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اشتغال معلولان در استان قم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19089_581953129">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4119091_581953129">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4119093_581953129">
            <w:r>
              <w:rPr>
                <w:webHidden/>
                <w:rStyle w:val="IndexLink"/>
                <w:rtl w:val="true"/>
              </w:rPr>
              <w:t>فهرست</w:t>
            </w:r>
            <w:r>
              <w:rPr>
                <w:rStyle w:val="IndexLink"/>
                <w:rtl w:val="true"/>
              </w:rPr>
              <w:tab/>
            </w:r>
            <w:r>
              <w:rPr>
                <w:rStyle w:val="IndexLink"/>
              </w:rPr>
              <w:t>19</w:t>
            </w:r>
          </w:hyperlink>
        </w:p>
        <w:p>
          <w:pPr>
            <w:pStyle w:val="Contents2"/>
            <w:tabs>
              <w:tab w:val="clear" w:pos="8743"/>
              <w:tab w:val="right" w:pos="9026" w:leader="dot"/>
            </w:tabs>
            <w:rPr/>
          </w:pPr>
          <w:hyperlink w:anchor="__RefHeading___Toc4119095_581953129">
            <w:r>
              <w:rPr>
                <w:webHidden/>
                <w:rStyle w:val="IndexLink"/>
                <w:rtl w:val="true"/>
              </w:rPr>
              <w:t>پیشگفتار</w:t>
            </w:r>
            <w:r>
              <w:rPr>
                <w:rStyle w:val="IndexLink"/>
                <w:rtl w:val="true"/>
              </w:rPr>
              <w:tab/>
            </w:r>
            <w:r>
              <w:rPr>
                <w:rStyle w:val="IndexLink"/>
              </w:rPr>
              <w:t>35</w:t>
            </w:r>
          </w:hyperlink>
        </w:p>
        <w:p>
          <w:pPr>
            <w:pStyle w:val="Contents2"/>
            <w:tabs>
              <w:tab w:val="clear" w:pos="8743"/>
              <w:tab w:val="right" w:pos="9026" w:leader="dot"/>
            </w:tabs>
            <w:rPr/>
          </w:pPr>
          <w:hyperlink w:anchor="__RefHeading___Toc4119097_581953129">
            <w:r>
              <w:rPr>
                <w:webHidden/>
                <w:rStyle w:val="IndexLink"/>
                <w:rtl w:val="true"/>
              </w:rPr>
              <w:t>فصل اول</w:t>
            </w:r>
            <w:r>
              <w:rPr>
                <w:rStyle w:val="IndexLink"/>
                <w:rtl w:val="true"/>
              </w:rPr>
              <w:t xml:space="preserve">: </w:t>
            </w:r>
            <w:r>
              <w:rPr>
                <w:rStyle w:val="IndexLink"/>
                <w:rtl w:val="true"/>
              </w:rPr>
              <w:t>وضعیت سنجی</w:t>
            </w:r>
            <w:r>
              <w:rPr>
                <w:rStyle w:val="IndexLink"/>
                <w:rtl w:val="true"/>
              </w:rPr>
              <w:tab/>
            </w:r>
            <w:r>
              <w:rPr>
                <w:rStyle w:val="IndexLink"/>
              </w:rPr>
              <w:t>39</w:t>
            </w:r>
          </w:hyperlink>
        </w:p>
        <w:p>
          <w:pPr>
            <w:pStyle w:val="Contents3"/>
            <w:tabs>
              <w:tab w:val="clear" w:pos="8459"/>
              <w:tab w:val="right" w:pos="9026" w:leader="dot"/>
            </w:tabs>
            <w:rPr/>
          </w:pPr>
          <w:hyperlink w:anchor="__RefHeading___Toc4119099_58195312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4119101_581953129">
            <w:r>
              <w:rPr>
                <w:webHidden/>
                <w:rStyle w:val="IndexLink"/>
                <w:rtl w:val="true"/>
              </w:rPr>
              <w:t>راهنمای وضعیت موجود</w:t>
            </w:r>
            <w:r>
              <w:rPr>
                <w:rStyle w:val="IndexLink"/>
                <w:rtl w:val="true"/>
              </w:rPr>
              <w:tab/>
            </w:r>
            <w:r>
              <w:rPr>
                <w:rStyle w:val="IndexLink"/>
              </w:rPr>
              <w:t>41</w:t>
            </w:r>
          </w:hyperlink>
        </w:p>
        <w:p>
          <w:pPr>
            <w:pStyle w:val="Contents3"/>
            <w:tabs>
              <w:tab w:val="clear" w:pos="8459"/>
              <w:tab w:val="right" w:pos="9026" w:leader="dot"/>
            </w:tabs>
            <w:rPr/>
          </w:pPr>
          <w:hyperlink w:anchor="__RefHeading___Toc4119103_581953129">
            <w:r>
              <w:rPr>
                <w:webHidden/>
                <w:rStyle w:val="IndexLink"/>
                <w:rtl w:val="true"/>
              </w:rPr>
              <w:t>راه‌های ایجاد اشتغال</w:t>
            </w:r>
            <w:r>
              <w:rPr>
                <w:rStyle w:val="IndexLink"/>
                <w:rtl w:val="true"/>
              </w:rPr>
              <w:tab/>
            </w:r>
            <w:r>
              <w:rPr>
                <w:rStyle w:val="IndexLink"/>
              </w:rPr>
              <w:t>43</w:t>
            </w:r>
          </w:hyperlink>
        </w:p>
        <w:p>
          <w:pPr>
            <w:pStyle w:val="Contents3"/>
            <w:tabs>
              <w:tab w:val="clear" w:pos="8459"/>
              <w:tab w:val="right" w:pos="9026" w:leader="dot"/>
            </w:tabs>
            <w:rPr/>
          </w:pPr>
          <w:hyperlink w:anchor="__RefHeading___Toc4119105_581953129">
            <w:r>
              <w:rPr>
                <w:webHidden/>
                <w:rStyle w:val="IndexLink"/>
                <w:rtl w:val="true"/>
              </w:rPr>
              <w:t>دستورالعمل آماده‌سازی شغلی جامعه هدف</w:t>
            </w:r>
            <w:r>
              <w:rPr>
                <w:rStyle w:val="IndexLink"/>
                <w:rtl w:val="true"/>
              </w:rPr>
              <w:tab/>
            </w:r>
            <w:r>
              <w:rPr>
                <w:rStyle w:val="IndexLink"/>
              </w:rPr>
              <w:t>53</w:t>
            </w:r>
          </w:hyperlink>
        </w:p>
        <w:p>
          <w:pPr>
            <w:pStyle w:val="Contents3"/>
            <w:tabs>
              <w:tab w:val="clear" w:pos="8459"/>
              <w:tab w:val="right" w:pos="9026" w:leader="dot"/>
            </w:tabs>
            <w:rPr/>
          </w:pPr>
          <w:hyperlink w:anchor="__RefHeading___Toc4119107_581953129">
            <w:r>
              <w:rPr>
                <w:webHidden/>
                <w:rStyle w:val="IndexLink"/>
                <w:rtl w:val="true"/>
              </w:rPr>
              <w:t>نتیجه اجرای برنامه</w:t>
            </w:r>
            <w:r>
              <w:rPr>
                <w:rStyle w:val="IndexLink"/>
                <w:rtl w:val="true"/>
              </w:rPr>
              <w:tab/>
            </w:r>
            <w:r>
              <w:rPr>
                <w:rStyle w:val="IndexLink"/>
              </w:rPr>
              <w:t>63</w:t>
            </w:r>
          </w:hyperlink>
        </w:p>
        <w:p>
          <w:pPr>
            <w:pStyle w:val="Contents2"/>
            <w:tabs>
              <w:tab w:val="clear" w:pos="8743"/>
              <w:tab w:val="right" w:pos="9026" w:leader="dot"/>
            </w:tabs>
            <w:rPr/>
          </w:pPr>
          <w:hyperlink w:anchor="__RefHeading___Toc4119109_581953129">
            <w:r>
              <w:rPr>
                <w:webHidden/>
                <w:rStyle w:val="IndexLink"/>
                <w:rtl w:val="true"/>
              </w:rPr>
              <w:t>فصل دوم</w:t>
            </w:r>
            <w:r>
              <w:rPr>
                <w:rStyle w:val="IndexLink"/>
                <w:rtl w:val="true"/>
              </w:rPr>
              <w:t xml:space="preserve">: </w:t>
            </w:r>
            <w:r>
              <w:rPr>
                <w:rStyle w:val="IndexLink"/>
                <w:rtl w:val="true"/>
              </w:rPr>
              <w:t>گفت‌وگو</w:t>
            </w:r>
            <w:r>
              <w:rPr>
                <w:rStyle w:val="IndexLink"/>
                <w:rtl w:val="true"/>
              </w:rPr>
              <w:tab/>
            </w:r>
            <w:r>
              <w:rPr>
                <w:rStyle w:val="IndexLink"/>
              </w:rPr>
              <w:t>69</w:t>
            </w:r>
          </w:hyperlink>
        </w:p>
        <w:p>
          <w:pPr>
            <w:pStyle w:val="Contents3"/>
            <w:tabs>
              <w:tab w:val="clear" w:pos="8459"/>
              <w:tab w:val="right" w:pos="9026" w:leader="dot"/>
            </w:tabs>
            <w:rPr/>
          </w:pPr>
          <w:hyperlink w:anchor="__RefHeading___Toc4119111_58195312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4119113_581953129">
            <w:r>
              <w:rPr>
                <w:webHidden/>
                <w:rStyle w:val="IndexLink"/>
                <w:rtl w:val="true"/>
              </w:rPr>
              <w:t>اشتغال‌زایی برای معلولان توسط اداره بهزیستی استان قم</w:t>
            </w:r>
            <w:r>
              <w:rPr>
                <w:rStyle w:val="IndexLink"/>
                <w:rtl w:val="true"/>
              </w:rPr>
              <w:tab/>
            </w:r>
            <w:r>
              <w:rPr>
                <w:rStyle w:val="IndexLink"/>
              </w:rPr>
              <w:t>71</w:t>
            </w:r>
          </w:hyperlink>
        </w:p>
        <w:p>
          <w:pPr>
            <w:pStyle w:val="Contents3"/>
            <w:tabs>
              <w:tab w:val="clear" w:pos="8459"/>
              <w:tab w:val="right" w:pos="9026" w:leader="dot"/>
            </w:tabs>
            <w:rPr/>
          </w:pPr>
          <w:hyperlink w:anchor="__RefHeading___Toc4119115_581953129">
            <w:r>
              <w:rPr>
                <w:webHidden/>
                <w:rStyle w:val="IndexLink"/>
                <w:rtl w:val="true"/>
              </w:rPr>
              <w:t>راه کار برای ایجاد اشتغال</w:t>
            </w:r>
            <w:r>
              <w:rPr>
                <w:rStyle w:val="IndexLink"/>
                <w:rtl w:val="true"/>
              </w:rPr>
              <w:tab/>
            </w:r>
            <w:r>
              <w:rPr>
                <w:rStyle w:val="IndexLink"/>
              </w:rPr>
              <w:t>89</w:t>
            </w:r>
          </w:hyperlink>
        </w:p>
        <w:p>
          <w:pPr>
            <w:pStyle w:val="Contents2"/>
            <w:tabs>
              <w:tab w:val="clear" w:pos="8743"/>
              <w:tab w:val="right" w:pos="9026" w:leader="dot"/>
            </w:tabs>
            <w:rPr/>
          </w:pPr>
          <w:hyperlink w:anchor="__RefHeading___Toc4119117_581953129">
            <w:r>
              <w:rPr>
                <w:webHidden/>
                <w:rStyle w:val="IndexLink"/>
                <w:rtl w:val="true"/>
              </w:rPr>
              <w:t>فصل سوم</w:t>
            </w:r>
            <w:r>
              <w:rPr>
                <w:rStyle w:val="IndexLink"/>
                <w:rtl w:val="true"/>
              </w:rPr>
              <w:t xml:space="preserve">: </w:t>
            </w:r>
            <w:r>
              <w:rPr>
                <w:rStyle w:val="IndexLink"/>
                <w:rtl w:val="true"/>
              </w:rPr>
              <w:t>پیشینه</w:t>
            </w:r>
            <w:r>
              <w:rPr>
                <w:rStyle w:val="IndexLink"/>
                <w:rtl w:val="true"/>
              </w:rPr>
              <w:tab/>
            </w:r>
            <w:r>
              <w:rPr>
                <w:rStyle w:val="IndexLink"/>
              </w:rPr>
              <w:t>101</w:t>
            </w:r>
          </w:hyperlink>
        </w:p>
        <w:p>
          <w:pPr>
            <w:pStyle w:val="Contents3"/>
            <w:tabs>
              <w:tab w:val="clear" w:pos="8459"/>
              <w:tab w:val="right" w:pos="9026" w:leader="dot"/>
            </w:tabs>
            <w:rPr/>
          </w:pPr>
          <w:hyperlink w:anchor="__RefHeading___Toc4119119_581953129">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4119121_581953129">
            <w:r>
              <w:rPr>
                <w:webHidden/>
                <w:rStyle w:val="IndexLink"/>
                <w:rtl w:val="true"/>
              </w:rPr>
              <w:t>مرحوم احمد پوستچی بنیانگذار آموزش و پرورش ویژه معلولان قم</w:t>
            </w:r>
            <w:r>
              <w:rPr>
                <w:rStyle w:val="IndexLink"/>
                <w:rtl w:val="true"/>
              </w:rPr>
              <w:tab/>
            </w:r>
            <w:r>
              <w:rPr>
                <w:rStyle w:val="IndexLink"/>
              </w:rPr>
              <w:t>103</w:t>
            </w:r>
          </w:hyperlink>
        </w:p>
        <w:p>
          <w:pPr>
            <w:pStyle w:val="Contents3"/>
            <w:tabs>
              <w:tab w:val="clear" w:pos="8459"/>
              <w:tab w:val="right" w:pos="9026" w:leader="dot"/>
            </w:tabs>
            <w:rPr/>
          </w:pPr>
          <w:hyperlink w:anchor="__RefHeading___Toc4119123_581953129">
            <w:r>
              <w:rPr>
                <w:webHidden/>
                <w:rStyle w:val="IndexLink"/>
                <w:rtl w:val="true"/>
              </w:rPr>
              <w:t>کانون ناشنوایان قم</w:t>
            </w:r>
            <w:r>
              <w:rPr>
                <w:rStyle w:val="IndexLink"/>
                <w:rtl w:val="true"/>
              </w:rPr>
              <w:tab/>
            </w:r>
            <w:r>
              <w:rPr>
                <w:rStyle w:val="IndexLink"/>
              </w:rPr>
              <w:t>105</w:t>
            </w:r>
          </w:hyperlink>
        </w:p>
        <w:p>
          <w:pPr>
            <w:pStyle w:val="Contents2"/>
            <w:tabs>
              <w:tab w:val="clear" w:pos="8743"/>
              <w:tab w:val="right" w:pos="9026" w:leader="dot"/>
            </w:tabs>
            <w:rPr/>
          </w:pPr>
          <w:hyperlink w:anchor="__RefHeading___Toc4119125_581953129">
            <w:r>
              <w:rPr>
                <w:webHidden/>
                <w:rStyle w:val="IndexLink"/>
                <w:rtl w:val="true"/>
              </w:rPr>
              <w:t>فصل چهارم</w:t>
            </w:r>
            <w:r>
              <w:rPr>
                <w:rStyle w:val="IndexLink"/>
                <w:rtl w:val="true"/>
              </w:rPr>
              <w:t xml:space="preserve">: </w:t>
            </w:r>
            <w:r>
              <w:rPr>
                <w:rStyle w:val="IndexLink"/>
                <w:rtl w:val="true"/>
              </w:rPr>
              <w:t>مراکز و نهادهای دولتی</w:t>
            </w:r>
            <w:r>
              <w:rPr>
                <w:rStyle w:val="IndexLink"/>
                <w:rtl w:val="true"/>
              </w:rPr>
              <w:tab/>
            </w:r>
            <w:r>
              <w:rPr>
                <w:rStyle w:val="IndexLink"/>
              </w:rPr>
              <w:t>115</w:t>
            </w:r>
          </w:hyperlink>
        </w:p>
        <w:p>
          <w:pPr>
            <w:pStyle w:val="Contents3"/>
            <w:tabs>
              <w:tab w:val="clear" w:pos="8459"/>
              <w:tab w:val="right" w:pos="9026" w:leader="dot"/>
            </w:tabs>
            <w:rPr/>
          </w:pPr>
          <w:hyperlink w:anchor="__RefHeading___Toc4119127_58195312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4119129_581953129">
            <w:r>
              <w:rPr>
                <w:webHidden/>
                <w:rStyle w:val="IndexLink"/>
                <w:rtl w:val="true"/>
              </w:rPr>
              <w:t>سازمان ملی رفاه</w:t>
            </w:r>
            <w:r>
              <w:rPr>
                <w:rStyle w:val="IndexLink"/>
                <w:rtl w:val="true"/>
              </w:rPr>
              <w:tab/>
            </w:r>
            <w:r>
              <w:rPr>
                <w:rStyle w:val="IndexLink"/>
              </w:rPr>
              <w:t>117</w:t>
            </w:r>
          </w:hyperlink>
        </w:p>
        <w:p>
          <w:pPr>
            <w:pStyle w:val="Contents3"/>
            <w:tabs>
              <w:tab w:val="clear" w:pos="8459"/>
              <w:tab w:val="right" w:pos="9026" w:leader="dot"/>
            </w:tabs>
            <w:rPr/>
          </w:pPr>
          <w:hyperlink w:anchor="__RefHeading___Toc4119131_581953129">
            <w:r>
              <w:rPr>
                <w:webHidden/>
                <w:rStyle w:val="IndexLink"/>
                <w:rtl w:val="true"/>
              </w:rPr>
              <w:t>تاریخ تحولات اشتغال معلولین</w:t>
            </w:r>
            <w:r>
              <w:rPr>
                <w:rStyle w:val="IndexLink"/>
                <w:rtl w:val="true"/>
              </w:rPr>
              <w:tab/>
            </w:r>
            <w:r>
              <w:rPr>
                <w:rStyle w:val="IndexLink"/>
              </w:rPr>
              <w:t>118</w:t>
            </w:r>
          </w:hyperlink>
        </w:p>
        <w:p>
          <w:pPr>
            <w:pStyle w:val="Contents3"/>
            <w:tabs>
              <w:tab w:val="clear" w:pos="8459"/>
              <w:tab w:val="right" w:pos="9026" w:leader="dot"/>
            </w:tabs>
            <w:rPr/>
          </w:pPr>
          <w:hyperlink w:anchor="__RefHeading___Toc4119133_581953129">
            <w:r>
              <w:rPr>
                <w:webHidden/>
                <w:rStyle w:val="IndexLink"/>
                <w:rtl w:val="true"/>
              </w:rPr>
              <w:t>اداره کل بهزیستی</w:t>
            </w:r>
            <w:r>
              <w:rPr>
                <w:rStyle w:val="IndexLink"/>
                <w:rtl w:val="true"/>
              </w:rPr>
              <w:tab/>
            </w:r>
            <w:r>
              <w:rPr>
                <w:rStyle w:val="IndexLink"/>
              </w:rPr>
              <w:t>128</w:t>
            </w:r>
          </w:hyperlink>
        </w:p>
        <w:p>
          <w:pPr>
            <w:pStyle w:val="Contents4"/>
            <w:tabs>
              <w:tab w:val="clear" w:pos="8176"/>
              <w:tab w:val="right" w:pos="9026" w:leader="dot"/>
            </w:tabs>
            <w:rPr/>
          </w:pPr>
          <w:hyperlink w:anchor="__RefHeading___Toc4119135_581953129">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4119137_581953129">
            <w:r>
              <w:rPr>
                <w:webHidden/>
                <w:rStyle w:val="IndexLink"/>
                <w:rtl w:val="true"/>
              </w:rPr>
              <w:t>بهزیستی در قم</w:t>
            </w:r>
            <w:r>
              <w:rPr>
                <w:rStyle w:val="IndexLink"/>
                <w:rtl w:val="true"/>
              </w:rPr>
              <w:tab/>
            </w:r>
            <w:r>
              <w:rPr>
                <w:rStyle w:val="IndexLink"/>
              </w:rPr>
              <w:t>128</w:t>
            </w:r>
          </w:hyperlink>
        </w:p>
        <w:p>
          <w:pPr>
            <w:pStyle w:val="Contents4"/>
            <w:tabs>
              <w:tab w:val="clear" w:pos="8176"/>
              <w:tab w:val="right" w:pos="9026" w:leader="dot"/>
            </w:tabs>
            <w:rPr/>
          </w:pPr>
          <w:hyperlink w:anchor="__RefHeading___Toc4119139_581953129">
            <w:r>
              <w:rPr>
                <w:webHidden/>
                <w:rStyle w:val="IndexLink"/>
                <w:rtl w:val="true"/>
              </w:rPr>
              <w:t>تأسیس و تاریخ تحولات اداری</w:t>
            </w:r>
            <w:r>
              <w:rPr>
                <w:rStyle w:val="IndexLink"/>
                <w:rtl w:val="true"/>
              </w:rPr>
              <w:tab/>
            </w:r>
            <w:r>
              <w:rPr>
                <w:rStyle w:val="IndexLink"/>
              </w:rPr>
              <w:t>132</w:t>
            </w:r>
          </w:hyperlink>
        </w:p>
        <w:p>
          <w:pPr>
            <w:pStyle w:val="Contents4"/>
            <w:tabs>
              <w:tab w:val="clear" w:pos="8176"/>
              <w:tab w:val="right" w:pos="9026" w:leader="dot"/>
            </w:tabs>
            <w:rPr/>
          </w:pPr>
          <w:hyperlink w:anchor="__RefHeading___Toc4119141_581953129">
            <w:r>
              <w:rPr>
                <w:webHidden/>
                <w:rStyle w:val="IndexLink"/>
                <w:rtl w:val="true"/>
              </w:rPr>
              <w:t>اشتغال و بهزیستی</w:t>
            </w:r>
            <w:r>
              <w:rPr>
                <w:rStyle w:val="IndexLink"/>
                <w:rtl w:val="true"/>
              </w:rPr>
              <w:tab/>
            </w:r>
            <w:r>
              <w:rPr>
                <w:rStyle w:val="IndexLink"/>
              </w:rPr>
              <w:t>151</w:t>
            </w:r>
          </w:hyperlink>
        </w:p>
        <w:p>
          <w:pPr>
            <w:pStyle w:val="Contents3"/>
            <w:tabs>
              <w:tab w:val="clear" w:pos="8459"/>
              <w:tab w:val="right" w:pos="9026" w:leader="dot"/>
            </w:tabs>
            <w:rPr/>
          </w:pPr>
          <w:hyperlink w:anchor="__RefHeading___Toc4119143_581953129">
            <w:r>
              <w:rPr>
                <w:webHidden/>
                <w:rStyle w:val="IndexLink"/>
                <w:rtl w:val="true"/>
              </w:rPr>
              <w:t>آموزش و پرورش</w:t>
            </w:r>
            <w:r>
              <w:rPr>
                <w:rStyle w:val="IndexLink"/>
                <w:rtl w:val="true"/>
              </w:rPr>
              <w:tab/>
            </w:r>
            <w:r>
              <w:rPr>
                <w:rStyle w:val="IndexLink"/>
              </w:rPr>
              <w:t>153</w:t>
            </w:r>
          </w:hyperlink>
        </w:p>
        <w:p>
          <w:pPr>
            <w:pStyle w:val="Contents3"/>
            <w:tabs>
              <w:tab w:val="clear" w:pos="8459"/>
              <w:tab w:val="right" w:pos="9026" w:leader="dot"/>
            </w:tabs>
            <w:rPr/>
          </w:pPr>
          <w:hyperlink w:anchor="__RefHeading___Toc4119145_581953129">
            <w:r>
              <w:rPr>
                <w:webHidden/>
                <w:rStyle w:val="IndexLink"/>
                <w:rtl w:val="true"/>
              </w:rPr>
              <w:t>ورزشی</w:t>
            </w:r>
            <w:r>
              <w:rPr>
                <w:rStyle w:val="IndexLink"/>
                <w:rtl w:val="true"/>
              </w:rPr>
              <w:tab/>
            </w:r>
            <w:r>
              <w:rPr>
                <w:rStyle w:val="IndexLink"/>
              </w:rPr>
              <w:t>160</w:t>
            </w:r>
          </w:hyperlink>
        </w:p>
        <w:p>
          <w:pPr>
            <w:pStyle w:val="Contents2"/>
            <w:tabs>
              <w:tab w:val="clear" w:pos="8743"/>
              <w:tab w:val="right" w:pos="9026" w:leader="dot"/>
            </w:tabs>
            <w:rPr/>
          </w:pPr>
          <w:hyperlink w:anchor="__RefHeading___Toc4119147_581953129">
            <w:r>
              <w:rPr>
                <w:webHidden/>
                <w:rStyle w:val="IndexLink"/>
                <w:rtl w:val="true"/>
              </w:rPr>
              <w:t>فصل پنجم</w:t>
            </w:r>
            <w:r>
              <w:rPr>
                <w:rStyle w:val="IndexLink"/>
                <w:rtl w:val="true"/>
              </w:rPr>
              <w:t xml:space="preserve">: </w:t>
            </w:r>
            <w:r>
              <w:rPr>
                <w:rStyle w:val="IndexLink"/>
                <w:rtl w:val="true"/>
              </w:rPr>
              <w:t>مراکز مردمی ویژه معلولان</w:t>
            </w:r>
            <w:r>
              <w:rPr>
                <w:rStyle w:val="IndexLink"/>
                <w:rtl w:val="true"/>
              </w:rPr>
              <w:tab/>
            </w:r>
            <w:r>
              <w:rPr>
                <w:rStyle w:val="IndexLink"/>
              </w:rPr>
              <w:t>169</w:t>
            </w:r>
          </w:hyperlink>
        </w:p>
        <w:p>
          <w:pPr>
            <w:pStyle w:val="Contents3"/>
            <w:tabs>
              <w:tab w:val="clear" w:pos="8459"/>
              <w:tab w:val="right" w:pos="9026" w:leader="dot"/>
            </w:tabs>
            <w:rPr/>
          </w:pPr>
          <w:hyperlink w:anchor="__RefHeading___Toc4119149_581953129">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4119151_581953129">
            <w:r>
              <w:rPr>
                <w:webHidden/>
                <w:rStyle w:val="IndexLink"/>
                <w:rtl w:val="true"/>
              </w:rPr>
              <w:t>مهارت‌آموزی و توانبخشی ذهنی و روانی</w:t>
            </w:r>
            <w:r>
              <w:rPr>
                <w:rStyle w:val="IndexLink"/>
                <w:rtl w:val="true"/>
              </w:rPr>
              <w:tab/>
            </w:r>
            <w:r>
              <w:rPr>
                <w:rStyle w:val="IndexLink"/>
              </w:rPr>
              <w:t>171</w:t>
            </w:r>
          </w:hyperlink>
        </w:p>
        <w:p>
          <w:pPr>
            <w:pStyle w:val="Contents4"/>
            <w:tabs>
              <w:tab w:val="clear" w:pos="8176"/>
              <w:tab w:val="right" w:pos="9026" w:leader="dot"/>
            </w:tabs>
            <w:rPr/>
          </w:pPr>
          <w:hyperlink w:anchor="__RefHeading___Toc4119153_581953129">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4119155_581953129">
            <w:r>
              <w:rPr>
                <w:webHidden/>
                <w:rStyle w:val="IndexLink"/>
                <w:rtl w:val="true"/>
              </w:rPr>
              <w:t xml:space="preserve">مرکز نگهداری معلولین ذهنی یاسین، تأسیس </w:t>
            </w:r>
            <w:r>
              <w:rPr>
                <w:rStyle w:val="IndexLink"/>
              </w:rPr>
              <w:t>1378</w:t>
            </w:r>
            <w:r>
              <w:rPr>
                <w:rStyle w:val="IndexLink"/>
                <w:rtl w:val="true"/>
              </w:rPr>
              <w:tab/>
            </w:r>
            <w:r>
              <w:rPr>
                <w:rStyle w:val="IndexLink"/>
              </w:rPr>
              <w:t>172</w:t>
            </w:r>
          </w:hyperlink>
        </w:p>
        <w:p>
          <w:pPr>
            <w:pStyle w:val="Contents4"/>
            <w:tabs>
              <w:tab w:val="clear" w:pos="8176"/>
              <w:tab w:val="right" w:pos="9026" w:leader="dot"/>
            </w:tabs>
            <w:rPr/>
          </w:pPr>
          <w:hyperlink w:anchor="__RefHeading___Toc4119157_581953129">
            <w:r>
              <w:rPr>
                <w:webHidden/>
                <w:rStyle w:val="IndexLink"/>
                <w:rtl w:val="true"/>
              </w:rPr>
              <w:t xml:space="preserve">مرکز توانبخشی و نگهداری رضوان، تأسیس </w:t>
            </w:r>
            <w:r>
              <w:rPr>
                <w:rStyle w:val="IndexLink"/>
              </w:rPr>
              <w:t>1380</w:t>
            </w:r>
            <w:r>
              <w:rPr>
                <w:rStyle w:val="IndexLink"/>
                <w:rtl w:val="true"/>
              </w:rPr>
              <w:tab/>
            </w:r>
            <w:r>
              <w:rPr>
                <w:rStyle w:val="IndexLink"/>
              </w:rPr>
              <w:t>172</w:t>
            </w:r>
          </w:hyperlink>
        </w:p>
        <w:p>
          <w:pPr>
            <w:pStyle w:val="Contents4"/>
            <w:tabs>
              <w:tab w:val="clear" w:pos="8176"/>
              <w:tab w:val="right" w:pos="9026" w:leader="dot"/>
            </w:tabs>
            <w:rPr/>
          </w:pPr>
          <w:hyperlink w:anchor="__RefHeading___Toc4119159_581953129">
            <w:r>
              <w:rPr>
                <w:webHidden/>
                <w:rStyle w:val="IndexLink"/>
                <w:rtl w:val="true"/>
              </w:rPr>
              <w:t xml:space="preserve">مرکز توانبخشی معلولان ذهنی امید فردا، تأسیس </w:t>
            </w:r>
            <w:r>
              <w:rPr>
                <w:rStyle w:val="IndexLink"/>
              </w:rPr>
              <w:t>1375</w:t>
            </w:r>
            <w:r>
              <w:rPr>
                <w:rStyle w:val="IndexLink"/>
                <w:rtl w:val="true"/>
              </w:rPr>
              <w:tab/>
            </w:r>
            <w:r>
              <w:rPr>
                <w:rStyle w:val="IndexLink"/>
              </w:rPr>
              <w:t>172</w:t>
            </w:r>
          </w:hyperlink>
        </w:p>
        <w:p>
          <w:pPr>
            <w:pStyle w:val="Contents4"/>
            <w:tabs>
              <w:tab w:val="clear" w:pos="8176"/>
              <w:tab w:val="right" w:pos="9026" w:leader="dot"/>
            </w:tabs>
            <w:rPr/>
          </w:pPr>
          <w:hyperlink w:anchor="__RefHeading___Toc4119161_581953129">
            <w:r>
              <w:rPr>
                <w:webHidden/>
                <w:rStyle w:val="IndexLink"/>
                <w:rtl w:val="true"/>
              </w:rPr>
              <w:t xml:space="preserve">مرکز توانبخشی شکوفا، تأسیس </w:t>
            </w:r>
            <w:r>
              <w:rPr>
                <w:rStyle w:val="IndexLink"/>
              </w:rPr>
              <w:t>1380</w:t>
            </w:r>
            <w:r>
              <w:rPr>
                <w:rStyle w:val="IndexLink"/>
                <w:rtl w:val="true"/>
              </w:rPr>
              <w:tab/>
            </w:r>
            <w:r>
              <w:rPr>
                <w:rStyle w:val="IndexLink"/>
              </w:rPr>
              <w:t>174</w:t>
            </w:r>
          </w:hyperlink>
        </w:p>
        <w:p>
          <w:pPr>
            <w:pStyle w:val="Contents4"/>
            <w:tabs>
              <w:tab w:val="clear" w:pos="8176"/>
              <w:tab w:val="right" w:pos="9026" w:leader="dot"/>
            </w:tabs>
            <w:rPr/>
          </w:pPr>
          <w:hyperlink w:anchor="__RefHeading___Toc4119163_581953129">
            <w:r>
              <w:rPr>
                <w:webHidden/>
                <w:rStyle w:val="IndexLink"/>
                <w:rtl w:val="true"/>
              </w:rPr>
              <w:t xml:space="preserve">مرکز توانبخشی بهشت کوچک، تأسیس </w:t>
            </w:r>
            <w:r>
              <w:rPr>
                <w:rStyle w:val="IndexLink"/>
              </w:rPr>
              <w:t>1382</w:t>
            </w:r>
            <w:r>
              <w:rPr>
                <w:rStyle w:val="IndexLink"/>
                <w:rtl w:val="true"/>
              </w:rPr>
              <w:tab/>
            </w:r>
            <w:r>
              <w:rPr>
                <w:rStyle w:val="IndexLink"/>
              </w:rPr>
              <w:t>174</w:t>
            </w:r>
          </w:hyperlink>
        </w:p>
        <w:p>
          <w:pPr>
            <w:pStyle w:val="Contents4"/>
            <w:tabs>
              <w:tab w:val="clear" w:pos="8176"/>
              <w:tab w:val="right" w:pos="9026" w:leader="dot"/>
            </w:tabs>
            <w:rPr/>
          </w:pPr>
          <w:hyperlink w:anchor="__RefHeading___Toc4119165_581953129">
            <w:r>
              <w:rPr>
                <w:webHidden/>
                <w:rStyle w:val="IndexLink"/>
                <w:rtl w:val="true"/>
              </w:rPr>
              <w:t xml:space="preserve">مرکز توانبخشی معلولان ذهنی سینا، تأسیس </w:t>
            </w:r>
            <w:r>
              <w:rPr>
                <w:rStyle w:val="IndexLink"/>
              </w:rPr>
              <w:t>1379</w:t>
            </w:r>
            <w:r>
              <w:rPr>
                <w:rStyle w:val="IndexLink"/>
                <w:rtl w:val="true"/>
              </w:rPr>
              <w:tab/>
            </w:r>
            <w:r>
              <w:rPr>
                <w:rStyle w:val="IndexLink"/>
              </w:rPr>
              <w:t>174</w:t>
            </w:r>
          </w:hyperlink>
        </w:p>
        <w:p>
          <w:pPr>
            <w:pStyle w:val="Contents4"/>
            <w:tabs>
              <w:tab w:val="clear" w:pos="8176"/>
              <w:tab w:val="right" w:pos="9026" w:leader="dot"/>
            </w:tabs>
            <w:rPr/>
          </w:pPr>
          <w:hyperlink w:anchor="__RefHeading___Toc4119167_581953129">
            <w:r>
              <w:rPr>
                <w:webHidden/>
                <w:rStyle w:val="IndexLink"/>
                <w:rtl w:val="true"/>
              </w:rPr>
              <w:t xml:space="preserve">مرکز توانبخشی نیکان رضوی، تأسیس </w:t>
            </w:r>
            <w:r>
              <w:rPr>
                <w:rStyle w:val="IndexLink"/>
              </w:rPr>
              <w:t>1380</w:t>
            </w:r>
            <w:r>
              <w:rPr>
                <w:rStyle w:val="IndexLink"/>
                <w:rtl w:val="true"/>
              </w:rPr>
              <w:tab/>
            </w:r>
            <w:r>
              <w:rPr>
                <w:rStyle w:val="IndexLink"/>
              </w:rPr>
              <w:t>175</w:t>
            </w:r>
          </w:hyperlink>
        </w:p>
        <w:p>
          <w:pPr>
            <w:pStyle w:val="Contents4"/>
            <w:tabs>
              <w:tab w:val="clear" w:pos="8176"/>
              <w:tab w:val="right" w:pos="9026" w:leader="dot"/>
            </w:tabs>
            <w:rPr/>
          </w:pPr>
          <w:hyperlink w:anchor="__RefHeading___Toc4119169_581953129">
            <w:r>
              <w:rPr>
                <w:webHidden/>
                <w:rStyle w:val="IndexLink"/>
                <w:rtl w:val="true"/>
              </w:rPr>
              <w:t xml:space="preserve">مرکز توانبخشی معلولان ذهنی شهریار، تأسیس </w:t>
            </w:r>
            <w:r>
              <w:rPr>
                <w:rStyle w:val="IndexLink"/>
              </w:rPr>
              <w:t>1377</w:t>
            </w:r>
            <w:r>
              <w:rPr>
                <w:rStyle w:val="IndexLink"/>
                <w:rtl w:val="true"/>
              </w:rPr>
              <w:tab/>
            </w:r>
            <w:r>
              <w:rPr>
                <w:rStyle w:val="IndexLink"/>
              </w:rPr>
              <w:t>175</w:t>
            </w:r>
          </w:hyperlink>
        </w:p>
        <w:p>
          <w:pPr>
            <w:pStyle w:val="Contents4"/>
            <w:tabs>
              <w:tab w:val="clear" w:pos="8176"/>
              <w:tab w:val="right" w:pos="9026" w:leader="dot"/>
            </w:tabs>
            <w:rPr/>
          </w:pPr>
          <w:hyperlink w:anchor="__RefHeading___Toc4119171_581953129">
            <w:r>
              <w:rPr>
                <w:webHidden/>
                <w:rStyle w:val="IndexLink"/>
                <w:rtl w:val="true"/>
              </w:rPr>
              <w:t xml:space="preserve">آسایشگاه خیریه شبانه‌روزی بقیه اللّه قم، تأسیس </w:t>
            </w:r>
            <w:r>
              <w:rPr>
                <w:rStyle w:val="IndexLink"/>
              </w:rPr>
              <w:t>1349</w:t>
            </w:r>
            <w:r>
              <w:rPr>
                <w:rStyle w:val="IndexLink"/>
                <w:rtl w:val="true"/>
              </w:rPr>
              <w:tab/>
            </w:r>
            <w:r>
              <w:rPr>
                <w:rStyle w:val="IndexLink"/>
              </w:rPr>
              <w:t>176</w:t>
            </w:r>
          </w:hyperlink>
        </w:p>
        <w:p>
          <w:pPr>
            <w:pStyle w:val="Contents4"/>
            <w:tabs>
              <w:tab w:val="clear" w:pos="8176"/>
              <w:tab w:val="right" w:pos="9026" w:leader="dot"/>
            </w:tabs>
            <w:rPr/>
          </w:pPr>
          <w:hyperlink w:anchor="__RefHeading___Toc4119173_581953129">
            <w:r>
              <w:rPr>
                <w:webHidden/>
                <w:rStyle w:val="IndexLink"/>
                <w:rtl w:val="true"/>
              </w:rPr>
              <w:t xml:space="preserve">مرکز توانبخشی معلولان ذهنی شفا، تأسیس </w:t>
            </w:r>
            <w:r>
              <w:rPr>
                <w:rStyle w:val="IndexLink"/>
              </w:rPr>
              <w:t>1381</w:t>
            </w:r>
            <w:r>
              <w:rPr>
                <w:rStyle w:val="IndexLink"/>
                <w:rtl w:val="true"/>
              </w:rPr>
              <w:tab/>
            </w:r>
            <w:r>
              <w:rPr>
                <w:rStyle w:val="IndexLink"/>
              </w:rPr>
              <w:t>178</w:t>
            </w:r>
          </w:hyperlink>
        </w:p>
        <w:p>
          <w:pPr>
            <w:pStyle w:val="Contents4"/>
            <w:tabs>
              <w:tab w:val="clear" w:pos="8176"/>
              <w:tab w:val="right" w:pos="9026" w:leader="dot"/>
            </w:tabs>
            <w:rPr/>
          </w:pPr>
          <w:hyperlink w:anchor="__RefHeading___Toc4119175_581953129">
            <w:r>
              <w:rPr>
                <w:webHidden/>
                <w:rStyle w:val="IndexLink"/>
                <w:rtl w:val="true"/>
              </w:rPr>
              <w:t xml:space="preserve">مرکز توانبخشی مهرگان، تأسیس </w:t>
            </w:r>
            <w:r>
              <w:rPr>
                <w:rStyle w:val="IndexLink"/>
              </w:rPr>
              <w:t>1381</w:t>
            </w:r>
            <w:r>
              <w:rPr>
                <w:rStyle w:val="IndexLink"/>
                <w:rtl w:val="true"/>
              </w:rPr>
              <w:tab/>
            </w:r>
            <w:r>
              <w:rPr>
                <w:rStyle w:val="IndexLink"/>
              </w:rPr>
              <w:t>178</w:t>
            </w:r>
          </w:hyperlink>
        </w:p>
        <w:p>
          <w:pPr>
            <w:pStyle w:val="Contents4"/>
            <w:tabs>
              <w:tab w:val="clear" w:pos="8176"/>
              <w:tab w:val="right" w:pos="9026" w:leader="dot"/>
            </w:tabs>
            <w:rPr/>
          </w:pPr>
          <w:hyperlink w:anchor="__RefHeading___Toc4119177_581953129">
            <w:r>
              <w:rPr>
                <w:webHidden/>
                <w:rStyle w:val="IndexLink"/>
                <w:rtl w:val="true"/>
              </w:rPr>
              <w:t xml:space="preserve">مرکز نگهداری ابن الرضا، تأسیس </w:t>
            </w:r>
            <w:r>
              <w:rPr>
                <w:rStyle w:val="IndexLink"/>
              </w:rPr>
              <w:t>1379</w:t>
            </w:r>
            <w:r>
              <w:rPr>
                <w:rStyle w:val="IndexLink"/>
                <w:rtl w:val="true"/>
              </w:rPr>
              <w:tab/>
            </w:r>
            <w:r>
              <w:rPr>
                <w:rStyle w:val="IndexLink"/>
              </w:rPr>
              <w:t>178</w:t>
            </w:r>
          </w:hyperlink>
        </w:p>
        <w:p>
          <w:pPr>
            <w:pStyle w:val="Contents4"/>
            <w:tabs>
              <w:tab w:val="clear" w:pos="8176"/>
              <w:tab w:val="right" w:pos="9026" w:leader="dot"/>
            </w:tabs>
            <w:rPr/>
          </w:pPr>
          <w:hyperlink w:anchor="__RefHeading___Toc4119179_581953129">
            <w:r>
              <w:rPr>
                <w:webHidden/>
                <w:rStyle w:val="IndexLink"/>
                <w:rtl w:val="true"/>
              </w:rPr>
              <w:t>مؤسسه خیریه نغمه مهر امام رضا</w:t>
            </w:r>
            <w:r>
              <w:rPr>
                <w:rStyle w:val="IndexLink"/>
                <w:rtl w:val="true"/>
              </w:rPr>
              <w:t>(</w:t>
            </w:r>
            <w:r>
              <w:rPr>
                <w:rStyle w:val="IndexLink"/>
                <w:rtl w:val="true"/>
              </w:rPr>
              <w:t>ع</w:t>
            </w:r>
            <w:r>
              <w:rPr>
                <w:rStyle w:val="IndexLink"/>
                <w:rtl w:val="true"/>
              </w:rPr>
              <w:t>)</w:t>
            </w:r>
            <w:r>
              <w:rPr>
                <w:rStyle w:val="IndexLink"/>
                <w:rtl w:val="true"/>
              </w:rPr>
              <w:t xml:space="preserve">، تأسیس </w:t>
            </w:r>
            <w:r>
              <w:rPr>
                <w:rStyle w:val="IndexLink"/>
              </w:rPr>
              <w:t>1390</w:t>
            </w:r>
            <w:r>
              <w:rPr>
                <w:rStyle w:val="IndexLink"/>
                <w:rtl w:val="true"/>
              </w:rPr>
              <w:tab/>
            </w:r>
            <w:r>
              <w:rPr>
                <w:rStyle w:val="IndexLink"/>
              </w:rPr>
              <w:t>179</w:t>
            </w:r>
          </w:hyperlink>
        </w:p>
        <w:p>
          <w:pPr>
            <w:pStyle w:val="Contents4"/>
            <w:tabs>
              <w:tab w:val="clear" w:pos="8176"/>
              <w:tab w:val="right" w:pos="9026" w:leader="dot"/>
            </w:tabs>
            <w:rPr/>
          </w:pPr>
          <w:hyperlink w:anchor="__RefHeading___Toc4119181_581953129">
            <w:r>
              <w:rPr>
                <w:webHidden/>
                <w:rStyle w:val="IndexLink"/>
                <w:rtl w:val="true"/>
              </w:rPr>
              <w:t xml:space="preserve">مرکز روزانه سامان، تأسیس </w:t>
            </w:r>
            <w:r>
              <w:rPr>
                <w:rStyle w:val="IndexLink"/>
              </w:rPr>
              <w:t>1385</w:t>
            </w:r>
            <w:r>
              <w:rPr>
                <w:rStyle w:val="IndexLink"/>
                <w:rtl w:val="true"/>
              </w:rPr>
              <w:tab/>
            </w:r>
            <w:r>
              <w:rPr>
                <w:rStyle w:val="IndexLink"/>
              </w:rPr>
              <w:t>179</w:t>
            </w:r>
          </w:hyperlink>
        </w:p>
        <w:p>
          <w:pPr>
            <w:pStyle w:val="Contents4"/>
            <w:tabs>
              <w:tab w:val="clear" w:pos="8176"/>
              <w:tab w:val="right" w:pos="9026" w:leader="dot"/>
            </w:tabs>
            <w:rPr/>
          </w:pPr>
          <w:hyperlink w:anchor="__RefHeading___Toc4119183_581953129">
            <w:r>
              <w:rPr>
                <w:webHidden/>
                <w:rStyle w:val="IndexLink"/>
                <w:rtl w:val="true"/>
              </w:rPr>
              <w:t xml:space="preserve">مرکز نیمه راهی سامان، تأسیس </w:t>
            </w:r>
            <w:r>
              <w:rPr>
                <w:rStyle w:val="IndexLink"/>
              </w:rPr>
              <w:t>1388</w:t>
            </w:r>
            <w:r>
              <w:rPr>
                <w:rStyle w:val="IndexLink"/>
                <w:rtl w:val="true"/>
              </w:rPr>
              <w:tab/>
            </w:r>
            <w:r>
              <w:rPr>
                <w:rStyle w:val="IndexLink"/>
              </w:rPr>
              <w:t>180</w:t>
            </w:r>
          </w:hyperlink>
        </w:p>
        <w:p>
          <w:pPr>
            <w:pStyle w:val="Contents4"/>
            <w:tabs>
              <w:tab w:val="clear" w:pos="8176"/>
              <w:tab w:val="right" w:pos="9026" w:leader="dot"/>
            </w:tabs>
            <w:rPr/>
          </w:pPr>
          <w:hyperlink w:anchor="__RefHeading___Toc4119185_581953129">
            <w:r>
              <w:rPr>
                <w:webHidden/>
                <w:rStyle w:val="IndexLink"/>
                <w:rtl w:val="true"/>
              </w:rPr>
              <w:t xml:space="preserve">مرکز روزانه مهر آسا، تأسیس </w:t>
            </w:r>
            <w:r>
              <w:rPr>
                <w:rStyle w:val="IndexLink"/>
              </w:rPr>
              <w:t>1387</w:t>
            </w:r>
            <w:r>
              <w:rPr>
                <w:rStyle w:val="IndexLink"/>
                <w:rtl w:val="true"/>
              </w:rPr>
              <w:tab/>
            </w:r>
            <w:r>
              <w:rPr>
                <w:rStyle w:val="IndexLink"/>
              </w:rPr>
              <w:t>180</w:t>
            </w:r>
          </w:hyperlink>
        </w:p>
        <w:p>
          <w:pPr>
            <w:pStyle w:val="Contents4"/>
            <w:tabs>
              <w:tab w:val="clear" w:pos="8176"/>
              <w:tab w:val="right" w:pos="9026" w:leader="dot"/>
            </w:tabs>
            <w:rPr/>
          </w:pPr>
          <w:hyperlink w:anchor="__RefHeading___Toc4119187_581953129">
            <w:r>
              <w:rPr>
                <w:webHidden/>
                <w:rStyle w:val="IndexLink"/>
                <w:rtl w:val="true"/>
              </w:rPr>
              <w:t xml:space="preserve">مرکز مهر آوران، تأسیس </w:t>
            </w:r>
            <w:r>
              <w:rPr>
                <w:rStyle w:val="IndexLink"/>
              </w:rPr>
              <w:t>1390</w:t>
            </w:r>
            <w:r>
              <w:rPr>
                <w:rStyle w:val="IndexLink"/>
                <w:rtl w:val="true"/>
              </w:rPr>
              <w:tab/>
            </w:r>
            <w:r>
              <w:rPr>
                <w:rStyle w:val="IndexLink"/>
              </w:rPr>
              <w:t>180</w:t>
            </w:r>
          </w:hyperlink>
        </w:p>
        <w:p>
          <w:pPr>
            <w:pStyle w:val="Contents4"/>
            <w:tabs>
              <w:tab w:val="clear" w:pos="8176"/>
              <w:tab w:val="right" w:pos="9026" w:leader="dot"/>
            </w:tabs>
            <w:rPr/>
          </w:pPr>
          <w:hyperlink w:anchor="__RefHeading___Toc4119189_581953129">
            <w:r>
              <w:rPr>
                <w:webHidden/>
                <w:rStyle w:val="IndexLink"/>
                <w:rtl w:val="true"/>
              </w:rPr>
              <w:t xml:space="preserve">مرکز سیار میلاد، تأسیس </w:t>
            </w:r>
            <w:r>
              <w:rPr>
                <w:rStyle w:val="IndexLink"/>
              </w:rPr>
              <w:t>1386</w:t>
            </w:r>
            <w:r>
              <w:rPr>
                <w:rStyle w:val="IndexLink"/>
                <w:rtl w:val="true"/>
              </w:rPr>
              <w:tab/>
            </w:r>
            <w:r>
              <w:rPr>
                <w:rStyle w:val="IndexLink"/>
              </w:rPr>
              <w:t>181</w:t>
            </w:r>
          </w:hyperlink>
        </w:p>
        <w:p>
          <w:pPr>
            <w:pStyle w:val="Contents4"/>
            <w:tabs>
              <w:tab w:val="clear" w:pos="8176"/>
              <w:tab w:val="right" w:pos="9026" w:leader="dot"/>
            </w:tabs>
            <w:rPr/>
          </w:pPr>
          <w:hyperlink w:anchor="__RefHeading___Toc4119191_581953129">
            <w:r>
              <w:rPr>
                <w:webHidden/>
                <w:rStyle w:val="IndexLink"/>
                <w:rtl w:val="true"/>
              </w:rPr>
              <w:t xml:space="preserve">مرکز سیار نیکان، تأسیس </w:t>
            </w:r>
            <w:r>
              <w:rPr>
                <w:rStyle w:val="IndexLink"/>
              </w:rPr>
              <w:t>1387</w:t>
            </w:r>
            <w:r>
              <w:rPr>
                <w:rStyle w:val="IndexLink"/>
                <w:rtl w:val="true"/>
              </w:rPr>
              <w:tab/>
            </w:r>
            <w:r>
              <w:rPr>
                <w:rStyle w:val="IndexLink"/>
              </w:rPr>
              <w:t>181</w:t>
            </w:r>
          </w:hyperlink>
        </w:p>
        <w:p>
          <w:pPr>
            <w:pStyle w:val="Contents4"/>
            <w:tabs>
              <w:tab w:val="clear" w:pos="8176"/>
              <w:tab w:val="right" w:pos="9026" w:leader="dot"/>
            </w:tabs>
            <w:rPr/>
          </w:pPr>
          <w:hyperlink w:anchor="__RefHeading___Toc4119193_581953129">
            <w:r>
              <w:rPr>
                <w:webHidden/>
                <w:rStyle w:val="IndexLink"/>
                <w:rtl w:val="true"/>
              </w:rPr>
              <w:t xml:space="preserve">مرکز سیار روان پویا، تأسیس </w:t>
            </w:r>
            <w:r>
              <w:rPr>
                <w:rStyle w:val="IndexLink"/>
              </w:rPr>
              <w:t>1387</w:t>
            </w:r>
            <w:r>
              <w:rPr>
                <w:rStyle w:val="IndexLink"/>
                <w:rtl w:val="true"/>
              </w:rPr>
              <w:tab/>
            </w:r>
            <w:r>
              <w:rPr>
                <w:rStyle w:val="IndexLink"/>
              </w:rPr>
              <w:t>181</w:t>
            </w:r>
          </w:hyperlink>
        </w:p>
        <w:p>
          <w:pPr>
            <w:pStyle w:val="Contents4"/>
            <w:tabs>
              <w:tab w:val="clear" w:pos="8176"/>
              <w:tab w:val="right" w:pos="9026" w:leader="dot"/>
            </w:tabs>
            <w:rPr/>
          </w:pPr>
          <w:hyperlink w:anchor="__RefHeading___Toc4119195_581953129">
            <w:r>
              <w:rPr>
                <w:webHidden/>
                <w:rStyle w:val="IndexLink"/>
                <w:rtl w:val="true"/>
              </w:rPr>
              <w:t xml:space="preserve">مرکز سیار شایگان، تأسیس </w:t>
            </w:r>
            <w:r>
              <w:rPr>
                <w:rStyle w:val="IndexLink"/>
              </w:rPr>
              <w:t>1388</w:t>
            </w:r>
            <w:r>
              <w:rPr>
                <w:rStyle w:val="IndexLink"/>
                <w:rtl w:val="true"/>
              </w:rPr>
              <w:tab/>
            </w:r>
            <w:r>
              <w:rPr>
                <w:rStyle w:val="IndexLink"/>
              </w:rPr>
              <w:t>182</w:t>
            </w:r>
          </w:hyperlink>
        </w:p>
        <w:p>
          <w:pPr>
            <w:pStyle w:val="Contents4"/>
            <w:tabs>
              <w:tab w:val="clear" w:pos="8176"/>
              <w:tab w:val="right" w:pos="9026" w:leader="dot"/>
            </w:tabs>
            <w:rPr/>
          </w:pPr>
          <w:hyperlink w:anchor="__RefHeading___Toc4119197_581953129">
            <w:r>
              <w:rPr>
                <w:webHidden/>
                <w:rStyle w:val="IndexLink"/>
                <w:rtl w:val="true"/>
              </w:rPr>
              <w:t xml:space="preserve">مرکز بقیة اللّه الاعظم، تأسیس </w:t>
            </w:r>
            <w:r>
              <w:rPr>
                <w:rStyle w:val="IndexLink"/>
              </w:rPr>
              <w:t>1380</w:t>
            </w:r>
            <w:r>
              <w:rPr>
                <w:rStyle w:val="IndexLink"/>
                <w:rtl w:val="true"/>
              </w:rPr>
              <w:tab/>
            </w:r>
            <w:r>
              <w:rPr>
                <w:rStyle w:val="IndexLink"/>
              </w:rPr>
              <w:t>182</w:t>
            </w:r>
          </w:hyperlink>
        </w:p>
        <w:p>
          <w:pPr>
            <w:pStyle w:val="Contents4"/>
            <w:tabs>
              <w:tab w:val="clear" w:pos="8176"/>
              <w:tab w:val="right" w:pos="9026" w:leader="dot"/>
            </w:tabs>
            <w:rPr/>
          </w:pPr>
          <w:hyperlink w:anchor="__RefHeading___Toc4119199_581953129">
            <w:r>
              <w:rPr>
                <w:webHidden/>
                <w:rStyle w:val="IndexLink"/>
                <w:rtl w:val="true"/>
              </w:rPr>
              <w:t xml:space="preserve">مرکز الزهرا </w:t>
            </w:r>
            <w:r>
              <w:rPr>
                <w:rStyle w:val="IndexLink"/>
                <w:rtl w:val="true"/>
              </w:rPr>
              <w:t>(</w:t>
            </w:r>
            <w:r>
              <w:rPr>
                <w:rStyle w:val="IndexLink"/>
                <w:rtl w:val="true"/>
              </w:rPr>
              <w:t>س</w:t>
            </w:r>
            <w:r>
              <w:rPr>
                <w:rStyle w:val="IndexLink"/>
                <w:rtl w:val="true"/>
              </w:rPr>
              <w:t>)</w:t>
            </w:r>
            <w:r>
              <w:rPr>
                <w:rStyle w:val="IndexLink"/>
                <w:rtl w:val="true"/>
              </w:rPr>
              <w:t xml:space="preserve">، تأسیس </w:t>
            </w:r>
            <w:r>
              <w:rPr>
                <w:rStyle w:val="IndexLink"/>
              </w:rPr>
              <w:t>1375</w:t>
            </w:r>
            <w:r>
              <w:rPr>
                <w:rStyle w:val="IndexLink"/>
                <w:rtl w:val="true"/>
              </w:rPr>
              <w:tab/>
            </w:r>
            <w:r>
              <w:rPr>
                <w:rStyle w:val="IndexLink"/>
              </w:rPr>
              <w:t>182</w:t>
            </w:r>
          </w:hyperlink>
        </w:p>
        <w:p>
          <w:pPr>
            <w:pStyle w:val="Contents4"/>
            <w:tabs>
              <w:tab w:val="clear" w:pos="8176"/>
              <w:tab w:val="right" w:pos="9026" w:leader="dot"/>
            </w:tabs>
            <w:rPr/>
          </w:pPr>
          <w:hyperlink w:anchor="__RefHeading___Toc4119201_581953129">
            <w:r>
              <w:rPr>
                <w:webHidden/>
                <w:rStyle w:val="IndexLink"/>
                <w:rtl w:val="true"/>
              </w:rPr>
              <w:t>مرکز طلیعه</w:t>
            </w:r>
            <w:r>
              <w:rPr>
                <w:rStyle w:val="IndexLink"/>
                <w:rtl w:val="true"/>
              </w:rPr>
              <w:tab/>
            </w:r>
            <w:r>
              <w:rPr>
                <w:rStyle w:val="IndexLink"/>
              </w:rPr>
              <w:t>183</w:t>
            </w:r>
          </w:hyperlink>
        </w:p>
        <w:p>
          <w:pPr>
            <w:pStyle w:val="Contents4"/>
            <w:tabs>
              <w:tab w:val="clear" w:pos="8176"/>
              <w:tab w:val="right" w:pos="9026" w:leader="dot"/>
            </w:tabs>
            <w:rPr/>
          </w:pPr>
          <w:hyperlink w:anchor="__RefHeading___Toc4119203_581953129">
            <w:r>
              <w:rPr>
                <w:webHidden/>
                <w:rStyle w:val="IndexLink"/>
                <w:rtl w:val="true"/>
              </w:rPr>
              <w:t>مرکز آموزش و توانبخشی مشکلات ویژه یادگیری</w:t>
            </w:r>
            <w:r>
              <w:rPr>
                <w:rStyle w:val="IndexLink"/>
                <w:rtl w:val="true"/>
              </w:rPr>
              <w:tab/>
            </w:r>
            <w:r>
              <w:rPr>
                <w:rStyle w:val="IndexLink"/>
              </w:rPr>
              <w:t>183</w:t>
            </w:r>
          </w:hyperlink>
        </w:p>
        <w:p>
          <w:pPr>
            <w:pStyle w:val="Contents4"/>
            <w:tabs>
              <w:tab w:val="clear" w:pos="8176"/>
              <w:tab w:val="right" w:pos="9026" w:leader="dot"/>
            </w:tabs>
            <w:rPr/>
          </w:pPr>
          <w:hyperlink w:anchor="__RefHeading___Toc4119205_581953129">
            <w:r>
              <w:rPr>
                <w:webHidden/>
                <w:rStyle w:val="IndexLink"/>
                <w:rtl w:val="true"/>
              </w:rPr>
              <w:t xml:space="preserve">مرکز نگاه نو، تأسیس </w:t>
            </w:r>
            <w:r>
              <w:rPr>
                <w:rStyle w:val="IndexLink"/>
              </w:rPr>
              <w:t>1391</w:t>
            </w:r>
            <w:r>
              <w:rPr>
                <w:rStyle w:val="IndexLink"/>
                <w:rtl w:val="true"/>
              </w:rPr>
              <w:tab/>
            </w:r>
            <w:r>
              <w:rPr>
                <w:rStyle w:val="IndexLink"/>
              </w:rPr>
              <w:t>183</w:t>
            </w:r>
          </w:hyperlink>
        </w:p>
        <w:p>
          <w:pPr>
            <w:pStyle w:val="Contents4"/>
            <w:tabs>
              <w:tab w:val="clear" w:pos="8176"/>
              <w:tab w:val="right" w:pos="9026" w:leader="dot"/>
            </w:tabs>
            <w:rPr/>
          </w:pPr>
          <w:hyperlink w:anchor="__RefHeading___Toc4119207_581953129">
            <w:r>
              <w:rPr>
                <w:webHidden/>
                <w:rStyle w:val="IndexLink"/>
                <w:rtl w:val="true"/>
              </w:rPr>
              <w:t>مرکز توانبخشی و کاردرمانی عصمت السادات خلیلی</w:t>
            </w:r>
            <w:r>
              <w:rPr>
                <w:rStyle w:val="IndexLink"/>
                <w:rtl w:val="true"/>
              </w:rPr>
              <w:tab/>
            </w:r>
            <w:r>
              <w:rPr>
                <w:rStyle w:val="IndexLink"/>
              </w:rPr>
              <w:t>183</w:t>
            </w:r>
          </w:hyperlink>
        </w:p>
        <w:p>
          <w:pPr>
            <w:pStyle w:val="Contents3"/>
            <w:tabs>
              <w:tab w:val="clear" w:pos="8459"/>
              <w:tab w:val="right" w:pos="9026" w:leader="dot"/>
            </w:tabs>
            <w:rPr/>
          </w:pPr>
          <w:hyperlink w:anchor="__RefHeading___Toc4119209_581953129">
            <w:r>
              <w:rPr>
                <w:webHidden/>
                <w:rStyle w:val="IndexLink"/>
                <w:rtl w:val="true"/>
              </w:rPr>
              <w:t>مهارت آموزی جسمی و حرکتی</w:t>
            </w:r>
            <w:r>
              <w:rPr>
                <w:rStyle w:val="IndexLink"/>
                <w:rtl w:val="true"/>
              </w:rPr>
              <w:tab/>
            </w:r>
            <w:r>
              <w:rPr>
                <w:rStyle w:val="IndexLink"/>
              </w:rPr>
              <w:t>184</w:t>
            </w:r>
          </w:hyperlink>
        </w:p>
        <w:p>
          <w:pPr>
            <w:pStyle w:val="Contents4"/>
            <w:tabs>
              <w:tab w:val="clear" w:pos="8176"/>
              <w:tab w:val="right" w:pos="9026" w:leader="dot"/>
            </w:tabs>
            <w:rPr/>
          </w:pPr>
          <w:hyperlink w:anchor="__RefHeading___Toc4119211_581953129">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4119213_581953129">
            <w:r>
              <w:rPr>
                <w:webHidden/>
                <w:rStyle w:val="IndexLink"/>
                <w:rtl w:val="true"/>
              </w:rPr>
              <w:t xml:space="preserve">مرکز توانبخشی جامع، تأسیس </w:t>
            </w:r>
            <w:r>
              <w:rPr>
                <w:rStyle w:val="IndexLink"/>
              </w:rPr>
              <w:t>1380</w:t>
            </w:r>
            <w:r>
              <w:rPr>
                <w:rStyle w:val="IndexLink"/>
                <w:rtl w:val="true"/>
              </w:rPr>
              <w:tab/>
            </w:r>
            <w:r>
              <w:rPr>
                <w:rStyle w:val="IndexLink"/>
              </w:rPr>
              <w:t>184</w:t>
            </w:r>
          </w:hyperlink>
        </w:p>
        <w:p>
          <w:pPr>
            <w:pStyle w:val="Contents4"/>
            <w:tabs>
              <w:tab w:val="clear" w:pos="8176"/>
              <w:tab w:val="right" w:pos="9026" w:leader="dot"/>
            </w:tabs>
            <w:rPr/>
          </w:pPr>
          <w:hyperlink w:anchor="__RefHeading___Toc4119215_581953129">
            <w:r>
              <w:rPr>
                <w:webHidden/>
                <w:rStyle w:val="IndexLink"/>
                <w:rtl w:val="true"/>
              </w:rPr>
              <w:t>مرکز جامع توانبخشی مداین</w:t>
            </w:r>
            <w:r>
              <w:rPr>
                <w:rStyle w:val="IndexLink"/>
                <w:rtl w:val="true"/>
              </w:rPr>
              <w:tab/>
            </w:r>
            <w:r>
              <w:rPr>
                <w:rStyle w:val="IndexLink"/>
              </w:rPr>
              <w:t>185</w:t>
            </w:r>
          </w:hyperlink>
        </w:p>
        <w:p>
          <w:pPr>
            <w:pStyle w:val="Contents4"/>
            <w:tabs>
              <w:tab w:val="clear" w:pos="8176"/>
              <w:tab w:val="right" w:pos="9026" w:leader="dot"/>
            </w:tabs>
            <w:rPr/>
          </w:pPr>
          <w:hyperlink w:anchor="__RefHeading___Toc4119217_581953129">
            <w:r>
              <w:rPr>
                <w:webHidden/>
                <w:rStyle w:val="IndexLink"/>
                <w:rtl w:val="true"/>
              </w:rPr>
              <w:t>مرکز توانبخشی آرمان</w:t>
            </w:r>
            <w:r>
              <w:rPr>
                <w:rStyle w:val="IndexLink"/>
                <w:rtl w:val="true"/>
              </w:rPr>
              <w:tab/>
            </w:r>
            <w:r>
              <w:rPr>
                <w:rStyle w:val="IndexLink"/>
              </w:rPr>
              <w:t>186</w:t>
            </w:r>
          </w:hyperlink>
        </w:p>
        <w:p>
          <w:pPr>
            <w:pStyle w:val="Contents4"/>
            <w:tabs>
              <w:tab w:val="clear" w:pos="8176"/>
              <w:tab w:val="right" w:pos="9026" w:leader="dot"/>
            </w:tabs>
            <w:rPr/>
          </w:pPr>
          <w:hyperlink w:anchor="__RefHeading___Toc4119219_581953129">
            <w:r>
              <w:rPr>
                <w:webHidden/>
                <w:rStyle w:val="IndexLink"/>
                <w:rtl w:val="true"/>
              </w:rPr>
              <w:t xml:space="preserve">مرکز امید سلامت، تأسیس </w:t>
            </w:r>
            <w:r>
              <w:rPr>
                <w:rStyle w:val="IndexLink"/>
              </w:rPr>
              <w:t>1388</w:t>
            </w:r>
            <w:r>
              <w:rPr>
                <w:rStyle w:val="IndexLink"/>
                <w:rtl w:val="true"/>
              </w:rPr>
              <w:tab/>
            </w:r>
            <w:r>
              <w:rPr>
                <w:rStyle w:val="IndexLink"/>
              </w:rPr>
              <w:t>186</w:t>
            </w:r>
          </w:hyperlink>
        </w:p>
        <w:p>
          <w:pPr>
            <w:pStyle w:val="Contents4"/>
            <w:tabs>
              <w:tab w:val="clear" w:pos="8176"/>
              <w:tab w:val="right" w:pos="9026" w:leader="dot"/>
            </w:tabs>
            <w:rPr/>
          </w:pPr>
          <w:hyperlink w:anchor="__RefHeading___Toc4119221_581953129">
            <w:r>
              <w:rPr>
                <w:webHidden/>
                <w:rStyle w:val="IndexLink"/>
                <w:rtl w:val="true"/>
              </w:rPr>
              <w:t xml:space="preserve">انجمن ضایعات نخاعی استان قم، تأسیس </w:t>
            </w:r>
            <w:r>
              <w:rPr>
                <w:rStyle w:val="IndexLink"/>
              </w:rPr>
              <w:t>1386</w:t>
            </w:r>
            <w:r>
              <w:rPr>
                <w:rStyle w:val="IndexLink"/>
                <w:rtl w:val="true"/>
              </w:rPr>
              <w:tab/>
            </w:r>
            <w:r>
              <w:rPr>
                <w:rStyle w:val="IndexLink"/>
              </w:rPr>
              <w:t>187</w:t>
            </w:r>
          </w:hyperlink>
        </w:p>
        <w:p>
          <w:pPr>
            <w:pStyle w:val="Contents4"/>
            <w:tabs>
              <w:tab w:val="clear" w:pos="8176"/>
              <w:tab w:val="right" w:pos="9026" w:leader="dot"/>
            </w:tabs>
            <w:rPr/>
          </w:pPr>
          <w:hyperlink w:anchor="__RefHeading___Toc4119223_581953129">
            <w:r>
              <w:rPr>
                <w:webHidden/>
                <w:rStyle w:val="IndexLink"/>
                <w:rtl w:val="true"/>
              </w:rPr>
              <w:t>مرکز توانبخشی و حرفه آموزی</w:t>
            </w:r>
            <w:r>
              <w:rPr>
                <w:rStyle w:val="IndexLink"/>
                <w:rtl w:val="true"/>
              </w:rPr>
              <w:tab/>
            </w:r>
            <w:r>
              <w:rPr>
                <w:rStyle w:val="IndexLink"/>
              </w:rPr>
              <w:t>187</w:t>
            </w:r>
          </w:hyperlink>
        </w:p>
        <w:p>
          <w:pPr>
            <w:pStyle w:val="Contents4"/>
            <w:tabs>
              <w:tab w:val="clear" w:pos="8176"/>
              <w:tab w:val="right" w:pos="9026" w:leader="dot"/>
            </w:tabs>
            <w:rPr/>
          </w:pPr>
          <w:hyperlink w:anchor="__RefHeading___Toc4119225_581953129">
            <w:r>
              <w:rPr>
                <w:webHidden/>
                <w:rStyle w:val="IndexLink"/>
                <w:rtl w:val="true"/>
              </w:rPr>
              <w:t>مرکز توانبخشی نیکان</w:t>
            </w:r>
            <w:r>
              <w:rPr>
                <w:rStyle w:val="IndexLink"/>
                <w:rtl w:val="true"/>
              </w:rPr>
              <w:tab/>
            </w:r>
            <w:r>
              <w:rPr>
                <w:rStyle w:val="IndexLink"/>
              </w:rPr>
              <w:t>187</w:t>
            </w:r>
          </w:hyperlink>
        </w:p>
        <w:p>
          <w:pPr>
            <w:pStyle w:val="Contents4"/>
            <w:tabs>
              <w:tab w:val="clear" w:pos="8176"/>
              <w:tab w:val="right" w:pos="9026" w:leader="dot"/>
            </w:tabs>
            <w:rPr/>
          </w:pPr>
          <w:hyperlink w:anchor="__RefHeading___Toc4119227_581953129">
            <w:r>
              <w:rPr>
                <w:webHidden/>
                <w:rStyle w:val="IndexLink"/>
                <w:rtl w:val="true"/>
              </w:rPr>
              <w:t>مؤسسه خیریه حامیان راه زندگی</w:t>
            </w:r>
            <w:r>
              <w:rPr>
                <w:rStyle w:val="IndexLink"/>
                <w:rtl w:val="true"/>
              </w:rPr>
              <w:tab/>
            </w:r>
            <w:r>
              <w:rPr>
                <w:rStyle w:val="IndexLink"/>
              </w:rPr>
              <w:t>187</w:t>
            </w:r>
          </w:hyperlink>
        </w:p>
        <w:p>
          <w:pPr>
            <w:pStyle w:val="Contents4"/>
            <w:tabs>
              <w:tab w:val="clear" w:pos="8176"/>
              <w:tab w:val="right" w:pos="9026" w:leader="dot"/>
            </w:tabs>
            <w:rPr/>
          </w:pPr>
          <w:hyperlink w:anchor="__RefHeading___Toc4119229_581953129">
            <w:r>
              <w:rPr>
                <w:webHidden/>
                <w:rStyle w:val="IndexLink"/>
                <w:rtl w:val="true"/>
              </w:rPr>
              <w:t>مرکز توانبخشی شفا</w:t>
            </w:r>
            <w:r>
              <w:rPr>
                <w:rStyle w:val="IndexLink"/>
                <w:rtl w:val="true"/>
              </w:rPr>
              <w:tab/>
            </w:r>
            <w:r>
              <w:rPr>
                <w:rStyle w:val="IndexLink"/>
              </w:rPr>
              <w:t>187</w:t>
            </w:r>
          </w:hyperlink>
        </w:p>
        <w:p>
          <w:pPr>
            <w:pStyle w:val="Contents4"/>
            <w:tabs>
              <w:tab w:val="clear" w:pos="8176"/>
              <w:tab w:val="right" w:pos="9026" w:leader="dot"/>
            </w:tabs>
            <w:rPr/>
          </w:pPr>
          <w:hyperlink w:anchor="__RefHeading___Toc4119231_581953129">
            <w:r>
              <w:rPr>
                <w:webHidden/>
                <w:rStyle w:val="IndexLink"/>
                <w:rtl w:val="true"/>
              </w:rPr>
              <w:t>مرکز آقای مصطفی علیزاده شورکی</w:t>
            </w:r>
            <w:r>
              <w:rPr>
                <w:rStyle w:val="IndexLink"/>
                <w:rtl w:val="true"/>
              </w:rPr>
              <w:tab/>
            </w:r>
            <w:r>
              <w:rPr>
                <w:rStyle w:val="IndexLink"/>
              </w:rPr>
              <w:t>187</w:t>
            </w:r>
          </w:hyperlink>
        </w:p>
        <w:p>
          <w:pPr>
            <w:pStyle w:val="Contents4"/>
            <w:tabs>
              <w:tab w:val="clear" w:pos="8176"/>
              <w:tab w:val="right" w:pos="9026" w:leader="dot"/>
            </w:tabs>
            <w:rPr/>
          </w:pPr>
          <w:hyperlink w:anchor="__RefHeading___Toc4119233_581953129">
            <w:r>
              <w:rPr>
                <w:webHidden/>
                <w:rStyle w:val="IndexLink"/>
                <w:rtl w:val="true"/>
              </w:rPr>
              <w:t>مرکز توانبخشی بزرگمهر</w:t>
            </w:r>
            <w:r>
              <w:rPr>
                <w:rStyle w:val="IndexLink"/>
                <w:rtl w:val="true"/>
              </w:rPr>
              <w:tab/>
            </w:r>
            <w:r>
              <w:rPr>
                <w:rStyle w:val="IndexLink"/>
              </w:rPr>
              <w:t>188</w:t>
            </w:r>
          </w:hyperlink>
        </w:p>
        <w:p>
          <w:pPr>
            <w:pStyle w:val="Contents4"/>
            <w:tabs>
              <w:tab w:val="clear" w:pos="8176"/>
              <w:tab w:val="right" w:pos="9026" w:leader="dot"/>
            </w:tabs>
            <w:rPr/>
          </w:pPr>
          <w:hyperlink w:anchor="__RefHeading___Toc4119235_581953129">
            <w:r>
              <w:rPr>
                <w:webHidden/>
                <w:rStyle w:val="IndexLink"/>
                <w:rtl w:val="true"/>
              </w:rPr>
              <w:t>ارتوپدی الهادی</w:t>
            </w:r>
            <w:r>
              <w:rPr>
                <w:rStyle w:val="IndexLink"/>
                <w:rtl w:val="true"/>
              </w:rPr>
              <w:tab/>
            </w:r>
            <w:r>
              <w:rPr>
                <w:rStyle w:val="IndexLink"/>
              </w:rPr>
              <w:t>188</w:t>
            </w:r>
          </w:hyperlink>
        </w:p>
        <w:p>
          <w:pPr>
            <w:pStyle w:val="Contents4"/>
            <w:tabs>
              <w:tab w:val="clear" w:pos="8176"/>
              <w:tab w:val="right" w:pos="9026" w:leader="dot"/>
            </w:tabs>
            <w:rPr/>
          </w:pPr>
          <w:hyperlink w:anchor="__RefHeading___Toc4119237_581953129">
            <w:r>
              <w:rPr>
                <w:webHidden/>
                <w:rStyle w:val="IndexLink"/>
                <w:rtl w:val="true"/>
              </w:rPr>
              <w:t>مؤسسه خیریه نغمه مهر امام رضا</w:t>
            </w:r>
            <w:r>
              <w:rPr>
                <w:rStyle w:val="IndexLink"/>
                <w:rtl w:val="true"/>
              </w:rPr>
              <w:t>(</w:t>
            </w:r>
            <w:r>
              <w:rPr>
                <w:rStyle w:val="IndexLink"/>
                <w:rtl w:val="true"/>
              </w:rPr>
              <w:t>ع</w:t>
            </w:r>
            <w:r>
              <w:rPr>
                <w:rStyle w:val="IndexLink"/>
                <w:rtl w:val="true"/>
              </w:rPr>
              <w:t>)</w:t>
              <w:tab/>
            </w:r>
            <w:r>
              <w:rPr>
                <w:rStyle w:val="IndexLink"/>
              </w:rPr>
              <w:t>188</w:t>
            </w:r>
          </w:hyperlink>
        </w:p>
        <w:p>
          <w:pPr>
            <w:pStyle w:val="Contents4"/>
            <w:tabs>
              <w:tab w:val="clear" w:pos="8176"/>
              <w:tab w:val="right" w:pos="9026" w:leader="dot"/>
            </w:tabs>
            <w:rPr/>
          </w:pPr>
          <w:hyperlink w:anchor="__RefHeading___Toc4119239_581953129">
            <w:r>
              <w:rPr>
                <w:webHidden/>
                <w:rStyle w:val="IndexLink"/>
                <w:rtl w:val="true"/>
              </w:rPr>
              <w:t xml:space="preserve">فیزیوتراپی </w:t>
            </w:r>
            <w:r>
              <w:rPr>
                <w:rStyle w:val="IndexLink"/>
              </w:rPr>
              <w:t>19</w:t>
            </w:r>
            <w:r>
              <w:rPr>
                <w:rStyle w:val="IndexLink"/>
                <w:rtl w:val="true"/>
              </w:rPr>
              <w:t xml:space="preserve"> </w:t>
            </w:r>
            <w:r>
              <w:rPr>
                <w:rStyle w:val="IndexLink"/>
                <w:rtl w:val="true"/>
              </w:rPr>
              <w:t>دی</w:t>
            </w:r>
            <w:r>
              <w:rPr>
                <w:rStyle w:val="IndexLink"/>
                <w:rtl w:val="true"/>
              </w:rPr>
              <w:tab/>
            </w:r>
            <w:r>
              <w:rPr>
                <w:rStyle w:val="IndexLink"/>
              </w:rPr>
              <w:t>188</w:t>
            </w:r>
          </w:hyperlink>
        </w:p>
        <w:p>
          <w:pPr>
            <w:pStyle w:val="Contents4"/>
            <w:tabs>
              <w:tab w:val="clear" w:pos="8176"/>
              <w:tab w:val="right" w:pos="9026" w:leader="dot"/>
            </w:tabs>
            <w:rPr/>
          </w:pPr>
          <w:hyperlink w:anchor="__RefHeading___Toc4119241_581953129">
            <w:r>
              <w:rPr>
                <w:webHidden/>
                <w:rStyle w:val="IndexLink"/>
                <w:rtl w:val="true"/>
              </w:rPr>
              <w:t>فیزیوتراپی پیوند</w:t>
            </w:r>
            <w:r>
              <w:rPr>
                <w:rStyle w:val="IndexLink"/>
                <w:rtl w:val="true"/>
              </w:rPr>
              <w:tab/>
            </w:r>
            <w:r>
              <w:rPr>
                <w:rStyle w:val="IndexLink"/>
              </w:rPr>
              <w:t>188</w:t>
            </w:r>
          </w:hyperlink>
        </w:p>
        <w:p>
          <w:pPr>
            <w:pStyle w:val="Contents4"/>
            <w:tabs>
              <w:tab w:val="clear" w:pos="8176"/>
              <w:tab w:val="right" w:pos="9026" w:leader="dot"/>
            </w:tabs>
            <w:rPr/>
          </w:pPr>
          <w:hyperlink w:anchor="__RefHeading___Toc4119243_581953129">
            <w:r>
              <w:rPr>
                <w:webHidden/>
                <w:rStyle w:val="IndexLink"/>
                <w:rtl w:val="true"/>
              </w:rPr>
              <w:t>فیزیوتراپی ایران</w:t>
            </w:r>
            <w:r>
              <w:rPr>
                <w:rStyle w:val="IndexLink"/>
                <w:rtl w:val="true"/>
              </w:rPr>
              <w:tab/>
            </w:r>
            <w:r>
              <w:rPr>
                <w:rStyle w:val="IndexLink"/>
              </w:rPr>
              <w:t>188</w:t>
            </w:r>
          </w:hyperlink>
        </w:p>
        <w:p>
          <w:pPr>
            <w:pStyle w:val="Contents4"/>
            <w:tabs>
              <w:tab w:val="clear" w:pos="8176"/>
              <w:tab w:val="right" w:pos="9026" w:leader="dot"/>
            </w:tabs>
            <w:rPr/>
          </w:pPr>
          <w:hyperlink w:anchor="__RefHeading___Toc4119245_581953129">
            <w:r>
              <w:rPr>
                <w:webHidden/>
                <w:rStyle w:val="IndexLink"/>
                <w:rtl w:val="true"/>
              </w:rPr>
              <w:t>فیزیوتراپی ثامن الحجج</w:t>
            </w:r>
            <w:r>
              <w:rPr>
                <w:rStyle w:val="IndexLink"/>
                <w:rtl w:val="true"/>
              </w:rPr>
              <w:tab/>
            </w:r>
            <w:r>
              <w:rPr>
                <w:rStyle w:val="IndexLink"/>
              </w:rPr>
              <w:t>189</w:t>
            </w:r>
          </w:hyperlink>
        </w:p>
        <w:p>
          <w:pPr>
            <w:pStyle w:val="Contents4"/>
            <w:tabs>
              <w:tab w:val="clear" w:pos="8176"/>
              <w:tab w:val="right" w:pos="9026" w:leader="dot"/>
            </w:tabs>
            <w:rPr/>
          </w:pPr>
          <w:hyperlink w:anchor="__RefHeading___Toc4119247_581953129">
            <w:r>
              <w:rPr>
                <w:webHidden/>
                <w:rStyle w:val="IndexLink"/>
                <w:rtl w:val="true"/>
              </w:rPr>
              <w:t>فیزیوتراپی رازی</w:t>
            </w:r>
            <w:r>
              <w:rPr>
                <w:rStyle w:val="IndexLink"/>
                <w:rtl w:val="true"/>
              </w:rPr>
              <w:tab/>
            </w:r>
            <w:r>
              <w:rPr>
                <w:rStyle w:val="IndexLink"/>
              </w:rPr>
              <w:t>189</w:t>
            </w:r>
          </w:hyperlink>
        </w:p>
        <w:p>
          <w:pPr>
            <w:pStyle w:val="Contents4"/>
            <w:tabs>
              <w:tab w:val="clear" w:pos="8176"/>
              <w:tab w:val="right" w:pos="9026" w:leader="dot"/>
            </w:tabs>
            <w:rPr/>
          </w:pPr>
          <w:hyperlink w:anchor="__RefHeading___Toc4119249_581953129">
            <w:r>
              <w:rPr>
                <w:webHidden/>
                <w:rStyle w:val="IndexLink"/>
                <w:rtl w:val="true"/>
              </w:rPr>
              <w:t>فیزیوتراپی قائم</w:t>
            </w:r>
            <w:r>
              <w:rPr>
                <w:rStyle w:val="IndexLink"/>
                <w:rtl w:val="true"/>
              </w:rPr>
              <w:tab/>
            </w:r>
            <w:r>
              <w:rPr>
                <w:rStyle w:val="IndexLink"/>
              </w:rPr>
              <w:t>189</w:t>
            </w:r>
          </w:hyperlink>
        </w:p>
        <w:p>
          <w:pPr>
            <w:pStyle w:val="Contents4"/>
            <w:tabs>
              <w:tab w:val="clear" w:pos="8176"/>
              <w:tab w:val="right" w:pos="9026" w:leader="dot"/>
            </w:tabs>
            <w:rPr/>
          </w:pPr>
          <w:hyperlink w:anchor="__RefHeading___Toc4119251_581953129">
            <w:r>
              <w:rPr>
                <w:webHidden/>
                <w:rStyle w:val="IndexLink"/>
                <w:rtl w:val="true"/>
              </w:rPr>
              <w:t>فیزیوتراپی شاهد</w:t>
            </w:r>
            <w:r>
              <w:rPr>
                <w:rStyle w:val="IndexLink"/>
                <w:rtl w:val="true"/>
              </w:rPr>
              <w:tab/>
            </w:r>
            <w:r>
              <w:rPr>
                <w:rStyle w:val="IndexLink"/>
              </w:rPr>
              <w:t>189</w:t>
            </w:r>
          </w:hyperlink>
        </w:p>
        <w:p>
          <w:pPr>
            <w:pStyle w:val="Contents4"/>
            <w:tabs>
              <w:tab w:val="clear" w:pos="8176"/>
              <w:tab w:val="right" w:pos="9026" w:leader="dot"/>
            </w:tabs>
            <w:rPr/>
          </w:pPr>
          <w:hyperlink w:anchor="__RefHeading___Toc4119253_581953129">
            <w:r>
              <w:rPr>
                <w:webHidden/>
                <w:rStyle w:val="IndexLink"/>
                <w:rtl w:val="true"/>
              </w:rPr>
              <w:t>فیزیوتراپی مهر</w:t>
            </w:r>
            <w:r>
              <w:rPr>
                <w:rStyle w:val="IndexLink"/>
                <w:rtl w:val="true"/>
              </w:rPr>
              <w:tab/>
            </w:r>
            <w:r>
              <w:rPr>
                <w:rStyle w:val="IndexLink"/>
              </w:rPr>
              <w:t>189</w:t>
            </w:r>
          </w:hyperlink>
        </w:p>
        <w:p>
          <w:pPr>
            <w:pStyle w:val="Contents4"/>
            <w:tabs>
              <w:tab w:val="clear" w:pos="8176"/>
              <w:tab w:val="right" w:pos="9026" w:leader="dot"/>
            </w:tabs>
            <w:rPr/>
          </w:pPr>
          <w:hyperlink w:anchor="__RefHeading___Toc4119255_581953129">
            <w:r>
              <w:rPr>
                <w:webHidden/>
                <w:rStyle w:val="IndexLink"/>
                <w:rtl w:val="true"/>
              </w:rPr>
              <w:t>فیزیوتراپی ابوریحان</w:t>
            </w:r>
            <w:r>
              <w:rPr>
                <w:rStyle w:val="IndexLink"/>
                <w:rtl w:val="true"/>
              </w:rPr>
              <w:tab/>
            </w:r>
            <w:r>
              <w:rPr>
                <w:rStyle w:val="IndexLink"/>
              </w:rPr>
              <w:t>189</w:t>
            </w:r>
          </w:hyperlink>
        </w:p>
        <w:p>
          <w:pPr>
            <w:pStyle w:val="Contents4"/>
            <w:tabs>
              <w:tab w:val="clear" w:pos="8176"/>
              <w:tab w:val="right" w:pos="9026" w:leader="dot"/>
            </w:tabs>
            <w:rPr/>
          </w:pPr>
          <w:hyperlink w:anchor="__RefHeading___Toc4119257_581953129">
            <w:r>
              <w:rPr>
                <w:webHidden/>
                <w:rStyle w:val="IndexLink"/>
                <w:rtl w:val="true"/>
              </w:rPr>
              <w:t>فیزیوتراپی توان افزا</w:t>
            </w:r>
            <w:r>
              <w:rPr>
                <w:rStyle w:val="IndexLink"/>
                <w:rtl w:val="true"/>
              </w:rPr>
              <w:tab/>
            </w:r>
            <w:r>
              <w:rPr>
                <w:rStyle w:val="IndexLink"/>
              </w:rPr>
              <w:t>190</w:t>
            </w:r>
          </w:hyperlink>
        </w:p>
        <w:p>
          <w:pPr>
            <w:pStyle w:val="Contents4"/>
            <w:tabs>
              <w:tab w:val="clear" w:pos="8176"/>
              <w:tab w:val="right" w:pos="9026" w:leader="dot"/>
            </w:tabs>
            <w:rPr/>
          </w:pPr>
          <w:hyperlink w:anchor="__RefHeading___Toc4119259_581953129">
            <w:r>
              <w:rPr>
                <w:webHidden/>
                <w:rStyle w:val="IndexLink"/>
                <w:rtl w:val="true"/>
              </w:rPr>
              <w:t>فیزیوتراپی پاستور</w:t>
            </w:r>
            <w:r>
              <w:rPr>
                <w:rStyle w:val="IndexLink"/>
                <w:rtl w:val="true"/>
              </w:rPr>
              <w:tab/>
            </w:r>
            <w:r>
              <w:rPr>
                <w:rStyle w:val="IndexLink"/>
              </w:rPr>
              <w:t>190</w:t>
            </w:r>
          </w:hyperlink>
        </w:p>
        <w:p>
          <w:pPr>
            <w:pStyle w:val="Contents4"/>
            <w:tabs>
              <w:tab w:val="clear" w:pos="8176"/>
              <w:tab w:val="right" w:pos="9026" w:leader="dot"/>
            </w:tabs>
            <w:rPr/>
          </w:pPr>
          <w:hyperlink w:anchor="__RefHeading___Toc4119261_581953129">
            <w:r>
              <w:rPr>
                <w:webHidden/>
                <w:rStyle w:val="IndexLink"/>
                <w:rtl w:val="true"/>
              </w:rPr>
              <w:t>فیزیوتراپی حکیم</w:t>
            </w:r>
            <w:r>
              <w:rPr>
                <w:rStyle w:val="IndexLink"/>
                <w:rtl w:val="true"/>
              </w:rPr>
              <w:tab/>
            </w:r>
            <w:r>
              <w:rPr>
                <w:rStyle w:val="IndexLink"/>
              </w:rPr>
              <w:t>190</w:t>
            </w:r>
          </w:hyperlink>
        </w:p>
        <w:p>
          <w:pPr>
            <w:pStyle w:val="Contents4"/>
            <w:tabs>
              <w:tab w:val="clear" w:pos="8176"/>
              <w:tab w:val="right" w:pos="9026" w:leader="dot"/>
            </w:tabs>
            <w:rPr/>
          </w:pPr>
          <w:hyperlink w:anchor="__RefHeading___Toc4119263_581953129">
            <w:r>
              <w:rPr>
                <w:webHidden/>
                <w:rStyle w:val="IndexLink"/>
                <w:rtl w:val="true"/>
              </w:rPr>
              <w:t>فیزیوتراپی سپهران</w:t>
            </w:r>
            <w:r>
              <w:rPr>
                <w:rStyle w:val="IndexLink"/>
                <w:rtl w:val="true"/>
              </w:rPr>
              <w:tab/>
            </w:r>
            <w:r>
              <w:rPr>
                <w:rStyle w:val="IndexLink"/>
              </w:rPr>
              <w:t>190</w:t>
            </w:r>
          </w:hyperlink>
        </w:p>
        <w:p>
          <w:pPr>
            <w:pStyle w:val="Contents4"/>
            <w:tabs>
              <w:tab w:val="clear" w:pos="8176"/>
              <w:tab w:val="right" w:pos="9026" w:leader="dot"/>
            </w:tabs>
            <w:rPr/>
          </w:pPr>
          <w:hyperlink w:anchor="__RefHeading___Toc4119265_581953129">
            <w:r>
              <w:rPr>
                <w:webHidden/>
                <w:rStyle w:val="IndexLink"/>
                <w:rtl w:val="true"/>
              </w:rPr>
              <w:t>فیزیوتراپی مرکزی</w:t>
            </w:r>
            <w:r>
              <w:rPr>
                <w:rStyle w:val="IndexLink"/>
                <w:rtl w:val="true"/>
              </w:rPr>
              <w:tab/>
            </w:r>
            <w:r>
              <w:rPr>
                <w:rStyle w:val="IndexLink"/>
              </w:rPr>
              <w:t>190</w:t>
            </w:r>
          </w:hyperlink>
        </w:p>
        <w:p>
          <w:pPr>
            <w:pStyle w:val="Contents4"/>
            <w:tabs>
              <w:tab w:val="clear" w:pos="8176"/>
              <w:tab w:val="right" w:pos="9026" w:leader="dot"/>
            </w:tabs>
            <w:rPr/>
          </w:pPr>
          <w:hyperlink w:anchor="__RefHeading___Toc4119267_581953129">
            <w:r>
              <w:rPr>
                <w:webHidden/>
                <w:rStyle w:val="IndexLink"/>
                <w:rtl w:val="true"/>
              </w:rPr>
              <w:t>فیزیوتراپی مهراد</w:t>
            </w:r>
            <w:r>
              <w:rPr>
                <w:rStyle w:val="IndexLink"/>
                <w:rtl w:val="true"/>
              </w:rPr>
              <w:tab/>
            </w:r>
            <w:r>
              <w:rPr>
                <w:rStyle w:val="IndexLink"/>
              </w:rPr>
              <w:t>191</w:t>
            </w:r>
          </w:hyperlink>
        </w:p>
        <w:p>
          <w:pPr>
            <w:pStyle w:val="Contents4"/>
            <w:tabs>
              <w:tab w:val="clear" w:pos="8176"/>
              <w:tab w:val="right" w:pos="9026" w:leader="dot"/>
            </w:tabs>
            <w:rPr/>
          </w:pPr>
          <w:hyperlink w:anchor="__RefHeading___Toc4119269_581953129">
            <w:r>
              <w:rPr>
                <w:webHidden/>
                <w:rStyle w:val="IndexLink"/>
                <w:rtl w:val="true"/>
              </w:rPr>
              <w:t>فیزیوتراپی فارابی</w:t>
            </w:r>
            <w:r>
              <w:rPr>
                <w:rStyle w:val="IndexLink"/>
                <w:rtl w:val="true"/>
              </w:rPr>
              <w:tab/>
            </w:r>
            <w:r>
              <w:rPr>
                <w:rStyle w:val="IndexLink"/>
              </w:rPr>
              <w:t>191</w:t>
            </w:r>
          </w:hyperlink>
        </w:p>
        <w:p>
          <w:pPr>
            <w:pStyle w:val="Contents4"/>
            <w:tabs>
              <w:tab w:val="clear" w:pos="8176"/>
              <w:tab w:val="right" w:pos="9026" w:leader="dot"/>
            </w:tabs>
            <w:rPr/>
          </w:pPr>
          <w:hyperlink w:anchor="__RefHeading___Toc4119271_581953129">
            <w:r>
              <w:rPr>
                <w:webHidden/>
                <w:rStyle w:val="IndexLink"/>
                <w:rtl w:val="true"/>
              </w:rPr>
              <w:t>فیزیوتراپی توحید</w:t>
            </w:r>
            <w:r>
              <w:rPr>
                <w:rStyle w:val="IndexLink"/>
                <w:rtl w:val="true"/>
              </w:rPr>
              <w:tab/>
            </w:r>
            <w:r>
              <w:rPr>
                <w:rStyle w:val="IndexLink"/>
              </w:rPr>
              <w:t>191</w:t>
            </w:r>
          </w:hyperlink>
        </w:p>
        <w:p>
          <w:pPr>
            <w:pStyle w:val="Contents4"/>
            <w:tabs>
              <w:tab w:val="clear" w:pos="8176"/>
              <w:tab w:val="right" w:pos="9026" w:leader="dot"/>
            </w:tabs>
            <w:rPr/>
          </w:pPr>
          <w:hyperlink w:anchor="__RefHeading___Toc4119273_581953129">
            <w:r>
              <w:rPr>
                <w:webHidden/>
                <w:rStyle w:val="IndexLink"/>
                <w:rtl w:val="true"/>
              </w:rPr>
              <w:t>فیزیوتراپی کیمیا</w:t>
            </w:r>
            <w:r>
              <w:rPr>
                <w:rStyle w:val="IndexLink"/>
                <w:rtl w:val="true"/>
              </w:rPr>
              <w:tab/>
            </w:r>
            <w:r>
              <w:rPr>
                <w:rStyle w:val="IndexLink"/>
              </w:rPr>
              <w:t>191</w:t>
            </w:r>
          </w:hyperlink>
        </w:p>
        <w:p>
          <w:pPr>
            <w:pStyle w:val="Contents4"/>
            <w:tabs>
              <w:tab w:val="clear" w:pos="8176"/>
              <w:tab w:val="right" w:pos="9026" w:leader="dot"/>
            </w:tabs>
            <w:rPr/>
          </w:pPr>
          <w:hyperlink w:anchor="__RefHeading___Toc4119275_581953129">
            <w:r>
              <w:rPr>
                <w:webHidden/>
                <w:rStyle w:val="IndexLink"/>
                <w:rtl w:val="true"/>
              </w:rPr>
              <w:t>فیزیوتراپی سینا</w:t>
            </w:r>
            <w:r>
              <w:rPr>
                <w:rStyle w:val="IndexLink"/>
                <w:rtl w:val="true"/>
              </w:rPr>
              <w:tab/>
            </w:r>
            <w:r>
              <w:rPr>
                <w:rStyle w:val="IndexLink"/>
              </w:rPr>
              <w:t>191</w:t>
            </w:r>
          </w:hyperlink>
        </w:p>
        <w:p>
          <w:pPr>
            <w:pStyle w:val="Contents4"/>
            <w:tabs>
              <w:tab w:val="clear" w:pos="8176"/>
              <w:tab w:val="right" w:pos="9026" w:leader="dot"/>
            </w:tabs>
            <w:rPr/>
          </w:pPr>
          <w:hyperlink w:anchor="__RefHeading___Toc4119277_581953129">
            <w:r>
              <w:rPr>
                <w:webHidden/>
                <w:rStyle w:val="IndexLink"/>
                <w:rtl w:val="true"/>
              </w:rPr>
              <w:t>فیزیوتراپی گلپایگانی</w:t>
            </w:r>
            <w:r>
              <w:rPr>
                <w:rStyle w:val="IndexLink"/>
                <w:rtl w:val="true"/>
              </w:rPr>
              <w:tab/>
            </w:r>
            <w:r>
              <w:rPr>
                <w:rStyle w:val="IndexLink"/>
              </w:rPr>
              <w:t>191</w:t>
            </w:r>
          </w:hyperlink>
        </w:p>
        <w:p>
          <w:pPr>
            <w:pStyle w:val="Contents4"/>
            <w:tabs>
              <w:tab w:val="clear" w:pos="8176"/>
              <w:tab w:val="right" w:pos="9026" w:leader="dot"/>
            </w:tabs>
            <w:rPr/>
          </w:pPr>
          <w:hyperlink w:anchor="__RefHeading___Toc4119279_581953129">
            <w:r>
              <w:rPr>
                <w:webHidden/>
                <w:rStyle w:val="IndexLink"/>
                <w:rtl w:val="true"/>
              </w:rPr>
              <w:t>فیزیوتراپی حضرت معصومه</w:t>
            </w:r>
            <w:r>
              <w:rPr>
                <w:rStyle w:val="IndexLink"/>
                <w:rtl w:val="true"/>
              </w:rPr>
              <w:t>(</w:t>
            </w:r>
            <w:r>
              <w:rPr>
                <w:rStyle w:val="IndexLink"/>
                <w:rtl w:val="true"/>
              </w:rPr>
              <w:t>س</w:t>
            </w:r>
            <w:r>
              <w:rPr>
                <w:rStyle w:val="IndexLink"/>
                <w:rtl w:val="true"/>
              </w:rPr>
              <w:t>)</w:t>
              <w:tab/>
            </w:r>
            <w:r>
              <w:rPr>
                <w:rStyle w:val="IndexLink"/>
              </w:rPr>
              <w:t>192</w:t>
            </w:r>
          </w:hyperlink>
        </w:p>
        <w:p>
          <w:pPr>
            <w:pStyle w:val="Contents4"/>
            <w:tabs>
              <w:tab w:val="clear" w:pos="8176"/>
              <w:tab w:val="right" w:pos="9026" w:leader="dot"/>
            </w:tabs>
            <w:rPr/>
          </w:pPr>
          <w:hyperlink w:anchor="__RefHeading___Toc4119281_581953129">
            <w:r>
              <w:rPr>
                <w:webHidden/>
                <w:rStyle w:val="IndexLink"/>
                <w:rtl w:val="true"/>
              </w:rPr>
              <w:t>فیزیوتراپی آل محمد</w:t>
            </w:r>
            <w:r>
              <w:rPr>
                <w:rStyle w:val="IndexLink"/>
                <w:rtl w:val="true"/>
              </w:rPr>
              <w:t>(</w:t>
            </w:r>
            <w:r>
              <w:rPr>
                <w:rStyle w:val="IndexLink"/>
                <w:rtl w:val="true"/>
              </w:rPr>
              <w:t>ص</w:t>
            </w:r>
            <w:r>
              <w:rPr>
                <w:rStyle w:val="IndexLink"/>
                <w:rtl w:val="true"/>
              </w:rPr>
              <w:t>)</w:t>
              <w:tab/>
            </w:r>
            <w:r>
              <w:rPr>
                <w:rStyle w:val="IndexLink"/>
              </w:rPr>
              <w:t>192</w:t>
            </w:r>
          </w:hyperlink>
        </w:p>
        <w:p>
          <w:pPr>
            <w:pStyle w:val="Contents4"/>
            <w:tabs>
              <w:tab w:val="clear" w:pos="8176"/>
              <w:tab w:val="right" w:pos="9026" w:leader="dot"/>
            </w:tabs>
            <w:rPr/>
          </w:pPr>
          <w:hyperlink w:anchor="__RefHeading___Toc4119283_581953129">
            <w:r>
              <w:rPr>
                <w:webHidden/>
                <w:rStyle w:val="IndexLink"/>
                <w:rtl w:val="true"/>
              </w:rPr>
              <w:t>فیزیوتراپی امام صادق</w:t>
            </w:r>
            <w:r>
              <w:rPr>
                <w:rStyle w:val="IndexLink"/>
                <w:rtl w:val="true"/>
              </w:rPr>
              <w:t>(</w:t>
            </w:r>
            <w:r>
              <w:rPr>
                <w:rStyle w:val="IndexLink"/>
                <w:rtl w:val="true"/>
              </w:rPr>
              <w:t>ع</w:t>
            </w:r>
            <w:r>
              <w:rPr>
                <w:rStyle w:val="IndexLink"/>
                <w:rtl w:val="true"/>
              </w:rPr>
              <w:t>)</w:t>
              <w:tab/>
            </w:r>
            <w:r>
              <w:rPr>
                <w:rStyle w:val="IndexLink"/>
              </w:rPr>
              <w:t>192</w:t>
            </w:r>
          </w:hyperlink>
        </w:p>
        <w:p>
          <w:pPr>
            <w:pStyle w:val="Contents4"/>
            <w:tabs>
              <w:tab w:val="clear" w:pos="8176"/>
              <w:tab w:val="right" w:pos="9026" w:leader="dot"/>
            </w:tabs>
            <w:rPr/>
          </w:pPr>
          <w:hyperlink w:anchor="__RefHeading___Toc4119285_581953129">
            <w:r>
              <w:rPr>
                <w:webHidden/>
                <w:rStyle w:val="IndexLink"/>
                <w:rtl w:val="true"/>
              </w:rPr>
              <w:t>فیزیوتراپی حضرت ابوالفضل</w:t>
            </w:r>
            <w:r>
              <w:rPr>
                <w:rStyle w:val="IndexLink"/>
                <w:rtl w:val="true"/>
              </w:rPr>
              <w:t>(</w:t>
            </w:r>
            <w:r>
              <w:rPr>
                <w:rStyle w:val="IndexLink"/>
                <w:rtl w:val="true"/>
              </w:rPr>
              <w:t>ع</w:t>
            </w:r>
            <w:r>
              <w:rPr>
                <w:rStyle w:val="IndexLink"/>
                <w:rtl w:val="true"/>
              </w:rPr>
              <w:t>)</w:t>
              <w:tab/>
            </w:r>
            <w:r>
              <w:rPr>
                <w:rStyle w:val="IndexLink"/>
              </w:rPr>
              <w:t>192</w:t>
            </w:r>
          </w:hyperlink>
        </w:p>
        <w:p>
          <w:pPr>
            <w:pStyle w:val="Contents4"/>
            <w:tabs>
              <w:tab w:val="clear" w:pos="8176"/>
              <w:tab w:val="right" w:pos="9026" w:leader="dot"/>
            </w:tabs>
            <w:rPr/>
          </w:pPr>
          <w:hyperlink w:anchor="__RefHeading___Toc4119287_581953129">
            <w:r>
              <w:rPr>
                <w:webHidden/>
                <w:rStyle w:val="IndexLink"/>
                <w:rtl w:val="true"/>
              </w:rPr>
              <w:t>فیزیوتراپی قرآن و عترت</w:t>
            </w:r>
            <w:r>
              <w:rPr>
                <w:rStyle w:val="IndexLink"/>
                <w:rtl w:val="true"/>
              </w:rPr>
              <w:tab/>
            </w:r>
            <w:r>
              <w:rPr>
                <w:rStyle w:val="IndexLink"/>
              </w:rPr>
              <w:t>192</w:t>
            </w:r>
          </w:hyperlink>
        </w:p>
        <w:p>
          <w:pPr>
            <w:pStyle w:val="Contents4"/>
            <w:tabs>
              <w:tab w:val="clear" w:pos="8176"/>
              <w:tab w:val="right" w:pos="9026" w:leader="dot"/>
            </w:tabs>
            <w:rPr/>
          </w:pPr>
          <w:hyperlink w:anchor="__RefHeading___Toc4119289_581953129">
            <w:r>
              <w:rPr>
                <w:webHidden/>
                <w:rStyle w:val="IndexLink"/>
                <w:rtl w:val="true"/>
              </w:rPr>
              <w:t>فیزیوتراپی آرمان</w:t>
            </w:r>
            <w:r>
              <w:rPr>
                <w:rStyle w:val="IndexLink"/>
                <w:rtl w:val="true"/>
              </w:rPr>
              <w:tab/>
            </w:r>
            <w:r>
              <w:rPr>
                <w:rStyle w:val="IndexLink"/>
              </w:rPr>
              <w:t>192</w:t>
            </w:r>
          </w:hyperlink>
        </w:p>
        <w:p>
          <w:pPr>
            <w:pStyle w:val="Contents4"/>
            <w:tabs>
              <w:tab w:val="clear" w:pos="8176"/>
              <w:tab w:val="right" w:pos="9026" w:leader="dot"/>
            </w:tabs>
            <w:rPr/>
          </w:pPr>
          <w:hyperlink w:anchor="__RefHeading___Toc4119291_581953129">
            <w:r>
              <w:rPr>
                <w:webHidden/>
                <w:rStyle w:val="IndexLink"/>
                <w:rtl w:val="true"/>
              </w:rPr>
              <w:t>فیزیوتراپی بهاران</w:t>
            </w:r>
            <w:r>
              <w:rPr>
                <w:rStyle w:val="IndexLink"/>
                <w:rtl w:val="true"/>
              </w:rPr>
              <w:tab/>
            </w:r>
            <w:r>
              <w:rPr>
                <w:rStyle w:val="IndexLink"/>
              </w:rPr>
              <w:t>192</w:t>
            </w:r>
          </w:hyperlink>
        </w:p>
        <w:p>
          <w:pPr>
            <w:pStyle w:val="Contents4"/>
            <w:tabs>
              <w:tab w:val="clear" w:pos="8176"/>
              <w:tab w:val="right" w:pos="9026" w:leader="dot"/>
            </w:tabs>
            <w:rPr/>
          </w:pPr>
          <w:hyperlink w:anchor="__RefHeading___Toc4119293_581953129">
            <w:r>
              <w:rPr>
                <w:webHidden/>
                <w:rStyle w:val="IndexLink"/>
                <w:rtl w:val="true"/>
              </w:rPr>
              <w:t>فیزیوتراپی توانبخش</w:t>
            </w:r>
            <w:r>
              <w:rPr>
                <w:rStyle w:val="IndexLink"/>
                <w:rtl w:val="true"/>
              </w:rPr>
              <w:tab/>
            </w:r>
            <w:r>
              <w:rPr>
                <w:rStyle w:val="IndexLink"/>
              </w:rPr>
              <w:t>193</w:t>
            </w:r>
          </w:hyperlink>
        </w:p>
        <w:p>
          <w:pPr>
            <w:pStyle w:val="Contents4"/>
            <w:tabs>
              <w:tab w:val="clear" w:pos="8176"/>
              <w:tab w:val="right" w:pos="9026" w:leader="dot"/>
            </w:tabs>
            <w:rPr/>
          </w:pPr>
          <w:hyperlink w:anchor="__RefHeading___Toc4119295_581953129">
            <w:r>
              <w:rPr>
                <w:webHidden/>
                <w:rStyle w:val="IndexLink"/>
                <w:rtl w:val="true"/>
              </w:rPr>
              <w:t>فیزیوتراپی دکتر قیومی</w:t>
            </w:r>
            <w:r>
              <w:rPr>
                <w:rStyle w:val="IndexLink"/>
                <w:rtl w:val="true"/>
              </w:rPr>
              <w:tab/>
            </w:r>
            <w:r>
              <w:rPr>
                <w:rStyle w:val="IndexLink"/>
              </w:rPr>
              <w:t>193</w:t>
            </w:r>
          </w:hyperlink>
        </w:p>
        <w:p>
          <w:pPr>
            <w:pStyle w:val="Contents4"/>
            <w:tabs>
              <w:tab w:val="clear" w:pos="8176"/>
              <w:tab w:val="right" w:pos="9026" w:leader="dot"/>
            </w:tabs>
            <w:rPr/>
          </w:pPr>
          <w:hyperlink w:anchor="__RefHeading___Toc4119297_581953129">
            <w:r>
              <w:rPr>
                <w:webHidden/>
                <w:rStyle w:val="IndexLink"/>
                <w:rtl w:val="true"/>
              </w:rPr>
              <w:t>فیزیوتراپی صبا</w:t>
            </w:r>
            <w:r>
              <w:rPr>
                <w:rStyle w:val="IndexLink"/>
                <w:rtl w:val="true"/>
              </w:rPr>
              <w:tab/>
            </w:r>
            <w:r>
              <w:rPr>
                <w:rStyle w:val="IndexLink"/>
              </w:rPr>
              <w:t>193</w:t>
            </w:r>
          </w:hyperlink>
        </w:p>
        <w:p>
          <w:pPr>
            <w:pStyle w:val="Contents3"/>
            <w:tabs>
              <w:tab w:val="clear" w:pos="8459"/>
              <w:tab w:val="right" w:pos="9026" w:leader="dot"/>
            </w:tabs>
            <w:rPr/>
          </w:pPr>
          <w:hyperlink w:anchor="__RefHeading___Toc4119299_581953129">
            <w:r>
              <w:rPr>
                <w:webHidden/>
                <w:rStyle w:val="IndexLink"/>
                <w:rtl w:val="true"/>
              </w:rPr>
              <w:t>اُتیسم</w:t>
            </w:r>
            <w:r>
              <w:rPr>
                <w:rStyle w:val="IndexLink"/>
                <w:rtl w:val="true"/>
              </w:rPr>
              <w:tab/>
            </w:r>
            <w:r>
              <w:rPr>
                <w:rStyle w:val="IndexLink"/>
              </w:rPr>
              <w:t>194</w:t>
            </w:r>
          </w:hyperlink>
        </w:p>
        <w:p>
          <w:pPr>
            <w:pStyle w:val="Contents4"/>
            <w:tabs>
              <w:tab w:val="clear" w:pos="8176"/>
              <w:tab w:val="right" w:pos="9026" w:leader="dot"/>
            </w:tabs>
            <w:rPr/>
          </w:pPr>
          <w:hyperlink w:anchor="__RefHeading___Toc4119301_581953129">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4119303_581953129">
            <w:r>
              <w:rPr>
                <w:webHidden/>
                <w:rStyle w:val="IndexLink"/>
                <w:rtl w:val="true"/>
              </w:rPr>
              <w:t xml:space="preserve">مرکز توانبخشی آسمان، تأسیس </w:t>
            </w:r>
            <w:r>
              <w:rPr>
                <w:rStyle w:val="IndexLink"/>
              </w:rPr>
              <w:t>1394</w:t>
            </w:r>
            <w:r>
              <w:rPr>
                <w:rStyle w:val="IndexLink"/>
                <w:rtl w:val="true"/>
              </w:rPr>
              <w:tab/>
            </w:r>
            <w:r>
              <w:rPr>
                <w:rStyle w:val="IndexLink"/>
              </w:rPr>
              <w:t>194</w:t>
            </w:r>
          </w:hyperlink>
        </w:p>
        <w:p>
          <w:pPr>
            <w:pStyle w:val="Contents4"/>
            <w:tabs>
              <w:tab w:val="clear" w:pos="8176"/>
              <w:tab w:val="right" w:pos="9026" w:leader="dot"/>
            </w:tabs>
            <w:rPr/>
          </w:pPr>
          <w:hyperlink w:anchor="__RefHeading___Toc4119305_581953129">
            <w:r>
              <w:rPr>
                <w:webHidden/>
                <w:rStyle w:val="IndexLink"/>
                <w:rtl w:val="true"/>
              </w:rPr>
              <w:t xml:space="preserve">مرکز توانبخشی و کاردرمانی خانه امید، تأسیس </w:t>
            </w:r>
            <w:r>
              <w:rPr>
                <w:rStyle w:val="IndexLink"/>
              </w:rPr>
              <w:t>1390</w:t>
            </w:r>
            <w:r>
              <w:rPr>
                <w:rStyle w:val="IndexLink"/>
                <w:rtl w:val="true"/>
              </w:rPr>
              <w:tab/>
            </w:r>
            <w:r>
              <w:rPr>
                <w:rStyle w:val="IndexLink"/>
              </w:rPr>
              <w:t>194</w:t>
            </w:r>
          </w:hyperlink>
        </w:p>
        <w:p>
          <w:pPr>
            <w:pStyle w:val="Contents4"/>
            <w:tabs>
              <w:tab w:val="clear" w:pos="8176"/>
              <w:tab w:val="right" w:pos="9026" w:leader="dot"/>
            </w:tabs>
            <w:rPr/>
          </w:pPr>
          <w:hyperlink w:anchor="__RefHeading___Toc4119307_581953129">
            <w:r>
              <w:rPr>
                <w:webHidden/>
                <w:rStyle w:val="IndexLink"/>
                <w:rtl w:val="true"/>
              </w:rPr>
              <w:t xml:space="preserve">مرکز توان پویا، تأسیس </w:t>
            </w:r>
            <w:r>
              <w:rPr>
                <w:rStyle w:val="IndexLink"/>
              </w:rPr>
              <w:t>1390</w:t>
            </w:r>
            <w:r>
              <w:rPr>
                <w:rStyle w:val="IndexLink"/>
                <w:rtl w:val="true"/>
              </w:rPr>
              <w:tab/>
            </w:r>
            <w:r>
              <w:rPr>
                <w:rStyle w:val="IndexLink"/>
              </w:rPr>
              <w:t>195</w:t>
            </w:r>
          </w:hyperlink>
        </w:p>
        <w:p>
          <w:pPr>
            <w:pStyle w:val="Contents3"/>
            <w:tabs>
              <w:tab w:val="clear" w:pos="8459"/>
              <w:tab w:val="right" w:pos="9026" w:leader="dot"/>
            </w:tabs>
            <w:rPr/>
          </w:pPr>
          <w:hyperlink w:anchor="__RefHeading___Toc4119309_581953129">
            <w:r>
              <w:rPr>
                <w:webHidden/>
                <w:rStyle w:val="IndexLink"/>
                <w:rtl w:val="true"/>
              </w:rPr>
              <w:t>ناشنوایی</w:t>
            </w:r>
            <w:r>
              <w:rPr>
                <w:rStyle w:val="IndexLink"/>
                <w:rtl w:val="true"/>
              </w:rPr>
              <w:tab/>
            </w:r>
            <w:r>
              <w:rPr>
                <w:rStyle w:val="IndexLink"/>
              </w:rPr>
              <w:t>196</w:t>
            </w:r>
          </w:hyperlink>
        </w:p>
        <w:p>
          <w:pPr>
            <w:pStyle w:val="Contents4"/>
            <w:tabs>
              <w:tab w:val="clear" w:pos="8176"/>
              <w:tab w:val="right" w:pos="9026" w:leader="dot"/>
            </w:tabs>
            <w:rPr/>
          </w:pPr>
          <w:hyperlink w:anchor="__RefHeading___Toc4119311_581953129">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4119313_581953129">
            <w:r>
              <w:rPr>
                <w:webHidden/>
                <w:rStyle w:val="IndexLink"/>
                <w:rtl w:val="true"/>
              </w:rPr>
              <w:t>مرکز توانبخشی باغچه‌بان</w:t>
            </w:r>
            <w:r>
              <w:rPr>
                <w:rStyle w:val="IndexLink"/>
                <w:rtl w:val="true"/>
              </w:rPr>
              <w:tab/>
            </w:r>
            <w:r>
              <w:rPr>
                <w:rStyle w:val="IndexLink"/>
              </w:rPr>
              <w:t>196</w:t>
            </w:r>
          </w:hyperlink>
        </w:p>
        <w:p>
          <w:pPr>
            <w:pStyle w:val="Contents4"/>
            <w:tabs>
              <w:tab w:val="clear" w:pos="8176"/>
              <w:tab w:val="right" w:pos="9026" w:leader="dot"/>
            </w:tabs>
            <w:rPr/>
          </w:pPr>
          <w:hyperlink w:anchor="__RefHeading___Toc4119315_581953129">
            <w:r>
              <w:rPr>
                <w:webHidden/>
                <w:rStyle w:val="IndexLink"/>
                <w:rtl w:val="true"/>
              </w:rPr>
              <w:t>کانون ناشنوایان قم</w:t>
            </w:r>
            <w:r>
              <w:rPr>
                <w:rStyle w:val="IndexLink"/>
                <w:rtl w:val="true"/>
              </w:rPr>
              <w:tab/>
            </w:r>
            <w:r>
              <w:rPr>
                <w:rStyle w:val="IndexLink"/>
              </w:rPr>
              <w:t>196</w:t>
            </w:r>
          </w:hyperlink>
        </w:p>
        <w:p>
          <w:pPr>
            <w:pStyle w:val="Contents4"/>
            <w:tabs>
              <w:tab w:val="clear" w:pos="8176"/>
              <w:tab w:val="right" w:pos="9026" w:leader="dot"/>
            </w:tabs>
            <w:rPr/>
          </w:pPr>
          <w:hyperlink w:anchor="__RefHeading___Toc4119317_581953129">
            <w:r>
              <w:rPr>
                <w:webHidden/>
                <w:rStyle w:val="IndexLink"/>
                <w:rtl w:val="true"/>
              </w:rPr>
              <w:t>مؤسسه خیریه ناشنوایان وفاداران کربلا</w:t>
            </w:r>
            <w:r>
              <w:rPr>
                <w:rStyle w:val="IndexLink"/>
                <w:rtl w:val="true"/>
              </w:rPr>
              <w:tab/>
            </w:r>
            <w:r>
              <w:rPr>
                <w:rStyle w:val="IndexLink"/>
              </w:rPr>
              <w:t>197</w:t>
            </w:r>
          </w:hyperlink>
        </w:p>
        <w:p>
          <w:pPr>
            <w:pStyle w:val="Contents4"/>
            <w:tabs>
              <w:tab w:val="clear" w:pos="8176"/>
              <w:tab w:val="right" w:pos="9026" w:leader="dot"/>
            </w:tabs>
            <w:rPr/>
          </w:pPr>
          <w:hyperlink w:anchor="__RefHeading___Toc4119319_581953129">
            <w:r>
              <w:rPr>
                <w:webHidden/>
                <w:rStyle w:val="IndexLink"/>
                <w:rtl w:val="true"/>
              </w:rPr>
              <w:t>مطب گفتاردرمانی دکتر عبدالرضا مزینی و اکبر پویافر</w:t>
            </w:r>
            <w:r>
              <w:rPr>
                <w:rStyle w:val="IndexLink"/>
                <w:rtl w:val="true"/>
              </w:rPr>
              <w:tab/>
            </w:r>
            <w:r>
              <w:rPr>
                <w:rStyle w:val="IndexLink"/>
              </w:rPr>
              <w:t>199</w:t>
            </w:r>
          </w:hyperlink>
        </w:p>
        <w:p>
          <w:pPr>
            <w:pStyle w:val="Contents3"/>
            <w:tabs>
              <w:tab w:val="clear" w:pos="8459"/>
              <w:tab w:val="right" w:pos="9026" w:leader="dot"/>
            </w:tabs>
            <w:rPr/>
          </w:pPr>
          <w:hyperlink w:anchor="__RefHeading___Toc4119321_581953129">
            <w:r>
              <w:rPr>
                <w:webHidden/>
                <w:rStyle w:val="IndexLink"/>
                <w:rtl w:val="true"/>
              </w:rPr>
              <w:t>آموزشی و فرهنگی</w:t>
            </w:r>
            <w:r>
              <w:rPr>
                <w:rStyle w:val="IndexLink"/>
                <w:rtl w:val="true"/>
              </w:rPr>
              <w:tab/>
            </w:r>
            <w:r>
              <w:rPr>
                <w:rStyle w:val="IndexLink"/>
              </w:rPr>
              <w:t>200</w:t>
            </w:r>
          </w:hyperlink>
        </w:p>
        <w:p>
          <w:pPr>
            <w:pStyle w:val="Contents4"/>
            <w:tabs>
              <w:tab w:val="clear" w:pos="8176"/>
              <w:tab w:val="right" w:pos="9026" w:leader="dot"/>
            </w:tabs>
            <w:rPr/>
          </w:pPr>
          <w:hyperlink w:anchor="__RefHeading___Toc4119323_581953129">
            <w:r>
              <w:rPr>
                <w:webHidden/>
                <w:rStyle w:val="IndexLink"/>
                <w:rtl w:val="true"/>
              </w:rPr>
              <w:t>انجمن روشندلان جوان</w:t>
            </w:r>
            <w:r>
              <w:rPr>
                <w:rStyle w:val="IndexLink"/>
                <w:rtl w:val="true"/>
              </w:rPr>
              <w:tab/>
            </w:r>
            <w:r>
              <w:rPr>
                <w:rStyle w:val="IndexLink"/>
              </w:rPr>
              <w:t>200</w:t>
            </w:r>
          </w:hyperlink>
        </w:p>
        <w:p>
          <w:pPr>
            <w:pStyle w:val="Contents4"/>
            <w:tabs>
              <w:tab w:val="clear" w:pos="8176"/>
              <w:tab w:val="right" w:pos="9026" w:leader="dot"/>
            </w:tabs>
            <w:rPr/>
          </w:pPr>
          <w:hyperlink w:anchor="__RefHeading___Toc4119325_581953129">
            <w:r>
              <w:rPr>
                <w:webHidden/>
                <w:rStyle w:val="IndexLink"/>
                <w:rtl w:val="true"/>
              </w:rPr>
              <w:t>جامعه معلولین نیکو تلاش سبز</w:t>
            </w:r>
            <w:r>
              <w:rPr>
                <w:rStyle w:val="IndexLink"/>
                <w:rtl w:val="true"/>
              </w:rPr>
              <w:tab/>
            </w:r>
            <w:r>
              <w:rPr>
                <w:rStyle w:val="IndexLink"/>
              </w:rPr>
              <w:t>200</w:t>
            </w:r>
          </w:hyperlink>
        </w:p>
        <w:p>
          <w:pPr>
            <w:pStyle w:val="Contents4"/>
            <w:tabs>
              <w:tab w:val="clear" w:pos="8176"/>
              <w:tab w:val="right" w:pos="9026" w:leader="dot"/>
            </w:tabs>
            <w:rPr/>
          </w:pPr>
          <w:hyperlink w:anchor="__RefHeading___Toc4119327_581953129">
            <w:r>
              <w:rPr>
                <w:webHidden/>
                <w:rStyle w:val="IndexLink"/>
                <w:rtl w:val="true"/>
              </w:rPr>
              <w:t>مؤسسه حامیان حقوق معلولان</w:t>
            </w:r>
            <w:r>
              <w:rPr>
                <w:rStyle w:val="IndexLink"/>
                <w:rtl w:val="true"/>
              </w:rPr>
              <w:tab/>
            </w:r>
            <w:r>
              <w:rPr>
                <w:rStyle w:val="IndexLink"/>
              </w:rPr>
              <w:t>200</w:t>
            </w:r>
          </w:hyperlink>
        </w:p>
        <w:p>
          <w:pPr>
            <w:pStyle w:val="Contents4"/>
            <w:tabs>
              <w:tab w:val="clear" w:pos="8176"/>
              <w:tab w:val="right" w:pos="9026" w:leader="dot"/>
            </w:tabs>
            <w:rPr/>
          </w:pPr>
          <w:hyperlink w:anchor="__RefHeading___Toc4119329_581953129">
            <w:r>
              <w:rPr>
                <w:webHidden/>
                <w:rStyle w:val="IndexLink"/>
                <w:rtl w:val="true"/>
              </w:rPr>
              <w:t>مؤسسه رعد فاطمیه قم</w:t>
            </w:r>
            <w:r>
              <w:rPr>
                <w:rStyle w:val="IndexLink"/>
                <w:rtl w:val="true"/>
              </w:rPr>
              <w:tab/>
            </w:r>
            <w:r>
              <w:rPr>
                <w:rStyle w:val="IndexLink"/>
              </w:rPr>
              <w:t>201</w:t>
            </w:r>
          </w:hyperlink>
        </w:p>
        <w:p>
          <w:pPr>
            <w:pStyle w:val="Contents4"/>
            <w:tabs>
              <w:tab w:val="clear" w:pos="8176"/>
              <w:tab w:val="right" w:pos="9026" w:leader="dot"/>
            </w:tabs>
            <w:rPr/>
          </w:pPr>
          <w:hyperlink w:anchor="__RefHeading___Toc4119331_581953129">
            <w:r>
              <w:rPr>
                <w:webHidden/>
                <w:rStyle w:val="IndexLink"/>
                <w:rtl w:val="true"/>
              </w:rPr>
              <w:t>مؤسسه نورالبصیر</w:t>
            </w:r>
            <w:r>
              <w:rPr>
                <w:rStyle w:val="IndexLink"/>
                <w:rtl w:val="true"/>
              </w:rPr>
              <w:tab/>
            </w:r>
            <w:r>
              <w:rPr>
                <w:rStyle w:val="IndexLink"/>
              </w:rPr>
              <w:t>201</w:t>
            </w:r>
          </w:hyperlink>
        </w:p>
        <w:p>
          <w:pPr>
            <w:pStyle w:val="Contents4"/>
            <w:tabs>
              <w:tab w:val="clear" w:pos="8176"/>
              <w:tab w:val="right" w:pos="9026" w:leader="dot"/>
            </w:tabs>
            <w:rPr/>
          </w:pPr>
          <w:hyperlink w:anchor="__RefHeading___Toc4119333_581953129">
            <w:r>
              <w:rPr>
                <w:webHidden/>
                <w:rStyle w:val="IndexLink"/>
                <w:rtl w:val="true"/>
              </w:rPr>
              <w:t>مؤسسه پرتو روشن زندگی</w:t>
            </w:r>
            <w:r>
              <w:rPr>
                <w:rStyle w:val="IndexLink"/>
                <w:rtl w:val="true"/>
              </w:rPr>
              <w:tab/>
            </w:r>
            <w:r>
              <w:rPr>
                <w:rStyle w:val="IndexLink"/>
              </w:rPr>
              <w:t>202</w:t>
            </w:r>
          </w:hyperlink>
        </w:p>
        <w:p>
          <w:pPr>
            <w:pStyle w:val="Contents4"/>
            <w:tabs>
              <w:tab w:val="clear" w:pos="8176"/>
              <w:tab w:val="right" w:pos="9026" w:leader="dot"/>
            </w:tabs>
            <w:rPr/>
          </w:pPr>
          <w:hyperlink w:anchor="__RefHeading___Toc4119335_581953129">
            <w:r>
              <w:rPr>
                <w:webHidden/>
                <w:rStyle w:val="IndexLink"/>
                <w:rtl w:val="true"/>
              </w:rPr>
              <w:t>هیئت متوسلین به ائمه اطهار</w:t>
            </w:r>
            <w:r>
              <w:rPr>
                <w:rStyle w:val="IndexLink"/>
                <w:rtl w:val="true"/>
              </w:rPr>
              <w:t>(</w:t>
            </w:r>
            <w:r>
              <w:rPr>
                <w:rStyle w:val="IndexLink"/>
                <w:rtl w:val="true"/>
              </w:rPr>
              <w:t>ع</w:t>
            </w:r>
            <w:r>
              <w:rPr>
                <w:rStyle w:val="IndexLink"/>
                <w:rtl w:val="true"/>
              </w:rPr>
              <w:t>)</w:t>
              <w:tab/>
            </w:r>
            <w:r>
              <w:rPr>
                <w:rStyle w:val="IndexLink"/>
              </w:rPr>
              <w:t>202</w:t>
            </w:r>
          </w:hyperlink>
        </w:p>
        <w:p>
          <w:pPr>
            <w:pStyle w:val="Contents4"/>
            <w:tabs>
              <w:tab w:val="clear" w:pos="8176"/>
              <w:tab w:val="right" w:pos="9026" w:leader="dot"/>
            </w:tabs>
            <w:rPr/>
          </w:pPr>
          <w:hyperlink w:anchor="__RefHeading___Toc4119337_581953129">
            <w:r>
              <w:rPr>
                <w:webHidden/>
                <w:rStyle w:val="IndexLink"/>
                <w:rtl w:val="true"/>
              </w:rPr>
              <w:t>مؤسسه پرتو سازمان جوانان</w:t>
            </w:r>
            <w:r>
              <w:rPr>
                <w:rStyle w:val="IndexLink"/>
                <w:rtl w:val="true"/>
              </w:rPr>
              <w:tab/>
            </w:r>
            <w:r>
              <w:rPr>
                <w:rStyle w:val="IndexLink"/>
              </w:rPr>
              <w:t>202</w:t>
            </w:r>
          </w:hyperlink>
        </w:p>
        <w:p>
          <w:pPr>
            <w:pStyle w:val="Contents3"/>
            <w:tabs>
              <w:tab w:val="clear" w:pos="8459"/>
              <w:tab w:val="right" w:pos="9026" w:leader="dot"/>
            </w:tabs>
            <w:rPr/>
          </w:pPr>
          <w:hyperlink w:anchor="__RefHeading___Toc4119339_581953129">
            <w:r>
              <w:rPr>
                <w:webHidden/>
                <w:rStyle w:val="IndexLink"/>
                <w:rtl w:val="true"/>
              </w:rPr>
              <w:t>علمی و اطلاع‌رسانی</w:t>
            </w:r>
            <w:r>
              <w:rPr>
                <w:rStyle w:val="IndexLink"/>
                <w:rtl w:val="true"/>
              </w:rPr>
              <w:tab/>
            </w:r>
            <w:r>
              <w:rPr>
                <w:rStyle w:val="IndexLink"/>
              </w:rPr>
              <w:t>203</w:t>
            </w:r>
          </w:hyperlink>
        </w:p>
        <w:p>
          <w:pPr>
            <w:pStyle w:val="Contents4"/>
            <w:tabs>
              <w:tab w:val="clear" w:pos="8176"/>
              <w:tab w:val="right" w:pos="9026" w:leader="dot"/>
            </w:tabs>
            <w:rPr/>
          </w:pPr>
          <w:hyperlink w:anchor="__RefHeading___Toc4119341_581953129">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4119343_581953129">
            <w:r>
              <w:rPr>
                <w:webHidden/>
                <w:rStyle w:val="IndexLink"/>
                <w:rtl w:val="true"/>
              </w:rPr>
              <w:t>مرکز مشاوره مؤسسه آموزشی پژوهشی امام خمینی</w:t>
            </w:r>
            <w:r>
              <w:rPr>
                <w:rStyle w:val="IndexLink"/>
                <w:rtl w:val="true"/>
              </w:rPr>
              <w:t>(</w:t>
            </w:r>
            <w:r>
              <w:rPr>
                <w:rStyle w:val="IndexLink"/>
                <w:rtl w:val="true"/>
              </w:rPr>
              <w:t>ره</w:t>
            </w:r>
            <w:r>
              <w:rPr>
                <w:rStyle w:val="IndexLink"/>
                <w:rtl w:val="true"/>
              </w:rPr>
              <w:t>)</w:t>
            </w:r>
            <w:r>
              <w:rPr>
                <w:rStyle w:val="IndexLink"/>
                <w:rtl w:val="true"/>
              </w:rPr>
              <w:t xml:space="preserve">، تأسیس </w:t>
            </w:r>
            <w:r>
              <w:rPr>
                <w:rStyle w:val="IndexLink"/>
              </w:rPr>
              <w:t>1378</w:t>
            </w:r>
            <w:r>
              <w:rPr>
                <w:rStyle w:val="IndexLink"/>
                <w:rtl w:val="true"/>
              </w:rPr>
              <w:tab/>
            </w:r>
            <w:r>
              <w:rPr>
                <w:rStyle w:val="IndexLink"/>
              </w:rPr>
              <w:t>203</w:t>
            </w:r>
          </w:hyperlink>
        </w:p>
        <w:p>
          <w:pPr>
            <w:pStyle w:val="Contents4"/>
            <w:tabs>
              <w:tab w:val="clear" w:pos="8176"/>
              <w:tab w:val="right" w:pos="9026" w:leader="dot"/>
            </w:tabs>
            <w:rPr/>
          </w:pPr>
          <w:hyperlink w:anchor="__RefHeading___Toc4119345_581953129">
            <w:r>
              <w:rPr>
                <w:webHidden/>
                <w:rStyle w:val="IndexLink"/>
                <w:rtl w:val="true"/>
              </w:rPr>
              <w:t>مرکز جامع اعصاب و روان باور</w:t>
            </w:r>
            <w:r>
              <w:rPr>
                <w:rStyle w:val="IndexLink"/>
                <w:rtl w:val="true"/>
              </w:rPr>
              <w:tab/>
            </w:r>
            <w:r>
              <w:rPr>
                <w:rStyle w:val="IndexLink"/>
              </w:rPr>
              <w:t>205</w:t>
            </w:r>
          </w:hyperlink>
        </w:p>
        <w:p>
          <w:pPr>
            <w:pStyle w:val="Contents4"/>
            <w:tabs>
              <w:tab w:val="clear" w:pos="8176"/>
              <w:tab w:val="right" w:pos="9026" w:leader="dot"/>
            </w:tabs>
            <w:rPr/>
          </w:pPr>
          <w:hyperlink w:anchor="__RefHeading___Toc4119347_581953129">
            <w:r>
              <w:rPr>
                <w:webHidden/>
                <w:rStyle w:val="IndexLink"/>
                <w:rtl w:val="true"/>
              </w:rPr>
              <w:t xml:space="preserve">دفتر فرهنگ معلولین، تأسیس </w:t>
            </w:r>
            <w:r>
              <w:rPr>
                <w:rStyle w:val="IndexLink"/>
              </w:rPr>
              <w:t>1390</w:t>
            </w:r>
            <w:r>
              <w:rPr>
                <w:rStyle w:val="IndexLink"/>
                <w:rtl w:val="true"/>
              </w:rPr>
              <w:tab/>
            </w:r>
            <w:r>
              <w:rPr>
                <w:rStyle w:val="IndexLink"/>
              </w:rPr>
              <w:t>207</w:t>
            </w:r>
          </w:hyperlink>
        </w:p>
        <w:p>
          <w:pPr>
            <w:pStyle w:val="Contents3"/>
            <w:tabs>
              <w:tab w:val="clear" w:pos="8459"/>
              <w:tab w:val="right" w:pos="9026" w:leader="dot"/>
            </w:tabs>
            <w:rPr/>
          </w:pPr>
          <w:hyperlink w:anchor="__RefHeading___Toc4119349_581953129">
            <w:r>
              <w:rPr>
                <w:webHidden/>
                <w:rStyle w:val="IndexLink"/>
                <w:rtl w:val="true"/>
              </w:rPr>
              <w:t>مشاوره</w:t>
            </w:r>
            <w:r>
              <w:rPr>
                <w:rStyle w:val="IndexLink"/>
                <w:rtl w:val="true"/>
              </w:rPr>
              <w:tab/>
            </w:r>
            <w:r>
              <w:rPr>
                <w:rStyle w:val="IndexLink"/>
              </w:rPr>
              <w:t>208</w:t>
            </w:r>
          </w:hyperlink>
        </w:p>
        <w:p>
          <w:pPr>
            <w:pStyle w:val="Contents4"/>
            <w:tabs>
              <w:tab w:val="clear" w:pos="8176"/>
              <w:tab w:val="right" w:pos="9026" w:leader="dot"/>
            </w:tabs>
            <w:rPr/>
          </w:pPr>
          <w:hyperlink w:anchor="__RefHeading___Toc4119351_581953129">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4119353_581953129">
            <w:r>
              <w:rPr>
                <w:webHidden/>
                <w:rStyle w:val="IndexLink"/>
                <w:rtl w:val="true"/>
              </w:rPr>
              <w:t>مرکز مشاوره و روانشناسی عارف</w:t>
            </w:r>
            <w:r>
              <w:rPr>
                <w:rStyle w:val="IndexLink"/>
                <w:rtl w:val="true"/>
              </w:rPr>
              <w:tab/>
            </w:r>
            <w:r>
              <w:rPr>
                <w:rStyle w:val="IndexLink"/>
              </w:rPr>
              <w:t>208</w:t>
            </w:r>
          </w:hyperlink>
        </w:p>
        <w:p>
          <w:pPr>
            <w:pStyle w:val="Contents4"/>
            <w:tabs>
              <w:tab w:val="clear" w:pos="8176"/>
              <w:tab w:val="right" w:pos="9026" w:leader="dot"/>
            </w:tabs>
            <w:rPr/>
          </w:pPr>
          <w:hyperlink w:anchor="__RefHeading___Toc4119355_581953129">
            <w:r>
              <w:rPr>
                <w:webHidden/>
                <w:rStyle w:val="IndexLink"/>
                <w:rtl w:val="true"/>
              </w:rPr>
              <w:t xml:space="preserve">مرکز مشاوره و خدمات روانشناختی فرحان، تأسیس </w:t>
            </w:r>
            <w:r>
              <w:rPr>
                <w:rStyle w:val="IndexLink"/>
              </w:rPr>
              <w:t>1393</w:t>
            </w:r>
            <w:r>
              <w:rPr>
                <w:rStyle w:val="IndexLink"/>
                <w:rtl w:val="true"/>
              </w:rPr>
              <w:tab/>
            </w:r>
            <w:r>
              <w:rPr>
                <w:rStyle w:val="IndexLink"/>
              </w:rPr>
              <w:t>208</w:t>
            </w:r>
          </w:hyperlink>
        </w:p>
        <w:p>
          <w:pPr>
            <w:pStyle w:val="Contents4"/>
            <w:tabs>
              <w:tab w:val="clear" w:pos="8176"/>
              <w:tab w:val="right" w:pos="9026" w:leader="dot"/>
            </w:tabs>
            <w:rPr/>
          </w:pPr>
          <w:hyperlink w:anchor="__RefHeading___Toc4119357_581953129">
            <w:r>
              <w:rPr>
                <w:webHidden/>
                <w:rStyle w:val="IndexLink"/>
                <w:rtl w:val="true"/>
              </w:rPr>
              <w:t>مرکز مشاوره امین</w:t>
            </w:r>
            <w:r>
              <w:rPr>
                <w:rStyle w:val="IndexLink"/>
                <w:rtl w:val="true"/>
              </w:rPr>
              <w:tab/>
            </w:r>
            <w:r>
              <w:rPr>
                <w:rStyle w:val="IndexLink"/>
              </w:rPr>
              <w:t>209</w:t>
            </w:r>
          </w:hyperlink>
        </w:p>
        <w:p>
          <w:pPr>
            <w:pStyle w:val="Contents4"/>
            <w:tabs>
              <w:tab w:val="clear" w:pos="8176"/>
              <w:tab w:val="right" w:pos="9026" w:leader="dot"/>
            </w:tabs>
            <w:rPr/>
          </w:pPr>
          <w:hyperlink w:anchor="__RefHeading___Toc4119359_581953129">
            <w:r>
              <w:rPr>
                <w:webHidden/>
                <w:rStyle w:val="IndexLink"/>
                <w:rtl w:val="true"/>
              </w:rPr>
              <w:t xml:space="preserve">مرکز مشاوره حوزه علمیه قم، تأسیس </w:t>
            </w:r>
            <w:r>
              <w:rPr>
                <w:rStyle w:val="IndexLink"/>
              </w:rPr>
              <w:t>1379</w:t>
            </w:r>
            <w:r>
              <w:rPr>
                <w:rStyle w:val="IndexLink"/>
                <w:rtl w:val="true"/>
              </w:rPr>
              <w:tab/>
            </w:r>
            <w:r>
              <w:rPr>
                <w:rStyle w:val="IndexLink"/>
              </w:rPr>
              <w:t>209</w:t>
            </w:r>
          </w:hyperlink>
        </w:p>
        <w:p>
          <w:pPr>
            <w:pStyle w:val="Contents4"/>
            <w:tabs>
              <w:tab w:val="clear" w:pos="8176"/>
              <w:tab w:val="right" w:pos="9026" w:leader="dot"/>
            </w:tabs>
            <w:rPr/>
          </w:pPr>
          <w:hyperlink w:anchor="__RefHeading___Toc4119361_581953129">
            <w:r>
              <w:rPr>
                <w:webHidden/>
                <w:rStyle w:val="IndexLink"/>
                <w:rtl w:val="true"/>
              </w:rPr>
              <w:t>مرکز خدمات روانشناسی و مشاوره صدرا قم</w:t>
            </w:r>
            <w:r>
              <w:rPr>
                <w:rStyle w:val="IndexLink"/>
                <w:rtl w:val="true"/>
              </w:rPr>
              <w:tab/>
            </w:r>
            <w:r>
              <w:rPr>
                <w:rStyle w:val="IndexLink"/>
              </w:rPr>
              <w:t>210</w:t>
            </w:r>
          </w:hyperlink>
        </w:p>
        <w:p>
          <w:pPr>
            <w:pStyle w:val="Contents3"/>
            <w:tabs>
              <w:tab w:val="clear" w:pos="8459"/>
              <w:tab w:val="right" w:pos="9026" w:leader="dot"/>
            </w:tabs>
            <w:rPr/>
          </w:pPr>
          <w:hyperlink w:anchor="__RefHeading___Toc4119363_581953129">
            <w:r>
              <w:rPr>
                <w:webHidden/>
                <w:rStyle w:val="IndexLink"/>
                <w:rtl w:val="true"/>
              </w:rPr>
              <w:t>خدمات اجتماعی</w:t>
            </w:r>
            <w:r>
              <w:rPr>
                <w:rStyle w:val="IndexLink"/>
                <w:rtl w:val="true"/>
              </w:rPr>
              <w:tab/>
            </w:r>
            <w:r>
              <w:rPr>
                <w:rStyle w:val="IndexLink"/>
              </w:rPr>
              <w:t>212</w:t>
            </w:r>
          </w:hyperlink>
        </w:p>
        <w:p>
          <w:pPr>
            <w:pStyle w:val="Contents4"/>
            <w:tabs>
              <w:tab w:val="clear" w:pos="8176"/>
              <w:tab w:val="right" w:pos="9026" w:leader="dot"/>
            </w:tabs>
            <w:rPr/>
          </w:pPr>
          <w:hyperlink w:anchor="__RefHeading___Toc4119365_581953129">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4119367_581953129">
            <w:r>
              <w:rPr>
                <w:webHidden/>
                <w:rStyle w:val="IndexLink"/>
                <w:rtl w:val="true"/>
              </w:rPr>
              <w:t>پایگاه‌های خدمات اجتماعی</w:t>
            </w:r>
            <w:r>
              <w:rPr>
                <w:rStyle w:val="IndexLink"/>
                <w:rtl w:val="true"/>
              </w:rPr>
              <w:tab/>
            </w:r>
            <w:r>
              <w:rPr>
                <w:rStyle w:val="IndexLink"/>
              </w:rPr>
              <w:t>212</w:t>
            </w:r>
          </w:hyperlink>
        </w:p>
        <w:p>
          <w:pPr>
            <w:pStyle w:val="Contents4"/>
            <w:tabs>
              <w:tab w:val="clear" w:pos="8176"/>
              <w:tab w:val="right" w:pos="9026" w:leader="dot"/>
            </w:tabs>
            <w:rPr/>
          </w:pPr>
          <w:hyperlink w:anchor="__RefHeading___Toc4119369_581953129">
            <w:r>
              <w:rPr>
                <w:webHidden/>
                <w:rStyle w:val="IndexLink"/>
                <w:rtl w:val="true"/>
              </w:rPr>
              <w:t>مرکز مداخله در بحران‌های فردی، خانوادگی و اجتماعی</w:t>
            </w:r>
            <w:r>
              <w:rPr>
                <w:rStyle w:val="IndexLink"/>
                <w:rtl w:val="true"/>
              </w:rPr>
              <w:tab/>
            </w:r>
            <w:r>
              <w:rPr>
                <w:rStyle w:val="IndexLink"/>
              </w:rPr>
              <w:t>214</w:t>
            </w:r>
          </w:hyperlink>
        </w:p>
        <w:p>
          <w:pPr>
            <w:pStyle w:val="Contents3"/>
            <w:tabs>
              <w:tab w:val="clear" w:pos="8459"/>
              <w:tab w:val="right" w:pos="9026" w:leader="dot"/>
            </w:tabs>
            <w:rPr/>
          </w:pPr>
          <w:hyperlink w:anchor="__RefHeading___Toc4119371_581953129">
            <w:r>
              <w:rPr>
                <w:webHidden/>
                <w:rStyle w:val="IndexLink"/>
                <w:rtl w:val="true"/>
              </w:rPr>
              <w:t>مذهبی</w:t>
            </w:r>
            <w:r>
              <w:rPr>
                <w:rStyle w:val="IndexLink"/>
                <w:rtl w:val="true"/>
              </w:rPr>
              <w:tab/>
            </w:r>
            <w:r>
              <w:rPr>
                <w:rStyle w:val="IndexLink"/>
              </w:rPr>
              <w:t>215</w:t>
            </w:r>
          </w:hyperlink>
        </w:p>
        <w:p>
          <w:pPr>
            <w:pStyle w:val="Contents4"/>
            <w:tabs>
              <w:tab w:val="clear" w:pos="8176"/>
              <w:tab w:val="right" w:pos="9026" w:leader="dot"/>
            </w:tabs>
            <w:rPr/>
          </w:pPr>
          <w:hyperlink w:anchor="__RefHeading___Toc4119373_581953129">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4119375_581953129">
            <w:r>
              <w:rPr>
                <w:webHidden/>
                <w:rStyle w:val="IndexLink"/>
                <w:rtl w:val="true"/>
              </w:rPr>
              <w:t>هیئت معلولین متوسل به ائمه اطهار علیه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4119377_581953129">
            <w:r>
              <w:rPr>
                <w:webHidden/>
                <w:rStyle w:val="IndexLink"/>
                <w:rtl w:val="true"/>
              </w:rPr>
              <w:t>هیئت مذهبی ناشنوایان استان قم</w:t>
            </w:r>
            <w:r>
              <w:rPr>
                <w:rStyle w:val="IndexLink"/>
                <w:rtl w:val="true"/>
              </w:rPr>
              <w:tab/>
            </w:r>
            <w:r>
              <w:rPr>
                <w:rStyle w:val="IndexLink"/>
              </w:rPr>
              <w:t>216</w:t>
            </w:r>
          </w:hyperlink>
        </w:p>
        <w:p>
          <w:pPr>
            <w:pStyle w:val="Contents4"/>
            <w:tabs>
              <w:tab w:val="clear" w:pos="8176"/>
              <w:tab w:val="right" w:pos="9026" w:leader="dot"/>
            </w:tabs>
            <w:rPr/>
          </w:pPr>
          <w:hyperlink w:anchor="__RefHeading___Toc4119379_581953129">
            <w:r>
              <w:rPr>
                <w:webHidden/>
                <w:rStyle w:val="IndexLink"/>
                <w:rtl w:val="true"/>
              </w:rPr>
              <w:t>هیئت مذهبی نابینایان حضرت رقیه</w:t>
            </w:r>
            <w:r>
              <w:rPr>
                <w:rStyle w:val="IndexLink"/>
                <w:rtl w:val="true"/>
              </w:rPr>
              <w:t>(</w:t>
            </w:r>
            <w:r>
              <w:rPr>
                <w:rStyle w:val="IndexLink"/>
                <w:rtl w:val="true"/>
              </w:rPr>
              <w:t>س</w:t>
            </w:r>
            <w:r>
              <w:rPr>
                <w:rStyle w:val="IndexLink"/>
                <w:rtl w:val="true"/>
              </w:rPr>
              <w:t>)</w:t>
              <w:tab/>
            </w:r>
            <w:r>
              <w:rPr>
                <w:rStyle w:val="IndexLink"/>
              </w:rPr>
              <w:t>216</w:t>
            </w:r>
          </w:hyperlink>
        </w:p>
        <w:p>
          <w:pPr>
            <w:pStyle w:val="Contents2"/>
            <w:tabs>
              <w:tab w:val="clear" w:pos="8743"/>
              <w:tab w:val="right" w:pos="9026" w:leader="dot"/>
            </w:tabs>
            <w:rPr/>
          </w:pPr>
          <w:hyperlink w:anchor="__RefHeading___Toc4119381_581953129">
            <w:r>
              <w:rPr>
                <w:webHidden/>
                <w:rStyle w:val="IndexLink"/>
                <w:rtl w:val="true"/>
              </w:rPr>
              <w:t>فصل ششم</w:t>
            </w:r>
            <w:r>
              <w:rPr>
                <w:rStyle w:val="IndexLink"/>
                <w:rtl w:val="true"/>
              </w:rPr>
              <w:t xml:space="preserve">: </w:t>
            </w:r>
            <w:r>
              <w:rPr>
                <w:rStyle w:val="IndexLink"/>
                <w:rtl w:val="true"/>
              </w:rPr>
              <w:t>شخصیت‌های موفق</w:t>
            </w:r>
            <w:r>
              <w:rPr>
                <w:rStyle w:val="IndexLink"/>
                <w:rtl w:val="true"/>
              </w:rPr>
              <w:tab/>
            </w:r>
            <w:r>
              <w:rPr>
                <w:rStyle w:val="IndexLink"/>
              </w:rPr>
              <w:t>219</w:t>
            </w:r>
          </w:hyperlink>
        </w:p>
        <w:p>
          <w:pPr>
            <w:pStyle w:val="Contents3"/>
            <w:tabs>
              <w:tab w:val="clear" w:pos="8459"/>
              <w:tab w:val="right" w:pos="9026" w:leader="dot"/>
            </w:tabs>
            <w:rPr/>
          </w:pPr>
          <w:hyperlink w:anchor="__RefHeading___Toc4119383_581953129">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4119385_581953129">
            <w:r>
              <w:rPr>
                <w:webHidden/>
                <w:rStyle w:val="IndexLink"/>
                <w:rtl w:val="true"/>
              </w:rPr>
              <w:t>هنر</w:t>
            </w:r>
            <w:r>
              <w:rPr>
                <w:rStyle w:val="IndexLink"/>
                <w:rtl w:val="true"/>
              </w:rPr>
              <w:tab/>
            </w:r>
            <w:r>
              <w:rPr>
                <w:rStyle w:val="IndexLink"/>
              </w:rPr>
              <w:t>221</w:t>
            </w:r>
          </w:hyperlink>
        </w:p>
        <w:p>
          <w:pPr>
            <w:pStyle w:val="Contents4"/>
            <w:tabs>
              <w:tab w:val="clear" w:pos="8176"/>
              <w:tab w:val="right" w:pos="9026" w:leader="dot"/>
            </w:tabs>
            <w:rPr/>
          </w:pPr>
          <w:hyperlink w:anchor="__RefHeading___Toc4119387_581953129">
            <w:r>
              <w:rPr>
                <w:webHidden/>
                <w:rStyle w:val="IndexLink"/>
                <w:rtl w:val="true"/>
              </w:rPr>
              <w:t xml:space="preserve">فاطمه آقایی </w:t>
            </w:r>
            <w:r>
              <w:rPr>
                <w:rStyle w:val="IndexLink"/>
                <w:rtl w:val="true"/>
              </w:rPr>
              <w:t>(</w:t>
            </w:r>
            <w:r>
              <w:rPr>
                <w:rStyle w:val="IndexLink"/>
                <w:rtl w:val="true"/>
              </w:rPr>
              <w:t xml:space="preserve">متولد </w:t>
            </w:r>
            <w:r>
              <w:rPr>
                <w:rStyle w:val="IndexLink"/>
              </w:rPr>
              <w:t>1377</w:t>
            </w:r>
            <w:r>
              <w:rPr>
                <w:rStyle w:val="IndexLink"/>
                <w:rtl w:val="true"/>
              </w:rPr>
              <w:t>)</w:t>
              <w:tab/>
            </w:r>
            <w:r>
              <w:rPr>
                <w:rStyle w:val="IndexLink"/>
              </w:rPr>
              <w:t>221</w:t>
            </w:r>
          </w:hyperlink>
        </w:p>
        <w:p>
          <w:pPr>
            <w:pStyle w:val="Contents4"/>
            <w:tabs>
              <w:tab w:val="clear" w:pos="8176"/>
              <w:tab w:val="right" w:pos="9026" w:leader="dot"/>
            </w:tabs>
            <w:rPr/>
          </w:pPr>
          <w:hyperlink w:anchor="__RefHeading___Toc4119389_581953129">
            <w:r>
              <w:rPr>
                <w:webHidden/>
                <w:rStyle w:val="IndexLink"/>
                <w:rtl w:val="true"/>
              </w:rPr>
              <w:t xml:space="preserve">نسرین ابراهیمی </w:t>
            </w:r>
            <w:r>
              <w:rPr>
                <w:rStyle w:val="IndexLink"/>
                <w:rtl w:val="true"/>
              </w:rPr>
              <w:t>(</w:t>
            </w:r>
            <w:r>
              <w:rPr>
                <w:rStyle w:val="IndexLink"/>
                <w:rtl w:val="true"/>
              </w:rPr>
              <w:t xml:space="preserve">متولد </w:t>
            </w:r>
            <w:r>
              <w:rPr>
                <w:rStyle w:val="IndexLink"/>
              </w:rPr>
              <w:t>1367</w:t>
            </w:r>
            <w:r>
              <w:rPr>
                <w:rStyle w:val="IndexLink"/>
                <w:rtl w:val="true"/>
              </w:rPr>
              <w:t>)</w:t>
              <w:tab/>
            </w:r>
            <w:r>
              <w:rPr>
                <w:rStyle w:val="IndexLink"/>
              </w:rPr>
              <w:t>221</w:t>
            </w:r>
          </w:hyperlink>
        </w:p>
        <w:p>
          <w:pPr>
            <w:pStyle w:val="Contents4"/>
            <w:tabs>
              <w:tab w:val="clear" w:pos="8176"/>
              <w:tab w:val="right" w:pos="9026" w:leader="dot"/>
            </w:tabs>
            <w:rPr/>
          </w:pPr>
          <w:hyperlink w:anchor="__RefHeading___Toc4119391_581953129">
            <w:r>
              <w:rPr>
                <w:webHidden/>
                <w:rStyle w:val="IndexLink"/>
                <w:rtl w:val="true"/>
              </w:rPr>
              <w:t xml:space="preserve">زینب اروجی </w:t>
            </w:r>
            <w:r>
              <w:rPr>
                <w:rStyle w:val="IndexLink"/>
                <w:rtl w:val="true"/>
              </w:rPr>
              <w:t>(</w:t>
            </w:r>
            <w:r>
              <w:rPr>
                <w:rStyle w:val="IndexLink"/>
                <w:rtl w:val="true"/>
              </w:rPr>
              <w:t xml:space="preserve">متولد </w:t>
            </w:r>
            <w:r>
              <w:rPr>
                <w:rStyle w:val="IndexLink"/>
              </w:rPr>
              <w:t>1368</w:t>
            </w:r>
            <w:r>
              <w:rPr>
                <w:rStyle w:val="IndexLink"/>
                <w:rtl w:val="true"/>
              </w:rPr>
              <w:t>)</w:t>
              <w:tab/>
            </w:r>
            <w:r>
              <w:rPr>
                <w:rStyle w:val="IndexLink"/>
              </w:rPr>
              <w:t>223</w:t>
            </w:r>
          </w:hyperlink>
        </w:p>
        <w:p>
          <w:pPr>
            <w:pStyle w:val="Contents4"/>
            <w:tabs>
              <w:tab w:val="clear" w:pos="8176"/>
              <w:tab w:val="right" w:pos="9026" w:leader="dot"/>
            </w:tabs>
            <w:rPr/>
          </w:pPr>
          <w:hyperlink w:anchor="__RefHeading___Toc4119393_581953129">
            <w:r>
              <w:rPr>
                <w:webHidden/>
                <w:rStyle w:val="IndexLink"/>
                <w:rtl w:val="true"/>
              </w:rPr>
              <w:t xml:space="preserve">زهرا اسلامی‌پور </w:t>
            </w:r>
            <w:r>
              <w:rPr>
                <w:rStyle w:val="IndexLink"/>
                <w:rtl w:val="true"/>
              </w:rPr>
              <w:t>(</w:t>
            </w:r>
            <w:r>
              <w:rPr>
                <w:rStyle w:val="IndexLink"/>
                <w:rtl w:val="true"/>
              </w:rPr>
              <w:t xml:space="preserve">متولد </w:t>
            </w:r>
            <w:r>
              <w:rPr>
                <w:rStyle w:val="IndexLink"/>
              </w:rPr>
              <w:t>1361</w:t>
            </w:r>
            <w:r>
              <w:rPr>
                <w:rStyle w:val="IndexLink"/>
                <w:rtl w:val="true"/>
              </w:rPr>
              <w:t>)</w:t>
              <w:tab/>
            </w:r>
            <w:r>
              <w:rPr>
                <w:rStyle w:val="IndexLink"/>
              </w:rPr>
              <w:t>223</w:t>
            </w:r>
          </w:hyperlink>
        </w:p>
        <w:p>
          <w:pPr>
            <w:pStyle w:val="Contents4"/>
            <w:tabs>
              <w:tab w:val="clear" w:pos="8176"/>
              <w:tab w:val="right" w:pos="9026" w:leader="dot"/>
            </w:tabs>
            <w:rPr/>
          </w:pPr>
          <w:hyperlink w:anchor="__RefHeading___Toc4119395_581953129">
            <w:r>
              <w:rPr>
                <w:webHidden/>
                <w:rStyle w:val="IndexLink"/>
                <w:rtl w:val="true"/>
              </w:rPr>
              <w:t xml:space="preserve">فاطمه امانی </w:t>
            </w:r>
            <w:r>
              <w:rPr>
                <w:rStyle w:val="IndexLink"/>
                <w:rtl w:val="true"/>
              </w:rPr>
              <w:t>(</w:t>
            </w:r>
            <w:r>
              <w:rPr>
                <w:rStyle w:val="IndexLink"/>
                <w:rtl w:val="true"/>
              </w:rPr>
              <w:t xml:space="preserve">متولد </w:t>
            </w:r>
            <w:r>
              <w:rPr>
                <w:rStyle w:val="IndexLink"/>
              </w:rPr>
              <w:t>1356</w:t>
            </w:r>
            <w:r>
              <w:rPr>
                <w:rStyle w:val="IndexLink"/>
                <w:rtl w:val="true"/>
              </w:rPr>
              <w:t>)</w:t>
              <w:tab/>
            </w:r>
            <w:r>
              <w:rPr>
                <w:rStyle w:val="IndexLink"/>
              </w:rPr>
              <w:t>224</w:t>
            </w:r>
          </w:hyperlink>
        </w:p>
        <w:p>
          <w:pPr>
            <w:pStyle w:val="Contents4"/>
            <w:tabs>
              <w:tab w:val="clear" w:pos="8176"/>
              <w:tab w:val="right" w:pos="9026" w:leader="dot"/>
            </w:tabs>
            <w:rPr/>
          </w:pPr>
          <w:hyperlink w:anchor="__RefHeading___Toc4119397_581953129">
            <w:r>
              <w:rPr>
                <w:webHidden/>
                <w:rStyle w:val="IndexLink"/>
                <w:rtl w:val="true"/>
              </w:rPr>
              <w:t xml:space="preserve">زهرا پایمزد </w:t>
            </w:r>
            <w:r>
              <w:rPr>
                <w:rStyle w:val="IndexLink"/>
                <w:rtl w:val="true"/>
              </w:rPr>
              <w:t>(</w:t>
            </w:r>
            <w:r>
              <w:rPr>
                <w:rStyle w:val="IndexLink"/>
                <w:rtl w:val="true"/>
              </w:rPr>
              <w:t xml:space="preserve">متولد </w:t>
            </w:r>
            <w:r>
              <w:rPr>
                <w:rStyle w:val="IndexLink"/>
              </w:rPr>
              <w:t>1363</w:t>
            </w:r>
            <w:r>
              <w:rPr>
                <w:rStyle w:val="IndexLink"/>
                <w:rtl w:val="true"/>
              </w:rPr>
              <w:t>)</w:t>
              <w:tab/>
            </w:r>
            <w:r>
              <w:rPr>
                <w:rStyle w:val="IndexLink"/>
              </w:rPr>
              <w:t>224</w:t>
            </w:r>
          </w:hyperlink>
        </w:p>
        <w:p>
          <w:pPr>
            <w:pStyle w:val="Contents4"/>
            <w:tabs>
              <w:tab w:val="clear" w:pos="8176"/>
              <w:tab w:val="right" w:pos="9026" w:leader="dot"/>
            </w:tabs>
            <w:rPr/>
          </w:pPr>
          <w:hyperlink w:anchor="__RefHeading___Toc4119399_581953129">
            <w:r>
              <w:rPr>
                <w:webHidden/>
                <w:rStyle w:val="IndexLink"/>
                <w:rtl w:val="true"/>
              </w:rPr>
              <w:t xml:space="preserve">مجیدرضا پورعاشقی </w:t>
            </w:r>
            <w:r>
              <w:rPr>
                <w:rStyle w:val="IndexLink"/>
                <w:rtl w:val="true"/>
              </w:rPr>
              <w:t>(</w:t>
            </w:r>
            <w:r>
              <w:rPr>
                <w:rStyle w:val="IndexLink"/>
                <w:rtl w:val="true"/>
              </w:rPr>
              <w:t xml:space="preserve">متولد </w:t>
            </w:r>
            <w:r>
              <w:rPr>
                <w:rStyle w:val="IndexLink"/>
              </w:rPr>
              <w:t>1360</w:t>
            </w:r>
            <w:r>
              <w:rPr>
                <w:rStyle w:val="IndexLink"/>
                <w:rtl w:val="true"/>
              </w:rPr>
              <w:t>)</w:t>
              <w:tab/>
            </w:r>
            <w:r>
              <w:rPr>
                <w:rStyle w:val="IndexLink"/>
              </w:rPr>
              <w:t>225</w:t>
            </w:r>
          </w:hyperlink>
        </w:p>
        <w:p>
          <w:pPr>
            <w:pStyle w:val="Contents4"/>
            <w:tabs>
              <w:tab w:val="clear" w:pos="8176"/>
              <w:tab w:val="right" w:pos="9026" w:leader="dot"/>
            </w:tabs>
            <w:rPr/>
          </w:pPr>
          <w:hyperlink w:anchor="__RefHeading___Toc4119401_581953129">
            <w:r>
              <w:rPr>
                <w:webHidden/>
                <w:rStyle w:val="IndexLink"/>
                <w:rtl w:val="true"/>
              </w:rPr>
              <w:t xml:space="preserve">مرتضی پورعلی </w:t>
            </w:r>
            <w:r>
              <w:rPr>
                <w:rStyle w:val="IndexLink"/>
                <w:rtl w:val="true"/>
              </w:rPr>
              <w:t>(</w:t>
            </w:r>
            <w:r>
              <w:rPr>
                <w:rStyle w:val="IndexLink"/>
                <w:rtl w:val="true"/>
              </w:rPr>
              <w:t xml:space="preserve">متولد </w:t>
            </w:r>
            <w:r>
              <w:rPr>
                <w:rStyle w:val="IndexLink"/>
              </w:rPr>
              <w:t>1369</w:t>
            </w:r>
            <w:r>
              <w:rPr>
                <w:rStyle w:val="IndexLink"/>
                <w:rtl w:val="true"/>
              </w:rPr>
              <w:t>)</w:t>
              <w:tab/>
            </w:r>
            <w:r>
              <w:rPr>
                <w:rStyle w:val="IndexLink"/>
              </w:rPr>
              <w:t>225</w:t>
            </w:r>
          </w:hyperlink>
        </w:p>
        <w:p>
          <w:pPr>
            <w:pStyle w:val="Contents4"/>
            <w:tabs>
              <w:tab w:val="clear" w:pos="8176"/>
              <w:tab w:val="right" w:pos="9026" w:leader="dot"/>
            </w:tabs>
            <w:rPr/>
          </w:pPr>
          <w:hyperlink w:anchor="__RefHeading___Toc4119403_581953129">
            <w:r>
              <w:rPr>
                <w:webHidden/>
                <w:rStyle w:val="IndexLink"/>
                <w:rtl w:val="true"/>
              </w:rPr>
              <w:t>مریم توکلی</w:t>
            </w:r>
            <w:r>
              <w:rPr>
                <w:rStyle w:val="IndexLink"/>
                <w:rtl w:val="true"/>
              </w:rPr>
              <w:tab/>
            </w:r>
            <w:r>
              <w:rPr>
                <w:rStyle w:val="IndexLink"/>
              </w:rPr>
              <w:t>225</w:t>
            </w:r>
          </w:hyperlink>
        </w:p>
        <w:p>
          <w:pPr>
            <w:pStyle w:val="Contents4"/>
            <w:tabs>
              <w:tab w:val="clear" w:pos="8176"/>
              <w:tab w:val="right" w:pos="9026" w:leader="dot"/>
            </w:tabs>
            <w:rPr/>
          </w:pPr>
          <w:hyperlink w:anchor="__RefHeading___Toc4119405_581953129">
            <w:r>
              <w:rPr>
                <w:webHidden/>
                <w:rStyle w:val="IndexLink"/>
                <w:rtl w:val="true"/>
              </w:rPr>
              <w:t>ملیحه جعفری</w:t>
            </w:r>
            <w:r>
              <w:rPr>
                <w:rStyle w:val="IndexLink"/>
                <w:rtl w:val="true"/>
              </w:rPr>
              <w:tab/>
            </w:r>
            <w:r>
              <w:rPr>
                <w:rStyle w:val="IndexLink"/>
              </w:rPr>
              <w:t>226</w:t>
            </w:r>
          </w:hyperlink>
        </w:p>
        <w:p>
          <w:pPr>
            <w:pStyle w:val="Contents4"/>
            <w:tabs>
              <w:tab w:val="clear" w:pos="8176"/>
              <w:tab w:val="right" w:pos="9026" w:leader="dot"/>
            </w:tabs>
            <w:rPr/>
          </w:pPr>
          <w:hyperlink w:anchor="__RefHeading___Toc4119407_581953129">
            <w:r>
              <w:rPr>
                <w:webHidden/>
                <w:rStyle w:val="IndexLink"/>
                <w:rtl w:val="true"/>
              </w:rPr>
              <w:t xml:space="preserve">داود جهان منش </w:t>
            </w:r>
            <w:r>
              <w:rPr>
                <w:rStyle w:val="IndexLink"/>
                <w:rtl w:val="true"/>
              </w:rPr>
              <w:t>(</w:t>
            </w:r>
            <w:r>
              <w:rPr>
                <w:rStyle w:val="IndexLink"/>
                <w:rtl w:val="true"/>
              </w:rPr>
              <w:t xml:space="preserve">متولد </w:t>
            </w:r>
            <w:r>
              <w:rPr>
                <w:rStyle w:val="IndexLink"/>
              </w:rPr>
              <w:t>1360</w:t>
            </w:r>
            <w:r>
              <w:rPr>
                <w:rStyle w:val="IndexLink"/>
                <w:rtl w:val="true"/>
              </w:rPr>
              <w:t>)</w:t>
              <w:tab/>
            </w:r>
            <w:r>
              <w:rPr>
                <w:rStyle w:val="IndexLink"/>
              </w:rPr>
              <w:t>226</w:t>
            </w:r>
          </w:hyperlink>
        </w:p>
        <w:p>
          <w:pPr>
            <w:pStyle w:val="Contents4"/>
            <w:tabs>
              <w:tab w:val="clear" w:pos="8176"/>
              <w:tab w:val="right" w:pos="9026" w:leader="dot"/>
            </w:tabs>
            <w:rPr/>
          </w:pPr>
          <w:hyperlink w:anchor="__RefHeading___Toc4119409_581953129">
            <w:r>
              <w:rPr>
                <w:webHidden/>
                <w:rStyle w:val="IndexLink"/>
                <w:rtl w:val="true"/>
              </w:rPr>
              <w:t xml:space="preserve">مهدی خجستگی </w:t>
            </w:r>
            <w:r>
              <w:rPr>
                <w:rStyle w:val="IndexLink"/>
                <w:rtl w:val="true"/>
              </w:rPr>
              <w:t>(</w:t>
            </w:r>
            <w:r>
              <w:rPr>
                <w:rStyle w:val="IndexLink"/>
                <w:rtl w:val="true"/>
              </w:rPr>
              <w:t xml:space="preserve">متولد </w:t>
            </w:r>
            <w:r>
              <w:rPr>
                <w:rStyle w:val="IndexLink"/>
              </w:rPr>
              <w:t>1363</w:t>
            </w:r>
            <w:r>
              <w:rPr>
                <w:rStyle w:val="IndexLink"/>
                <w:rtl w:val="true"/>
              </w:rPr>
              <w:t>)</w:t>
              <w:tab/>
            </w:r>
            <w:r>
              <w:rPr>
                <w:rStyle w:val="IndexLink"/>
              </w:rPr>
              <w:t>226</w:t>
            </w:r>
          </w:hyperlink>
        </w:p>
        <w:p>
          <w:pPr>
            <w:pStyle w:val="Contents4"/>
            <w:tabs>
              <w:tab w:val="clear" w:pos="8176"/>
              <w:tab w:val="right" w:pos="9026" w:leader="dot"/>
            </w:tabs>
            <w:rPr/>
          </w:pPr>
          <w:hyperlink w:anchor="__RefHeading___Toc4119411_581953129">
            <w:r>
              <w:rPr>
                <w:webHidden/>
                <w:rStyle w:val="IndexLink"/>
                <w:rtl w:val="true"/>
              </w:rPr>
              <w:t xml:space="preserve">زهرا خسرو بیگی </w:t>
            </w:r>
            <w:r>
              <w:rPr>
                <w:rStyle w:val="IndexLink"/>
                <w:rtl w:val="true"/>
              </w:rPr>
              <w:t>(</w:t>
            </w:r>
            <w:r>
              <w:rPr>
                <w:rStyle w:val="IndexLink"/>
                <w:rtl w:val="true"/>
              </w:rPr>
              <w:t xml:space="preserve">متولد </w:t>
            </w:r>
            <w:r>
              <w:rPr>
                <w:rStyle w:val="IndexLink"/>
              </w:rPr>
              <w:t>1377</w:t>
            </w:r>
            <w:r>
              <w:rPr>
                <w:rStyle w:val="IndexLink"/>
                <w:rtl w:val="true"/>
              </w:rPr>
              <w:t>)</w:t>
              <w:tab/>
            </w:r>
            <w:r>
              <w:rPr>
                <w:rStyle w:val="IndexLink"/>
              </w:rPr>
              <w:t>227</w:t>
            </w:r>
          </w:hyperlink>
        </w:p>
        <w:p>
          <w:pPr>
            <w:pStyle w:val="Contents4"/>
            <w:tabs>
              <w:tab w:val="clear" w:pos="8176"/>
              <w:tab w:val="right" w:pos="9026" w:leader="dot"/>
            </w:tabs>
            <w:rPr/>
          </w:pPr>
          <w:hyperlink w:anchor="__RefHeading___Toc4119413_581953129">
            <w:r>
              <w:rPr>
                <w:webHidden/>
                <w:rStyle w:val="IndexLink"/>
                <w:rtl w:val="true"/>
              </w:rPr>
              <w:t xml:space="preserve">بهمن خوشدونی فراهانی </w:t>
            </w:r>
            <w:r>
              <w:rPr>
                <w:rStyle w:val="IndexLink"/>
                <w:rtl w:val="true"/>
              </w:rPr>
              <w:t>(</w:t>
            </w:r>
            <w:r>
              <w:rPr>
                <w:rStyle w:val="IndexLink"/>
                <w:rtl w:val="true"/>
              </w:rPr>
              <w:t xml:space="preserve">متولد </w:t>
            </w:r>
            <w:r>
              <w:rPr>
                <w:rStyle w:val="IndexLink"/>
              </w:rPr>
              <w:t>1372</w:t>
            </w:r>
            <w:r>
              <w:rPr>
                <w:rStyle w:val="IndexLink"/>
                <w:rtl w:val="true"/>
              </w:rPr>
              <w:t>)</w:t>
              <w:tab/>
            </w:r>
            <w:r>
              <w:rPr>
                <w:rStyle w:val="IndexLink"/>
              </w:rPr>
              <w:t>227</w:t>
            </w:r>
          </w:hyperlink>
        </w:p>
        <w:p>
          <w:pPr>
            <w:pStyle w:val="Contents4"/>
            <w:tabs>
              <w:tab w:val="clear" w:pos="8176"/>
              <w:tab w:val="right" w:pos="9026" w:leader="dot"/>
            </w:tabs>
            <w:rPr/>
          </w:pPr>
          <w:hyperlink w:anchor="__RefHeading___Toc4119415_581953129">
            <w:r>
              <w:rPr>
                <w:webHidden/>
                <w:rStyle w:val="IndexLink"/>
                <w:rtl w:val="true"/>
              </w:rPr>
              <w:t>اعظم دلداده</w:t>
            </w:r>
            <w:r>
              <w:rPr>
                <w:rStyle w:val="IndexLink"/>
                <w:rtl w:val="true"/>
              </w:rPr>
              <w:tab/>
            </w:r>
            <w:r>
              <w:rPr>
                <w:rStyle w:val="IndexLink"/>
              </w:rPr>
              <w:t>227</w:t>
            </w:r>
          </w:hyperlink>
        </w:p>
        <w:p>
          <w:pPr>
            <w:pStyle w:val="Contents4"/>
            <w:tabs>
              <w:tab w:val="clear" w:pos="8176"/>
              <w:tab w:val="right" w:pos="9026" w:leader="dot"/>
            </w:tabs>
            <w:rPr/>
          </w:pPr>
          <w:hyperlink w:anchor="__RefHeading___Toc4119417_581953129">
            <w:r>
              <w:rPr>
                <w:webHidden/>
                <w:rStyle w:val="IndexLink"/>
                <w:rtl w:val="true"/>
              </w:rPr>
              <w:t xml:space="preserve">زینب دهقانی </w:t>
            </w:r>
            <w:r>
              <w:rPr>
                <w:rStyle w:val="IndexLink"/>
                <w:rtl w:val="true"/>
              </w:rPr>
              <w:t>(</w:t>
            </w:r>
            <w:r>
              <w:rPr>
                <w:rStyle w:val="IndexLink"/>
                <w:rtl w:val="true"/>
              </w:rPr>
              <w:t xml:space="preserve">متولد </w:t>
            </w:r>
            <w:r>
              <w:rPr>
                <w:rStyle w:val="IndexLink"/>
              </w:rPr>
              <w:t>1370</w:t>
            </w:r>
            <w:r>
              <w:rPr>
                <w:rStyle w:val="IndexLink"/>
                <w:rtl w:val="true"/>
              </w:rPr>
              <w:t>)</w:t>
              <w:tab/>
            </w:r>
            <w:r>
              <w:rPr>
                <w:rStyle w:val="IndexLink"/>
              </w:rPr>
              <w:t>228</w:t>
            </w:r>
          </w:hyperlink>
        </w:p>
        <w:p>
          <w:pPr>
            <w:pStyle w:val="Contents4"/>
            <w:tabs>
              <w:tab w:val="clear" w:pos="8176"/>
              <w:tab w:val="right" w:pos="9026" w:leader="dot"/>
            </w:tabs>
            <w:rPr/>
          </w:pPr>
          <w:hyperlink w:anchor="__RefHeading___Toc4119419_581953129">
            <w:r>
              <w:rPr>
                <w:webHidden/>
                <w:rStyle w:val="IndexLink"/>
                <w:rtl w:val="true"/>
              </w:rPr>
              <w:t xml:space="preserve">زهرا ذاکر </w:t>
            </w:r>
            <w:r>
              <w:rPr>
                <w:rStyle w:val="IndexLink"/>
                <w:rtl w:val="true"/>
              </w:rPr>
              <w:t>(</w:t>
            </w:r>
            <w:r>
              <w:rPr>
                <w:rStyle w:val="IndexLink"/>
                <w:rtl w:val="true"/>
              </w:rPr>
              <w:t xml:space="preserve">متولد </w:t>
            </w:r>
            <w:r>
              <w:rPr>
                <w:rStyle w:val="IndexLink"/>
              </w:rPr>
              <w:t>1355</w:t>
            </w:r>
            <w:r>
              <w:rPr>
                <w:rStyle w:val="IndexLink"/>
                <w:rtl w:val="true"/>
              </w:rPr>
              <w:t>)</w:t>
              <w:tab/>
            </w:r>
            <w:r>
              <w:rPr>
                <w:rStyle w:val="IndexLink"/>
              </w:rPr>
              <w:t>228</w:t>
            </w:r>
          </w:hyperlink>
        </w:p>
        <w:p>
          <w:pPr>
            <w:pStyle w:val="Contents4"/>
            <w:tabs>
              <w:tab w:val="clear" w:pos="8176"/>
              <w:tab w:val="right" w:pos="9026" w:leader="dot"/>
            </w:tabs>
            <w:rPr/>
          </w:pPr>
          <w:hyperlink w:anchor="__RefHeading___Toc4119421_581953129">
            <w:r>
              <w:rPr>
                <w:webHidden/>
                <w:rStyle w:val="IndexLink"/>
                <w:rtl w:val="true"/>
              </w:rPr>
              <w:t xml:space="preserve">منیره رسولی </w:t>
            </w:r>
            <w:r>
              <w:rPr>
                <w:rStyle w:val="IndexLink"/>
                <w:rtl w:val="true"/>
              </w:rPr>
              <w:t>(</w:t>
            </w:r>
            <w:r>
              <w:rPr>
                <w:rStyle w:val="IndexLink"/>
                <w:rtl w:val="true"/>
              </w:rPr>
              <w:t xml:space="preserve">متولد </w:t>
            </w:r>
            <w:r>
              <w:rPr>
                <w:rStyle w:val="IndexLink"/>
              </w:rPr>
              <w:t>1351</w:t>
            </w:r>
            <w:r>
              <w:rPr>
                <w:rStyle w:val="IndexLink"/>
                <w:rtl w:val="true"/>
              </w:rPr>
              <w:t>)</w:t>
              <w:tab/>
            </w:r>
            <w:r>
              <w:rPr>
                <w:rStyle w:val="IndexLink"/>
              </w:rPr>
              <w:t>228</w:t>
            </w:r>
          </w:hyperlink>
        </w:p>
        <w:p>
          <w:pPr>
            <w:pStyle w:val="Contents4"/>
            <w:tabs>
              <w:tab w:val="clear" w:pos="8176"/>
              <w:tab w:val="right" w:pos="9026" w:leader="dot"/>
            </w:tabs>
            <w:rPr/>
          </w:pPr>
          <w:hyperlink w:anchor="__RefHeading___Toc4119423_581953129">
            <w:r>
              <w:rPr>
                <w:webHidden/>
                <w:rStyle w:val="IndexLink"/>
                <w:rtl w:val="true"/>
              </w:rPr>
              <w:t xml:space="preserve">سیده زهره رضوانی فرادمبه </w:t>
            </w:r>
            <w:r>
              <w:rPr>
                <w:rStyle w:val="IndexLink"/>
                <w:rtl w:val="true"/>
              </w:rPr>
              <w:t>(</w:t>
            </w:r>
            <w:r>
              <w:rPr>
                <w:rStyle w:val="IndexLink"/>
                <w:rtl w:val="true"/>
              </w:rPr>
              <w:t xml:space="preserve">متولد </w:t>
            </w:r>
            <w:r>
              <w:rPr>
                <w:rStyle w:val="IndexLink"/>
              </w:rPr>
              <w:t>1373</w:t>
            </w:r>
            <w:r>
              <w:rPr>
                <w:rStyle w:val="IndexLink"/>
                <w:rtl w:val="true"/>
              </w:rPr>
              <w:t>)</w:t>
              <w:tab/>
            </w:r>
            <w:r>
              <w:rPr>
                <w:rStyle w:val="IndexLink"/>
              </w:rPr>
              <w:t>229</w:t>
            </w:r>
          </w:hyperlink>
        </w:p>
        <w:p>
          <w:pPr>
            <w:pStyle w:val="Contents4"/>
            <w:tabs>
              <w:tab w:val="clear" w:pos="8176"/>
              <w:tab w:val="right" w:pos="9026" w:leader="dot"/>
            </w:tabs>
            <w:rPr/>
          </w:pPr>
          <w:hyperlink w:anchor="__RefHeading___Toc4119425_581953129">
            <w:r>
              <w:rPr>
                <w:webHidden/>
                <w:rStyle w:val="IndexLink"/>
                <w:rtl w:val="true"/>
              </w:rPr>
              <w:t xml:space="preserve">نرجس رمضانی </w:t>
            </w:r>
            <w:r>
              <w:rPr>
                <w:rStyle w:val="IndexLink"/>
                <w:rtl w:val="true"/>
              </w:rPr>
              <w:t>(</w:t>
            </w:r>
            <w:r>
              <w:rPr>
                <w:rStyle w:val="IndexLink"/>
                <w:rtl w:val="true"/>
              </w:rPr>
              <w:t xml:space="preserve">متولد </w:t>
            </w:r>
            <w:r>
              <w:rPr>
                <w:rStyle w:val="IndexLink"/>
              </w:rPr>
              <w:t>1373</w:t>
            </w:r>
            <w:r>
              <w:rPr>
                <w:rStyle w:val="IndexLink"/>
                <w:rtl w:val="true"/>
              </w:rPr>
              <w:t>)</w:t>
              <w:tab/>
            </w:r>
            <w:r>
              <w:rPr>
                <w:rStyle w:val="IndexLink"/>
              </w:rPr>
              <w:t>229</w:t>
            </w:r>
          </w:hyperlink>
        </w:p>
        <w:p>
          <w:pPr>
            <w:pStyle w:val="Contents4"/>
            <w:tabs>
              <w:tab w:val="clear" w:pos="8176"/>
              <w:tab w:val="right" w:pos="9026" w:leader="dot"/>
            </w:tabs>
            <w:rPr/>
          </w:pPr>
          <w:hyperlink w:anchor="__RefHeading___Toc4119427_581953129">
            <w:r>
              <w:rPr>
                <w:webHidden/>
                <w:rStyle w:val="IndexLink"/>
                <w:rtl w:val="true"/>
              </w:rPr>
              <w:t xml:space="preserve">عباس زند </w:t>
            </w:r>
            <w:r>
              <w:rPr>
                <w:rStyle w:val="IndexLink"/>
                <w:rtl w:val="true"/>
              </w:rPr>
              <w:t>(</w:t>
            </w:r>
            <w:r>
              <w:rPr>
                <w:rStyle w:val="IndexLink"/>
                <w:rtl w:val="true"/>
              </w:rPr>
              <w:t xml:space="preserve">متولد </w:t>
            </w:r>
            <w:r>
              <w:rPr>
                <w:rStyle w:val="IndexLink"/>
              </w:rPr>
              <w:t>1351</w:t>
            </w:r>
            <w:r>
              <w:rPr>
                <w:rStyle w:val="IndexLink"/>
                <w:rtl w:val="true"/>
              </w:rPr>
              <w:t>)</w:t>
              <w:tab/>
            </w:r>
            <w:r>
              <w:rPr>
                <w:rStyle w:val="IndexLink"/>
              </w:rPr>
              <w:t>230</w:t>
            </w:r>
          </w:hyperlink>
        </w:p>
        <w:p>
          <w:pPr>
            <w:pStyle w:val="Contents4"/>
            <w:tabs>
              <w:tab w:val="clear" w:pos="8176"/>
              <w:tab w:val="right" w:pos="9026" w:leader="dot"/>
            </w:tabs>
            <w:rPr/>
          </w:pPr>
          <w:hyperlink w:anchor="__RefHeading___Toc4119429_581953129">
            <w:r>
              <w:rPr>
                <w:webHidden/>
                <w:rStyle w:val="IndexLink"/>
                <w:rtl w:val="true"/>
              </w:rPr>
              <w:t xml:space="preserve">محسن ساده </w:t>
            </w:r>
            <w:r>
              <w:rPr>
                <w:rStyle w:val="IndexLink"/>
                <w:rtl w:val="true"/>
              </w:rPr>
              <w:t>(</w:t>
            </w:r>
            <w:r>
              <w:rPr>
                <w:rStyle w:val="IndexLink"/>
                <w:rtl w:val="true"/>
              </w:rPr>
              <w:t xml:space="preserve">متولد </w:t>
            </w:r>
            <w:r>
              <w:rPr>
                <w:rStyle w:val="IndexLink"/>
              </w:rPr>
              <w:t>1353</w:t>
            </w:r>
            <w:r>
              <w:rPr>
                <w:rStyle w:val="IndexLink"/>
                <w:rtl w:val="true"/>
              </w:rPr>
              <w:t>)</w:t>
              <w:tab/>
            </w:r>
            <w:r>
              <w:rPr>
                <w:rStyle w:val="IndexLink"/>
              </w:rPr>
              <w:t>230</w:t>
            </w:r>
          </w:hyperlink>
        </w:p>
        <w:p>
          <w:pPr>
            <w:pStyle w:val="Contents4"/>
            <w:tabs>
              <w:tab w:val="clear" w:pos="8176"/>
              <w:tab w:val="right" w:pos="9026" w:leader="dot"/>
            </w:tabs>
            <w:rPr/>
          </w:pPr>
          <w:hyperlink w:anchor="__RefHeading___Toc4119431_581953129">
            <w:r>
              <w:rPr>
                <w:webHidden/>
                <w:rStyle w:val="IndexLink"/>
                <w:rtl w:val="true"/>
              </w:rPr>
              <w:t xml:space="preserve">سید رضا سجادی </w:t>
            </w:r>
            <w:r>
              <w:rPr>
                <w:rStyle w:val="IndexLink"/>
                <w:rtl w:val="true"/>
              </w:rPr>
              <w:t>(</w:t>
            </w:r>
            <w:r>
              <w:rPr>
                <w:rStyle w:val="IndexLink"/>
                <w:rtl w:val="true"/>
              </w:rPr>
              <w:t xml:space="preserve">متولد </w:t>
            </w:r>
            <w:r>
              <w:rPr>
                <w:rStyle w:val="IndexLink"/>
              </w:rPr>
              <w:t>1360</w:t>
            </w:r>
            <w:r>
              <w:rPr>
                <w:rStyle w:val="IndexLink"/>
                <w:rtl w:val="true"/>
              </w:rPr>
              <w:t>)</w:t>
              <w:tab/>
            </w:r>
            <w:r>
              <w:rPr>
                <w:rStyle w:val="IndexLink"/>
              </w:rPr>
              <w:t>231</w:t>
            </w:r>
          </w:hyperlink>
        </w:p>
        <w:p>
          <w:pPr>
            <w:pStyle w:val="Contents4"/>
            <w:tabs>
              <w:tab w:val="clear" w:pos="8176"/>
              <w:tab w:val="right" w:pos="9026" w:leader="dot"/>
            </w:tabs>
            <w:rPr/>
          </w:pPr>
          <w:hyperlink w:anchor="__RefHeading___Toc4119433_581953129">
            <w:r>
              <w:rPr>
                <w:webHidden/>
                <w:rStyle w:val="IndexLink"/>
                <w:rtl w:val="true"/>
              </w:rPr>
              <w:t xml:space="preserve">محمد سهرابی </w:t>
            </w:r>
            <w:r>
              <w:rPr>
                <w:rStyle w:val="IndexLink"/>
                <w:rtl w:val="true"/>
              </w:rPr>
              <w:t>(</w:t>
            </w:r>
            <w:r>
              <w:rPr>
                <w:rStyle w:val="IndexLink"/>
                <w:rtl w:val="true"/>
              </w:rPr>
              <w:t xml:space="preserve">متولد </w:t>
            </w:r>
            <w:r>
              <w:rPr>
                <w:rStyle w:val="IndexLink"/>
              </w:rPr>
              <w:t>1378</w:t>
            </w:r>
            <w:r>
              <w:rPr>
                <w:rStyle w:val="IndexLink"/>
                <w:rtl w:val="true"/>
              </w:rPr>
              <w:t>)</w:t>
              <w:tab/>
            </w:r>
            <w:r>
              <w:rPr>
                <w:rStyle w:val="IndexLink"/>
              </w:rPr>
              <w:t>231</w:t>
            </w:r>
          </w:hyperlink>
        </w:p>
        <w:p>
          <w:pPr>
            <w:pStyle w:val="Contents4"/>
            <w:tabs>
              <w:tab w:val="clear" w:pos="8176"/>
              <w:tab w:val="right" w:pos="9026" w:leader="dot"/>
            </w:tabs>
            <w:rPr/>
          </w:pPr>
          <w:hyperlink w:anchor="__RefHeading___Toc4119435_581953129">
            <w:r>
              <w:rPr>
                <w:webHidden/>
                <w:rStyle w:val="IndexLink"/>
                <w:rtl w:val="true"/>
              </w:rPr>
              <w:t xml:space="preserve">فاطمه شادنوش </w:t>
            </w:r>
            <w:r>
              <w:rPr>
                <w:rStyle w:val="IndexLink"/>
                <w:rtl w:val="true"/>
              </w:rPr>
              <w:t>(</w:t>
            </w:r>
            <w:r>
              <w:rPr>
                <w:rStyle w:val="IndexLink"/>
                <w:rtl w:val="true"/>
              </w:rPr>
              <w:t xml:space="preserve">متولد </w:t>
            </w:r>
            <w:r>
              <w:rPr>
                <w:rStyle w:val="IndexLink"/>
              </w:rPr>
              <w:t>1366</w:t>
            </w:r>
            <w:r>
              <w:rPr>
                <w:rStyle w:val="IndexLink"/>
                <w:rtl w:val="true"/>
              </w:rPr>
              <w:t>)</w:t>
              <w:tab/>
            </w:r>
            <w:r>
              <w:rPr>
                <w:rStyle w:val="IndexLink"/>
              </w:rPr>
              <w:t>231</w:t>
            </w:r>
          </w:hyperlink>
        </w:p>
        <w:p>
          <w:pPr>
            <w:pStyle w:val="Contents4"/>
            <w:tabs>
              <w:tab w:val="clear" w:pos="8176"/>
              <w:tab w:val="right" w:pos="9026" w:leader="dot"/>
            </w:tabs>
            <w:rPr/>
          </w:pPr>
          <w:hyperlink w:anchor="__RefHeading___Toc4119437_581953129">
            <w:r>
              <w:rPr>
                <w:webHidden/>
                <w:rStyle w:val="IndexLink"/>
                <w:rtl w:val="true"/>
              </w:rPr>
              <w:t>داوود طالبی</w:t>
            </w:r>
            <w:r>
              <w:rPr>
                <w:rStyle w:val="IndexLink"/>
                <w:rtl w:val="true"/>
              </w:rPr>
              <w:tab/>
            </w:r>
            <w:r>
              <w:rPr>
                <w:rStyle w:val="IndexLink"/>
              </w:rPr>
              <w:t>232</w:t>
            </w:r>
          </w:hyperlink>
        </w:p>
        <w:p>
          <w:pPr>
            <w:pStyle w:val="Contents4"/>
            <w:tabs>
              <w:tab w:val="clear" w:pos="8176"/>
              <w:tab w:val="right" w:pos="9026" w:leader="dot"/>
            </w:tabs>
            <w:rPr/>
          </w:pPr>
          <w:hyperlink w:anchor="__RefHeading___Toc4119439_581953129">
            <w:r>
              <w:rPr>
                <w:webHidden/>
                <w:rStyle w:val="IndexLink"/>
                <w:rtl w:val="true"/>
              </w:rPr>
              <w:t xml:space="preserve">حامد طاهری طجر </w:t>
            </w:r>
            <w:r>
              <w:rPr>
                <w:rStyle w:val="IndexLink"/>
                <w:rtl w:val="true"/>
              </w:rPr>
              <w:t>(</w:t>
            </w:r>
            <w:r>
              <w:rPr>
                <w:rStyle w:val="IndexLink"/>
                <w:rtl w:val="true"/>
              </w:rPr>
              <w:t xml:space="preserve">متولد </w:t>
            </w:r>
            <w:r>
              <w:rPr>
                <w:rStyle w:val="IndexLink"/>
              </w:rPr>
              <w:t>1355</w:t>
            </w:r>
            <w:r>
              <w:rPr>
                <w:rStyle w:val="IndexLink"/>
                <w:rtl w:val="true"/>
              </w:rPr>
              <w:t>)</w:t>
              <w:tab/>
            </w:r>
            <w:r>
              <w:rPr>
                <w:rStyle w:val="IndexLink"/>
              </w:rPr>
              <w:t>232</w:t>
            </w:r>
          </w:hyperlink>
        </w:p>
        <w:p>
          <w:pPr>
            <w:pStyle w:val="Contents4"/>
            <w:tabs>
              <w:tab w:val="clear" w:pos="8176"/>
              <w:tab w:val="right" w:pos="9026" w:leader="dot"/>
            </w:tabs>
            <w:rPr/>
          </w:pPr>
          <w:hyperlink w:anchor="__RefHeading___Toc4119441_581953129">
            <w:r>
              <w:rPr>
                <w:webHidden/>
                <w:rStyle w:val="IndexLink"/>
                <w:rtl w:val="true"/>
              </w:rPr>
              <w:t xml:space="preserve">سید عرفان هاشمی نژاد </w:t>
            </w:r>
            <w:r>
              <w:rPr>
                <w:rStyle w:val="IndexLink"/>
                <w:rtl w:val="true"/>
              </w:rPr>
              <w:t>(</w:t>
            </w:r>
            <w:r>
              <w:rPr>
                <w:rStyle w:val="IndexLink"/>
                <w:rtl w:val="true"/>
              </w:rPr>
              <w:t xml:space="preserve">متولد </w:t>
            </w:r>
            <w:r>
              <w:rPr>
                <w:rStyle w:val="IndexLink"/>
              </w:rPr>
              <w:t>1372</w:t>
            </w:r>
            <w:r>
              <w:rPr>
                <w:rStyle w:val="IndexLink"/>
                <w:rtl w:val="true"/>
              </w:rPr>
              <w:t>)</w:t>
              <w:tab/>
            </w:r>
            <w:r>
              <w:rPr>
                <w:rStyle w:val="IndexLink"/>
              </w:rPr>
              <w:t>232</w:t>
            </w:r>
          </w:hyperlink>
        </w:p>
        <w:p>
          <w:pPr>
            <w:pStyle w:val="Contents4"/>
            <w:tabs>
              <w:tab w:val="clear" w:pos="8176"/>
              <w:tab w:val="right" w:pos="9026" w:leader="dot"/>
            </w:tabs>
            <w:rPr/>
          </w:pPr>
          <w:hyperlink w:anchor="__RefHeading___Toc4119443_581953129">
            <w:r>
              <w:rPr>
                <w:webHidden/>
                <w:rStyle w:val="IndexLink"/>
                <w:rtl w:val="true"/>
              </w:rPr>
              <w:t xml:space="preserve">زهرا عسگری </w:t>
            </w:r>
            <w:r>
              <w:rPr>
                <w:rStyle w:val="IndexLink"/>
                <w:rtl w:val="true"/>
              </w:rPr>
              <w:t>(</w:t>
            </w:r>
            <w:r>
              <w:rPr>
                <w:rStyle w:val="IndexLink"/>
                <w:rtl w:val="true"/>
              </w:rPr>
              <w:t xml:space="preserve">متولد </w:t>
            </w:r>
            <w:r>
              <w:rPr>
                <w:rStyle w:val="IndexLink"/>
              </w:rPr>
              <w:t>1362</w:t>
            </w:r>
            <w:r>
              <w:rPr>
                <w:rStyle w:val="IndexLink"/>
                <w:rtl w:val="true"/>
              </w:rPr>
              <w:t>)</w:t>
              <w:tab/>
            </w:r>
            <w:r>
              <w:rPr>
                <w:rStyle w:val="IndexLink"/>
              </w:rPr>
              <w:t>232</w:t>
            </w:r>
          </w:hyperlink>
        </w:p>
        <w:p>
          <w:pPr>
            <w:pStyle w:val="Contents4"/>
            <w:tabs>
              <w:tab w:val="clear" w:pos="8176"/>
              <w:tab w:val="right" w:pos="9026" w:leader="dot"/>
            </w:tabs>
            <w:rPr/>
          </w:pPr>
          <w:hyperlink w:anchor="__RefHeading___Toc4119445_581953129">
            <w:r>
              <w:rPr>
                <w:webHidden/>
                <w:rStyle w:val="IndexLink"/>
                <w:rtl w:val="true"/>
              </w:rPr>
              <w:t xml:space="preserve">زهرا عیسی آبادی بزچلویی </w:t>
            </w:r>
            <w:r>
              <w:rPr>
                <w:rStyle w:val="IndexLink"/>
                <w:rtl w:val="true"/>
              </w:rPr>
              <w:t>(</w:t>
            </w:r>
            <w:r>
              <w:rPr>
                <w:rStyle w:val="IndexLink"/>
                <w:rtl w:val="true"/>
              </w:rPr>
              <w:t xml:space="preserve">متولد </w:t>
            </w:r>
            <w:r>
              <w:rPr>
                <w:rStyle w:val="IndexLink"/>
              </w:rPr>
              <w:t>1366</w:t>
            </w:r>
            <w:r>
              <w:rPr>
                <w:rStyle w:val="IndexLink"/>
                <w:rtl w:val="true"/>
              </w:rPr>
              <w:t>)</w:t>
              <w:tab/>
            </w:r>
            <w:r>
              <w:rPr>
                <w:rStyle w:val="IndexLink"/>
              </w:rPr>
              <w:t>232</w:t>
            </w:r>
          </w:hyperlink>
        </w:p>
        <w:p>
          <w:pPr>
            <w:pStyle w:val="Contents4"/>
            <w:tabs>
              <w:tab w:val="clear" w:pos="8176"/>
              <w:tab w:val="right" w:pos="9026" w:leader="dot"/>
            </w:tabs>
            <w:rPr/>
          </w:pPr>
          <w:hyperlink w:anchor="__RefHeading___Toc4119447_581953129">
            <w:r>
              <w:rPr>
                <w:webHidden/>
                <w:rStyle w:val="IndexLink"/>
                <w:rtl w:val="true"/>
              </w:rPr>
              <w:t xml:space="preserve">فاطمه عیسی آبادی </w:t>
            </w:r>
            <w:r>
              <w:rPr>
                <w:rStyle w:val="IndexLink"/>
                <w:rtl w:val="true"/>
              </w:rPr>
              <w:t>(</w:t>
            </w:r>
            <w:r>
              <w:rPr>
                <w:rStyle w:val="IndexLink"/>
                <w:rtl w:val="true"/>
              </w:rPr>
              <w:t xml:space="preserve">متولد </w:t>
            </w:r>
            <w:r>
              <w:rPr>
                <w:rStyle w:val="IndexLink"/>
              </w:rPr>
              <w:t>1373</w:t>
            </w:r>
            <w:r>
              <w:rPr>
                <w:rStyle w:val="IndexLink"/>
                <w:rtl w:val="true"/>
              </w:rPr>
              <w:t>)</w:t>
              <w:tab/>
            </w:r>
            <w:r>
              <w:rPr>
                <w:rStyle w:val="IndexLink"/>
              </w:rPr>
              <w:t>233</w:t>
            </w:r>
          </w:hyperlink>
        </w:p>
        <w:p>
          <w:pPr>
            <w:pStyle w:val="Contents4"/>
            <w:tabs>
              <w:tab w:val="clear" w:pos="8176"/>
              <w:tab w:val="right" w:pos="9026" w:leader="dot"/>
            </w:tabs>
            <w:rPr/>
          </w:pPr>
          <w:hyperlink w:anchor="__RefHeading___Toc4119449_581953129">
            <w:r>
              <w:rPr>
                <w:webHidden/>
                <w:rStyle w:val="IndexLink"/>
                <w:rtl w:val="true"/>
              </w:rPr>
              <w:t xml:space="preserve">محسن فرهادی مفتخر </w:t>
            </w:r>
            <w:r>
              <w:rPr>
                <w:rStyle w:val="IndexLink"/>
                <w:rtl w:val="true"/>
              </w:rPr>
              <w:t>(</w:t>
            </w:r>
            <w:r>
              <w:rPr>
                <w:rStyle w:val="IndexLink"/>
                <w:rtl w:val="true"/>
              </w:rPr>
              <w:t xml:space="preserve">متولد </w:t>
            </w:r>
            <w:r>
              <w:rPr>
                <w:rStyle w:val="IndexLink"/>
              </w:rPr>
              <w:t>1357</w:t>
            </w:r>
            <w:r>
              <w:rPr>
                <w:rStyle w:val="IndexLink"/>
                <w:rtl w:val="true"/>
              </w:rPr>
              <w:t>)</w:t>
              <w:tab/>
            </w:r>
            <w:r>
              <w:rPr>
                <w:rStyle w:val="IndexLink"/>
              </w:rPr>
              <w:t>233</w:t>
            </w:r>
          </w:hyperlink>
        </w:p>
        <w:p>
          <w:pPr>
            <w:pStyle w:val="Contents4"/>
            <w:tabs>
              <w:tab w:val="clear" w:pos="8176"/>
              <w:tab w:val="right" w:pos="9026" w:leader="dot"/>
            </w:tabs>
            <w:rPr/>
          </w:pPr>
          <w:hyperlink w:anchor="__RefHeading___Toc4119451_581953129">
            <w:r>
              <w:rPr>
                <w:webHidden/>
                <w:rStyle w:val="IndexLink"/>
                <w:rtl w:val="true"/>
              </w:rPr>
              <w:t xml:space="preserve">رضا فیض </w:t>
            </w:r>
            <w:r>
              <w:rPr>
                <w:rStyle w:val="IndexLink"/>
                <w:rtl w:val="true"/>
              </w:rPr>
              <w:t>(</w:t>
            </w:r>
            <w:r>
              <w:rPr>
                <w:rStyle w:val="IndexLink"/>
                <w:rtl w:val="true"/>
              </w:rPr>
              <w:t xml:space="preserve">متولد </w:t>
            </w:r>
            <w:r>
              <w:rPr>
                <w:rStyle w:val="IndexLink"/>
              </w:rPr>
              <w:t>1333</w:t>
            </w:r>
            <w:r>
              <w:rPr>
                <w:rStyle w:val="IndexLink"/>
                <w:rtl w:val="true"/>
              </w:rPr>
              <w:t>)</w:t>
              <w:tab/>
            </w:r>
            <w:r>
              <w:rPr>
                <w:rStyle w:val="IndexLink"/>
              </w:rPr>
              <w:t>234</w:t>
            </w:r>
          </w:hyperlink>
        </w:p>
        <w:p>
          <w:pPr>
            <w:pStyle w:val="Contents4"/>
            <w:tabs>
              <w:tab w:val="clear" w:pos="8176"/>
              <w:tab w:val="right" w:pos="9026" w:leader="dot"/>
            </w:tabs>
            <w:rPr/>
          </w:pPr>
          <w:hyperlink w:anchor="__RefHeading___Toc4119453_581953129">
            <w:r>
              <w:rPr>
                <w:webHidden/>
                <w:rStyle w:val="IndexLink"/>
                <w:rtl w:val="true"/>
              </w:rPr>
              <w:t xml:space="preserve">فاطمه قاصدی </w:t>
            </w:r>
            <w:r>
              <w:rPr>
                <w:rStyle w:val="IndexLink"/>
                <w:rtl w:val="true"/>
              </w:rPr>
              <w:t>(</w:t>
            </w:r>
            <w:r>
              <w:rPr>
                <w:rStyle w:val="IndexLink"/>
                <w:rtl w:val="true"/>
              </w:rPr>
              <w:t xml:space="preserve">متولد </w:t>
            </w:r>
            <w:r>
              <w:rPr>
                <w:rStyle w:val="IndexLink"/>
              </w:rPr>
              <w:t>1367</w:t>
            </w:r>
            <w:r>
              <w:rPr>
                <w:rStyle w:val="IndexLink"/>
                <w:rtl w:val="true"/>
              </w:rPr>
              <w:t>)</w:t>
              <w:tab/>
            </w:r>
            <w:r>
              <w:rPr>
                <w:rStyle w:val="IndexLink"/>
              </w:rPr>
              <w:t>234</w:t>
            </w:r>
          </w:hyperlink>
        </w:p>
        <w:p>
          <w:pPr>
            <w:pStyle w:val="Contents4"/>
            <w:tabs>
              <w:tab w:val="clear" w:pos="8176"/>
              <w:tab w:val="right" w:pos="9026" w:leader="dot"/>
            </w:tabs>
            <w:rPr/>
          </w:pPr>
          <w:hyperlink w:anchor="__RefHeading___Toc4119455_581953129">
            <w:r>
              <w:rPr>
                <w:webHidden/>
                <w:rStyle w:val="IndexLink"/>
                <w:rtl w:val="true"/>
              </w:rPr>
              <w:t xml:space="preserve">اعظم کمیلی </w:t>
            </w:r>
            <w:r>
              <w:rPr>
                <w:rStyle w:val="IndexLink"/>
                <w:rtl w:val="true"/>
              </w:rPr>
              <w:t>(</w:t>
            </w:r>
            <w:r>
              <w:rPr>
                <w:rStyle w:val="IndexLink"/>
                <w:rtl w:val="true"/>
              </w:rPr>
              <w:t xml:space="preserve">متولد </w:t>
            </w:r>
            <w:r>
              <w:rPr>
                <w:rStyle w:val="IndexLink"/>
              </w:rPr>
              <w:t>1366</w:t>
            </w:r>
            <w:r>
              <w:rPr>
                <w:rStyle w:val="IndexLink"/>
                <w:rtl w:val="true"/>
              </w:rPr>
              <w:t>)</w:t>
              <w:tab/>
            </w:r>
            <w:r>
              <w:rPr>
                <w:rStyle w:val="IndexLink"/>
              </w:rPr>
              <w:t>234</w:t>
            </w:r>
          </w:hyperlink>
        </w:p>
        <w:p>
          <w:pPr>
            <w:pStyle w:val="Contents4"/>
            <w:tabs>
              <w:tab w:val="clear" w:pos="8176"/>
              <w:tab w:val="right" w:pos="9026" w:leader="dot"/>
            </w:tabs>
            <w:rPr/>
          </w:pPr>
          <w:hyperlink w:anchor="__RefHeading___Toc4119457_581953129">
            <w:r>
              <w:rPr>
                <w:webHidden/>
                <w:rStyle w:val="IndexLink"/>
                <w:rtl w:val="true"/>
              </w:rPr>
              <w:t xml:space="preserve">فاطمه محمدولی </w:t>
            </w:r>
            <w:r>
              <w:rPr>
                <w:rStyle w:val="IndexLink"/>
                <w:rtl w:val="true"/>
              </w:rPr>
              <w:t>(</w:t>
            </w:r>
            <w:r>
              <w:rPr>
                <w:rStyle w:val="IndexLink"/>
                <w:rtl w:val="true"/>
              </w:rPr>
              <w:t xml:space="preserve">متولد </w:t>
            </w:r>
            <w:r>
              <w:rPr>
                <w:rStyle w:val="IndexLink"/>
              </w:rPr>
              <w:t>1360</w:t>
            </w:r>
            <w:r>
              <w:rPr>
                <w:rStyle w:val="IndexLink"/>
                <w:rtl w:val="true"/>
              </w:rPr>
              <w:t>)</w:t>
              <w:tab/>
            </w:r>
            <w:r>
              <w:rPr>
                <w:rStyle w:val="IndexLink"/>
              </w:rPr>
              <w:t>235</w:t>
            </w:r>
          </w:hyperlink>
        </w:p>
        <w:p>
          <w:pPr>
            <w:pStyle w:val="Contents4"/>
            <w:tabs>
              <w:tab w:val="clear" w:pos="8176"/>
              <w:tab w:val="right" w:pos="9026" w:leader="dot"/>
            </w:tabs>
            <w:rPr/>
          </w:pPr>
          <w:hyperlink w:anchor="__RefHeading___Toc4119459_581953129">
            <w:r>
              <w:rPr>
                <w:webHidden/>
                <w:rStyle w:val="IndexLink"/>
                <w:rtl w:val="true"/>
              </w:rPr>
              <w:t xml:space="preserve">مهرداد مصلحی </w:t>
            </w:r>
            <w:r>
              <w:rPr>
                <w:rStyle w:val="IndexLink"/>
                <w:rtl w:val="true"/>
              </w:rPr>
              <w:t>(</w:t>
            </w:r>
            <w:r>
              <w:rPr>
                <w:rStyle w:val="IndexLink"/>
                <w:rtl w:val="true"/>
              </w:rPr>
              <w:t xml:space="preserve">متولد </w:t>
            </w:r>
            <w:r>
              <w:rPr>
                <w:rStyle w:val="IndexLink"/>
              </w:rPr>
              <w:t>1364</w:t>
            </w:r>
            <w:r>
              <w:rPr>
                <w:rStyle w:val="IndexLink"/>
                <w:rtl w:val="true"/>
              </w:rPr>
              <w:t>)</w:t>
              <w:tab/>
            </w:r>
            <w:r>
              <w:rPr>
                <w:rStyle w:val="IndexLink"/>
              </w:rPr>
              <w:t>236</w:t>
            </w:r>
          </w:hyperlink>
        </w:p>
        <w:p>
          <w:pPr>
            <w:pStyle w:val="Contents4"/>
            <w:tabs>
              <w:tab w:val="clear" w:pos="8176"/>
              <w:tab w:val="right" w:pos="9026" w:leader="dot"/>
            </w:tabs>
            <w:rPr/>
          </w:pPr>
          <w:hyperlink w:anchor="__RefHeading___Toc4119461_581953129">
            <w:r>
              <w:rPr>
                <w:webHidden/>
                <w:rStyle w:val="IndexLink"/>
                <w:rtl w:val="true"/>
              </w:rPr>
              <w:t xml:space="preserve">بتول موسوی </w:t>
            </w:r>
            <w:r>
              <w:rPr>
                <w:rStyle w:val="IndexLink"/>
                <w:rtl w:val="true"/>
              </w:rPr>
              <w:t>(</w:t>
            </w:r>
            <w:r>
              <w:rPr>
                <w:rStyle w:val="IndexLink"/>
                <w:rtl w:val="true"/>
              </w:rPr>
              <w:t xml:space="preserve">متولد </w:t>
            </w:r>
            <w:r>
              <w:rPr>
                <w:rStyle w:val="IndexLink"/>
              </w:rPr>
              <w:t>1370</w:t>
            </w:r>
            <w:r>
              <w:rPr>
                <w:rStyle w:val="IndexLink"/>
                <w:rtl w:val="true"/>
              </w:rPr>
              <w:t>)</w:t>
              <w:tab/>
            </w:r>
            <w:r>
              <w:rPr>
                <w:rStyle w:val="IndexLink"/>
              </w:rPr>
              <w:t>236</w:t>
            </w:r>
          </w:hyperlink>
        </w:p>
        <w:p>
          <w:pPr>
            <w:pStyle w:val="Contents4"/>
            <w:tabs>
              <w:tab w:val="clear" w:pos="8176"/>
              <w:tab w:val="right" w:pos="9026" w:leader="dot"/>
            </w:tabs>
            <w:rPr/>
          </w:pPr>
          <w:hyperlink w:anchor="__RefHeading___Toc4119463_581953129">
            <w:r>
              <w:rPr>
                <w:webHidden/>
                <w:rStyle w:val="IndexLink"/>
                <w:rtl w:val="true"/>
              </w:rPr>
              <w:t xml:space="preserve">فاطمه سادات موسوی </w:t>
            </w:r>
            <w:r>
              <w:rPr>
                <w:rStyle w:val="IndexLink"/>
                <w:rtl w:val="true"/>
              </w:rPr>
              <w:t>(</w:t>
            </w:r>
            <w:r>
              <w:rPr>
                <w:rStyle w:val="IndexLink"/>
                <w:rtl w:val="true"/>
              </w:rPr>
              <w:t xml:space="preserve">متولد </w:t>
            </w:r>
            <w:r>
              <w:rPr>
                <w:rStyle w:val="IndexLink"/>
              </w:rPr>
              <w:t>1374</w:t>
            </w:r>
            <w:r>
              <w:rPr>
                <w:rStyle w:val="IndexLink"/>
                <w:rtl w:val="true"/>
              </w:rPr>
              <w:t>)</w:t>
              <w:tab/>
            </w:r>
            <w:r>
              <w:rPr>
                <w:rStyle w:val="IndexLink"/>
              </w:rPr>
              <w:t>236</w:t>
            </w:r>
          </w:hyperlink>
        </w:p>
        <w:p>
          <w:pPr>
            <w:pStyle w:val="Contents4"/>
            <w:tabs>
              <w:tab w:val="clear" w:pos="8176"/>
              <w:tab w:val="right" w:pos="9026" w:leader="dot"/>
            </w:tabs>
            <w:rPr/>
          </w:pPr>
          <w:hyperlink w:anchor="__RefHeading___Toc4119465_581953129">
            <w:r>
              <w:rPr>
                <w:webHidden/>
                <w:rStyle w:val="IndexLink"/>
                <w:rtl w:val="true"/>
              </w:rPr>
              <w:t xml:space="preserve">سیدهاشم موسوی البرزی </w:t>
            </w:r>
            <w:r>
              <w:rPr>
                <w:rStyle w:val="IndexLink"/>
                <w:rtl w:val="true"/>
              </w:rPr>
              <w:t>(</w:t>
            </w:r>
            <w:r>
              <w:rPr>
                <w:rStyle w:val="IndexLink"/>
                <w:rtl w:val="true"/>
              </w:rPr>
              <w:t xml:space="preserve">متولد </w:t>
            </w:r>
            <w:r>
              <w:rPr>
                <w:rStyle w:val="IndexLink"/>
              </w:rPr>
              <w:t>1363</w:t>
            </w:r>
            <w:r>
              <w:rPr>
                <w:rStyle w:val="IndexLink"/>
                <w:rtl w:val="true"/>
              </w:rPr>
              <w:t>)</w:t>
              <w:tab/>
            </w:r>
            <w:r>
              <w:rPr>
                <w:rStyle w:val="IndexLink"/>
              </w:rPr>
              <w:t>236</w:t>
            </w:r>
          </w:hyperlink>
        </w:p>
        <w:p>
          <w:pPr>
            <w:pStyle w:val="Contents4"/>
            <w:tabs>
              <w:tab w:val="clear" w:pos="8176"/>
              <w:tab w:val="right" w:pos="9026" w:leader="dot"/>
            </w:tabs>
            <w:rPr/>
          </w:pPr>
          <w:hyperlink w:anchor="__RefHeading___Toc4119467_581953129">
            <w:r>
              <w:rPr>
                <w:webHidden/>
                <w:rStyle w:val="IndexLink"/>
                <w:rtl w:val="true"/>
              </w:rPr>
              <w:t>عباس مهدی خانی</w:t>
            </w:r>
            <w:r>
              <w:rPr>
                <w:rStyle w:val="IndexLink"/>
                <w:rtl w:val="true"/>
              </w:rPr>
              <w:tab/>
            </w:r>
            <w:r>
              <w:rPr>
                <w:rStyle w:val="IndexLink"/>
              </w:rPr>
              <w:t>237</w:t>
            </w:r>
          </w:hyperlink>
        </w:p>
        <w:p>
          <w:pPr>
            <w:pStyle w:val="Contents4"/>
            <w:tabs>
              <w:tab w:val="clear" w:pos="8176"/>
              <w:tab w:val="right" w:pos="9026" w:leader="dot"/>
            </w:tabs>
            <w:rPr/>
          </w:pPr>
          <w:hyperlink w:anchor="__RefHeading___Toc4119469_581953129">
            <w:r>
              <w:rPr>
                <w:webHidden/>
                <w:rStyle w:val="IndexLink"/>
                <w:rtl w:val="true"/>
              </w:rPr>
              <w:t xml:space="preserve">سمانه نیک گفتار </w:t>
            </w:r>
            <w:r>
              <w:rPr>
                <w:rStyle w:val="IndexLink"/>
                <w:rtl w:val="true"/>
              </w:rPr>
              <w:t>(</w:t>
            </w:r>
            <w:r>
              <w:rPr>
                <w:rStyle w:val="IndexLink"/>
                <w:rtl w:val="true"/>
              </w:rPr>
              <w:t xml:space="preserve">متولد </w:t>
            </w:r>
            <w:r>
              <w:rPr>
                <w:rStyle w:val="IndexLink"/>
              </w:rPr>
              <w:t>1372</w:t>
            </w:r>
            <w:r>
              <w:rPr>
                <w:rStyle w:val="IndexLink"/>
                <w:rtl w:val="true"/>
              </w:rPr>
              <w:t>)</w:t>
              <w:tab/>
            </w:r>
            <w:r>
              <w:rPr>
                <w:rStyle w:val="IndexLink"/>
              </w:rPr>
              <w:t>237</w:t>
            </w:r>
          </w:hyperlink>
        </w:p>
        <w:p>
          <w:pPr>
            <w:pStyle w:val="Contents4"/>
            <w:tabs>
              <w:tab w:val="clear" w:pos="8176"/>
              <w:tab w:val="right" w:pos="9026" w:leader="dot"/>
            </w:tabs>
            <w:rPr/>
          </w:pPr>
          <w:hyperlink w:anchor="__RefHeading___Toc4119471_581953129">
            <w:r>
              <w:rPr>
                <w:webHidden/>
                <w:rStyle w:val="IndexLink"/>
                <w:rtl w:val="true"/>
              </w:rPr>
              <w:t xml:space="preserve">آمنه وزیری‌زاده </w:t>
            </w:r>
            <w:r>
              <w:rPr>
                <w:rStyle w:val="IndexLink"/>
                <w:rtl w:val="true"/>
              </w:rPr>
              <w:t>(</w:t>
            </w:r>
            <w:r>
              <w:rPr>
                <w:rStyle w:val="IndexLink"/>
                <w:rtl w:val="true"/>
              </w:rPr>
              <w:t xml:space="preserve">متولد </w:t>
            </w:r>
            <w:r>
              <w:rPr>
                <w:rStyle w:val="IndexLink"/>
              </w:rPr>
              <w:t>1369</w:t>
            </w:r>
            <w:r>
              <w:rPr>
                <w:rStyle w:val="IndexLink"/>
                <w:rtl w:val="true"/>
              </w:rPr>
              <w:t>)</w:t>
              <w:tab/>
            </w:r>
            <w:r>
              <w:rPr>
                <w:rStyle w:val="IndexLink"/>
              </w:rPr>
              <w:t>237</w:t>
            </w:r>
          </w:hyperlink>
        </w:p>
        <w:p>
          <w:pPr>
            <w:pStyle w:val="Contents4"/>
            <w:tabs>
              <w:tab w:val="clear" w:pos="8176"/>
              <w:tab w:val="right" w:pos="9026" w:leader="dot"/>
            </w:tabs>
            <w:rPr/>
          </w:pPr>
          <w:hyperlink w:anchor="__RefHeading___Toc4119473_581953129">
            <w:r>
              <w:rPr>
                <w:webHidden/>
                <w:rStyle w:val="IndexLink"/>
                <w:rtl w:val="true"/>
              </w:rPr>
              <w:t xml:space="preserve">محمد وهابی </w:t>
            </w:r>
            <w:r>
              <w:rPr>
                <w:rStyle w:val="IndexLink"/>
                <w:rtl w:val="true"/>
              </w:rPr>
              <w:t>(</w:t>
            </w:r>
            <w:r>
              <w:rPr>
                <w:rStyle w:val="IndexLink"/>
                <w:rtl w:val="true"/>
              </w:rPr>
              <w:t xml:space="preserve">متولد </w:t>
            </w:r>
            <w:r>
              <w:rPr>
                <w:rStyle w:val="IndexLink"/>
              </w:rPr>
              <w:t>1362</w:t>
            </w:r>
            <w:r>
              <w:rPr>
                <w:rStyle w:val="IndexLink"/>
                <w:rtl w:val="true"/>
              </w:rPr>
              <w:t>)</w:t>
              <w:tab/>
            </w:r>
            <w:r>
              <w:rPr>
                <w:rStyle w:val="IndexLink"/>
              </w:rPr>
              <w:t>237</w:t>
            </w:r>
          </w:hyperlink>
        </w:p>
        <w:p>
          <w:pPr>
            <w:pStyle w:val="Contents3"/>
            <w:tabs>
              <w:tab w:val="clear" w:pos="8459"/>
              <w:tab w:val="right" w:pos="9026" w:leader="dot"/>
            </w:tabs>
            <w:rPr/>
          </w:pPr>
          <w:hyperlink w:anchor="__RefHeading___Toc4119475_581953129">
            <w:r>
              <w:rPr>
                <w:webHidden/>
                <w:rStyle w:val="IndexLink"/>
                <w:rtl w:val="true"/>
              </w:rPr>
              <w:t>آموزش و پرورش و کامپیوتر</w:t>
            </w:r>
            <w:r>
              <w:rPr>
                <w:rStyle w:val="IndexLink"/>
                <w:rtl w:val="true"/>
              </w:rPr>
              <w:tab/>
            </w:r>
            <w:r>
              <w:rPr>
                <w:rStyle w:val="IndexLink"/>
              </w:rPr>
              <w:t>239</w:t>
            </w:r>
          </w:hyperlink>
        </w:p>
        <w:p>
          <w:pPr>
            <w:pStyle w:val="Contents4"/>
            <w:tabs>
              <w:tab w:val="clear" w:pos="8176"/>
              <w:tab w:val="right" w:pos="9026" w:leader="dot"/>
            </w:tabs>
            <w:rPr/>
          </w:pPr>
          <w:hyperlink w:anchor="__RefHeading___Toc4119477_581953129">
            <w:r>
              <w:rPr>
                <w:webHidden/>
                <w:rStyle w:val="IndexLink"/>
                <w:rtl w:val="true"/>
              </w:rPr>
              <w:t xml:space="preserve">فرشته اکبرزاده اَروَر </w:t>
            </w:r>
            <w:r>
              <w:rPr>
                <w:rStyle w:val="IndexLink"/>
                <w:rtl w:val="true"/>
              </w:rPr>
              <w:t>(</w:t>
            </w:r>
            <w:r>
              <w:rPr>
                <w:rStyle w:val="IndexLink"/>
                <w:rtl w:val="true"/>
              </w:rPr>
              <w:t xml:space="preserve">متولد </w:t>
            </w:r>
            <w:r>
              <w:rPr>
                <w:rStyle w:val="IndexLink"/>
              </w:rPr>
              <w:t>1371</w:t>
            </w:r>
            <w:r>
              <w:rPr>
                <w:rStyle w:val="IndexLink"/>
                <w:rtl w:val="true"/>
              </w:rPr>
              <w:t>)</w:t>
              <w:tab/>
            </w:r>
            <w:r>
              <w:rPr>
                <w:rStyle w:val="IndexLink"/>
              </w:rPr>
              <w:t>239</w:t>
            </w:r>
          </w:hyperlink>
        </w:p>
        <w:p>
          <w:pPr>
            <w:pStyle w:val="Contents4"/>
            <w:tabs>
              <w:tab w:val="clear" w:pos="8176"/>
              <w:tab w:val="right" w:pos="9026" w:leader="dot"/>
            </w:tabs>
            <w:rPr/>
          </w:pPr>
          <w:hyperlink w:anchor="__RefHeading___Toc4119479_581953129">
            <w:r>
              <w:rPr>
                <w:webHidden/>
                <w:rStyle w:val="IndexLink"/>
                <w:rtl w:val="true"/>
              </w:rPr>
              <w:t xml:space="preserve">ناصر باقری </w:t>
            </w:r>
            <w:r>
              <w:rPr>
                <w:rStyle w:val="IndexLink"/>
                <w:rtl w:val="true"/>
              </w:rPr>
              <w:t>(</w:t>
            </w:r>
            <w:r>
              <w:rPr>
                <w:rStyle w:val="IndexLink"/>
                <w:rtl w:val="true"/>
              </w:rPr>
              <w:t xml:space="preserve">متولد </w:t>
            </w:r>
            <w:r>
              <w:rPr>
                <w:rStyle w:val="IndexLink"/>
              </w:rPr>
              <w:t>1346</w:t>
            </w:r>
            <w:r>
              <w:rPr>
                <w:rStyle w:val="IndexLink"/>
                <w:rtl w:val="true"/>
              </w:rPr>
              <w:t>)</w:t>
              <w:tab/>
            </w:r>
            <w:r>
              <w:rPr>
                <w:rStyle w:val="IndexLink"/>
              </w:rPr>
              <w:t>239</w:t>
            </w:r>
          </w:hyperlink>
        </w:p>
        <w:p>
          <w:pPr>
            <w:pStyle w:val="Contents4"/>
            <w:tabs>
              <w:tab w:val="clear" w:pos="8176"/>
              <w:tab w:val="right" w:pos="9026" w:leader="dot"/>
            </w:tabs>
            <w:rPr/>
          </w:pPr>
          <w:hyperlink w:anchor="__RefHeading___Toc4119481_581953129">
            <w:r>
              <w:rPr>
                <w:webHidden/>
                <w:rStyle w:val="IndexLink"/>
                <w:rtl w:val="true"/>
              </w:rPr>
              <w:t xml:space="preserve">ناهید برومند </w:t>
            </w:r>
            <w:r>
              <w:rPr>
                <w:rStyle w:val="IndexLink"/>
                <w:rtl w:val="true"/>
              </w:rPr>
              <w:t>(</w:t>
            </w:r>
            <w:r>
              <w:rPr>
                <w:rStyle w:val="IndexLink"/>
                <w:rtl w:val="true"/>
              </w:rPr>
              <w:t xml:space="preserve">متولد </w:t>
            </w:r>
            <w:r>
              <w:rPr>
                <w:rStyle w:val="IndexLink"/>
              </w:rPr>
              <w:t>1373</w:t>
            </w:r>
            <w:r>
              <w:rPr>
                <w:rStyle w:val="IndexLink"/>
                <w:rtl w:val="true"/>
              </w:rPr>
              <w:t>)</w:t>
              <w:tab/>
            </w:r>
            <w:r>
              <w:rPr>
                <w:rStyle w:val="IndexLink"/>
              </w:rPr>
              <w:t>240</w:t>
            </w:r>
          </w:hyperlink>
        </w:p>
        <w:p>
          <w:pPr>
            <w:pStyle w:val="Contents4"/>
            <w:tabs>
              <w:tab w:val="clear" w:pos="8176"/>
              <w:tab w:val="right" w:pos="9026" w:leader="dot"/>
            </w:tabs>
            <w:rPr/>
          </w:pPr>
          <w:hyperlink w:anchor="__RefHeading___Toc4119483_581953129">
            <w:r>
              <w:rPr>
                <w:webHidden/>
                <w:rStyle w:val="IndexLink"/>
                <w:rtl w:val="true"/>
              </w:rPr>
              <w:t xml:space="preserve">پریسا بقال زاده </w:t>
            </w:r>
            <w:r>
              <w:rPr>
                <w:rStyle w:val="IndexLink"/>
                <w:rtl w:val="true"/>
              </w:rPr>
              <w:t>(</w:t>
            </w:r>
            <w:r>
              <w:rPr>
                <w:rStyle w:val="IndexLink"/>
                <w:rtl w:val="true"/>
              </w:rPr>
              <w:t xml:space="preserve">متولد </w:t>
            </w:r>
            <w:r>
              <w:rPr>
                <w:rStyle w:val="IndexLink"/>
              </w:rPr>
              <w:t>1373</w:t>
            </w:r>
            <w:r>
              <w:rPr>
                <w:rStyle w:val="IndexLink"/>
                <w:rtl w:val="true"/>
              </w:rPr>
              <w:t>)</w:t>
              <w:tab/>
            </w:r>
            <w:r>
              <w:rPr>
                <w:rStyle w:val="IndexLink"/>
              </w:rPr>
              <w:t>240</w:t>
            </w:r>
          </w:hyperlink>
        </w:p>
        <w:p>
          <w:pPr>
            <w:pStyle w:val="Contents4"/>
            <w:tabs>
              <w:tab w:val="clear" w:pos="8176"/>
              <w:tab w:val="right" w:pos="9026" w:leader="dot"/>
            </w:tabs>
            <w:rPr/>
          </w:pPr>
          <w:hyperlink w:anchor="__RefHeading___Toc4119485_581953129">
            <w:r>
              <w:rPr>
                <w:webHidden/>
                <w:rStyle w:val="IndexLink"/>
                <w:rtl w:val="true"/>
              </w:rPr>
              <w:t>رضا بهرامی بویینی</w:t>
            </w:r>
            <w:r>
              <w:rPr>
                <w:rStyle w:val="IndexLink"/>
                <w:rtl w:val="true"/>
              </w:rPr>
              <w:tab/>
            </w:r>
            <w:r>
              <w:rPr>
                <w:rStyle w:val="IndexLink"/>
              </w:rPr>
              <w:t>240</w:t>
            </w:r>
          </w:hyperlink>
        </w:p>
        <w:p>
          <w:pPr>
            <w:pStyle w:val="Contents4"/>
            <w:tabs>
              <w:tab w:val="clear" w:pos="8176"/>
              <w:tab w:val="right" w:pos="9026" w:leader="dot"/>
            </w:tabs>
            <w:rPr/>
          </w:pPr>
          <w:hyperlink w:anchor="__RefHeading___Toc4119487_581953129">
            <w:r>
              <w:rPr>
                <w:webHidden/>
                <w:rStyle w:val="IndexLink"/>
                <w:rtl w:val="true"/>
              </w:rPr>
              <w:t xml:space="preserve">مهدی پیشوا </w:t>
            </w:r>
            <w:r>
              <w:rPr>
                <w:rStyle w:val="IndexLink"/>
                <w:rtl w:val="true"/>
              </w:rPr>
              <w:t>(</w:t>
            </w:r>
            <w:r>
              <w:rPr>
                <w:rStyle w:val="IndexLink"/>
                <w:rtl w:val="true"/>
              </w:rPr>
              <w:t xml:space="preserve">متولد </w:t>
            </w:r>
            <w:r>
              <w:rPr>
                <w:rStyle w:val="IndexLink"/>
              </w:rPr>
              <w:t>1354</w:t>
            </w:r>
            <w:r>
              <w:rPr>
                <w:rStyle w:val="IndexLink"/>
                <w:rtl w:val="true"/>
              </w:rPr>
              <w:t>)</w:t>
              <w:tab/>
            </w:r>
            <w:r>
              <w:rPr>
                <w:rStyle w:val="IndexLink"/>
              </w:rPr>
              <w:t>240</w:t>
            </w:r>
          </w:hyperlink>
        </w:p>
        <w:p>
          <w:pPr>
            <w:pStyle w:val="Contents4"/>
            <w:tabs>
              <w:tab w:val="clear" w:pos="8176"/>
              <w:tab w:val="right" w:pos="9026" w:leader="dot"/>
            </w:tabs>
            <w:rPr/>
          </w:pPr>
          <w:hyperlink w:anchor="__RefHeading___Toc4119489_581953129">
            <w:r>
              <w:rPr>
                <w:webHidden/>
                <w:rStyle w:val="IndexLink"/>
                <w:rtl w:val="true"/>
              </w:rPr>
              <w:t xml:space="preserve">فاطمه زهرا تقی زاده </w:t>
            </w:r>
            <w:r>
              <w:rPr>
                <w:rStyle w:val="IndexLink"/>
                <w:rtl w:val="true"/>
              </w:rPr>
              <w:t>(</w:t>
            </w:r>
            <w:r>
              <w:rPr>
                <w:rStyle w:val="IndexLink"/>
                <w:rtl w:val="true"/>
              </w:rPr>
              <w:t xml:space="preserve">متولد </w:t>
            </w:r>
            <w:r>
              <w:rPr>
                <w:rStyle w:val="IndexLink"/>
              </w:rPr>
              <w:t>1359</w:t>
            </w:r>
            <w:r>
              <w:rPr>
                <w:rStyle w:val="IndexLink"/>
                <w:rtl w:val="true"/>
              </w:rPr>
              <w:t>)</w:t>
              <w:tab/>
            </w:r>
            <w:r>
              <w:rPr>
                <w:rStyle w:val="IndexLink"/>
              </w:rPr>
              <w:t>241</w:t>
            </w:r>
          </w:hyperlink>
        </w:p>
        <w:p>
          <w:pPr>
            <w:pStyle w:val="Contents4"/>
            <w:tabs>
              <w:tab w:val="clear" w:pos="8176"/>
              <w:tab w:val="right" w:pos="9026" w:leader="dot"/>
            </w:tabs>
            <w:rPr/>
          </w:pPr>
          <w:hyperlink w:anchor="__RefHeading___Toc4119491_581953129">
            <w:r>
              <w:rPr>
                <w:webHidden/>
                <w:rStyle w:val="IndexLink"/>
                <w:rtl w:val="true"/>
              </w:rPr>
              <w:t xml:space="preserve">عبدالمحمد جعفری </w:t>
            </w:r>
            <w:r>
              <w:rPr>
                <w:rStyle w:val="IndexLink"/>
                <w:rtl w:val="true"/>
              </w:rPr>
              <w:t>(</w:t>
            </w:r>
            <w:r>
              <w:rPr>
                <w:rStyle w:val="IndexLink"/>
                <w:rtl w:val="true"/>
              </w:rPr>
              <w:t xml:space="preserve">متولد </w:t>
            </w:r>
            <w:r>
              <w:rPr>
                <w:rStyle w:val="IndexLink"/>
              </w:rPr>
              <w:t>1341</w:t>
            </w:r>
            <w:r>
              <w:rPr>
                <w:rStyle w:val="IndexLink"/>
                <w:rtl w:val="true"/>
              </w:rPr>
              <w:t>)</w:t>
              <w:tab/>
            </w:r>
            <w:r>
              <w:rPr>
                <w:rStyle w:val="IndexLink"/>
              </w:rPr>
              <w:t>241</w:t>
            </w:r>
          </w:hyperlink>
        </w:p>
        <w:p>
          <w:pPr>
            <w:pStyle w:val="Contents4"/>
            <w:tabs>
              <w:tab w:val="clear" w:pos="8176"/>
              <w:tab w:val="right" w:pos="9026" w:leader="dot"/>
            </w:tabs>
            <w:rPr/>
          </w:pPr>
          <w:hyperlink w:anchor="__RefHeading___Toc4119493_581953129">
            <w:r>
              <w:rPr>
                <w:webHidden/>
                <w:rStyle w:val="IndexLink"/>
                <w:rtl w:val="true"/>
              </w:rPr>
              <w:t xml:space="preserve">اعظم جوادی </w:t>
            </w:r>
            <w:r>
              <w:rPr>
                <w:rStyle w:val="IndexLink"/>
                <w:rtl w:val="true"/>
              </w:rPr>
              <w:t>(</w:t>
            </w:r>
            <w:r>
              <w:rPr>
                <w:rStyle w:val="IndexLink"/>
                <w:rtl w:val="true"/>
              </w:rPr>
              <w:t xml:space="preserve">متولد </w:t>
            </w:r>
            <w:r>
              <w:rPr>
                <w:rStyle w:val="IndexLink"/>
              </w:rPr>
              <w:t>1350</w:t>
            </w:r>
            <w:r>
              <w:rPr>
                <w:rStyle w:val="IndexLink"/>
                <w:rtl w:val="true"/>
              </w:rPr>
              <w:t>)</w:t>
              <w:tab/>
            </w:r>
            <w:r>
              <w:rPr>
                <w:rStyle w:val="IndexLink"/>
              </w:rPr>
              <w:t>242</w:t>
            </w:r>
          </w:hyperlink>
        </w:p>
        <w:p>
          <w:pPr>
            <w:pStyle w:val="Contents4"/>
            <w:tabs>
              <w:tab w:val="clear" w:pos="8176"/>
              <w:tab w:val="right" w:pos="9026" w:leader="dot"/>
            </w:tabs>
            <w:rPr/>
          </w:pPr>
          <w:hyperlink w:anchor="__RefHeading___Toc4119495_581953129">
            <w:r>
              <w:rPr>
                <w:webHidden/>
                <w:rStyle w:val="IndexLink"/>
                <w:rtl w:val="true"/>
              </w:rPr>
              <w:t xml:space="preserve">محمدسعید جوادی </w:t>
            </w:r>
            <w:r>
              <w:rPr>
                <w:rStyle w:val="IndexLink"/>
                <w:rtl w:val="true"/>
              </w:rPr>
              <w:t>(</w:t>
            </w:r>
            <w:r>
              <w:rPr>
                <w:rStyle w:val="IndexLink"/>
                <w:rtl w:val="true"/>
              </w:rPr>
              <w:t xml:space="preserve">متولد </w:t>
            </w:r>
            <w:r>
              <w:rPr>
                <w:rStyle w:val="IndexLink"/>
              </w:rPr>
              <w:t>1370</w:t>
            </w:r>
            <w:r>
              <w:rPr>
                <w:rStyle w:val="IndexLink"/>
                <w:rtl w:val="true"/>
              </w:rPr>
              <w:t>)</w:t>
              <w:tab/>
            </w:r>
            <w:r>
              <w:rPr>
                <w:rStyle w:val="IndexLink"/>
              </w:rPr>
              <w:t>242</w:t>
            </w:r>
          </w:hyperlink>
        </w:p>
        <w:p>
          <w:pPr>
            <w:pStyle w:val="Contents4"/>
            <w:tabs>
              <w:tab w:val="clear" w:pos="8176"/>
              <w:tab w:val="right" w:pos="9026" w:leader="dot"/>
            </w:tabs>
            <w:rPr/>
          </w:pPr>
          <w:hyperlink w:anchor="__RefHeading___Toc4119497_581953129">
            <w:r>
              <w:rPr>
                <w:webHidden/>
                <w:rStyle w:val="IndexLink"/>
                <w:rtl w:val="true"/>
              </w:rPr>
              <w:t>محمدرضا خیرخواه</w:t>
            </w:r>
            <w:r>
              <w:rPr>
                <w:rStyle w:val="IndexLink"/>
                <w:rtl w:val="true"/>
              </w:rPr>
              <w:tab/>
            </w:r>
            <w:r>
              <w:rPr>
                <w:rStyle w:val="IndexLink"/>
              </w:rPr>
              <w:t>242</w:t>
            </w:r>
          </w:hyperlink>
        </w:p>
        <w:p>
          <w:pPr>
            <w:pStyle w:val="Contents4"/>
            <w:tabs>
              <w:tab w:val="clear" w:pos="8176"/>
              <w:tab w:val="right" w:pos="9026" w:leader="dot"/>
            </w:tabs>
            <w:rPr/>
          </w:pPr>
          <w:hyperlink w:anchor="__RefHeading___Toc4119499_581953129">
            <w:r>
              <w:rPr>
                <w:webHidden/>
                <w:rStyle w:val="IndexLink"/>
                <w:rtl w:val="true"/>
              </w:rPr>
              <w:t>زهرا رابط</w:t>
            </w:r>
            <w:r>
              <w:rPr>
                <w:rStyle w:val="IndexLink"/>
                <w:rtl w:val="true"/>
              </w:rPr>
              <w:tab/>
            </w:r>
            <w:r>
              <w:rPr>
                <w:rStyle w:val="IndexLink"/>
              </w:rPr>
              <w:t>243</w:t>
            </w:r>
          </w:hyperlink>
        </w:p>
        <w:p>
          <w:pPr>
            <w:pStyle w:val="Contents4"/>
            <w:tabs>
              <w:tab w:val="clear" w:pos="8176"/>
              <w:tab w:val="right" w:pos="9026" w:leader="dot"/>
            </w:tabs>
            <w:rPr/>
          </w:pPr>
          <w:hyperlink w:anchor="__RefHeading___Toc4119501_581953129">
            <w:r>
              <w:rPr>
                <w:webHidden/>
                <w:rStyle w:val="IndexLink"/>
                <w:rtl w:val="true"/>
              </w:rPr>
              <w:t xml:space="preserve">رقیه رحمتی </w:t>
            </w:r>
            <w:r>
              <w:rPr>
                <w:rStyle w:val="IndexLink"/>
                <w:rtl w:val="true"/>
              </w:rPr>
              <w:t>(</w:t>
            </w:r>
            <w:r>
              <w:rPr>
                <w:rStyle w:val="IndexLink"/>
                <w:rtl w:val="true"/>
              </w:rPr>
              <w:t xml:space="preserve">متولد </w:t>
            </w:r>
            <w:r>
              <w:rPr>
                <w:rStyle w:val="IndexLink"/>
              </w:rPr>
              <w:t>1373</w:t>
            </w:r>
            <w:r>
              <w:rPr>
                <w:rStyle w:val="IndexLink"/>
                <w:rtl w:val="true"/>
              </w:rPr>
              <w:t>)</w:t>
              <w:tab/>
            </w:r>
            <w:r>
              <w:rPr>
                <w:rStyle w:val="IndexLink"/>
              </w:rPr>
              <w:t>243</w:t>
            </w:r>
          </w:hyperlink>
        </w:p>
        <w:p>
          <w:pPr>
            <w:pStyle w:val="Contents4"/>
            <w:tabs>
              <w:tab w:val="clear" w:pos="8176"/>
              <w:tab w:val="right" w:pos="9026" w:leader="dot"/>
            </w:tabs>
            <w:rPr/>
          </w:pPr>
          <w:hyperlink w:anchor="__RefHeading___Toc4119503_581953129">
            <w:r>
              <w:rPr>
                <w:webHidden/>
                <w:rStyle w:val="IndexLink"/>
                <w:rtl w:val="true"/>
              </w:rPr>
              <w:t>فاطمه رفیعی مقدم</w:t>
            </w:r>
            <w:r>
              <w:rPr>
                <w:rStyle w:val="IndexLink"/>
                <w:rtl w:val="true"/>
              </w:rPr>
              <w:tab/>
            </w:r>
            <w:r>
              <w:rPr>
                <w:rStyle w:val="IndexLink"/>
              </w:rPr>
              <w:t>243</w:t>
            </w:r>
          </w:hyperlink>
        </w:p>
        <w:p>
          <w:pPr>
            <w:pStyle w:val="Contents4"/>
            <w:tabs>
              <w:tab w:val="clear" w:pos="8176"/>
              <w:tab w:val="right" w:pos="9026" w:leader="dot"/>
            </w:tabs>
            <w:rPr/>
          </w:pPr>
          <w:hyperlink w:anchor="__RefHeading___Toc4119505_581953129">
            <w:r>
              <w:rPr>
                <w:webHidden/>
                <w:rStyle w:val="IndexLink"/>
                <w:rtl w:val="true"/>
              </w:rPr>
              <w:t xml:space="preserve">زینت رمضانی </w:t>
            </w:r>
            <w:r>
              <w:rPr>
                <w:rStyle w:val="IndexLink"/>
                <w:rtl w:val="true"/>
              </w:rPr>
              <w:t>(</w:t>
            </w:r>
            <w:r>
              <w:rPr>
                <w:rStyle w:val="IndexLink"/>
                <w:rtl w:val="true"/>
              </w:rPr>
              <w:t xml:space="preserve">متولد </w:t>
            </w:r>
            <w:r>
              <w:rPr>
                <w:rStyle w:val="IndexLink"/>
              </w:rPr>
              <w:t>1372</w:t>
            </w:r>
            <w:r>
              <w:rPr>
                <w:rStyle w:val="IndexLink"/>
                <w:rtl w:val="true"/>
              </w:rPr>
              <w:t>)</w:t>
              <w:tab/>
            </w:r>
            <w:r>
              <w:rPr>
                <w:rStyle w:val="IndexLink"/>
              </w:rPr>
              <w:t>244</w:t>
            </w:r>
          </w:hyperlink>
        </w:p>
        <w:p>
          <w:pPr>
            <w:pStyle w:val="Contents4"/>
            <w:tabs>
              <w:tab w:val="clear" w:pos="8176"/>
              <w:tab w:val="right" w:pos="9026" w:leader="dot"/>
            </w:tabs>
            <w:rPr/>
          </w:pPr>
          <w:hyperlink w:anchor="__RefHeading___Toc4119507_581953129">
            <w:r>
              <w:rPr>
                <w:webHidden/>
                <w:rStyle w:val="IndexLink"/>
                <w:rtl w:val="true"/>
              </w:rPr>
              <w:t>علیرضا زندخانه شهری</w:t>
            </w:r>
            <w:r>
              <w:rPr>
                <w:rStyle w:val="IndexLink"/>
                <w:rtl w:val="true"/>
              </w:rPr>
              <w:tab/>
            </w:r>
            <w:r>
              <w:rPr>
                <w:rStyle w:val="IndexLink"/>
              </w:rPr>
              <w:t>244</w:t>
            </w:r>
          </w:hyperlink>
        </w:p>
        <w:p>
          <w:pPr>
            <w:pStyle w:val="Contents4"/>
            <w:tabs>
              <w:tab w:val="clear" w:pos="8176"/>
              <w:tab w:val="right" w:pos="9026" w:leader="dot"/>
            </w:tabs>
            <w:rPr/>
          </w:pPr>
          <w:hyperlink w:anchor="__RefHeading___Toc4119509_581953129">
            <w:r>
              <w:rPr>
                <w:webHidden/>
                <w:rStyle w:val="IndexLink"/>
                <w:rtl w:val="true"/>
              </w:rPr>
              <w:t>ولی اللّه شاه محمدپور</w:t>
            </w:r>
            <w:r>
              <w:rPr>
                <w:rStyle w:val="IndexLink"/>
                <w:rtl w:val="true"/>
              </w:rPr>
              <w:tab/>
            </w:r>
            <w:r>
              <w:rPr>
                <w:rStyle w:val="IndexLink"/>
              </w:rPr>
              <w:t>244</w:t>
            </w:r>
          </w:hyperlink>
        </w:p>
        <w:p>
          <w:pPr>
            <w:pStyle w:val="Contents4"/>
            <w:tabs>
              <w:tab w:val="clear" w:pos="8176"/>
              <w:tab w:val="right" w:pos="9026" w:leader="dot"/>
            </w:tabs>
            <w:rPr/>
          </w:pPr>
          <w:hyperlink w:anchor="__RefHeading___Toc4119511_581953129">
            <w:r>
              <w:rPr>
                <w:webHidden/>
                <w:rStyle w:val="IndexLink"/>
                <w:rtl w:val="true"/>
              </w:rPr>
              <w:t xml:space="preserve">حاتم صدفی کریم </w:t>
            </w:r>
            <w:r>
              <w:rPr>
                <w:rStyle w:val="IndexLink"/>
                <w:rtl w:val="true"/>
              </w:rPr>
              <w:t>(</w:t>
            </w:r>
            <w:r>
              <w:rPr>
                <w:rStyle w:val="IndexLink"/>
                <w:rtl w:val="true"/>
              </w:rPr>
              <w:t xml:space="preserve">متولد </w:t>
            </w:r>
            <w:r>
              <w:rPr>
                <w:rStyle w:val="IndexLink"/>
              </w:rPr>
              <w:t>1350</w:t>
            </w:r>
            <w:r>
              <w:rPr>
                <w:rStyle w:val="IndexLink"/>
                <w:rtl w:val="true"/>
              </w:rPr>
              <w:t>)</w:t>
              <w:tab/>
            </w:r>
            <w:r>
              <w:rPr>
                <w:rStyle w:val="IndexLink"/>
              </w:rPr>
              <w:t>244</w:t>
            </w:r>
          </w:hyperlink>
        </w:p>
        <w:p>
          <w:pPr>
            <w:pStyle w:val="Contents4"/>
            <w:tabs>
              <w:tab w:val="clear" w:pos="8176"/>
              <w:tab w:val="right" w:pos="9026" w:leader="dot"/>
            </w:tabs>
            <w:rPr/>
          </w:pPr>
          <w:hyperlink w:anchor="__RefHeading___Toc4119513_581953129">
            <w:r>
              <w:rPr>
                <w:webHidden/>
                <w:rStyle w:val="IndexLink"/>
                <w:rtl w:val="true"/>
              </w:rPr>
              <w:t xml:space="preserve">میثم صفری </w:t>
            </w:r>
            <w:r>
              <w:rPr>
                <w:rStyle w:val="IndexLink"/>
                <w:rtl w:val="true"/>
              </w:rPr>
              <w:t>(</w:t>
            </w:r>
            <w:r>
              <w:rPr>
                <w:rStyle w:val="IndexLink"/>
                <w:rtl w:val="true"/>
              </w:rPr>
              <w:t xml:space="preserve">متولد </w:t>
            </w:r>
            <w:r>
              <w:rPr>
                <w:rStyle w:val="IndexLink"/>
              </w:rPr>
              <w:t>1365</w:t>
            </w:r>
            <w:r>
              <w:rPr>
                <w:rStyle w:val="IndexLink"/>
                <w:rtl w:val="true"/>
              </w:rPr>
              <w:t>)</w:t>
              <w:tab/>
            </w:r>
            <w:r>
              <w:rPr>
                <w:rStyle w:val="IndexLink"/>
              </w:rPr>
              <w:t>244</w:t>
            </w:r>
          </w:hyperlink>
        </w:p>
        <w:p>
          <w:pPr>
            <w:pStyle w:val="Contents4"/>
            <w:tabs>
              <w:tab w:val="clear" w:pos="8176"/>
              <w:tab w:val="right" w:pos="9026" w:leader="dot"/>
            </w:tabs>
            <w:rPr/>
          </w:pPr>
          <w:hyperlink w:anchor="__RefHeading___Toc4119515_581953129">
            <w:r>
              <w:rPr>
                <w:webHidden/>
                <w:rStyle w:val="IndexLink"/>
                <w:rtl w:val="true"/>
              </w:rPr>
              <w:t xml:space="preserve">مهدی ضیائی‌فر </w:t>
            </w:r>
            <w:r>
              <w:rPr>
                <w:rStyle w:val="IndexLink"/>
                <w:rtl w:val="true"/>
              </w:rPr>
              <w:t>(</w:t>
            </w:r>
            <w:r>
              <w:rPr>
                <w:rStyle w:val="IndexLink"/>
                <w:rtl w:val="true"/>
              </w:rPr>
              <w:t xml:space="preserve">متولد </w:t>
            </w:r>
            <w:r>
              <w:rPr>
                <w:rStyle w:val="IndexLink"/>
              </w:rPr>
              <w:t>1368</w:t>
            </w:r>
            <w:r>
              <w:rPr>
                <w:rStyle w:val="IndexLink"/>
                <w:rtl w:val="true"/>
              </w:rPr>
              <w:t>)</w:t>
              <w:tab/>
            </w:r>
            <w:r>
              <w:rPr>
                <w:rStyle w:val="IndexLink"/>
              </w:rPr>
              <w:t>245</w:t>
            </w:r>
          </w:hyperlink>
        </w:p>
        <w:p>
          <w:pPr>
            <w:pStyle w:val="Contents4"/>
            <w:tabs>
              <w:tab w:val="clear" w:pos="8176"/>
              <w:tab w:val="right" w:pos="9026" w:leader="dot"/>
            </w:tabs>
            <w:rPr/>
          </w:pPr>
          <w:hyperlink w:anchor="__RefHeading___Toc4119517_581953129">
            <w:r>
              <w:rPr>
                <w:webHidden/>
                <w:rStyle w:val="IndexLink"/>
                <w:rtl w:val="true"/>
              </w:rPr>
              <w:t xml:space="preserve">جواد عباسقلی پور </w:t>
            </w:r>
            <w:r>
              <w:rPr>
                <w:rStyle w:val="IndexLink"/>
                <w:rtl w:val="true"/>
              </w:rPr>
              <w:t>(</w:t>
            </w:r>
            <w:r>
              <w:rPr>
                <w:rStyle w:val="IndexLink"/>
                <w:rtl w:val="true"/>
              </w:rPr>
              <w:t xml:space="preserve">متولد </w:t>
            </w:r>
            <w:r>
              <w:rPr>
                <w:rStyle w:val="IndexLink"/>
              </w:rPr>
              <w:t>1353</w:t>
            </w:r>
            <w:r>
              <w:rPr>
                <w:rStyle w:val="IndexLink"/>
                <w:rtl w:val="true"/>
              </w:rPr>
              <w:t>)</w:t>
              <w:tab/>
            </w:r>
            <w:r>
              <w:rPr>
                <w:rStyle w:val="IndexLink"/>
              </w:rPr>
              <w:t>245</w:t>
            </w:r>
          </w:hyperlink>
        </w:p>
        <w:p>
          <w:pPr>
            <w:pStyle w:val="Contents4"/>
            <w:tabs>
              <w:tab w:val="clear" w:pos="8176"/>
              <w:tab w:val="right" w:pos="9026" w:leader="dot"/>
            </w:tabs>
            <w:rPr/>
          </w:pPr>
          <w:hyperlink w:anchor="__RefHeading___Toc4119519_581953129">
            <w:r>
              <w:rPr>
                <w:webHidden/>
                <w:rStyle w:val="IndexLink"/>
                <w:rtl w:val="true"/>
              </w:rPr>
              <w:t xml:space="preserve">علی فرکی </w:t>
            </w:r>
            <w:r>
              <w:rPr>
                <w:rStyle w:val="IndexLink"/>
                <w:rtl w:val="true"/>
              </w:rPr>
              <w:t>(</w:t>
            </w:r>
            <w:r>
              <w:rPr>
                <w:rStyle w:val="IndexLink"/>
                <w:rtl w:val="true"/>
              </w:rPr>
              <w:t xml:space="preserve">متولد </w:t>
            </w:r>
            <w:r>
              <w:rPr>
                <w:rStyle w:val="IndexLink"/>
              </w:rPr>
              <w:t>1366</w:t>
            </w:r>
            <w:r>
              <w:rPr>
                <w:rStyle w:val="IndexLink"/>
                <w:rtl w:val="true"/>
              </w:rPr>
              <w:t>)</w:t>
              <w:tab/>
            </w:r>
            <w:r>
              <w:rPr>
                <w:rStyle w:val="IndexLink"/>
              </w:rPr>
              <w:t>245</w:t>
            </w:r>
          </w:hyperlink>
        </w:p>
        <w:p>
          <w:pPr>
            <w:pStyle w:val="Contents4"/>
            <w:tabs>
              <w:tab w:val="clear" w:pos="8176"/>
              <w:tab w:val="right" w:pos="9026" w:leader="dot"/>
            </w:tabs>
            <w:rPr/>
          </w:pPr>
          <w:hyperlink w:anchor="__RefHeading___Toc4119521_581953129">
            <w:r>
              <w:rPr>
                <w:webHidden/>
                <w:rStyle w:val="IndexLink"/>
                <w:rtl w:val="true"/>
              </w:rPr>
              <w:t xml:space="preserve">معصومه محمدی </w:t>
            </w:r>
            <w:r>
              <w:rPr>
                <w:rStyle w:val="IndexLink"/>
                <w:rtl w:val="true"/>
              </w:rPr>
              <w:t>(</w:t>
            </w:r>
            <w:r>
              <w:rPr>
                <w:rStyle w:val="IndexLink"/>
                <w:rtl w:val="true"/>
              </w:rPr>
              <w:t xml:space="preserve">متولد </w:t>
            </w:r>
            <w:r>
              <w:rPr>
                <w:rStyle w:val="IndexLink"/>
              </w:rPr>
              <w:t>1360</w:t>
            </w:r>
            <w:r>
              <w:rPr>
                <w:rStyle w:val="IndexLink"/>
                <w:rtl w:val="true"/>
              </w:rPr>
              <w:t>)</w:t>
              <w:tab/>
            </w:r>
            <w:r>
              <w:rPr>
                <w:rStyle w:val="IndexLink"/>
              </w:rPr>
              <w:t>246</w:t>
            </w:r>
          </w:hyperlink>
        </w:p>
        <w:p>
          <w:pPr>
            <w:pStyle w:val="Contents4"/>
            <w:tabs>
              <w:tab w:val="clear" w:pos="8176"/>
              <w:tab w:val="right" w:pos="9026" w:leader="dot"/>
            </w:tabs>
            <w:rPr/>
          </w:pPr>
          <w:hyperlink w:anchor="__RefHeading___Toc4119523_581953129">
            <w:r>
              <w:rPr>
                <w:webHidden/>
                <w:rStyle w:val="IndexLink"/>
                <w:rtl w:val="true"/>
              </w:rPr>
              <w:t xml:space="preserve">غلامرضا نظری </w:t>
            </w:r>
            <w:r>
              <w:rPr>
                <w:rStyle w:val="IndexLink"/>
                <w:rtl w:val="true"/>
              </w:rPr>
              <w:t>(</w:t>
            </w:r>
            <w:r>
              <w:rPr>
                <w:rStyle w:val="IndexLink"/>
                <w:rtl w:val="true"/>
              </w:rPr>
              <w:t xml:space="preserve">متولد </w:t>
            </w:r>
            <w:r>
              <w:rPr>
                <w:rStyle w:val="IndexLink"/>
              </w:rPr>
              <w:t>1351</w:t>
            </w:r>
            <w:r>
              <w:rPr>
                <w:rStyle w:val="IndexLink"/>
                <w:rtl w:val="true"/>
              </w:rPr>
              <w:t>)</w:t>
              <w:tab/>
            </w:r>
            <w:r>
              <w:rPr>
                <w:rStyle w:val="IndexLink"/>
              </w:rPr>
              <w:t>246</w:t>
            </w:r>
          </w:hyperlink>
        </w:p>
        <w:p>
          <w:pPr>
            <w:pStyle w:val="Contents4"/>
            <w:tabs>
              <w:tab w:val="clear" w:pos="8176"/>
              <w:tab w:val="right" w:pos="9026" w:leader="dot"/>
            </w:tabs>
            <w:rPr/>
          </w:pPr>
          <w:hyperlink w:anchor="__RefHeading___Toc4119525_581953129">
            <w:r>
              <w:rPr>
                <w:webHidden/>
                <w:rStyle w:val="IndexLink"/>
                <w:rtl w:val="true"/>
              </w:rPr>
              <w:t>علی وهابی فردوئی</w:t>
            </w:r>
            <w:r>
              <w:rPr>
                <w:rStyle w:val="IndexLink"/>
                <w:rtl w:val="true"/>
              </w:rPr>
              <w:tab/>
            </w:r>
            <w:r>
              <w:rPr>
                <w:rStyle w:val="IndexLink"/>
              </w:rPr>
              <w:t>246</w:t>
            </w:r>
          </w:hyperlink>
        </w:p>
        <w:p>
          <w:pPr>
            <w:pStyle w:val="Contents4"/>
            <w:tabs>
              <w:tab w:val="clear" w:pos="8176"/>
              <w:tab w:val="right" w:pos="9026" w:leader="dot"/>
            </w:tabs>
            <w:rPr/>
          </w:pPr>
          <w:hyperlink w:anchor="__RefHeading___Toc4119527_581953129">
            <w:r>
              <w:rPr>
                <w:webHidden/>
                <w:rStyle w:val="IndexLink"/>
                <w:rtl w:val="true"/>
              </w:rPr>
              <w:t xml:space="preserve">یوسف یزدانی </w:t>
            </w:r>
            <w:r>
              <w:rPr>
                <w:rStyle w:val="IndexLink"/>
                <w:rtl w:val="true"/>
              </w:rPr>
              <w:t>(</w:t>
            </w:r>
            <w:r>
              <w:rPr>
                <w:rStyle w:val="IndexLink"/>
                <w:rtl w:val="true"/>
              </w:rPr>
              <w:t xml:space="preserve">متولد </w:t>
            </w:r>
            <w:r>
              <w:rPr>
                <w:rStyle w:val="IndexLink"/>
              </w:rPr>
              <w:t>1369</w:t>
            </w:r>
            <w:r>
              <w:rPr>
                <w:rStyle w:val="IndexLink"/>
                <w:rtl w:val="true"/>
              </w:rPr>
              <w:t>)</w:t>
              <w:tab/>
            </w:r>
            <w:r>
              <w:rPr>
                <w:rStyle w:val="IndexLink"/>
              </w:rPr>
              <w:t>247</w:t>
            </w:r>
          </w:hyperlink>
        </w:p>
        <w:p>
          <w:pPr>
            <w:pStyle w:val="Contents3"/>
            <w:tabs>
              <w:tab w:val="clear" w:pos="8459"/>
              <w:tab w:val="right" w:pos="9026" w:leader="dot"/>
            </w:tabs>
            <w:rPr/>
          </w:pPr>
          <w:hyperlink w:anchor="__RefHeading___Toc4119529_581953129">
            <w:r>
              <w:rPr>
                <w:webHidden/>
                <w:rStyle w:val="IndexLink"/>
                <w:rtl w:val="true"/>
              </w:rPr>
              <w:t>امور مذهبی و اجتماعی</w:t>
            </w:r>
            <w:r>
              <w:rPr>
                <w:rStyle w:val="IndexLink"/>
                <w:rtl w:val="true"/>
              </w:rPr>
              <w:tab/>
            </w:r>
            <w:r>
              <w:rPr>
                <w:rStyle w:val="IndexLink"/>
              </w:rPr>
              <w:t>248</w:t>
            </w:r>
          </w:hyperlink>
        </w:p>
        <w:p>
          <w:pPr>
            <w:pStyle w:val="Contents4"/>
            <w:tabs>
              <w:tab w:val="clear" w:pos="8176"/>
              <w:tab w:val="right" w:pos="9026" w:leader="dot"/>
            </w:tabs>
            <w:rPr/>
          </w:pPr>
          <w:hyperlink w:anchor="__RefHeading___Toc4119531_581953129">
            <w:r>
              <w:rPr>
                <w:webHidden/>
                <w:rStyle w:val="IndexLink"/>
                <w:rtl w:val="true"/>
              </w:rPr>
              <w:t xml:space="preserve">سمیه اسماعیلی </w:t>
            </w:r>
            <w:r>
              <w:rPr>
                <w:rStyle w:val="IndexLink"/>
                <w:rtl w:val="true"/>
              </w:rPr>
              <w:t>(</w:t>
            </w:r>
            <w:r>
              <w:rPr>
                <w:rStyle w:val="IndexLink"/>
                <w:rtl w:val="true"/>
              </w:rPr>
              <w:t xml:space="preserve">متولد </w:t>
            </w:r>
            <w:r>
              <w:rPr>
                <w:rStyle w:val="IndexLink"/>
              </w:rPr>
              <w:t>1364</w:t>
            </w:r>
            <w:r>
              <w:rPr>
                <w:rStyle w:val="IndexLink"/>
                <w:rtl w:val="true"/>
              </w:rPr>
              <w:t>)</w:t>
              <w:tab/>
            </w:r>
            <w:r>
              <w:rPr>
                <w:rStyle w:val="IndexLink"/>
              </w:rPr>
              <w:t>248</w:t>
            </w:r>
          </w:hyperlink>
        </w:p>
        <w:p>
          <w:pPr>
            <w:pStyle w:val="Contents4"/>
            <w:tabs>
              <w:tab w:val="clear" w:pos="8176"/>
              <w:tab w:val="right" w:pos="9026" w:leader="dot"/>
            </w:tabs>
            <w:rPr/>
          </w:pPr>
          <w:hyperlink w:anchor="__RefHeading___Toc4119533_581953129">
            <w:r>
              <w:rPr>
                <w:webHidden/>
                <w:rStyle w:val="IndexLink"/>
                <w:rtl w:val="true"/>
              </w:rPr>
              <w:t>احمدرضا اشعری</w:t>
            </w:r>
            <w:r>
              <w:rPr>
                <w:rStyle w:val="IndexLink"/>
                <w:rtl w:val="true"/>
              </w:rPr>
              <w:tab/>
            </w:r>
            <w:r>
              <w:rPr>
                <w:rStyle w:val="IndexLink"/>
              </w:rPr>
              <w:t>248</w:t>
            </w:r>
          </w:hyperlink>
        </w:p>
        <w:p>
          <w:pPr>
            <w:pStyle w:val="Contents4"/>
            <w:tabs>
              <w:tab w:val="clear" w:pos="8176"/>
              <w:tab w:val="right" w:pos="9026" w:leader="dot"/>
            </w:tabs>
            <w:rPr/>
          </w:pPr>
          <w:hyperlink w:anchor="__RefHeading___Toc4119535_581953129">
            <w:r>
              <w:rPr>
                <w:webHidden/>
                <w:rStyle w:val="IndexLink"/>
                <w:rtl w:val="true"/>
              </w:rPr>
              <w:t xml:space="preserve">مریم بوستانی </w:t>
            </w:r>
            <w:r>
              <w:rPr>
                <w:rStyle w:val="IndexLink"/>
                <w:rtl w:val="true"/>
              </w:rPr>
              <w:t>(</w:t>
            </w:r>
            <w:r>
              <w:rPr>
                <w:rStyle w:val="IndexLink"/>
                <w:rtl w:val="true"/>
              </w:rPr>
              <w:t xml:space="preserve">متولد </w:t>
            </w:r>
            <w:r>
              <w:rPr>
                <w:rStyle w:val="IndexLink"/>
              </w:rPr>
              <w:t>1371</w:t>
            </w:r>
            <w:r>
              <w:rPr>
                <w:rStyle w:val="IndexLink"/>
                <w:rtl w:val="true"/>
              </w:rPr>
              <w:t>)</w:t>
              <w:tab/>
            </w:r>
            <w:r>
              <w:rPr>
                <w:rStyle w:val="IndexLink"/>
              </w:rPr>
              <w:t>248</w:t>
            </w:r>
          </w:hyperlink>
        </w:p>
        <w:p>
          <w:pPr>
            <w:pStyle w:val="Contents4"/>
            <w:tabs>
              <w:tab w:val="clear" w:pos="8176"/>
              <w:tab w:val="right" w:pos="9026" w:leader="dot"/>
            </w:tabs>
            <w:rPr/>
          </w:pPr>
          <w:hyperlink w:anchor="__RefHeading___Toc4119537_581953129">
            <w:r>
              <w:rPr>
                <w:webHidden/>
                <w:rStyle w:val="IndexLink"/>
                <w:rtl w:val="true"/>
              </w:rPr>
              <w:t xml:space="preserve">نورخدا ترکاشوند </w:t>
            </w:r>
            <w:r>
              <w:rPr>
                <w:rStyle w:val="IndexLink"/>
                <w:rtl w:val="true"/>
              </w:rPr>
              <w:t>(</w:t>
            </w:r>
            <w:r>
              <w:rPr>
                <w:rStyle w:val="IndexLink"/>
                <w:rtl w:val="true"/>
              </w:rPr>
              <w:t xml:space="preserve">متولد </w:t>
            </w:r>
            <w:r>
              <w:rPr>
                <w:rStyle w:val="IndexLink"/>
              </w:rPr>
              <w:t>1351</w:t>
            </w:r>
            <w:r>
              <w:rPr>
                <w:rStyle w:val="IndexLink"/>
                <w:rtl w:val="true"/>
              </w:rPr>
              <w:t>)</w:t>
              <w:tab/>
            </w:r>
            <w:r>
              <w:rPr>
                <w:rStyle w:val="IndexLink"/>
              </w:rPr>
              <w:t>248</w:t>
            </w:r>
          </w:hyperlink>
        </w:p>
        <w:p>
          <w:pPr>
            <w:pStyle w:val="Contents4"/>
            <w:tabs>
              <w:tab w:val="clear" w:pos="8176"/>
              <w:tab w:val="right" w:pos="9026" w:leader="dot"/>
            </w:tabs>
            <w:rPr/>
          </w:pPr>
          <w:hyperlink w:anchor="__RefHeading___Toc4119539_581953129">
            <w:r>
              <w:rPr>
                <w:webHidden/>
                <w:rStyle w:val="IndexLink"/>
                <w:rtl w:val="true"/>
              </w:rPr>
              <w:t xml:space="preserve">عیسی توپا حیدری </w:t>
            </w:r>
            <w:r>
              <w:rPr>
                <w:rStyle w:val="IndexLink"/>
                <w:rtl w:val="true"/>
              </w:rPr>
              <w:t>(</w:t>
            </w:r>
            <w:r>
              <w:rPr>
                <w:rStyle w:val="IndexLink"/>
                <w:rtl w:val="true"/>
              </w:rPr>
              <w:t xml:space="preserve">متولد </w:t>
            </w:r>
            <w:r>
              <w:rPr>
                <w:rStyle w:val="IndexLink"/>
              </w:rPr>
              <w:t>1358</w:t>
            </w:r>
            <w:r>
              <w:rPr>
                <w:rStyle w:val="IndexLink"/>
                <w:rtl w:val="true"/>
              </w:rPr>
              <w:t>)</w:t>
              <w:tab/>
            </w:r>
            <w:r>
              <w:rPr>
                <w:rStyle w:val="IndexLink"/>
              </w:rPr>
              <w:t>249</w:t>
            </w:r>
          </w:hyperlink>
        </w:p>
        <w:p>
          <w:pPr>
            <w:pStyle w:val="Contents4"/>
            <w:tabs>
              <w:tab w:val="clear" w:pos="8176"/>
              <w:tab w:val="right" w:pos="9026" w:leader="dot"/>
            </w:tabs>
            <w:rPr/>
          </w:pPr>
          <w:hyperlink w:anchor="__RefHeading___Toc4119541_581953129">
            <w:r>
              <w:rPr>
                <w:webHidden/>
                <w:rStyle w:val="IndexLink"/>
                <w:rtl w:val="true"/>
              </w:rPr>
              <w:t xml:space="preserve">حسن توکلی </w:t>
            </w:r>
            <w:r>
              <w:rPr>
                <w:rStyle w:val="IndexLink"/>
                <w:rtl w:val="true"/>
              </w:rPr>
              <w:t>(</w:t>
            </w:r>
            <w:r>
              <w:rPr>
                <w:rStyle w:val="IndexLink"/>
                <w:rtl w:val="true"/>
              </w:rPr>
              <w:t xml:space="preserve">متولد </w:t>
            </w:r>
            <w:r>
              <w:rPr>
                <w:rStyle w:val="IndexLink"/>
              </w:rPr>
              <w:t>1356</w:t>
            </w:r>
            <w:r>
              <w:rPr>
                <w:rStyle w:val="IndexLink"/>
                <w:rtl w:val="true"/>
              </w:rPr>
              <w:t>)</w:t>
              <w:tab/>
            </w:r>
            <w:r>
              <w:rPr>
                <w:rStyle w:val="IndexLink"/>
              </w:rPr>
              <w:t>249</w:t>
            </w:r>
          </w:hyperlink>
        </w:p>
        <w:p>
          <w:pPr>
            <w:pStyle w:val="Contents4"/>
            <w:tabs>
              <w:tab w:val="clear" w:pos="8176"/>
              <w:tab w:val="right" w:pos="9026" w:leader="dot"/>
            </w:tabs>
            <w:rPr/>
          </w:pPr>
          <w:hyperlink w:anchor="__RefHeading___Toc4119543_581953129">
            <w:r>
              <w:rPr>
                <w:webHidden/>
                <w:rStyle w:val="IndexLink"/>
                <w:rtl w:val="true"/>
              </w:rPr>
              <w:t>باقر جباری</w:t>
            </w:r>
            <w:r>
              <w:rPr>
                <w:rStyle w:val="IndexLink"/>
                <w:rtl w:val="true"/>
              </w:rPr>
              <w:tab/>
            </w:r>
            <w:r>
              <w:rPr>
                <w:rStyle w:val="IndexLink"/>
              </w:rPr>
              <w:t>249</w:t>
            </w:r>
          </w:hyperlink>
        </w:p>
        <w:p>
          <w:pPr>
            <w:pStyle w:val="Contents4"/>
            <w:tabs>
              <w:tab w:val="clear" w:pos="8176"/>
              <w:tab w:val="right" w:pos="9026" w:leader="dot"/>
            </w:tabs>
            <w:rPr/>
          </w:pPr>
          <w:hyperlink w:anchor="__RefHeading___Toc4119545_581953129">
            <w:r>
              <w:rPr>
                <w:webHidden/>
                <w:rStyle w:val="IndexLink"/>
                <w:rtl w:val="true"/>
              </w:rPr>
              <w:t xml:space="preserve">بیرامعلی جعفری </w:t>
            </w:r>
            <w:r>
              <w:rPr>
                <w:rStyle w:val="IndexLink"/>
                <w:rtl w:val="true"/>
              </w:rPr>
              <w:t>(</w:t>
            </w:r>
            <w:r>
              <w:rPr>
                <w:rStyle w:val="IndexLink"/>
                <w:rtl w:val="true"/>
              </w:rPr>
              <w:t xml:space="preserve">متولد </w:t>
            </w:r>
            <w:r>
              <w:rPr>
                <w:rStyle w:val="IndexLink"/>
              </w:rPr>
              <w:t>1344</w:t>
            </w:r>
            <w:r>
              <w:rPr>
                <w:rStyle w:val="IndexLink"/>
                <w:rtl w:val="true"/>
              </w:rPr>
              <w:t>)</w:t>
              <w:tab/>
            </w:r>
            <w:r>
              <w:rPr>
                <w:rStyle w:val="IndexLink"/>
              </w:rPr>
              <w:t>249</w:t>
            </w:r>
          </w:hyperlink>
        </w:p>
        <w:p>
          <w:pPr>
            <w:pStyle w:val="Contents4"/>
            <w:tabs>
              <w:tab w:val="clear" w:pos="8176"/>
              <w:tab w:val="right" w:pos="9026" w:leader="dot"/>
            </w:tabs>
            <w:rPr/>
          </w:pPr>
          <w:hyperlink w:anchor="__RefHeading___Toc4119547_581953129">
            <w:r>
              <w:rPr>
                <w:webHidden/>
                <w:rStyle w:val="IndexLink"/>
                <w:rtl w:val="true"/>
              </w:rPr>
              <w:t xml:space="preserve">فاطمه جعفری شمس آبادی </w:t>
            </w:r>
            <w:r>
              <w:rPr>
                <w:rStyle w:val="IndexLink"/>
                <w:rtl w:val="true"/>
              </w:rPr>
              <w:t>(</w:t>
            </w:r>
            <w:r>
              <w:rPr>
                <w:rStyle w:val="IndexLink"/>
                <w:rtl w:val="true"/>
              </w:rPr>
              <w:t xml:space="preserve">متولد </w:t>
            </w:r>
            <w:r>
              <w:rPr>
                <w:rStyle w:val="IndexLink"/>
              </w:rPr>
              <w:t>1354</w:t>
            </w:r>
            <w:r>
              <w:rPr>
                <w:rStyle w:val="IndexLink"/>
                <w:rtl w:val="true"/>
              </w:rPr>
              <w:t>)</w:t>
              <w:tab/>
            </w:r>
            <w:r>
              <w:rPr>
                <w:rStyle w:val="IndexLink"/>
              </w:rPr>
              <w:t>249</w:t>
            </w:r>
          </w:hyperlink>
        </w:p>
        <w:p>
          <w:pPr>
            <w:pStyle w:val="Contents4"/>
            <w:tabs>
              <w:tab w:val="clear" w:pos="8176"/>
              <w:tab w:val="right" w:pos="9026" w:leader="dot"/>
            </w:tabs>
            <w:rPr/>
          </w:pPr>
          <w:hyperlink w:anchor="__RefHeading___Toc4119549_581953129">
            <w:r>
              <w:rPr>
                <w:webHidden/>
                <w:rStyle w:val="IndexLink"/>
                <w:rtl w:val="true"/>
              </w:rPr>
              <w:t xml:space="preserve">مهدی جلالی یزدی </w:t>
            </w:r>
            <w:r>
              <w:rPr>
                <w:rStyle w:val="IndexLink"/>
                <w:rtl w:val="true"/>
              </w:rPr>
              <w:t>(</w:t>
            </w:r>
            <w:r>
              <w:rPr>
                <w:rStyle w:val="IndexLink"/>
                <w:rtl w:val="true"/>
              </w:rPr>
              <w:t xml:space="preserve">متولد </w:t>
            </w:r>
            <w:r>
              <w:rPr>
                <w:rStyle w:val="IndexLink"/>
              </w:rPr>
              <w:t>1350</w:t>
            </w:r>
            <w:r>
              <w:rPr>
                <w:rStyle w:val="IndexLink"/>
                <w:rtl w:val="true"/>
              </w:rPr>
              <w:t>)</w:t>
              <w:tab/>
            </w:r>
            <w:r>
              <w:rPr>
                <w:rStyle w:val="IndexLink"/>
              </w:rPr>
              <w:t>250</w:t>
            </w:r>
          </w:hyperlink>
        </w:p>
        <w:p>
          <w:pPr>
            <w:pStyle w:val="Contents4"/>
            <w:tabs>
              <w:tab w:val="clear" w:pos="8176"/>
              <w:tab w:val="right" w:pos="9026" w:leader="dot"/>
            </w:tabs>
            <w:rPr/>
          </w:pPr>
          <w:hyperlink w:anchor="__RefHeading___Toc4119551_581953129">
            <w:r>
              <w:rPr>
                <w:webHidden/>
                <w:rStyle w:val="IndexLink"/>
                <w:rtl w:val="true"/>
              </w:rPr>
              <w:t xml:space="preserve">محمد چراغی </w:t>
            </w:r>
            <w:r>
              <w:rPr>
                <w:rStyle w:val="IndexLink"/>
                <w:rtl w:val="true"/>
              </w:rPr>
              <w:t>(</w:t>
            </w:r>
            <w:r>
              <w:rPr>
                <w:rStyle w:val="IndexLink"/>
                <w:rtl w:val="true"/>
              </w:rPr>
              <w:t xml:space="preserve">متولد </w:t>
            </w:r>
            <w:r>
              <w:rPr>
                <w:rStyle w:val="IndexLink"/>
              </w:rPr>
              <w:t>1365</w:t>
            </w:r>
            <w:r>
              <w:rPr>
                <w:rStyle w:val="IndexLink"/>
                <w:rtl w:val="true"/>
              </w:rPr>
              <w:t>)</w:t>
              <w:tab/>
            </w:r>
            <w:r>
              <w:rPr>
                <w:rStyle w:val="IndexLink"/>
              </w:rPr>
              <w:t>250</w:t>
            </w:r>
          </w:hyperlink>
        </w:p>
        <w:p>
          <w:pPr>
            <w:pStyle w:val="Contents4"/>
            <w:tabs>
              <w:tab w:val="clear" w:pos="8176"/>
              <w:tab w:val="right" w:pos="9026" w:leader="dot"/>
            </w:tabs>
            <w:rPr/>
          </w:pPr>
          <w:hyperlink w:anchor="__RefHeading___Toc4119553_581953129">
            <w:r>
              <w:rPr>
                <w:webHidden/>
                <w:rStyle w:val="IndexLink"/>
                <w:rtl w:val="true"/>
              </w:rPr>
              <w:t xml:space="preserve">عباس چراغی </w:t>
            </w:r>
            <w:r>
              <w:rPr>
                <w:rStyle w:val="IndexLink"/>
                <w:rtl w:val="true"/>
              </w:rPr>
              <w:t>(</w:t>
            </w:r>
            <w:r>
              <w:rPr>
                <w:rStyle w:val="IndexLink"/>
                <w:rtl w:val="true"/>
              </w:rPr>
              <w:t xml:space="preserve">متولد </w:t>
            </w:r>
            <w:r>
              <w:rPr>
                <w:rStyle w:val="IndexLink"/>
              </w:rPr>
              <w:t>1350</w:t>
            </w:r>
            <w:r>
              <w:rPr>
                <w:rStyle w:val="IndexLink"/>
                <w:rtl w:val="true"/>
              </w:rPr>
              <w:t>)</w:t>
              <w:tab/>
            </w:r>
            <w:r>
              <w:rPr>
                <w:rStyle w:val="IndexLink"/>
              </w:rPr>
              <w:t>250</w:t>
            </w:r>
          </w:hyperlink>
        </w:p>
        <w:p>
          <w:pPr>
            <w:pStyle w:val="Contents4"/>
            <w:tabs>
              <w:tab w:val="clear" w:pos="8176"/>
              <w:tab w:val="right" w:pos="9026" w:leader="dot"/>
            </w:tabs>
            <w:rPr/>
          </w:pPr>
          <w:hyperlink w:anchor="__RefHeading___Toc4119555_581953129">
            <w:r>
              <w:rPr>
                <w:webHidden/>
                <w:rStyle w:val="IndexLink"/>
                <w:rtl w:val="true"/>
              </w:rPr>
              <w:t xml:space="preserve">عباس چراغی </w:t>
            </w:r>
            <w:r>
              <w:rPr>
                <w:rStyle w:val="IndexLink"/>
                <w:rtl w:val="true"/>
              </w:rPr>
              <w:t>(</w:t>
            </w:r>
            <w:r>
              <w:rPr>
                <w:rStyle w:val="IndexLink"/>
                <w:rtl w:val="true"/>
              </w:rPr>
              <w:t xml:space="preserve">متولد </w:t>
            </w:r>
            <w:r>
              <w:rPr>
                <w:rStyle w:val="IndexLink"/>
              </w:rPr>
              <w:t>1367</w:t>
            </w:r>
            <w:r>
              <w:rPr>
                <w:rStyle w:val="IndexLink"/>
                <w:rtl w:val="true"/>
              </w:rPr>
              <w:t>)</w:t>
              <w:tab/>
            </w:r>
            <w:r>
              <w:rPr>
                <w:rStyle w:val="IndexLink"/>
              </w:rPr>
              <w:t>250</w:t>
            </w:r>
          </w:hyperlink>
        </w:p>
        <w:p>
          <w:pPr>
            <w:pStyle w:val="Contents4"/>
            <w:tabs>
              <w:tab w:val="clear" w:pos="8176"/>
              <w:tab w:val="right" w:pos="9026" w:leader="dot"/>
            </w:tabs>
            <w:rPr/>
          </w:pPr>
          <w:hyperlink w:anchor="__RefHeading___Toc4119557_581953129">
            <w:r>
              <w:rPr>
                <w:webHidden/>
                <w:rStyle w:val="IndexLink"/>
                <w:rtl w:val="true"/>
              </w:rPr>
              <w:t xml:space="preserve">بتول حاصلی </w:t>
            </w:r>
            <w:r>
              <w:rPr>
                <w:rStyle w:val="IndexLink"/>
                <w:rtl w:val="true"/>
              </w:rPr>
              <w:t>(</w:t>
            </w:r>
            <w:r>
              <w:rPr>
                <w:rStyle w:val="IndexLink"/>
                <w:rtl w:val="true"/>
              </w:rPr>
              <w:t xml:space="preserve">متولد </w:t>
            </w:r>
            <w:r>
              <w:rPr>
                <w:rStyle w:val="IndexLink"/>
              </w:rPr>
              <w:t>1347</w:t>
            </w:r>
            <w:r>
              <w:rPr>
                <w:rStyle w:val="IndexLink"/>
                <w:rtl w:val="true"/>
              </w:rPr>
              <w:t>)</w:t>
              <w:tab/>
            </w:r>
            <w:r>
              <w:rPr>
                <w:rStyle w:val="IndexLink"/>
              </w:rPr>
              <w:t>251</w:t>
            </w:r>
          </w:hyperlink>
        </w:p>
        <w:p>
          <w:pPr>
            <w:pStyle w:val="Contents4"/>
            <w:tabs>
              <w:tab w:val="clear" w:pos="8176"/>
              <w:tab w:val="right" w:pos="9026" w:leader="dot"/>
            </w:tabs>
            <w:rPr/>
          </w:pPr>
          <w:hyperlink w:anchor="__RefHeading___Toc4119559_581953129">
            <w:r>
              <w:rPr>
                <w:webHidden/>
                <w:rStyle w:val="IndexLink"/>
                <w:rtl w:val="true"/>
              </w:rPr>
              <w:t xml:space="preserve">مهدی حجازی فرد </w:t>
            </w:r>
            <w:r>
              <w:rPr>
                <w:rStyle w:val="IndexLink"/>
                <w:rtl w:val="true"/>
              </w:rPr>
              <w:t>(</w:t>
            </w:r>
            <w:r>
              <w:rPr>
                <w:rStyle w:val="IndexLink"/>
                <w:rtl w:val="true"/>
              </w:rPr>
              <w:t xml:space="preserve">متولد </w:t>
            </w:r>
            <w:r>
              <w:rPr>
                <w:rStyle w:val="IndexLink"/>
              </w:rPr>
              <w:t>1359</w:t>
            </w:r>
            <w:r>
              <w:rPr>
                <w:rStyle w:val="IndexLink"/>
                <w:rtl w:val="true"/>
              </w:rPr>
              <w:t>)</w:t>
              <w:tab/>
            </w:r>
            <w:r>
              <w:rPr>
                <w:rStyle w:val="IndexLink"/>
              </w:rPr>
              <w:t>251</w:t>
            </w:r>
          </w:hyperlink>
        </w:p>
        <w:p>
          <w:pPr>
            <w:pStyle w:val="Contents4"/>
            <w:tabs>
              <w:tab w:val="clear" w:pos="8176"/>
              <w:tab w:val="right" w:pos="9026" w:leader="dot"/>
            </w:tabs>
            <w:rPr/>
          </w:pPr>
          <w:hyperlink w:anchor="__RefHeading___Toc4119561_581953129">
            <w:r>
              <w:rPr>
                <w:webHidden/>
                <w:rStyle w:val="IndexLink"/>
                <w:rtl w:val="true"/>
              </w:rPr>
              <w:t xml:space="preserve">اشرف حجازی‌فرد </w:t>
            </w:r>
            <w:r>
              <w:rPr>
                <w:rStyle w:val="IndexLink"/>
                <w:rtl w:val="true"/>
              </w:rPr>
              <w:t>(</w:t>
            </w:r>
            <w:r>
              <w:rPr>
                <w:rStyle w:val="IndexLink"/>
                <w:rtl w:val="true"/>
              </w:rPr>
              <w:t xml:space="preserve">متولد </w:t>
            </w:r>
            <w:r>
              <w:rPr>
                <w:rStyle w:val="IndexLink"/>
              </w:rPr>
              <w:t>1363</w:t>
            </w:r>
            <w:r>
              <w:rPr>
                <w:rStyle w:val="IndexLink"/>
                <w:rtl w:val="true"/>
              </w:rPr>
              <w:t>)</w:t>
              <w:tab/>
            </w:r>
            <w:r>
              <w:rPr>
                <w:rStyle w:val="IndexLink"/>
              </w:rPr>
              <w:t>251</w:t>
            </w:r>
          </w:hyperlink>
        </w:p>
        <w:p>
          <w:pPr>
            <w:pStyle w:val="Contents4"/>
            <w:tabs>
              <w:tab w:val="clear" w:pos="8176"/>
              <w:tab w:val="right" w:pos="9026" w:leader="dot"/>
            </w:tabs>
            <w:rPr/>
          </w:pPr>
          <w:hyperlink w:anchor="__RefHeading___Toc4119563_581953129">
            <w:r>
              <w:rPr>
                <w:webHidden/>
                <w:rStyle w:val="IndexLink"/>
                <w:rtl w:val="true"/>
              </w:rPr>
              <w:t xml:space="preserve">سید عبدالکریم حسنی </w:t>
            </w:r>
            <w:r>
              <w:rPr>
                <w:rStyle w:val="IndexLink"/>
                <w:rtl w:val="true"/>
              </w:rPr>
              <w:t>(</w:t>
            </w:r>
            <w:r>
              <w:rPr>
                <w:rStyle w:val="IndexLink"/>
                <w:rtl w:val="true"/>
              </w:rPr>
              <w:t xml:space="preserve">متولد </w:t>
            </w:r>
            <w:r>
              <w:rPr>
                <w:rStyle w:val="IndexLink"/>
              </w:rPr>
              <w:t>1324</w:t>
            </w:r>
            <w:r>
              <w:rPr>
                <w:rStyle w:val="IndexLink"/>
                <w:rtl w:val="true"/>
              </w:rPr>
              <w:t>)</w:t>
              <w:tab/>
            </w:r>
            <w:r>
              <w:rPr>
                <w:rStyle w:val="IndexLink"/>
              </w:rPr>
              <w:t>252</w:t>
            </w:r>
          </w:hyperlink>
        </w:p>
        <w:p>
          <w:pPr>
            <w:pStyle w:val="Contents4"/>
            <w:tabs>
              <w:tab w:val="clear" w:pos="8176"/>
              <w:tab w:val="right" w:pos="9026" w:leader="dot"/>
            </w:tabs>
            <w:rPr/>
          </w:pPr>
          <w:hyperlink w:anchor="__RefHeading___Toc4119565_581953129">
            <w:r>
              <w:rPr>
                <w:webHidden/>
                <w:rStyle w:val="IndexLink"/>
                <w:rtl w:val="true"/>
              </w:rPr>
              <w:t xml:space="preserve">معصومه حسینی </w:t>
            </w:r>
            <w:r>
              <w:rPr>
                <w:rStyle w:val="IndexLink"/>
                <w:rtl w:val="true"/>
              </w:rPr>
              <w:t>(</w:t>
            </w:r>
            <w:r>
              <w:rPr>
                <w:rStyle w:val="IndexLink"/>
                <w:rtl w:val="true"/>
              </w:rPr>
              <w:t xml:space="preserve">متولد </w:t>
            </w:r>
            <w:r>
              <w:rPr>
                <w:rStyle w:val="IndexLink"/>
              </w:rPr>
              <w:t>1344</w:t>
            </w:r>
            <w:r>
              <w:rPr>
                <w:rStyle w:val="IndexLink"/>
                <w:rtl w:val="true"/>
              </w:rPr>
              <w:t>)</w:t>
              <w:tab/>
            </w:r>
            <w:r>
              <w:rPr>
                <w:rStyle w:val="IndexLink"/>
              </w:rPr>
              <w:t>252</w:t>
            </w:r>
          </w:hyperlink>
        </w:p>
        <w:p>
          <w:pPr>
            <w:pStyle w:val="Contents4"/>
            <w:tabs>
              <w:tab w:val="clear" w:pos="8176"/>
              <w:tab w:val="right" w:pos="9026" w:leader="dot"/>
            </w:tabs>
            <w:rPr/>
          </w:pPr>
          <w:hyperlink w:anchor="__RefHeading___Toc4119567_581953129">
            <w:r>
              <w:rPr>
                <w:webHidden/>
                <w:rStyle w:val="IndexLink"/>
                <w:rtl w:val="true"/>
              </w:rPr>
              <w:t xml:space="preserve">سید میرحسین حسینی </w:t>
            </w:r>
            <w:r>
              <w:rPr>
                <w:rStyle w:val="IndexLink"/>
                <w:rtl w:val="true"/>
              </w:rPr>
              <w:t>(</w:t>
            </w:r>
            <w:r>
              <w:rPr>
                <w:rStyle w:val="IndexLink"/>
                <w:rtl w:val="true"/>
              </w:rPr>
              <w:t xml:space="preserve">متولد </w:t>
            </w:r>
            <w:r>
              <w:rPr>
                <w:rStyle w:val="IndexLink"/>
              </w:rPr>
              <w:t>1328</w:t>
            </w:r>
            <w:r>
              <w:rPr>
                <w:rStyle w:val="IndexLink"/>
                <w:rtl w:val="true"/>
              </w:rPr>
              <w:t>)</w:t>
              <w:tab/>
            </w:r>
            <w:r>
              <w:rPr>
                <w:rStyle w:val="IndexLink"/>
              </w:rPr>
              <w:t>252</w:t>
            </w:r>
          </w:hyperlink>
        </w:p>
        <w:p>
          <w:pPr>
            <w:pStyle w:val="Contents4"/>
            <w:tabs>
              <w:tab w:val="clear" w:pos="8176"/>
              <w:tab w:val="right" w:pos="9026" w:leader="dot"/>
            </w:tabs>
            <w:rPr/>
          </w:pPr>
          <w:hyperlink w:anchor="__RefHeading___Toc4119569_581953129">
            <w:r>
              <w:rPr>
                <w:webHidden/>
                <w:rStyle w:val="IndexLink"/>
                <w:rtl w:val="true"/>
              </w:rPr>
              <w:t xml:space="preserve">سید وحید حسینی </w:t>
            </w:r>
            <w:r>
              <w:rPr>
                <w:rStyle w:val="IndexLink"/>
                <w:rtl w:val="true"/>
              </w:rPr>
              <w:t>(</w:t>
            </w:r>
            <w:r>
              <w:rPr>
                <w:rStyle w:val="IndexLink"/>
                <w:rtl w:val="true"/>
              </w:rPr>
              <w:t xml:space="preserve">متولد </w:t>
            </w:r>
            <w:r>
              <w:rPr>
                <w:rStyle w:val="IndexLink"/>
              </w:rPr>
              <w:t>1360</w:t>
            </w:r>
            <w:r>
              <w:rPr>
                <w:rStyle w:val="IndexLink"/>
                <w:rtl w:val="true"/>
              </w:rPr>
              <w:t>)</w:t>
              <w:tab/>
            </w:r>
            <w:r>
              <w:rPr>
                <w:rStyle w:val="IndexLink"/>
              </w:rPr>
              <w:t>252</w:t>
            </w:r>
          </w:hyperlink>
        </w:p>
        <w:p>
          <w:pPr>
            <w:pStyle w:val="Contents4"/>
            <w:tabs>
              <w:tab w:val="clear" w:pos="8176"/>
              <w:tab w:val="right" w:pos="9026" w:leader="dot"/>
            </w:tabs>
            <w:rPr/>
          </w:pPr>
          <w:hyperlink w:anchor="__RefHeading___Toc4119571_581953129">
            <w:r>
              <w:rPr>
                <w:webHidden/>
                <w:rStyle w:val="IndexLink"/>
                <w:rtl w:val="true"/>
              </w:rPr>
              <w:t xml:space="preserve">حسن حق‌شناس </w:t>
            </w:r>
            <w:r>
              <w:rPr>
                <w:rStyle w:val="IndexLink"/>
                <w:rtl w:val="true"/>
              </w:rPr>
              <w:t>(</w:t>
            </w:r>
            <w:r>
              <w:rPr>
                <w:rStyle w:val="IndexLink"/>
                <w:rtl w:val="true"/>
              </w:rPr>
              <w:t xml:space="preserve">متولد </w:t>
            </w:r>
            <w:r>
              <w:rPr>
                <w:rStyle w:val="IndexLink"/>
              </w:rPr>
              <w:t>1358</w:t>
            </w:r>
            <w:r>
              <w:rPr>
                <w:rStyle w:val="IndexLink"/>
                <w:rtl w:val="true"/>
              </w:rPr>
              <w:t>)</w:t>
              <w:tab/>
            </w:r>
            <w:r>
              <w:rPr>
                <w:rStyle w:val="IndexLink"/>
              </w:rPr>
              <w:t>253</w:t>
            </w:r>
          </w:hyperlink>
        </w:p>
        <w:p>
          <w:pPr>
            <w:pStyle w:val="Contents4"/>
            <w:tabs>
              <w:tab w:val="clear" w:pos="8176"/>
              <w:tab w:val="right" w:pos="9026" w:leader="dot"/>
            </w:tabs>
            <w:rPr/>
          </w:pPr>
          <w:hyperlink w:anchor="__RefHeading___Toc4119573_581953129">
            <w:r>
              <w:rPr>
                <w:webHidden/>
                <w:rStyle w:val="IndexLink"/>
                <w:rtl w:val="true"/>
              </w:rPr>
              <w:t xml:space="preserve">طیبه خداوردی </w:t>
            </w:r>
            <w:r>
              <w:rPr>
                <w:rStyle w:val="IndexLink"/>
                <w:rtl w:val="true"/>
              </w:rPr>
              <w:t>(</w:t>
            </w:r>
            <w:r>
              <w:rPr>
                <w:rStyle w:val="IndexLink"/>
                <w:rtl w:val="true"/>
              </w:rPr>
              <w:t xml:space="preserve">متولد </w:t>
            </w:r>
            <w:r>
              <w:rPr>
                <w:rStyle w:val="IndexLink"/>
              </w:rPr>
              <w:t>1360</w:t>
            </w:r>
            <w:r>
              <w:rPr>
                <w:rStyle w:val="IndexLink"/>
                <w:rtl w:val="true"/>
              </w:rPr>
              <w:t>)</w:t>
              <w:tab/>
            </w:r>
            <w:r>
              <w:rPr>
                <w:rStyle w:val="IndexLink"/>
              </w:rPr>
              <w:t>253</w:t>
            </w:r>
          </w:hyperlink>
        </w:p>
        <w:p>
          <w:pPr>
            <w:pStyle w:val="Contents4"/>
            <w:tabs>
              <w:tab w:val="clear" w:pos="8176"/>
              <w:tab w:val="right" w:pos="9026" w:leader="dot"/>
            </w:tabs>
            <w:rPr/>
          </w:pPr>
          <w:hyperlink w:anchor="__RefHeading___Toc4119575_581953129">
            <w:r>
              <w:rPr>
                <w:webHidden/>
                <w:rStyle w:val="IndexLink"/>
                <w:rtl w:val="true"/>
              </w:rPr>
              <w:t xml:space="preserve">احمد دباغ </w:t>
            </w:r>
            <w:r>
              <w:rPr>
                <w:rStyle w:val="IndexLink"/>
                <w:rtl w:val="true"/>
              </w:rPr>
              <w:t>(</w:t>
            </w:r>
            <w:r>
              <w:rPr>
                <w:rStyle w:val="IndexLink"/>
                <w:rtl w:val="true"/>
              </w:rPr>
              <w:t xml:space="preserve">متولد </w:t>
            </w:r>
            <w:r>
              <w:rPr>
                <w:rStyle w:val="IndexLink"/>
              </w:rPr>
              <w:t>1353</w:t>
            </w:r>
            <w:r>
              <w:rPr>
                <w:rStyle w:val="IndexLink"/>
                <w:rtl w:val="true"/>
              </w:rPr>
              <w:t>)</w:t>
              <w:tab/>
            </w:r>
            <w:r>
              <w:rPr>
                <w:rStyle w:val="IndexLink"/>
              </w:rPr>
              <w:t>253</w:t>
            </w:r>
          </w:hyperlink>
        </w:p>
        <w:p>
          <w:pPr>
            <w:pStyle w:val="Contents4"/>
            <w:tabs>
              <w:tab w:val="clear" w:pos="8176"/>
              <w:tab w:val="right" w:pos="9026" w:leader="dot"/>
            </w:tabs>
            <w:rPr/>
          </w:pPr>
          <w:hyperlink w:anchor="__RefHeading___Toc4119577_581953129">
            <w:r>
              <w:rPr>
                <w:webHidden/>
                <w:rStyle w:val="IndexLink"/>
                <w:rtl w:val="true"/>
              </w:rPr>
              <w:t xml:space="preserve">هادی دین دار </w:t>
            </w:r>
            <w:r>
              <w:rPr>
                <w:rStyle w:val="IndexLink"/>
                <w:rtl w:val="true"/>
              </w:rPr>
              <w:t>(</w:t>
            </w:r>
            <w:r>
              <w:rPr>
                <w:rStyle w:val="IndexLink"/>
                <w:rtl w:val="true"/>
              </w:rPr>
              <w:t xml:space="preserve">متولد </w:t>
            </w:r>
            <w:r>
              <w:rPr>
                <w:rStyle w:val="IndexLink"/>
              </w:rPr>
              <w:t>1378</w:t>
            </w:r>
            <w:r>
              <w:rPr>
                <w:rStyle w:val="IndexLink"/>
                <w:rtl w:val="true"/>
              </w:rPr>
              <w:t>)</w:t>
              <w:tab/>
            </w:r>
            <w:r>
              <w:rPr>
                <w:rStyle w:val="IndexLink"/>
              </w:rPr>
              <w:t>255</w:t>
            </w:r>
          </w:hyperlink>
        </w:p>
        <w:p>
          <w:pPr>
            <w:pStyle w:val="Contents4"/>
            <w:tabs>
              <w:tab w:val="clear" w:pos="8176"/>
              <w:tab w:val="right" w:pos="9026" w:leader="dot"/>
            </w:tabs>
            <w:rPr/>
          </w:pPr>
          <w:hyperlink w:anchor="__RefHeading___Toc4119579_581953129">
            <w:r>
              <w:rPr>
                <w:webHidden/>
                <w:rStyle w:val="IndexLink"/>
                <w:rtl w:val="true"/>
              </w:rPr>
              <w:t xml:space="preserve">روح اللّه ذوقی احسان </w:t>
            </w:r>
            <w:r>
              <w:rPr>
                <w:rStyle w:val="IndexLink"/>
                <w:rtl w:val="true"/>
              </w:rPr>
              <w:t>(</w:t>
            </w:r>
            <w:r>
              <w:rPr>
                <w:rStyle w:val="IndexLink"/>
                <w:rtl w:val="true"/>
              </w:rPr>
              <w:t xml:space="preserve">متولد </w:t>
            </w:r>
            <w:r>
              <w:rPr>
                <w:rStyle w:val="IndexLink"/>
              </w:rPr>
              <w:t>1353</w:t>
            </w:r>
            <w:r>
              <w:rPr>
                <w:rStyle w:val="IndexLink"/>
                <w:rtl w:val="true"/>
              </w:rPr>
              <w:t>)</w:t>
              <w:tab/>
            </w:r>
            <w:r>
              <w:rPr>
                <w:rStyle w:val="IndexLink"/>
              </w:rPr>
              <w:t>255</w:t>
            </w:r>
          </w:hyperlink>
        </w:p>
        <w:p>
          <w:pPr>
            <w:pStyle w:val="Contents4"/>
            <w:tabs>
              <w:tab w:val="clear" w:pos="8176"/>
              <w:tab w:val="right" w:pos="9026" w:leader="dot"/>
            </w:tabs>
            <w:rPr/>
          </w:pPr>
          <w:hyperlink w:anchor="__RefHeading___Toc4119581_581953129">
            <w:r>
              <w:rPr>
                <w:webHidden/>
                <w:rStyle w:val="IndexLink"/>
                <w:rtl w:val="true"/>
              </w:rPr>
              <w:t xml:space="preserve">معصومه رانی زنجانی </w:t>
            </w:r>
            <w:r>
              <w:rPr>
                <w:rStyle w:val="IndexLink"/>
                <w:rtl w:val="true"/>
              </w:rPr>
              <w:t>(</w:t>
            </w:r>
            <w:r>
              <w:rPr>
                <w:rStyle w:val="IndexLink"/>
                <w:rtl w:val="true"/>
              </w:rPr>
              <w:t xml:space="preserve">متولد </w:t>
            </w:r>
            <w:r>
              <w:rPr>
                <w:rStyle w:val="IndexLink"/>
              </w:rPr>
              <w:t>1354</w:t>
            </w:r>
            <w:r>
              <w:rPr>
                <w:rStyle w:val="IndexLink"/>
                <w:rtl w:val="true"/>
              </w:rPr>
              <w:t>)</w:t>
              <w:tab/>
            </w:r>
            <w:r>
              <w:rPr>
                <w:rStyle w:val="IndexLink"/>
              </w:rPr>
              <w:t>255</w:t>
            </w:r>
          </w:hyperlink>
        </w:p>
        <w:p>
          <w:pPr>
            <w:pStyle w:val="Contents4"/>
            <w:tabs>
              <w:tab w:val="clear" w:pos="8176"/>
              <w:tab w:val="right" w:pos="9026" w:leader="dot"/>
            </w:tabs>
            <w:rPr/>
          </w:pPr>
          <w:hyperlink w:anchor="__RefHeading___Toc4119583_581953129">
            <w:r>
              <w:rPr>
                <w:webHidden/>
                <w:rStyle w:val="IndexLink"/>
                <w:rtl w:val="true"/>
              </w:rPr>
              <w:t xml:space="preserve">فائزه رضایی </w:t>
            </w:r>
            <w:r>
              <w:rPr>
                <w:rStyle w:val="IndexLink"/>
                <w:rtl w:val="true"/>
              </w:rPr>
              <w:t>(</w:t>
            </w:r>
            <w:r>
              <w:rPr>
                <w:rStyle w:val="IndexLink"/>
                <w:rtl w:val="true"/>
              </w:rPr>
              <w:t xml:space="preserve">متولد </w:t>
            </w:r>
            <w:r>
              <w:rPr>
                <w:rStyle w:val="IndexLink"/>
              </w:rPr>
              <w:t>1381</w:t>
            </w:r>
            <w:r>
              <w:rPr>
                <w:rStyle w:val="IndexLink"/>
                <w:rtl w:val="true"/>
              </w:rPr>
              <w:t>)</w:t>
              <w:tab/>
            </w:r>
            <w:r>
              <w:rPr>
                <w:rStyle w:val="IndexLink"/>
              </w:rPr>
              <w:t>256</w:t>
            </w:r>
          </w:hyperlink>
        </w:p>
        <w:p>
          <w:pPr>
            <w:pStyle w:val="Contents4"/>
            <w:tabs>
              <w:tab w:val="clear" w:pos="8176"/>
              <w:tab w:val="right" w:pos="9026" w:leader="dot"/>
            </w:tabs>
            <w:rPr/>
          </w:pPr>
          <w:hyperlink w:anchor="__RefHeading___Toc4119585_581953129">
            <w:r>
              <w:rPr>
                <w:webHidden/>
                <w:rStyle w:val="IndexLink"/>
                <w:rtl w:val="true"/>
              </w:rPr>
              <w:t xml:space="preserve">منصور رضوانی </w:t>
            </w:r>
            <w:r>
              <w:rPr>
                <w:rStyle w:val="IndexLink"/>
                <w:rtl w:val="true"/>
              </w:rPr>
              <w:t>(</w:t>
            </w:r>
            <w:r>
              <w:rPr>
                <w:rStyle w:val="IndexLink"/>
                <w:rtl w:val="true"/>
              </w:rPr>
              <w:t xml:space="preserve">متولد </w:t>
            </w:r>
            <w:r>
              <w:rPr>
                <w:rStyle w:val="IndexLink"/>
              </w:rPr>
              <w:t>1348</w:t>
            </w:r>
            <w:r>
              <w:rPr>
                <w:rStyle w:val="IndexLink"/>
                <w:rtl w:val="true"/>
              </w:rPr>
              <w:t>)</w:t>
              <w:tab/>
            </w:r>
            <w:r>
              <w:rPr>
                <w:rStyle w:val="IndexLink"/>
              </w:rPr>
              <w:t>256</w:t>
            </w:r>
          </w:hyperlink>
        </w:p>
        <w:p>
          <w:pPr>
            <w:pStyle w:val="Contents4"/>
            <w:tabs>
              <w:tab w:val="clear" w:pos="8176"/>
              <w:tab w:val="right" w:pos="9026" w:leader="dot"/>
            </w:tabs>
            <w:rPr/>
          </w:pPr>
          <w:hyperlink w:anchor="__RefHeading___Toc4119587_581953129">
            <w:r>
              <w:rPr>
                <w:webHidden/>
                <w:rStyle w:val="IndexLink"/>
                <w:rtl w:val="true"/>
              </w:rPr>
              <w:t xml:space="preserve">فاطمه زند </w:t>
            </w:r>
            <w:r>
              <w:rPr>
                <w:rStyle w:val="IndexLink"/>
                <w:rtl w:val="true"/>
              </w:rPr>
              <w:t>(</w:t>
            </w:r>
            <w:r>
              <w:rPr>
                <w:rStyle w:val="IndexLink"/>
                <w:rtl w:val="true"/>
              </w:rPr>
              <w:t xml:space="preserve">متولد </w:t>
            </w:r>
            <w:r>
              <w:rPr>
                <w:rStyle w:val="IndexLink"/>
              </w:rPr>
              <w:t>1371</w:t>
            </w:r>
            <w:r>
              <w:rPr>
                <w:rStyle w:val="IndexLink"/>
                <w:rtl w:val="true"/>
              </w:rPr>
              <w:t>)</w:t>
              <w:tab/>
            </w:r>
            <w:r>
              <w:rPr>
                <w:rStyle w:val="IndexLink"/>
              </w:rPr>
              <w:t>256</w:t>
            </w:r>
          </w:hyperlink>
        </w:p>
        <w:p>
          <w:pPr>
            <w:pStyle w:val="Contents4"/>
            <w:tabs>
              <w:tab w:val="clear" w:pos="8176"/>
              <w:tab w:val="right" w:pos="9026" w:leader="dot"/>
            </w:tabs>
            <w:rPr/>
          </w:pPr>
          <w:hyperlink w:anchor="__RefHeading___Toc4119589_581953129">
            <w:r>
              <w:rPr>
                <w:webHidden/>
                <w:rStyle w:val="IndexLink"/>
                <w:rtl w:val="true"/>
              </w:rPr>
              <w:t xml:space="preserve">معصومه زند </w:t>
            </w:r>
            <w:r>
              <w:rPr>
                <w:rStyle w:val="IndexLink"/>
                <w:rtl w:val="true"/>
              </w:rPr>
              <w:t>(</w:t>
            </w:r>
            <w:r>
              <w:rPr>
                <w:rStyle w:val="IndexLink"/>
                <w:rtl w:val="true"/>
              </w:rPr>
              <w:t xml:space="preserve">متولد </w:t>
            </w:r>
            <w:r>
              <w:rPr>
                <w:rStyle w:val="IndexLink"/>
              </w:rPr>
              <w:t>1358</w:t>
            </w:r>
            <w:r>
              <w:rPr>
                <w:rStyle w:val="IndexLink"/>
                <w:rtl w:val="true"/>
              </w:rPr>
              <w:t>)</w:t>
              <w:tab/>
            </w:r>
            <w:r>
              <w:rPr>
                <w:rStyle w:val="IndexLink"/>
              </w:rPr>
              <w:t>257</w:t>
            </w:r>
          </w:hyperlink>
        </w:p>
        <w:p>
          <w:pPr>
            <w:pStyle w:val="Contents4"/>
            <w:tabs>
              <w:tab w:val="clear" w:pos="8176"/>
              <w:tab w:val="right" w:pos="9026" w:leader="dot"/>
            </w:tabs>
            <w:rPr/>
          </w:pPr>
          <w:hyperlink w:anchor="__RefHeading___Toc4119591_581953129">
            <w:r>
              <w:rPr>
                <w:webHidden/>
                <w:rStyle w:val="IndexLink"/>
                <w:rtl w:val="true"/>
              </w:rPr>
              <w:t xml:space="preserve">احمدرضا ساعدی </w:t>
            </w:r>
            <w:r>
              <w:rPr>
                <w:rStyle w:val="IndexLink"/>
                <w:rtl w:val="true"/>
              </w:rPr>
              <w:t>(</w:t>
            </w:r>
            <w:r>
              <w:rPr>
                <w:rStyle w:val="IndexLink"/>
                <w:rtl w:val="true"/>
              </w:rPr>
              <w:t xml:space="preserve">متولد </w:t>
            </w:r>
            <w:r>
              <w:rPr>
                <w:rStyle w:val="IndexLink"/>
              </w:rPr>
              <w:t>1376</w:t>
            </w:r>
            <w:r>
              <w:rPr>
                <w:rStyle w:val="IndexLink"/>
                <w:rtl w:val="true"/>
              </w:rPr>
              <w:t>)</w:t>
              <w:tab/>
            </w:r>
            <w:r>
              <w:rPr>
                <w:rStyle w:val="IndexLink"/>
              </w:rPr>
              <w:t>257</w:t>
            </w:r>
          </w:hyperlink>
        </w:p>
        <w:p>
          <w:pPr>
            <w:pStyle w:val="Contents4"/>
            <w:tabs>
              <w:tab w:val="clear" w:pos="8176"/>
              <w:tab w:val="right" w:pos="9026" w:leader="dot"/>
            </w:tabs>
            <w:rPr/>
          </w:pPr>
          <w:hyperlink w:anchor="__RefHeading___Toc4119593_581953129">
            <w:r>
              <w:rPr>
                <w:webHidden/>
                <w:rStyle w:val="IndexLink"/>
                <w:rtl w:val="true"/>
              </w:rPr>
              <w:t xml:space="preserve">قدرت اللّه شفیعی </w:t>
            </w:r>
            <w:r>
              <w:rPr>
                <w:rStyle w:val="IndexLink"/>
                <w:rtl w:val="true"/>
              </w:rPr>
              <w:t>(</w:t>
            </w:r>
            <w:r>
              <w:rPr>
                <w:rStyle w:val="IndexLink"/>
                <w:rtl w:val="true"/>
              </w:rPr>
              <w:t xml:space="preserve">متولد </w:t>
            </w:r>
            <w:r>
              <w:rPr>
                <w:rStyle w:val="IndexLink"/>
              </w:rPr>
              <w:t>1345</w:t>
            </w:r>
            <w:r>
              <w:rPr>
                <w:rStyle w:val="IndexLink"/>
                <w:rtl w:val="true"/>
              </w:rPr>
              <w:t>)</w:t>
              <w:tab/>
            </w:r>
            <w:r>
              <w:rPr>
                <w:rStyle w:val="IndexLink"/>
              </w:rPr>
              <w:t>258</w:t>
            </w:r>
          </w:hyperlink>
        </w:p>
        <w:p>
          <w:pPr>
            <w:pStyle w:val="Contents4"/>
            <w:tabs>
              <w:tab w:val="clear" w:pos="8176"/>
              <w:tab w:val="right" w:pos="9026" w:leader="dot"/>
            </w:tabs>
            <w:rPr/>
          </w:pPr>
          <w:hyperlink w:anchor="__RefHeading___Toc4119595_581953129">
            <w:r>
              <w:rPr>
                <w:webHidden/>
                <w:rStyle w:val="IndexLink"/>
                <w:rtl w:val="true"/>
              </w:rPr>
              <w:t xml:space="preserve">محمدرضا شکرانی </w:t>
            </w:r>
            <w:r>
              <w:rPr>
                <w:rStyle w:val="IndexLink"/>
                <w:rtl w:val="true"/>
              </w:rPr>
              <w:t>(</w:t>
            </w:r>
            <w:r>
              <w:rPr>
                <w:rStyle w:val="IndexLink"/>
                <w:rtl w:val="true"/>
              </w:rPr>
              <w:t xml:space="preserve">متولد </w:t>
            </w:r>
            <w:r>
              <w:rPr>
                <w:rStyle w:val="IndexLink"/>
              </w:rPr>
              <w:t>1384</w:t>
            </w:r>
            <w:r>
              <w:rPr>
                <w:rStyle w:val="IndexLink"/>
                <w:rtl w:val="true"/>
              </w:rPr>
              <w:t>)</w:t>
              <w:tab/>
            </w:r>
            <w:r>
              <w:rPr>
                <w:rStyle w:val="IndexLink"/>
              </w:rPr>
              <w:t>258</w:t>
            </w:r>
          </w:hyperlink>
        </w:p>
        <w:p>
          <w:pPr>
            <w:pStyle w:val="Contents4"/>
            <w:tabs>
              <w:tab w:val="clear" w:pos="8176"/>
              <w:tab w:val="right" w:pos="9026" w:leader="dot"/>
            </w:tabs>
            <w:rPr/>
          </w:pPr>
          <w:hyperlink w:anchor="__RefHeading___Toc4119597_581953129">
            <w:r>
              <w:rPr>
                <w:webHidden/>
                <w:rStyle w:val="IndexLink"/>
                <w:rtl w:val="true"/>
              </w:rPr>
              <w:t xml:space="preserve">کبری شمس </w:t>
            </w:r>
            <w:r>
              <w:rPr>
                <w:rStyle w:val="IndexLink"/>
                <w:rtl w:val="true"/>
              </w:rPr>
              <w:t>(</w:t>
            </w:r>
            <w:r>
              <w:rPr>
                <w:rStyle w:val="IndexLink"/>
                <w:rtl w:val="true"/>
              </w:rPr>
              <w:t xml:space="preserve">متولد </w:t>
            </w:r>
            <w:r>
              <w:rPr>
                <w:rStyle w:val="IndexLink"/>
              </w:rPr>
              <w:t>1358</w:t>
            </w:r>
            <w:r>
              <w:rPr>
                <w:rStyle w:val="IndexLink"/>
                <w:rtl w:val="true"/>
              </w:rPr>
              <w:t>)</w:t>
              <w:tab/>
            </w:r>
            <w:r>
              <w:rPr>
                <w:rStyle w:val="IndexLink"/>
              </w:rPr>
              <w:t>258</w:t>
            </w:r>
          </w:hyperlink>
        </w:p>
        <w:p>
          <w:pPr>
            <w:pStyle w:val="Contents4"/>
            <w:tabs>
              <w:tab w:val="clear" w:pos="8176"/>
              <w:tab w:val="right" w:pos="9026" w:leader="dot"/>
            </w:tabs>
            <w:rPr/>
          </w:pPr>
          <w:hyperlink w:anchor="__RefHeading___Toc4119599_581953129">
            <w:r>
              <w:rPr>
                <w:webHidden/>
                <w:rStyle w:val="IndexLink"/>
                <w:rtl w:val="true"/>
              </w:rPr>
              <w:t xml:space="preserve">اللّه وردی شمع آبادی </w:t>
            </w:r>
            <w:r>
              <w:rPr>
                <w:rStyle w:val="IndexLink"/>
                <w:rtl w:val="true"/>
              </w:rPr>
              <w:t>(</w:t>
            </w:r>
            <w:r>
              <w:rPr>
                <w:rStyle w:val="IndexLink"/>
                <w:rtl w:val="true"/>
              </w:rPr>
              <w:t xml:space="preserve">متولد </w:t>
            </w:r>
            <w:r>
              <w:rPr>
                <w:rStyle w:val="IndexLink"/>
              </w:rPr>
              <w:t>1361</w:t>
            </w:r>
            <w:r>
              <w:rPr>
                <w:rStyle w:val="IndexLink"/>
                <w:rtl w:val="true"/>
              </w:rPr>
              <w:t>)</w:t>
              <w:tab/>
            </w:r>
            <w:r>
              <w:rPr>
                <w:rStyle w:val="IndexLink"/>
              </w:rPr>
              <w:t>259</w:t>
            </w:r>
          </w:hyperlink>
        </w:p>
        <w:p>
          <w:pPr>
            <w:pStyle w:val="Contents4"/>
            <w:tabs>
              <w:tab w:val="clear" w:pos="8176"/>
              <w:tab w:val="right" w:pos="9026" w:leader="dot"/>
            </w:tabs>
            <w:rPr/>
          </w:pPr>
          <w:hyperlink w:anchor="__RefHeading___Toc4119601_581953129">
            <w:r>
              <w:rPr>
                <w:webHidden/>
                <w:rStyle w:val="IndexLink"/>
                <w:rtl w:val="true"/>
              </w:rPr>
              <w:t xml:space="preserve">حمیده شیخی </w:t>
            </w:r>
            <w:r>
              <w:rPr>
                <w:rStyle w:val="IndexLink"/>
                <w:rtl w:val="true"/>
              </w:rPr>
              <w:t>(</w:t>
            </w:r>
            <w:r>
              <w:rPr>
                <w:rStyle w:val="IndexLink"/>
                <w:rtl w:val="true"/>
              </w:rPr>
              <w:t xml:space="preserve">متولد </w:t>
            </w:r>
            <w:r>
              <w:rPr>
                <w:rStyle w:val="IndexLink"/>
              </w:rPr>
              <w:t>1364</w:t>
            </w:r>
            <w:r>
              <w:rPr>
                <w:rStyle w:val="IndexLink"/>
                <w:rtl w:val="true"/>
              </w:rPr>
              <w:t>)</w:t>
              <w:tab/>
            </w:r>
            <w:r>
              <w:rPr>
                <w:rStyle w:val="IndexLink"/>
              </w:rPr>
              <w:t>259</w:t>
            </w:r>
          </w:hyperlink>
        </w:p>
        <w:p>
          <w:pPr>
            <w:pStyle w:val="Contents4"/>
            <w:tabs>
              <w:tab w:val="clear" w:pos="8176"/>
              <w:tab w:val="right" w:pos="9026" w:leader="dot"/>
            </w:tabs>
            <w:rPr/>
          </w:pPr>
          <w:hyperlink w:anchor="__RefHeading___Toc4119603_581953129">
            <w:r>
              <w:rPr>
                <w:webHidden/>
                <w:rStyle w:val="IndexLink"/>
                <w:rtl w:val="true"/>
              </w:rPr>
              <w:t xml:space="preserve">محمود صادقی کبیر </w:t>
            </w:r>
            <w:r>
              <w:rPr>
                <w:rStyle w:val="IndexLink"/>
                <w:rtl w:val="true"/>
              </w:rPr>
              <w:t>(</w:t>
            </w:r>
            <w:r>
              <w:rPr>
                <w:rStyle w:val="IndexLink"/>
                <w:rtl w:val="true"/>
              </w:rPr>
              <w:t xml:space="preserve">متولد </w:t>
            </w:r>
            <w:r>
              <w:rPr>
                <w:rStyle w:val="IndexLink"/>
              </w:rPr>
              <w:t>1373</w:t>
            </w:r>
            <w:r>
              <w:rPr>
                <w:rStyle w:val="IndexLink"/>
                <w:rtl w:val="true"/>
              </w:rPr>
              <w:t>)</w:t>
              <w:tab/>
            </w:r>
            <w:r>
              <w:rPr>
                <w:rStyle w:val="IndexLink"/>
              </w:rPr>
              <w:t>259</w:t>
            </w:r>
          </w:hyperlink>
        </w:p>
        <w:p>
          <w:pPr>
            <w:pStyle w:val="Contents4"/>
            <w:tabs>
              <w:tab w:val="clear" w:pos="8176"/>
              <w:tab w:val="right" w:pos="9026" w:leader="dot"/>
            </w:tabs>
            <w:rPr/>
          </w:pPr>
          <w:hyperlink w:anchor="__RefHeading___Toc4119605_581953129">
            <w:r>
              <w:rPr>
                <w:webHidden/>
                <w:rStyle w:val="IndexLink"/>
                <w:rtl w:val="true"/>
              </w:rPr>
              <w:t xml:space="preserve">محمدرضا صفایی صابر </w:t>
            </w:r>
            <w:r>
              <w:rPr>
                <w:rStyle w:val="IndexLink"/>
                <w:rtl w:val="true"/>
              </w:rPr>
              <w:t>(</w:t>
            </w:r>
            <w:r>
              <w:rPr>
                <w:rStyle w:val="IndexLink"/>
                <w:rtl w:val="true"/>
              </w:rPr>
              <w:t xml:space="preserve">متولد </w:t>
            </w:r>
            <w:r>
              <w:rPr>
                <w:rStyle w:val="IndexLink"/>
              </w:rPr>
              <w:t>1359</w:t>
            </w:r>
            <w:r>
              <w:rPr>
                <w:rStyle w:val="IndexLink"/>
                <w:rtl w:val="true"/>
              </w:rPr>
              <w:t>)</w:t>
              <w:tab/>
            </w:r>
            <w:r>
              <w:rPr>
                <w:rStyle w:val="IndexLink"/>
              </w:rPr>
              <w:t>259</w:t>
            </w:r>
          </w:hyperlink>
        </w:p>
        <w:p>
          <w:pPr>
            <w:pStyle w:val="Contents4"/>
            <w:tabs>
              <w:tab w:val="clear" w:pos="8176"/>
              <w:tab w:val="right" w:pos="9026" w:leader="dot"/>
            </w:tabs>
            <w:rPr/>
          </w:pPr>
          <w:hyperlink w:anchor="__RefHeading___Toc4119607_581953129">
            <w:r>
              <w:rPr>
                <w:webHidden/>
                <w:rStyle w:val="IndexLink"/>
                <w:rtl w:val="true"/>
              </w:rPr>
              <w:t xml:space="preserve">هادی ضیائی‌فر </w:t>
            </w:r>
            <w:r>
              <w:rPr>
                <w:rStyle w:val="IndexLink"/>
                <w:rtl w:val="true"/>
              </w:rPr>
              <w:t>(</w:t>
            </w:r>
            <w:r>
              <w:rPr>
                <w:rStyle w:val="IndexLink"/>
                <w:rtl w:val="true"/>
              </w:rPr>
              <w:t xml:space="preserve">متولد </w:t>
            </w:r>
            <w:r>
              <w:rPr>
                <w:rStyle w:val="IndexLink"/>
              </w:rPr>
              <w:t>1368</w:t>
            </w:r>
            <w:r>
              <w:rPr>
                <w:rStyle w:val="IndexLink"/>
                <w:rtl w:val="true"/>
              </w:rPr>
              <w:t>)</w:t>
              <w:tab/>
            </w:r>
            <w:r>
              <w:rPr>
                <w:rStyle w:val="IndexLink"/>
              </w:rPr>
              <w:t>260</w:t>
            </w:r>
          </w:hyperlink>
        </w:p>
        <w:p>
          <w:pPr>
            <w:pStyle w:val="Contents4"/>
            <w:tabs>
              <w:tab w:val="clear" w:pos="8176"/>
              <w:tab w:val="right" w:pos="9026" w:leader="dot"/>
            </w:tabs>
            <w:rPr/>
          </w:pPr>
          <w:hyperlink w:anchor="__RefHeading___Toc4119609_581953129">
            <w:r>
              <w:rPr>
                <w:webHidden/>
                <w:rStyle w:val="IndexLink"/>
                <w:rtl w:val="true"/>
              </w:rPr>
              <w:t xml:space="preserve">علاءالدین طاهری سیمکانی </w:t>
            </w:r>
            <w:r>
              <w:rPr>
                <w:rStyle w:val="IndexLink"/>
                <w:rtl w:val="true"/>
              </w:rPr>
              <w:t>(</w:t>
            </w:r>
            <w:r>
              <w:rPr>
                <w:rStyle w:val="IndexLink"/>
                <w:rtl w:val="true"/>
              </w:rPr>
              <w:t xml:space="preserve">متولد </w:t>
            </w:r>
            <w:r>
              <w:rPr>
                <w:rStyle w:val="IndexLink"/>
              </w:rPr>
              <w:t>1367</w:t>
            </w:r>
            <w:r>
              <w:rPr>
                <w:rStyle w:val="IndexLink"/>
                <w:rtl w:val="true"/>
              </w:rPr>
              <w:t>)</w:t>
              <w:tab/>
            </w:r>
            <w:r>
              <w:rPr>
                <w:rStyle w:val="IndexLink"/>
              </w:rPr>
              <w:t>260</w:t>
            </w:r>
          </w:hyperlink>
        </w:p>
        <w:p>
          <w:pPr>
            <w:pStyle w:val="Contents4"/>
            <w:tabs>
              <w:tab w:val="clear" w:pos="8176"/>
              <w:tab w:val="right" w:pos="9026" w:leader="dot"/>
            </w:tabs>
            <w:rPr/>
          </w:pPr>
          <w:hyperlink w:anchor="__RefHeading___Toc4119611_581953129">
            <w:r>
              <w:rPr>
                <w:webHidden/>
                <w:rStyle w:val="IndexLink"/>
                <w:rtl w:val="true"/>
              </w:rPr>
              <w:t xml:space="preserve">مهدی طریقی احسن </w:t>
            </w:r>
            <w:r>
              <w:rPr>
                <w:rStyle w:val="IndexLink"/>
                <w:rtl w:val="true"/>
              </w:rPr>
              <w:t>(</w:t>
            </w:r>
            <w:r>
              <w:rPr>
                <w:rStyle w:val="IndexLink"/>
                <w:rtl w:val="true"/>
              </w:rPr>
              <w:t xml:space="preserve">متولد </w:t>
            </w:r>
            <w:r>
              <w:rPr>
                <w:rStyle w:val="IndexLink"/>
              </w:rPr>
              <w:t>1369</w:t>
            </w:r>
            <w:r>
              <w:rPr>
                <w:rStyle w:val="IndexLink"/>
                <w:rtl w:val="true"/>
              </w:rPr>
              <w:t>)</w:t>
              <w:tab/>
            </w:r>
            <w:r>
              <w:rPr>
                <w:rStyle w:val="IndexLink"/>
              </w:rPr>
              <w:t>261</w:t>
            </w:r>
          </w:hyperlink>
        </w:p>
        <w:p>
          <w:pPr>
            <w:pStyle w:val="Contents4"/>
            <w:tabs>
              <w:tab w:val="clear" w:pos="8176"/>
              <w:tab w:val="right" w:pos="9026" w:leader="dot"/>
            </w:tabs>
            <w:rPr/>
          </w:pPr>
          <w:hyperlink w:anchor="__RefHeading___Toc4119613_581953129">
            <w:r>
              <w:rPr>
                <w:webHidden/>
                <w:rStyle w:val="IndexLink"/>
                <w:rtl w:val="true"/>
              </w:rPr>
              <w:t xml:space="preserve">محدثه ظفری </w:t>
            </w:r>
            <w:r>
              <w:rPr>
                <w:rStyle w:val="IndexLink"/>
                <w:rtl w:val="true"/>
              </w:rPr>
              <w:t>(</w:t>
            </w:r>
            <w:r>
              <w:rPr>
                <w:rStyle w:val="IndexLink"/>
                <w:rtl w:val="true"/>
              </w:rPr>
              <w:t xml:space="preserve">متولد </w:t>
            </w:r>
            <w:r>
              <w:rPr>
                <w:rStyle w:val="IndexLink"/>
              </w:rPr>
              <w:t>1374</w:t>
            </w:r>
            <w:r>
              <w:rPr>
                <w:rStyle w:val="IndexLink"/>
                <w:rtl w:val="true"/>
              </w:rPr>
              <w:t>)</w:t>
              <w:tab/>
            </w:r>
            <w:r>
              <w:rPr>
                <w:rStyle w:val="IndexLink"/>
              </w:rPr>
              <w:t>261</w:t>
            </w:r>
          </w:hyperlink>
        </w:p>
        <w:p>
          <w:pPr>
            <w:pStyle w:val="Contents4"/>
            <w:tabs>
              <w:tab w:val="clear" w:pos="8176"/>
              <w:tab w:val="right" w:pos="9026" w:leader="dot"/>
            </w:tabs>
            <w:rPr/>
          </w:pPr>
          <w:hyperlink w:anchor="__RefHeading___Toc4119615_581953129">
            <w:r>
              <w:rPr>
                <w:webHidden/>
                <w:rStyle w:val="IndexLink"/>
                <w:rtl w:val="true"/>
              </w:rPr>
              <w:t xml:space="preserve">ظریفه عابدی کوکچه قلعه </w:t>
            </w:r>
            <w:r>
              <w:rPr>
                <w:rStyle w:val="IndexLink"/>
                <w:rtl w:val="true"/>
              </w:rPr>
              <w:t>(</w:t>
            </w:r>
            <w:r>
              <w:rPr>
                <w:rStyle w:val="IndexLink"/>
                <w:rtl w:val="true"/>
              </w:rPr>
              <w:t xml:space="preserve">متولد </w:t>
            </w:r>
            <w:r>
              <w:rPr>
                <w:rStyle w:val="IndexLink"/>
              </w:rPr>
              <w:t>1360</w:t>
            </w:r>
            <w:r>
              <w:rPr>
                <w:rStyle w:val="IndexLink"/>
                <w:rtl w:val="true"/>
              </w:rPr>
              <w:t>)</w:t>
              <w:tab/>
            </w:r>
            <w:r>
              <w:rPr>
                <w:rStyle w:val="IndexLink"/>
              </w:rPr>
              <w:t>261</w:t>
            </w:r>
          </w:hyperlink>
        </w:p>
        <w:p>
          <w:pPr>
            <w:pStyle w:val="Contents4"/>
            <w:tabs>
              <w:tab w:val="clear" w:pos="8176"/>
              <w:tab w:val="right" w:pos="9026" w:leader="dot"/>
            </w:tabs>
            <w:rPr/>
          </w:pPr>
          <w:hyperlink w:anchor="__RefHeading___Toc4119617_581953129">
            <w:r>
              <w:rPr>
                <w:webHidden/>
                <w:rStyle w:val="IndexLink"/>
                <w:rtl w:val="true"/>
              </w:rPr>
              <w:t xml:space="preserve">زهرا عابدینی </w:t>
            </w:r>
            <w:r>
              <w:rPr>
                <w:rStyle w:val="IndexLink"/>
                <w:rtl w:val="true"/>
              </w:rPr>
              <w:t>(</w:t>
            </w:r>
            <w:r>
              <w:rPr>
                <w:rStyle w:val="IndexLink"/>
                <w:rtl w:val="true"/>
              </w:rPr>
              <w:t xml:space="preserve">متولد </w:t>
            </w:r>
            <w:r>
              <w:rPr>
                <w:rStyle w:val="IndexLink"/>
              </w:rPr>
              <w:t>1375</w:t>
            </w:r>
            <w:r>
              <w:rPr>
                <w:rStyle w:val="IndexLink"/>
                <w:rtl w:val="true"/>
              </w:rPr>
              <w:t>)</w:t>
              <w:tab/>
            </w:r>
            <w:r>
              <w:rPr>
                <w:rStyle w:val="IndexLink"/>
              </w:rPr>
              <w:t>261</w:t>
            </w:r>
          </w:hyperlink>
        </w:p>
        <w:p>
          <w:pPr>
            <w:pStyle w:val="Contents4"/>
            <w:tabs>
              <w:tab w:val="clear" w:pos="8176"/>
              <w:tab w:val="right" w:pos="9026" w:leader="dot"/>
            </w:tabs>
            <w:rPr/>
          </w:pPr>
          <w:hyperlink w:anchor="__RefHeading___Toc4119619_581953129">
            <w:r>
              <w:rPr>
                <w:webHidden/>
                <w:rStyle w:val="IndexLink"/>
                <w:rtl w:val="true"/>
              </w:rPr>
              <w:t xml:space="preserve">سیامک عباسی </w:t>
            </w:r>
            <w:r>
              <w:rPr>
                <w:rStyle w:val="IndexLink"/>
                <w:rtl w:val="true"/>
              </w:rPr>
              <w:t>(</w:t>
            </w:r>
            <w:r>
              <w:rPr>
                <w:rStyle w:val="IndexLink"/>
                <w:rtl w:val="true"/>
              </w:rPr>
              <w:t xml:space="preserve">متولد </w:t>
            </w:r>
            <w:r>
              <w:rPr>
                <w:rStyle w:val="IndexLink"/>
              </w:rPr>
              <w:t>1359</w:t>
            </w:r>
            <w:r>
              <w:rPr>
                <w:rStyle w:val="IndexLink"/>
                <w:rtl w:val="true"/>
              </w:rPr>
              <w:t>)</w:t>
              <w:tab/>
            </w:r>
            <w:r>
              <w:rPr>
                <w:rStyle w:val="IndexLink"/>
              </w:rPr>
              <w:t>262</w:t>
            </w:r>
          </w:hyperlink>
        </w:p>
        <w:p>
          <w:pPr>
            <w:pStyle w:val="Contents4"/>
            <w:tabs>
              <w:tab w:val="clear" w:pos="8176"/>
              <w:tab w:val="right" w:pos="9026" w:leader="dot"/>
            </w:tabs>
            <w:rPr/>
          </w:pPr>
          <w:hyperlink w:anchor="__RefHeading___Toc4119621_581953129">
            <w:r>
              <w:rPr>
                <w:webHidden/>
                <w:rStyle w:val="IndexLink"/>
                <w:rtl w:val="true"/>
              </w:rPr>
              <w:t xml:space="preserve">سید محمد عباسی کومله </w:t>
            </w:r>
            <w:r>
              <w:rPr>
                <w:rStyle w:val="IndexLink"/>
                <w:rtl w:val="true"/>
              </w:rPr>
              <w:t>(</w:t>
            </w:r>
            <w:r>
              <w:rPr>
                <w:rStyle w:val="IndexLink"/>
                <w:rtl w:val="true"/>
              </w:rPr>
              <w:t xml:space="preserve">متولد </w:t>
            </w:r>
            <w:r>
              <w:rPr>
                <w:rStyle w:val="IndexLink"/>
              </w:rPr>
              <w:t>1348</w:t>
            </w:r>
            <w:r>
              <w:rPr>
                <w:rStyle w:val="IndexLink"/>
                <w:rtl w:val="true"/>
              </w:rPr>
              <w:t>)</w:t>
              <w:tab/>
            </w:r>
            <w:r>
              <w:rPr>
                <w:rStyle w:val="IndexLink"/>
              </w:rPr>
              <w:t>262</w:t>
            </w:r>
          </w:hyperlink>
        </w:p>
        <w:p>
          <w:pPr>
            <w:pStyle w:val="Contents4"/>
            <w:tabs>
              <w:tab w:val="clear" w:pos="8176"/>
              <w:tab w:val="right" w:pos="9026" w:leader="dot"/>
            </w:tabs>
            <w:rPr/>
          </w:pPr>
          <w:hyperlink w:anchor="__RefHeading___Toc4119623_581953129">
            <w:r>
              <w:rPr>
                <w:webHidden/>
                <w:rStyle w:val="IndexLink"/>
                <w:rtl w:val="true"/>
              </w:rPr>
              <w:t xml:space="preserve">ریحانه عرب‌زاد </w:t>
            </w:r>
            <w:r>
              <w:rPr>
                <w:rStyle w:val="IndexLink"/>
                <w:rtl w:val="true"/>
              </w:rPr>
              <w:t>(</w:t>
            </w:r>
            <w:r>
              <w:rPr>
                <w:rStyle w:val="IndexLink"/>
                <w:rtl w:val="true"/>
              </w:rPr>
              <w:t xml:space="preserve">متولد </w:t>
            </w:r>
            <w:r>
              <w:rPr>
                <w:rStyle w:val="IndexLink"/>
              </w:rPr>
              <w:t>1364</w:t>
            </w:r>
            <w:r>
              <w:rPr>
                <w:rStyle w:val="IndexLink"/>
                <w:rtl w:val="true"/>
              </w:rPr>
              <w:t>)</w:t>
              <w:tab/>
            </w:r>
            <w:r>
              <w:rPr>
                <w:rStyle w:val="IndexLink"/>
              </w:rPr>
              <w:t>262</w:t>
            </w:r>
          </w:hyperlink>
        </w:p>
        <w:p>
          <w:pPr>
            <w:pStyle w:val="Contents4"/>
            <w:tabs>
              <w:tab w:val="clear" w:pos="8176"/>
              <w:tab w:val="right" w:pos="9026" w:leader="dot"/>
            </w:tabs>
            <w:rPr/>
          </w:pPr>
          <w:hyperlink w:anchor="__RefHeading___Toc4119625_581953129">
            <w:r>
              <w:rPr>
                <w:webHidden/>
                <w:rStyle w:val="IndexLink"/>
                <w:rtl w:val="true"/>
              </w:rPr>
              <w:t xml:space="preserve">قاسم عطایی </w:t>
            </w:r>
            <w:r>
              <w:rPr>
                <w:rStyle w:val="IndexLink"/>
                <w:rtl w:val="true"/>
              </w:rPr>
              <w:t>(</w:t>
            </w:r>
            <w:r>
              <w:rPr>
                <w:rStyle w:val="IndexLink"/>
                <w:rtl w:val="true"/>
              </w:rPr>
              <w:t xml:space="preserve">متولد </w:t>
            </w:r>
            <w:r>
              <w:rPr>
                <w:rStyle w:val="IndexLink"/>
              </w:rPr>
              <w:t>1347</w:t>
            </w:r>
            <w:r>
              <w:rPr>
                <w:rStyle w:val="IndexLink"/>
                <w:rtl w:val="true"/>
              </w:rPr>
              <w:t>)</w:t>
              <w:tab/>
            </w:r>
            <w:r>
              <w:rPr>
                <w:rStyle w:val="IndexLink"/>
              </w:rPr>
              <w:t>262</w:t>
            </w:r>
          </w:hyperlink>
        </w:p>
        <w:p>
          <w:pPr>
            <w:pStyle w:val="Contents4"/>
            <w:tabs>
              <w:tab w:val="clear" w:pos="8176"/>
              <w:tab w:val="right" w:pos="9026" w:leader="dot"/>
            </w:tabs>
            <w:rPr/>
          </w:pPr>
          <w:hyperlink w:anchor="__RefHeading___Toc4119627_581953129">
            <w:r>
              <w:rPr>
                <w:webHidden/>
                <w:rStyle w:val="IndexLink"/>
                <w:rtl w:val="true"/>
              </w:rPr>
              <w:t xml:space="preserve">رقیه عظیمی </w:t>
            </w:r>
            <w:r>
              <w:rPr>
                <w:rStyle w:val="IndexLink"/>
                <w:rtl w:val="true"/>
              </w:rPr>
              <w:t>(</w:t>
            </w:r>
            <w:r>
              <w:rPr>
                <w:rStyle w:val="IndexLink"/>
                <w:rtl w:val="true"/>
              </w:rPr>
              <w:t xml:space="preserve">متولد </w:t>
            </w:r>
            <w:r>
              <w:rPr>
                <w:rStyle w:val="IndexLink"/>
              </w:rPr>
              <w:t>1361</w:t>
            </w:r>
            <w:r>
              <w:rPr>
                <w:rStyle w:val="IndexLink"/>
                <w:rtl w:val="true"/>
              </w:rPr>
              <w:t>)</w:t>
              <w:tab/>
            </w:r>
            <w:r>
              <w:rPr>
                <w:rStyle w:val="IndexLink"/>
              </w:rPr>
              <w:t>263</w:t>
            </w:r>
          </w:hyperlink>
        </w:p>
        <w:p>
          <w:pPr>
            <w:pStyle w:val="Contents4"/>
            <w:tabs>
              <w:tab w:val="clear" w:pos="8176"/>
              <w:tab w:val="right" w:pos="9026" w:leader="dot"/>
            </w:tabs>
            <w:rPr/>
          </w:pPr>
          <w:hyperlink w:anchor="__RefHeading___Toc4119629_581953129">
            <w:r>
              <w:rPr>
                <w:webHidden/>
                <w:rStyle w:val="IndexLink"/>
                <w:rtl w:val="true"/>
              </w:rPr>
              <w:t xml:space="preserve">اعظم قاسمی </w:t>
            </w:r>
            <w:r>
              <w:rPr>
                <w:rStyle w:val="IndexLink"/>
                <w:rtl w:val="true"/>
              </w:rPr>
              <w:t>(</w:t>
            </w:r>
            <w:r>
              <w:rPr>
                <w:rStyle w:val="IndexLink"/>
                <w:rtl w:val="true"/>
              </w:rPr>
              <w:t xml:space="preserve">متولد </w:t>
            </w:r>
            <w:r>
              <w:rPr>
                <w:rStyle w:val="IndexLink"/>
              </w:rPr>
              <w:t>1355</w:t>
            </w:r>
            <w:r>
              <w:rPr>
                <w:rStyle w:val="IndexLink"/>
                <w:rtl w:val="true"/>
              </w:rPr>
              <w:t>)</w:t>
              <w:tab/>
            </w:r>
            <w:r>
              <w:rPr>
                <w:rStyle w:val="IndexLink"/>
              </w:rPr>
              <w:t>263</w:t>
            </w:r>
          </w:hyperlink>
        </w:p>
        <w:p>
          <w:pPr>
            <w:pStyle w:val="Contents4"/>
            <w:tabs>
              <w:tab w:val="clear" w:pos="8176"/>
              <w:tab w:val="right" w:pos="9026" w:leader="dot"/>
            </w:tabs>
            <w:rPr/>
          </w:pPr>
          <w:hyperlink w:anchor="__RefHeading___Toc4119631_581953129">
            <w:r>
              <w:rPr>
                <w:webHidden/>
                <w:rStyle w:val="IndexLink"/>
                <w:rtl w:val="true"/>
              </w:rPr>
              <w:t xml:space="preserve">محمدرضا قزوینیان </w:t>
            </w:r>
            <w:r>
              <w:rPr>
                <w:rStyle w:val="IndexLink"/>
                <w:rtl w:val="true"/>
              </w:rPr>
              <w:t>(</w:t>
            </w:r>
            <w:r>
              <w:rPr>
                <w:rStyle w:val="IndexLink"/>
                <w:rtl w:val="true"/>
              </w:rPr>
              <w:t xml:space="preserve">متولد </w:t>
            </w:r>
            <w:r>
              <w:rPr>
                <w:rStyle w:val="IndexLink"/>
              </w:rPr>
              <w:t>1361</w:t>
            </w:r>
            <w:r>
              <w:rPr>
                <w:rStyle w:val="IndexLink"/>
                <w:rtl w:val="true"/>
              </w:rPr>
              <w:t>)</w:t>
              <w:tab/>
            </w:r>
            <w:r>
              <w:rPr>
                <w:rStyle w:val="IndexLink"/>
              </w:rPr>
              <w:t>263</w:t>
            </w:r>
          </w:hyperlink>
        </w:p>
        <w:p>
          <w:pPr>
            <w:pStyle w:val="Contents4"/>
            <w:tabs>
              <w:tab w:val="clear" w:pos="8176"/>
              <w:tab w:val="right" w:pos="9026" w:leader="dot"/>
            </w:tabs>
            <w:rPr/>
          </w:pPr>
          <w:hyperlink w:anchor="__RefHeading___Toc4119633_581953129">
            <w:r>
              <w:rPr>
                <w:webHidden/>
                <w:rStyle w:val="IndexLink"/>
                <w:rtl w:val="true"/>
              </w:rPr>
              <w:t xml:space="preserve">زهرا قنبری </w:t>
            </w:r>
            <w:r>
              <w:rPr>
                <w:rStyle w:val="IndexLink"/>
                <w:rtl w:val="true"/>
              </w:rPr>
              <w:t>(</w:t>
            </w:r>
            <w:r>
              <w:rPr>
                <w:rStyle w:val="IndexLink"/>
                <w:rtl w:val="true"/>
              </w:rPr>
              <w:t xml:space="preserve">متولد </w:t>
            </w:r>
            <w:r>
              <w:rPr>
                <w:rStyle w:val="IndexLink"/>
              </w:rPr>
              <w:t>1352</w:t>
            </w:r>
            <w:r>
              <w:rPr>
                <w:rStyle w:val="IndexLink"/>
                <w:rtl w:val="true"/>
              </w:rPr>
              <w:t>)</w:t>
              <w:tab/>
            </w:r>
            <w:r>
              <w:rPr>
                <w:rStyle w:val="IndexLink"/>
              </w:rPr>
              <w:t>263</w:t>
            </w:r>
          </w:hyperlink>
        </w:p>
        <w:p>
          <w:pPr>
            <w:pStyle w:val="Contents4"/>
            <w:tabs>
              <w:tab w:val="clear" w:pos="8176"/>
              <w:tab w:val="right" w:pos="9026" w:leader="dot"/>
            </w:tabs>
            <w:rPr/>
          </w:pPr>
          <w:hyperlink w:anchor="__RefHeading___Toc4119635_581953129">
            <w:r>
              <w:rPr>
                <w:webHidden/>
                <w:rStyle w:val="IndexLink"/>
                <w:rtl w:val="true"/>
              </w:rPr>
              <w:t xml:space="preserve">اعظم قهرمان شهرکی </w:t>
            </w:r>
            <w:r>
              <w:rPr>
                <w:rStyle w:val="IndexLink"/>
                <w:rtl w:val="true"/>
              </w:rPr>
              <w:t>(</w:t>
            </w:r>
            <w:r>
              <w:rPr>
                <w:rStyle w:val="IndexLink"/>
                <w:rtl w:val="true"/>
              </w:rPr>
              <w:t xml:space="preserve">متولد </w:t>
            </w:r>
            <w:r>
              <w:rPr>
                <w:rStyle w:val="IndexLink"/>
              </w:rPr>
              <w:t>1368</w:t>
            </w:r>
            <w:r>
              <w:rPr>
                <w:rStyle w:val="IndexLink"/>
                <w:rtl w:val="true"/>
              </w:rPr>
              <w:t>)</w:t>
              <w:tab/>
            </w:r>
            <w:r>
              <w:rPr>
                <w:rStyle w:val="IndexLink"/>
              </w:rPr>
              <w:t>264</w:t>
            </w:r>
          </w:hyperlink>
        </w:p>
        <w:p>
          <w:pPr>
            <w:pStyle w:val="Contents4"/>
            <w:tabs>
              <w:tab w:val="clear" w:pos="8176"/>
              <w:tab w:val="right" w:pos="9026" w:leader="dot"/>
            </w:tabs>
            <w:rPr/>
          </w:pPr>
          <w:hyperlink w:anchor="__RefHeading___Toc4119637_581953129">
            <w:r>
              <w:rPr>
                <w:webHidden/>
                <w:rStyle w:val="IndexLink"/>
                <w:rtl w:val="true"/>
              </w:rPr>
              <w:t xml:space="preserve">حمیده کریمیان </w:t>
            </w:r>
            <w:r>
              <w:rPr>
                <w:rStyle w:val="IndexLink"/>
                <w:rtl w:val="true"/>
              </w:rPr>
              <w:t>(</w:t>
            </w:r>
            <w:r>
              <w:rPr>
                <w:rStyle w:val="IndexLink"/>
                <w:rtl w:val="true"/>
              </w:rPr>
              <w:t xml:space="preserve">متولد </w:t>
            </w:r>
            <w:r>
              <w:rPr>
                <w:rStyle w:val="IndexLink"/>
              </w:rPr>
              <w:t>1358</w:t>
            </w:r>
            <w:r>
              <w:rPr>
                <w:rStyle w:val="IndexLink"/>
                <w:rtl w:val="true"/>
              </w:rPr>
              <w:t>)</w:t>
              <w:tab/>
            </w:r>
            <w:r>
              <w:rPr>
                <w:rStyle w:val="IndexLink"/>
              </w:rPr>
              <w:t>264</w:t>
            </w:r>
          </w:hyperlink>
        </w:p>
        <w:p>
          <w:pPr>
            <w:pStyle w:val="Contents4"/>
            <w:tabs>
              <w:tab w:val="clear" w:pos="8176"/>
              <w:tab w:val="right" w:pos="9026" w:leader="dot"/>
            </w:tabs>
            <w:rPr/>
          </w:pPr>
          <w:hyperlink w:anchor="__RefHeading___Toc4119639_581953129">
            <w:r>
              <w:rPr>
                <w:webHidden/>
                <w:rStyle w:val="IndexLink"/>
                <w:rtl w:val="true"/>
              </w:rPr>
              <w:t xml:space="preserve">سید مرتضی کساییان </w:t>
            </w:r>
            <w:r>
              <w:rPr>
                <w:rStyle w:val="IndexLink"/>
                <w:rtl w:val="true"/>
              </w:rPr>
              <w:t>(</w:t>
            </w:r>
            <w:r>
              <w:rPr>
                <w:rStyle w:val="IndexLink"/>
                <w:rtl w:val="true"/>
              </w:rPr>
              <w:t xml:space="preserve">متولد </w:t>
            </w:r>
            <w:r>
              <w:rPr>
                <w:rStyle w:val="IndexLink"/>
              </w:rPr>
              <w:t>1342</w:t>
            </w:r>
            <w:r>
              <w:rPr>
                <w:rStyle w:val="IndexLink"/>
                <w:rtl w:val="true"/>
              </w:rPr>
              <w:t>)</w:t>
              <w:tab/>
            </w:r>
            <w:r>
              <w:rPr>
                <w:rStyle w:val="IndexLink"/>
              </w:rPr>
              <w:t>264</w:t>
            </w:r>
          </w:hyperlink>
        </w:p>
        <w:p>
          <w:pPr>
            <w:pStyle w:val="Contents4"/>
            <w:tabs>
              <w:tab w:val="clear" w:pos="8176"/>
              <w:tab w:val="right" w:pos="9026" w:leader="dot"/>
            </w:tabs>
            <w:rPr/>
          </w:pPr>
          <w:hyperlink w:anchor="__RefHeading___Toc4119641_581953129">
            <w:r>
              <w:rPr>
                <w:webHidden/>
                <w:rStyle w:val="IndexLink"/>
                <w:rtl w:val="true"/>
              </w:rPr>
              <w:t xml:space="preserve">نرگس گل وردی </w:t>
            </w:r>
            <w:r>
              <w:rPr>
                <w:rStyle w:val="IndexLink"/>
                <w:rtl w:val="true"/>
              </w:rPr>
              <w:t>(</w:t>
            </w:r>
            <w:r>
              <w:rPr>
                <w:rStyle w:val="IndexLink"/>
                <w:rtl w:val="true"/>
              </w:rPr>
              <w:t xml:space="preserve">متولد </w:t>
            </w:r>
            <w:r>
              <w:rPr>
                <w:rStyle w:val="IndexLink"/>
              </w:rPr>
              <w:t>1362</w:t>
            </w:r>
            <w:r>
              <w:rPr>
                <w:rStyle w:val="IndexLink"/>
                <w:rtl w:val="true"/>
              </w:rPr>
              <w:t>)</w:t>
              <w:tab/>
            </w:r>
            <w:r>
              <w:rPr>
                <w:rStyle w:val="IndexLink"/>
              </w:rPr>
              <w:t>265</w:t>
            </w:r>
          </w:hyperlink>
        </w:p>
        <w:p>
          <w:pPr>
            <w:pStyle w:val="Contents4"/>
            <w:tabs>
              <w:tab w:val="clear" w:pos="8176"/>
              <w:tab w:val="right" w:pos="9026" w:leader="dot"/>
            </w:tabs>
            <w:rPr/>
          </w:pPr>
          <w:hyperlink w:anchor="__RefHeading___Toc4119643_581953129">
            <w:r>
              <w:rPr>
                <w:webHidden/>
                <w:rStyle w:val="IndexLink"/>
                <w:rtl w:val="true"/>
              </w:rPr>
              <w:t xml:space="preserve">شهربانو گلستانی </w:t>
            </w:r>
            <w:r>
              <w:rPr>
                <w:rStyle w:val="IndexLink"/>
                <w:rtl w:val="true"/>
              </w:rPr>
              <w:t>(</w:t>
            </w:r>
            <w:r>
              <w:rPr>
                <w:rStyle w:val="IndexLink"/>
                <w:rtl w:val="true"/>
              </w:rPr>
              <w:t xml:space="preserve">متولد </w:t>
            </w:r>
            <w:r>
              <w:rPr>
                <w:rStyle w:val="IndexLink"/>
              </w:rPr>
              <w:t>1343</w:t>
            </w:r>
            <w:r>
              <w:rPr>
                <w:rStyle w:val="IndexLink"/>
                <w:rtl w:val="true"/>
              </w:rPr>
              <w:t>)</w:t>
              <w:tab/>
            </w:r>
            <w:r>
              <w:rPr>
                <w:rStyle w:val="IndexLink"/>
              </w:rPr>
              <w:t>265</w:t>
            </w:r>
          </w:hyperlink>
        </w:p>
        <w:p>
          <w:pPr>
            <w:pStyle w:val="Contents4"/>
            <w:tabs>
              <w:tab w:val="clear" w:pos="8176"/>
              <w:tab w:val="right" w:pos="9026" w:leader="dot"/>
            </w:tabs>
            <w:rPr/>
          </w:pPr>
          <w:hyperlink w:anchor="__RefHeading___Toc4119645_581953129">
            <w:r>
              <w:rPr>
                <w:webHidden/>
                <w:rStyle w:val="IndexLink"/>
                <w:rtl w:val="true"/>
              </w:rPr>
              <w:t xml:space="preserve">سید محمدرضا لاجوردی </w:t>
            </w:r>
            <w:r>
              <w:rPr>
                <w:rStyle w:val="IndexLink"/>
                <w:rtl w:val="true"/>
              </w:rPr>
              <w:t>(</w:t>
            </w:r>
            <w:r>
              <w:rPr>
                <w:rStyle w:val="IndexLink"/>
                <w:rtl w:val="true"/>
              </w:rPr>
              <w:t xml:space="preserve">متولد </w:t>
            </w:r>
            <w:r>
              <w:rPr>
                <w:rStyle w:val="IndexLink"/>
              </w:rPr>
              <w:t>1329</w:t>
            </w:r>
            <w:r>
              <w:rPr>
                <w:rStyle w:val="IndexLink"/>
                <w:rtl w:val="true"/>
              </w:rPr>
              <w:t>)</w:t>
              <w:tab/>
            </w:r>
            <w:r>
              <w:rPr>
                <w:rStyle w:val="IndexLink"/>
              </w:rPr>
              <w:t>265</w:t>
            </w:r>
          </w:hyperlink>
        </w:p>
        <w:p>
          <w:pPr>
            <w:pStyle w:val="Contents4"/>
            <w:tabs>
              <w:tab w:val="clear" w:pos="8176"/>
              <w:tab w:val="right" w:pos="9026" w:leader="dot"/>
            </w:tabs>
            <w:rPr/>
          </w:pPr>
          <w:hyperlink w:anchor="__RefHeading___Toc4119647_581953129">
            <w:r>
              <w:rPr>
                <w:webHidden/>
                <w:rStyle w:val="IndexLink"/>
                <w:rtl w:val="true"/>
              </w:rPr>
              <w:t xml:space="preserve">فاطمه محبی </w:t>
            </w:r>
            <w:r>
              <w:rPr>
                <w:rStyle w:val="IndexLink"/>
                <w:rtl w:val="true"/>
              </w:rPr>
              <w:t>(</w:t>
            </w:r>
            <w:r>
              <w:rPr>
                <w:rStyle w:val="IndexLink"/>
                <w:rtl w:val="true"/>
              </w:rPr>
              <w:t xml:space="preserve">متولد </w:t>
            </w:r>
            <w:r>
              <w:rPr>
                <w:rStyle w:val="IndexLink"/>
              </w:rPr>
              <w:t>1363</w:t>
            </w:r>
            <w:r>
              <w:rPr>
                <w:rStyle w:val="IndexLink"/>
                <w:rtl w:val="true"/>
              </w:rPr>
              <w:t>)</w:t>
              <w:tab/>
            </w:r>
            <w:r>
              <w:rPr>
                <w:rStyle w:val="IndexLink"/>
              </w:rPr>
              <w:t>265</w:t>
            </w:r>
          </w:hyperlink>
        </w:p>
        <w:p>
          <w:pPr>
            <w:pStyle w:val="Contents4"/>
            <w:tabs>
              <w:tab w:val="clear" w:pos="8176"/>
              <w:tab w:val="right" w:pos="9026" w:leader="dot"/>
            </w:tabs>
            <w:rPr/>
          </w:pPr>
          <w:hyperlink w:anchor="__RefHeading___Toc4119649_581953129">
            <w:r>
              <w:rPr>
                <w:webHidden/>
                <w:rStyle w:val="IndexLink"/>
                <w:rtl w:val="true"/>
              </w:rPr>
              <w:t xml:space="preserve">زهرا محبی </w:t>
            </w:r>
            <w:r>
              <w:rPr>
                <w:rStyle w:val="IndexLink"/>
                <w:rtl w:val="true"/>
              </w:rPr>
              <w:t>(</w:t>
            </w:r>
            <w:r>
              <w:rPr>
                <w:rStyle w:val="IndexLink"/>
                <w:rtl w:val="true"/>
              </w:rPr>
              <w:t xml:space="preserve">متولد </w:t>
            </w:r>
            <w:r>
              <w:rPr>
                <w:rStyle w:val="IndexLink"/>
              </w:rPr>
              <w:t>1366</w:t>
            </w:r>
            <w:r>
              <w:rPr>
                <w:rStyle w:val="IndexLink"/>
                <w:rtl w:val="true"/>
              </w:rPr>
              <w:t>)</w:t>
              <w:tab/>
            </w:r>
            <w:r>
              <w:rPr>
                <w:rStyle w:val="IndexLink"/>
              </w:rPr>
              <w:t>266</w:t>
            </w:r>
          </w:hyperlink>
        </w:p>
        <w:p>
          <w:pPr>
            <w:pStyle w:val="Contents4"/>
            <w:tabs>
              <w:tab w:val="clear" w:pos="8176"/>
              <w:tab w:val="right" w:pos="9026" w:leader="dot"/>
            </w:tabs>
            <w:rPr/>
          </w:pPr>
          <w:hyperlink w:anchor="__RefHeading___Toc4119651_581953129">
            <w:r>
              <w:rPr>
                <w:webHidden/>
                <w:rStyle w:val="IndexLink"/>
                <w:rtl w:val="true"/>
              </w:rPr>
              <w:t xml:space="preserve">رضا محمودی </w:t>
            </w:r>
            <w:r>
              <w:rPr>
                <w:rStyle w:val="IndexLink"/>
                <w:rtl w:val="true"/>
              </w:rPr>
              <w:t>(</w:t>
            </w:r>
            <w:r>
              <w:rPr>
                <w:rStyle w:val="IndexLink"/>
                <w:rtl w:val="true"/>
              </w:rPr>
              <w:t xml:space="preserve">متولد </w:t>
            </w:r>
            <w:r>
              <w:rPr>
                <w:rStyle w:val="IndexLink"/>
              </w:rPr>
              <w:t>1368</w:t>
            </w:r>
            <w:r>
              <w:rPr>
                <w:rStyle w:val="IndexLink"/>
                <w:rtl w:val="true"/>
              </w:rPr>
              <w:t>)</w:t>
              <w:tab/>
            </w:r>
            <w:r>
              <w:rPr>
                <w:rStyle w:val="IndexLink"/>
              </w:rPr>
              <w:t>266</w:t>
            </w:r>
          </w:hyperlink>
        </w:p>
        <w:p>
          <w:pPr>
            <w:pStyle w:val="Contents4"/>
            <w:tabs>
              <w:tab w:val="clear" w:pos="8176"/>
              <w:tab w:val="right" w:pos="9026" w:leader="dot"/>
            </w:tabs>
            <w:rPr/>
          </w:pPr>
          <w:hyperlink w:anchor="__RefHeading___Toc4119653_581953129">
            <w:r>
              <w:rPr>
                <w:webHidden/>
                <w:rStyle w:val="IndexLink"/>
                <w:rtl w:val="true"/>
              </w:rPr>
              <w:t xml:space="preserve">مریم مرادی </w:t>
            </w:r>
            <w:r>
              <w:rPr>
                <w:rStyle w:val="IndexLink"/>
                <w:rtl w:val="true"/>
              </w:rPr>
              <w:t>(</w:t>
            </w:r>
            <w:r>
              <w:rPr>
                <w:rStyle w:val="IndexLink"/>
                <w:rtl w:val="true"/>
              </w:rPr>
              <w:t xml:space="preserve">متولد </w:t>
            </w:r>
            <w:r>
              <w:rPr>
                <w:rStyle w:val="IndexLink"/>
              </w:rPr>
              <w:t>1358</w:t>
            </w:r>
            <w:r>
              <w:rPr>
                <w:rStyle w:val="IndexLink"/>
                <w:rtl w:val="true"/>
              </w:rPr>
              <w:t>)</w:t>
              <w:tab/>
            </w:r>
            <w:r>
              <w:rPr>
                <w:rStyle w:val="IndexLink"/>
              </w:rPr>
              <w:t>266</w:t>
            </w:r>
          </w:hyperlink>
        </w:p>
        <w:p>
          <w:pPr>
            <w:pStyle w:val="Contents4"/>
            <w:tabs>
              <w:tab w:val="clear" w:pos="8176"/>
              <w:tab w:val="right" w:pos="9026" w:leader="dot"/>
            </w:tabs>
            <w:rPr/>
          </w:pPr>
          <w:hyperlink w:anchor="__RefHeading___Toc4119655_581953129">
            <w:r>
              <w:rPr>
                <w:webHidden/>
                <w:rStyle w:val="IndexLink"/>
                <w:rtl w:val="true"/>
              </w:rPr>
              <w:t xml:space="preserve">لیلا ملک‌زاده </w:t>
            </w:r>
            <w:r>
              <w:rPr>
                <w:rStyle w:val="IndexLink"/>
                <w:rtl w:val="true"/>
              </w:rPr>
              <w:t>(</w:t>
            </w:r>
            <w:r>
              <w:rPr>
                <w:rStyle w:val="IndexLink"/>
                <w:rtl w:val="true"/>
              </w:rPr>
              <w:t xml:space="preserve">متولد </w:t>
            </w:r>
            <w:r>
              <w:rPr>
                <w:rStyle w:val="IndexLink"/>
              </w:rPr>
              <w:t>1375</w:t>
            </w:r>
            <w:r>
              <w:rPr>
                <w:rStyle w:val="IndexLink"/>
                <w:rtl w:val="true"/>
              </w:rPr>
              <w:t>)</w:t>
              <w:tab/>
            </w:r>
            <w:r>
              <w:rPr>
                <w:rStyle w:val="IndexLink"/>
              </w:rPr>
              <w:t>267</w:t>
            </w:r>
          </w:hyperlink>
        </w:p>
        <w:p>
          <w:pPr>
            <w:pStyle w:val="Contents4"/>
            <w:tabs>
              <w:tab w:val="clear" w:pos="8176"/>
              <w:tab w:val="right" w:pos="9026" w:leader="dot"/>
            </w:tabs>
            <w:rPr/>
          </w:pPr>
          <w:hyperlink w:anchor="__RefHeading___Toc4119657_581953129">
            <w:r>
              <w:rPr>
                <w:webHidden/>
                <w:rStyle w:val="IndexLink"/>
                <w:rtl w:val="true"/>
              </w:rPr>
              <w:t xml:space="preserve">محمدعلی ملک‌نژاد </w:t>
            </w:r>
            <w:r>
              <w:rPr>
                <w:rStyle w:val="IndexLink"/>
                <w:rtl w:val="true"/>
              </w:rPr>
              <w:t>(</w:t>
            </w:r>
            <w:r>
              <w:rPr>
                <w:rStyle w:val="IndexLink"/>
                <w:rtl w:val="true"/>
              </w:rPr>
              <w:t xml:space="preserve">متولد </w:t>
            </w:r>
            <w:r>
              <w:rPr>
                <w:rStyle w:val="IndexLink"/>
              </w:rPr>
              <w:t>1363</w:t>
            </w:r>
            <w:r>
              <w:rPr>
                <w:rStyle w:val="IndexLink"/>
                <w:rtl w:val="true"/>
              </w:rPr>
              <w:t>)</w:t>
              <w:tab/>
            </w:r>
            <w:r>
              <w:rPr>
                <w:rStyle w:val="IndexLink"/>
              </w:rPr>
              <w:t>267</w:t>
            </w:r>
          </w:hyperlink>
        </w:p>
        <w:p>
          <w:pPr>
            <w:pStyle w:val="Contents4"/>
            <w:tabs>
              <w:tab w:val="clear" w:pos="8176"/>
              <w:tab w:val="right" w:pos="9026" w:leader="dot"/>
            </w:tabs>
            <w:rPr/>
          </w:pPr>
          <w:hyperlink w:anchor="__RefHeading___Toc4119659_581953129">
            <w:r>
              <w:rPr>
                <w:webHidden/>
                <w:rStyle w:val="IndexLink"/>
                <w:rtl w:val="true"/>
              </w:rPr>
              <w:t xml:space="preserve">زهرا موسوی </w:t>
            </w:r>
            <w:r>
              <w:rPr>
                <w:rStyle w:val="IndexLink"/>
                <w:rtl w:val="true"/>
              </w:rPr>
              <w:t>(</w:t>
            </w:r>
            <w:r>
              <w:rPr>
                <w:rStyle w:val="IndexLink"/>
                <w:rtl w:val="true"/>
              </w:rPr>
              <w:t xml:space="preserve">متولد </w:t>
            </w:r>
            <w:r>
              <w:rPr>
                <w:rStyle w:val="IndexLink"/>
              </w:rPr>
              <w:t>1369</w:t>
            </w:r>
            <w:r>
              <w:rPr>
                <w:rStyle w:val="IndexLink"/>
                <w:rtl w:val="true"/>
              </w:rPr>
              <w:t>)</w:t>
              <w:tab/>
            </w:r>
            <w:r>
              <w:rPr>
                <w:rStyle w:val="IndexLink"/>
              </w:rPr>
              <w:t>267</w:t>
            </w:r>
          </w:hyperlink>
        </w:p>
        <w:p>
          <w:pPr>
            <w:pStyle w:val="Contents4"/>
            <w:tabs>
              <w:tab w:val="clear" w:pos="8176"/>
              <w:tab w:val="right" w:pos="9026" w:leader="dot"/>
            </w:tabs>
            <w:rPr/>
          </w:pPr>
          <w:hyperlink w:anchor="__RefHeading___Toc4119661_581953129">
            <w:r>
              <w:rPr>
                <w:webHidden/>
                <w:rStyle w:val="IndexLink"/>
                <w:rtl w:val="true"/>
              </w:rPr>
              <w:t xml:space="preserve">عمار موسوی </w:t>
            </w:r>
            <w:r>
              <w:rPr>
                <w:rStyle w:val="IndexLink"/>
                <w:rtl w:val="true"/>
              </w:rPr>
              <w:t>(</w:t>
            </w:r>
            <w:r>
              <w:rPr>
                <w:rStyle w:val="IndexLink"/>
                <w:rtl w:val="true"/>
              </w:rPr>
              <w:t xml:space="preserve">متولد </w:t>
            </w:r>
            <w:r>
              <w:rPr>
                <w:rStyle w:val="IndexLink"/>
              </w:rPr>
              <w:t>1359</w:t>
            </w:r>
            <w:r>
              <w:rPr>
                <w:rStyle w:val="IndexLink"/>
                <w:rtl w:val="true"/>
              </w:rPr>
              <w:t>)</w:t>
              <w:tab/>
            </w:r>
            <w:r>
              <w:rPr>
                <w:rStyle w:val="IndexLink"/>
              </w:rPr>
              <w:t>267</w:t>
            </w:r>
          </w:hyperlink>
        </w:p>
        <w:p>
          <w:pPr>
            <w:pStyle w:val="Contents4"/>
            <w:tabs>
              <w:tab w:val="clear" w:pos="8176"/>
              <w:tab w:val="right" w:pos="9026" w:leader="dot"/>
            </w:tabs>
            <w:rPr/>
          </w:pPr>
          <w:hyperlink w:anchor="__RefHeading___Toc4119663_581953129">
            <w:r>
              <w:rPr>
                <w:webHidden/>
                <w:rStyle w:val="IndexLink"/>
                <w:rtl w:val="true"/>
              </w:rPr>
              <w:t xml:space="preserve">حسین مهجوریان </w:t>
            </w:r>
            <w:r>
              <w:rPr>
                <w:rStyle w:val="IndexLink"/>
                <w:rtl w:val="true"/>
              </w:rPr>
              <w:t>(</w:t>
            </w:r>
            <w:r>
              <w:rPr>
                <w:rStyle w:val="IndexLink"/>
                <w:rtl w:val="true"/>
              </w:rPr>
              <w:t xml:space="preserve">متولد </w:t>
            </w:r>
            <w:r>
              <w:rPr>
                <w:rStyle w:val="IndexLink"/>
              </w:rPr>
              <w:t>1314</w:t>
            </w:r>
            <w:r>
              <w:rPr>
                <w:rStyle w:val="IndexLink"/>
                <w:rtl w:val="true"/>
              </w:rPr>
              <w:t>)</w:t>
              <w:tab/>
            </w:r>
            <w:r>
              <w:rPr>
                <w:rStyle w:val="IndexLink"/>
              </w:rPr>
              <w:t>268</w:t>
            </w:r>
          </w:hyperlink>
        </w:p>
        <w:p>
          <w:pPr>
            <w:pStyle w:val="Contents4"/>
            <w:tabs>
              <w:tab w:val="clear" w:pos="8176"/>
              <w:tab w:val="right" w:pos="9026" w:leader="dot"/>
            </w:tabs>
            <w:rPr/>
          </w:pPr>
          <w:hyperlink w:anchor="__RefHeading___Toc4119665_581953129">
            <w:r>
              <w:rPr>
                <w:webHidden/>
                <w:rStyle w:val="IndexLink"/>
                <w:rtl w:val="true"/>
              </w:rPr>
              <w:t xml:space="preserve">محمدعلی نادری قمی </w:t>
            </w:r>
            <w:r>
              <w:rPr>
                <w:rStyle w:val="IndexLink"/>
                <w:rtl w:val="true"/>
              </w:rPr>
              <w:t>(</w:t>
            </w:r>
            <w:r>
              <w:rPr>
                <w:rStyle w:val="IndexLink"/>
                <w:rtl w:val="true"/>
              </w:rPr>
              <w:t xml:space="preserve">متولد </w:t>
            </w:r>
            <w:r>
              <w:rPr>
                <w:rStyle w:val="IndexLink"/>
              </w:rPr>
              <w:t>1380</w:t>
            </w:r>
            <w:r>
              <w:rPr>
                <w:rStyle w:val="IndexLink"/>
                <w:rtl w:val="true"/>
              </w:rPr>
              <w:t>)</w:t>
              <w:tab/>
            </w:r>
            <w:r>
              <w:rPr>
                <w:rStyle w:val="IndexLink"/>
              </w:rPr>
              <w:t>268</w:t>
            </w:r>
          </w:hyperlink>
        </w:p>
        <w:p>
          <w:pPr>
            <w:pStyle w:val="Contents4"/>
            <w:tabs>
              <w:tab w:val="clear" w:pos="8176"/>
              <w:tab w:val="right" w:pos="9026" w:leader="dot"/>
            </w:tabs>
            <w:rPr/>
          </w:pPr>
          <w:hyperlink w:anchor="__RefHeading___Toc4119667_581953129">
            <w:r>
              <w:rPr>
                <w:webHidden/>
                <w:rStyle w:val="IndexLink"/>
                <w:rtl w:val="true"/>
              </w:rPr>
              <w:t xml:space="preserve">مرتضی نصراللّهی </w:t>
            </w:r>
            <w:r>
              <w:rPr>
                <w:rStyle w:val="IndexLink"/>
                <w:rtl w:val="true"/>
              </w:rPr>
              <w:t>(</w:t>
            </w:r>
            <w:r>
              <w:rPr>
                <w:rStyle w:val="IndexLink"/>
                <w:rtl w:val="true"/>
              </w:rPr>
              <w:t xml:space="preserve">متولد </w:t>
            </w:r>
            <w:r>
              <w:rPr>
                <w:rStyle w:val="IndexLink"/>
              </w:rPr>
              <w:t>1339</w:t>
            </w:r>
            <w:r>
              <w:rPr>
                <w:rStyle w:val="IndexLink"/>
                <w:rtl w:val="true"/>
              </w:rPr>
              <w:t>)</w:t>
              <w:tab/>
            </w:r>
            <w:r>
              <w:rPr>
                <w:rStyle w:val="IndexLink"/>
              </w:rPr>
              <w:t>268</w:t>
            </w:r>
          </w:hyperlink>
        </w:p>
        <w:p>
          <w:pPr>
            <w:pStyle w:val="Contents4"/>
            <w:tabs>
              <w:tab w:val="clear" w:pos="8176"/>
              <w:tab w:val="right" w:pos="9026" w:leader="dot"/>
            </w:tabs>
            <w:rPr/>
          </w:pPr>
          <w:hyperlink w:anchor="__RefHeading___Toc4119669_581953129">
            <w:r>
              <w:rPr>
                <w:webHidden/>
                <w:rStyle w:val="IndexLink"/>
                <w:rtl w:val="true"/>
              </w:rPr>
              <w:t xml:space="preserve">رقیه نیک سیرت انرجان </w:t>
            </w:r>
            <w:r>
              <w:rPr>
                <w:rStyle w:val="IndexLink"/>
                <w:rtl w:val="true"/>
              </w:rPr>
              <w:t>(</w:t>
            </w:r>
            <w:r>
              <w:rPr>
                <w:rStyle w:val="IndexLink"/>
                <w:rtl w:val="true"/>
              </w:rPr>
              <w:t xml:space="preserve">متولد </w:t>
            </w:r>
            <w:r>
              <w:rPr>
                <w:rStyle w:val="IndexLink"/>
              </w:rPr>
              <w:t>1363</w:t>
            </w:r>
            <w:r>
              <w:rPr>
                <w:rStyle w:val="IndexLink"/>
                <w:rtl w:val="true"/>
              </w:rPr>
              <w:t>)</w:t>
              <w:tab/>
            </w:r>
            <w:r>
              <w:rPr>
                <w:rStyle w:val="IndexLink"/>
              </w:rPr>
              <w:t>269</w:t>
            </w:r>
          </w:hyperlink>
        </w:p>
        <w:p>
          <w:pPr>
            <w:pStyle w:val="Contents4"/>
            <w:tabs>
              <w:tab w:val="clear" w:pos="8176"/>
              <w:tab w:val="right" w:pos="9026" w:leader="dot"/>
            </w:tabs>
            <w:rPr/>
          </w:pPr>
          <w:hyperlink w:anchor="__RefHeading___Toc4119671_581953129">
            <w:r>
              <w:rPr>
                <w:webHidden/>
                <w:rStyle w:val="IndexLink"/>
                <w:rtl w:val="true"/>
              </w:rPr>
              <w:t xml:space="preserve">محمد واحدیان پنبه زاری </w:t>
            </w:r>
            <w:r>
              <w:rPr>
                <w:rStyle w:val="IndexLink"/>
                <w:rtl w:val="true"/>
              </w:rPr>
              <w:t>(</w:t>
            </w:r>
            <w:r>
              <w:rPr>
                <w:rStyle w:val="IndexLink"/>
                <w:rtl w:val="true"/>
              </w:rPr>
              <w:t xml:space="preserve">متولد </w:t>
            </w:r>
            <w:r>
              <w:rPr>
                <w:rStyle w:val="IndexLink"/>
              </w:rPr>
              <w:t>1371</w:t>
            </w:r>
            <w:r>
              <w:rPr>
                <w:rStyle w:val="IndexLink"/>
                <w:rtl w:val="true"/>
              </w:rPr>
              <w:t>)</w:t>
              <w:tab/>
            </w:r>
            <w:r>
              <w:rPr>
                <w:rStyle w:val="IndexLink"/>
              </w:rPr>
              <w:t>269</w:t>
            </w:r>
          </w:hyperlink>
        </w:p>
        <w:p>
          <w:pPr>
            <w:pStyle w:val="Contents4"/>
            <w:tabs>
              <w:tab w:val="clear" w:pos="8176"/>
              <w:tab w:val="right" w:pos="9026" w:leader="dot"/>
            </w:tabs>
            <w:rPr/>
          </w:pPr>
          <w:hyperlink w:anchor="__RefHeading___Toc4119673_581953129">
            <w:r>
              <w:rPr>
                <w:webHidden/>
                <w:rStyle w:val="IndexLink"/>
                <w:rtl w:val="true"/>
              </w:rPr>
              <w:t xml:space="preserve">ناصر وکیلی </w:t>
            </w:r>
            <w:r>
              <w:rPr>
                <w:rStyle w:val="IndexLink"/>
                <w:rtl w:val="true"/>
              </w:rPr>
              <w:t>(</w:t>
            </w:r>
            <w:r>
              <w:rPr>
                <w:rStyle w:val="IndexLink"/>
                <w:rtl w:val="true"/>
              </w:rPr>
              <w:t xml:space="preserve">متولد </w:t>
            </w:r>
            <w:r>
              <w:rPr>
                <w:rStyle w:val="IndexLink"/>
              </w:rPr>
              <w:t>1351</w:t>
            </w:r>
            <w:r>
              <w:rPr>
                <w:rStyle w:val="IndexLink"/>
                <w:rtl w:val="true"/>
              </w:rPr>
              <w:t>)</w:t>
              <w:tab/>
            </w:r>
            <w:r>
              <w:rPr>
                <w:rStyle w:val="IndexLink"/>
              </w:rPr>
              <w:t>269</w:t>
            </w:r>
          </w:hyperlink>
        </w:p>
        <w:p>
          <w:pPr>
            <w:pStyle w:val="Contents4"/>
            <w:tabs>
              <w:tab w:val="clear" w:pos="8176"/>
              <w:tab w:val="right" w:pos="9026" w:leader="dot"/>
            </w:tabs>
            <w:rPr/>
          </w:pPr>
          <w:hyperlink w:anchor="__RefHeading___Toc4119675_581953129">
            <w:r>
              <w:rPr>
                <w:webHidden/>
                <w:rStyle w:val="IndexLink"/>
                <w:rtl w:val="true"/>
              </w:rPr>
              <w:t xml:space="preserve">سید هاشم هاشمی </w:t>
            </w:r>
            <w:r>
              <w:rPr>
                <w:rStyle w:val="IndexLink"/>
                <w:rtl w:val="true"/>
              </w:rPr>
              <w:t>(</w:t>
            </w:r>
            <w:r>
              <w:rPr>
                <w:rStyle w:val="IndexLink"/>
                <w:rtl w:val="true"/>
              </w:rPr>
              <w:t xml:space="preserve">متولد </w:t>
            </w:r>
            <w:r>
              <w:rPr>
                <w:rStyle w:val="IndexLink"/>
              </w:rPr>
              <w:t>1327</w:t>
            </w:r>
            <w:r>
              <w:rPr>
                <w:rStyle w:val="IndexLink"/>
                <w:rtl w:val="true"/>
              </w:rPr>
              <w:t>)</w:t>
              <w:tab/>
            </w:r>
            <w:r>
              <w:rPr>
                <w:rStyle w:val="IndexLink"/>
              </w:rPr>
              <w:t>270</w:t>
            </w:r>
          </w:hyperlink>
        </w:p>
        <w:p>
          <w:pPr>
            <w:pStyle w:val="Contents4"/>
            <w:tabs>
              <w:tab w:val="clear" w:pos="8176"/>
              <w:tab w:val="right" w:pos="9026" w:leader="dot"/>
            </w:tabs>
            <w:rPr/>
          </w:pPr>
          <w:hyperlink w:anchor="__RefHeading___Toc4119677_581953129">
            <w:r>
              <w:rPr>
                <w:webHidden/>
                <w:rStyle w:val="IndexLink"/>
                <w:rtl w:val="true"/>
              </w:rPr>
              <w:t>تقی یوسفی مفید</w:t>
            </w:r>
            <w:r>
              <w:rPr>
                <w:rStyle w:val="IndexLink"/>
                <w:rtl w:val="true"/>
              </w:rPr>
              <w:tab/>
            </w:r>
            <w:r>
              <w:rPr>
                <w:rStyle w:val="IndexLink"/>
              </w:rPr>
              <w:t>270</w:t>
            </w:r>
          </w:hyperlink>
        </w:p>
        <w:p>
          <w:pPr>
            <w:pStyle w:val="Contents3"/>
            <w:tabs>
              <w:tab w:val="clear" w:pos="8459"/>
              <w:tab w:val="right" w:pos="9026" w:leader="dot"/>
            </w:tabs>
            <w:rPr/>
          </w:pPr>
          <w:hyperlink w:anchor="__RefHeading___Toc4119679_581953129">
            <w:r>
              <w:rPr>
                <w:webHidden/>
                <w:rStyle w:val="IndexLink"/>
                <w:rtl w:val="true"/>
              </w:rPr>
              <w:t>ورزش</w:t>
            </w:r>
            <w:r>
              <w:rPr>
                <w:rStyle w:val="IndexLink"/>
                <w:rtl w:val="true"/>
              </w:rPr>
              <w:tab/>
            </w:r>
            <w:r>
              <w:rPr>
                <w:rStyle w:val="IndexLink"/>
              </w:rPr>
              <w:t>271</w:t>
            </w:r>
          </w:hyperlink>
        </w:p>
        <w:p>
          <w:pPr>
            <w:pStyle w:val="Contents4"/>
            <w:tabs>
              <w:tab w:val="clear" w:pos="8176"/>
              <w:tab w:val="right" w:pos="9026" w:leader="dot"/>
            </w:tabs>
            <w:rPr/>
          </w:pPr>
          <w:hyperlink w:anchor="__RefHeading___Toc4119681_581953129">
            <w:r>
              <w:rPr>
                <w:webHidden/>
                <w:rStyle w:val="IndexLink"/>
                <w:rtl w:val="true"/>
              </w:rPr>
              <w:t xml:space="preserve">اعظم آرزومند </w:t>
            </w:r>
            <w:r>
              <w:rPr>
                <w:rStyle w:val="IndexLink"/>
                <w:rtl w:val="true"/>
              </w:rPr>
              <w:t>(</w:t>
            </w:r>
            <w:r>
              <w:rPr>
                <w:rStyle w:val="IndexLink"/>
                <w:rtl w:val="true"/>
              </w:rPr>
              <w:t xml:space="preserve">متولد </w:t>
            </w:r>
            <w:r>
              <w:rPr>
                <w:rStyle w:val="IndexLink"/>
              </w:rPr>
              <w:t>1356</w:t>
            </w:r>
            <w:r>
              <w:rPr>
                <w:rStyle w:val="IndexLink"/>
                <w:rtl w:val="true"/>
              </w:rPr>
              <w:t>)</w:t>
              <w:tab/>
            </w:r>
            <w:r>
              <w:rPr>
                <w:rStyle w:val="IndexLink"/>
              </w:rPr>
              <w:t>271</w:t>
            </w:r>
          </w:hyperlink>
        </w:p>
        <w:p>
          <w:pPr>
            <w:pStyle w:val="Contents4"/>
            <w:tabs>
              <w:tab w:val="clear" w:pos="8176"/>
              <w:tab w:val="right" w:pos="9026" w:leader="dot"/>
            </w:tabs>
            <w:rPr/>
          </w:pPr>
          <w:hyperlink w:anchor="__RefHeading___Toc4119683_581953129">
            <w:r>
              <w:rPr>
                <w:webHidden/>
                <w:rStyle w:val="IndexLink"/>
                <w:rtl w:val="true"/>
              </w:rPr>
              <w:t xml:space="preserve">خدیجه آقاپور </w:t>
            </w:r>
            <w:r>
              <w:rPr>
                <w:rStyle w:val="IndexLink"/>
                <w:rtl w:val="true"/>
              </w:rPr>
              <w:t>(</w:t>
            </w:r>
            <w:r>
              <w:rPr>
                <w:rStyle w:val="IndexLink"/>
                <w:rtl w:val="true"/>
              </w:rPr>
              <w:t xml:space="preserve">متولد </w:t>
            </w:r>
            <w:r>
              <w:rPr>
                <w:rStyle w:val="IndexLink"/>
              </w:rPr>
              <w:t>1369</w:t>
            </w:r>
            <w:r>
              <w:rPr>
                <w:rStyle w:val="IndexLink"/>
                <w:rtl w:val="true"/>
              </w:rPr>
              <w:t>)</w:t>
              <w:tab/>
            </w:r>
            <w:r>
              <w:rPr>
                <w:rStyle w:val="IndexLink"/>
              </w:rPr>
              <w:t>272</w:t>
            </w:r>
          </w:hyperlink>
        </w:p>
        <w:p>
          <w:pPr>
            <w:pStyle w:val="Contents4"/>
            <w:tabs>
              <w:tab w:val="clear" w:pos="8176"/>
              <w:tab w:val="right" w:pos="9026" w:leader="dot"/>
            </w:tabs>
            <w:rPr/>
          </w:pPr>
          <w:hyperlink w:anchor="__RefHeading___Toc4119685_581953129">
            <w:r>
              <w:rPr>
                <w:webHidden/>
                <w:rStyle w:val="IndexLink"/>
                <w:rtl w:val="true"/>
              </w:rPr>
              <w:t xml:space="preserve">امیرحسین آقایی </w:t>
            </w:r>
            <w:r>
              <w:rPr>
                <w:rStyle w:val="IndexLink"/>
                <w:rtl w:val="true"/>
              </w:rPr>
              <w:t>(</w:t>
            </w:r>
            <w:r>
              <w:rPr>
                <w:rStyle w:val="IndexLink"/>
                <w:rtl w:val="true"/>
              </w:rPr>
              <w:t xml:space="preserve">متولد </w:t>
            </w:r>
            <w:r>
              <w:rPr>
                <w:rStyle w:val="IndexLink"/>
              </w:rPr>
              <w:t>1358</w:t>
            </w:r>
            <w:r>
              <w:rPr>
                <w:rStyle w:val="IndexLink"/>
                <w:rtl w:val="true"/>
              </w:rPr>
              <w:t>)</w:t>
              <w:tab/>
            </w:r>
            <w:r>
              <w:rPr>
                <w:rStyle w:val="IndexLink"/>
              </w:rPr>
              <w:t>272</w:t>
            </w:r>
          </w:hyperlink>
        </w:p>
        <w:p>
          <w:pPr>
            <w:pStyle w:val="Contents4"/>
            <w:tabs>
              <w:tab w:val="clear" w:pos="8176"/>
              <w:tab w:val="right" w:pos="9026" w:leader="dot"/>
            </w:tabs>
            <w:rPr/>
          </w:pPr>
          <w:hyperlink w:anchor="__RefHeading___Toc4119687_581953129">
            <w:r>
              <w:rPr>
                <w:webHidden/>
                <w:rStyle w:val="IndexLink"/>
                <w:rtl w:val="true"/>
              </w:rPr>
              <w:t xml:space="preserve">اکبر ابراهیمی </w:t>
            </w:r>
            <w:r>
              <w:rPr>
                <w:rStyle w:val="IndexLink"/>
                <w:rtl w:val="true"/>
              </w:rPr>
              <w:t>(</w:t>
            </w:r>
            <w:r>
              <w:rPr>
                <w:rStyle w:val="IndexLink"/>
                <w:rtl w:val="true"/>
              </w:rPr>
              <w:t xml:space="preserve">متولد </w:t>
            </w:r>
            <w:r>
              <w:rPr>
                <w:rStyle w:val="IndexLink"/>
              </w:rPr>
              <w:t>1359</w:t>
            </w:r>
            <w:r>
              <w:rPr>
                <w:rStyle w:val="IndexLink"/>
                <w:rtl w:val="true"/>
              </w:rPr>
              <w:t>)</w:t>
              <w:tab/>
            </w:r>
            <w:r>
              <w:rPr>
                <w:rStyle w:val="IndexLink"/>
              </w:rPr>
              <w:t>273</w:t>
            </w:r>
          </w:hyperlink>
        </w:p>
        <w:p>
          <w:pPr>
            <w:pStyle w:val="Contents4"/>
            <w:tabs>
              <w:tab w:val="clear" w:pos="8176"/>
              <w:tab w:val="right" w:pos="9026" w:leader="dot"/>
            </w:tabs>
            <w:rPr/>
          </w:pPr>
          <w:hyperlink w:anchor="__RefHeading___Toc4119689_581953129">
            <w:r>
              <w:rPr>
                <w:webHidden/>
                <w:rStyle w:val="IndexLink"/>
                <w:rtl w:val="true"/>
              </w:rPr>
              <w:t xml:space="preserve">اسماعیل ابوطالبی </w:t>
            </w:r>
            <w:r>
              <w:rPr>
                <w:rStyle w:val="IndexLink"/>
                <w:rtl w:val="true"/>
              </w:rPr>
              <w:t>(</w:t>
            </w:r>
            <w:r>
              <w:rPr>
                <w:rStyle w:val="IndexLink"/>
                <w:rtl w:val="true"/>
              </w:rPr>
              <w:t xml:space="preserve">متولد </w:t>
            </w:r>
            <w:r>
              <w:rPr>
                <w:rStyle w:val="IndexLink"/>
              </w:rPr>
              <w:t>1365</w:t>
            </w:r>
            <w:r>
              <w:rPr>
                <w:rStyle w:val="IndexLink"/>
                <w:rtl w:val="true"/>
              </w:rPr>
              <w:t>)</w:t>
              <w:tab/>
            </w:r>
            <w:r>
              <w:rPr>
                <w:rStyle w:val="IndexLink"/>
              </w:rPr>
              <w:t>273</w:t>
            </w:r>
          </w:hyperlink>
        </w:p>
        <w:p>
          <w:pPr>
            <w:pStyle w:val="Contents4"/>
            <w:tabs>
              <w:tab w:val="clear" w:pos="8176"/>
              <w:tab w:val="right" w:pos="9026" w:leader="dot"/>
            </w:tabs>
            <w:rPr/>
          </w:pPr>
          <w:hyperlink w:anchor="__RefHeading___Toc4119691_581953129">
            <w:r>
              <w:rPr>
                <w:webHidden/>
                <w:rStyle w:val="IndexLink"/>
                <w:rtl w:val="true"/>
              </w:rPr>
              <w:t xml:space="preserve">میثم اخوان ارمکی </w:t>
            </w:r>
            <w:r>
              <w:rPr>
                <w:rStyle w:val="IndexLink"/>
                <w:rtl w:val="true"/>
              </w:rPr>
              <w:t>(</w:t>
            </w:r>
            <w:r>
              <w:rPr>
                <w:rStyle w:val="IndexLink"/>
                <w:rtl w:val="true"/>
              </w:rPr>
              <w:t xml:space="preserve">متولد </w:t>
            </w:r>
            <w:r>
              <w:rPr>
                <w:rStyle w:val="IndexLink"/>
              </w:rPr>
              <w:t>1362</w:t>
            </w:r>
            <w:r>
              <w:rPr>
                <w:rStyle w:val="IndexLink"/>
                <w:rtl w:val="true"/>
              </w:rPr>
              <w:t>)</w:t>
              <w:tab/>
            </w:r>
            <w:r>
              <w:rPr>
                <w:rStyle w:val="IndexLink"/>
              </w:rPr>
              <w:t>274</w:t>
            </w:r>
          </w:hyperlink>
        </w:p>
        <w:p>
          <w:pPr>
            <w:pStyle w:val="Contents4"/>
            <w:tabs>
              <w:tab w:val="clear" w:pos="8176"/>
              <w:tab w:val="right" w:pos="9026" w:leader="dot"/>
            </w:tabs>
            <w:rPr/>
          </w:pPr>
          <w:hyperlink w:anchor="__RefHeading___Toc4119693_581953129">
            <w:r>
              <w:rPr>
                <w:webHidden/>
                <w:rStyle w:val="IndexLink"/>
                <w:rtl w:val="true"/>
              </w:rPr>
              <w:t xml:space="preserve">سپهر ادیب زاده </w:t>
            </w:r>
            <w:r>
              <w:rPr>
                <w:rStyle w:val="IndexLink"/>
                <w:rtl w:val="true"/>
              </w:rPr>
              <w:t>(</w:t>
            </w:r>
            <w:r>
              <w:rPr>
                <w:rStyle w:val="IndexLink"/>
                <w:rtl w:val="true"/>
              </w:rPr>
              <w:t xml:space="preserve">متولد </w:t>
            </w:r>
            <w:r>
              <w:rPr>
                <w:rStyle w:val="IndexLink"/>
              </w:rPr>
              <w:t>1372</w:t>
            </w:r>
            <w:r>
              <w:rPr>
                <w:rStyle w:val="IndexLink"/>
                <w:rtl w:val="true"/>
              </w:rPr>
              <w:t>)</w:t>
              <w:tab/>
            </w:r>
            <w:r>
              <w:rPr>
                <w:rStyle w:val="IndexLink"/>
              </w:rPr>
              <w:t>274</w:t>
            </w:r>
          </w:hyperlink>
        </w:p>
        <w:p>
          <w:pPr>
            <w:pStyle w:val="Contents4"/>
            <w:tabs>
              <w:tab w:val="clear" w:pos="8176"/>
              <w:tab w:val="right" w:pos="9026" w:leader="dot"/>
            </w:tabs>
            <w:rPr/>
          </w:pPr>
          <w:hyperlink w:anchor="__RefHeading___Toc4119695_581953129">
            <w:r>
              <w:rPr>
                <w:webHidden/>
                <w:rStyle w:val="IndexLink"/>
                <w:rtl w:val="true"/>
              </w:rPr>
              <w:t xml:space="preserve">اسماعیل اسدی </w:t>
            </w:r>
            <w:r>
              <w:rPr>
                <w:rStyle w:val="IndexLink"/>
                <w:rtl w:val="true"/>
              </w:rPr>
              <w:t>(</w:t>
            </w:r>
            <w:r>
              <w:rPr>
                <w:rStyle w:val="IndexLink"/>
                <w:rtl w:val="true"/>
              </w:rPr>
              <w:t xml:space="preserve">متولد </w:t>
            </w:r>
            <w:r>
              <w:rPr>
                <w:rStyle w:val="IndexLink"/>
              </w:rPr>
              <w:t>1350</w:t>
            </w:r>
            <w:r>
              <w:rPr>
                <w:rStyle w:val="IndexLink"/>
                <w:rtl w:val="true"/>
              </w:rPr>
              <w:t>)</w:t>
              <w:tab/>
            </w:r>
            <w:r>
              <w:rPr>
                <w:rStyle w:val="IndexLink"/>
              </w:rPr>
              <w:t>274</w:t>
            </w:r>
          </w:hyperlink>
        </w:p>
        <w:p>
          <w:pPr>
            <w:pStyle w:val="Contents4"/>
            <w:tabs>
              <w:tab w:val="clear" w:pos="8176"/>
              <w:tab w:val="right" w:pos="9026" w:leader="dot"/>
            </w:tabs>
            <w:rPr/>
          </w:pPr>
          <w:hyperlink w:anchor="__RefHeading___Toc4119697_581953129">
            <w:r>
              <w:rPr>
                <w:webHidden/>
                <w:rStyle w:val="IndexLink"/>
                <w:rtl w:val="true"/>
              </w:rPr>
              <w:t xml:space="preserve">محسن اسکندری </w:t>
            </w:r>
            <w:r>
              <w:rPr>
                <w:rStyle w:val="IndexLink"/>
                <w:rtl w:val="true"/>
              </w:rPr>
              <w:t>(</w:t>
            </w:r>
            <w:r>
              <w:rPr>
                <w:rStyle w:val="IndexLink"/>
                <w:rtl w:val="true"/>
              </w:rPr>
              <w:t xml:space="preserve">متولد </w:t>
            </w:r>
            <w:r>
              <w:rPr>
                <w:rStyle w:val="IndexLink"/>
              </w:rPr>
              <w:t>1348</w:t>
            </w:r>
            <w:r>
              <w:rPr>
                <w:rStyle w:val="IndexLink"/>
                <w:rtl w:val="true"/>
              </w:rPr>
              <w:t>)</w:t>
              <w:tab/>
            </w:r>
            <w:r>
              <w:rPr>
                <w:rStyle w:val="IndexLink"/>
              </w:rPr>
              <w:t>275</w:t>
            </w:r>
          </w:hyperlink>
        </w:p>
        <w:p>
          <w:pPr>
            <w:pStyle w:val="Contents4"/>
            <w:tabs>
              <w:tab w:val="clear" w:pos="8176"/>
              <w:tab w:val="right" w:pos="9026" w:leader="dot"/>
            </w:tabs>
            <w:rPr/>
          </w:pPr>
          <w:hyperlink w:anchor="__RefHeading___Toc4119699_581953129">
            <w:r>
              <w:rPr>
                <w:webHidden/>
                <w:rStyle w:val="IndexLink"/>
                <w:rtl w:val="true"/>
              </w:rPr>
              <w:t xml:space="preserve">احمد اسلامی </w:t>
            </w:r>
            <w:r>
              <w:rPr>
                <w:rStyle w:val="IndexLink"/>
                <w:rtl w:val="true"/>
              </w:rPr>
              <w:t>(</w:t>
            </w:r>
            <w:r>
              <w:rPr>
                <w:rStyle w:val="IndexLink"/>
                <w:rtl w:val="true"/>
              </w:rPr>
              <w:t xml:space="preserve">متولد </w:t>
            </w:r>
            <w:r>
              <w:rPr>
                <w:rStyle w:val="IndexLink"/>
              </w:rPr>
              <w:t>1356</w:t>
            </w:r>
            <w:r>
              <w:rPr>
                <w:rStyle w:val="IndexLink"/>
                <w:rtl w:val="true"/>
              </w:rPr>
              <w:t>)</w:t>
              <w:tab/>
            </w:r>
            <w:r>
              <w:rPr>
                <w:rStyle w:val="IndexLink"/>
              </w:rPr>
              <w:t>275</w:t>
            </w:r>
          </w:hyperlink>
        </w:p>
        <w:p>
          <w:pPr>
            <w:pStyle w:val="Contents4"/>
            <w:tabs>
              <w:tab w:val="clear" w:pos="8176"/>
              <w:tab w:val="right" w:pos="9026" w:leader="dot"/>
            </w:tabs>
            <w:rPr/>
          </w:pPr>
          <w:hyperlink w:anchor="__RefHeading___Toc4119701_581953129">
            <w:r>
              <w:rPr>
                <w:webHidden/>
                <w:rStyle w:val="IndexLink"/>
                <w:rtl w:val="true"/>
              </w:rPr>
              <w:t xml:space="preserve">محمدحسین اسلامی قرائتی </w:t>
            </w:r>
            <w:r>
              <w:rPr>
                <w:rStyle w:val="IndexLink"/>
                <w:rtl w:val="true"/>
              </w:rPr>
              <w:t>(</w:t>
            </w:r>
            <w:r>
              <w:rPr>
                <w:rStyle w:val="IndexLink"/>
                <w:rtl w:val="true"/>
              </w:rPr>
              <w:t xml:space="preserve">متولد </w:t>
            </w:r>
            <w:r>
              <w:rPr>
                <w:rStyle w:val="IndexLink"/>
              </w:rPr>
              <w:t>1362</w:t>
            </w:r>
            <w:r>
              <w:rPr>
                <w:rStyle w:val="IndexLink"/>
                <w:rtl w:val="true"/>
              </w:rPr>
              <w:t>)</w:t>
              <w:tab/>
            </w:r>
            <w:r>
              <w:rPr>
                <w:rStyle w:val="IndexLink"/>
              </w:rPr>
              <w:t>276</w:t>
            </w:r>
          </w:hyperlink>
        </w:p>
        <w:p>
          <w:pPr>
            <w:pStyle w:val="Contents4"/>
            <w:tabs>
              <w:tab w:val="clear" w:pos="8176"/>
              <w:tab w:val="right" w:pos="9026" w:leader="dot"/>
            </w:tabs>
            <w:rPr/>
          </w:pPr>
          <w:hyperlink w:anchor="__RefHeading___Toc4119703_581953129">
            <w:r>
              <w:rPr>
                <w:webHidden/>
                <w:rStyle w:val="IndexLink"/>
                <w:rtl w:val="true"/>
              </w:rPr>
              <w:t xml:space="preserve">حسین افتخاری </w:t>
            </w:r>
            <w:r>
              <w:rPr>
                <w:rStyle w:val="IndexLink"/>
                <w:rtl w:val="true"/>
              </w:rPr>
              <w:t>(</w:t>
            </w:r>
            <w:r>
              <w:rPr>
                <w:rStyle w:val="IndexLink"/>
                <w:rtl w:val="true"/>
              </w:rPr>
              <w:t xml:space="preserve">متولد </w:t>
            </w:r>
            <w:r>
              <w:rPr>
                <w:rStyle w:val="IndexLink"/>
              </w:rPr>
              <w:t>1361</w:t>
            </w:r>
            <w:r>
              <w:rPr>
                <w:rStyle w:val="IndexLink"/>
                <w:rtl w:val="true"/>
              </w:rPr>
              <w:t>)</w:t>
              <w:tab/>
            </w:r>
            <w:r>
              <w:rPr>
                <w:rStyle w:val="IndexLink"/>
              </w:rPr>
              <w:t>277</w:t>
            </w:r>
          </w:hyperlink>
        </w:p>
        <w:p>
          <w:pPr>
            <w:pStyle w:val="Contents4"/>
            <w:tabs>
              <w:tab w:val="clear" w:pos="8176"/>
              <w:tab w:val="right" w:pos="9026" w:leader="dot"/>
            </w:tabs>
            <w:rPr/>
          </w:pPr>
          <w:hyperlink w:anchor="__RefHeading___Toc4119705_581953129">
            <w:r>
              <w:rPr>
                <w:webHidden/>
                <w:rStyle w:val="IndexLink"/>
                <w:rtl w:val="true"/>
              </w:rPr>
              <w:t xml:space="preserve">لیلا الهی </w:t>
            </w:r>
            <w:r>
              <w:rPr>
                <w:rStyle w:val="IndexLink"/>
                <w:rtl w:val="true"/>
              </w:rPr>
              <w:t>(</w:t>
            </w:r>
            <w:r>
              <w:rPr>
                <w:rStyle w:val="IndexLink"/>
                <w:rtl w:val="true"/>
              </w:rPr>
              <w:t xml:space="preserve">متولد </w:t>
            </w:r>
            <w:r>
              <w:rPr>
                <w:rStyle w:val="IndexLink"/>
              </w:rPr>
              <w:t>1352</w:t>
            </w:r>
            <w:r>
              <w:rPr>
                <w:rStyle w:val="IndexLink"/>
                <w:rtl w:val="true"/>
              </w:rPr>
              <w:t>)</w:t>
              <w:tab/>
            </w:r>
            <w:r>
              <w:rPr>
                <w:rStyle w:val="IndexLink"/>
              </w:rPr>
              <w:t>277</w:t>
            </w:r>
          </w:hyperlink>
        </w:p>
        <w:p>
          <w:pPr>
            <w:pStyle w:val="Contents4"/>
            <w:tabs>
              <w:tab w:val="clear" w:pos="8176"/>
              <w:tab w:val="right" w:pos="9026" w:leader="dot"/>
            </w:tabs>
            <w:rPr/>
          </w:pPr>
          <w:hyperlink w:anchor="__RefHeading___Toc4119707_581953129">
            <w:r>
              <w:rPr>
                <w:webHidden/>
                <w:rStyle w:val="IndexLink"/>
                <w:rtl w:val="true"/>
              </w:rPr>
              <w:t xml:space="preserve">مصطفی امیرآبادی </w:t>
            </w:r>
            <w:r>
              <w:rPr>
                <w:rStyle w:val="IndexLink"/>
                <w:rtl w:val="true"/>
              </w:rPr>
              <w:t>(</w:t>
            </w:r>
            <w:r>
              <w:rPr>
                <w:rStyle w:val="IndexLink"/>
                <w:rtl w:val="true"/>
              </w:rPr>
              <w:t xml:space="preserve">متولد </w:t>
            </w:r>
            <w:r>
              <w:rPr>
                <w:rStyle w:val="IndexLink"/>
              </w:rPr>
              <w:t>1375</w:t>
            </w:r>
            <w:r>
              <w:rPr>
                <w:rStyle w:val="IndexLink"/>
                <w:rtl w:val="true"/>
              </w:rPr>
              <w:t>)</w:t>
              <w:tab/>
            </w:r>
            <w:r>
              <w:rPr>
                <w:rStyle w:val="IndexLink"/>
              </w:rPr>
              <w:t>278</w:t>
            </w:r>
          </w:hyperlink>
        </w:p>
        <w:p>
          <w:pPr>
            <w:pStyle w:val="Contents4"/>
            <w:tabs>
              <w:tab w:val="clear" w:pos="8176"/>
              <w:tab w:val="right" w:pos="9026" w:leader="dot"/>
            </w:tabs>
            <w:rPr/>
          </w:pPr>
          <w:hyperlink w:anchor="__RefHeading___Toc4119709_581953129">
            <w:r>
              <w:rPr>
                <w:webHidden/>
                <w:rStyle w:val="IndexLink"/>
                <w:rtl w:val="true"/>
              </w:rPr>
              <w:t xml:space="preserve">سعید اویسی </w:t>
            </w:r>
            <w:r>
              <w:rPr>
                <w:rStyle w:val="IndexLink"/>
                <w:rtl w:val="true"/>
              </w:rPr>
              <w:t>(</w:t>
            </w:r>
            <w:r>
              <w:rPr>
                <w:rStyle w:val="IndexLink"/>
                <w:rtl w:val="true"/>
              </w:rPr>
              <w:t xml:space="preserve">متولد </w:t>
            </w:r>
            <w:r>
              <w:rPr>
                <w:rStyle w:val="IndexLink"/>
              </w:rPr>
              <w:t>1355</w:t>
            </w:r>
            <w:r>
              <w:rPr>
                <w:rStyle w:val="IndexLink"/>
                <w:rtl w:val="true"/>
              </w:rPr>
              <w:t>)</w:t>
              <w:tab/>
            </w:r>
            <w:r>
              <w:rPr>
                <w:rStyle w:val="IndexLink"/>
              </w:rPr>
              <w:t>278</w:t>
            </w:r>
          </w:hyperlink>
        </w:p>
        <w:p>
          <w:pPr>
            <w:pStyle w:val="Contents4"/>
            <w:tabs>
              <w:tab w:val="clear" w:pos="8176"/>
              <w:tab w:val="right" w:pos="9026" w:leader="dot"/>
            </w:tabs>
            <w:rPr/>
          </w:pPr>
          <w:hyperlink w:anchor="__RefHeading___Toc4119711_581953129">
            <w:r>
              <w:rPr>
                <w:webHidden/>
                <w:rStyle w:val="IndexLink"/>
                <w:rtl w:val="true"/>
              </w:rPr>
              <w:t xml:space="preserve">محسن اهوز </w:t>
            </w:r>
            <w:r>
              <w:rPr>
                <w:rStyle w:val="IndexLink"/>
                <w:rtl w:val="true"/>
              </w:rPr>
              <w:t>(</w:t>
            </w:r>
            <w:r>
              <w:rPr>
                <w:rStyle w:val="IndexLink"/>
                <w:rtl w:val="true"/>
              </w:rPr>
              <w:t xml:space="preserve">متولد </w:t>
            </w:r>
            <w:r>
              <w:rPr>
                <w:rStyle w:val="IndexLink"/>
              </w:rPr>
              <w:t>1375</w:t>
            </w:r>
            <w:r>
              <w:rPr>
                <w:rStyle w:val="IndexLink"/>
                <w:rtl w:val="true"/>
              </w:rPr>
              <w:t>)</w:t>
              <w:tab/>
            </w:r>
            <w:r>
              <w:rPr>
                <w:rStyle w:val="IndexLink"/>
              </w:rPr>
              <w:t>279</w:t>
            </w:r>
          </w:hyperlink>
        </w:p>
        <w:p>
          <w:pPr>
            <w:pStyle w:val="Contents4"/>
            <w:tabs>
              <w:tab w:val="clear" w:pos="8176"/>
              <w:tab w:val="right" w:pos="9026" w:leader="dot"/>
            </w:tabs>
            <w:rPr/>
          </w:pPr>
          <w:hyperlink w:anchor="__RefHeading___Toc4119713_581953129">
            <w:r>
              <w:rPr>
                <w:webHidden/>
                <w:rStyle w:val="IndexLink"/>
                <w:rtl w:val="true"/>
              </w:rPr>
              <w:t xml:space="preserve">نرگس بابادی </w:t>
            </w:r>
            <w:r>
              <w:rPr>
                <w:rStyle w:val="IndexLink"/>
                <w:rtl w:val="true"/>
              </w:rPr>
              <w:t>(</w:t>
            </w:r>
            <w:r>
              <w:rPr>
                <w:rStyle w:val="IndexLink"/>
                <w:rtl w:val="true"/>
              </w:rPr>
              <w:t xml:space="preserve">متولد </w:t>
            </w:r>
            <w:r>
              <w:rPr>
                <w:rStyle w:val="IndexLink"/>
              </w:rPr>
              <w:t>1351</w:t>
            </w:r>
            <w:r>
              <w:rPr>
                <w:rStyle w:val="IndexLink"/>
                <w:rtl w:val="true"/>
              </w:rPr>
              <w:t>)</w:t>
              <w:tab/>
            </w:r>
            <w:r>
              <w:rPr>
                <w:rStyle w:val="IndexLink"/>
              </w:rPr>
              <w:t>279</w:t>
            </w:r>
          </w:hyperlink>
        </w:p>
        <w:p>
          <w:pPr>
            <w:pStyle w:val="Contents4"/>
            <w:tabs>
              <w:tab w:val="clear" w:pos="8176"/>
              <w:tab w:val="right" w:pos="9026" w:leader="dot"/>
            </w:tabs>
            <w:rPr/>
          </w:pPr>
          <w:hyperlink w:anchor="__RefHeading___Toc4119715_581953129">
            <w:r>
              <w:rPr>
                <w:webHidden/>
                <w:rStyle w:val="IndexLink"/>
                <w:rtl w:val="true"/>
              </w:rPr>
              <w:t xml:space="preserve">فاطمه بادی </w:t>
            </w:r>
            <w:r>
              <w:rPr>
                <w:rStyle w:val="IndexLink"/>
                <w:rtl w:val="true"/>
              </w:rPr>
              <w:t>(</w:t>
            </w:r>
            <w:r>
              <w:rPr>
                <w:rStyle w:val="IndexLink"/>
                <w:rtl w:val="true"/>
              </w:rPr>
              <w:t xml:space="preserve">متولد </w:t>
            </w:r>
            <w:r>
              <w:rPr>
                <w:rStyle w:val="IndexLink"/>
              </w:rPr>
              <w:t>1371</w:t>
            </w:r>
            <w:r>
              <w:rPr>
                <w:rStyle w:val="IndexLink"/>
                <w:rtl w:val="true"/>
              </w:rPr>
              <w:t>)</w:t>
              <w:tab/>
            </w:r>
            <w:r>
              <w:rPr>
                <w:rStyle w:val="IndexLink"/>
              </w:rPr>
              <w:t>279</w:t>
            </w:r>
          </w:hyperlink>
        </w:p>
        <w:p>
          <w:pPr>
            <w:pStyle w:val="Contents4"/>
            <w:tabs>
              <w:tab w:val="clear" w:pos="8176"/>
              <w:tab w:val="right" w:pos="9026" w:leader="dot"/>
            </w:tabs>
            <w:rPr/>
          </w:pPr>
          <w:hyperlink w:anchor="__RefHeading___Toc4119717_581953129">
            <w:r>
              <w:rPr>
                <w:webHidden/>
                <w:rStyle w:val="IndexLink"/>
                <w:rtl w:val="true"/>
              </w:rPr>
              <w:t xml:space="preserve">مسعود باقری </w:t>
            </w:r>
            <w:r>
              <w:rPr>
                <w:rStyle w:val="IndexLink"/>
                <w:rtl w:val="true"/>
              </w:rPr>
              <w:t>(</w:t>
            </w:r>
            <w:r>
              <w:rPr>
                <w:rStyle w:val="IndexLink"/>
                <w:rtl w:val="true"/>
              </w:rPr>
              <w:t xml:space="preserve">متولد </w:t>
            </w:r>
            <w:r>
              <w:rPr>
                <w:rStyle w:val="IndexLink"/>
              </w:rPr>
              <w:t>1363</w:t>
            </w:r>
            <w:r>
              <w:rPr>
                <w:rStyle w:val="IndexLink"/>
                <w:rtl w:val="true"/>
              </w:rPr>
              <w:t>)</w:t>
              <w:tab/>
            </w:r>
            <w:r>
              <w:rPr>
                <w:rStyle w:val="IndexLink"/>
              </w:rPr>
              <w:t>279</w:t>
            </w:r>
          </w:hyperlink>
        </w:p>
        <w:p>
          <w:pPr>
            <w:pStyle w:val="Contents4"/>
            <w:tabs>
              <w:tab w:val="clear" w:pos="8176"/>
              <w:tab w:val="right" w:pos="9026" w:leader="dot"/>
            </w:tabs>
            <w:rPr/>
          </w:pPr>
          <w:hyperlink w:anchor="__RefHeading___Toc4119719_581953129">
            <w:r>
              <w:rPr>
                <w:webHidden/>
                <w:rStyle w:val="IndexLink"/>
                <w:rtl w:val="true"/>
              </w:rPr>
              <w:t xml:space="preserve">مرتضی باقری </w:t>
            </w:r>
            <w:r>
              <w:rPr>
                <w:rStyle w:val="IndexLink"/>
                <w:rtl w:val="true"/>
              </w:rPr>
              <w:t>(</w:t>
            </w:r>
            <w:r>
              <w:rPr>
                <w:rStyle w:val="IndexLink"/>
                <w:rtl w:val="true"/>
              </w:rPr>
              <w:t xml:space="preserve">متولد </w:t>
            </w:r>
            <w:r>
              <w:rPr>
                <w:rStyle w:val="IndexLink"/>
              </w:rPr>
              <w:t>1374</w:t>
            </w:r>
            <w:r>
              <w:rPr>
                <w:rStyle w:val="IndexLink"/>
                <w:rtl w:val="true"/>
              </w:rPr>
              <w:t>)</w:t>
              <w:tab/>
            </w:r>
            <w:r>
              <w:rPr>
                <w:rStyle w:val="IndexLink"/>
              </w:rPr>
              <w:t>281</w:t>
            </w:r>
          </w:hyperlink>
        </w:p>
        <w:p>
          <w:pPr>
            <w:pStyle w:val="Contents4"/>
            <w:tabs>
              <w:tab w:val="clear" w:pos="8176"/>
              <w:tab w:val="right" w:pos="9026" w:leader="dot"/>
            </w:tabs>
            <w:rPr/>
          </w:pPr>
          <w:hyperlink w:anchor="__RefHeading___Toc4119721_581953129">
            <w:r>
              <w:rPr>
                <w:webHidden/>
                <w:rStyle w:val="IndexLink"/>
                <w:rtl w:val="true"/>
              </w:rPr>
              <w:t xml:space="preserve">راحله براتی </w:t>
            </w:r>
            <w:r>
              <w:rPr>
                <w:rStyle w:val="IndexLink"/>
                <w:rtl w:val="true"/>
              </w:rPr>
              <w:t>(</w:t>
            </w:r>
            <w:r>
              <w:rPr>
                <w:rStyle w:val="IndexLink"/>
                <w:rtl w:val="true"/>
              </w:rPr>
              <w:t xml:space="preserve">متولد </w:t>
            </w:r>
            <w:r>
              <w:rPr>
                <w:rStyle w:val="IndexLink"/>
              </w:rPr>
              <w:t>1362</w:t>
            </w:r>
            <w:r>
              <w:rPr>
                <w:rStyle w:val="IndexLink"/>
                <w:rtl w:val="true"/>
              </w:rPr>
              <w:t>)</w:t>
              <w:tab/>
            </w:r>
            <w:r>
              <w:rPr>
                <w:rStyle w:val="IndexLink"/>
              </w:rPr>
              <w:t>281</w:t>
            </w:r>
          </w:hyperlink>
        </w:p>
        <w:p>
          <w:pPr>
            <w:pStyle w:val="Contents4"/>
            <w:tabs>
              <w:tab w:val="clear" w:pos="8176"/>
              <w:tab w:val="right" w:pos="9026" w:leader="dot"/>
            </w:tabs>
            <w:rPr/>
          </w:pPr>
          <w:hyperlink w:anchor="__RefHeading___Toc4119723_581953129">
            <w:r>
              <w:rPr>
                <w:webHidden/>
                <w:rStyle w:val="IndexLink"/>
                <w:rtl w:val="true"/>
              </w:rPr>
              <w:t xml:space="preserve">عصمت براتی </w:t>
            </w:r>
            <w:r>
              <w:rPr>
                <w:rStyle w:val="IndexLink"/>
                <w:rtl w:val="true"/>
              </w:rPr>
              <w:t>(</w:t>
            </w:r>
            <w:r>
              <w:rPr>
                <w:rStyle w:val="IndexLink"/>
                <w:rtl w:val="true"/>
              </w:rPr>
              <w:t xml:space="preserve">متولد </w:t>
            </w:r>
            <w:r>
              <w:rPr>
                <w:rStyle w:val="IndexLink"/>
              </w:rPr>
              <w:t>1356</w:t>
            </w:r>
            <w:r>
              <w:rPr>
                <w:rStyle w:val="IndexLink"/>
                <w:rtl w:val="true"/>
              </w:rPr>
              <w:t>)</w:t>
              <w:tab/>
            </w:r>
            <w:r>
              <w:rPr>
                <w:rStyle w:val="IndexLink"/>
              </w:rPr>
              <w:t>281</w:t>
            </w:r>
          </w:hyperlink>
        </w:p>
        <w:p>
          <w:pPr>
            <w:pStyle w:val="Contents4"/>
            <w:tabs>
              <w:tab w:val="clear" w:pos="8176"/>
              <w:tab w:val="right" w:pos="9026" w:leader="dot"/>
            </w:tabs>
            <w:rPr/>
          </w:pPr>
          <w:hyperlink w:anchor="__RefHeading___Toc4119725_581953129">
            <w:r>
              <w:rPr>
                <w:webHidden/>
                <w:rStyle w:val="IndexLink"/>
                <w:rtl w:val="true"/>
              </w:rPr>
              <w:t xml:space="preserve">ابوالفضل بستان سرا </w:t>
            </w:r>
            <w:r>
              <w:rPr>
                <w:rStyle w:val="IndexLink"/>
                <w:rtl w:val="true"/>
              </w:rPr>
              <w:t>(</w:t>
            </w:r>
            <w:r>
              <w:rPr>
                <w:rStyle w:val="IndexLink"/>
                <w:rtl w:val="true"/>
              </w:rPr>
              <w:t xml:space="preserve">متولد </w:t>
            </w:r>
            <w:r>
              <w:rPr>
                <w:rStyle w:val="IndexLink"/>
              </w:rPr>
              <w:t>1378</w:t>
            </w:r>
            <w:r>
              <w:rPr>
                <w:rStyle w:val="IndexLink"/>
                <w:rtl w:val="true"/>
              </w:rPr>
              <w:t>)</w:t>
              <w:tab/>
            </w:r>
            <w:r>
              <w:rPr>
                <w:rStyle w:val="IndexLink"/>
              </w:rPr>
              <w:t>282</w:t>
            </w:r>
          </w:hyperlink>
        </w:p>
        <w:p>
          <w:pPr>
            <w:pStyle w:val="Contents4"/>
            <w:tabs>
              <w:tab w:val="clear" w:pos="8176"/>
              <w:tab w:val="right" w:pos="9026" w:leader="dot"/>
            </w:tabs>
            <w:rPr/>
          </w:pPr>
          <w:hyperlink w:anchor="__RefHeading___Toc4119727_581953129">
            <w:r>
              <w:rPr>
                <w:webHidden/>
                <w:rStyle w:val="IndexLink"/>
                <w:rtl w:val="true"/>
              </w:rPr>
              <w:t xml:space="preserve">ایمان بشیریان‌زاده </w:t>
            </w:r>
            <w:r>
              <w:rPr>
                <w:rStyle w:val="IndexLink"/>
                <w:rtl w:val="true"/>
              </w:rPr>
              <w:t>(</w:t>
            </w:r>
            <w:r>
              <w:rPr>
                <w:rStyle w:val="IndexLink"/>
                <w:rtl w:val="true"/>
              </w:rPr>
              <w:t xml:space="preserve">متولد </w:t>
            </w:r>
            <w:r>
              <w:rPr>
                <w:rStyle w:val="IndexLink"/>
              </w:rPr>
              <w:t>1370</w:t>
            </w:r>
            <w:r>
              <w:rPr>
                <w:rStyle w:val="IndexLink"/>
                <w:rtl w:val="true"/>
              </w:rPr>
              <w:t>)</w:t>
              <w:tab/>
            </w:r>
            <w:r>
              <w:rPr>
                <w:rStyle w:val="IndexLink"/>
              </w:rPr>
              <w:t>282</w:t>
            </w:r>
          </w:hyperlink>
        </w:p>
        <w:p>
          <w:pPr>
            <w:pStyle w:val="Contents4"/>
            <w:tabs>
              <w:tab w:val="clear" w:pos="8176"/>
              <w:tab w:val="right" w:pos="9026" w:leader="dot"/>
            </w:tabs>
            <w:rPr/>
          </w:pPr>
          <w:hyperlink w:anchor="__RefHeading___Toc4119729_581953129">
            <w:r>
              <w:rPr>
                <w:webHidden/>
                <w:rStyle w:val="IndexLink"/>
                <w:rtl w:val="true"/>
              </w:rPr>
              <w:t xml:space="preserve">محمدرضا بهرامی </w:t>
            </w:r>
            <w:r>
              <w:rPr>
                <w:rStyle w:val="IndexLink"/>
                <w:rtl w:val="true"/>
              </w:rPr>
              <w:t>(</w:t>
            </w:r>
            <w:r>
              <w:rPr>
                <w:rStyle w:val="IndexLink"/>
                <w:rtl w:val="true"/>
              </w:rPr>
              <w:t xml:space="preserve">متولد </w:t>
            </w:r>
            <w:r>
              <w:rPr>
                <w:rStyle w:val="IndexLink"/>
              </w:rPr>
              <w:t>1355</w:t>
            </w:r>
            <w:r>
              <w:rPr>
                <w:rStyle w:val="IndexLink"/>
                <w:rtl w:val="true"/>
              </w:rPr>
              <w:t>)</w:t>
              <w:tab/>
            </w:r>
            <w:r>
              <w:rPr>
                <w:rStyle w:val="IndexLink"/>
              </w:rPr>
              <w:t>282</w:t>
            </w:r>
          </w:hyperlink>
        </w:p>
        <w:p>
          <w:pPr>
            <w:pStyle w:val="Contents4"/>
            <w:tabs>
              <w:tab w:val="clear" w:pos="8176"/>
              <w:tab w:val="right" w:pos="9026" w:leader="dot"/>
            </w:tabs>
            <w:rPr/>
          </w:pPr>
          <w:hyperlink w:anchor="__RefHeading___Toc4119731_581953129">
            <w:r>
              <w:rPr>
                <w:webHidden/>
                <w:rStyle w:val="IndexLink"/>
                <w:rtl w:val="true"/>
              </w:rPr>
              <w:t xml:space="preserve">مهدی بیات </w:t>
            </w:r>
            <w:r>
              <w:rPr>
                <w:rStyle w:val="IndexLink"/>
                <w:rtl w:val="true"/>
              </w:rPr>
              <w:t>(</w:t>
            </w:r>
            <w:r>
              <w:rPr>
                <w:rStyle w:val="IndexLink"/>
                <w:rtl w:val="true"/>
              </w:rPr>
              <w:t xml:space="preserve">متولد </w:t>
            </w:r>
            <w:r>
              <w:rPr>
                <w:rStyle w:val="IndexLink"/>
              </w:rPr>
              <w:t>1377</w:t>
            </w:r>
            <w:r>
              <w:rPr>
                <w:rStyle w:val="IndexLink"/>
                <w:rtl w:val="true"/>
              </w:rPr>
              <w:t>)</w:t>
              <w:tab/>
            </w:r>
            <w:r>
              <w:rPr>
                <w:rStyle w:val="IndexLink"/>
              </w:rPr>
              <w:t>283</w:t>
            </w:r>
          </w:hyperlink>
        </w:p>
        <w:p>
          <w:pPr>
            <w:pStyle w:val="Contents4"/>
            <w:tabs>
              <w:tab w:val="clear" w:pos="8176"/>
              <w:tab w:val="right" w:pos="9026" w:leader="dot"/>
            </w:tabs>
            <w:rPr/>
          </w:pPr>
          <w:hyperlink w:anchor="__RefHeading___Toc4119733_581953129">
            <w:r>
              <w:rPr>
                <w:webHidden/>
                <w:rStyle w:val="IndexLink"/>
                <w:rtl w:val="true"/>
              </w:rPr>
              <w:t xml:space="preserve">خدیجه تجدد </w:t>
            </w:r>
            <w:r>
              <w:rPr>
                <w:rStyle w:val="IndexLink"/>
                <w:rtl w:val="true"/>
              </w:rPr>
              <w:t>(</w:t>
            </w:r>
            <w:r>
              <w:rPr>
                <w:rStyle w:val="IndexLink"/>
                <w:rtl w:val="true"/>
              </w:rPr>
              <w:t xml:space="preserve">متولد </w:t>
            </w:r>
            <w:r>
              <w:rPr>
                <w:rStyle w:val="IndexLink"/>
              </w:rPr>
              <w:t>1372</w:t>
            </w:r>
            <w:r>
              <w:rPr>
                <w:rStyle w:val="IndexLink"/>
                <w:rtl w:val="true"/>
              </w:rPr>
              <w:t>)</w:t>
              <w:tab/>
            </w:r>
            <w:r>
              <w:rPr>
                <w:rStyle w:val="IndexLink"/>
              </w:rPr>
              <w:t>283</w:t>
            </w:r>
          </w:hyperlink>
        </w:p>
        <w:p>
          <w:pPr>
            <w:pStyle w:val="Contents4"/>
            <w:tabs>
              <w:tab w:val="clear" w:pos="8176"/>
              <w:tab w:val="right" w:pos="9026" w:leader="dot"/>
            </w:tabs>
            <w:rPr/>
          </w:pPr>
          <w:hyperlink w:anchor="__RefHeading___Toc4119735_581953129">
            <w:r>
              <w:rPr>
                <w:webHidden/>
                <w:rStyle w:val="IndexLink"/>
                <w:rtl w:val="true"/>
              </w:rPr>
              <w:t xml:space="preserve">قربانعلی تقی لو </w:t>
            </w:r>
            <w:r>
              <w:rPr>
                <w:rStyle w:val="IndexLink"/>
                <w:rtl w:val="true"/>
              </w:rPr>
              <w:t>(</w:t>
            </w:r>
            <w:r>
              <w:rPr>
                <w:rStyle w:val="IndexLink"/>
                <w:rtl w:val="true"/>
              </w:rPr>
              <w:t xml:space="preserve">متولد </w:t>
            </w:r>
            <w:r>
              <w:rPr>
                <w:rStyle w:val="IndexLink"/>
              </w:rPr>
              <w:t>1357</w:t>
            </w:r>
            <w:r>
              <w:rPr>
                <w:rStyle w:val="IndexLink"/>
                <w:rtl w:val="true"/>
              </w:rPr>
              <w:t>)</w:t>
              <w:tab/>
            </w:r>
            <w:r>
              <w:rPr>
                <w:rStyle w:val="IndexLink"/>
              </w:rPr>
              <w:t>284</w:t>
            </w:r>
          </w:hyperlink>
        </w:p>
        <w:p>
          <w:pPr>
            <w:pStyle w:val="Contents4"/>
            <w:tabs>
              <w:tab w:val="clear" w:pos="8176"/>
              <w:tab w:val="right" w:pos="9026" w:leader="dot"/>
            </w:tabs>
            <w:rPr/>
          </w:pPr>
          <w:hyperlink w:anchor="__RefHeading___Toc4119737_581953129">
            <w:r>
              <w:rPr>
                <w:webHidden/>
                <w:rStyle w:val="IndexLink"/>
                <w:rtl w:val="true"/>
              </w:rPr>
              <w:t xml:space="preserve">معصومه توحیدی دوست </w:t>
            </w:r>
            <w:r>
              <w:rPr>
                <w:rStyle w:val="IndexLink"/>
                <w:rtl w:val="true"/>
              </w:rPr>
              <w:t>(</w:t>
            </w:r>
            <w:r>
              <w:rPr>
                <w:rStyle w:val="IndexLink"/>
                <w:rtl w:val="true"/>
              </w:rPr>
              <w:t xml:space="preserve">متولد </w:t>
            </w:r>
            <w:r>
              <w:rPr>
                <w:rStyle w:val="IndexLink"/>
              </w:rPr>
              <w:t>1370</w:t>
            </w:r>
            <w:r>
              <w:rPr>
                <w:rStyle w:val="IndexLink"/>
                <w:rtl w:val="true"/>
              </w:rPr>
              <w:t>)</w:t>
              <w:tab/>
            </w:r>
            <w:r>
              <w:rPr>
                <w:rStyle w:val="IndexLink"/>
              </w:rPr>
              <w:t>284</w:t>
            </w:r>
          </w:hyperlink>
        </w:p>
        <w:p>
          <w:pPr>
            <w:pStyle w:val="Contents4"/>
            <w:tabs>
              <w:tab w:val="clear" w:pos="8176"/>
              <w:tab w:val="right" w:pos="9026" w:leader="dot"/>
            </w:tabs>
            <w:rPr/>
          </w:pPr>
          <w:hyperlink w:anchor="__RefHeading___Toc4119739_581953129">
            <w:r>
              <w:rPr>
                <w:webHidden/>
                <w:rStyle w:val="IndexLink"/>
                <w:rtl w:val="true"/>
              </w:rPr>
              <w:t xml:space="preserve">حسین جفتانی </w:t>
            </w:r>
            <w:r>
              <w:rPr>
                <w:rStyle w:val="IndexLink"/>
                <w:rtl w:val="true"/>
              </w:rPr>
              <w:t>(</w:t>
            </w:r>
            <w:r>
              <w:rPr>
                <w:rStyle w:val="IndexLink"/>
                <w:rtl w:val="true"/>
              </w:rPr>
              <w:t xml:space="preserve">متولد </w:t>
            </w:r>
            <w:r>
              <w:rPr>
                <w:rStyle w:val="IndexLink"/>
              </w:rPr>
              <w:t>1372</w:t>
            </w:r>
            <w:r>
              <w:rPr>
                <w:rStyle w:val="IndexLink"/>
                <w:rtl w:val="true"/>
              </w:rPr>
              <w:t>)</w:t>
              <w:tab/>
            </w:r>
            <w:r>
              <w:rPr>
                <w:rStyle w:val="IndexLink"/>
              </w:rPr>
              <w:t>285</w:t>
            </w:r>
          </w:hyperlink>
        </w:p>
        <w:p>
          <w:pPr>
            <w:pStyle w:val="Contents4"/>
            <w:tabs>
              <w:tab w:val="clear" w:pos="8176"/>
              <w:tab w:val="right" w:pos="9026" w:leader="dot"/>
            </w:tabs>
            <w:rPr/>
          </w:pPr>
          <w:hyperlink w:anchor="__RefHeading___Toc4119741_581953129">
            <w:r>
              <w:rPr>
                <w:webHidden/>
                <w:rStyle w:val="IndexLink"/>
                <w:rtl w:val="true"/>
              </w:rPr>
              <w:t xml:space="preserve">مریم جوکار </w:t>
            </w:r>
            <w:r>
              <w:rPr>
                <w:rStyle w:val="IndexLink"/>
                <w:rtl w:val="true"/>
              </w:rPr>
              <w:t>(</w:t>
            </w:r>
            <w:r>
              <w:rPr>
                <w:rStyle w:val="IndexLink"/>
                <w:rtl w:val="true"/>
              </w:rPr>
              <w:t xml:space="preserve">متولد </w:t>
            </w:r>
            <w:r>
              <w:rPr>
                <w:rStyle w:val="IndexLink"/>
              </w:rPr>
              <w:t>1352</w:t>
            </w:r>
            <w:r>
              <w:rPr>
                <w:rStyle w:val="IndexLink"/>
                <w:rtl w:val="true"/>
              </w:rPr>
              <w:t>)</w:t>
              <w:tab/>
            </w:r>
            <w:r>
              <w:rPr>
                <w:rStyle w:val="IndexLink"/>
              </w:rPr>
              <w:t>285</w:t>
            </w:r>
          </w:hyperlink>
        </w:p>
        <w:p>
          <w:pPr>
            <w:pStyle w:val="Contents4"/>
            <w:tabs>
              <w:tab w:val="clear" w:pos="8176"/>
              <w:tab w:val="right" w:pos="9026" w:leader="dot"/>
            </w:tabs>
            <w:rPr/>
          </w:pPr>
          <w:hyperlink w:anchor="__RefHeading___Toc4119743_581953129">
            <w:r>
              <w:rPr>
                <w:webHidden/>
                <w:rStyle w:val="IndexLink"/>
                <w:rtl w:val="true"/>
              </w:rPr>
              <w:t xml:space="preserve">سید سعیدرضا چاوشی </w:t>
            </w:r>
            <w:r>
              <w:rPr>
                <w:rStyle w:val="IndexLink"/>
                <w:rtl w:val="true"/>
              </w:rPr>
              <w:t>(</w:t>
            </w:r>
            <w:r>
              <w:rPr>
                <w:rStyle w:val="IndexLink"/>
                <w:rtl w:val="true"/>
              </w:rPr>
              <w:t xml:space="preserve">متولد </w:t>
            </w:r>
            <w:r>
              <w:rPr>
                <w:rStyle w:val="IndexLink"/>
              </w:rPr>
              <w:t>1345</w:t>
            </w:r>
            <w:r>
              <w:rPr>
                <w:rStyle w:val="IndexLink"/>
                <w:rtl w:val="true"/>
              </w:rPr>
              <w:t>)</w:t>
              <w:tab/>
            </w:r>
            <w:r>
              <w:rPr>
                <w:rStyle w:val="IndexLink"/>
              </w:rPr>
              <w:t>285</w:t>
            </w:r>
          </w:hyperlink>
        </w:p>
        <w:p>
          <w:pPr>
            <w:pStyle w:val="Contents4"/>
            <w:tabs>
              <w:tab w:val="clear" w:pos="8176"/>
              <w:tab w:val="right" w:pos="9026" w:leader="dot"/>
            </w:tabs>
            <w:rPr/>
          </w:pPr>
          <w:hyperlink w:anchor="__RefHeading___Toc4119745_581953129">
            <w:r>
              <w:rPr>
                <w:webHidden/>
                <w:rStyle w:val="IndexLink"/>
                <w:rtl w:val="true"/>
              </w:rPr>
              <w:t xml:space="preserve">امیر چراغعلی گل </w:t>
            </w:r>
            <w:r>
              <w:rPr>
                <w:rStyle w:val="IndexLink"/>
                <w:rtl w:val="true"/>
              </w:rPr>
              <w:t>(</w:t>
            </w:r>
            <w:r>
              <w:rPr>
                <w:rStyle w:val="IndexLink"/>
                <w:rtl w:val="true"/>
              </w:rPr>
              <w:t xml:space="preserve">متولد </w:t>
            </w:r>
            <w:r>
              <w:rPr>
                <w:rStyle w:val="IndexLink"/>
              </w:rPr>
              <w:t>1367</w:t>
            </w:r>
            <w:r>
              <w:rPr>
                <w:rStyle w:val="IndexLink"/>
                <w:rtl w:val="true"/>
              </w:rPr>
              <w:t>)</w:t>
              <w:tab/>
            </w:r>
            <w:r>
              <w:rPr>
                <w:rStyle w:val="IndexLink"/>
              </w:rPr>
              <w:t>286</w:t>
            </w:r>
          </w:hyperlink>
        </w:p>
        <w:p>
          <w:pPr>
            <w:pStyle w:val="Contents4"/>
            <w:tabs>
              <w:tab w:val="clear" w:pos="8176"/>
              <w:tab w:val="right" w:pos="9026" w:leader="dot"/>
            </w:tabs>
            <w:rPr/>
          </w:pPr>
          <w:hyperlink w:anchor="__RefHeading___Toc4119747_581953129">
            <w:r>
              <w:rPr>
                <w:webHidden/>
                <w:rStyle w:val="IndexLink"/>
                <w:rtl w:val="true"/>
              </w:rPr>
              <w:t xml:space="preserve">قدرت اللّه چراغی </w:t>
            </w:r>
            <w:r>
              <w:rPr>
                <w:rStyle w:val="IndexLink"/>
                <w:rtl w:val="true"/>
              </w:rPr>
              <w:t>(</w:t>
            </w:r>
            <w:r>
              <w:rPr>
                <w:rStyle w:val="IndexLink"/>
                <w:rtl w:val="true"/>
              </w:rPr>
              <w:t xml:space="preserve">متولد </w:t>
            </w:r>
            <w:r>
              <w:rPr>
                <w:rStyle w:val="IndexLink"/>
              </w:rPr>
              <w:t>1341</w:t>
            </w:r>
            <w:r>
              <w:rPr>
                <w:rStyle w:val="IndexLink"/>
                <w:rtl w:val="true"/>
              </w:rPr>
              <w:t>)</w:t>
              <w:tab/>
            </w:r>
            <w:r>
              <w:rPr>
                <w:rStyle w:val="IndexLink"/>
              </w:rPr>
              <w:t>286</w:t>
            </w:r>
          </w:hyperlink>
        </w:p>
        <w:p>
          <w:pPr>
            <w:pStyle w:val="Contents4"/>
            <w:tabs>
              <w:tab w:val="clear" w:pos="8176"/>
              <w:tab w:val="right" w:pos="9026" w:leader="dot"/>
            </w:tabs>
            <w:rPr/>
          </w:pPr>
          <w:hyperlink w:anchor="__RefHeading___Toc4119749_581953129">
            <w:r>
              <w:rPr>
                <w:webHidden/>
                <w:rStyle w:val="IndexLink"/>
                <w:rtl w:val="true"/>
              </w:rPr>
              <w:t xml:space="preserve">فاطمه چهره قانی </w:t>
            </w:r>
            <w:r>
              <w:rPr>
                <w:rStyle w:val="IndexLink"/>
                <w:rtl w:val="true"/>
              </w:rPr>
              <w:t>(</w:t>
            </w:r>
            <w:r>
              <w:rPr>
                <w:rStyle w:val="IndexLink"/>
                <w:rtl w:val="true"/>
              </w:rPr>
              <w:t xml:space="preserve">متولد </w:t>
            </w:r>
            <w:r>
              <w:rPr>
                <w:rStyle w:val="IndexLink"/>
              </w:rPr>
              <w:t>1373</w:t>
            </w:r>
            <w:r>
              <w:rPr>
                <w:rStyle w:val="IndexLink"/>
                <w:rtl w:val="true"/>
              </w:rPr>
              <w:t>)</w:t>
              <w:tab/>
            </w:r>
            <w:r>
              <w:rPr>
                <w:rStyle w:val="IndexLink"/>
              </w:rPr>
              <w:t>287</w:t>
            </w:r>
          </w:hyperlink>
        </w:p>
        <w:p>
          <w:pPr>
            <w:pStyle w:val="Contents4"/>
            <w:tabs>
              <w:tab w:val="clear" w:pos="8176"/>
              <w:tab w:val="right" w:pos="9026" w:leader="dot"/>
            </w:tabs>
            <w:rPr/>
          </w:pPr>
          <w:hyperlink w:anchor="__RefHeading___Toc4119751_581953129">
            <w:r>
              <w:rPr>
                <w:webHidden/>
                <w:rStyle w:val="IndexLink"/>
                <w:rtl w:val="true"/>
              </w:rPr>
              <w:t xml:space="preserve">امین حاجی آقاجانی </w:t>
            </w:r>
            <w:r>
              <w:rPr>
                <w:rStyle w:val="IndexLink"/>
                <w:rtl w:val="true"/>
              </w:rPr>
              <w:t>(</w:t>
            </w:r>
            <w:r>
              <w:rPr>
                <w:rStyle w:val="IndexLink"/>
                <w:rtl w:val="true"/>
              </w:rPr>
              <w:t xml:space="preserve">متولد </w:t>
            </w:r>
            <w:r>
              <w:rPr>
                <w:rStyle w:val="IndexLink"/>
              </w:rPr>
              <w:t>1369</w:t>
            </w:r>
            <w:r>
              <w:rPr>
                <w:rStyle w:val="IndexLink"/>
                <w:rtl w:val="true"/>
              </w:rPr>
              <w:t>)</w:t>
              <w:tab/>
            </w:r>
            <w:r>
              <w:rPr>
                <w:rStyle w:val="IndexLink"/>
              </w:rPr>
              <w:t>287</w:t>
            </w:r>
          </w:hyperlink>
        </w:p>
        <w:p>
          <w:pPr>
            <w:pStyle w:val="Contents4"/>
            <w:tabs>
              <w:tab w:val="clear" w:pos="8176"/>
              <w:tab w:val="right" w:pos="9026" w:leader="dot"/>
            </w:tabs>
            <w:rPr/>
          </w:pPr>
          <w:hyperlink w:anchor="__RefHeading___Toc4119753_581953129">
            <w:r>
              <w:rPr>
                <w:webHidden/>
                <w:rStyle w:val="IndexLink"/>
                <w:rtl w:val="true"/>
              </w:rPr>
              <w:t xml:space="preserve">مجتبی حداد </w:t>
            </w:r>
            <w:r>
              <w:rPr>
                <w:rStyle w:val="IndexLink"/>
                <w:rtl w:val="true"/>
              </w:rPr>
              <w:t>(</w:t>
            </w:r>
            <w:r>
              <w:rPr>
                <w:rStyle w:val="IndexLink"/>
                <w:rtl w:val="true"/>
              </w:rPr>
              <w:t xml:space="preserve">متولد </w:t>
            </w:r>
            <w:r>
              <w:rPr>
                <w:rStyle w:val="IndexLink"/>
              </w:rPr>
              <w:t>1347</w:t>
            </w:r>
            <w:r>
              <w:rPr>
                <w:rStyle w:val="IndexLink"/>
                <w:rtl w:val="true"/>
              </w:rPr>
              <w:t>)</w:t>
              <w:tab/>
            </w:r>
            <w:r>
              <w:rPr>
                <w:rStyle w:val="IndexLink"/>
              </w:rPr>
              <w:t>287</w:t>
            </w:r>
          </w:hyperlink>
        </w:p>
        <w:p>
          <w:pPr>
            <w:pStyle w:val="Contents4"/>
            <w:tabs>
              <w:tab w:val="clear" w:pos="8176"/>
              <w:tab w:val="right" w:pos="9026" w:leader="dot"/>
            </w:tabs>
            <w:rPr/>
          </w:pPr>
          <w:hyperlink w:anchor="__RefHeading___Toc4119755_581953129">
            <w:r>
              <w:rPr>
                <w:webHidden/>
                <w:rStyle w:val="IndexLink"/>
                <w:rtl w:val="true"/>
              </w:rPr>
              <w:t xml:space="preserve">عباس حسنی </w:t>
            </w:r>
            <w:r>
              <w:rPr>
                <w:rStyle w:val="IndexLink"/>
                <w:rtl w:val="true"/>
              </w:rPr>
              <w:t>(</w:t>
            </w:r>
            <w:r>
              <w:rPr>
                <w:rStyle w:val="IndexLink"/>
                <w:rtl w:val="true"/>
              </w:rPr>
              <w:t xml:space="preserve">متولد </w:t>
            </w:r>
            <w:r>
              <w:rPr>
                <w:rStyle w:val="IndexLink"/>
              </w:rPr>
              <w:t>1373</w:t>
            </w:r>
            <w:r>
              <w:rPr>
                <w:rStyle w:val="IndexLink"/>
                <w:rtl w:val="true"/>
              </w:rPr>
              <w:t>)</w:t>
              <w:tab/>
            </w:r>
            <w:r>
              <w:rPr>
                <w:rStyle w:val="IndexLink"/>
              </w:rPr>
              <w:t>288</w:t>
            </w:r>
          </w:hyperlink>
        </w:p>
        <w:p>
          <w:pPr>
            <w:pStyle w:val="Contents4"/>
            <w:tabs>
              <w:tab w:val="clear" w:pos="8176"/>
              <w:tab w:val="right" w:pos="9026" w:leader="dot"/>
            </w:tabs>
            <w:rPr/>
          </w:pPr>
          <w:hyperlink w:anchor="__RefHeading___Toc4119757_581953129">
            <w:r>
              <w:rPr>
                <w:webHidden/>
                <w:rStyle w:val="IndexLink"/>
                <w:rtl w:val="true"/>
              </w:rPr>
              <w:t xml:space="preserve">حسن حسینلو </w:t>
            </w:r>
            <w:r>
              <w:rPr>
                <w:rStyle w:val="IndexLink"/>
                <w:rtl w:val="true"/>
              </w:rPr>
              <w:t>(</w:t>
            </w:r>
            <w:r>
              <w:rPr>
                <w:rStyle w:val="IndexLink"/>
                <w:rtl w:val="true"/>
              </w:rPr>
              <w:t xml:space="preserve">متولد </w:t>
            </w:r>
            <w:r>
              <w:rPr>
                <w:rStyle w:val="IndexLink"/>
              </w:rPr>
              <w:t>1364</w:t>
            </w:r>
            <w:r>
              <w:rPr>
                <w:rStyle w:val="IndexLink"/>
                <w:rtl w:val="true"/>
              </w:rPr>
              <w:t>)</w:t>
              <w:tab/>
            </w:r>
            <w:r>
              <w:rPr>
                <w:rStyle w:val="IndexLink"/>
              </w:rPr>
              <w:t>288</w:t>
            </w:r>
          </w:hyperlink>
        </w:p>
        <w:p>
          <w:pPr>
            <w:pStyle w:val="Contents4"/>
            <w:tabs>
              <w:tab w:val="clear" w:pos="8176"/>
              <w:tab w:val="right" w:pos="9026" w:leader="dot"/>
            </w:tabs>
            <w:rPr/>
          </w:pPr>
          <w:hyperlink w:anchor="__RefHeading___Toc4119759_581953129">
            <w:r>
              <w:rPr>
                <w:webHidden/>
                <w:rStyle w:val="IndexLink"/>
                <w:rtl w:val="true"/>
              </w:rPr>
              <w:t xml:space="preserve">سید محمدحسین حسینی </w:t>
            </w:r>
            <w:r>
              <w:rPr>
                <w:rStyle w:val="IndexLink"/>
                <w:rtl w:val="true"/>
              </w:rPr>
              <w:t>(</w:t>
            </w:r>
            <w:r>
              <w:rPr>
                <w:rStyle w:val="IndexLink"/>
                <w:rtl w:val="true"/>
              </w:rPr>
              <w:t xml:space="preserve">متولد </w:t>
            </w:r>
            <w:r>
              <w:rPr>
                <w:rStyle w:val="IndexLink"/>
              </w:rPr>
              <w:t>1365</w:t>
            </w:r>
            <w:r>
              <w:rPr>
                <w:rStyle w:val="IndexLink"/>
                <w:rtl w:val="true"/>
              </w:rPr>
              <w:t>)</w:t>
              <w:tab/>
            </w:r>
            <w:r>
              <w:rPr>
                <w:rStyle w:val="IndexLink"/>
              </w:rPr>
              <w:t>289</w:t>
            </w:r>
          </w:hyperlink>
        </w:p>
        <w:p>
          <w:pPr>
            <w:pStyle w:val="Contents4"/>
            <w:tabs>
              <w:tab w:val="clear" w:pos="8176"/>
              <w:tab w:val="right" w:pos="9026" w:leader="dot"/>
            </w:tabs>
            <w:rPr/>
          </w:pPr>
          <w:hyperlink w:anchor="__RefHeading___Toc4119761_581953129">
            <w:r>
              <w:rPr>
                <w:webHidden/>
                <w:rStyle w:val="IndexLink"/>
                <w:rtl w:val="true"/>
              </w:rPr>
              <w:t xml:space="preserve">محمد خان بیگی </w:t>
            </w:r>
            <w:r>
              <w:rPr>
                <w:rStyle w:val="IndexLink"/>
                <w:rtl w:val="true"/>
              </w:rPr>
              <w:t>(</w:t>
            </w:r>
            <w:r>
              <w:rPr>
                <w:rStyle w:val="IndexLink"/>
                <w:rtl w:val="true"/>
              </w:rPr>
              <w:t xml:space="preserve">متولد </w:t>
            </w:r>
            <w:r>
              <w:rPr>
                <w:rStyle w:val="IndexLink"/>
              </w:rPr>
              <w:t>1354</w:t>
            </w:r>
            <w:r>
              <w:rPr>
                <w:rStyle w:val="IndexLink"/>
                <w:rtl w:val="true"/>
              </w:rPr>
              <w:t>)</w:t>
              <w:tab/>
            </w:r>
            <w:r>
              <w:rPr>
                <w:rStyle w:val="IndexLink"/>
              </w:rPr>
              <w:t>289</w:t>
            </w:r>
          </w:hyperlink>
        </w:p>
        <w:p>
          <w:pPr>
            <w:pStyle w:val="Contents4"/>
            <w:tabs>
              <w:tab w:val="clear" w:pos="8176"/>
              <w:tab w:val="right" w:pos="9026" w:leader="dot"/>
            </w:tabs>
            <w:rPr/>
          </w:pPr>
          <w:hyperlink w:anchor="__RefHeading___Toc4119763_581953129">
            <w:r>
              <w:rPr>
                <w:webHidden/>
                <w:rStyle w:val="IndexLink"/>
                <w:rtl w:val="true"/>
              </w:rPr>
              <w:t xml:space="preserve">ناصر خانزاده </w:t>
            </w:r>
            <w:r>
              <w:rPr>
                <w:rStyle w:val="IndexLink"/>
                <w:rtl w:val="true"/>
              </w:rPr>
              <w:t>(</w:t>
            </w:r>
            <w:r>
              <w:rPr>
                <w:rStyle w:val="IndexLink"/>
                <w:rtl w:val="true"/>
              </w:rPr>
              <w:t xml:space="preserve">متولد </w:t>
            </w:r>
            <w:r>
              <w:rPr>
                <w:rStyle w:val="IndexLink"/>
              </w:rPr>
              <w:t>1354</w:t>
            </w:r>
            <w:r>
              <w:rPr>
                <w:rStyle w:val="IndexLink"/>
                <w:rtl w:val="true"/>
              </w:rPr>
              <w:t>)</w:t>
              <w:tab/>
            </w:r>
            <w:r>
              <w:rPr>
                <w:rStyle w:val="IndexLink"/>
              </w:rPr>
              <w:t>290</w:t>
            </w:r>
          </w:hyperlink>
        </w:p>
        <w:p>
          <w:pPr>
            <w:pStyle w:val="Contents4"/>
            <w:tabs>
              <w:tab w:val="clear" w:pos="8176"/>
              <w:tab w:val="right" w:pos="9026" w:leader="dot"/>
            </w:tabs>
            <w:rPr/>
          </w:pPr>
          <w:hyperlink w:anchor="__RefHeading___Toc4119765_581953129">
            <w:r>
              <w:rPr>
                <w:webHidden/>
                <w:rStyle w:val="IndexLink"/>
                <w:rtl w:val="true"/>
              </w:rPr>
              <w:t xml:space="preserve">مجتبی خدایی </w:t>
            </w:r>
            <w:r>
              <w:rPr>
                <w:rStyle w:val="IndexLink"/>
                <w:rtl w:val="true"/>
              </w:rPr>
              <w:t>(</w:t>
            </w:r>
            <w:r>
              <w:rPr>
                <w:rStyle w:val="IndexLink"/>
                <w:rtl w:val="true"/>
              </w:rPr>
              <w:t xml:space="preserve">متولد </w:t>
            </w:r>
            <w:r>
              <w:rPr>
                <w:rStyle w:val="IndexLink"/>
              </w:rPr>
              <w:t>1376</w:t>
            </w:r>
            <w:r>
              <w:rPr>
                <w:rStyle w:val="IndexLink"/>
                <w:rtl w:val="true"/>
              </w:rPr>
              <w:t>)</w:t>
              <w:tab/>
            </w:r>
            <w:r>
              <w:rPr>
                <w:rStyle w:val="IndexLink"/>
              </w:rPr>
              <w:t>290</w:t>
            </w:r>
          </w:hyperlink>
        </w:p>
        <w:p>
          <w:pPr>
            <w:pStyle w:val="Contents4"/>
            <w:tabs>
              <w:tab w:val="clear" w:pos="8176"/>
              <w:tab w:val="right" w:pos="9026" w:leader="dot"/>
            </w:tabs>
            <w:rPr/>
          </w:pPr>
          <w:hyperlink w:anchor="__RefHeading___Toc4119767_581953129">
            <w:r>
              <w:rPr>
                <w:webHidden/>
                <w:rStyle w:val="IndexLink"/>
                <w:rtl w:val="true"/>
              </w:rPr>
              <w:t xml:space="preserve">مهدی خدری </w:t>
            </w:r>
            <w:r>
              <w:rPr>
                <w:rStyle w:val="IndexLink"/>
                <w:rtl w:val="true"/>
              </w:rPr>
              <w:t>(</w:t>
            </w:r>
            <w:r>
              <w:rPr>
                <w:rStyle w:val="IndexLink"/>
                <w:rtl w:val="true"/>
              </w:rPr>
              <w:t xml:space="preserve">متولد </w:t>
            </w:r>
            <w:r>
              <w:rPr>
                <w:rStyle w:val="IndexLink"/>
              </w:rPr>
              <w:t>1379</w:t>
            </w:r>
            <w:r>
              <w:rPr>
                <w:rStyle w:val="IndexLink"/>
                <w:rtl w:val="true"/>
              </w:rPr>
              <w:t>)</w:t>
              <w:tab/>
            </w:r>
            <w:r>
              <w:rPr>
                <w:rStyle w:val="IndexLink"/>
              </w:rPr>
              <w:t>290</w:t>
            </w:r>
          </w:hyperlink>
        </w:p>
        <w:p>
          <w:pPr>
            <w:pStyle w:val="Contents4"/>
            <w:tabs>
              <w:tab w:val="clear" w:pos="8176"/>
              <w:tab w:val="right" w:pos="9026" w:leader="dot"/>
            </w:tabs>
            <w:rPr/>
          </w:pPr>
          <w:hyperlink w:anchor="__RefHeading___Toc4119769_581953129">
            <w:r>
              <w:rPr>
                <w:webHidden/>
                <w:rStyle w:val="IndexLink"/>
                <w:rtl w:val="true"/>
              </w:rPr>
              <w:t xml:space="preserve">داود خسروی نیا </w:t>
            </w:r>
            <w:r>
              <w:rPr>
                <w:rStyle w:val="IndexLink"/>
                <w:rtl w:val="true"/>
              </w:rPr>
              <w:t>(</w:t>
            </w:r>
            <w:r>
              <w:rPr>
                <w:rStyle w:val="IndexLink"/>
                <w:rtl w:val="true"/>
              </w:rPr>
              <w:t xml:space="preserve">متولد </w:t>
            </w:r>
            <w:r>
              <w:rPr>
                <w:rStyle w:val="IndexLink"/>
              </w:rPr>
              <w:t>1362</w:t>
            </w:r>
            <w:r>
              <w:rPr>
                <w:rStyle w:val="IndexLink"/>
                <w:rtl w:val="true"/>
              </w:rPr>
              <w:t>)</w:t>
              <w:tab/>
            </w:r>
            <w:r>
              <w:rPr>
                <w:rStyle w:val="IndexLink"/>
              </w:rPr>
              <w:t>290</w:t>
            </w:r>
          </w:hyperlink>
        </w:p>
        <w:p>
          <w:pPr>
            <w:pStyle w:val="Contents4"/>
            <w:tabs>
              <w:tab w:val="clear" w:pos="8176"/>
              <w:tab w:val="right" w:pos="9026" w:leader="dot"/>
            </w:tabs>
            <w:rPr/>
          </w:pPr>
          <w:hyperlink w:anchor="__RefHeading___Toc4119771_581953129">
            <w:r>
              <w:rPr>
                <w:webHidden/>
                <w:rStyle w:val="IndexLink"/>
                <w:rtl w:val="true"/>
              </w:rPr>
              <w:t xml:space="preserve">بهنام خلعتبری </w:t>
            </w:r>
            <w:r>
              <w:rPr>
                <w:rStyle w:val="IndexLink"/>
                <w:rtl w:val="true"/>
              </w:rPr>
              <w:t>(</w:t>
            </w:r>
            <w:r>
              <w:rPr>
                <w:rStyle w:val="IndexLink"/>
                <w:rtl w:val="true"/>
              </w:rPr>
              <w:t xml:space="preserve">متولد </w:t>
            </w:r>
            <w:r>
              <w:rPr>
                <w:rStyle w:val="IndexLink"/>
              </w:rPr>
              <w:t>1344</w:t>
            </w:r>
            <w:r>
              <w:rPr>
                <w:rStyle w:val="IndexLink"/>
                <w:rtl w:val="true"/>
              </w:rPr>
              <w:t>)</w:t>
              <w:tab/>
            </w:r>
            <w:r>
              <w:rPr>
                <w:rStyle w:val="IndexLink"/>
              </w:rPr>
              <w:t>291</w:t>
            </w:r>
          </w:hyperlink>
        </w:p>
        <w:p>
          <w:pPr>
            <w:pStyle w:val="Contents4"/>
            <w:tabs>
              <w:tab w:val="clear" w:pos="8176"/>
              <w:tab w:val="right" w:pos="9026" w:leader="dot"/>
            </w:tabs>
            <w:rPr/>
          </w:pPr>
          <w:hyperlink w:anchor="__RefHeading___Toc4119773_581953129">
            <w:r>
              <w:rPr>
                <w:webHidden/>
                <w:rStyle w:val="IndexLink"/>
                <w:rtl w:val="true"/>
              </w:rPr>
              <w:t xml:space="preserve">احمد خوش سخن قمی </w:t>
            </w:r>
            <w:r>
              <w:rPr>
                <w:rStyle w:val="IndexLink"/>
                <w:rtl w:val="true"/>
              </w:rPr>
              <w:t>(</w:t>
            </w:r>
            <w:r>
              <w:rPr>
                <w:rStyle w:val="IndexLink"/>
                <w:rtl w:val="true"/>
              </w:rPr>
              <w:t xml:space="preserve">متولد </w:t>
            </w:r>
            <w:r>
              <w:rPr>
                <w:rStyle w:val="IndexLink"/>
              </w:rPr>
              <w:t>1379</w:t>
            </w:r>
            <w:r>
              <w:rPr>
                <w:rStyle w:val="IndexLink"/>
                <w:rtl w:val="true"/>
              </w:rPr>
              <w:t>)</w:t>
              <w:tab/>
            </w:r>
            <w:r>
              <w:rPr>
                <w:rStyle w:val="IndexLink"/>
              </w:rPr>
              <w:t>291</w:t>
            </w:r>
          </w:hyperlink>
        </w:p>
        <w:p>
          <w:pPr>
            <w:pStyle w:val="Contents4"/>
            <w:tabs>
              <w:tab w:val="clear" w:pos="8176"/>
              <w:tab w:val="right" w:pos="9026" w:leader="dot"/>
            </w:tabs>
            <w:rPr/>
          </w:pPr>
          <w:hyperlink w:anchor="__RefHeading___Toc4119775_581953129">
            <w:r>
              <w:rPr>
                <w:webHidden/>
                <w:rStyle w:val="IndexLink"/>
                <w:rtl w:val="true"/>
              </w:rPr>
              <w:t xml:space="preserve">راضیه داورپناه </w:t>
            </w:r>
            <w:r>
              <w:rPr>
                <w:rStyle w:val="IndexLink"/>
                <w:rtl w:val="true"/>
              </w:rPr>
              <w:t>(</w:t>
            </w:r>
            <w:r>
              <w:rPr>
                <w:rStyle w:val="IndexLink"/>
                <w:rtl w:val="true"/>
              </w:rPr>
              <w:t xml:space="preserve">متولد </w:t>
            </w:r>
            <w:r>
              <w:rPr>
                <w:rStyle w:val="IndexLink"/>
              </w:rPr>
              <w:t>1365</w:t>
            </w:r>
            <w:r>
              <w:rPr>
                <w:rStyle w:val="IndexLink"/>
                <w:rtl w:val="true"/>
              </w:rPr>
              <w:t>)</w:t>
              <w:tab/>
            </w:r>
            <w:r>
              <w:rPr>
                <w:rStyle w:val="IndexLink"/>
              </w:rPr>
              <w:t>292</w:t>
            </w:r>
          </w:hyperlink>
        </w:p>
        <w:p>
          <w:pPr>
            <w:pStyle w:val="Contents4"/>
            <w:tabs>
              <w:tab w:val="clear" w:pos="8176"/>
              <w:tab w:val="right" w:pos="9026" w:leader="dot"/>
            </w:tabs>
            <w:rPr/>
          </w:pPr>
          <w:hyperlink w:anchor="__RefHeading___Toc4119777_581953129">
            <w:r>
              <w:rPr>
                <w:webHidden/>
                <w:rStyle w:val="IndexLink"/>
                <w:rtl w:val="true"/>
              </w:rPr>
              <w:t xml:space="preserve">فاطمه درگاهی هشترود </w:t>
            </w:r>
            <w:r>
              <w:rPr>
                <w:rStyle w:val="IndexLink"/>
                <w:rtl w:val="true"/>
              </w:rPr>
              <w:t>(</w:t>
            </w:r>
            <w:r>
              <w:rPr>
                <w:rStyle w:val="IndexLink"/>
                <w:rtl w:val="true"/>
              </w:rPr>
              <w:t xml:space="preserve">متولد </w:t>
            </w:r>
            <w:r>
              <w:rPr>
                <w:rStyle w:val="IndexLink"/>
              </w:rPr>
              <w:t>1365</w:t>
            </w:r>
            <w:r>
              <w:rPr>
                <w:rStyle w:val="IndexLink"/>
                <w:rtl w:val="true"/>
              </w:rPr>
              <w:t>)</w:t>
              <w:tab/>
            </w:r>
            <w:r>
              <w:rPr>
                <w:rStyle w:val="IndexLink"/>
              </w:rPr>
              <w:t>293</w:t>
            </w:r>
          </w:hyperlink>
        </w:p>
        <w:p>
          <w:pPr>
            <w:pStyle w:val="Contents4"/>
            <w:tabs>
              <w:tab w:val="clear" w:pos="8176"/>
              <w:tab w:val="right" w:pos="9026" w:leader="dot"/>
            </w:tabs>
            <w:rPr/>
          </w:pPr>
          <w:hyperlink w:anchor="__RefHeading___Toc4119779_581953129">
            <w:r>
              <w:rPr>
                <w:webHidden/>
                <w:rStyle w:val="IndexLink"/>
                <w:rtl w:val="true"/>
              </w:rPr>
              <w:t xml:space="preserve">مهدی دهقانی </w:t>
            </w:r>
            <w:r>
              <w:rPr>
                <w:rStyle w:val="IndexLink"/>
                <w:rtl w:val="true"/>
              </w:rPr>
              <w:t>(</w:t>
            </w:r>
            <w:r>
              <w:rPr>
                <w:rStyle w:val="IndexLink"/>
                <w:rtl w:val="true"/>
              </w:rPr>
              <w:t xml:space="preserve">متولد </w:t>
            </w:r>
            <w:r>
              <w:rPr>
                <w:rStyle w:val="IndexLink"/>
              </w:rPr>
              <w:t>1359</w:t>
            </w:r>
            <w:r>
              <w:rPr>
                <w:rStyle w:val="IndexLink"/>
                <w:rtl w:val="true"/>
              </w:rPr>
              <w:t>)</w:t>
              <w:tab/>
            </w:r>
            <w:r>
              <w:rPr>
                <w:rStyle w:val="IndexLink"/>
              </w:rPr>
              <w:t>293</w:t>
            </w:r>
          </w:hyperlink>
        </w:p>
        <w:p>
          <w:pPr>
            <w:pStyle w:val="Contents4"/>
            <w:tabs>
              <w:tab w:val="clear" w:pos="8176"/>
              <w:tab w:val="right" w:pos="9026" w:leader="dot"/>
            </w:tabs>
            <w:rPr/>
          </w:pPr>
          <w:hyperlink w:anchor="__RefHeading___Toc4119781_581953129">
            <w:r>
              <w:rPr>
                <w:webHidden/>
                <w:rStyle w:val="IndexLink"/>
                <w:rtl w:val="true"/>
              </w:rPr>
              <w:t xml:space="preserve">بهزاد رحمان دوست </w:t>
            </w:r>
            <w:r>
              <w:rPr>
                <w:rStyle w:val="IndexLink"/>
                <w:rtl w:val="true"/>
              </w:rPr>
              <w:t>(</w:t>
            </w:r>
            <w:r>
              <w:rPr>
                <w:rStyle w:val="IndexLink"/>
                <w:rtl w:val="true"/>
              </w:rPr>
              <w:t xml:space="preserve">متولد </w:t>
            </w:r>
            <w:r>
              <w:rPr>
                <w:rStyle w:val="IndexLink"/>
              </w:rPr>
              <w:t>1360</w:t>
            </w:r>
            <w:r>
              <w:rPr>
                <w:rStyle w:val="IndexLink"/>
                <w:rtl w:val="true"/>
              </w:rPr>
              <w:t>)</w:t>
              <w:tab/>
            </w:r>
            <w:r>
              <w:rPr>
                <w:rStyle w:val="IndexLink"/>
              </w:rPr>
              <w:t>293</w:t>
            </w:r>
          </w:hyperlink>
        </w:p>
        <w:p>
          <w:pPr>
            <w:pStyle w:val="Contents4"/>
            <w:tabs>
              <w:tab w:val="clear" w:pos="8176"/>
              <w:tab w:val="right" w:pos="9026" w:leader="dot"/>
            </w:tabs>
            <w:rPr/>
          </w:pPr>
          <w:hyperlink w:anchor="__RefHeading___Toc4119783_581953129">
            <w:r>
              <w:rPr>
                <w:webHidden/>
                <w:rStyle w:val="IndexLink"/>
                <w:rtl w:val="true"/>
              </w:rPr>
              <w:t xml:space="preserve">اکبر رحمانی </w:t>
            </w:r>
            <w:r>
              <w:rPr>
                <w:rStyle w:val="IndexLink"/>
                <w:rtl w:val="true"/>
              </w:rPr>
              <w:t>(</w:t>
            </w:r>
            <w:r>
              <w:rPr>
                <w:rStyle w:val="IndexLink"/>
                <w:rtl w:val="true"/>
              </w:rPr>
              <w:t xml:space="preserve">متولد </w:t>
            </w:r>
            <w:r>
              <w:rPr>
                <w:rStyle w:val="IndexLink"/>
              </w:rPr>
              <w:t>1342</w:t>
            </w:r>
            <w:r>
              <w:rPr>
                <w:rStyle w:val="IndexLink"/>
                <w:rtl w:val="true"/>
              </w:rPr>
              <w:t>)</w:t>
              <w:tab/>
            </w:r>
            <w:r>
              <w:rPr>
                <w:rStyle w:val="IndexLink"/>
              </w:rPr>
              <w:t>294</w:t>
            </w:r>
          </w:hyperlink>
        </w:p>
        <w:p>
          <w:pPr>
            <w:pStyle w:val="Contents4"/>
            <w:tabs>
              <w:tab w:val="clear" w:pos="8176"/>
              <w:tab w:val="right" w:pos="9026" w:leader="dot"/>
            </w:tabs>
            <w:rPr/>
          </w:pPr>
          <w:hyperlink w:anchor="__RefHeading___Toc4119785_581953129">
            <w:r>
              <w:rPr>
                <w:webHidden/>
                <w:rStyle w:val="IndexLink"/>
                <w:rtl w:val="true"/>
              </w:rPr>
              <w:t xml:space="preserve">فهیمه رسولی </w:t>
            </w:r>
            <w:r>
              <w:rPr>
                <w:rStyle w:val="IndexLink"/>
                <w:rtl w:val="true"/>
              </w:rPr>
              <w:t>(</w:t>
            </w:r>
            <w:r>
              <w:rPr>
                <w:rStyle w:val="IndexLink"/>
                <w:rtl w:val="true"/>
              </w:rPr>
              <w:t xml:space="preserve">متولد </w:t>
            </w:r>
            <w:r>
              <w:rPr>
                <w:rStyle w:val="IndexLink"/>
              </w:rPr>
              <w:t>1365</w:t>
            </w:r>
            <w:r>
              <w:rPr>
                <w:rStyle w:val="IndexLink"/>
                <w:rtl w:val="true"/>
              </w:rPr>
              <w:t>)</w:t>
              <w:tab/>
            </w:r>
            <w:r>
              <w:rPr>
                <w:rStyle w:val="IndexLink"/>
              </w:rPr>
              <w:t>294</w:t>
            </w:r>
          </w:hyperlink>
        </w:p>
        <w:p>
          <w:pPr>
            <w:pStyle w:val="Contents4"/>
            <w:tabs>
              <w:tab w:val="clear" w:pos="8176"/>
              <w:tab w:val="right" w:pos="9026" w:leader="dot"/>
            </w:tabs>
            <w:rPr/>
          </w:pPr>
          <w:hyperlink w:anchor="__RefHeading___Toc4119787_581953129">
            <w:r>
              <w:rPr>
                <w:webHidden/>
                <w:rStyle w:val="IndexLink"/>
                <w:rtl w:val="true"/>
              </w:rPr>
              <w:t xml:space="preserve">حسین رضاپور پاقلعه </w:t>
            </w:r>
            <w:r>
              <w:rPr>
                <w:rStyle w:val="IndexLink"/>
                <w:rtl w:val="true"/>
              </w:rPr>
              <w:t>(</w:t>
            </w:r>
            <w:r>
              <w:rPr>
                <w:rStyle w:val="IndexLink"/>
                <w:rtl w:val="true"/>
              </w:rPr>
              <w:t xml:space="preserve">متولد </w:t>
            </w:r>
            <w:r>
              <w:rPr>
                <w:rStyle w:val="IndexLink"/>
              </w:rPr>
              <w:t>1363</w:t>
            </w:r>
            <w:r>
              <w:rPr>
                <w:rStyle w:val="IndexLink"/>
                <w:rtl w:val="true"/>
              </w:rPr>
              <w:t>)</w:t>
              <w:tab/>
            </w:r>
            <w:r>
              <w:rPr>
                <w:rStyle w:val="IndexLink"/>
              </w:rPr>
              <w:t>294</w:t>
            </w:r>
          </w:hyperlink>
        </w:p>
        <w:p>
          <w:pPr>
            <w:pStyle w:val="Contents4"/>
            <w:tabs>
              <w:tab w:val="clear" w:pos="8176"/>
              <w:tab w:val="right" w:pos="9026" w:leader="dot"/>
            </w:tabs>
            <w:rPr/>
          </w:pPr>
          <w:hyperlink w:anchor="__RefHeading___Toc4119789_581953129">
            <w:r>
              <w:rPr>
                <w:webHidden/>
                <w:rStyle w:val="IndexLink"/>
                <w:rtl w:val="true"/>
              </w:rPr>
              <w:t xml:space="preserve">محمد رضایی </w:t>
            </w:r>
            <w:r>
              <w:rPr>
                <w:rStyle w:val="IndexLink"/>
                <w:rtl w:val="true"/>
              </w:rPr>
              <w:t>(</w:t>
            </w:r>
            <w:r>
              <w:rPr>
                <w:rStyle w:val="IndexLink"/>
                <w:rtl w:val="true"/>
              </w:rPr>
              <w:t xml:space="preserve">متولد </w:t>
            </w:r>
            <w:r>
              <w:rPr>
                <w:rStyle w:val="IndexLink"/>
              </w:rPr>
              <w:t>1369</w:t>
            </w:r>
            <w:r>
              <w:rPr>
                <w:rStyle w:val="IndexLink"/>
                <w:rtl w:val="true"/>
              </w:rPr>
              <w:t>)</w:t>
              <w:tab/>
            </w:r>
            <w:r>
              <w:rPr>
                <w:rStyle w:val="IndexLink"/>
              </w:rPr>
              <w:t>295</w:t>
            </w:r>
          </w:hyperlink>
        </w:p>
        <w:p>
          <w:pPr>
            <w:pStyle w:val="Contents4"/>
            <w:tabs>
              <w:tab w:val="clear" w:pos="8176"/>
              <w:tab w:val="right" w:pos="9026" w:leader="dot"/>
            </w:tabs>
            <w:rPr/>
          </w:pPr>
          <w:hyperlink w:anchor="__RefHeading___Toc4119791_581953129">
            <w:r>
              <w:rPr>
                <w:webHidden/>
                <w:rStyle w:val="IndexLink"/>
                <w:rtl w:val="true"/>
              </w:rPr>
              <w:t xml:space="preserve">نسترن رضایی زروه </w:t>
            </w:r>
            <w:r>
              <w:rPr>
                <w:rStyle w:val="IndexLink"/>
                <w:rtl w:val="true"/>
              </w:rPr>
              <w:t>(</w:t>
            </w:r>
            <w:r>
              <w:rPr>
                <w:rStyle w:val="IndexLink"/>
                <w:rtl w:val="true"/>
              </w:rPr>
              <w:t xml:space="preserve">متولد </w:t>
            </w:r>
            <w:r>
              <w:rPr>
                <w:rStyle w:val="IndexLink"/>
              </w:rPr>
              <w:t>1382</w:t>
            </w:r>
            <w:r>
              <w:rPr>
                <w:rStyle w:val="IndexLink"/>
                <w:rtl w:val="true"/>
              </w:rPr>
              <w:t>)</w:t>
              <w:tab/>
            </w:r>
            <w:r>
              <w:rPr>
                <w:rStyle w:val="IndexLink"/>
              </w:rPr>
              <w:t>295</w:t>
            </w:r>
          </w:hyperlink>
        </w:p>
        <w:p>
          <w:pPr>
            <w:pStyle w:val="Contents4"/>
            <w:tabs>
              <w:tab w:val="clear" w:pos="8176"/>
              <w:tab w:val="right" w:pos="9026" w:leader="dot"/>
            </w:tabs>
            <w:rPr/>
          </w:pPr>
          <w:hyperlink w:anchor="__RefHeading___Toc4119793_581953129">
            <w:r>
              <w:rPr>
                <w:webHidden/>
                <w:rStyle w:val="IndexLink"/>
                <w:rtl w:val="true"/>
              </w:rPr>
              <w:t xml:space="preserve">سید محمد روشنایی </w:t>
            </w:r>
            <w:r>
              <w:rPr>
                <w:rStyle w:val="IndexLink"/>
                <w:rtl w:val="true"/>
              </w:rPr>
              <w:t>(</w:t>
            </w:r>
            <w:r>
              <w:rPr>
                <w:rStyle w:val="IndexLink"/>
                <w:rtl w:val="true"/>
              </w:rPr>
              <w:t xml:space="preserve">متولد </w:t>
            </w:r>
            <w:r>
              <w:rPr>
                <w:rStyle w:val="IndexLink"/>
              </w:rPr>
              <w:t>1357</w:t>
            </w:r>
            <w:r>
              <w:rPr>
                <w:rStyle w:val="IndexLink"/>
                <w:rtl w:val="true"/>
              </w:rPr>
              <w:t>)</w:t>
              <w:tab/>
            </w:r>
            <w:r>
              <w:rPr>
                <w:rStyle w:val="IndexLink"/>
              </w:rPr>
              <w:t>296</w:t>
            </w:r>
          </w:hyperlink>
        </w:p>
        <w:p>
          <w:pPr>
            <w:pStyle w:val="Contents4"/>
            <w:tabs>
              <w:tab w:val="clear" w:pos="8176"/>
              <w:tab w:val="right" w:pos="9026" w:leader="dot"/>
            </w:tabs>
            <w:rPr/>
          </w:pPr>
          <w:hyperlink w:anchor="__RefHeading___Toc4119795_581953129">
            <w:r>
              <w:rPr>
                <w:webHidden/>
                <w:rStyle w:val="IndexLink"/>
                <w:rtl w:val="true"/>
              </w:rPr>
              <w:t xml:space="preserve">سعید رهبری </w:t>
            </w:r>
            <w:r>
              <w:rPr>
                <w:rStyle w:val="IndexLink"/>
                <w:rtl w:val="true"/>
              </w:rPr>
              <w:t>(</w:t>
            </w:r>
            <w:r>
              <w:rPr>
                <w:rStyle w:val="IndexLink"/>
                <w:rtl w:val="true"/>
              </w:rPr>
              <w:t xml:space="preserve">متولد </w:t>
            </w:r>
            <w:r>
              <w:rPr>
                <w:rStyle w:val="IndexLink"/>
              </w:rPr>
              <w:t>1365</w:t>
            </w:r>
            <w:r>
              <w:rPr>
                <w:rStyle w:val="IndexLink"/>
                <w:rtl w:val="true"/>
              </w:rPr>
              <w:t>)</w:t>
              <w:tab/>
            </w:r>
            <w:r>
              <w:rPr>
                <w:rStyle w:val="IndexLink"/>
              </w:rPr>
              <w:t>296</w:t>
            </w:r>
          </w:hyperlink>
        </w:p>
        <w:p>
          <w:pPr>
            <w:pStyle w:val="Contents4"/>
            <w:tabs>
              <w:tab w:val="clear" w:pos="8176"/>
              <w:tab w:val="right" w:pos="9026" w:leader="dot"/>
            </w:tabs>
            <w:rPr/>
          </w:pPr>
          <w:hyperlink w:anchor="__RefHeading___Toc4119797_581953129">
            <w:r>
              <w:rPr>
                <w:webHidden/>
                <w:rStyle w:val="IndexLink"/>
                <w:rtl w:val="true"/>
              </w:rPr>
              <w:t xml:space="preserve">سیاوش زینل وند </w:t>
            </w:r>
            <w:r>
              <w:rPr>
                <w:rStyle w:val="IndexLink"/>
                <w:rtl w:val="true"/>
              </w:rPr>
              <w:t>(</w:t>
            </w:r>
            <w:r>
              <w:rPr>
                <w:rStyle w:val="IndexLink"/>
                <w:rtl w:val="true"/>
              </w:rPr>
              <w:t xml:space="preserve">متولد </w:t>
            </w:r>
            <w:r>
              <w:rPr>
                <w:rStyle w:val="IndexLink"/>
              </w:rPr>
              <w:t>1370</w:t>
            </w:r>
            <w:r>
              <w:rPr>
                <w:rStyle w:val="IndexLink"/>
                <w:rtl w:val="true"/>
              </w:rPr>
              <w:t>)</w:t>
              <w:tab/>
            </w:r>
            <w:r>
              <w:rPr>
                <w:rStyle w:val="IndexLink"/>
              </w:rPr>
              <w:t>296</w:t>
            </w:r>
          </w:hyperlink>
        </w:p>
        <w:p>
          <w:pPr>
            <w:pStyle w:val="Contents4"/>
            <w:tabs>
              <w:tab w:val="clear" w:pos="8176"/>
              <w:tab w:val="right" w:pos="9026" w:leader="dot"/>
            </w:tabs>
            <w:rPr/>
          </w:pPr>
          <w:hyperlink w:anchor="__RefHeading___Toc4119799_581953129">
            <w:r>
              <w:rPr>
                <w:webHidden/>
                <w:rStyle w:val="IndexLink"/>
                <w:rtl w:val="true"/>
              </w:rPr>
              <w:t xml:space="preserve">علی زینل وند </w:t>
            </w:r>
            <w:r>
              <w:rPr>
                <w:rStyle w:val="IndexLink"/>
                <w:rtl w:val="true"/>
              </w:rPr>
              <w:t>(</w:t>
            </w:r>
            <w:r>
              <w:rPr>
                <w:rStyle w:val="IndexLink"/>
                <w:rtl w:val="true"/>
              </w:rPr>
              <w:t xml:space="preserve">متولد </w:t>
            </w:r>
            <w:r>
              <w:rPr>
                <w:rStyle w:val="IndexLink"/>
              </w:rPr>
              <w:t>1375</w:t>
            </w:r>
            <w:r>
              <w:rPr>
                <w:rStyle w:val="IndexLink"/>
                <w:rtl w:val="true"/>
              </w:rPr>
              <w:t>)</w:t>
              <w:tab/>
            </w:r>
            <w:r>
              <w:rPr>
                <w:rStyle w:val="IndexLink"/>
              </w:rPr>
              <w:t>297</w:t>
            </w:r>
          </w:hyperlink>
        </w:p>
        <w:p>
          <w:pPr>
            <w:pStyle w:val="Contents4"/>
            <w:tabs>
              <w:tab w:val="clear" w:pos="8176"/>
              <w:tab w:val="right" w:pos="9026" w:leader="dot"/>
            </w:tabs>
            <w:rPr/>
          </w:pPr>
          <w:hyperlink w:anchor="__RefHeading___Toc4119801_581953129">
            <w:r>
              <w:rPr>
                <w:webHidden/>
                <w:rStyle w:val="IndexLink"/>
                <w:rtl w:val="true"/>
              </w:rPr>
              <w:t xml:space="preserve">مصطفی ساعدی </w:t>
            </w:r>
            <w:r>
              <w:rPr>
                <w:rStyle w:val="IndexLink"/>
                <w:rtl w:val="true"/>
              </w:rPr>
              <w:t>(</w:t>
            </w:r>
            <w:r>
              <w:rPr>
                <w:rStyle w:val="IndexLink"/>
                <w:rtl w:val="true"/>
              </w:rPr>
              <w:t xml:space="preserve">متولد </w:t>
            </w:r>
            <w:r>
              <w:rPr>
                <w:rStyle w:val="IndexLink"/>
              </w:rPr>
              <w:t>1373</w:t>
            </w:r>
            <w:r>
              <w:rPr>
                <w:rStyle w:val="IndexLink"/>
                <w:rtl w:val="true"/>
              </w:rPr>
              <w:t>)</w:t>
              <w:tab/>
            </w:r>
            <w:r>
              <w:rPr>
                <w:rStyle w:val="IndexLink"/>
              </w:rPr>
              <w:t>297</w:t>
            </w:r>
          </w:hyperlink>
        </w:p>
        <w:p>
          <w:pPr>
            <w:pStyle w:val="Contents4"/>
            <w:tabs>
              <w:tab w:val="clear" w:pos="8176"/>
              <w:tab w:val="right" w:pos="9026" w:leader="dot"/>
            </w:tabs>
            <w:rPr/>
          </w:pPr>
          <w:hyperlink w:anchor="__RefHeading___Toc4119803_581953129">
            <w:r>
              <w:rPr>
                <w:webHidden/>
                <w:rStyle w:val="IndexLink"/>
                <w:rtl w:val="true"/>
              </w:rPr>
              <w:t xml:space="preserve">حسن سعادت مزین </w:t>
            </w:r>
            <w:r>
              <w:rPr>
                <w:rStyle w:val="IndexLink"/>
                <w:rtl w:val="true"/>
              </w:rPr>
              <w:t>(</w:t>
            </w:r>
            <w:r>
              <w:rPr>
                <w:rStyle w:val="IndexLink"/>
                <w:rtl w:val="true"/>
              </w:rPr>
              <w:t xml:space="preserve">متولد </w:t>
            </w:r>
            <w:r>
              <w:rPr>
                <w:rStyle w:val="IndexLink"/>
              </w:rPr>
              <w:t>1377</w:t>
            </w:r>
            <w:r>
              <w:rPr>
                <w:rStyle w:val="IndexLink"/>
                <w:rtl w:val="true"/>
              </w:rPr>
              <w:t>)</w:t>
              <w:tab/>
            </w:r>
            <w:r>
              <w:rPr>
                <w:rStyle w:val="IndexLink"/>
              </w:rPr>
              <w:t>297</w:t>
            </w:r>
          </w:hyperlink>
        </w:p>
        <w:p>
          <w:pPr>
            <w:pStyle w:val="Contents4"/>
            <w:tabs>
              <w:tab w:val="clear" w:pos="8176"/>
              <w:tab w:val="right" w:pos="9026" w:leader="dot"/>
            </w:tabs>
            <w:rPr/>
          </w:pPr>
          <w:hyperlink w:anchor="__RefHeading___Toc4119805_581953129">
            <w:r>
              <w:rPr>
                <w:webHidden/>
                <w:rStyle w:val="IndexLink"/>
                <w:rtl w:val="true"/>
              </w:rPr>
              <w:t xml:space="preserve">صغری </w:t>
            </w:r>
            <w:r>
              <w:rPr>
                <w:rStyle w:val="IndexLink"/>
                <w:rtl w:val="true"/>
              </w:rPr>
              <w:t>(</w:t>
            </w:r>
            <w:r>
              <w:rPr>
                <w:rStyle w:val="IndexLink"/>
                <w:rtl w:val="true"/>
              </w:rPr>
              <w:t>زهرا</w:t>
            </w:r>
            <w:r>
              <w:rPr>
                <w:rStyle w:val="IndexLink"/>
                <w:rtl w:val="true"/>
              </w:rPr>
              <w:t xml:space="preserve">) </w:t>
            </w:r>
            <w:r>
              <w:rPr>
                <w:rStyle w:val="IndexLink"/>
                <w:rtl w:val="true"/>
              </w:rPr>
              <w:t xml:space="preserve">سلیمانی </w:t>
            </w:r>
            <w:r>
              <w:rPr>
                <w:rStyle w:val="IndexLink"/>
                <w:rtl w:val="true"/>
              </w:rPr>
              <w:t>(</w:t>
            </w:r>
            <w:r>
              <w:rPr>
                <w:rStyle w:val="IndexLink"/>
                <w:rtl w:val="true"/>
              </w:rPr>
              <w:t xml:space="preserve">متولد </w:t>
            </w:r>
            <w:r>
              <w:rPr>
                <w:rStyle w:val="IndexLink"/>
              </w:rPr>
              <w:t>1355</w:t>
            </w:r>
            <w:r>
              <w:rPr>
                <w:rStyle w:val="IndexLink"/>
                <w:rtl w:val="true"/>
              </w:rPr>
              <w:t>)</w:t>
              <w:tab/>
            </w:r>
            <w:r>
              <w:rPr>
                <w:rStyle w:val="IndexLink"/>
              </w:rPr>
              <w:t>297</w:t>
            </w:r>
          </w:hyperlink>
        </w:p>
        <w:p>
          <w:pPr>
            <w:pStyle w:val="Contents4"/>
            <w:tabs>
              <w:tab w:val="clear" w:pos="8176"/>
              <w:tab w:val="right" w:pos="9026" w:leader="dot"/>
            </w:tabs>
            <w:rPr/>
          </w:pPr>
          <w:hyperlink w:anchor="__RefHeading___Toc4119807_581953129">
            <w:r>
              <w:rPr>
                <w:webHidden/>
                <w:rStyle w:val="IndexLink"/>
                <w:rtl w:val="true"/>
              </w:rPr>
              <w:t xml:space="preserve">مهدی سوری لکی </w:t>
            </w:r>
            <w:r>
              <w:rPr>
                <w:rStyle w:val="IndexLink"/>
                <w:rtl w:val="true"/>
              </w:rPr>
              <w:t>(</w:t>
            </w:r>
            <w:r>
              <w:rPr>
                <w:rStyle w:val="IndexLink"/>
                <w:rtl w:val="true"/>
              </w:rPr>
              <w:t xml:space="preserve">متولد </w:t>
            </w:r>
            <w:r>
              <w:rPr>
                <w:rStyle w:val="IndexLink"/>
              </w:rPr>
              <w:t>1375</w:t>
            </w:r>
            <w:r>
              <w:rPr>
                <w:rStyle w:val="IndexLink"/>
                <w:rtl w:val="true"/>
              </w:rPr>
              <w:t>)</w:t>
              <w:tab/>
            </w:r>
            <w:r>
              <w:rPr>
                <w:rStyle w:val="IndexLink"/>
              </w:rPr>
              <w:t>298</w:t>
            </w:r>
          </w:hyperlink>
        </w:p>
        <w:p>
          <w:pPr>
            <w:pStyle w:val="Contents4"/>
            <w:tabs>
              <w:tab w:val="clear" w:pos="8176"/>
              <w:tab w:val="right" w:pos="9026" w:leader="dot"/>
            </w:tabs>
            <w:rPr/>
          </w:pPr>
          <w:hyperlink w:anchor="__RefHeading___Toc4119809_581953129">
            <w:r>
              <w:rPr>
                <w:webHidden/>
                <w:rStyle w:val="IndexLink"/>
                <w:rtl w:val="true"/>
              </w:rPr>
              <w:t xml:space="preserve">ساجده سید احمدیان </w:t>
            </w:r>
            <w:r>
              <w:rPr>
                <w:rStyle w:val="IndexLink"/>
                <w:rtl w:val="true"/>
              </w:rPr>
              <w:t>(</w:t>
            </w:r>
            <w:r>
              <w:rPr>
                <w:rStyle w:val="IndexLink"/>
                <w:rtl w:val="true"/>
              </w:rPr>
              <w:t xml:space="preserve">متولد </w:t>
            </w:r>
            <w:r>
              <w:rPr>
                <w:rStyle w:val="IndexLink"/>
              </w:rPr>
              <w:t>1366</w:t>
            </w:r>
            <w:r>
              <w:rPr>
                <w:rStyle w:val="IndexLink"/>
                <w:rtl w:val="true"/>
              </w:rPr>
              <w:t>)</w:t>
              <w:tab/>
            </w:r>
            <w:r>
              <w:rPr>
                <w:rStyle w:val="IndexLink"/>
              </w:rPr>
              <w:t>298</w:t>
            </w:r>
          </w:hyperlink>
        </w:p>
        <w:p>
          <w:pPr>
            <w:pStyle w:val="Contents4"/>
            <w:tabs>
              <w:tab w:val="clear" w:pos="8176"/>
              <w:tab w:val="right" w:pos="9026" w:leader="dot"/>
            </w:tabs>
            <w:rPr/>
          </w:pPr>
          <w:hyperlink w:anchor="__RefHeading___Toc4119811_581953129">
            <w:r>
              <w:rPr>
                <w:webHidden/>
                <w:rStyle w:val="IndexLink"/>
                <w:rtl w:val="true"/>
              </w:rPr>
              <w:t xml:space="preserve">اسماعیل شاه زید </w:t>
            </w:r>
            <w:r>
              <w:rPr>
                <w:rStyle w:val="IndexLink"/>
                <w:rtl w:val="true"/>
              </w:rPr>
              <w:t>(</w:t>
            </w:r>
            <w:r>
              <w:rPr>
                <w:rStyle w:val="IndexLink"/>
                <w:rtl w:val="true"/>
              </w:rPr>
              <w:t xml:space="preserve">متولد </w:t>
            </w:r>
            <w:r>
              <w:rPr>
                <w:rStyle w:val="IndexLink"/>
              </w:rPr>
              <w:t>1371</w:t>
            </w:r>
            <w:r>
              <w:rPr>
                <w:rStyle w:val="IndexLink"/>
                <w:rtl w:val="true"/>
              </w:rPr>
              <w:t>)</w:t>
              <w:tab/>
            </w:r>
            <w:r>
              <w:rPr>
                <w:rStyle w:val="IndexLink"/>
              </w:rPr>
              <w:t>299</w:t>
            </w:r>
          </w:hyperlink>
        </w:p>
        <w:p>
          <w:pPr>
            <w:pStyle w:val="Contents4"/>
            <w:tabs>
              <w:tab w:val="clear" w:pos="8176"/>
              <w:tab w:val="right" w:pos="9026" w:leader="dot"/>
            </w:tabs>
            <w:rPr/>
          </w:pPr>
          <w:hyperlink w:anchor="__RefHeading___Toc4119813_581953129">
            <w:r>
              <w:rPr>
                <w:webHidden/>
                <w:rStyle w:val="IndexLink"/>
                <w:rtl w:val="true"/>
              </w:rPr>
              <w:t xml:space="preserve">سید مجتبی شریعت زاده </w:t>
            </w:r>
            <w:r>
              <w:rPr>
                <w:rStyle w:val="IndexLink"/>
                <w:rtl w:val="true"/>
              </w:rPr>
              <w:t>(</w:t>
            </w:r>
            <w:r>
              <w:rPr>
                <w:rStyle w:val="IndexLink"/>
                <w:rtl w:val="true"/>
              </w:rPr>
              <w:t xml:space="preserve">متولد </w:t>
            </w:r>
            <w:r>
              <w:rPr>
                <w:rStyle w:val="IndexLink"/>
              </w:rPr>
              <w:t>1364</w:t>
            </w:r>
            <w:r>
              <w:rPr>
                <w:rStyle w:val="IndexLink"/>
                <w:rtl w:val="true"/>
              </w:rPr>
              <w:t>)</w:t>
              <w:tab/>
            </w:r>
            <w:r>
              <w:rPr>
                <w:rStyle w:val="IndexLink"/>
              </w:rPr>
              <w:t>299</w:t>
            </w:r>
          </w:hyperlink>
        </w:p>
        <w:p>
          <w:pPr>
            <w:pStyle w:val="Contents4"/>
            <w:tabs>
              <w:tab w:val="clear" w:pos="8176"/>
              <w:tab w:val="right" w:pos="9026" w:leader="dot"/>
            </w:tabs>
            <w:rPr/>
          </w:pPr>
          <w:hyperlink w:anchor="__RefHeading___Toc4119815_581953129">
            <w:r>
              <w:rPr>
                <w:webHidden/>
                <w:rStyle w:val="IndexLink"/>
                <w:rtl w:val="true"/>
              </w:rPr>
              <w:t xml:space="preserve">محمدرضا شعبانی </w:t>
            </w:r>
            <w:r>
              <w:rPr>
                <w:rStyle w:val="IndexLink"/>
                <w:rtl w:val="true"/>
              </w:rPr>
              <w:t>(</w:t>
            </w:r>
            <w:r>
              <w:rPr>
                <w:rStyle w:val="IndexLink"/>
                <w:rtl w:val="true"/>
              </w:rPr>
              <w:t xml:space="preserve">متولد </w:t>
            </w:r>
            <w:r>
              <w:rPr>
                <w:rStyle w:val="IndexLink"/>
              </w:rPr>
              <w:t>1372</w:t>
            </w:r>
            <w:r>
              <w:rPr>
                <w:rStyle w:val="IndexLink"/>
                <w:rtl w:val="true"/>
              </w:rPr>
              <w:t>)</w:t>
              <w:tab/>
            </w:r>
            <w:r>
              <w:rPr>
                <w:rStyle w:val="IndexLink"/>
              </w:rPr>
              <w:t>299</w:t>
            </w:r>
          </w:hyperlink>
        </w:p>
        <w:p>
          <w:pPr>
            <w:pStyle w:val="Contents4"/>
            <w:tabs>
              <w:tab w:val="clear" w:pos="8176"/>
              <w:tab w:val="right" w:pos="9026" w:leader="dot"/>
            </w:tabs>
            <w:rPr/>
          </w:pPr>
          <w:hyperlink w:anchor="__RefHeading___Toc4119817_581953129">
            <w:r>
              <w:rPr>
                <w:webHidden/>
                <w:rStyle w:val="IndexLink"/>
                <w:rtl w:val="true"/>
              </w:rPr>
              <w:t xml:space="preserve">مجید شکوری </w:t>
            </w:r>
            <w:r>
              <w:rPr>
                <w:rStyle w:val="IndexLink"/>
                <w:rtl w:val="true"/>
              </w:rPr>
              <w:t>(</w:t>
            </w:r>
            <w:r>
              <w:rPr>
                <w:rStyle w:val="IndexLink"/>
                <w:rtl w:val="true"/>
              </w:rPr>
              <w:t xml:space="preserve">متولد </w:t>
            </w:r>
            <w:r>
              <w:rPr>
                <w:rStyle w:val="IndexLink"/>
              </w:rPr>
              <w:t>1348</w:t>
            </w:r>
            <w:r>
              <w:rPr>
                <w:rStyle w:val="IndexLink"/>
                <w:rtl w:val="true"/>
              </w:rPr>
              <w:t>)</w:t>
              <w:tab/>
            </w:r>
            <w:r>
              <w:rPr>
                <w:rStyle w:val="IndexLink"/>
              </w:rPr>
              <w:t>300</w:t>
            </w:r>
          </w:hyperlink>
        </w:p>
        <w:p>
          <w:pPr>
            <w:pStyle w:val="Contents4"/>
            <w:tabs>
              <w:tab w:val="clear" w:pos="8176"/>
              <w:tab w:val="right" w:pos="9026" w:leader="dot"/>
            </w:tabs>
            <w:rPr/>
          </w:pPr>
          <w:hyperlink w:anchor="__RefHeading___Toc4119819_581953129">
            <w:r>
              <w:rPr>
                <w:webHidden/>
                <w:rStyle w:val="IndexLink"/>
                <w:rtl w:val="true"/>
              </w:rPr>
              <w:t xml:space="preserve">محمد شمسی </w:t>
            </w:r>
            <w:r>
              <w:rPr>
                <w:rStyle w:val="IndexLink"/>
                <w:rtl w:val="true"/>
              </w:rPr>
              <w:t>(</w:t>
            </w:r>
            <w:r>
              <w:rPr>
                <w:rStyle w:val="IndexLink"/>
                <w:rtl w:val="true"/>
              </w:rPr>
              <w:t xml:space="preserve">متولد </w:t>
            </w:r>
            <w:r>
              <w:rPr>
                <w:rStyle w:val="IndexLink"/>
              </w:rPr>
              <w:t>1372</w:t>
            </w:r>
            <w:r>
              <w:rPr>
                <w:rStyle w:val="IndexLink"/>
                <w:rtl w:val="true"/>
              </w:rPr>
              <w:t>)</w:t>
              <w:tab/>
            </w:r>
            <w:r>
              <w:rPr>
                <w:rStyle w:val="IndexLink"/>
              </w:rPr>
              <w:t>300</w:t>
            </w:r>
          </w:hyperlink>
        </w:p>
        <w:p>
          <w:pPr>
            <w:pStyle w:val="Contents4"/>
            <w:tabs>
              <w:tab w:val="clear" w:pos="8176"/>
              <w:tab w:val="right" w:pos="9026" w:leader="dot"/>
            </w:tabs>
            <w:rPr/>
          </w:pPr>
          <w:hyperlink w:anchor="__RefHeading___Toc4119821_581953129">
            <w:r>
              <w:rPr>
                <w:webHidden/>
                <w:rStyle w:val="IndexLink"/>
                <w:rtl w:val="true"/>
              </w:rPr>
              <w:t xml:space="preserve">اکبر صادقی </w:t>
            </w:r>
            <w:r>
              <w:rPr>
                <w:rStyle w:val="IndexLink"/>
                <w:rtl w:val="true"/>
              </w:rPr>
              <w:t>(</w:t>
            </w:r>
            <w:r>
              <w:rPr>
                <w:rStyle w:val="IndexLink"/>
                <w:rtl w:val="true"/>
              </w:rPr>
              <w:t xml:space="preserve">متولد </w:t>
            </w:r>
            <w:r>
              <w:rPr>
                <w:rStyle w:val="IndexLink"/>
              </w:rPr>
              <w:t>1373</w:t>
            </w:r>
            <w:r>
              <w:rPr>
                <w:rStyle w:val="IndexLink"/>
                <w:rtl w:val="true"/>
              </w:rPr>
              <w:t>)</w:t>
              <w:tab/>
            </w:r>
            <w:r>
              <w:rPr>
                <w:rStyle w:val="IndexLink"/>
              </w:rPr>
              <w:t>300</w:t>
            </w:r>
          </w:hyperlink>
        </w:p>
        <w:p>
          <w:pPr>
            <w:pStyle w:val="Contents4"/>
            <w:tabs>
              <w:tab w:val="clear" w:pos="8176"/>
              <w:tab w:val="right" w:pos="9026" w:leader="dot"/>
            </w:tabs>
            <w:rPr/>
          </w:pPr>
          <w:hyperlink w:anchor="__RefHeading___Toc4119823_581953129">
            <w:r>
              <w:rPr>
                <w:webHidden/>
                <w:rStyle w:val="IndexLink"/>
                <w:rtl w:val="true"/>
              </w:rPr>
              <w:t xml:space="preserve">رضا صفا </w:t>
            </w:r>
            <w:r>
              <w:rPr>
                <w:rStyle w:val="IndexLink"/>
                <w:rtl w:val="true"/>
              </w:rPr>
              <w:t>(</w:t>
            </w:r>
            <w:r>
              <w:rPr>
                <w:rStyle w:val="IndexLink"/>
                <w:rtl w:val="true"/>
              </w:rPr>
              <w:t xml:space="preserve">متولد </w:t>
            </w:r>
            <w:r>
              <w:rPr>
                <w:rStyle w:val="IndexLink"/>
              </w:rPr>
              <w:t>1367</w:t>
            </w:r>
            <w:r>
              <w:rPr>
                <w:rStyle w:val="IndexLink"/>
                <w:rtl w:val="true"/>
              </w:rPr>
              <w:t>)</w:t>
              <w:tab/>
            </w:r>
            <w:r>
              <w:rPr>
                <w:rStyle w:val="IndexLink"/>
              </w:rPr>
              <w:t>300</w:t>
            </w:r>
          </w:hyperlink>
        </w:p>
        <w:p>
          <w:pPr>
            <w:pStyle w:val="Contents4"/>
            <w:tabs>
              <w:tab w:val="clear" w:pos="8176"/>
              <w:tab w:val="right" w:pos="9026" w:leader="dot"/>
            </w:tabs>
            <w:rPr/>
          </w:pPr>
          <w:hyperlink w:anchor="__RefHeading___Toc4119825_581953129">
            <w:r>
              <w:rPr>
                <w:webHidden/>
                <w:rStyle w:val="IndexLink"/>
                <w:rtl w:val="true"/>
              </w:rPr>
              <w:t xml:space="preserve">کاظم صفری </w:t>
            </w:r>
            <w:r>
              <w:rPr>
                <w:rStyle w:val="IndexLink"/>
                <w:rtl w:val="true"/>
              </w:rPr>
              <w:t>(</w:t>
            </w:r>
            <w:r>
              <w:rPr>
                <w:rStyle w:val="IndexLink"/>
                <w:rtl w:val="true"/>
              </w:rPr>
              <w:t xml:space="preserve">متولد </w:t>
            </w:r>
            <w:r>
              <w:rPr>
                <w:rStyle w:val="IndexLink"/>
              </w:rPr>
              <w:t>1364</w:t>
            </w:r>
            <w:r>
              <w:rPr>
                <w:rStyle w:val="IndexLink"/>
                <w:rtl w:val="true"/>
              </w:rPr>
              <w:t>)</w:t>
              <w:tab/>
            </w:r>
            <w:r>
              <w:rPr>
                <w:rStyle w:val="IndexLink"/>
              </w:rPr>
              <w:t>301</w:t>
            </w:r>
          </w:hyperlink>
        </w:p>
        <w:p>
          <w:pPr>
            <w:pStyle w:val="Contents4"/>
            <w:tabs>
              <w:tab w:val="clear" w:pos="8176"/>
              <w:tab w:val="right" w:pos="9026" w:leader="dot"/>
            </w:tabs>
            <w:rPr/>
          </w:pPr>
          <w:hyperlink w:anchor="__RefHeading___Toc4119827_581953129">
            <w:r>
              <w:rPr>
                <w:webHidden/>
                <w:rStyle w:val="IndexLink"/>
                <w:rtl w:val="true"/>
              </w:rPr>
              <w:t xml:space="preserve">روح اللّه طالبی آتونی </w:t>
            </w:r>
            <w:r>
              <w:rPr>
                <w:rStyle w:val="IndexLink"/>
                <w:rtl w:val="true"/>
              </w:rPr>
              <w:t>(</w:t>
            </w:r>
            <w:r>
              <w:rPr>
                <w:rStyle w:val="IndexLink"/>
                <w:rtl w:val="true"/>
              </w:rPr>
              <w:t xml:space="preserve">متولد </w:t>
            </w:r>
            <w:r>
              <w:rPr>
                <w:rStyle w:val="IndexLink"/>
              </w:rPr>
              <w:t>1371</w:t>
            </w:r>
            <w:r>
              <w:rPr>
                <w:rStyle w:val="IndexLink"/>
                <w:rtl w:val="true"/>
              </w:rPr>
              <w:t>)</w:t>
              <w:tab/>
            </w:r>
            <w:r>
              <w:rPr>
                <w:rStyle w:val="IndexLink"/>
              </w:rPr>
              <w:t>301</w:t>
            </w:r>
          </w:hyperlink>
        </w:p>
        <w:p>
          <w:pPr>
            <w:pStyle w:val="Contents4"/>
            <w:tabs>
              <w:tab w:val="clear" w:pos="8176"/>
              <w:tab w:val="right" w:pos="9026" w:leader="dot"/>
            </w:tabs>
            <w:rPr/>
          </w:pPr>
          <w:hyperlink w:anchor="__RefHeading___Toc4119829_581953129">
            <w:r>
              <w:rPr>
                <w:webHidden/>
                <w:rStyle w:val="IndexLink"/>
                <w:rtl w:val="true"/>
              </w:rPr>
              <w:t xml:space="preserve">خدیجه طراوتی </w:t>
            </w:r>
            <w:r>
              <w:rPr>
                <w:rStyle w:val="IndexLink"/>
                <w:rtl w:val="true"/>
              </w:rPr>
              <w:t>(</w:t>
            </w:r>
            <w:r>
              <w:rPr>
                <w:rStyle w:val="IndexLink"/>
                <w:rtl w:val="true"/>
              </w:rPr>
              <w:t xml:space="preserve">متولد </w:t>
            </w:r>
            <w:r>
              <w:rPr>
                <w:rStyle w:val="IndexLink"/>
              </w:rPr>
              <w:t>1364</w:t>
            </w:r>
            <w:r>
              <w:rPr>
                <w:rStyle w:val="IndexLink"/>
                <w:rtl w:val="true"/>
              </w:rPr>
              <w:t>)</w:t>
              <w:tab/>
            </w:r>
            <w:r>
              <w:rPr>
                <w:rStyle w:val="IndexLink"/>
              </w:rPr>
              <w:t>301</w:t>
            </w:r>
          </w:hyperlink>
        </w:p>
        <w:p>
          <w:pPr>
            <w:pStyle w:val="Contents4"/>
            <w:tabs>
              <w:tab w:val="clear" w:pos="8176"/>
              <w:tab w:val="right" w:pos="9026" w:leader="dot"/>
            </w:tabs>
            <w:rPr/>
          </w:pPr>
          <w:hyperlink w:anchor="__RefHeading___Toc4119831_581953129">
            <w:r>
              <w:rPr>
                <w:webHidden/>
                <w:rStyle w:val="IndexLink"/>
                <w:rtl w:val="true"/>
              </w:rPr>
              <w:t xml:space="preserve">رضا عاصم آبادی </w:t>
            </w:r>
            <w:r>
              <w:rPr>
                <w:rStyle w:val="IndexLink"/>
                <w:rtl w:val="true"/>
              </w:rPr>
              <w:t>(</w:t>
            </w:r>
            <w:r>
              <w:rPr>
                <w:rStyle w:val="IndexLink"/>
                <w:rtl w:val="true"/>
              </w:rPr>
              <w:t xml:space="preserve">متولد </w:t>
            </w:r>
            <w:r>
              <w:rPr>
                <w:rStyle w:val="IndexLink"/>
              </w:rPr>
              <w:t>1374</w:t>
            </w:r>
            <w:r>
              <w:rPr>
                <w:rStyle w:val="IndexLink"/>
                <w:rtl w:val="true"/>
              </w:rPr>
              <w:t>)</w:t>
              <w:tab/>
            </w:r>
            <w:r>
              <w:rPr>
                <w:rStyle w:val="IndexLink"/>
              </w:rPr>
              <w:t>302</w:t>
            </w:r>
          </w:hyperlink>
        </w:p>
        <w:p>
          <w:pPr>
            <w:pStyle w:val="Contents4"/>
            <w:tabs>
              <w:tab w:val="clear" w:pos="8176"/>
              <w:tab w:val="right" w:pos="9026" w:leader="dot"/>
            </w:tabs>
            <w:rPr/>
          </w:pPr>
          <w:hyperlink w:anchor="__RefHeading___Toc4119833_581953129">
            <w:r>
              <w:rPr>
                <w:webHidden/>
                <w:rStyle w:val="IndexLink"/>
                <w:rtl w:val="true"/>
              </w:rPr>
              <w:t xml:space="preserve">زهرا عبدلی </w:t>
            </w:r>
            <w:r>
              <w:rPr>
                <w:rStyle w:val="IndexLink"/>
                <w:rtl w:val="true"/>
              </w:rPr>
              <w:t>(</w:t>
            </w:r>
            <w:r>
              <w:rPr>
                <w:rStyle w:val="IndexLink"/>
                <w:rtl w:val="true"/>
              </w:rPr>
              <w:t xml:space="preserve">متولد </w:t>
            </w:r>
            <w:r>
              <w:rPr>
                <w:rStyle w:val="IndexLink"/>
              </w:rPr>
              <w:t>1375</w:t>
            </w:r>
            <w:r>
              <w:rPr>
                <w:rStyle w:val="IndexLink"/>
                <w:rtl w:val="true"/>
              </w:rPr>
              <w:t>)</w:t>
              <w:tab/>
            </w:r>
            <w:r>
              <w:rPr>
                <w:rStyle w:val="IndexLink"/>
              </w:rPr>
              <w:t>302</w:t>
            </w:r>
          </w:hyperlink>
        </w:p>
        <w:p>
          <w:pPr>
            <w:pStyle w:val="Contents4"/>
            <w:tabs>
              <w:tab w:val="clear" w:pos="8176"/>
              <w:tab w:val="right" w:pos="9026" w:leader="dot"/>
            </w:tabs>
            <w:rPr/>
          </w:pPr>
          <w:hyperlink w:anchor="__RefHeading___Toc4119835_581953129">
            <w:r>
              <w:rPr>
                <w:webHidden/>
                <w:rStyle w:val="IndexLink"/>
                <w:rtl w:val="true"/>
              </w:rPr>
              <w:t xml:space="preserve">عباس عجلّی </w:t>
            </w:r>
            <w:r>
              <w:rPr>
                <w:rStyle w:val="IndexLink"/>
                <w:rtl w:val="true"/>
              </w:rPr>
              <w:t>(</w:t>
            </w:r>
            <w:r>
              <w:rPr>
                <w:rStyle w:val="IndexLink"/>
                <w:rtl w:val="true"/>
              </w:rPr>
              <w:t xml:space="preserve">متولد </w:t>
            </w:r>
            <w:r>
              <w:rPr>
                <w:rStyle w:val="IndexLink"/>
              </w:rPr>
              <w:t>1345</w:t>
            </w:r>
            <w:r>
              <w:rPr>
                <w:rStyle w:val="IndexLink"/>
                <w:rtl w:val="true"/>
              </w:rPr>
              <w:t>)</w:t>
              <w:tab/>
            </w:r>
            <w:r>
              <w:rPr>
                <w:rStyle w:val="IndexLink"/>
              </w:rPr>
              <w:t>302</w:t>
            </w:r>
          </w:hyperlink>
        </w:p>
        <w:p>
          <w:pPr>
            <w:pStyle w:val="Contents4"/>
            <w:tabs>
              <w:tab w:val="clear" w:pos="8176"/>
              <w:tab w:val="right" w:pos="9026" w:leader="dot"/>
            </w:tabs>
            <w:rPr/>
          </w:pPr>
          <w:hyperlink w:anchor="__RefHeading___Toc4119837_581953129">
            <w:r>
              <w:rPr>
                <w:webHidden/>
                <w:rStyle w:val="IndexLink"/>
                <w:rtl w:val="true"/>
              </w:rPr>
              <w:t xml:space="preserve">مهدی عرب خراسانی </w:t>
            </w:r>
            <w:r>
              <w:rPr>
                <w:rStyle w:val="IndexLink"/>
                <w:rtl w:val="true"/>
              </w:rPr>
              <w:t>(</w:t>
            </w:r>
            <w:r>
              <w:rPr>
                <w:rStyle w:val="IndexLink"/>
                <w:rtl w:val="true"/>
              </w:rPr>
              <w:t xml:space="preserve">متولد </w:t>
            </w:r>
            <w:r>
              <w:rPr>
                <w:rStyle w:val="IndexLink"/>
              </w:rPr>
              <w:t>1366</w:t>
            </w:r>
            <w:r>
              <w:rPr>
                <w:rStyle w:val="IndexLink"/>
                <w:rtl w:val="true"/>
              </w:rPr>
              <w:t>)</w:t>
              <w:tab/>
            </w:r>
            <w:r>
              <w:rPr>
                <w:rStyle w:val="IndexLink"/>
              </w:rPr>
              <w:t>303</w:t>
            </w:r>
          </w:hyperlink>
        </w:p>
        <w:p>
          <w:pPr>
            <w:pStyle w:val="Contents4"/>
            <w:tabs>
              <w:tab w:val="clear" w:pos="8176"/>
              <w:tab w:val="right" w:pos="9026" w:leader="dot"/>
            </w:tabs>
            <w:rPr/>
          </w:pPr>
          <w:hyperlink w:anchor="__RefHeading___Toc4119839_581953129">
            <w:r>
              <w:rPr>
                <w:webHidden/>
                <w:rStyle w:val="IndexLink"/>
                <w:rtl w:val="true"/>
              </w:rPr>
              <w:t xml:space="preserve">عبداللّه عزتی </w:t>
            </w:r>
            <w:r>
              <w:rPr>
                <w:rStyle w:val="IndexLink"/>
                <w:rtl w:val="true"/>
              </w:rPr>
              <w:t>(</w:t>
            </w:r>
            <w:r>
              <w:rPr>
                <w:rStyle w:val="IndexLink"/>
                <w:rtl w:val="true"/>
              </w:rPr>
              <w:t xml:space="preserve">متولد </w:t>
            </w:r>
            <w:r>
              <w:rPr>
                <w:rStyle w:val="IndexLink"/>
              </w:rPr>
              <w:t>1372</w:t>
            </w:r>
            <w:r>
              <w:rPr>
                <w:rStyle w:val="IndexLink"/>
                <w:rtl w:val="true"/>
              </w:rPr>
              <w:t>)</w:t>
              <w:tab/>
            </w:r>
            <w:r>
              <w:rPr>
                <w:rStyle w:val="IndexLink"/>
              </w:rPr>
              <w:t>303</w:t>
            </w:r>
          </w:hyperlink>
        </w:p>
        <w:p>
          <w:pPr>
            <w:pStyle w:val="Contents4"/>
            <w:tabs>
              <w:tab w:val="clear" w:pos="8176"/>
              <w:tab w:val="right" w:pos="9026" w:leader="dot"/>
            </w:tabs>
            <w:rPr/>
          </w:pPr>
          <w:hyperlink w:anchor="__RefHeading___Toc4119841_581953129">
            <w:r>
              <w:rPr>
                <w:webHidden/>
                <w:rStyle w:val="IndexLink"/>
                <w:rtl w:val="true"/>
              </w:rPr>
              <w:t xml:space="preserve">رضا علوی راد </w:t>
            </w:r>
            <w:r>
              <w:rPr>
                <w:rStyle w:val="IndexLink"/>
                <w:rtl w:val="true"/>
              </w:rPr>
              <w:t>(</w:t>
            </w:r>
            <w:r>
              <w:rPr>
                <w:rStyle w:val="IndexLink"/>
                <w:rtl w:val="true"/>
              </w:rPr>
              <w:t xml:space="preserve">متولد </w:t>
            </w:r>
            <w:r>
              <w:rPr>
                <w:rStyle w:val="IndexLink"/>
              </w:rPr>
              <w:t>1374</w:t>
            </w:r>
            <w:r>
              <w:rPr>
                <w:rStyle w:val="IndexLink"/>
                <w:rtl w:val="true"/>
              </w:rPr>
              <w:t>)</w:t>
              <w:tab/>
            </w:r>
            <w:r>
              <w:rPr>
                <w:rStyle w:val="IndexLink"/>
              </w:rPr>
              <w:t>303</w:t>
            </w:r>
          </w:hyperlink>
        </w:p>
        <w:p>
          <w:pPr>
            <w:pStyle w:val="Contents4"/>
            <w:tabs>
              <w:tab w:val="clear" w:pos="8176"/>
              <w:tab w:val="right" w:pos="9026" w:leader="dot"/>
            </w:tabs>
            <w:rPr/>
          </w:pPr>
          <w:hyperlink w:anchor="__RefHeading___Toc4119843_581953129">
            <w:r>
              <w:rPr>
                <w:webHidden/>
                <w:rStyle w:val="IndexLink"/>
                <w:rtl w:val="true"/>
              </w:rPr>
              <w:t xml:space="preserve">حسین علیزاده </w:t>
            </w:r>
            <w:r>
              <w:rPr>
                <w:rStyle w:val="IndexLink"/>
                <w:rtl w:val="true"/>
              </w:rPr>
              <w:t>(</w:t>
            </w:r>
            <w:r>
              <w:rPr>
                <w:rStyle w:val="IndexLink"/>
                <w:rtl w:val="true"/>
              </w:rPr>
              <w:t xml:space="preserve">متولد </w:t>
            </w:r>
            <w:r>
              <w:rPr>
                <w:rStyle w:val="IndexLink"/>
              </w:rPr>
              <w:t>1374</w:t>
            </w:r>
            <w:r>
              <w:rPr>
                <w:rStyle w:val="IndexLink"/>
                <w:rtl w:val="true"/>
              </w:rPr>
              <w:t>)</w:t>
              <w:tab/>
            </w:r>
            <w:r>
              <w:rPr>
                <w:rStyle w:val="IndexLink"/>
              </w:rPr>
              <w:t>304</w:t>
            </w:r>
          </w:hyperlink>
        </w:p>
        <w:p>
          <w:pPr>
            <w:pStyle w:val="Contents4"/>
            <w:tabs>
              <w:tab w:val="clear" w:pos="8176"/>
              <w:tab w:val="right" w:pos="9026" w:leader="dot"/>
            </w:tabs>
            <w:rPr/>
          </w:pPr>
          <w:hyperlink w:anchor="__RefHeading___Toc4119845_581953129">
            <w:r>
              <w:rPr>
                <w:webHidden/>
                <w:rStyle w:val="IndexLink"/>
                <w:rtl w:val="true"/>
              </w:rPr>
              <w:t>ابوالفضل عموحسنی</w:t>
            </w:r>
            <w:r>
              <w:rPr>
                <w:rStyle w:val="IndexLink"/>
                <w:rtl w:val="true"/>
              </w:rPr>
              <w:tab/>
            </w:r>
            <w:r>
              <w:rPr>
                <w:rStyle w:val="IndexLink"/>
              </w:rPr>
              <w:t>304</w:t>
            </w:r>
          </w:hyperlink>
        </w:p>
        <w:p>
          <w:pPr>
            <w:pStyle w:val="Contents4"/>
            <w:tabs>
              <w:tab w:val="clear" w:pos="8176"/>
              <w:tab w:val="right" w:pos="9026" w:leader="dot"/>
            </w:tabs>
            <w:rPr/>
          </w:pPr>
          <w:hyperlink w:anchor="__RefHeading___Toc4119847_581953129">
            <w:r>
              <w:rPr>
                <w:webHidden/>
                <w:rStyle w:val="IndexLink"/>
                <w:rtl w:val="true"/>
              </w:rPr>
              <w:t xml:space="preserve">محمد غلامی </w:t>
            </w:r>
            <w:r>
              <w:rPr>
                <w:rStyle w:val="IndexLink"/>
                <w:rtl w:val="true"/>
              </w:rPr>
              <w:t>(</w:t>
            </w:r>
            <w:r>
              <w:rPr>
                <w:rStyle w:val="IndexLink"/>
                <w:rtl w:val="true"/>
              </w:rPr>
              <w:t xml:space="preserve">متولد </w:t>
            </w:r>
            <w:r>
              <w:rPr>
                <w:rStyle w:val="IndexLink"/>
              </w:rPr>
              <w:t>1345</w:t>
            </w:r>
            <w:r>
              <w:rPr>
                <w:rStyle w:val="IndexLink"/>
                <w:rtl w:val="true"/>
              </w:rPr>
              <w:t>)</w:t>
              <w:tab/>
            </w:r>
            <w:r>
              <w:rPr>
                <w:rStyle w:val="IndexLink"/>
              </w:rPr>
              <w:t>304</w:t>
            </w:r>
          </w:hyperlink>
        </w:p>
        <w:p>
          <w:pPr>
            <w:pStyle w:val="Contents4"/>
            <w:tabs>
              <w:tab w:val="clear" w:pos="8176"/>
              <w:tab w:val="right" w:pos="9026" w:leader="dot"/>
            </w:tabs>
            <w:rPr/>
          </w:pPr>
          <w:hyperlink w:anchor="__RefHeading___Toc4119849_581953129">
            <w:r>
              <w:rPr>
                <w:webHidden/>
                <w:rStyle w:val="IndexLink"/>
                <w:rtl w:val="true"/>
              </w:rPr>
              <w:t xml:space="preserve">یعقوب فانی </w:t>
            </w:r>
            <w:r>
              <w:rPr>
                <w:rStyle w:val="IndexLink"/>
                <w:rtl w:val="true"/>
              </w:rPr>
              <w:t>(</w:t>
            </w:r>
            <w:r>
              <w:rPr>
                <w:rStyle w:val="IndexLink"/>
                <w:rtl w:val="true"/>
              </w:rPr>
              <w:t xml:space="preserve">متولد </w:t>
            </w:r>
            <w:r>
              <w:rPr>
                <w:rStyle w:val="IndexLink"/>
              </w:rPr>
              <w:t>1357</w:t>
            </w:r>
            <w:r>
              <w:rPr>
                <w:rStyle w:val="IndexLink"/>
                <w:rtl w:val="true"/>
              </w:rPr>
              <w:t>)</w:t>
              <w:tab/>
            </w:r>
            <w:r>
              <w:rPr>
                <w:rStyle w:val="IndexLink"/>
              </w:rPr>
              <w:t>304</w:t>
            </w:r>
          </w:hyperlink>
        </w:p>
        <w:p>
          <w:pPr>
            <w:pStyle w:val="Contents4"/>
            <w:tabs>
              <w:tab w:val="clear" w:pos="8176"/>
              <w:tab w:val="right" w:pos="9026" w:leader="dot"/>
            </w:tabs>
            <w:rPr/>
          </w:pPr>
          <w:hyperlink w:anchor="__RefHeading___Toc4119851_581953129">
            <w:r>
              <w:rPr>
                <w:webHidden/>
                <w:rStyle w:val="IndexLink"/>
                <w:rtl w:val="true"/>
              </w:rPr>
              <w:t xml:space="preserve">محسن فتاحی </w:t>
            </w:r>
            <w:r>
              <w:rPr>
                <w:rStyle w:val="IndexLink"/>
                <w:rtl w:val="true"/>
              </w:rPr>
              <w:t>(</w:t>
            </w:r>
            <w:r>
              <w:rPr>
                <w:rStyle w:val="IndexLink"/>
                <w:rtl w:val="true"/>
              </w:rPr>
              <w:t xml:space="preserve">متولد </w:t>
            </w:r>
            <w:r>
              <w:rPr>
                <w:rStyle w:val="IndexLink"/>
              </w:rPr>
              <w:t>1369</w:t>
            </w:r>
            <w:r>
              <w:rPr>
                <w:rStyle w:val="IndexLink"/>
                <w:rtl w:val="true"/>
              </w:rPr>
              <w:t>)</w:t>
              <w:tab/>
            </w:r>
            <w:r>
              <w:rPr>
                <w:rStyle w:val="IndexLink"/>
              </w:rPr>
              <w:t>305</w:t>
            </w:r>
          </w:hyperlink>
        </w:p>
        <w:p>
          <w:pPr>
            <w:pStyle w:val="Contents4"/>
            <w:tabs>
              <w:tab w:val="clear" w:pos="8176"/>
              <w:tab w:val="right" w:pos="9026" w:leader="dot"/>
            </w:tabs>
            <w:rPr/>
          </w:pPr>
          <w:hyperlink w:anchor="__RefHeading___Toc4119853_581953129">
            <w:r>
              <w:rPr>
                <w:webHidden/>
                <w:rStyle w:val="IndexLink"/>
                <w:rtl w:val="true"/>
              </w:rPr>
              <w:t xml:space="preserve">علی فراقی </w:t>
            </w:r>
            <w:r>
              <w:rPr>
                <w:rStyle w:val="IndexLink"/>
                <w:rtl w:val="true"/>
              </w:rPr>
              <w:t>(</w:t>
            </w:r>
            <w:r>
              <w:rPr>
                <w:rStyle w:val="IndexLink"/>
                <w:rtl w:val="true"/>
              </w:rPr>
              <w:t xml:space="preserve">متولد </w:t>
            </w:r>
            <w:r>
              <w:rPr>
                <w:rStyle w:val="IndexLink"/>
              </w:rPr>
              <w:t>1377</w:t>
            </w:r>
            <w:r>
              <w:rPr>
                <w:rStyle w:val="IndexLink"/>
                <w:rtl w:val="true"/>
              </w:rPr>
              <w:t>)</w:t>
              <w:tab/>
            </w:r>
            <w:r>
              <w:rPr>
                <w:rStyle w:val="IndexLink"/>
              </w:rPr>
              <w:t>305</w:t>
            </w:r>
          </w:hyperlink>
        </w:p>
        <w:p>
          <w:pPr>
            <w:pStyle w:val="Contents4"/>
            <w:tabs>
              <w:tab w:val="clear" w:pos="8176"/>
              <w:tab w:val="right" w:pos="9026" w:leader="dot"/>
            </w:tabs>
            <w:rPr/>
          </w:pPr>
          <w:hyperlink w:anchor="__RefHeading___Toc4119855_581953129">
            <w:r>
              <w:rPr>
                <w:webHidden/>
                <w:rStyle w:val="IndexLink"/>
                <w:rtl w:val="true"/>
              </w:rPr>
              <w:t xml:space="preserve">مهرداد فلاح </w:t>
            </w:r>
            <w:r>
              <w:rPr>
                <w:rStyle w:val="IndexLink"/>
                <w:rtl w:val="true"/>
              </w:rPr>
              <w:t>(</w:t>
            </w:r>
            <w:r>
              <w:rPr>
                <w:rStyle w:val="IndexLink"/>
                <w:rtl w:val="true"/>
              </w:rPr>
              <w:t xml:space="preserve">متولد </w:t>
            </w:r>
            <w:r>
              <w:rPr>
                <w:rStyle w:val="IndexLink"/>
              </w:rPr>
              <w:t>1356</w:t>
            </w:r>
            <w:r>
              <w:rPr>
                <w:rStyle w:val="IndexLink"/>
                <w:rtl w:val="true"/>
              </w:rPr>
              <w:t>)</w:t>
              <w:tab/>
            </w:r>
            <w:r>
              <w:rPr>
                <w:rStyle w:val="IndexLink"/>
              </w:rPr>
              <w:t>305</w:t>
            </w:r>
          </w:hyperlink>
        </w:p>
        <w:p>
          <w:pPr>
            <w:pStyle w:val="Contents4"/>
            <w:tabs>
              <w:tab w:val="clear" w:pos="8176"/>
              <w:tab w:val="right" w:pos="9026" w:leader="dot"/>
            </w:tabs>
            <w:rPr/>
          </w:pPr>
          <w:hyperlink w:anchor="__RefHeading___Toc4119857_581953129">
            <w:r>
              <w:rPr>
                <w:webHidden/>
                <w:rStyle w:val="IndexLink"/>
                <w:rtl w:val="true"/>
              </w:rPr>
              <w:t xml:space="preserve">عباس قرنلی </w:t>
            </w:r>
            <w:r>
              <w:rPr>
                <w:rStyle w:val="IndexLink"/>
                <w:rtl w:val="true"/>
              </w:rPr>
              <w:t>(</w:t>
            </w:r>
            <w:r>
              <w:rPr>
                <w:rStyle w:val="IndexLink"/>
                <w:rtl w:val="true"/>
              </w:rPr>
              <w:t xml:space="preserve">متولد </w:t>
            </w:r>
            <w:r>
              <w:rPr>
                <w:rStyle w:val="IndexLink"/>
              </w:rPr>
              <w:t>1361</w:t>
            </w:r>
            <w:r>
              <w:rPr>
                <w:rStyle w:val="IndexLink"/>
                <w:rtl w:val="true"/>
              </w:rPr>
              <w:t>)</w:t>
              <w:tab/>
            </w:r>
            <w:r>
              <w:rPr>
                <w:rStyle w:val="IndexLink"/>
              </w:rPr>
              <w:t>305</w:t>
            </w:r>
          </w:hyperlink>
        </w:p>
        <w:p>
          <w:pPr>
            <w:pStyle w:val="Contents4"/>
            <w:tabs>
              <w:tab w:val="clear" w:pos="8176"/>
              <w:tab w:val="right" w:pos="9026" w:leader="dot"/>
            </w:tabs>
            <w:rPr/>
          </w:pPr>
          <w:hyperlink w:anchor="__RefHeading___Toc4119859_581953129">
            <w:r>
              <w:rPr>
                <w:webHidden/>
                <w:rStyle w:val="IndexLink"/>
                <w:rtl w:val="true"/>
              </w:rPr>
              <w:t xml:space="preserve">محمد قلندریان </w:t>
            </w:r>
            <w:r>
              <w:rPr>
                <w:rStyle w:val="IndexLink"/>
                <w:rtl w:val="true"/>
              </w:rPr>
              <w:t>(</w:t>
            </w:r>
            <w:r>
              <w:rPr>
                <w:rStyle w:val="IndexLink"/>
                <w:rtl w:val="true"/>
              </w:rPr>
              <w:t xml:space="preserve">متولد </w:t>
            </w:r>
            <w:r>
              <w:rPr>
                <w:rStyle w:val="IndexLink"/>
              </w:rPr>
              <w:t>1362</w:t>
            </w:r>
            <w:r>
              <w:rPr>
                <w:rStyle w:val="IndexLink"/>
                <w:rtl w:val="true"/>
              </w:rPr>
              <w:t>)</w:t>
              <w:tab/>
            </w:r>
            <w:r>
              <w:rPr>
                <w:rStyle w:val="IndexLink"/>
              </w:rPr>
              <w:t>306</w:t>
            </w:r>
          </w:hyperlink>
        </w:p>
        <w:p>
          <w:pPr>
            <w:pStyle w:val="Contents4"/>
            <w:tabs>
              <w:tab w:val="clear" w:pos="8176"/>
              <w:tab w:val="right" w:pos="9026" w:leader="dot"/>
            </w:tabs>
            <w:rPr/>
          </w:pPr>
          <w:hyperlink w:anchor="__RefHeading___Toc4119861_581953129">
            <w:r>
              <w:rPr>
                <w:webHidden/>
                <w:rStyle w:val="IndexLink"/>
                <w:rtl w:val="true"/>
              </w:rPr>
              <w:t xml:space="preserve">علی کاشانی راد </w:t>
            </w:r>
            <w:r>
              <w:rPr>
                <w:rStyle w:val="IndexLink"/>
                <w:rtl w:val="true"/>
              </w:rPr>
              <w:t>(</w:t>
            </w:r>
            <w:r>
              <w:rPr>
                <w:rStyle w:val="IndexLink"/>
                <w:rtl w:val="true"/>
              </w:rPr>
              <w:t xml:space="preserve">متولد </w:t>
            </w:r>
            <w:r>
              <w:rPr>
                <w:rStyle w:val="IndexLink"/>
              </w:rPr>
              <w:t>1345</w:t>
            </w:r>
            <w:r>
              <w:rPr>
                <w:rStyle w:val="IndexLink"/>
                <w:rtl w:val="true"/>
              </w:rPr>
              <w:t>)</w:t>
              <w:tab/>
            </w:r>
            <w:r>
              <w:rPr>
                <w:rStyle w:val="IndexLink"/>
              </w:rPr>
              <w:t>306</w:t>
            </w:r>
          </w:hyperlink>
        </w:p>
        <w:p>
          <w:pPr>
            <w:pStyle w:val="Contents4"/>
            <w:tabs>
              <w:tab w:val="clear" w:pos="8176"/>
              <w:tab w:val="right" w:pos="9026" w:leader="dot"/>
            </w:tabs>
            <w:rPr/>
          </w:pPr>
          <w:hyperlink w:anchor="__RefHeading___Toc4119863_581953129">
            <w:r>
              <w:rPr>
                <w:webHidden/>
                <w:rStyle w:val="IndexLink"/>
                <w:rtl w:val="true"/>
              </w:rPr>
              <w:t xml:space="preserve">امید کرباسی کلجاهی </w:t>
            </w:r>
            <w:r>
              <w:rPr>
                <w:rStyle w:val="IndexLink"/>
                <w:rtl w:val="true"/>
              </w:rPr>
              <w:t>(</w:t>
            </w:r>
            <w:r>
              <w:rPr>
                <w:rStyle w:val="IndexLink"/>
                <w:rtl w:val="true"/>
              </w:rPr>
              <w:t xml:space="preserve">متولد </w:t>
            </w:r>
            <w:r>
              <w:rPr>
                <w:rStyle w:val="IndexLink"/>
              </w:rPr>
              <w:t>1365</w:t>
            </w:r>
            <w:r>
              <w:rPr>
                <w:rStyle w:val="IndexLink"/>
                <w:rtl w:val="true"/>
              </w:rPr>
              <w:t>)</w:t>
              <w:tab/>
            </w:r>
            <w:r>
              <w:rPr>
                <w:rStyle w:val="IndexLink"/>
              </w:rPr>
              <w:t>307</w:t>
            </w:r>
          </w:hyperlink>
        </w:p>
        <w:p>
          <w:pPr>
            <w:pStyle w:val="Contents4"/>
            <w:tabs>
              <w:tab w:val="clear" w:pos="8176"/>
              <w:tab w:val="right" w:pos="9026" w:leader="dot"/>
            </w:tabs>
            <w:rPr/>
          </w:pPr>
          <w:hyperlink w:anchor="__RefHeading___Toc4119865_581953129">
            <w:r>
              <w:rPr>
                <w:webHidden/>
                <w:rStyle w:val="IndexLink"/>
                <w:rtl w:val="true"/>
              </w:rPr>
              <w:t xml:space="preserve">محسن کرم‌پور </w:t>
            </w:r>
            <w:r>
              <w:rPr>
                <w:rStyle w:val="IndexLink"/>
                <w:rtl w:val="true"/>
              </w:rPr>
              <w:t>(</w:t>
            </w:r>
            <w:r>
              <w:rPr>
                <w:rStyle w:val="IndexLink"/>
                <w:rtl w:val="true"/>
              </w:rPr>
              <w:t xml:space="preserve">متولد </w:t>
            </w:r>
            <w:r>
              <w:rPr>
                <w:rStyle w:val="IndexLink"/>
              </w:rPr>
              <w:t>1369</w:t>
            </w:r>
            <w:r>
              <w:rPr>
                <w:rStyle w:val="IndexLink"/>
                <w:rtl w:val="true"/>
              </w:rPr>
              <w:t>)</w:t>
              <w:tab/>
            </w:r>
            <w:r>
              <w:rPr>
                <w:rStyle w:val="IndexLink"/>
              </w:rPr>
              <w:t>307</w:t>
            </w:r>
          </w:hyperlink>
        </w:p>
        <w:p>
          <w:pPr>
            <w:pStyle w:val="Contents4"/>
            <w:tabs>
              <w:tab w:val="clear" w:pos="8176"/>
              <w:tab w:val="right" w:pos="9026" w:leader="dot"/>
            </w:tabs>
            <w:rPr/>
          </w:pPr>
          <w:hyperlink w:anchor="__RefHeading___Toc4119867_581953129">
            <w:r>
              <w:rPr>
                <w:webHidden/>
                <w:rStyle w:val="IndexLink"/>
                <w:rtl w:val="true"/>
              </w:rPr>
              <w:t xml:space="preserve">علیرضا کهندانی </w:t>
            </w:r>
            <w:r>
              <w:rPr>
                <w:rStyle w:val="IndexLink"/>
                <w:rtl w:val="true"/>
              </w:rPr>
              <w:t>(</w:t>
            </w:r>
            <w:r>
              <w:rPr>
                <w:rStyle w:val="IndexLink"/>
                <w:rtl w:val="true"/>
              </w:rPr>
              <w:t xml:space="preserve">متولد </w:t>
            </w:r>
            <w:r>
              <w:rPr>
                <w:rStyle w:val="IndexLink"/>
              </w:rPr>
              <w:t>1363</w:t>
            </w:r>
            <w:r>
              <w:rPr>
                <w:rStyle w:val="IndexLink"/>
                <w:rtl w:val="true"/>
              </w:rPr>
              <w:t>)</w:t>
              <w:tab/>
            </w:r>
            <w:r>
              <w:rPr>
                <w:rStyle w:val="IndexLink"/>
              </w:rPr>
              <w:t>308</w:t>
            </w:r>
          </w:hyperlink>
        </w:p>
        <w:p>
          <w:pPr>
            <w:pStyle w:val="Contents4"/>
            <w:tabs>
              <w:tab w:val="clear" w:pos="8176"/>
              <w:tab w:val="right" w:pos="9026" w:leader="dot"/>
            </w:tabs>
            <w:rPr/>
          </w:pPr>
          <w:hyperlink w:anchor="__RefHeading___Toc4119869_581953129">
            <w:r>
              <w:rPr>
                <w:webHidden/>
                <w:rStyle w:val="IndexLink"/>
                <w:rtl w:val="true"/>
              </w:rPr>
              <w:t xml:space="preserve">حسین گلستانی </w:t>
            </w:r>
            <w:r>
              <w:rPr>
                <w:rStyle w:val="IndexLink"/>
                <w:rtl w:val="true"/>
              </w:rPr>
              <w:t>(</w:t>
            </w:r>
            <w:r>
              <w:rPr>
                <w:rStyle w:val="IndexLink"/>
                <w:rtl w:val="true"/>
              </w:rPr>
              <w:t xml:space="preserve">متولد </w:t>
            </w:r>
            <w:r>
              <w:rPr>
                <w:rStyle w:val="IndexLink"/>
              </w:rPr>
              <w:t>1370</w:t>
            </w:r>
            <w:r>
              <w:rPr>
                <w:rStyle w:val="IndexLink"/>
                <w:rtl w:val="true"/>
              </w:rPr>
              <w:t>)</w:t>
              <w:tab/>
            </w:r>
            <w:r>
              <w:rPr>
                <w:rStyle w:val="IndexLink"/>
              </w:rPr>
              <w:t>308</w:t>
            </w:r>
          </w:hyperlink>
        </w:p>
        <w:p>
          <w:pPr>
            <w:pStyle w:val="Contents4"/>
            <w:tabs>
              <w:tab w:val="clear" w:pos="8176"/>
              <w:tab w:val="right" w:pos="9026" w:leader="dot"/>
            </w:tabs>
            <w:rPr/>
          </w:pPr>
          <w:hyperlink w:anchor="__RefHeading___Toc4119871_581953129">
            <w:r>
              <w:rPr>
                <w:webHidden/>
                <w:rStyle w:val="IndexLink"/>
                <w:rtl w:val="true"/>
              </w:rPr>
              <w:t xml:space="preserve">مهدی محمدپور بایرام کندی </w:t>
            </w:r>
            <w:r>
              <w:rPr>
                <w:rStyle w:val="IndexLink"/>
                <w:rtl w:val="true"/>
              </w:rPr>
              <w:t>(</w:t>
            </w:r>
            <w:r>
              <w:rPr>
                <w:rStyle w:val="IndexLink"/>
                <w:rtl w:val="true"/>
              </w:rPr>
              <w:t xml:space="preserve">متولد </w:t>
            </w:r>
            <w:r>
              <w:rPr>
                <w:rStyle w:val="IndexLink"/>
              </w:rPr>
              <w:t>1378</w:t>
            </w:r>
            <w:r>
              <w:rPr>
                <w:rStyle w:val="IndexLink"/>
                <w:rtl w:val="true"/>
              </w:rPr>
              <w:t>)</w:t>
              <w:tab/>
            </w:r>
            <w:r>
              <w:rPr>
                <w:rStyle w:val="IndexLink"/>
              </w:rPr>
              <w:t>309</w:t>
            </w:r>
          </w:hyperlink>
        </w:p>
        <w:p>
          <w:pPr>
            <w:pStyle w:val="Contents4"/>
            <w:tabs>
              <w:tab w:val="clear" w:pos="8176"/>
              <w:tab w:val="right" w:pos="9026" w:leader="dot"/>
            </w:tabs>
            <w:rPr/>
          </w:pPr>
          <w:hyperlink w:anchor="__RefHeading___Toc4119873_581953129">
            <w:r>
              <w:rPr>
                <w:webHidden/>
                <w:rStyle w:val="IndexLink"/>
                <w:rtl w:val="true"/>
              </w:rPr>
              <w:t xml:space="preserve">یاسین محمدی </w:t>
            </w:r>
            <w:r>
              <w:rPr>
                <w:rStyle w:val="IndexLink"/>
                <w:rtl w:val="true"/>
              </w:rPr>
              <w:t>(</w:t>
            </w:r>
            <w:r>
              <w:rPr>
                <w:rStyle w:val="IndexLink"/>
                <w:rtl w:val="true"/>
              </w:rPr>
              <w:t xml:space="preserve">متولد </w:t>
            </w:r>
            <w:r>
              <w:rPr>
                <w:rStyle w:val="IndexLink"/>
              </w:rPr>
              <w:t>1370</w:t>
            </w:r>
            <w:r>
              <w:rPr>
                <w:rStyle w:val="IndexLink"/>
                <w:rtl w:val="true"/>
              </w:rPr>
              <w:t>)</w:t>
              <w:tab/>
            </w:r>
            <w:r>
              <w:rPr>
                <w:rStyle w:val="IndexLink"/>
              </w:rPr>
              <w:t>309</w:t>
            </w:r>
          </w:hyperlink>
        </w:p>
        <w:p>
          <w:pPr>
            <w:pStyle w:val="Contents4"/>
            <w:tabs>
              <w:tab w:val="clear" w:pos="8176"/>
              <w:tab w:val="right" w:pos="9026" w:leader="dot"/>
            </w:tabs>
            <w:rPr/>
          </w:pPr>
          <w:hyperlink w:anchor="__RefHeading___Toc4119875_581953129">
            <w:r>
              <w:rPr>
                <w:webHidden/>
                <w:rStyle w:val="IndexLink"/>
                <w:rtl w:val="true"/>
              </w:rPr>
              <w:t xml:space="preserve">سعیده محمدی نیا </w:t>
            </w:r>
            <w:r>
              <w:rPr>
                <w:rStyle w:val="IndexLink"/>
                <w:rtl w:val="true"/>
              </w:rPr>
              <w:t>(</w:t>
            </w:r>
            <w:r>
              <w:rPr>
                <w:rStyle w:val="IndexLink"/>
                <w:rtl w:val="true"/>
              </w:rPr>
              <w:t xml:space="preserve">متولد </w:t>
            </w:r>
            <w:r>
              <w:rPr>
                <w:rStyle w:val="IndexLink"/>
              </w:rPr>
              <w:t>1355</w:t>
            </w:r>
            <w:r>
              <w:rPr>
                <w:rStyle w:val="IndexLink"/>
                <w:rtl w:val="true"/>
              </w:rPr>
              <w:t>)</w:t>
              <w:tab/>
            </w:r>
            <w:r>
              <w:rPr>
                <w:rStyle w:val="IndexLink"/>
              </w:rPr>
              <w:t>310</w:t>
            </w:r>
          </w:hyperlink>
        </w:p>
        <w:p>
          <w:pPr>
            <w:pStyle w:val="Contents4"/>
            <w:tabs>
              <w:tab w:val="clear" w:pos="8176"/>
              <w:tab w:val="right" w:pos="9026" w:leader="dot"/>
            </w:tabs>
            <w:rPr/>
          </w:pPr>
          <w:hyperlink w:anchor="__RefHeading___Toc4119877_581953129">
            <w:r>
              <w:rPr>
                <w:webHidden/>
                <w:rStyle w:val="IndexLink"/>
                <w:rtl w:val="true"/>
              </w:rPr>
              <w:t xml:space="preserve">فاطمه محمودی حکمت </w:t>
            </w:r>
            <w:r>
              <w:rPr>
                <w:rStyle w:val="IndexLink"/>
                <w:rtl w:val="true"/>
              </w:rPr>
              <w:t>(</w:t>
            </w:r>
            <w:r>
              <w:rPr>
                <w:rStyle w:val="IndexLink"/>
                <w:rtl w:val="true"/>
              </w:rPr>
              <w:t xml:space="preserve">متولد </w:t>
            </w:r>
            <w:r>
              <w:rPr>
                <w:rStyle w:val="IndexLink"/>
              </w:rPr>
              <w:t>1360</w:t>
            </w:r>
            <w:r>
              <w:rPr>
                <w:rStyle w:val="IndexLink"/>
                <w:rtl w:val="true"/>
              </w:rPr>
              <w:t>)</w:t>
              <w:tab/>
            </w:r>
            <w:r>
              <w:rPr>
                <w:rStyle w:val="IndexLink"/>
              </w:rPr>
              <w:t>310</w:t>
            </w:r>
          </w:hyperlink>
        </w:p>
        <w:p>
          <w:pPr>
            <w:pStyle w:val="Contents4"/>
            <w:tabs>
              <w:tab w:val="clear" w:pos="8176"/>
              <w:tab w:val="right" w:pos="9026" w:leader="dot"/>
            </w:tabs>
            <w:rPr/>
          </w:pPr>
          <w:hyperlink w:anchor="__RefHeading___Toc4119879_581953129">
            <w:r>
              <w:rPr>
                <w:webHidden/>
                <w:rStyle w:val="IndexLink"/>
                <w:rtl w:val="true"/>
              </w:rPr>
              <w:t xml:space="preserve">ابوالفضل مختاری ورزنه </w:t>
            </w:r>
            <w:r>
              <w:rPr>
                <w:rStyle w:val="IndexLink"/>
                <w:rtl w:val="true"/>
              </w:rPr>
              <w:t>(</w:t>
            </w:r>
            <w:r>
              <w:rPr>
                <w:rStyle w:val="IndexLink"/>
                <w:rtl w:val="true"/>
              </w:rPr>
              <w:t xml:space="preserve">متولد </w:t>
            </w:r>
            <w:r>
              <w:rPr>
                <w:rStyle w:val="IndexLink"/>
              </w:rPr>
              <w:t>1356</w:t>
            </w:r>
            <w:r>
              <w:rPr>
                <w:rStyle w:val="IndexLink"/>
                <w:rtl w:val="true"/>
              </w:rPr>
              <w:t>)</w:t>
              <w:tab/>
            </w:r>
            <w:r>
              <w:rPr>
                <w:rStyle w:val="IndexLink"/>
              </w:rPr>
              <w:t>311</w:t>
            </w:r>
          </w:hyperlink>
        </w:p>
        <w:p>
          <w:pPr>
            <w:pStyle w:val="Contents4"/>
            <w:tabs>
              <w:tab w:val="clear" w:pos="8176"/>
              <w:tab w:val="right" w:pos="9026" w:leader="dot"/>
            </w:tabs>
            <w:rPr/>
          </w:pPr>
          <w:hyperlink w:anchor="__RefHeading___Toc4119881_581953129">
            <w:r>
              <w:rPr>
                <w:webHidden/>
                <w:rStyle w:val="IndexLink"/>
                <w:rtl w:val="true"/>
              </w:rPr>
              <w:t xml:space="preserve">مریم مرادی عجل </w:t>
            </w:r>
            <w:r>
              <w:rPr>
                <w:rStyle w:val="IndexLink"/>
                <w:rtl w:val="true"/>
              </w:rPr>
              <w:t>(</w:t>
            </w:r>
            <w:r>
              <w:rPr>
                <w:rStyle w:val="IndexLink"/>
                <w:rtl w:val="true"/>
              </w:rPr>
              <w:t xml:space="preserve">متولد </w:t>
            </w:r>
            <w:r>
              <w:rPr>
                <w:rStyle w:val="IndexLink"/>
              </w:rPr>
              <w:t>1361</w:t>
            </w:r>
            <w:r>
              <w:rPr>
                <w:rStyle w:val="IndexLink"/>
                <w:rtl w:val="true"/>
              </w:rPr>
              <w:t>)</w:t>
              <w:tab/>
            </w:r>
            <w:r>
              <w:rPr>
                <w:rStyle w:val="IndexLink"/>
              </w:rPr>
              <w:t>311</w:t>
            </w:r>
          </w:hyperlink>
        </w:p>
        <w:p>
          <w:pPr>
            <w:pStyle w:val="Contents4"/>
            <w:tabs>
              <w:tab w:val="clear" w:pos="8176"/>
              <w:tab w:val="right" w:pos="9026" w:leader="dot"/>
            </w:tabs>
            <w:rPr/>
          </w:pPr>
          <w:hyperlink w:anchor="__RefHeading___Toc4119883_581953129">
            <w:r>
              <w:rPr>
                <w:webHidden/>
                <w:rStyle w:val="IndexLink"/>
                <w:rtl w:val="true"/>
              </w:rPr>
              <w:t xml:space="preserve">سید مرتضی جدّائی </w:t>
            </w:r>
            <w:r>
              <w:rPr>
                <w:rStyle w:val="IndexLink"/>
                <w:rtl w:val="true"/>
              </w:rPr>
              <w:t>(</w:t>
            </w:r>
            <w:r>
              <w:rPr>
                <w:rStyle w:val="IndexLink"/>
                <w:rtl w:val="true"/>
              </w:rPr>
              <w:t xml:space="preserve">متولد </w:t>
            </w:r>
            <w:r>
              <w:rPr>
                <w:rStyle w:val="IndexLink"/>
              </w:rPr>
              <w:t>1349</w:t>
            </w:r>
            <w:r>
              <w:rPr>
                <w:rStyle w:val="IndexLink"/>
                <w:rtl w:val="true"/>
              </w:rPr>
              <w:t>)</w:t>
              <w:tab/>
            </w:r>
            <w:r>
              <w:rPr>
                <w:rStyle w:val="IndexLink"/>
              </w:rPr>
              <w:t>312</w:t>
            </w:r>
          </w:hyperlink>
        </w:p>
        <w:p>
          <w:pPr>
            <w:pStyle w:val="Contents4"/>
            <w:tabs>
              <w:tab w:val="clear" w:pos="8176"/>
              <w:tab w:val="right" w:pos="9026" w:leader="dot"/>
            </w:tabs>
            <w:rPr/>
          </w:pPr>
          <w:hyperlink w:anchor="__RefHeading___Toc4119885_581953129">
            <w:r>
              <w:rPr>
                <w:webHidden/>
                <w:rStyle w:val="IndexLink"/>
                <w:rtl w:val="true"/>
              </w:rPr>
              <w:t xml:space="preserve">محسن مردانی </w:t>
            </w:r>
            <w:r>
              <w:rPr>
                <w:rStyle w:val="IndexLink"/>
                <w:rtl w:val="true"/>
              </w:rPr>
              <w:t>(</w:t>
            </w:r>
            <w:r>
              <w:rPr>
                <w:rStyle w:val="IndexLink"/>
                <w:rtl w:val="true"/>
              </w:rPr>
              <w:t xml:space="preserve">متولد </w:t>
            </w:r>
            <w:r>
              <w:rPr>
                <w:rStyle w:val="IndexLink"/>
              </w:rPr>
              <w:t>1367</w:t>
            </w:r>
            <w:r>
              <w:rPr>
                <w:rStyle w:val="IndexLink"/>
                <w:rtl w:val="true"/>
              </w:rPr>
              <w:t>)</w:t>
              <w:tab/>
            </w:r>
            <w:r>
              <w:rPr>
                <w:rStyle w:val="IndexLink"/>
              </w:rPr>
              <w:t>312</w:t>
            </w:r>
          </w:hyperlink>
        </w:p>
        <w:p>
          <w:pPr>
            <w:pStyle w:val="Contents4"/>
            <w:tabs>
              <w:tab w:val="clear" w:pos="8176"/>
              <w:tab w:val="right" w:pos="9026" w:leader="dot"/>
            </w:tabs>
            <w:rPr/>
          </w:pPr>
          <w:hyperlink w:anchor="__RefHeading___Toc4119887_581953129">
            <w:r>
              <w:rPr>
                <w:webHidden/>
                <w:rStyle w:val="IndexLink"/>
                <w:rtl w:val="true"/>
              </w:rPr>
              <w:t xml:space="preserve">عادل مسرور </w:t>
            </w:r>
            <w:r>
              <w:rPr>
                <w:rStyle w:val="IndexLink"/>
                <w:rtl w:val="true"/>
              </w:rPr>
              <w:t>(</w:t>
            </w:r>
            <w:r>
              <w:rPr>
                <w:rStyle w:val="IndexLink"/>
                <w:rtl w:val="true"/>
              </w:rPr>
              <w:t xml:space="preserve">متولد </w:t>
            </w:r>
            <w:r>
              <w:rPr>
                <w:rStyle w:val="IndexLink"/>
              </w:rPr>
              <w:t>1364</w:t>
            </w:r>
            <w:r>
              <w:rPr>
                <w:rStyle w:val="IndexLink"/>
                <w:rtl w:val="true"/>
              </w:rPr>
              <w:t>)</w:t>
              <w:tab/>
            </w:r>
            <w:r>
              <w:rPr>
                <w:rStyle w:val="IndexLink"/>
              </w:rPr>
              <w:t>313</w:t>
            </w:r>
          </w:hyperlink>
        </w:p>
        <w:p>
          <w:pPr>
            <w:pStyle w:val="Contents4"/>
            <w:tabs>
              <w:tab w:val="clear" w:pos="8176"/>
              <w:tab w:val="right" w:pos="9026" w:leader="dot"/>
            </w:tabs>
            <w:rPr/>
          </w:pPr>
          <w:hyperlink w:anchor="__RefHeading___Toc4119889_581953129">
            <w:r>
              <w:rPr>
                <w:webHidden/>
                <w:rStyle w:val="IndexLink"/>
                <w:rtl w:val="true"/>
              </w:rPr>
              <w:t xml:space="preserve">سمیه معصومی </w:t>
            </w:r>
            <w:r>
              <w:rPr>
                <w:rStyle w:val="IndexLink"/>
                <w:rtl w:val="true"/>
              </w:rPr>
              <w:t>(</w:t>
            </w:r>
            <w:r>
              <w:rPr>
                <w:rStyle w:val="IndexLink"/>
                <w:rtl w:val="true"/>
              </w:rPr>
              <w:t xml:space="preserve">متولد </w:t>
            </w:r>
            <w:r>
              <w:rPr>
                <w:rStyle w:val="IndexLink"/>
              </w:rPr>
              <w:t>1364</w:t>
            </w:r>
            <w:r>
              <w:rPr>
                <w:rStyle w:val="IndexLink"/>
                <w:rtl w:val="true"/>
              </w:rPr>
              <w:t>)</w:t>
              <w:tab/>
            </w:r>
            <w:r>
              <w:rPr>
                <w:rStyle w:val="IndexLink"/>
              </w:rPr>
              <w:t>313</w:t>
            </w:r>
          </w:hyperlink>
        </w:p>
        <w:p>
          <w:pPr>
            <w:pStyle w:val="Contents4"/>
            <w:tabs>
              <w:tab w:val="clear" w:pos="8176"/>
              <w:tab w:val="right" w:pos="9026" w:leader="dot"/>
            </w:tabs>
            <w:rPr/>
          </w:pPr>
          <w:hyperlink w:anchor="__RefHeading___Toc4119891_581953129">
            <w:r>
              <w:rPr>
                <w:webHidden/>
                <w:rStyle w:val="IndexLink"/>
                <w:rtl w:val="true"/>
              </w:rPr>
              <w:t xml:space="preserve">علی مغفوری </w:t>
            </w:r>
            <w:r>
              <w:rPr>
                <w:rStyle w:val="IndexLink"/>
                <w:rtl w:val="true"/>
              </w:rPr>
              <w:t>(</w:t>
            </w:r>
            <w:r>
              <w:rPr>
                <w:rStyle w:val="IndexLink"/>
                <w:rtl w:val="true"/>
              </w:rPr>
              <w:t xml:space="preserve">متولد </w:t>
            </w:r>
            <w:r>
              <w:rPr>
                <w:rStyle w:val="IndexLink"/>
              </w:rPr>
              <w:t>1349</w:t>
            </w:r>
            <w:r>
              <w:rPr>
                <w:rStyle w:val="IndexLink"/>
                <w:rtl w:val="true"/>
              </w:rPr>
              <w:t>)</w:t>
              <w:tab/>
            </w:r>
            <w:r>
              <w:rPr>
                <w:rStyle w:val="IndexLink"/>
              </w:rPr>
              <w:t>313</w:t>
            </w:r>
          </w:hyperlink>
        </w:p>
        <w:p>
          <w:pPr>
            <w:pStyle w:val="Contents4"/>
            <w:tabs>
              <w:tab w:val="clear" w:pos="8176"/>
              <w:tab w:val="right" w:pos="9026" w:leader="dot"/>
            </w:tabs>
            <w:rPr/>
          </w:pPr>
          <w:hyperlink w:anchor="__RefHeading___Toc4119893_581953129">
            <w:r>
              <w:rPr>
                <w:webHidden/>
                <w:rStyle w:val="IndexLink"/>
                <w:rtl w:val="true"/>
              </w:rPr>
              <w:t xml:space="preserve">علی ملاباقری </w:t>
            </w:r>
            <w:r>
              <w:rPr>
                <w:rStyle w:val="IndexLink"/>
                <w:rtl w:val="true"/>
              </w:rPr>
              <w:t>(</w:t>
            </w:r>
            <w:r>
              <w:rPr>
                <w:rStyle w:val="IndexLink"/>
                <w:rtl w:val="true"/>
              </w:rPr>
              <w:t xml:space="preserve">متولد </w:t>
            </w:r>
            <w:r>
              <w:rPr>
                <w:rStyle w:val="IndexLink"/>
              </w:rPr>
              <w:t>1347</w:t>
            </w:r>
            <w:r>
              <w:rPr>
                <w:rStyle w:val="IndexLink"/>
                <w:rtl w:val="true"/>
              </w:rPr>
              <w:t>)</w:t>
              <w:tab/>
            </w:r>
            <w:r>
              <w:rPr>
                <w:rStyle w:val="IndexLink"/>
              </w:rPr>
              <w:t>313</w:t>
            </w:r>
          </w:hyperlink>
        </w:p>
        <w:p>
          <w:pPr>
            <w:pStyle w:val="Contents4"/>
            <w:tabs>
              <w:tab w:val="clear" w:pos="8176"/>
              <w:tab w:val="right" w:pos="9026" w:leader="dot"/>
            </w:tabs>
            <w:rPr/>
          </w:pPr>
          <w:hyperlink w:anchor="__RefHeading___Toc4119895_581953129">
            <w:r>
              <w:rPr>
                <w:webHidden/>
                <w:rStyle w:val="IndexLink"/>
                <w:rtl w:val="true"/>
              </w:rPr>
              <w:t xml:space="preserve">اسماعیل ملامحمدی </w:t>
            </w:r>
            <w:r>
              <w:rPr>
                <w:rStyle w:val="IndexLink"/>
                <w:rtl w:val="true"/>
              </w:rPr>
              <w:t>(</w:t>
            </w:r>
            <w:r>
              <w:rPr>
                <w:rStyle w:val="IndexLink"/>
                <w:rtl w:val="true"/>
              </w:rPr>
              <w:t xml:space="preserve">متولد </w:t>
            </w:r>
            <w:r>
              <w:rPr>
                <w:rStyle w:val="IndexLink"/>
              </w:rPr>
              <w:t>1336</w:t>
            </w:r>
            <w:r>
              <w:rPr>
                <w:rStyle w:val="IndexLink"/>
                <w:rtl w:val="true"/>
              </w:rPr>
              <w:t>)</w:t>
              <w:tab/>
            </w:r>
            <w:r>
              <w:rPr>
                <w:rStyle w:val="IndexLink"/>
              </w:rPr>
              <w:t>314</w:t>
            </w:r>
          </w:hyperlink>
        </w:p>
        <w:p>
          <w:pPr>
            <w:pStyle w:val="Contents4"/>
            <w:tabs>
              <w:tab w:val="clear" w:pos="8176"/>
              <w:tab w:val="right" w:pos="9026" w:leader="dot"/>
            </w:tabs>
            <w:rPr/>
          </w:pPr>
          <w:hyperlink w:anchor="__RefHeading___Toc4119897_581953129">
            <w:r>
              <w:rPr>
                <w:webHidden/>
                <w:rStyle w:val="IndexLink"/>
                <w:rtl w:val="true"/>
              </w:rPr>
              <w:t xml:space="preserve">سید محمد موسوی </w:t>
            </w:r>
            <w:r>
              <w:rPr>
                <w:rStyle w:val="IndexLink"/>
                <w:rtl w:val="true"/>
              </w:rPr>
              <w:t>(</w:t>
            </w:r>
            <w:r>
              <w:rPr>
                <w:rStyle w:val="IndexLink"/>
                <w:rtl w:val="true"/>
              </w:rPr>
              <w:t xml:space="preserve">متولد </w:t>
            </w:r>
            <w:r>
              <w:rPr>
                <w:rStyle w:val="IndexLink"/>
              </w:rPr>
              <w:t>1370</w:t>
            </w:r>
            <w:r>
              <w:rPr>
                <w:rStyle w:val="IndexLink"/>
                <w:rtl w:val="true"/>
              </w:rPr>
              <w:t>)</w:t>
              <w:tab/>
            </w:r>
            <w:r>
              <w:rPr>
                <w:rStyle w:val="IndexLink"/>
              </w:rPr>
              <w:t>314</w:t>
            </w:r>
          </w:hyperlink>
        </w:p>
        <w:p>
          <w:pPr>
            <w:pStyle w:val="Contents4"/>
            <w:tabs>
              <w:tab w:val="clear" w:pos="8176"/>
              <w:tab w:val="right" w:pos="9026" w:leader="dot"/>
            </w:tabs>
            <w:rPr/>
          </w:pPr>
          <w:hyperlink w:anchor="__RefHeading___Toc4119899_581953129">
            <w:r>
              <w:rPr>
                <w:webHidden/>
                <w:rStyle w:val="IndexLink"/>
                <w:rtl w:val="true"/>
              </w:rPr>
              <w:t xml:space="preserve">سید حسن موسوی زاده </w:t>
            </w:r>
            <w:r>
              <w:rPr>
                <w:rStyle w:val="IndexLink"/>
                <w:rtl w:val="true"/>
              </w:rPr>
              <w:t>(</w:t>
            </w:r>
            <w:r>
              <w:rPr>
                <w:rStyle w:val="IndexLink"/>
                <w:rtl w:val="true"/>
              </w:rPr>
              <w:t xml:space="preserve">متولد </w:t>
            </w:r>
            <w:r>
              <w:rPr>
                <w:rStyle w:val="IndexLink"/>
              </w:rPr>
              <w:t>1347</w:t>
            </w:r>
            <w:r>
              <w:rPr>
                <w:rStyle w:val="IndexLink"/>
                <w:rtl w:val="true"/>
              </w:rPr>
              <w:t>)</w:t>
              <w:tab/>
            </w:r>
            <w:r>
              <w:rPr>
                <w:rStyle w:val="IndexLink"/>
              </w:rPr>
              <w:t>315</w:t>
            </w:r>
          </w:hyperlink>
        </w:p>
        <w:p>
          <w:pPr>
            <w:pStyle w:val="Contents4"/>
            <w:tabs>
              <w:tab w:val="clear" w:pos="8176"/>
              <w:tab w:val="right" w:pos="9026" w:leader="dot"/>
            </w:tabs>
            <w:rPr/>
          </w:pPr>
          <w:hyperlink w:anchor="__RefHeading___Toc4119901_581953129">
            <w:r>
              <w:rPr>
                <w:webHidden/>
                <w:rStyle w:val="IndexLink"/>
                <w:rtl w:val="true"/>
              </w:rPr>
              <w:t xml:space="preserve">سید مهدی موسوی مقدم </w:t>
            </w:r>
            <w:r>
              <w:rPr>
                <w:rStyle w:val="IndexLink"/>
                <w:rtl w:val="true"/>
              </w:rPr>
              <w:t>(</w:t>
            </w:r>
            <w:r>
              <w:rPr>
                <w:rStyle w:val="IndexLink"/>
                <w:rtl w:val="true"/>
              </w:rPr>
              <w:t xml:space="preserve">متولد </w:t>
            </w:r>
            <w:r>
              <w:rPr>
                <w:rStyle w:val="IndexLink"/>
              </w:rPr>
              <w:t>1347</w:t>
            </w:r>
            <w:r>
              <w:rPr>
                <w:rStyle w:val="IndexLink"/>
                <w:rtl w:val="true"/>
              </w:rPr>
              <w:t>)</w:t>
              <w:tab/>
            </w:r>
            <w:r>
              <w:rPr>
                <w:rStyle w:val="IndexLink"/>
              </w:rPr>
              <w:t>316</w:t>
            </w:r>
          </w:hyperlink>
        </w:p>
        <w:p>
          <w:pPr>
            <w:pStyle w:val="Contents4"/>
            <w:tabs>
              <w:tab w:val="clear" w:pos="8176"/>
              <w:tab w:val="right" w:pos="9026" w:leader="dot"/>
            </w:tabs>
            <w:rPr/>
          </w:pPr>
          <w:hyperlink w:anchor="__RefHeading___Toc4119903_581953129">
            <w:r>
              <w:rPr>
                <w:webHidden/>
                <w:rStyle w:val="IndexLink"/>
                <w:rtl w:val="true"/>
              </w:rPr>
              <w:t xml:space="preserve">مهدی مولایاری </w:t>
            </w:r>
            <w:r>
              <w:rPr>
                <w:rStyle w:val="IndexLink"/>
                <w:rtl w:val="true"/>
              </w:rPr>
              <w:t>(</w:t>
            </w:r>
            <w:r>
              <w:rPr>
                <w:rStyle w:val="IndexLink"/>
                <w:rtl w:val="true"/>
              </w:rPr>
              <w:t xml:space="preserve">متولد </w:t>
            </w:r>
            <w:r>
              <w:rPr>
                <w:rStyle w:val="IndexLink"/>
              </w:rPr>
              <w:t>1364</w:t>
            </w:r>
            <w:r>
              <w:rPr>
                <w:rStyle w:val="IndexLink"/>
                <w:rtl w:val="true"/>
              </w:rPr>
              <w:t>)</w:t>
              <w:tab/>
            </w:r>
            <w:r>
              <w:rPr>
                <w:rStyle w:val="IndexLink"/>
              </w:rPr>
              <w:t>316</w:t>
            </w:r>
          </w:hyperlink>
        </w:p>
        <w:p>
          <w:pPr>
            <w:pStyle w:val="Contents4"/>
            <w:tabs>
              <w:tab w:val="clear" w:pos="8176"/>
              <w:tab w:val="right" w:pos="9026" w:leader="dot"/>
            </w:tabs>
            <w:rPr/>
          </w:pPr>
          <w:hyperlink w:anchor="__RefHeading___Toc4119905_581953129">
            <w:r>
              <w:rPr>
                <w:webHidden/>
                <w:rStyle w:val="IndexLink"/>
                <w:rtl w:val="true"/>
              </w:rPr>
              <w:t xml:space="preserve">محمدرضا میرحائری </w:t>
            </w:r>
            <w:r>
              <w:rPr>
                <w:rStyle w:val="IndexLink"/>
                <w:rtl w:val="true"/>
              </w:rPr>
              <w:t>(</w:t>
            </w:r>
            <w:r>
              <w:rPr>
                <w:rStyle w:val="IndexLink"/>
                <w:rtl w:val="true"/>
              </w:rPr>
              <w:t xml:space="preserve">متولد </w:t>
            </w:r>
            <w:r>
              <w:rPr>
                <w:rStyle w:val="IndexLink"/>
              </w:rPr>
              <w:t>1373</w:t>
            </w:r>
            <w:r>
              <w:rPr>
                <w:rStyle w:val="IndexLink"/>
                <w:rtl w:val="true"/>
              </w:rPr>
              <w:t>)</w:t>
              <w:tab/>
            </w:r>
            <w:r>
              <w:rPr>
                <w:rStyle w:val="IndexLink"/>
              </w:rPr>
              <w:t>316</w:t>
            </w:r>
          </w:hyperlink>
        </w:p>
        <w:p>
          <w:pPr>
            <w:pStyle w:val="Contents4"/>
            <w:tabs>
              <w:tab w:val="clear" w:pos="8176"/>
              <w:tab w:val="right" w:pos="9026" w:leader="dot"/>
            </w:tabs>
            <w:rPr/>
          </w:pPr>
          <w:hyperlink w:anchor="__RefHeading___Toc4119907_581953129">
            <w:r>
              <w:rPr>
                <w:webHidden/>
                <w:rStyle w:val="IndexLink"/>
                <w:rtl w:val="true"/>
              </w:rPr>
              <w:t xml:space="preserve">هادی میرزاجانی </w:t>
            </w:r>
            <w:r>
              <w:rPr>
                <w:rStyle w:val="IndexLink"/>
                <w:rtl w:val="true"/>
              </w:rPr>
              <w:t>(</w:t>
            </w:r>
            <w:r>
              <w:rPr>
                <w:rStyle w:val="IndexLink"/>
                <w:rtl w:val="true"/>
              </w:rPr>
              <w:t xml:space="preserve">متولد </w:t>
            </w:r>
            <w:r>
              <w:rPr>
                <w:rStyle w:val="IndexLink"/>
              </w:rPr>
              <w:t>1357</w:t>
            </w:r>
            <w:r>
              <w:rPr>
                <w:rStyle w:val="IndexLink"/>
                <w:rtl w:val="true"/>
              </w:rPr>
              <w:t>)</w:t>
              <w:tab/>
            </w:r>
            <w:r>
              <w:rPr>
                <w:rStyle w:val="IndexLink"/>
              </w:rPr>
              <w:t>317</w:t>
            </w:r>
          </w:hyperlink>
        </w:p>
        <w:p>
          <w:pPr>
            <w:pStyle w:val="Contents4"/>
            <w:tabs>
              <w:tab w:val="clear" w:pos="8176"/>
              <w:tab w:val="right" w:pos="9026" w:leader="dot"/>
            </w:tabs>
            <w:rPr/>
          </w:pPr>
          <w:hyperlink w:anchor="__RefHeading___Toc4119909_581953129">
            <w:r>
              <w:rPr>
                <w:webHidden/>
                <w:rStyle w:val="IndexLink"/>
                <w:rtl w:val="true"/>
              </w:rPr>
              <w:t xml:space="preserve">رضا میرزایی </w:t>
            </w:r>
            <w:r>
              <w:rPr>
                <w:rStyle w:val="IndexLink"/>
                <w:rtl w:val="true"/>
              </w:rPr>
              <w:t>(</w:t>
            </w:r>
            <w:r>
              <w:rPr>
                <w:rStyle w:val="IndexLink"/>
                <w:rtl w:val="true"/>
              </w:rPr>
              <w:t xml:space="preserve">متولد </w:t>
            </w:r>
            <w:r>
              <w:rPr>
                <w:rStyle w:val="IndexLink"/>
              </w:rPr>
              <w:t>1368</w:t>
            </w:r>
            <w:r>
              <w:rPr>
                <w:rStyle w:val="IndexLink"/>
                <w:rtl w:val="true"/>
              </w:rPr>
              <w:t>)</w:t>
              <w:tab/>
            </w:r>
            <w:r>
              <w:rPr>
                <w:rStyle w:val="IndexLink"/>
              </w:rPr>
              <w:t>317</w:t>
            </w:r>
          </w:hyperlink>
        </w:p>
        <w:p>
          <w:pPr>
            <w:pStyle w:val="Contents4"/>
            <w:tabs>
              <w:tab w:val="clear" w:pos="8176"/>
              <w:tab w:val="right" w:pos="9026" w:leader="dot"/>
            </w:tabs>
            <w:rPr/>
          </w:pPr>
          <w:hyperlink w:anchor="__RefHeading___Toc4119911_581953129">
            <w:r>
              <w:rPr>
                <w:webHidden/>
                <w:rStyle w:val="IndexLink"/>
                <w:rtl w:val="true"/>
              </w:rPr>
              <w:t xml:space="preserve">سیدمحمد میرقیصری </w:t>
            </w:r>
            <w:r>
              <w:rPr>
                <w:rStyle w:val="IndexLink"/>
                <w:rtl w:val="true"/>
              </w:rPr>
              <w:t>(</w:t>
            </w:r>
            <w:r>
              <w:rPr>
                <w:rStyle w:val="IndexLink"/>
                <w:rtl w:val="true"/>
              </w:rPr>
              <w:t xml:space="preserve">متولد </w:t>
            </w:r>
            <w:r>
              <w:rPr>
                <w:rStyle w:val="IndexLink"/>
              </w:rPr>
              <w:t>1366</w:t>
            </w:r>
            <w:r>
              <w:rPr>
                <w:rStyle w:val="IndexLink"/>
                <w:rtl w:val="true"/>
              </w:rPr>
              <w:t>)</w:t>
              <w:tab/>
            </w:r>
            <w:r>
              <w:rPr>
                <w:rStyle w:val="IndexLink"/>
              </w:rPr>
              <w:t>317</w:t>
            </w:r>
          </w:hyperlink>
        </w:p>
        <w:p>
          <w:pPr>
            <w:pStyle w:val="Contents4"/>
            <w:tabs>
              <w:tab w:val="clear" w:pos="8176"/>
              <w:tab w:val="right" w:pos="9026" w:leader="dot"/>
            </w:tabs>
            <w:rPr/>
          </w:pPr>
          <w:hyperlink w:anchor="__RefHeading___Toc4119913_581953129">
            <w:r>
              <w:rPr>
                <w:webHidden/>
                <w:rStyle w:val="IndexLink"/>
                <w:rtl w:val="true"/>
              </w:rPr>
              <w:t xml:space="preserve">مریم میزانی </w:t>
            </w:r>
            <w:r>
              <w:rPr>
                <w:rStyle w:val="IndexLink"/>
                <w:rtl w:val="true"/>
              </w:rPr>
              <w:t>(</w:t>
            </w:r>
            <w:r>
              <w:rPr>
                <w:rStyle w:val="IndexLink"/>
                <w:rtl w:val="true"/>
              </w:rPr>
              <w:t xml:space="preserve">متولد </w:t>
            </w:r>
            <w:r>
              <w:rPr>
                <w:rStyle w:val="IndexLink"/>
              </w:rPr>
              <w:t>1367</w:t>
            </w:r>
            <w:r>
              <w:rPr>
                <w:rStyle w:val="IndexLink"/>
                <w:rtl w:val="true"/>
              </w:rPr>
              <w:t>)</w:t>
              <w:tab/>
            </w:r>
            <w:r>
              <w:rPr>
                <w:rStyle w:val="IndexLink"/>
              </w:rPr>
              <w:t>317</w:t>
            </w:r>
          </w:hyperlink>
        </w:p>
        <w:p>
          <w:pPr>
            <w:pStyle w:val="Contents4"/>
            <w:tabs>
              <w:tab w:val="clear" w:pos="8176"/>
              <w:tab w:val="right" w:pos="9026" w:leader="dot"/>
            </w:tabs>
            <w:rPr/>
          </w:pPr>
          <w:hyperlink w:anchor="__RefHeading___Toc4119915_581953129">
            <w:r>
              <w:rPr>
                <w:webHidden/>
                <w:rStyle w:val="IndexLink"/>
                <w:rtl w:val="true"/>
              </w:rPr>
              <w:t xml:space="preserve">علی‌اصغر نادری </w:t>
            </w:r>
            <w:r>
              <w:rPr>
                <w:rStyle w:val="IndexLink"/>
                <w:rtl w:val="true"/>
              </w:rPr>
              <w:t>(</w:t>
            </w:r>
            <w:r>
              <w:rPr>
                <w:rStyle w:val="IndexLink"/>
                <w:rtl w:val="true"/>
              </w:rPr>
              <w:t xml:space="preserve">متولد </w:t>
            </w:r>
            <w:r>
              <w:rPr>
                <w:rStyle w:val="IndexLink"/>
              </w:rPr>
              <w:t>1359</w:t>
            </w:r>
            <w:r>
              <w:rPr>
                <w:rStyle w:val="IndexLink"/>
                <w:rtl w:val="true"/>
              </w:rPr>
              <w:t>)</w:t>
              <w:tab/>
            </w:r>
            <w:r>
              <w:rPr>
                <w:rStyle w:val="IndexLink"/>
              </w:rPr>
              <w:t>318</w:t>
            </w:r>
          </w:hyperlink>
        </w:p>
        <w:p>
          <w:pPr>
            <w:pStyle w:val="Contents4"/>
            <w:tabs>
              <w:tab w:val="clear" w:pos="8176"/>
              <w:tab w:val="right" w:pos="9026" w:leader="dot"/>
            </w:tabs>
            <w:rPr/>
          </w:pPr>
          <w:hyperlink w:anchor="__RefHeading___Toc4119917_581953129">
            <w:r>
              <w:rPr>
                <w:webHidden/>
                <w:rStyle w:val="IndexLink"/>
                <w:rtl w:val="true"/>
              </w:rPr>
              <w:t xml:space="preserve">محمد ناصری </w:t>
            </w:r>
            <w:r>
              <w:rPr>
                <w:rStyle w:val="IndexLink"/>
                <w:rtl w:val="true"/>
              </w:rPr>
              <w:t>(</w:t>
            </w:r>
            <w:r>
              <w:rPr>
                <w:rStyle w:val="IndexLink"/>
                <w:rtl w:val="true"/>
              </w:rPr>
              <w:t xml:space="preserve">متولد </w:t>
            </w:r>
            <w:r>
              <w:rPr>
                <w:rStyle w:val="IndexLink"/>
              </w:rPr>
              <w:t>1376</w:t>
            </w:r>
            <w:r>
              <w:rPr>
                <w:rStyle w:val="IndexLink"/>
                <w:rtl w:val="true"/>
              </w:rPr>
              <w:t>)</w:t>
              <w:tab/>
            </w:r>
            <w:r>
              <w:rPr>
                <w:rStyle w:val="IndexLink"/>
              </w:rPr>
              <w:t>318</w:t>
            </w:r>
          </w:hyperlink>
        </w:p>
        <w:p>
          <w:pPr>
            <w:pStyle w:val="Contents4"/>
            <w:tabs>
              <w:tab w:val="clear" w:pos="8176"/>
              <w:tab w:val="right" w:pos="9026" w:leader="dot"/>
            </w:tabs>
            <w:rPr/>
          </w:pPr>
          <w:hyperlink w:anchor="__RefHeading___Toc4119919_581953129">
            <w:r>
              <w:rPr>
                <w:webHidden/>
                <w:rStyle w:val="IndexLink"/>
                <w:rtl w:val="true"/>
              </w:rPr>
              <w:t xml:space="preserve">فردین ناصری </w:t>
            </w:r>
            <w:r>
              <w:rPr>
                <w:rStyle w:val="IndexLink"/>
                <w:rtl w:val="true"/>
              </w:rPr>
              <w:t>(</w:t>
            </w:r>
            <w:r>
              <w:rPr>
                <w:rStyle w:val="IndexLink"/>
                <w:rtl w:val="true"/>
              </w:rPr>
              <w:t xml:space="preserve">متولد </w:t>
            </w:r>
            <w:r>
              <w:rPr>
                <w:rStyle w:val="IndexLink"/>
              </w:rPr>
              <w:t>1371</w:t>
            </w:r>
            <w:r>
              <w:rPr>
                <w:rStyle w:val="IndexLink"/>
                <w:rtl w:val="true"/>
              </w:rPr>
              <w:t>)</w:t>
              <w:tab/>
            </w:r>
            <w:r>
              <w:rPr>
                <w:rStyle w:val="IndexLink"/>
              </w:rPr>
              <w:t>318</w:t>
            </w:r>
          </w:hyperlink>
        </w:p>
        <w:p>
          <w:pPr>
            <w:pStyle w:val="Contents4"/>
            <w:tabs>
              <w:tab w:val="clear" w:pos="8176"/>
              <w:tab w:val="right" w:pos="9026" w:leader="dot"/>
            </w:tabs>
            <w:rPr/>
          </w:pPr>
          <w:hyperlink w:anchor="__RefHeading___Toc4119921_581953129">
            <w:r>
              <w:rPr>
                <w:webHidden/>
                <w:rStyle w:val="IndexLink"/>
                <w:rtl w:val="true"/>
              </w:rPr>
              <w:t xml:space="preserve">عباس نمازی </w:t>
            </w:r>
            <w:r>
              <w:rPr>
                <w:rStyle w:val="IndexLink"/>
                <w:rtl w:val="true"/>
              </w:rPr>
              <w:t>(</w:t>
            </w:r>
            <w:r>
              <w:rPr>
                <w:rStyle w:val="IndexLink"/>
                <w:rtl w:val="true"/>
              </w:rPr>
              <w:t xml:space="preserve">متولد </w:t>
            </w:r>
            <w:r>
              <w:rPr>
                <w:rStyle w:val="IndexLink"/>
              </w:rPr>
              <w:t>1346</w:t>
            </w:r>
            <w:r>
              <w:rPr>
                <w:rStyle w:val="IndexLink"/>
                <w:rtl w:val="true"/>
              </w:rPr>
              <w:t>)</w:t>
              <w:tab/>
            </w:r>
            <w:r>
              <w:rPr>
                <w:rStyle w:val="IndexLink"/>
              </w:rPr>
              <w:t>319</w:t>
            </w:r>
          </w:hyperlink>
        </w:p>
        <w:p>
          <w:pPr>
            <w:pStyle w:val="Contents4"/>
            <w:tabs>
              <w:tab w:val="clear" w:pos="8176"/>
              <w:tab w:val="right" w:pos="9026" w:leader="dot"/>
            </w:tabs>
            <w:rPr/>
          </w:pPr>
          <w:hyperlink w:anchor="__RefHeading___Toc4119923_581953129">
            <w:r>
              <w:rPr>
                <w:webHidden/>
                <w:rStyle w:val="IndexLink"/>
                <w:rtl w:val="true"/>
              </w:rPr>
              <w:t xml:space="preserve">محمد نوروزی </w:t>
            </w:r>
            <w:r>
              <w:rPr>
                <w:rStyle w:val="IndexLink"/>
                <w:rtl w:val="true"/>
              </w:rPr>
              <w:t>(</w:t>
            </w:r>
            <w:r>
              <w:rPr>
                <w:rStyle w:val="IndexLink"/>
                <w:rtl w:val="true"/>
              </w:rPr>
              <w:t xml:space="preserve">متولد </w:t>
            </w:r>
            <w:r>
              <w:rPr>
                <w:rStyle w:val="IndexLink"/>
              </w:rPr>
              <w:t>1377</w:t>
            </w:r>
            <w:r>
              <w:rPr>
                <w:rStyle w:val="IndexLink"/>
                <w:rtl w:val="true"/>
              </w:rPr>
              <w:t>)</w:t>
              <w:tab/>
            </w:r>
            <w:r>
              <w:rPr>
                <w:rStyle w:val="IndexLink"/>
              </w:rPr>
              <w:t>319</w:t>
            </w:r>
          </w:hyperlink>
        </w:p>
        <w:p>
          <w:pPr>
            <w:pStyle w:val="Contents4"/>
            <w:tabs>
              <w:tab w:val="clear" w:pos="8176"/>
              <w:tab w:val="right" w:pos="9026" w:leader="dot"/>
            </w:tabs>
            <w:rPr/>
          </w:pPr>
          <w:hyperlink w:anchor="__RefHeading___Toc4119925_581953129">
            <w:r>
              <w:rPr>
                <w:webHidden/>
                <w:rStyle w:val="IndexLink"/>
                <w:rtl w:val="true"/>
              </w:rPr>
              <w:t xml:space="preserve">الهه وزیرنیا </w:t>
            </w:r>
            <w:r>
              <w:rPr>
                <w:rStyle w:val="IndexLink"/>
                <w:rtl w:val="true"/>
              </w:rPr>
              <w:t>(</w:t>
            </w:r>
            <w:r>
              <w:rPr>
                <w:rStyle w:val="IndexLink"/>
                <w:rtl w:val="true"/>
              </w:rPr>
              <w:t xml:space="preserve">متولد </w:t>
            </w:r>
            <w:r>
              <w:rPr>
                <w:rStyle w:val="IndexLink"/>
              </w:rPr>
              <w:t>1373</w:t>
            </w:r>
            <w:r>
              <w:rPr>
                <w:rStyle w:val="IndexLink"/>
                <w:rtl w:val="true"/>
              </w:rPr>
              <w:t>)</w:t>
              <w:tab/>
            </w:r>
            <w:r>
              <w:rPr>
                <w:rStyle w:val="IndexLink"/>
              </w:rPr>
              <w:t>319</w:t>
            </w:r>
          </w:hyperlink>
        </w:p>
        <w:p>
          <w:pPr>
            <w:pStyle w:val="Contents4"/>
            <w:tabs>
              <w:tab w:val="clear" w:pos="8176"/>
              <w:tab w:val="right" w:pos="9026" w:leader="dot"/>
            </w:tabs>
            <w:rPr/>
          </w:pPr>
          <w:hyperlink w:anchor="__RefHeading___Toc4119927_581953129">
            <w:r>
              <w:rPr>
                <w:webHidden/>
                <w:rStyle w:val="IndexLink"/>
                <w:rtl w:val="true"/>
              </w:rPr>
              <w:t xml:space="preserve">خلیل یزدانی </w:t>
            </w:r>
            <w:r>
              <w:rPr>
                <w:rStyle w:val="IndexLink"/>
                <w:rtl w:val="true"/>
              </w:rPr>
              <w:t>(</w:t>
            </w:r>
            <w:r>
              <w:rPr>
                <w:rStyle w:val="IndexLink"/>
                <w:rtl w:val="true"/>
              </w:rPr>
              <w:t xml:space="preserve">متولد </w:t>
            </w:r>
            <w:r>
              <w:rPr>
                <w:rStyle w:val="IndexLink"/>
              </w:rPr>
              <w:t>1351</w:t>
            </w:r>
            <w:r>
              <w:rPr>
                <w:rStyle w:val="IndexLink"/>
                <w:rtl w:val="true"/>
              </w:rPr>
              <w:t>)</w:t>
              <w:tab/>
            </w:r>
            <w:r>
              <w:rPr>
                <w:rStyle w:val="IndexLink"/>
              </w:rPr>
              <w:t>320</w:t>
            </w:r>
          </w:hyperlink>
        </w:p>
        <w:p>
          <w:pPr>
            <w:pStyle w:val="Contents4"/>
            <w:tabs>
              <w:tab w:val="clear" w:pos="8176"/>
              <w:tab w:val="right" w:pos="9026" w:leader="dot"/>
            </w:tabs>
            <w:rPr/>
          </w:pPr>
          <w:hyperlink w:anchor="__RefHeading___Toc4119929_581953129">
            <w:r>
              <w:rPr>
                <w:webHidden/>
                <w:rStyle w:val="IndexLink"/>
                <w:rtl w:val="true"/>
              </w:rPr>
              <w:t xml:space="preserve">محمد یوسفی بزچلویی </w:t>
            </w:r>
            <w:r>
              <w:rPr>
                <w:rStyle w:val="IndexLink"/>
                <w:rtl w:val="true"/>
              </w:rPr>
              <w:t>(</w:t>
            </w:r>
            <w:r>
              <w:rPr>
                <w:rStyle w:val="IndexLink"/>
                <w:rtl w:val="true"/>
              </w:rPr>
              <w:t xml:space="preserve">متولد </w:t>
            </w:r>
            <w:r>
              <w:rPr>
                <w:rStyle w:val="IndexLink"/>
              </w:rPr>
              <w:t>1371</w:t>
            </w:r>
            <w:r>
              <w:rPr>
                <w:rStyle w:val="IndexLink"/>
                <w:rtl w:val="true"/>
              </w:rPr>
              <w:t>)</w:t>
              <w:tab/>
            </w:r>
            <w:r>
              <w:rPr>
                <w:rStyle w:val="IndexLink"/>
              </w:rPr>
              <w:t>320</w:t>
            </w:r>
          </w:hyperlink>
        </w:p>
        <w:p>
          <w:pPr>
            <w:pStyle w:val="Contents3"/>
            <w:tabs>
              <w:tab w:val="clear" w:pos="8459"/>
              <w:tab w:val="right" w:pos="9026" w:leader="dot"/>
            </w:tabs>
            <w:rPr/>
          </w:pPr>
          <w:hyperlink w:anchor="__RefHeading___Toc4119931_581953129">
            <w:r>
              <w:rPr>
                <w:webHidden/>
                <w:rStyle w:val="IndexLink"/>
                <w:rtl w:val="true"/>
              </w:rPr>
              <w:t>پزشکی، توانبخشی و مشاوره</w:t>
            </w:r>
            <w:r>
              <w:rPr>
                <w:rStyle w:val="IndexLink"/>
                <w:rtl w:val="true"/>
              </w:rPr>
              <w:tab/>
            </w:r>
            <w:r>
              <w:rPr>
                <w:rStyle w:val="IndexLink"/>
              </w:rPr>
              <w:t>321</w:t>
            </w:r>
          </w:hyperlink>
        </w:p>
        <w:p>
          <w:pPr>
            <w:pStyle w:val="Contents4"/>
            <w:tabs>
              <w:tab w:val="clear" w:pos="8176"/>
              <w:tab w:val="right" w:pos="9026" w:leader="dot"/>
            </w:tabs>
            <w:rPr/>
          </w:pPr>
          <w:hyperlink w:anchor="__RefHeading___Toc4119933_581953129">
            <w:r>
              <w:rPr>
                <w:webHidden/>
                <w:rStyle w:val="IndexLink"/>
                <w:rtl w:val="true"/>
              </w:rPr>
              <w:t xml:space="preserve">ملیحه چراغی </w:t>
            </w:r>
            <w:r>
              <w:rPr>
                <w:rStyle w:val="IndexLink"/>
                <w:rtl w:val="true"/>
              </w:rPr>
              <w:t>(</w:t>
            </w:r>
            <w:r>
              <w:rPr>
                <w:rStyle w:val="IndexLink"/>
                <w:rtl w:val="true"/>
              </w:rPr>
              <w:t xml:space="preserve">متولد </w:t>
            </w:r>
            <w:r>
              <w:rPr>
                <w:rStyle w:val="IndexLink"/>
              </w:rPr>
              <w:t>1359</w:t>
            </w:r>
            <w:r>
              <w:rPr>
                <w:rStyle w:val="IndexLink"/>
                <w:rtl w:val="true"/>
              </w:rPr>
              <w:t>)</w:t>
              <w:tab/>
            </w:r>
            <w:r>
              <w:rPr>
                <w:rStyle w:val="IndexLink"/>
              </w:rPr>
              <w:t>321</w:t>
            </w:r>
          </w:hyperlink>
        </w:p>
        <w:p>
          <w:pPr>
            <w:pStyle w:val="Contents4"/>
            <w:tabs>
              <w:tab w:val="clear" w:pos="8176"/>
              <w:tab w:val="right" w:pos="9026" w:leader="dot"/>
            </w:tabs>
            <w:rPr/>
          </w:pPr>
          <w:hyperlink w:anchor="__RefHeading___Toc4119935_581953129">
            <w:r>
              <w:rPr>
                <w:webHidden/>
                <w:rStyle w:val="IndexLink"/>
                <w:rtl w:val="true"/>
              </w:rPr>
              <w:t xml:space="preserve">حیدر دوست کافی </w:t>
            </w:r>
            <w:r>
              <w:rPr>
                <w:rStyle w:val="IndexLink"/>
                <w:rtl w:val="true"/>
              </w:rPr>
              <w:t>(</w:t>
            </w:r>
            <w:r>
              <w:rPr>
                <w:rStyle w:val="IndexLink"/>
                <w:rtl w:val="true"/>
              </w:rPr>
              <w:t xml:space="preserve">متولد </w:t>
            </w:r>
            <w:r>
              <w:rPr>
                <w:rStyle w:val="IndexLink"/>
              </w:rPr>
              <w:t>1350</w:t>
            </w:r>
            <w:r>
              <w:rPr>
                <w:rStyle w:val="IndexLink"/>
                <w:rtl w:val="true"/>
              </w:rPr>
              <w:t>)</w:t>
              <w:tab/>
            </w:r>
            <w:r>
              <w:rPr>
                <w:rStyle w:val="IndexLink"/>
              </w:rPr>
              <w:t>321</w:t>
            </w:r>
          </w:hyperlink>
        </w:p>
        <w:p>
          <w:pPr>
            <w:pStyle w:val="Contents4"/>
            <w:tabs>
              <w:tab w:val="clear" w:pos="8176"/>
              <w:tab w:val="right" w:pos="9026" w:leader="dot"/>
            </w:tabs>
            <w:rPr/>
          </w:pPr>
          <w:hyperlink w:anchor="__RefHeading___Toc4119937_581953129">
            <w:r>
              <w:rPr>
                <w:webHidden/>
                <w:rStyle w:val="IndexLink"/>
                <w:rtl w:val="true"/>
              </w:rPr>
              <w:t xml:space="preserve">رضا شفیعی سورک </w:t>
            </w:r>
            <w:r>
              <w:rPr>
                <w:rStyle w:val="IndexLink"/>
                <w:rtl w:val="true"/>
              </w:rPr>
              <w:t>(</w:t>
            </w:r>
            <w:r>
              <w:rPr>
                <w:rStyle w:val="IndexLink"/>
                <w:rtl w:val="true"/>
              </w:rPr>
              <w:t xml:space="preserve">متولد </w:t>
            </w:r>
            <w:r>
              <w:rPr>
                <w:rStyle w:val="IndexLink"/>
              </w:rPr>
              <w:t>1355</w:t>
            </w:r>
            <w:r>
              <w:rPr>
                <w:rStyle w:val="IndexLink"/>
                <w:rtl w:val="true"/>
              </w:rPr>
              <w:t>)</w:t>
              <w:tab/>
            </w:r>
            <w:r>
              <w:rPr>
                <w:rStyle w:val="IndexLink"/>
              </w:rPr>
              <w:t>323</w:t>
            </w:r>
          </w:hyperlink>
        </w:p>
        <w:p>
          <w:pPr>
            <w:pStyle w:val="Contents3"/>
            <w:tabs>
              <w:tab w:val="clear" w:pos="8459"/>
              <w:tab w:val="right" w:pos="9026" w:leader="dot"/>
            </w:tabs>
            <w:rPr/>
          </w:pPr>
          <w:hyperlink w:anchor="__RefHeading___Toc4119939_581953129">
            <w:r>
              <w:rPr>
                <w:webHidden/>
                <w:rStyle w:val="IndexLink"/>
                <w:rtl w:val="true"/>
              </w:rPr>
              <w:t>امور علمی و فرهنگی</w:t>
            </w:r>
            <w:r>
              <w:rPr>
                <w:rStyle w:val="IndexLink"/>
                <w:rtl w:val="true"/>
              </w:rPr>
              <w:tab/>
            </w:r>
            <w:r>
              <w:rPr>
                <w:rStyle w:val="IndexLink"/>
              </w:rPr>
              <w:t>324</w:t>
            </w:r>
          </w:hyperlink>
        </w:p>
        <w:p>
          <w:pPr>
            <w:pStyle w:val="Contents4"/>
            <w:tabs>
              <w:tab w:val="clear" w:pos="8176"/>
              <w:tab w:val="right" w:pos="9026" w:leader="dot"/>
            </w:tabs>
            <w:rPr/>
          </w:pPr>
          <w:hyperlink w:anchor="__RefHeading___Toc4119941_581953129">
            <w:r>
              <w:rPr>
                <w:webHidden/>
                <w:rStyle w:val="IndexLink"/>
                <w:rtl w:val="true"/>
              </w:rPr>
              <w:t xml:space="preserve">فاطمه آذری </w:t>
            </w:r>
            <w:r>
              <w:rPr>
                <w:rStyle w:val="IndexLink"/>
                <w:rtl w:val="true"/>
              </w:rPr>
              <w:t>(</w:t>
            </w:r>
            <w:r>
              <w:rPr>
                <w:rStyle w:val="IndexLink"/>
                <w:rtl w:val="true"/>
              </w:rPr>
              <w:t xml:space="preserve">متولد </w:t>
            </w:r>
            <w:r>
              <w:rPr>
                <w:rStyle w:val="IndexLink"/>
              </w:rPr>
              <w:t>1373</w:t>
            </w:r>
            <w:r>
              <w:rPr>
                <w:rStyle w:val="IndexLink"/>
                <w:rtl w:val="true"/>
              </w:rPr>
              <w:t>)</w:t>
              <w:tab/>
            </w:r>
            <w:r>
              <w:rPr>
                <w:rStyle w:val="IndexLink"/>
              </w:rPr>
              <w:t>324</w:t>
            </w:r>
          </w:hyperlink>
        </w:p>
        <w:p>
          <w:pPr>
            <w:pStyle w:val="Contents4"/>
            <w:tabs>
              <w:tab w:val="clear" w:pos="8176"/>
              <w:tab w:val="right" w:pos="9026" w:leader="dot"/>
            </w:tabs>
            <w:rPr/>
          </w:pPr>
          <w:hyperlink w:anchor="__RefHeading___Toc4119943_581953129">
            <w:r>
              <w:rPr>
                <w:webHidden/>
                <w:rStyle w:val="IndexLink"/>
                <w:rtl w:val="true"/>
              </w:rPr>
              <w:t xml:space="preserve">فاطمه آزادی‌فر </w:t>
            </w:r>
            <w:r>
              <w:rPr>
                <w:rStyle w:val="IndexLink"/>
                <w:rtl w:val="true"/>
              </w:rPr>
              <w:t>(</w:t>
            </w:r>
            <w:r>
              <w:rPr>
                <w:rStyle w:val="IndexLink"/>
                <w:rtl w:val="true"/>
              </w:rPr>
              <w:t xml:space="preserve">متولد </w:t>
            </w:r>
            <w:r>
              <w:rPr>
                <w:rStyle w:val="IndexLink"/>
              </w:rPr>
              <w:t>1366</w:t>
            </w:r>
            <w:r>
              <w:rPr>
                <w:rStyle w:val="IndexLink"/>
                <w:rtl w:val="true"/>
              </w:rPr>
              <w:t>)</w:t>
              <w:tab/>
            </w:r>
            <w:r>
              <w:rPr>
                <w:rStyle w:val="IndexLink"/>
              </w:rPr>
              <w:t>324</w:t>
            </w:r>
          </w:hyperlink>
        </w:p>
        <w:p>
          <w:pPr>
            <w:pStyle w:val="Contents4"/>
            <w:tabs>
              <w:tab w:val="clear" w:pos="8176"/>
              <w:tab w:val="right" w:pos="9026" w:leader="dot"/>
            </w:tabs>
            <w:rPr/>
          </w:pPr>
          <w:hyperlink w:anchor="__RefHeading___Toc4119945_581953129">
            <w:r>
              <w:rPr>
                <w:webHidden/>
                <w:rStyle w:val="IndexLink"/>
                <w:rtl w:val="true"/>
              </w:rPr>
              <w:t xml:space="preserve">خیریه آسیا </w:t>
            </w:r>
            <w:r>
              <w:rPr>
                <w:rStyle w:val="IndexLink"/>
                <w:rtl w:val="true"/>
              </w:rPr>
              <w:t>(</w:t>
            </w:r>
            <w:r>
              <w:rPr>
                <w:rStyle w:val="IndexLink"/>
                <w:rtl w:val="true"/>
              </w:rPr>
              <w:t xml:space="preserve">متولد </w:t>
            </w:r>
            <w:r>
              <w:rPr>
                <w:rStyle w:val="IndexLink"/>
              </w:rPr>
              <w:t>1364</w:t>
            </w:r>
            <w:r>
              <w:rPr>
                <w:rStyle w:val="IndexLink"/>
                <w:rtl w:val="true"/>
              </w:rPr>
              <w:t>)</w:t>
              <w:tab/>
            </w:r>
            <w:r>
              <w:rPr>
                <w:rStyle w:val="IndexLink"/>
              </w:rPr>
              <w:t>324</w:t>
            </w:r>
          </w:hyperlink>
        </w:p>
        <w:p>
          <w:pPr>
            <w:pStyle w:val="Contents4"/>
            <w:tabs>
              <w:tab w:val="clear" w:pos="8176"/>
              <w:tab w:val="right" w:pos="9026" w:leader="dot"/>
            </w:tabs>
            <w:rPr/>
          </w:pPr>
          <w:hyperlink w:anchor="__RefHeading___Toc4119947_581953129">
            <w:r>
              <w:rPr>
                <w:webHidden/>
                <w:rStyle w:val="IndexLink"/>
                <w:rtl w:val="true"/>
              </w:rPr>
              <w:t xml:space="preserve">فاطمه آقا زیارتی </w:t>
            </w:r>
            <w:r>
              <w:rPr>
                <w:rStyle w:val="IndexLink"/>
                <w:rtl w:val="true"/>
              </w:rPr>
              <w:t>(</w:t>
            </w:r>
            <w:r>
              <w:rPr>
                <w:rStyle w:val="IndexLink"/>
                <w:rtl w:val="true"/>
              </w:rPr>
              <w:t xml:space="preserve">متولد </w:t>
            </w:r>
            <w:r>
              <w:rPr>
                <w:rStyle w:val="IndexLink"/>
              </w:rPr>
              <w:t>1375</w:t>
            </w:r>
            <w:r>
              <w:rPr>
                <w:rStyle w:val="IndexLink"/>
                <w:rtl w:val="true"/>
              </w:rPr>
              <w:t>)</w:t>
              <w:tab/>
            </w:r>
            <w:r>
              <w:rPr>
                <w:rStyle w:val="IndexLink"/>
              </w:rPr>
              <w:t>324</w:t>
            </w:r>
          </w:hyperlink>
        </w:p>
        <w:p>
          <w:pPr>
            <w:pStyle w:val="Contents4"/>
            <w:tabs>
              <w:tab w:val="clear" w:pos="8176"/>
              <w:tab w:val="right" w:pos="9026" w:leader="dot"/>
            </w:tabs>
            <w:rPr/>
          </w:pPr>
          <w:hyperlink w:anchor="__RefHeading___Toc4119949_581953129">
            <w:r>
              <w:rPr>
                <w:webHidden/>
                <w:rStyle w:val="IndexLink"/>
                <w:rtl w:val="true"/>
              </w:rPr>
              <w:t xml:space="preserve">مهدی آل امین </w:t>
            </w:r>
            <w:r>
              <w:rPr>
                <w:rStyle w:val="IndexLink"/>
                <w:rtl w:val="true"/>
              </w:rPr>
              <w:t>(</w:t>
            </w:r>
            <w:r>
              <w:rPr>
                <w:rStyle w:val="IndexLink"/>
                <w:rtl w:val="true"/>
              </w:rPr>
              <w:t xml:space="preserve">متولد </w:t>
            </w:r>
            <w:r>
              <w:rPr>
                <w:rStyle w:val="IndexLink"/>
              </w:rPr>
              <w:t>1370</w:t>
            </w:r>
            <w:r>
              <w:rPr>
                <w:rStyle w:val="IndexLink"/>
                <w:rtl w:val="true"/>
              </w:rPr>
              <w:t>)</w:t>
              <w:tab/>
            </w:r>
            <w:r>
              <w:rPr>
                <w:rStyle w:val="IndexLink"/>
              </w:rPr>
              <w:t>324</w:t>
            </w:r>
          </w:hyperlink>
        </w:p>
        <w:p>
          <w:pPr>
            <w:pStyle w:val="Contents4"/>
            <w:tabs>
              <w:tab w:val="clear" w:pos="8176"/>
              <w:tab w:val="right" w:pos="9026" w:leader="dot"/>
            </w:tabs>
            <w:rPr/>
          </w:pPr>
          <w:hyperlink w:anchor="__RefHeading___Toc4119951_581953129">
            <w:r>
              <w:rPr>
                <w:webHidden/>
                <w:rStyle w:val="IndexLink"/>
                <w:rtl w:val="true"/>
              </w:rPr>
              <w:t xml:space="preserve">محمود آهنگران </w:t>
            </w:r>
            <w:r>
              <w:rPr>
                <w:rStyle w:val="IndexLink"/>
                <w:rtl w:val="true"/>
              </w:rPr>
              <w:t>(</w:t>
            </w:r>
            <w:r>
              <w:rPr>
                <w:rStyle w:val="IndexLink"/>
                <w:rtl w:val="true"/>
              </w:rPr>
              <w:t xml:space="preserve">متولد </w:t>
            </w:r>
            <w:r>
              <w:rPr>
                <w:rStyle w:val="IndexLink"/>
              </w:rPr>
              <w:t>1366</w:t>
            </w:r>
            <w:r>
              <w:rPr>
                <w:rStyle w:val="IndexLink"/>
                <w:rtl w:val="true"/>
              </w:rPr>
              <w:t>)</w:t>
              <w:tab/>
            </w:r>
            <w:r>
              <w:rPr>
                <w:rStyle w:val="IndexLink"/>
              </w:rPr>
              <w:t>325</w:t>
            </w:r>
          </w:hyperlink>
        </w:p>
        <w:p>
          <w:pPr>
            <w:pStyle w:val="Contents4"/>
            <w:tabs>
              <w:tab w:val="clear" w:pos="8176"/>
              <w:tab w:val="right" w:pos="9026" w:leader="dot"/>
            </w:tabs>
            <w:rPr/>
          </w:pPr>
          <w:hyperlink w:anchor="__RefHeading___Toc4119953_581953129">
            <w:r>
              <w:rPr>
                <w:webHidden/>
                <w:rStyle w:val="IndexLink"/>
                <w:rtl w:val="true"/>
              </w:rPr>
              <w:t xml:space="preserve">مریم ابراهیمی </w:t>
            </w:r>
            <w:r>
              <w:rPr>
                <w:rStyle w:val="IndexLink"/>
                <w:rtl w:val="true"/>
              </w:rPr>
              <w:t>(</w:t>
            </w:r>
            <w:r>
              <w:rPr>
                <w:rStyle w:val="IndexLink"/>
                <w:rtl w:val="true"/>
              </w:rPr>
              <w:t xml:space="preserve">متولد </w:t>
            </w:r>
            <w:r>
              <w:rPr>
                <w:rStyle w:val="IndexLink"/>
              </w:rPr>
              <w:t>1356</w:t>
            </w:r>
            <w:r>
              <w:rPr>
                <w:rStyle w:val="IndexLink"/>
                <w:rtl w:val="true"/>
              </w:rPr>
              <w:t>)</w:t>
              <w:tab/>
            </w:r>
            <w:r>
              <w:rPr>
                <w:rStyle w:val="IndexLink"/>
              </w:rPr>
              <w:t>325</w:t>
            </w:r>
          </w:hyperlink>
        </w:p>
        <w:p>
          <w:pPr>
            <w:pStyle w:val="Contents4"/>
            <w:tabs>
              <w:tab w:val="clear" w:pos="8176"/>
              <w:tab w:val="right" w:pos="9026" w:leader="dot"/>
            </w:tabs>
            <w:rPr/>
          </w:pPr>
          <w:hyperlink w:anchor="__RefHeading___Toc4119955_581953129">
            <w:r>
              <w:rPr>
                <w:webHidden/>
                <w:rStyle w:val="IndexLink"/>
                <w:rtl w:val="true"/>
              </w:rPr>
              <w:t xml:space="preserve">امیرعلی احمدی </w:t>
            </w:r>
            <w:r>
              <w:rPr>
                <w:rStyle w:val="IndexLink"/>
                <w:rtl w:val="true"/>
              </w:rPr>
              <w:t>(</w:t>
            </w:r>
            <w:r>
              <w:rPr>
                <w:rStyle w:val="IndexLink"/>
                <w:rtl w:val="true"/>
              </w:rPr>
              <w:t xml:space="preserve">متولد </w:t>
            </w:r>
            <w:r>
              <w:rPr>
                <w:rStyle w:val="IndexLink"/>
              </w:rPr>
              <w:t>1389</w:t>
            </w:r>
            <w:r>
              <w:rPr>
                <w:rStyle w:val="IndexLink"/>
                <w:rtl w:val="true"/>
              </w:rPr>
              <w:t>)</w:t>
              <w:tab/>
            </w:r>
            <w:r>
              <w:rPr>
                <w:rStyle w:val="IndexLink"/>
              </w:rPr>
              <w:t>325</w:t>
            </w:r>
          </w:hyperlink>
        </w:p>
        <w:p>
          <w:pPr>
            <w:pStyle w:val="Contents4"/>
            <w:tabs>
              <w:tab w:val="clear" w:pos="8176"/>
              <w:tab w:val="right" w:pos="9026" w:leader="dot"/>
            </w:tabs>
            <w:rPr/>
          </w:pPr>
          <w:hyperlink w:anchor="__RefHeading___Toc4119957_581953129">
            <w:r>
              <w:rPr>
                <w:webHidden/>
                <w:rStyle w:val="IndexLink"/>
                <w:rtl w:val="true"/>
              </w:rPr>
              <w:t xml:space="preserve">محمدمهدی احمدی </w:t>
            </w:r>
            <w:r>
              <w:rPr>
                <w:rStyle w:val="IndexLink"/>
                <w:rtl w:val="true"/>
              </w:rPr>
              <w:t>(</w:t>
            </w:r>
            <w:r>
              <w:rPr>
                <w:rStyle w:val="IndexLink"/>
                <w:rtl w:val="true"/>
              </w:rPr>
              <w:t xml:space="preserve">متولد </w:t>
            </w:r>
            <w:r>
              <w:rPr>
                <w:rStyle w:val="IndexLink"/>
              </w:rPr>
              <w:t>1385</w:t>
            </w:r>
            <w:r>
              <w:rPr>
                <w:rStyle w:val="IndexLink"/>
                <w:rtl w:val="true"/>
              </w:rPr>
              <w:t>)</w:t>
              <w:tab/>
            </w:r>
            <w:r>
              <w:rPr>
                <w:rStyle w:val="IndexLink"/>
              </w:rPr>
              <w:t>325</w:t>
            </w:r>
          </w:hyperlink>
        </w:p>
        <w:p>
          <w:pPr>
            <w:pStyle w:val="Contents4"/>
            <w:tabs>
              <w:tab w:val="clear" w:pos="8176"/>
              <w:tab w:val="right" w:pos="9026" w:leader="dot"/>
            </w:tabs>
            <w:rPr/>
          </w:pPr>
          <w:hyperlink w:anchor="__RefHeading___Toc4119959_581953129">
            <w:r>
              <w:rPr>
                <w:webHidden/>
                <w:rStyle w:val="IndexLink"/>
                <w:rtl w:val="true"/>
              </w:rPr>
              <w:t xml:space="preserve">الهه اکبری </w:t>
            </w:r>
            <w:r>
              <w:rPr>
                <w:rStyle w:val="IndexLink"/>
                <w:rtl w:val="true"/>
              </w:rPr>
              <w:t>(</w:t>
            </w:r>
            <w:r>
              <w:rPr>
                <w:rStyle w:val="IndexLink"/>
                <w:rtl w:val="true"/>
              </w:rPr>
              <w:t xml:space="preserve">متولد </w:t>
            </w:r>
            <w:r>
              <w:rPr>
                <w:rStyle w:val="IndexLink"/>
              </w:rPr>
              <w:t>1374</w:t>
            </w:r>
            <w:r>
              <w:rPr>
                <w:rStyle w:val="IndexLink"/>
                <w:rtl w:val="true"/>
              </w:rPr>
              <w:t>)</w:t>
              <w:tab/>
            </w:r>
            <w:r>
              <w:rPr>
                <w:rStyle w:val="IndexLink"/>
              </w:rPr>
              <w:t>325</w:t>
            </w:r>
          </w:hyperlink>
        </w:p>
        <w:p>
          <w:pPr>
            <w:pStyle w:val="Contents4"/>
            <w:tabs>
              <w:tab w:val="clear" w:pos="8176"/>
              <w:tab w:val="right" w:pos="9026" w:leader="dot"/>
            </w:tabs>
            <w:rPr/>
          </w:pPr>
          <w:hyperlink w:anchor="__RefHeading___Toc4119961_581953129">
            <w:r>
              <w:rPr>
                <w:webHidden/>
                <w:rStyle w:val="IndexLink"/>
                <w:rtl w:val="true"/>
              </w:rPr>
              <w:t xml:space="preserve">عرفان اکبری </w:t>
            </w:r>
            <w:r>
              <w:rPr>
                <w:rStyle w:val="IndexLink"/>
                <w:rtl w:val="true"/>
              </w:rPr>
              <w:t>(</w:t>
            </w:r>
            <w:r>
              <w:rPr>
                <w:rStyle w:val="IndexLink"/>
                <w:rtl w:val="true"/>
              </w:rPr>
              <w:t xml:space="preserve">متولد </w:t>
            </w:r>
            <w:r>
              <w:rPr>
                <w:rStyle w:val="IndexLink"/>
              </w:rPr>
              <w:t>1378</w:t>
            </w:r>
            <w:r>
              <w:rPr>
                <w:rStyle w:val="IndexLink"/>
                <w:rtl w:val="true"/>
              </w:rPr>
              <w:t>)</w:t>
              <w:tab/>
            </w:r>
            <w:r>
              <w:rPr>
                <w:rStyle w:val="IndexLink"/>
              </w:rPr>
              <w:t>325</w:t>
            </w:r>
          </w:hyperlink>
        </w:p>
        <w:p>
          <w:pPr>
            <w:pStyle w:val="Contents4"/>
            <w:tabs>
              <w:tab w:val="clear" w:pos="8176"/>
              <w:tab w:val="right" w:pos="9026" w:leader="dot"/>
            </w:tabs>
            <w:rPr/>
          </w:pPr>
          <w:hyperlink w:anchor="__RefHeading___Toc4119963_581953129">
            <w:r>
              <w:rPr>
                <w:webHidden/>
                <w:rStyle w:val="IndexLink"/>
                <w:rtl w:val="true"/>
              </w:rPr>
              <w:t xml:space="preserve">محمود اکبری </w:t>
            </w:r>
            <w:r>
              <w:rPr>
                <w:rStyle w:val="IndexLink"/>
                <w:rtl w:val="true"/>
              </w:rPr>
              <w:t>(</w:t>
            </w:r>
            <w:r>
              <w:rPr>
                <w:rStyle w:val="IndexLink"/>
                <w:rtl w:val="true"/>
              </w:rPr>
              <w:t xml:space="preserve">متولد </w:t>
            </w:r>
            <w:r>
              <w:rPr>
                <w:rStyle w:val="IndexLink"/>
              </w:rPr>
              <w:t>1353</w:t>
            </w:r>
            <w:r>
              <w:rPr>
                <w:rStyle w:val="IndexLink"/>
                <w:rtl w:val="true"/>
              </w:rPr>
              <w:t>)</w:t>
              <w:tab/>
            </w:r>
            <w:r>
              <w:rPr>
                <w:rStyle w:val="IndexLink"/>
              </w:rPr>
              <w:t>326</w:t>
            </w:r>
          </w:hyperlink>
        </w:p>
        <w:p>
          <w:pPr>
            <w:pStyle w:val="Contents4"/>
            <w:tabs>
              <w:tab w:val="clear" w:pos="8176"/>
              <w:tab w:val="right" w:pos="9026" w:leader="dot"/>
            </w:tabs>
            <w:rPr/>
          </w:pPr>
          <w:hyperlink w:anchor="__RefHeading___Toc4119965_581953129">
            <w:r>
              <w:rPr>
                <w:webHidden/>
                <w:rStyle w:val="IndexLink"/>
                <w:rtl w:val="true"/>
              </w:rPr>
              <w:t xml:space="preserve">کبری الوند </w:t>
            </w:r>
            <w:r>
              <w:rPr>
                <w:rStyle w:val="IndexLink"/>
                <w:rtl w:val="true"/>
              </w:rPr>
              <w:t>(</w:t>
            </w:r>
            <w:r>
              <w:rPr>
                <w:rStyle w:val="IndexLink"/>
                <w:rtl w:val="true"/>
              </w:rPr>
              <w:t xml:space="preserve">متولد </w:t>
            </w:r>
            <w:r>
              <w:rPr>
                <w:rStyle w:val="IndexLink"/>
              </w:rPr>
              <w:t>1375</w:t>
            </w:r>
            <w:r>
              <w:rPr>
                <w:rStyle w:val="IndexLink"/>
                <w:rtl w:val="true"/>
              </w:rPr>
              <w:t>)</w:t>
              <w:tab/>
            </w:r>
            <w:r>
              <w:rPr>
                <w:rStyle w:val="IndexLink"/>
              </w:rPr>
              <w:t>326</w:t>
            </w:r>
          </w:hyperlink>
        </w:p>
        <w:p>
          <w:pPr>
            <w:pStyle w:val="Contents4"/>
            <w:tabs>
              <w:tab w:val="clear" w:pos="8176"/>
              <w:tab w:val="right" w:pos="9026" w:leader="dot"/>
            </w:tabs>
            <w:rPr/>
          </w:pPr>
          <w:hyperlink w:anchor="__RefHeading___Toc4119967_581953129">
            <w:r>
              <w:rPr>
                <w:webHidden/>
                <w:rStyle w:val="IndexLink"/>
                <w:rtl w:val="true"/>
              </w:rPr>
              <w:t xml:space="preserve">حمیدرضا امینی </w:t>
            </w:r>
            <w:r>
              <w:rPr>
                <w:rStyle w:val="IndexLink"/>
                <w:rtl w:val="true"/>
              </w:rPr>
              <w:t>(</w:t>
            </w:r>
            <w:r>
              <w:rPr>
                <w:rStyle w:val="IndexLink"/>
                <w:rtl w:val="true"/>
              </w:rPr>
              <w:t xml:space="preserve">متولد </w:t>
            </w:r>
            <w:r>
              <w:rPr>
                <w:rStyle w:val="IndexLink"/>
              </w:rPr>
              <w:t>1350</w:t>
            </w:r>
            <w:r>
              <w:rPr>
                <w:rStyle w:val="IndexLink"/>
                <w:rtl w:val="true"/>
              </w:rPr>
              <w:t>)</w:t>
              <w:tab/>
            </w:r>
            <w:r>
              <w:rPr>
                <w:rStyle w:val="IndexLink"/>
              </w:rPr>
              <w:t>326</w:t>
            </w:r>
          </w:hyperlink>
        </w:p>
        <w:p>
          <w:pPr>
            <w:pStyle w:val="Contents4"/>
            <w:tabs>
              <w:tab w:val="clear" w:pos="8176"/>
              <w:tab w:val="right" w:pos="9026" w:leader="dot"/>
            </w:tabs>
            <w:rPr/>
          </w:pPr>
          <w:hyperlink w:anchor="__RefHeading___Toc4119969_581953129">
            <w:r>
              <w:rPr>
                <w:webHidden/>
                <w:rStyle w:val="IndexLink"/>
                <w:rtl w:val="true"/>
              </w:rPr>
              <w:t xml:space="preserve">نرگس انصاری </w:t>
            </w:r>
            <w:r>
              <w:rPr>
                <w:rStyle w:val="IndexLink"/>
                <w:rtl w:val="true"/>
              </w:rPr>
              <w:t>(</w:t>
            </w:r>
            <w:r>
              <w:rPr>
                <w:rStyle w:val="IndexLink"/>
                <w:rtl w:val="true"/>
              </w:rPr>
              <w:t xml:space="preserve">متولد </w:t>
            </w:r>
            <w:r>
              <w:rPr>
                <w:rStyle w:val="IndexLink"/>
              </w:rPr>
              <w:t>1366</w:t>
            </w:r>
            <w:r>
              <w:rPr>
                <w:rStyle w:val="IndexLink"/>
                <w:rtl w:val="true"/>
              </w:rPr>
              <w:t>)</w:t>
              <w:tab/>
            </w:r>
            <w:r>
              <w:rPr>
                <w:rStyle w:val="IndexLink"/>
              </w:rPr>
              <w:t>327</w:t>
            </w:r>
          </w:hyperlink>
        </w:p>
        <w:p>
          <w:pPr>
            <w:pStyle w:val="Contents4"/>
            <w:tabs>
              <w:tab w:val="clear" w:pos="8176"/>
              <w:tab w:val="right" w:pos="9026" w:leader="dot"/>
            </w:tabs>
            <w:rPr/>
          </w:pPr>
          <w:hyperlink w:anchor="__RefHeading___Toc4119971_581953129">
            <w:r>
              <w:rPr>
                <w:webHidden/>
                <w:rStyle w:val="IndexLink"/>
                <w:rtl w:val="true"/>
              </w:rPr>
              <w:t xml:space="preserve">زهرا بازیار </w:t>
            </w:r>
            <w:r>
              <w:rPr>
                <w:rStyle w:val="IndexLink"/>
                <w:rtl w:val="true"/>
              </w:rPr>
              <w:t>(</w:t>
            </w:r>
            <w:r>
              <w:rPr>
                <w:rStyle w:val="IndexLink"/>
                <w:rtl w:val="true"/>
              </w:rPr>
              <w:t xml:space="preserve">متولد </w:t>
            </w:r>
            <w:r>
              <w:rPr>
                <w:rStyle w:val="IndexLink"/>
              </w:rPr>
              <w:t>1377</w:t>
            </w:r>
            <w:r>
              <w:rPr>
                <w:rStyle w:val="IndexLink"/>
                <w:rtl w:val="true"/>
              </w:rPr>
              <w:t>)</w:t>
              <w:tab/>
            </w:r>
            <w:r>
              <w:rPr>
                <w:rStyle w:val="IndexLink"/>
              </w:rPr>
              <w:t>327</w:t>
            </w:r>
          </w:hyperlink>
        </w:p>
        <w:p>
          <w:pPr>
            <w:pStyle w:val="Contents4"/>
            <w:tabs>
              <w:tab w:val="clear" w:pos="8176"/>
              <w:tab w:val="right" w:pos="9026" w:leader="dot"/>
            </w:tabs>
            <w:rPr/>
          </w:pPr>
          <w:hyperlink w:anchor="__RefHeading___Toc4119973_581953129">
            <w:r>
              <w:rPr>
                <w:webHidden/>
                <w:rStyle w:val="IndexLink"/>
                <w:rtl w:val="true"/>
              </w:rPr>
              <w:t xml:space="preserve">فاطمه بهمنی </w:t>
            </w:r>
            <w:r>
              <w:rPr>
                <w:rStyle w:val="IndexLink"/>
                <w:rtl w:val="true"/>
              </w:rPr>
              <w:t>(</w:t>
            </w:r>
            <w:r>
              <w:rPr>
                <w:rStyle w:val="IndexLink"/>
                <w:rtl w:val="true"/>
              </w:rPr>
              <w:t xml:space="preserve">متولد </w:t>
            </w:r>
            <w:r>
              <w:rPr>
                <w:rStyle w:val="IndexLink"/>
              </w:rPr>
              <w:t>1364</w:t>
            </w:r>
            <w:r>
              <w:rPr>
                <w:rStyle w:val="IndexLink"/>
                <w:rtl w:val="true"/>
              </w:rPr>
              <w:t>)</w:t>
              <w:tab/>
            </w:r>
            <w:r>
              <w:rPr>
                <w:rStyle w:val="IndexLink"/>
              </w:rPr>
              <w:t>327</w:t>
            </w:r>
          </w:hyperlink>
        </w:p>
        <w:p>
          <w:pPr>
            <w:pStyle w:val="Contents4"/>
            <w:tabs>
              <w:tab w:val="clear" w:pos="8176"/>
              <w:tab w:val="right" w:pos="9026" w:leader="dot"/>
            </w:tabs>
            <w:rPr/>
          </w:pPr>
          <w:hyperlink w:anchor="__RefHeading___Toc4119975_581953129">
            <w:r>
              <w:rPr>
                <w:webHidden/>
                <w:rStyle w:val="IndexLink"/>
                <w:rtl w:val="true"/>
              </w:rPr>
              <w:t xml:space="preserve">محمدامین بیات </w:t>
            </w:r>
            <w:r>
              <w:rPr>
                <w:rStyle w:val="IndexLink"/>
                <w:rtl w:val="true"/>
              </w:rPr>
              <w:t>(</w:t>
            </w:r>
            <w:r>
              <w:rPr>
                <w:rStyle w:val="IndexLink"/>
                <w:rtl w:val="true"/>
              </w:rPr>
              <w:t xml:space="preserve">متولد </w:t>
            </w:r>
            <w:r>
              <w:rPr>
                <w:rStyle w:val="IndexLink"/>
              </w:rPr>
              <w:t>1377</w:t>
            </w:r>
            <w:r>
              <w:rPr>
                <w:rStyle w:val="IndexLink"/>
                <w:rtl w:val="true"/>
              </w:rPr>
              <w:t>)</w:t>
              <w:tab/>
            </w:r>
            <w:r>
              <w:rPr>
                <w:rStyle w:val="IndexLink"/>
              </w:rPr>
              <w:t>327</w:t>
            </w:r>
          </w:hyperlink>
        </w:p>
        <w:p>
          <w:pPr>
            <w:pStyle w:val="Contents4"/>
            <w:tabs>
              <w:tab w:val="clear" w:pos="8176"/>
              <w:tab w:val="right" w:pos="9026" w:leader="dot"/>
            </w:tabs>
            <w:rPr/>
          </w:pPr>
          <w:hyperlink w:anchor="__RefHeading___Toc4119977_581953129">
            <w:r>
              <w:rPr>
                <w:webHidden/>
                <w:rStyle w:val="IndexLink"/>
                <w:rtl w:val="true"/>
              </w:rPr>
              <w:t xml:space="preserve">راضیه پور مهدی </w:t>
            </w:r>
            <w:r>
              <w:rPr>
                <w:rStyle w:val="IndexLink"/>
                <w:rtl w:val="true"/>
              </w:rPr>
              <w:t>(</w:t>
            </w:r>
            <w:r>
              <w:rPr>
                <w:rStyle w:val="IndexLink"/>
                <w:rtl w:val="true"/>
              </w:rPr>
              <w:t xml:space="preserve">متولد </w:t>
            </w:r>
            <w:r>
              <w:rPr>
                <w:rStyle w:val="IndexLink"/>
              </w:rPr>
              <w:t>1370</w:t>
            </w:r>
            <w:r>
              <w:rPr>
                <w:rStyle w:val="IndexLink"/>
                <w:rtl w:val="true"/>
              </w:rPr>
              <w:t>)</w:t>
              <w:tab/>
            </w:r>
            <w:r>
              <w:rPr>
                <w:rStyle w:val="IndexLink"/>
              </w:rPr>
              <w:t>327</w:t>
            </w:r>
          </w:hyperlink>
        </w:p>
        <w:p>
          <w:pPr>
            <w:pStyle w:val="Contents4"/>
            <w:tabs>
              <w:tab w:val="clear" w:pos="8176"/>
              <w:tab w:val="right" w:pos="9026" w:leader="dot"/>
            </w:tabs>
            <w:rPr/>
          </w:pPr>
          <w:hyperlink w:anchor="__RefHeading___Toc4119979_581953129">
            <w:r>
              <w:rPr>
                <w:webHidden/>
                <w:rStyle w:val="IndexLink"/>
                <w:rtl w:val="true"/>
              </w:rPr>
              <w:t xml:space="preserve">محمدرضا پورنجف </w:t>
            </w:r>
            <w:r>
              <w:rPr>
                <w:rStyle w:val="IndexLink"/>
                <w:rtl w:val="true"/>
              </w:rPr>
              <w:t>(</w:t>
            </w:r>
            <w:r>
              <w:rPr>
                <w:rStyle w:val="IndexLink"/>
                <w:rtl w:val="true"/>
              </w:rPr>
              <w:t xml:space="preserve">متولد </w:t>
            </w:r>
            <w:r>
              <w:rPr>
                <w:rStyle w:val="IndexLink"/>
              </w:rPr>
              <w:t>1367</w:t>
            </w:r>
            <w:r>
              <w:rPr>
                <w:rStyle w:val="IndexLink"/>
                <w:rtl w:val="true"/>
              </w:rPr>
              <w:t>)</w:t>
              <w:tab/>
            </w:r>
            <w:r>
              <w:rPr>
                <w:rStyle w:val="IndexLink"/>
              </w:rPr>
              <w:t>328</w:t>
            </w:r>
          </w:hyperlink>
        </w:p>
        <w:p>
          <w:pPr>
            <w:pStyle w:val="Contents4"/>
            <w:tabs>
              <w:tab w:val="clear" w:pos="8176"/>
              <w:tab w:val="right" w:pos="9026" w:leader="dot"/>
            </w:tabs>
            <w:rPr/>
          </w:pPr>
          <w:hyperlink w:anchor="__RefHeading___Toc4119981_581953129">
            <w:r>
              <w:rPr>
                <w:webHidden/>
                <w:rStyle w:val="IndexLink"/>
                <w:rtl w:val="true"/>
              </w:rPr>
              <w:t xml:space="preserve">اسماعیل تاریوردی </w:t>
            </w:r>
            <w:r>
              <w:rPr>
                <w:rStyle w:val="IndexLink"/>
                <w:rtl w:val="true"/>
              </w:rPr>
              <w:t>(</w:t>
            </w:r>
            <w:r>
              <w:rPr>
                <w:rStyle w:val="IndexLink"/>
                <w:rtl w:val="true"/>
              </w:rPr>
              <w:t xml:space="preserve">متولد </w:t>
            </w:r>
            <w:r>
              <w:rPr>
                <w:rStyle w:val="IndexLink"/>
              </w:rPr>
              <w:t>1354</w:t>
            </w:r>
            <w:r>
              <w:rPr>
                <w:rStyle w:val="IndexLink"/>
                <w:rtl w:val="true"/>
              </w:rPr>
              <w:t>)</w:t>
              <w:tab/>
            </w:r>
            <w:r>
              <w:rPr>
                <w:rStyle w:val="IndexLink"/>
              </w:rPr>
              <w:t>328</w:t>
            </w:r>
          </w:hyperlink>
        </w:p>
        <w:p>
          <w:pPr>
            <w:pStyle w:val="Contents4"/>
            <w:tabs>
              <w:tab w:val="clear" w:pos="8176"/>
              <w:tab w:val="right" w:pos="9026" w:leader="dot"/>
            </w:tabs>
            <w:rPr/>
          </w:pPr>
          <w:hyperlink w:anchor="__RefHeading___Toc4119983_581953129">
            <w:r>
              <w:rPr>
                <w:webHidden/>
                <w:rStyle w:val="IndexLink"/>
                <w:rtl w:val="true"/>
              </w:rPr>
              <w:t xml:space="preserve">علی‌اصغر تقی پور </w:t>
            </w:r>
            <w:r>
              <w:rPr>
                <w:rStyle w:val="IndexLink"/>
                <w:rtl w:val="true"/>
              </w:rPr>
              <w:t>(</w:t>
            </w:r>
            <w:r>
              <w:rPr>
                <w:rStyle w:val="IndexLink"/>
                <w:rtl w:val="true"/>
              </w:rPr>
              <w:t xml:space="preserve">متولد </w:t>
            </w:r>
            <w:r>
              <w:rPr>
                <w:rStyle w:val="IndexLink"/>
              </w:rPr>
              <w:t>1364</w:t>
            </w:r>
            <w:r>
              <w:rPr>
                <w:rStyle w:val="IndexLink"/>
                <w:rtl w:val="true"/>
              </w:rPr>
              <w:t>)</w:t>
              <w:tab/>
            </w:r>
            <w:r>
              <w:rPr>
                <w:rStyle w:val="IndexLink"/>
              </w:rPr>
              <w:t>328</w:t>
            </w:r>
          </w:hyperlink>
        </w:p>
        <w:p>
          <w:pPr>
            <w:pStyle w:val="Contents4"/>
            <w:tabs>
              <w:tab w:val="clear" w:pos="8176"/>
              <w:tab w:val="right" w:pos="9026" w:leader="dot"/>
            </w:tabs>
            <w:rPr/>
          </w:pPr>
          <w:hyperlink w:anchor="__RefHeading___Toc4119985_581953129">
            <w:r>
              <w:rPr>
                <w:webHidden/>
                <w:rStyle w:val="IndexLink"/>
                <w:rtl w:val="true"/>
              </w:rPr>
              <w:t xml:space="preserve">نفیسه تقی زاده </w:t>
            </w:r>
            <w:r>
              <w:rPr>
                <w:rStyle w:val="IndexLink"/>
                <w:rtl w:val="true"/>
              </w:rPr>
              <w:t>(</w:t>
            </w:r>
            <w:r>
              <w:rPr>
                <w:rStyle w:val="IndexLink"/>
                <w:rtl w:val="true"/>
              </w:rPr>
              <w:t xml:space="preserve">متولد </w:t>
            </w:r>
            <w:r>
              <w:rPr>
                <w:rStyle w:val="IndexLink"/>
              </w:rPr>
              <w:t>1354</w:t>
            </w:r>
            <w:r>
              <w:rPr>
                <w:rStyle w:val="IndexLink"/>
                <w:rtl w:val="true"/>
              </w:rPr>
              <w:t>)</w:t>
              <w:tab/>
            </w:r>
            <w:r>
              <w:rPr>
                <w:rStyle w:val="IndexLink"/>
              </w:rPr>
              <w:t>329</w:t>
            </w:r>
          </w:hyperlink>
        </w:p>
        <w:p>
          <w:pPr>
            <w:pStyle w:val="Contents4"/>
            <w:tabs>
              <w:tab w:val="clear" w:pos="8176"/>
              <w:tab w:val="right" w:pos="9026" w:leader="dot"/>
            </w:tabs>
            <w:rPr/>
          </w:pPr>
          <w:hyperlink w:anchor="__RefHeading___Toc4119987_581953129">
            <w:r>
              <w:rPr>
                <w:webHidden/>
                <w:rStyle w:val="IndexLink"/>
                <w:rtl w:val="true"/>
              </w:rPr>
              <w:t xml:space="preserve">محمدهادی جلودار </w:t>
            </w:r>
            <w:r>
              <w:rPr>
                <w:rStyle w:val="IndexLink"/>
                <w:rtl w:val="true"/>
              </w:rPr>
              <w:t>(</w:t>
            </w:r>
            <w:r>
              <w:rPr>
                <w:rStyle w:val="IndexLink"/>
                <w:rtl w:val="true"/>
              </w:rPr>
              <w:t xml:space="preserve">متولد </w:t>
            </w:r>
            <w:r>
              <w:rPr>
                <w:rStyle w:val="IndexLink"/>
              </w:rPr>
              <w:t>1357</w:t>
            </w:r>
            <w:r>
              <w:rPr>
                <w:rStyle w:val="IndexLink"/>
                <w:rtl w:val="true"/>
              </w:rPr>
              <w:t>)</w:t>
              <w:tab/>
            </w:r>
            <w:r>
              <w:rPr>
                <w:rStyle w:val="IndexLink"/>
              </w:rPr>
              <w:t>329</w:t>
            </w:r>
          </w:hyperlink>
        </w:p>
        <w:p>
          <w:pPr>
            <w:pStyle w:val="Contents4"/>
            <w:tabs>
              <w:tab w:val="clear" w:pos="8176"/>
              <w:tab w:val="right" w:pos="9026" w:leader="dot"/>
            </w:tabs>
            <w:rPr/>
          </w:pPr>
          <w:hyperlink w:anchor="__RefHeading___Toc4119989_581953129">
            <w:r>
              <w:rPr>
                <w:webHidden/>
                <w:rStyle w:val="IndexLink"/>
                <w:rtl w:val="true"/>
              </w:rPr>
              <w:t xml:space="preserve">سجاد جوکار </w:t>
            </w:r>
            <w:r>
              <w:rPr>
                <w:rStyle w:val="IndexLink"/>
                <w:rtl w:val="true"/>
              </w:rPr>
              <w:t>(</w:t>
            </w:r>
            <w:r>
              <w:rPr>
                <w:rStyle w:val="IndexLink"/>
                <w:rtl w:val="true"/>
              </w:rPr>
              <w:t xml:space="preserve">متولد </w:t>
            </w:r>
            <w:r>
              <w:rPr>
                <w:rStyle w:val="IndexLink"/>
              </w:rPr>
              <w:t>1374</w:t>
            </w:r>
            <w:r>
              <w:rPr>
                <w:rStyle w:val="IndexLink"/>
                <w:rtl w:val="true"/>
              </w:rPr>
              <w:t>)</w:t>
              <w:tab/>
            </w:r>
            <w:r>
              <w:rPr>
                <w:rStyle w:val="IndexLink"/>
              </w:rPr>
              <w:t>329</w:t>
            </w:r>
          </w:hyperlink>
        </w:p>
        <w:p>
          <w:pPr>
            <w:pStyle w:val="Contents4"/>
            <w:tabs>
              <w:tab w:val="clear" w:pos="8176"/>
              <w:tab w:val="right" w:pos="9026" w:leader="dot"/>
            </w:tabs>
            <w:rPr/>
          </w:pPr>
          <w:hyperlink w:anchor="__RefHeading___Toc4119991_581953129">
            <w:r>
              <w:rPr>
                <w:webHidden/>
                <w:rStyle w:val="IndexLink"/>
                <w:rtl w:val="true"/>
              </w:rPr>
              <w:t xml:space="preserve">مریم جوهری </w:t>
            </w:r>
            <w:r>
              <w:rPr>
                <w:rStyle w:val="IndexLink"/>
                <w:rtl w:val="true"/>
              </w:rPr>
              <w:t>(</w:t>
            </w:r>
            <w:r>
              <w:rPr>
                <w:rStyle w:val="IndexLink"/>
                <w:rtl w:val="true"/>
              </w:rPr>
              <w:t xml:space="preserve">متولد </w:t>
            </w:r>
            <w:r>
              <w:rPr>
                <w:rStyle w:val="IndexLink"/>
              </w:rPr>
              <w:t>1371</w:t>
            </w:r>
            <w:r>
              <w:rPr>
                <w:rStyle w:val="IndexLink"/>
                <w:rtl w:val="true"/>
              </w:rPr>
              <w:t>)</w:t>
              <w:tab/>
            </w:r>
            <w:r>
              <w:rPr>
                <w:rStyle w:val="IndexLink"/>
              </w:rPr>
              <w:t>329</w:t>
            </w:r>
          </w:hyperlink>
        </w:p>
        <w:p>
          <w:pPr>
            <w:pStyle w:val="Contents4"/>
            <w:tabs>
              <w:tab w:val="clear" w:pos="8176"/>
              <w:tab w:val="right" w:pos="9026" w:leader="dot"/>
            </w:tabs>
            <w:rPr/>
          </w:pPr>
          <w:hyperlink w:anchor="__RefHeading___Toc4119993_581953129">
            <w:r>
              <w:rPr>
                <w:webHidden/>
                <w:rStyle w:val="IndexLink"/>
                <w:rtl w:val="true"/>
              </w:rPr>
              <w:t xml:space="preserve">سمانه چراغی </w:t>
            </w:r>
            <w:r>
              <w:rPr>
                <w:rStyle w:val="IndexLink"/>
                <w:rtl w:val="true"/>
              </w:rPr>
              <w:t>(</w:t>
            </w:r>
            <w:r>
              <w:rPr>
                <w:rStyle w:val="IndexLink"/>
                <w:rtl w:val="true"/>
              </w:rPr>
              <w:t xml:space="preserve">متولد </w:t>
            </w:r>
            <w:r>
              <w:rPr>
                <w:rStyle w:val="IndexLink"/>
              </w:rPr>
              <w:t>1361</w:t>
            </w:r>
            <w:r>
              <w:rPr>
                <w:rStyle w:val="IndexLink"/>
                <w:rtl w:val="true"/>
              </w:rPr>
              <w:t>)</w:t>
              <w:tab/>
            </w:r>
            <w:r>
              <w:rPr>
                <w:rStyle w:val="IndexLink"/>
              </w:rPr>
              <w:t>330</w:t>
            </w:r>
          </w:hyperlink>
        </w:p>
        <w:p>
          <w:pPr>
            <w:pStyle w:val="Contents4"/>
            <w:tabs>
              <w:tab w:val="clear" w:pos="8176"/>
              <w:tab w:val="right" w:pos="9026" w:leader="dot"/>
            </w:tabs>
            <w:rPr/>
          </w:pPr>
          <w:hyperlink w:anchor="__RefHeading___Toc4119995_581953129">
            <w:r>
              <w:rPr>
                <w:webHidden/>
                <w:rStyle w:val="IndexLink"/>
                <w:rtl w:val="true"/>
              </w:rPr>
              <w:t xml:space="preserve">محمد محسن حاجیلو </w:t>
            </w:r>
            <w:r>
              <w:rPr>
                <w:rStyle w:val="IndexLink"/>
                <w:rtl w:val="true"/>
              </w:rPr>
              <w:t>(</w:t>
            </w:r>
            <w:r>
              <w:rPr>
                <w:rStyle w:val="IndexLink"/>
                <w:rtl w:val="true"/>
              </w:rPr>
              <w:t xml:space="preserve">متولد </w:t>
            </w:r>
            <w:r>
              <w:rPr>
                <w:rStyle w:val="IndexLink"/>
              </w:rPr>
              <w:t>1376</w:t>
            </w:r>
            <w:r>
              <w:rPr>
                <w:rStyle w:val="IndexLink"/>
                <w:rtl w:val="true"/>
              </w:rPr>
              <w:t>)</w:t>
              <w:tab/>
            </w:r>
            <w:r>
              <w:rPr>
                <w:rStyle w:val="IndexLink"/>
              </w:rPr>
              <w:t>330</w:t>
            </w:r>
          </w:hyperlink>
        </w:p>
        <w:p>
          <w:pPr>
            <w:pStyle w:val="Contents4"/>
            <w:tabs>
              <w:tab w:val="clear" w:pos="8176"/>
              <w:tab w:val="right" w:pos="9026" w:leader="dot"/>
            </w:tabs>
            <w:rPr/>
          </w:pPr>
          <w:hyperlink w:anchor="__RefHeading___Toc4119997_581953129">
            <w:r>
              <w:rPr>
                <w:webHidden/>
                <w:rStyle w:val="IndexLink"/>
                <w:rtl w:val="true"/>
              </w:rPr>
              <w:t xml:space="preserve">محبوبه حاجی مرتضایی </w:t>
            </w:r>
            <w:r>
              <w:rPr>
                <w:rStyle w:val="IndexLink"/>
                <w:rtl w:val="true"/>
              </w:rPr>
              <w:t>(</w:t>
            </w:r>
            <w:r>
              <w:rPr>
                <w:rStyle w:val="IndexLink"/>
                <w:rtl w:val="true"/>
              </w:rPr>
              <w:t xml:space="preserve">متولد </w:t>
            </w:r>
            <w:r>
              <w:rPr>
                <w:rStyle w:val="IndexLink"/>
              </w:rPr>
              <w:t>1357</w:t>
            </w:r>
            <w:r>
              <w:rPr>
                <w:rStyle w:val="IndexLink"/>
                <w:rtl w:val="true"/>
              </w:rPr>
              <w:t>)</w:t>
              <w:tab/>
            </w:r>
            <w:r>
              <w:rPr>
                <w:rStyle w:val="IndexLink"/>
              </w:rPr>
              <w:t>330</w:t>
            </w:r>
          </w:hyperlink>
        </w:p>
        <w:p>
          <w:pPr>
            <w:pStyle w:val="Contents4"/>
            <w:tabs>
              <w:tab w:val="clear" w:pos="8176"/>
              <w:tab w:val="right" w:pos="9026" w:leader="dot"/>
            </w:tabs>
            <w:rPr/>
          </w:pPr>
          <w:hyperlink w:anchor="__RefHeading___Toc4119999_581953129">
            <w:r>
              <w:rPr>
                <w:webHidden/>
                <w:rStyle w:val="IndexLink"/>
                <w:rtl w:val="true"/>
              </w:rPr>
              <w:t xml:space="preserve">طیبه حسن‌زاده اصفهانی </w:t>
            </w:r>
            <w:r>
              <w:rPr>
                <w:rStyle w:val="IndexLink"/>
                <w:rtl w:val="true"/>
              </w:rPr>
              <w:t>(</w:t>
            </w:r>
            <w:r>
              <w:rPr>
                <w:rStyle w:val="IndexLink"/>
                <w:rtl w:val="true"/>
              </w:rPr>
              <w:t xml:space="preserve">متولد </w:t>
            </w:r>
            <w:r>
              <w:rPr>
                <w:rStyle w:val="IndexLink"/>
              </w:rPr>
              <w:t>1358</w:t>
            </w:r>
            <w:r>
              <w:rPr>
                <w:rStyle w:val="IndexLink"/>
                <w:rtl w:val="true"/>
              </w:rPr>
              <w:t>)</w:t>
              <w:tab/>
            </w:r>
            <w:r>
              <w:rPr>
                <w:rStyle w:val="IndexLink"/>
              </w:rPr>
              <w:t>331</w:t>
            </w:r>
          </w:hyperlink>
        </w:p>
        <w:p>
          <w:pPr>
            <w:pStyle w:val="Contents4"/>
            <w:tabs>
              <w:tab w:val="clear" w:pos="8176"/>
              <w:tab w:val="right" w:pos="9026" w:leader="dot"/>
            </w:tabs>
            <w:rPr/>
          </w:pPr>
          <w:hyperlink w:anchor="__RefHeading___Toc4120001_581953129">
            <w:r>
              <w:rPr>
                <w:webHidden/>
                <w:rStyle w:val="IndexLink"/>
                <w:rtl w:val="true"/>
              </w:rPr>
              <w:t xml:space="preserve">مریم حسنی </w:t>
            </w:r>
            <w:r>
              <w:rPr>
                <w:rStyle w:val="IndexLink"/>
                <w:rtl w:val="true"/>
              </w:rPr>
              <w:t>(</w:t>
            </w:r>
            <w:r>
              <w:rPr>
                <w:rStyle w:val="IndexLink"/>
                <w:rtl w:val="true"/>
              </w:rPr>
              <w:t xml:space="preserve">متولد </w:t>
            </w:r>
            <w:r>
              <w:rPr>
                <w:rStyle w:val="IndexLink"/>
              </w:rPr>
              <w:t>1367</w:t>
            </w:r>
            <w:r>
              <w:rPr>
                <w:rStyle w:val="IndexLink"/>
                <w:rtl w:val="true"/>
              </w:rPr>
              <w:t>)</w:t>
              <w:tab/>
            </w:r>
            <w:r>
              <w:rPr>
                <w:rStyle w:val="IndexLink"/>
              </w:rPr>
              <w:t>332</w:t>
            </w:r>
          </w:hyperlink>
        </w:p>
        <w:p>
          <w:pPr>
            <w:pStyle w:val="Contents4"/>
            <w:tabs>
              <w:tab w:val="clear" w:pos="8176"/>
              <w:tab w:val="right" w:pos="9026" w:leader="dot"/>
            </w:tabs>
            <w:rPr/>
          </w:pPr>
          <w:hyperlink w:anchor="__RefHeading___Toc4120003_581953129">
            <w:r>
              <w:rPr>
                <w:webHidden/>
                <w:rStyle w:val="IndexLink"/>
                <w:rtl w:val="true"/>
              </w:rPr>
              <w:t xml:space="preserve">زینب سادات حسین آقایی </w:t>
            </w:r>
            <w:r>
              <w:rPr>
                <w:rStyle w:val="IndexLink"/>
                <w:rtl w:val="true"/>
              </w:rPr>
              <w:t>(</w:t>
            </w:r>
            <w:r>
              <w:rPr>
                <w:rStyle w:val="IndexLink"/>
                <w:rtl w:val="true"/>
              </w:rPr>
              <w:t xml:space="preserve">متولد </w:t>
            </w:r>
            <w:r>
              <w:rPr>
                <w:rStyle w:val="IndexLink"/>
              </w:rPr>
              <w:t>1377</w:t>
            </w:r>
            <w:r>
              <w:rPr>
                <w:rStyle w:val="IndexLink"/>
                <w:rtl w:val="true"/>
              </w:rPr>
              <w:t>)</w:t>
              <w:tab/>
            </w:r>
            <w:r>
              <w:rPr>
                <w:rStyle w:val="IndexLink"/>
              </w:rPr>
              <w:t>332</w:t>
            </w:r>
          </w:hyperlink>
        </w:p>
        <w:p>
          <w:pPr>
            <w:pStyle w:val="Contents4"/>
            <w:tabs>
              <w:tab w:val="clear" w:pos="8176"/>
              <w:tab w:val="right" w:pos="9026" w:leader="dot"/>
            </w:tabs>
            <w:rPr/>
          </w:pPr>
          <w:hyperlink w:anchor="__RefHeading___Toc4120005_581953129">
            <w:r>
              <w:rPr>
                <w:webHidden/>
                <w:rStyle w:val="IndexLink"/>
                <w:rtl w:val="true"/>
              </w:rPr>
              <w:t xml:space="preserve">مهدی حسینی </w:t>
            </w:r>
            <w:r>
              <w:rPr>
                <w:rStyle w:val="IndexLink"/>
                <w:rtl w:val="true"/>
              </w:rPr>
              <w:t>(</w:t>
            </w:r>
            <w:r>
              <w:rPr>
                <w:rStyle w:val="IndexLink"/>
                <w:rtl w:val="true"/>
              </w:rPr>
              <w:t xml:space="preserve">متولد </w:t>
            </w:r>
            <w:r>
              <w:rPr>
                <w:rStyle w:val="IndexLink"/>
              </w:rPr>
              <w:t>1369</w:t>
            </w:r>
            <w:r>
              <w:rPr>
                <w:rStyle w:val="IndexLink"/>
                <w:rtl w:val="true"/>
              </w:rPr>
              <w:t>)</w:t>
              <w:tab/>
            </w:r>
            <w:r>
              <w:rPr>
                <w:rStyle w:val="IndexLink"/>
              </w:rPr>
              <w:t>333</w:t>
            </w:r>
          </w:hyperlink>
        </w:p>
        <w:p>
          <w:pPr>
            <w:pStyle w:val="Contents4"/>
            <w:tabs>
              <w:tab w:val="clear" w:pos="8176"/>
              <w:tab w:val="right" w:pos="9026" w:leader="dot"/>
            </w:tabs>
            <w:rPr/>
          </w:pPr>
          <w:hyperlink w:anchor="__RefHeading___Toc4120007_581953129">
            <w:r>
              <w:rPr>
                <w:webHidden/>
                <w:rStyle w:val="IndexLink"/>
                <w:rtl w:val="true"/>
              </w:rPr>
              <w:t xml:space="preserve">فریده خانعلی زاده </w:t>
            </w:r>
            <w:r>
              <w:rPr>
                <w:rStyle w:val="IndexLink"/>
                <w:rtl w:val="true"/>
              </w:rPr>
              <w:t>(</w:t>
            </w:r>
            <w:r>
              <w:rPr>
                <w:rStyle w:val="IndexLink"/>
                <w:rtl w:val="true"/>
              </w:rPr>
              <w:t xml:space="preserve">متولد </w:t>
            </w:r>
            <w:r>
              <w:rPr>
                <w:rStyle w:val="IndexLink"/>
              </w:rPr>
              <w:t>1372</w:t>
            </w:r>
            <w:r>
              <w:rPr>
                <w:rStyle w:val="IndexLink"/>
                <w:rtl w:val="true"/>
              </w:rPr>
              <w:t>)</w:t>
              <w:tab/>
            </w:r>
            <w:r>
              <w:rPr>
                <w:rStyle w:val="IndexLink"/>
              </w:rPr>
              <w:t>333</w:t>
            </w:r>
          </w:hyperlink>
        </w:p>
        <w:p>
          <w:pPr>
            <w:pStyle w:val="Contents4"/>
            <w:tabs>
              <w:tab w:val="clear" w:pos="8176"/>
              <w:tab w:val="right" w:pos="9026" w:leader="dot"/>
            </w:tabs>
            <w:rPr/>
          </w:pPr>
          <w:hyperlink w:anchor="__RefHeading___Toc4120009_581953129">
            <w:r>
              <w:rPr>
                <w:webHidden/>
                <w:rStyle w:val="IndexLink"/>
                <w:rtl w:val="true"/>
              </w:rPr>
              <w:t xml:space="preserve">حدیثه خلج </w:t>
            </w:r>
            <w:r>
              <w:rPr>
                <w:rStyle w:val="IndexLink"/>
                <w:rtl w:val="true"/>
              </w:rPr>
              <w:t>(</w:t>
            </w:r>
            <w:r>
              <w:rPr>
                <w:rStyle w:val="IndexLink"/>
                <w:rtl w:val="true"/>
              </w:rPr>
              <w:t xml:space="preserve">متولد </w:t>
            </w:r>
            <w:r>
              <w:rPr>
                <w:rStyle w:val="IndexLink"/>
              </w:rPr>
              <w:t>1376</w:t>
            </w:r>
            <w:r>
              <w:rPr>
                <w:rStyle w:val="IndexLink"/>
                <w:rtl w:val="true"/>
              </w:rPr>
              <w:t>)</w:t>
              <w:tab/>
            </w:r>
            <w:r>
              <w:rPr>
                <w:rStyle w:val="IndexLink"/>
              </w:rPr>
              <w:t>333</w:t>
            </w:r>
          </w:hyperlink>
        </w:p>
        <w:p>
          <w:pPr>
            <w:pStyle w:val="Contents4"/>
            <w:tabs>
              <w:tab w:val="clear" w:pos="8176"/>
              <w:tab w:val="right" w:pos="9026" w:leader="dot"/>
            </w:tabs>
            <w:rPr/>
          </w:pPr>
          <w:hyperlink w:anchor="__RefHeading___Toc4120011_581953129">
            <w:r>
              <w:rPr>
                <w:webHidden/>
                <w:rStyle w:val="IndexLink"/>
                <w:rtl w:val="true"/>
              </w:rPr>
              <w:t xml:space="preserve">محمدرضا دین پرور </w:t>
            </w:r>
            <w:r>
              <w:rPr>
                <w:rStyle w:val="IndexLink"/>
                <w:rtl w:val="true"/>
              </w:rPr>
              <w:t>(</w:t>
            </w:r>
            <w:r>
              <w:rPr>
                <w:rStyle w:val="IndexLink"/>
                <w:rtl w:val="true"/>
              </w:rPr>
              <w:t xml:space="preserve">متولد </w:t>
            </w:r>
            <w:r>
              <w:rPr>
                <w:rStyle w:val="IndexLink"/>
              </w:rPr>
              <w:t>1368</w:t>
            </w:r>
            <w:r>
              <w:rPr>
                <w:rStyle w:val="IndexLink"/>
                <w:rtl w:val="true"/>
              </w:rPr>
              <w:t>)</w:t>
              <w:tab/>
            </w:r>
            <w:r>
              <w:rPr>
                <w:rStyle w:val="IndexLink"/>
              </w:rPr>
              <w:t>333</w:t>
            </w:r>
          </w:hyperlink>
        </w:p>
        <w:p>
          <w:pPr>
            <w:pStyle w:val="Contents4"/>
            <w:tabs>
              <w:tab w:val="clear" w:pos="8176"/>
              <w:tab w:val="right" w:pos="9026" w:leader="dot"/>
            </w:tabs>
            <w:rPr/>
          </w:pPr>
          <w:hyperlink w:anchor="__RefHeading___Toc4120013_581953129">
            <w:r>
              <w:rPr>
                <w:webHidden/>
                <w:rStyle w:val="IndexLink"/>
                <w:rtl w:val="true"/>
              </w:rPr>
              <w:t xml:space="preserve">سپیده رحیمی </w:t>
            </w:r>
            <w:r>
              <w:rPr>
                <w:rStyle w:val="IndexLink"/>
                <w:rtl w:val="true"/>
              </w:rPr>
              <w:t>(</w:t>
            </w:r>
            <w:r>
              <w:rPr>
                <w:rStyle w:val="IndexLink"/>
                <w:rtl w:val="true"/>
              </w:rPr>
              <w:t xml:space="preserve">متولد </w:t>
            </w:r>
            <w:r>
              <w:rPr>
                <w:rStyle w:val="IndexLink"/>
              </w:rPr>
              <w:t>1376</w:t>
            </w:r>
            <w:r>
              <w:rPr>
                <w:rStyle w:val="IndexLink"/>
                <w:rtl w:val="true"/>
              </w:rPr>
              <w:t>)</w:t>
              <w:tab/>
            </w:r>
            <w:r>
              <w:rPr>
                <w:rStyle w:val="IndexLink"/>
              </w:rPr>
              <w:t>334</w:t>
            </w:r>
          </w:hyperlink>
        </w:p>
        <w:p>
          <w:pPr>
            <w:pStyle w:val="Contents4"/>
            <w:tabs>
              <w:tab w:val="clear" w:pos="8176"/>
              <w:tab w:val="right" w:pos="9026" w:leader="dot"/>
            </w:tabs>
            <w:rPr/>
          </w:pPr>
          <w:hyperlink w:anchor="__RefHeading___Toc4120015_581953129">
            <w:r>
              <w:rPr>
                <w:webHidden/>
                <w:rStyle w:val="IndexLink"/>
                <w:rtl w:val="true"/>
              </w:rPr>
              <w:t>حسن رضایی</w:t>
            </w:r>
            <w:r>
              <w:rPr>
                <w:rStyle w:val="IndexLink"/>
                <w:rtl w:val="true"/>
              </w:rPr>
              <w:tab/>
            </w:r>
            <w:r>
              <w:rPr>
                <w:rStyle w:val="IndexLink"/>
              </w:rPr>
              <w:t>334</w:t>
            </w:r>
          </w:hyperlink>
        </w:p>
        <w:p>
          <w:pPr>
            <w:pStyle w:val="Contents4"/>
            <w:tabs>
              <w:tab w:val="clear" w:pos="8176"/>
              <w:tab w:val="right" w:pos="9026" w:leader="dot"/>
            </w:tabs>
            <w:rPr/>
          </w:pPr>
          <w:hyperlink w:anchor="__RefHeading___Toc4120017_581953129">
            <w:r>
              <w:rPr>
                <w:webHidden/>
                <w:rStyle w:val="IndexLink"/>
                <w:rtl w:val="true"/>
              </w:rPr>
              <w:t xml:space="preserve">زینب السادات رضوی </w:t>
            </w:r>
            <w:r>
              <w:rPr>
                <w:rStyle w:val="IndexLink"/>
                <w:rtl w:val="true"/>
              </w:rPr>
              <w:t>(</w:t>
            </w:r>
            <w:r>
              <w:rPr>
                <w:rStyle w:val="IndexLink"/>
                <w:rtl w:val="true"/>
              </w:rPr>
              <w:t xml:space="preserve">متولد </w:t>
            </w:r>
            <w:r>
              <w:rPr>
                <w:rStyle w:val="IndexLink"/>
              </w:rPr>
              <w:t>1372</w:t>
            </w:r>
            <w:r>
              <w:rPr>
                <w:rStyle w:val="IndexLink"/>
                <w:rtl w:val="true"/>
              </w:rPr>
              <w:t>)</w:t>
              <w:tab/>
            </w:r>
            <w:r>
              <w:rPr>
                <w:rStyle w:val="IndexLink"/>
              </w:rPr>
              <w:t>334</w:t>
            </w:r>
          </w:hyperlink>
        </w:p>
        <w:p>
          <w:pPr>
            <w:pStyle w:val="Contents4"/>
            <w:tabs>
              <w:tab w:val="clear" w:pos="8176"/>
              <w:tab w:val="right" w:pos="9026" w:leader="dot"/>
            </w:tabs>
            <w:rPr/>
          </w:pPr>
          <w:hyperlink w:anchor="__RefHeading___Toc4120019_581953129">
            <w:r>
              <w:rPr>
                <w:webHidden/>
                <w:rStyle w:val="IndexLink"/>
                <w:rtl w:val="true"/>
              </w:rPr>
              <w:t xml:space="preserve">زینب رنجبری </w:t>
            </w:r>
            <w:r>
              <w:rPr>
                <w:rStyle w:val="IndexLink"/>
                <w:rtl w:val="true"/>
              </w:rPr>
              <w:t>(</w:t>
            </w:r>
            <w:r>
              <w:rPr>
                <w:rStyle w:val="IndexLink"/>
                <w:rtl w:val="true"/>
              </w:rPr>
              <w:t xml:space="preserve">متولد </w:t>
            </w:r>
            <w:r>
              <w:rPr>
                <w:rStyle w:val="IndexLink"/>
              </w:rPr>
              <w:t>1387</w:t>
            </w:r>
            <w:r>
              <w:rPr>
                <w:rStyle w:val="IndexLink"/>
                <w:rtl w:val="true"/>
              </w:rPr>
              <w:t>)</w:t>
              <w:tab/>
            </w:r>
            <w:r>
              <w:rPr>
                <w:rStyle w:val="IndexLink"/>
              </w:rPr>
              <w:t>335</w:t>
            </w:r>
          </w:hyperlink>
        </w:p>
        <w:p>
          <w:pPr>
            <w:pStyle w:val="Contents4"/>
            <w:tabs>
              <w:tab w:val="clear" w:pos="8176"/>
              <w:tab w:val="right" w:pos="9026" w:leader="dot"/>
            </w:tabs>
            <w:rPr/>
          </w:pPr>
          <w:hyperlink w:anchor="__RefHeading___Toc4120021_581953129">
            <w:r>
              <w:rPr>
                <w:webHidden/>
                <w:rStyle w:val="IndexLink"/>
                <w:rtl w:val="true"/>
              </w:rPr>
              <w:t xml:space="preserve">محمدرضا روحانی </w:t>
            </w:r>
            <w:r>
              <w:rPr>
                <w:rStyle w:val="IndexLink"/>
                <w:rtl w:val="true"/>
              </w:rPr>
              <w:t>(</w:t>
            </w:r>
            <w:r>
              <w:rPr>
                <w:rStyle w:val="IndexLink"/>
                <w:rtl w:val="true"/>
              </w:rPr>
              <w:t xml:space="preserve">متولد </w:t>
            </w:r>
            <w:r>
              <w:rPr>
                <w:rStyle w:val="IndexLink"/>
              </w:rPr>
              <w:t>1352</w:t>
            </w:r>
            <w:r>
              <w:rPr>
                <w:rStyle w:val="IndexLink"/>
                <w:rtl w:val="true"/>
              </w:rPr>
              <w:t>)</w:t>
              <w:tab/>
            </w:r>
            <w:r>
              <w:rPr>
                <w:rStyle w:val="IndexLink"/>
              </w:rPr>
              <w:t>335</w:t>
            </w:r>
          </w:hyperlink>
        </w:p>
        <w:p>
          <w:pPr>
            <w:pStyle w:val="Contents4"/>
            <w:tabs>
              <w:tab w:val="clear" w:pos="8176"/>
              <w:tab w:val="right" w:pos="9026" w:leader="dot"/>
            </w:tabs>
            <w:rPr/>
          </w:pPr>
          <w:hyperlink w:anchor="__RefHeading___Toc4120023_581953129">
            <w:r>
              <w:rPr>
                <w:webHidden/>
                <w:rStyle w:val="IndexLink"/>
                <w:rtl w:val="true"/>
              </w:rPr>
              <w:t xml:space="preserve">میثم روشن فکر </w:t>
            </w:r>
            <w:r>
              <w:rPr>
                <w:rStyle w:val="IndexLink"/>
                <w:rtl w:val="true"/>
              </w:rPr>
              <w:t>(</w:t>
            </w:r>
            <w:r>
              <w:rPr>
                <w:rStyle w:val="IndexLink"/>
                <w:rtl w:val="true"/>
              </w:rPr>
              <w:t xml:space="preserve">متولد </w:t>
            </w:r>
            <w:r>
              <w:rPr>
                <w:rStyle w:val="IndexLink"/>
              </w:rPr>
              <w:t>1364</w:t>
            </w:r>
            <w:r>
              <w:rPr>
                <w:rStyle w:val="IndexLink"/>
                <w:rtl w:val="true"/>
              </w:rPr>
              <w:t>)</w:t>
              <w:tab/>
            </w:r>
            <w:r>
              <w:rPr>
                <w:rStyle w:val="IndexLink"/>
              </w:rPr>
              <w:t>335</w:t>
            </w:r>
          </w:hyperlink>
        </w:p>
        <w:p>
          <w:pPr>
            <w:pStyle w:val="Contents4"/>
            <w:tabs>
              <w:tab w:val="clear" w:pos="8176"/>
              <w:tab w:val="right" w:pos="9026" w:leader="dot"/>
            </w:tabs>
            <w:rPr/>
          </w:pPr>
          <w:hyperlink w:anchor="__RefHeading___Toc4120025_581953129">
            <w:r>
              <w:rPr>
                <w:webHidden/>
                <w:rStyle w:val="IndexLink"/>
                <w:rtl w:val="true"/>
              </w:rPr>
              <w:t xml:space="preserve">امید رومندیان </w:t>
            </w:r>
            <w:r>
              <w:rPr>
                <w:rStyle w:val="IndexLink"/>
                <w:rtl w:val="true"/>
              </w:rPr>
              <w:t>(</w:t>
            </w:r>
            <w:r>
              <w:rPr>
                <w:rStyle w:val="IndexLink"/>
                <w:rtl w:val="true"/>
              </w:rPr>
              <w:t xml:space="preserve">متولد </w:t>
            </w:r>
            <w:r>
              <w:rPr>
                <w:rStyle w:val="IndexLink"/>
              </w:rPr>
              <w:t>1377</w:t>
            </w:r>
            <w:r>
              <w:rPr>
                <w:rStyle w:val="IndexLink"/>
                <w:rtl w:val="true"/>
              </w:rPr>
              <w:t>)</w:t>
              <w:tab/>
            </w:r>
            <w:r>
              <w:rPr>
                <w:rStyle w:val="IndexLink"/>
              </w:rPr>
              <w:t>336</w:t>
            </w:r>
          </w:hyperlink>
        </w:p>
        <w:p>
          <w:pPr>
            <w:pStyle w:val="Contents4"/>
            <w:tabs>
              <w:tab w:val="clear" w:pos="8176"/>
              <w:tab w:val="right" w:pos="9026" w:leader="dot"/>
            </w:tabs>
            <w:rPr/>
          </w:pPr>
          <w:hyperlink w:anchor="__RefHeading___Toc4120027_581953129">
            <w:r>
              <w:rPr>
                <w:webHidden/>
                <w:rStyle w:val="IndexLink"/>
                <w:rtl w:val="true"/>
              </w:rPr>
              <w:t xml:space="preserve">زهرا زارعی </w:t>
            </w:r>
            <w:r>
              <w:rPr>
                <w:rStyle w:val="IndexLink"/>
                <w:rtl w:val="true"/>
              </w:rPr>
              <w:t>(</w:t>
            </w:r>
            <w:r>
              <w:rPr>
                <w:rStyle w:val="IndexLink"/>
                <w:rtl w:val="true"/>
              </w:rPr>
              <w:t xml:space="preserve">متولد </w:t>
            </w:r>
            <w:r>
              <w:rPr>
                <w:rStyle w:val="IndexLink"/>
              </w:rPr>
              <w:t>1349</w:t>
            </w:r>
            <w:r>
              <w:rPr>
                <w:rStyle w:val="IndexLink"/>
                <w:rtl w:val="true"/>
              </w:rPr>
              <w:t>)</w:t>
              <w:tab/>
            </w:r>
            <w:r>
              <w:rPr>
                <w:rStyle w:val="IndexLink"/>
              </w:rPr>
              <w:t>336</w:t>
            </w:r>
          </w:hyperlink>
        </w:p>
        <w:p>
          <w:pPr>
            <w:pStyle w:val="Contents4"/>
            <w:tabs>
              <w:tab w:val="clear" w:pos="8176"/>
              <w:tab w:val="right" w:pos="9026" w:leader="dot"/>
            </w:tabs>
            <w:rPr/>
          </w:pPr>
          <w:hyperlink w:anchor="__RefHeading___Toc4120029_581953129">
            <w:r>
              <w:rPr>
                <w:webHidden/>
                <w:rStyle w:val="IndexLink"/>
                <w:rtl w:val="true"/>
              </w:rPr>
              <w:t xml:space="preserve">گلی زعفرانی </w:t>
            </w:r>
            <w:r>
              <w:rPr>
                <w:rStyle w:val="IndexLink"/>
                <w:rtl w:val="true"/>
              </w:rPr>
              <w:t>(</w:t>
            </w:r>
            <w:r>
              <w:rPr>
                <w:rStyle w:val="IndexLink"/>
                <w:rtl w:val="true"/>
              </w:rPr>
              <w:t xml:space="preserve">متولد </w:t>
            </w:r>
            <w:r>
              <w:rPr>
                <w:rStyle w:val="IndexLink"/>
              </w:rPr>
              <w:t>1367</w:t>
            </w:r>
            <w:r>
              <w:rPr>
                <w:rStyle w:val="IndexLink"/>
                <w:rtl w:val="true"/>
              </w:rPr>
              <w:t>)</w:t>
              <w:tab/>
            </w:r>
            <w:r>
              <w:rPr>
                <w:rStyle w:val="IndexLink"/>
              </w:rPr>
              <w:t>337</w:t>
            </w:r>
          </w:hyperlink>
        </w:p>
        <w:p>
          <w:pPr>
            <w:pStyle w:val="Contents4"/>
            <w:tabs>
              <w:tab w:val="clear" w:pos="8176"/>
              <w:tab w:val="right" w:pos="9026" w:leader="dot"/>
            </w:tabs>
            <w:rPr/>
          </w:pPr>
          <w:hyperlink w:anchor="__RefHeading___Toc4120031_581953129">
            <w:r>
              <w:rPr>
                <w:webHidden/>
                <w:rStyle w:val="IndexLink"/>
                <w:rtl w:val="true"/>
              </w:rPr>
              <w:t>صادق زیِّنی</w:t>
            </w:r>
            <w:r>
              <w:rPr>
                <w:rStyle w:val="IndexLink"/>
                <w:rtl w:val="true"/>
              </w:rPr>
              <w:tab/>
            </w:r>
            <w:r>
              <w:rPr>
                <w:rStyle w:val="IndexLink"/>
              </w:rPr>
              <w:t>337</w:t>
            </w:r>
          </w:hyperlink>
        </w:p>
        <w:p>
          <w:pPr>
            <w:pStyle w:val="Contents4"/>
            <w:tabs>
              <w:tab w:val="clear" w:pos="8176"/>
              <w:tab w:val="right" w:pos="9026" w:leader="dot"/>
            </w:tabs>
            <w:rPr/>
          </w:pPr>
          <w:hyperlink w:anchor="__RefHeading___Toc4120033_581953129">
            <w:r>
              <w:rPr>
                <w:webHidden/>
                <w:rStyle w:val="IndexLink"/>
                <w:rtl w:val="true"/>
              </w:rPr>
              <w:t xml:space="preserve">فاطمه سلطانی شیرازی </w:t>
            </w:r>
            <w:r>
              <w:rPr>
                <w:rStyle w:val="IndexLink"/>
                <w:rtl w:val="true"/>
              </w:rPr>
              <w:t>(</w:t>
            </w:r>
            <w:r>
              <w:rPr>
                <w:rStyle w:val="IndexLink"/>
                <w:rtl w:val="true"/>
              </w:rPr>
              <w:t xml:space="preserve">متولد </w:t>
            </w:r>
            <w:r>
              <w:rPr>
                <w:rStyle w:val="IndexLink"/>
              </w:rPr>
              <w:t>1339</w:t>
            </w:r>
            <w:r>
              <w:rPr>
                <w:rStyle w:val="IndexLink"/>
                <w:rtl w:val="true"/>
              </w:rPr>
              <w:t>)</w:t>
              <w:tab/>
            </w:r>
            <w:r>
              <w:rPr>
                <w:rStyle w:val="IndexLink"/>
              </w:rPr>
              <w:t>337</w:t>
            </w:r>
          </w:hyperlink>
        </w:p>
        <w:p>
          <w:pPr>
            <w:pStyle w:val="Contents4"/>
            <w:tabs>
              <w:tab w:val="clear" w:pos="8176"/>
              <w:tab w:val="right" w:pos="9026" w:leader="dot"/>
            </w:tabs>
            <w:rPr/>
          </w:pPr>
          <w:hyperlink w:anchor="__RefHeading___Toc4120035_581953129">
            <w:r>
              <w:rPr>
                <w:webHidden/>
                <w:rStyle w:val="IndexLink"/>
                <w:rtl w:val="true"/>
              </w:rPr>
              <w:t xml:space="preserve">امیر سلطانی فرید </w:t>
            </w:r>
            <w:r>
              <w:rPr>
                <w:rStyle w:val="IndexLink"/>
                <w:rtl w:val="true"/>
              </w:rPr>
              <w:t>(</w:t>
            </w:r>
            <w:r>
              <w:rPr>
                <w:rStyle w:val="IndexLink"/>
                <w:rtl w:val="true"/>
              </w:rPr>
              <w:t xml:space="preserve">متولد </w:t>
            </w:r>
            <w:r>
              <w:rPr>
                <w:rStyle w:val="IndexLink"/>
              </w:rPr>
              <w:t>1375</w:t>
            </w:r>
            <w:r>
              <w:rPr>
                <w:rStyle w:val="IndexLink"/>
                <w:rtl w:val="true"/>
              </w:rPr>
              <w:t>)</w:t>
              <w:tab/>
            </w:r>
            <w:r>
              <w:rPr>
                <w:rStyle w:val="IndexLink"/>
              </w:rPr>
              <w:t>338</w:t>
            </w:r>
          </w:hyperlink>
        </w:p>
        <w:p>
          <w:pPr>
            <w:pStyle w:val="Contents4"/>
            <w:tabs>
              <w:tab w:val="clear" w:pos="8176"/>
              <w:tab w:val="right" w:pos="9026" w:leader="dot"/>
            </w:tabs>
            <w:rPr/>
          </w:pPr>
          <w:hyperlink w:anchor="__RefHeading___Toc4120037_581953129">
            <w:r>
              <w:rPr>
                <w:webHidden/>
                <w:rStyle w:val="IndexLink"/>
                <w:rtl w:val="true"/>
              </w:rPr>
              <w:t xml:space="preserve">زهرا شفیعی اقدم </w:t>
            </w:r>
            <w:r>
              <w:rPr>
                <w:rStyle w:val="IndexLink"/>
                <w:rtl w:val="true"/>
              </w:rPr>
              <w:t>(</w:t>
            </w:r>
            <w:r>
              <w:rPr>
                <w:rStyle w:val="IndexLink"/>
                <w:rtl w:val="true"/>
              </w:rPr>
              <w:t xml:space="preserve">متولد </w:t>
            </w:r>
            <w:r>
              <w:rPr>
                <w:rStyle w:val="IndexLink"/>
              </w:rPr>
              <w:t>1375</w:t>
            </w:r>
            <w:r>
              <w:rPr>
                <w:rStyle w:val="IndexLink"/>
                <w:rtl w:val="true"/>
              </w:rPr>
              <w:t>)</w:t>
              <w:tab/>
            </w:r>
            <w:r>
              <w:rPr>
                <w:rStyle w:val="IndexLink"/>
              </w:rPr>
              <w:t>338</w:t>
            </w:r>
          </w:hyperlink>
        </w:p>
        <w:p>
          <w:pPr>
            <w:pStyle w:val="Contents4"/>
            <w:tabs>
              <w:tab w:val="clear" w:pos="8176"/>
              <w:tab w:val="right" w:pos="9026" w:leader="dot"/>
            </w:tabs>
            <w:rPr/>
          </w:pPr>
          <w:hyperlink w:anchor="__RefHeading___Toc4120039_581953129">
            <w:r>
              <w:rPr>
                <w:webHidden/>
                <w:rStyle w:val="IndexLink"/>
                <w:rtl w:val="true"/>
              </w:rPr>
              <w:t xml:space="preserve">نیره شهبازی‌نیا </w:t>
            </w:r>
            <w:r>
              <w:rPr>
                <w:rStyle w:val="IndexLink"/>
                <w:rtl w:val="true"/>
              </w:rPr>
              <w:t>(</w:t>
            </w:r>
            <w:r>
              <w:rPr>
                <w:rStyle w:val="IndexLink"/>
                <w:rtl w:val="true"/>
              </w:rPr>
              <w:t xml:space="preserve">متولد </w:t>
            </w:r>
            <w:r>
              <w:rPr>
                <w:rStyle w:val="IndexLink"/>
              </w:rPr>
              <w:t>1371</w:t>
            </w:r>
            <w:r>
              <w:rPr>
                <w:rStyle w:val="IndexLink"/>
                <w:rtl w:val="true"/>
              </w:rPr>
              <w:t>)</w:t>
              <w:tab/>
            </w:r>
            <w:r>
              <w:rPr>
                <w:rStyle w:val="IndexLink"/>
              </w:rPr>
              <w:t>338</w:t>
            </w:r>
          </w:hyperlink>
        </w:p>
        <w:p>
          <w:pPr>
            <w:pStyle w:val="Contents4"/>
            <w:tabs>
              <w:tab w:val="clear" w:pos="8176"/>
              <w:tab w:val="right" w:pos="9026" w:leader="dot"/>
            </w:tabs>
            <w:rPr/>
          </w:pPr>
          <w:hyperlink w:anchor="__RefHeading___Toc4120041_581953129">
            <w:r>
              <w:rPr>
                <w:webHidden/>
                <w:rStyle w:val="IndexLink"/>
                <w:rtl w:val="true"/>
              </w:rPr>
              <w:t xml:space="preserve">شیرین شهرابی </w:t>
            </w:r>
            <w:r>
              <w:rPr>
                <w:rStyle w:val="IndexLink"/>
                <w:rtl w:val="true"/>
              </w:rPr>
              <w:t>(</w:t>
            </w:r>
            <w:r>
              <w:rPr>
                <w:rStyle w:val="IndexLink"/>
                <w:rtl w:val="true"/>
              </w:rPr>
              <w:t xml:space="preserve">متولد </w:t>
            </w:r>
            <w:r>
              <w:rPr>
                <w:rStyle w:val="IndexLink"/>
              </w:rPr>
              <w:t>1372</w:t>
            </w:r>
            <w:r>
              <w:rPr>
                <w:rStyle w:val="IndexLink"/>
                <w:rtl w:val="true"/>
              </w:rPr>
              <w:t>)</w:t>
              <w:tab/>
            </w:r>
            <w:r>
              <w:rPr>
                <w:rStyle w:val="IndexLink"/>
              </w:rPr>
              <w:t>339</w:t>
            </w:r>
          </w:hyperlink>
        </w:p>
        <w:p>
          <w:pPr>
            <w:pStyle w:val="Contents4"/>
            <w:tabs>
              <w:tab w:val="clear" w:pos="8176"/>
              <w:tab w:val="right" w:pos="9026" w:leader="dot"/>
            </w:tabs>
            <w:rPr/>
          </w:pPr>
          <w:hyperlink w:anchor="__RefHeading___Toc4120043_581953129">
            <w:r>
              <w:rPr>
                <w:webHidden/>
                <w:rStyle w:val="IndexLink"/>
                <w:rtl w:val="true"/>
              </w:rPr>
              <w:t xml:space="preserve">محمد مهدی شیخ زاده </w:t>
            </w:r>
            <w:r>
              <w:rPr>
                <w:rStyle w:val="IndexLink"/>
                <w:rtl w:val="true"/>
              </w:rPr>
              <w:t>(</w:t>
            </w:r>
            <w:r>
              <w:rPr>
                <w:rStyle w:val="IndexLink"/>
                <w:rtl w:val="true"/>
              </w:rPr>
              <w:t xml:space="preserve">متولد </w:t>
            </w:r>
            <w:r>
              <w:rPr>
                <w:rStyle w:val="IndexLink"/>
              </w:rPr>
              <w:t>1369</w:t>
            </w:r>
            <w:r>
              <w:rPr>
                <w:rStyle w:val="IndexLink"/>
                <w:rtl w:val="true"/>
              </w:rPr>
              <w:t>)</w:t>
              <w:tab/>
            </w:r>
            <w:r>
              <w:rPr>
                <w:rStyle w:val="IndexLink"/>
              </w:rPr>
              <w:t>339</w:t>
            </w:r>
          </w:hyperlink>
        </w:p>
        <w:p>
          <w:pPr>
            <w:pStyle w:val="Contents4"/>
            <w:tabs>
              <w:tab w:val="clear" w:pos="8176"/>
              <w:tab w:val="right" w:pos="9026" w:leader="dot"/>
            </w:tabs>
            <w:rPr/>
          </w:pPr>
          <w:hyperlink w:anchor="__RefHeading___Toc4120045_581953129">
            <w:r>
              <w:rPr>
                <w:webHidden/>
                <w:rStyle w:val="IndexLink"/>
                <w:rtl w:val="true"/>
              </w:rPr>
              <w:t xml:space="preserve">سمیه شیری </w:t>
            </w:r>
            <w:r>
              <w:rPr>
                <w:rStyle w:val="IndexLink"/>
                <w:rtl w:val="true"/>
              </w:rPr>
              <w:t>(</w:t>
            </w:r>
            <w:r>
              <w:rPr>
                <w:rStyle w:val="IndexLink"/>
                <w:rtl w:val="true"/>
              </w:rPr>
              <w:t xml:space="preserve">متولد </w:t>
            </w:r>
            <w:r>
              <w:rPr>
                <w:rStyle w:val="IndexLink"/>
              </w:rPr>
              <w:t>1363</w:t>
            </w:r>
            <w:r>
              <w:rPr>
                <w:rStyle w:val="IndexLink"/>
                <w:rtl w:val="true"/>
              </w:rPr>
              <w:t>)</w:t>
              <w:tab/>
            </w:r>
            <w:r>
              <w:rPr>
                <w:rStyle w:val="IndexLink"/>
              </w:rPr>
              <w:t>339</w:t>
            </w:r>
          </w:hyperlink>
        </w:p>
        <w:p>
          <w:pPr>
            <w:pStyle w:val="Contents4"/>
            <w:tabs>
              <w:tab w:val="clear" w:pos="8176"/>
              <w:tab w:val="right" w:pos="9026" w:leader="dot"/>
            </w:tabs>
            <w:rPr/>
          </w:pPr>
          <w:hyperlink w:anchor="__RefHeading___Toc4120047_581953129">
            <w:r>
              <w:rPr>
                <w:webHidden/>
                <w:rStyle w:val="IndexLink"/>
                <w:rtl w:val="true"/>
              </w:rPr>
              <w:t xml:space="preserve">فاطمه شیرین </w:t>
            </w:r>
            <w:r>
              <w:rPr>
                <w:rStyle w:val="IndexLink"/>
                <w:rtl w:val="true"/>
              </w:rPr>
              <w:t>(</w:t>
            </w:r>
            <w:r>
              <w:rPr>
                <w:rStyle w:val="IndexLink"/>
                <w:rtl w:val="true"/>
              </w:rPr>
              <w:t xml:space="preserve">متولد </w:t>
            </w:r>
            <w:r>
              <w:rPr>
                <w:rStyle w:val="IndexLink"/>
              </w:rPr>
              <w:t>1371</w:t>
            </w:r>
            <w:r>
              <w:rPr>
                <w:rStyle w:val="IndexLink"/>
                <w:rtl w:val="true"/>
              </w:rPr>
              <w:t>)</w:t>
              <w:tab/>
            </w:r>
            <w:r>
              <w:rPr>
                <w:rStyle w:val="IndexLink"/>
              </w:rPr>
              <w:t>339</w:t>
            </w:r>
          </w:hyperlink>
        </w:p>
        <w:p>
          <w:pPr>
            <w:pStyle w:val="Contents4"/>
            <w:tabs>
              <w:tab w:val="clear" w:pos="8176"/>
              <w:tab w:val="right" w:pos="9026" w:leader="dot"/>
            </w:tabs>
            <w:rPr/>
          </w:pPr>
          <w:hyperlink w:anchor="__RefHeading___Toc4120049_581953129">
            <w:r>
              <w:rPr>
                <w:webHidden/>
                <w:rStyle w:val="IndexLink"/>
                <w:rtl w:val="true"/>
              </w:rPr>
              <w:t xml:space="preserve">کبری صفایی صابر </w:t>
            </w:r>
            <w:r>
              <w:rPr>
                <w:rStyle w:val="IndexLink"/>
                <w:rtl w:val="true"/>
              </w:rPr>
              <w:t>(</w:t>
            </w:r>
            <w:r>
              <w:rPr>
                <w:rStyle w:val="IndexLink"/>
                <w:rtl w:val="true"/>
              </w:rPr>
              <w:t xml:space="preserve">متولد </w:t>
            </w:r>
            <w:r>
              <w:rPr>
                <w:rStyle w:val="IndexLink"/>
              </w:rPr>
              <w:t>1361</w:t>
            </w:r>
            <w:r>
              <w:rPr>
                <w:rStyle w:val="IndexLink"/>
                <w:rtl w:val="true"/>
              </w:rPr>
              <w:t>)</w:t>
              <w:tab/>
            </w:r>
            <w:r>
              <w:rPr>
                <w:rStyle w:val="IndexLink"/>
              </w:rPr>
              <w:t>339</w:t>
            </w:r>
          </w:hyperlink>
        </w:p>
        <w:p>
          <w:pPr>
            <w:pStyle w:val="Contents4"/>
            <w:tabs>
              <w:tab w:val="clear" w:pos="8176"/>
              <w:tab w:val="right" w:pos="9026" w:leader="dot"/>
            </w:tabs>
            <w:rPr/>
          </w:pPr>
          <w:hyperlink w:anchor="__RefHeading___Toc4120051_581953129">
            <w:r>
              <w:rPr>
                <w:webHidden/>
                <w:rStyle w:val="IndexLink"/>
                <w:rtl w:val="true"/>
              </w:rPr>
              <w:t xml:space="preserve">مهناز صوفی سویری </w:t>
            </w:r>
            <w:r>
              <w:rPr>
                <w:rStyle w:val="IndexLink"/>
                <w:rtl w:val="true"/>
              </w:rPr>
              <w:t>(</w:t>
            </w:r>
            <w:r>
              <w:rPr>
                <w:rStyle w:val="IndexLink"/>
                <w:rtl w:val="true"/>
              </w:rPr>
              <w:t xml:space="preserve">متولد </w:t>
            </w:r>
            <w:r>
              <w:rPr>
                <w:rStyle w:val="IndexLink"/>
              </w:rPr>
              <w:t>1367</w:t>
            </w:r>
            <w:r>
              <w:rPr>
                <w:rStyle w:val="IndexLink"/>
                <w:rtl w:val="true"/>
              </w:rPr>
              <w:t>)</w:t>
              <w:tab/>
            </w:r>
            <w:r>
              <w:rPr>
                <w:rStyle w:val="IndexLink"/>
              </w:rPr>
              <w:t>340</w:t>
            </w:r>
          </w:hyperlink>
        </w:p>
        <w:p>
          <w:pPr>
            <w:pStyle w:val="Contents4"/>
            <w:tabs>
              <w:tab w:val="clear" w:pos="8176"/>
              <w:tab w:val="right" w:pos="9026" w:leader="dot"/>
            </w:tabs>
            <w:rPr/>
          </w:pPr>
          <w:hyperlink w:anchor="__RefHeading___Toc4120053_581953129">
            <w:r>
              <w:rPr>
                <w:webHidden/>
                <w:rStyle w:val="IndexLink"/>
                <w:rtl w:val="true"/>
              </w:rPr>
              <w:t xml:space="preserve">منصوره ضیائی‌فر </w:t>
            </w:r>
            <w:r>
              <w:rPr>
                <w:rStyle w:val="IndexLink"/>
                <w:rtl w:val="true"/>
              </w:rPr>
              <w:t>(</w:t>
            </w:r>
            <w:r>
              <w:rPr>
                <w:rStyle w:val="IndexLink"/>
                <w:rtl w:val="true"/>
              </w:rPr>
              <w:t xml:space="preserve">متولد </w:t>
            </w:r>
            <w:r>
              <w:rPr>
                <w:rStyle w:val="IndexLink"/>
              </w:rPr>
              <w:t>1359</w:t>
            </w:r>
            <w:r>
              <w:rPr>
                <w:rStyle w:val="IndexLink"/>
                <w:rtl w:val="true"/>
              </w:rPr>
              <w:t>)</w:t>
              <w:tab/>
            </w:r>
            <w:r>
              <w:rPr>
                <w:rStyle w:val="IndexLink"/>
              </w:rPr>
              <w:t>341</w:t>
            </w:r>
          </w:hyperlink>
        </w:p>
        <w:p>
          <w:pPr>
            <w:pStyle w:val="Contents4"/>
            <w:tabs>
              <w:tab w:val="clear" w:pos="8176"/>
              <w:tab w:val="right" w:pos="9026" w:leader="dot"/>
            </w:tabs>
            <w:rPr/>
          </w:pPr>
          <w:hyperlink w:anchor="__RefHeading___Toc4120055_581953129">
            <w:r>
              <w:rPr>
                <w:webHidden/>
                <w:rStyle w:val="IndexLink"/>
                <w:rtl w:val="true"/>
              </w:rPr>
              <w:t>سید حسین طباطبایی</w:t>
            </w:r>
            <w:r>
              <w:rPr>
                <w:rStyle w:val="IndexLink"/>
                <w:rtl w:val="true"/>
              </w:rPr>
              <w:tab/>
            </w:r>
            <w:r>
              <w:rPr>
                <w:rStyle w:val="IndexLink"/>
              </w:rPr>
              <w:t>341</w:t>
            </w:r>
          </w:hyperlink>
        </w:p>
        <w:p>
          <w:pPr>
            <w:pStyle w:val="Contents4"/>
            <w:tabs>
              <w:tab w:val="clear" w:pos="8176"/>
              <w:tab w:val="right" w:pos="9026" w:leader="dot"/>
            </w:tabs>
            <w:rPr/>
          </w:pPr>
          <w:hyperlink w:anchor="__RefHeading___Toc4120057_581953129">
            <w:r>
              <w:rPr>
                <w:webHidden/>
                <w:rStyle w:val="IndexLink"/>
                <w:rtl w:val="true"/>
              </w:rPr>
              <w:t xml:space="preserve">طیبه عبدلی </w:t>
            </w:r>
            <w:r>
              <w:rPr>
                <w:rStyle w:val="IndexLink"/>
                <w:rtl w:val="true"/>
              </w:rPr>
              <w:t>(</w:t>
            </w:r>
            <w:r>
              <w:rPr>
                <w:rStyle w:val="IndexLink"/>
                <w:rtl w:val="true"/>
              </w:rPr>
              <w:t xml:space="preserve">متولد </w:t>
            </w:r>
            <w:r>
              <w:rPr>
                <w:rStyle w:val="IndexLink"/>
              </w:rPr>
              <w:t>1356</w:t>
            </w:r>
            <w:r>
              <w:rPr>
                <w:rStyle w:val="IndexLink"/>
                <w:rtl w:val="true"/>
              </w:rPr>
              <w:t>)</w:t>
              <w:tab/>
            </w:r>
            <w:r>
              <w:rPr>
                <w:rStyle w:val="IndexLink"/>
              </w:rPr>
              <w:t>341</w:t>
            </w:r>
          </w:hyperlink>
        </w:p>
        <w:p>
          <w:pPr>
            <w:pStyle w:val="Contents4"/>
            <w:tabs>
              <w:tab w:val="clear" w:pos="8176"/>
              <w:tab w:val="right" w:pos="9026" w:leader="dot"/>
            </w:tabs>
            <w:rPr/>
          </w:pPr>
          <w:hyperlink w:anchor="__RefHeading___Toc4120059_581953129">
            <w:r>
              <w:rPr>
                <w:webHidden/>
                <w:rStyle w:val="IndexLink"/>
                <w:rtl w:val="true"/>
              </w:rPr>
              <w:t xml:space="preserve">رقیه عبدی </w:t>
            </w:r>
            <w:r>
              <w:rPr>
                <w:rStyle w:val="IndexLink"/>
                <w:rtl w:val="true"/>
              </w:rPr>
              <w:t>(</w:t>
            </w:r>
            <w:r>
              <w:rPr>
                <w:rStyle w:val="IndexLink"/>
                <w:rtl w:val="true"/>
              </w:rPr>
              <w:t xml:space="preserve">متولد </w:t>
            </w:r>
            <w:r>
              <w:rPr>
                <w:rStyle w:val="IndexLink"/>
              </w:rPr>
              <w:t>1374</w:t>
            </w:r>
            <w:r>
              <w:rPr>
                <w:rStyle w:val="IndexLink"/>
                <w:rtl w:val="true"/>
              </w:rPr>
              <w:t>)</w:t>
              <w:tab/>
            </w:r>
            <w:r>
              <w:rPr>
                <w:rStyle w:val="IndexLink"/>
              </w:rPr>
              <w:t>341</w:t>
            </w:r>
          </w:hyperlink>
        </w:p>
        <w:p>
          <w:pPr>
            <w:pStyle w:val="Contents4"/>
            <w:tabs>
              <w:tab w:val="clear" w:pos="8176"/>
              <w:tab w:val="right" w:pos="9026" w:leader="dot"/>
            </w:tabs>
            <w:rPr/>
          </w:pPr>
          <w:hyperlink w:anchor="__RefHeading___Toc4120061_581953129">
            <w:r>
              <w:rPr>
                <w:webHidden/>
                <w:rStyle w:val="IndexLink"/>
                <w:rtl w:val="true"/>
              </w:rPr>
              <w:t xml:space="preserve">محمدجواد علیان </w:t>
            </w:r>
            <w:r>
              <w:rPr>
                <w:rStyle w:val="IndexLink"/>
                <w:rtl w:val="true"/>
              </w:rPr>
              <w:t>(</w:t>
            </w:r>
            <w:r>
              <w:rPr>
                <w:rStyle w:val="IndexLink"/>
                <w:rtl w:val="true"/>
              </w:rPr>
              <w:t xml:space="preserve">متولد </w:t>
            </w:r>
            <w:r>
              <w:rPr>
                <w:rStyle w:val="IndexLink"/>
              </w:rPr>
              <w:t>1375</w:t>
            </w:r>
            <w:r>
              <w:rPr>
                <w:rStyle w:val="IndexLink"/>
                <w:rtl w:val="true"/>
              </w:rPr>
              <w:t>)</w:t>
              <w:tab/>
            </w:r>
            <w:r>
              <w:rPr>
                <w:rStyle w:val="IndexLink"/>
              </w:rPr>
              <w:t>342</w:t>
            </w:r>
          </w:hyperlink>
        </w:p>
        <w:p>
          <w:pPr>
            <w:pStyle w:val="Contents4"/>
            <w:tabs>
              <w:tab w:val="clear" w:pos="8176"/>
              <w:tab w:val="right" w:pos="9026" w:leader="dot"/>
            </w:tabs>
            <w:rPr/>
          </w:pPr>
          <w:hyperlink w:anchor="__RefHeading___Toc4120063_581953129">
            <w:r>
              <w:rPr>
                <w:webHidden/>
                <w:rStyle w:val="IndexLink"/>
                <w:rtl w:val="true"/>
              </w:rPr>
              <w:t xml:space="preserve">یگانه غفرانی وصال </w:t>
            </w:r>
            <w:r>
              <w:rPr>
                <w:rStyle w:val="IndexLink"/>
                <w:rtl w:val="true"/>
              </w:rPr>
              <w:t>(</w:t>
            </w:r>
            <w:r>
              <w:rPr>
                <w:rStyle w:val="IndexLink"/>
                <w:rtl w:val="true"/>
              </w:rPr>
              <w:t xml:space="preserve">متولد </w:t>
            </w:r>
            <w:r>
              <w:rPr>
                <w:rStyle w:val="IndexLink"/>
              </w:rPr>
              <w:t>1369</w:t>
            </w:r>
            <w:r>
              <w:rPr>
                <w:rStyle w:val="IndexLink"/>
                <w:rtl w:val="true"/>
              </w:rPr>
              <w:t>)</w:t>
              <w:tab/>
            </w:r>
            <w:r>
              <w:rPr>
                <w:rStyle w:val="IndexLink"/>
              </w:rPr>
              <w:t>342</w:t>
            </w:r>
          </w:hyperlink>
        </w:p>
        <w:p>
          <w:pPr>
            <w:pStyle w:val="Contents4"/>
            <w:tabs>
              <w:tab w:val="clear" w:pos="8176"/>
              <w:tab w:val="right" w:pos="9026" w:leader="dot"/>
            </w:tabs>
            <w:rPr/>
          </w:pPr>
          <w:hyperlink w:anchor="__RefHeading___Toc4120065_581953129">
            <w:r>
              <w:rPr>
                <w:webHidden/>
                <w:rStyle w:val="IndexLink"/>
                <w:rtl w:val="true"/>
              </w:rPr>
              <w:t xml:space="preserve">سید قاسم فاطمی </w:t>
            </w:r>
            <w:r>
              <w:rPr>
                <w:rStyle w:val="IndexLink"/>
                <w:rtl w:val="true"/>
              </w:rPr>
              <w:t>(</w:t>
            </w:r>
            <w:r>
              <w:rPr>
                <w:rStyle w:val="IndexLink"/>
                <w:rtl w:val="true"/>
              </w:rPr>
              <w:t xml:space="preserve">متولد </w:t>
            </w:r>
            <w:r>
              <w:rPr>
                <w:rStyle w:val="IndexLink"/>
              </w:rPr>
              <w:t>1325</w:t>
            </w:r>
            <w:r>
              <w:rPr>
                <w:rStyle w:val="IndexLink"/>
                <w:rtl w:val="true"/>
              </w:rPr>
              <w:t>)</w:t>
              <w:tab/>
            </w:r>
            <w:r>
              <w:rPr>
                <w:rStyle w:val="IndexLink"/>
              </w:rPr>
              <w:t>342</w:t>
            </w:r>
          </w:hyperlink>
        </w:p>
        <w:p>
          <w:pPr>
            <w:pStyle w:val="Contents4"/>
            <w:tabs>
              <w:tab w:val="clear" w:pos="8176"/>
              <w:tab w:val="right" w:pos="9026" w:leader="dot"/>
            </w:tabs>
            <w:rPr/>
          </w:pPr>
          <w:hyperlink w:anchor="__RefHeading___Toc4120067_581953129">
            <w:r>
              <w:rPr>
                <w:webHidden/>
                <w:rStyle w:val="IndexLink"/>
                <w:rtl w:val="true"/>
              </w:rPr>
              <w:t xml:space="preserve">زهرا فردوسی </w:t>
            </w:r>
            <w:r>
              <w:rPr>
                <w:rStyle w:val="IndexLink"/>
                <w:rtl w:val="true"/>
              </w:rPr>
              <w:t>(</w:t>
            </w:r>
            <w:r>
              <w:rPr>
                <w:rStyle w:val="IndexLink"/>
                <w:rtl w:val="true"/>
              </w:rPr>
              <w:t xml:space="preserve">متولد </w:t>
            </w:r>
            <w:r>
              <w:rPr>
                <w:rStyle w:val="IndexLink"/>
              </w:rPr>
              <w:t>1373</w:t>
            </w:r>
            <w:r>
              <w:rPr>
                <w:rStyle w:val="IndexLink"/>
                <w:rtl w:val="true"/>
              </w:rPr>
              <w:t>)</w:t>
              <w:tab/>
            </w:r>
            <w:r>
              <w:rPr>
                <w:rStyle w:val="IndexLink"/>
              </w:rPr>
              <w:t>342</w:t>
            </w:r>
          </w:hyperlink>
        </w:p>
        <w:p>
          <w:pPr>
            <w:pStyle w:val="Contents4"/>
            <w:tabs>
              <w:tab w:val="clear" w:pos="8176"/>
              <w:tab w:val="right" w:pos="9026" w:leader="dot"/>
            </w:tabs>
            <w:rPr/>
          </w:pPr>
          <w:hyperlink w:anchor="__RefHeading___Toc4120069_581953129">
            <w:r>
              <w:rPr>
                <w:webHidden/>
                <w:rStyle w:val="IndexLink"/>
                <w:rtl w:val="true"/>
              </w:rPr>
              <w:t xml:space="preserve">محمدمحسن فکور </w:t>
            </w:r>
            <w:r>
              <w:rPr>
                <w:rStyle w:val="IndexLink"/>
                <w:rtl w:val="true"/>
              </w:rPr>
              <w:t>(</w:t>
            </w:r>
            <w:r>
              <w:rPr>
                <w:rStyle w:val="IndexLink"/>
                <w:rtl w:val="true"/>
              </w:rPr>
              <w:t xml:space="preserve">متولد </w:t>
            </w:r>
            <w:r>
              <w:rPr>
                <w:rStyle w:val="IndexLink"/>
              </w:rPr>
              <w:t>1368</w:t>
            </w:r>
            <w:r>
              <w:rPr>
                <w:rStyle w:val="IndexLink"/>
                <w:rtl w:val="true"/>
              </w:rPr>
              <w:t>)</w:t>
              <w:tab/>
            </w:r>
            <w:r>
              <w:rPr>
                <w:rStyle w:val="IndexLink"/>
              </w:rPr>
              <w:t>343</w:t>
            </w:r>
          </w:hyperlink>
        </w:p>
        <w:p>
          <w:pPr>
            <w:pStyle w:val="Contents4"/>
            <w:tabs>
              <w:tab w:val="clear" w:pos="8176"/>
              <w:tab w:val="right" w:pos="9026" w:leader="dot"/>
            </w:tabs>
            <w:rPr/>
          </w:pPr>
          <w:hyperlink w:anchor="__RefHeading___Toc4120071_581953129">
            <w:r>
              <w:rPr>
                <w:webHidden/>
                <w:rStyle w:val="IndexLink"/>
                <w:rtl w:val="true"/>
              </w:rPr>
              <w:t xml:space="preserve">فهیمه فهیمی </w:t>
            </w:r>
            <w:r>
              <w:rPr>
                <w:rStyle w:val="IndexLink"/>
                <w:rtl w:val="true"/>
              </w:rPr>
              <w:t>(</w:t>
            </w:r>
            <w:r>
              <w:rPr>
                <w:rStyle w:val="IndexLink"/>
                <w:rtl w:val="true"/>
              </w:rPr>
              <w:t xml:space="preserve">متولد </w:t>
            </w:r>
            <w:r>
              <w:rPr>
                <w:rStyle w:val="IndexLink"/>
              </w:rPr>
              <w:t>1359</w:t>
            </w:r>
            <w:r>
              <w:rPr>
                <w:rStyle w:val="IndexLink"/>
                <w:rtl w:val="true"/>
              </w:rPr>
              <w:t>)</w:t>
              <w:tab/>
            </w:r>
            <w:r>
              <w:rPr>
                <w:rStyle w:val="IndexLink"/>
              </w:rPr>
              <w:t>343</w:t>
            </w:r>
          </w:hyperlink>
        </w:p>
        <w:p>
          <w:pPr>
            <w:pStyle w:val="Contents4"/>
            <w:tabs>
              <w:tab w:val="clear" w:pos="8176"/>
              <w:tab w:val="right" w:pos="9026" w:leader="dot"/>
            </w:tabs>
            <w:rPr/>
          </w:pPr>
          <w:hyperlink w:anchor="__RefHeading___Toc4120073_581953129">
            <w:r>
              <w:rPr>
                <w:webHidden/>
                <w:rStyle w:val="IndexLink"/>
                <w:rtl w:val="true"/>
              </w:rPr>
              <w:t xml:space="preserve">نسرین قشمی </w:t>
            </w:r>
            <w:r>
              <w:rPr>
                <w:rStyle w:val="IndexLink"/>
                <w:rtl w:val="true"/>
              </w:rPr>
              <w:t>(</w:t>
            </w:r>
            <w:r>
              <w:rPr>
                <w:rStyle w:val="IndexLink"/>
                <w:rtl w:val="true"/>
              </w:rPr>
              <w:t xml:space="preserve">متولد </w:t>
            </w:r>
            <w:r>
              <w:rPr>
                <w:rStyle w:val="IndexLink"/>
              </w:rPr>
              <w:t>1362</w:t>
            </w:r>
            <w:r>
              <w:rPr>
                <w:rStyle w:val="IndexLink"/>
                <w:rtl w:val="true"/>
              </w:rPr>
              <w:t>)</w:t>
              <w:tab/>
            </w:r>
            <w:r>
              <w:rPr>
                <w:rStyle w:val="IndexLink"/>
              </w:rPr>
              <w:t>343</w:t>
            </w:r>
          </w:hyperlink>
        </w:p>
        <w:p>
          <w:pPr>
            <w:pStyle w:val="Contents4"/>
            <w:tabs>
              <w:tab w:val="clear" w:pos="8176"/>
              <w:tab w:val="right" w:pos="9026" w:leader="dot"/>
            </w:tabs>
            <w:rPr/>
          </w:pPr>
          <w:hyperlink w:anchor="__RefHeading___Toc4120075_581953129">
            <w:r>
              <w:rPr>
                <w:webHidden/>
                <w:rStyle w:val="IndexLink"/>
                <w:rtl w:val="true"/>
              </w:rPr>
              <w:t xml:space="preserve">علیرضا قنبری </w:t>
            </w:r>
            <w:r>
              <w:rPr>
                <w:rStyle w:val="IndexLink"/>
                <w:rtl w:val="true"/>
              </w:rPr>
              <w:t>(</w:t>
            </w:r>
            <w:r>
              <w:rPr>
                <w:rStyle w:val="IndexLink"/>
                <w:rtl w:val="true"/>
              </w:rPr>
              <w:t xml:space="preserve">متولد </w:t>
            </w:r>
            <w:r>
              <w:rPr>
                <w:rStyle w:val="IndexLink"/>
              </w:rPr>
              <w:t>1372</w:t>
            </w:r>
            <w:r>
              <w:rPr>
                <w:rStyle w:val="IndexLink"/>
                <w:rtl w:val="true"/>
              </w:rPr>
              <w:t>)</w:t>
              <w:tab/>
            </w:r>
            <w:r>
              <w:rPr>
                <w:rStyle w:val="IndexLink"/>
              </w:rPr>
              <w:t>343</w:t>
            </w:r>
          </w:hyperlink>
        </w:p>
        <w:p>
          <w:pPr>
            <w:pStyle w:val="Contents4"/>
            <w:tabs>
              <w:tab w:val="clear" w:pos="8176"/>
              <w:tab w:val="right" w:pos="9026" w:leader="dot"/>
            </w:tabs>
            <w:rPr/>
          </w:pPr>
          <w:hyperlink w:anchor="__RefHeading___Toc4120077_581953129">
            <w:r>
              <w:rPr>
                <w:webHidden/>
                <w:rStyle w:val="IndexLink"/>
                <w:rtl w:val="true"/>
              </w:rPr>
              <w:t xml:space="preserve">ریحانه قنبری نائینی </w:t>
            </w:r>
            <w:r>
              <w:rPr>
                <w:rStyle w:val="IndexLink"/>
                <w:rtl w:val="true"/>
              </w:rPr>
              <w:t>(</w:t>
            </w:r>
            <w:r>
              <w:rPr>
                <w:rStyle w:val="IndexLink"/>
                <w:rtl w:val="true"/>
              </w:rPr>
              <w:t xml:space="preserve">متولد </w:t>
            </w:r>
            <w:r>
              <w:rPr>
                <w:rStyle w:val="IndexLink"/>
              </w:rPr>
              <w:t>1363</w:t>
            </w:r>
            <w:r>
              <w:rPr>
                <w:rStyle w:val="IndexLink"/>
                <w:rtl w:val="true"/>
              </w:rPr>
              <w:t>)</w:t>
              <w:tab/>
            </w:r>
            <w:r>
              <w:rPr>
                <w:rStyle w:val="IndexLink"/>
              </w:rPr>
              <w:t>344</w:t>
            </w:r>
          </w:hyperlink>
        </w:p>
        <w:p>
          <w:pPr>
            <w:pStyle w:val="Contents4"/>
            <w:tabs>
              <w:tab w:val="clear" w:pos="8176"/>
              <w:tab w:val="right" w:pos="9026" w:leader="dot"/>
            </w:tabs>
            <w:rPr/>
          </w:pPr>
          <w:hyperlink w:anchor="__RefHeading___Toc4120079_581953129">
            <w:r>
              <w:rPr>
                <w:webHidden/>
                <w:rStyle w:val="IndexLink"/>
                <w:rtl w:val="true"/>
              </w:rPr>
              <w:t xml:space="preserve">فاطمه کاظمی </w:t>
            </w:r>
            <w:r>
              <w:rPr>
                <w:rStyle w:val="IndexLink"/>
                <w:rtl w:val="true"/>
              </w:rPr>
              <w:t>(</w:t>
            </w:r>
            <w:r>
              <w:rPr>
                <w:rStyle w:val="IndexLink"/>
                <w:rtl w:val="true"/>
              </w:rPr>
              <w:t xml:space="preserve">متولد </w:t>
            </w:r>
            <w:r>
              <w:rPr>
                <w:rStyle w:val="IndexLink"/>
              </w:rPr>
              <w:t>1361</w:t>
            </w:r>
            <w:r>
              <w:rPr>
                <w:rStyle w:val="IndexLink"/>
                <w:rtl w:val="true"/>
              </w:rPr>
              <w:t>)</w:t>
              <w:tab/>
            </w:r>
            <w:r>
              <w:rPr>
                <w:rStyle w:val="IndexLink"/>
              </w:rPr>
              <w:t>344</w:t>
            </w:r>
          </w:hyperlink>
        </w:p>
        <w:p>
          <w:pPr>
            <w:pStyle w:val="Contents4"/>
            <w:tabs>
              <w:tab w:val="clear" w:pos="8176"/>
              <w:tab w:val="right" w:pos="9026" w:leader="dot"/>
            </w:tabs>
            <w:rPr/>
          </w:pPr>
          <w:hyperlink w:anchor="__RefHeading___Toc4120081_581953129">
            <w:r>
              <w:rPr>
                <w:webHidden/>
                <w:rStyle w:val="IndexLink"/>
                <w:rtl w:val="true"/>
              </w:rPr>
              <w:t xml:space="preserve">فیروزه گائینی منش </w:t>
            </w:r>
            <w:r>
              <w:rPr>
                <w:rStyle w:val="IndexLink"/>
                <w:rtl w:val="true"/>
              </w:rPr>
              <w:t>(</w:t>
            </w:r>
            <w:r>
              <w:rPr>
                <w:rStyle w:val="IndexLink"/>
                <w:rtl w:val="true"/>
              </w:rPr>
              <w:t xml:space="preserve">متولد </w:t>
            </w:r>
            <w:r>
              <w:rPr>
                <w:rStyle w:val="IndexLink"/>
              </w:rPr>
              <w:t>1372</w:t>
            </w:r>
            <w:r>
              <w:rPr>
                <w:rStyle w:val="IndexLink"/>
                <w:rtl w:val="true"/>
              </w:rPr>
              <w:t>)</w:t>
              <w:tab/>
            </w:r>
            <w:r>
              <w:rPr>
                <w:rStyle w:val="IndexLink"/>
              </w:rPr>
              <w:t>344</w:t>
            </w:r>
          </w:hyperlink>
        </w:p>
        <w:p>
          <w:pPr>
            <w:pStyle w:val="Contents4"/>
            <w:tabs>
              <w:tab w:val="clear" w:pos="8176"/>
              <w:tab w:val="right" w:pos="9026" w:leader="dot"/>
            </w:tabs>
            <w:rPr/>
          </w:pPr>
          <w:hyperlink w:anchor="__RefHeading___Toc4120083_581953129">
            <w:r>
              <w:rPr>
                <w:webHidden/>
                <w:rStyle w:val="IndexLink"/>
                <w:rtl w:val="true"/>
              </w:rPr>
              <w:t xml:space="preserve">محمدرضا لاری پور </w:t>
            </w:r>
            <w:r>
              <w:rPr>
                <w:rStyle w:val="IndexLink"/>
                <w:rtl w:val="true"/>
              </w:rPr>
              <w:t>(</w:t>
            </w:r>
            <w:r>
              <w:rPr>
                <w:rStyle w:val="IndexLink"/>
                <w:rtl w:val="true"/>
              </w:rPr>
              <w:t xml:space="preserve">متولد </w:t>
            </w:r>
            <w:r>
              <w:rPr>
                <w:rStyle w:val="IndexLink"/>
              </w:rPr>
              <w:t>1351</w:t>
            </w:r>
            <w:r>
              <w:rPr>
                <w:rStyle w:val="IndexLink"/>
                <w:rtl w:val="true"/>
              </w:rPr>
              <w:t>)</w:t>
              <w:tab/>
            </w:r>
            <w:r>
              <w:rPr>
                <w:rStyle w:val="IndexLink"/>
              </w:rPr>
              <w:t>344</w:t>
            </w:r>
          </w:hyperlink>
        </w:p>
        <w:p>
          <w:pPr>
            <w:pStyle w:val="Contents4"/>
            <w:tabs>
              <w:tab w:val="clear" w:pos="8176"/>
              <w:tab w:val="right" w:pos="9026" w:leader="dot"/>
            </w:tabs>
            <w:rPr/>
          </w:pPr>
          <w:hyperlink w:anchor="__RefHeading___Toc4120085_581953129">
            <w:r>
              <w:rPr>
                <w:webHidden/>
                <w:rStyle w:val="IndexLink"/>
                <w:rtl w:val="true"/>
              </w:rPr>
              <w:t xml:space="preserve">سمیرا محمدنژاد </w:t>
            </w:r>
            <w:r>
              <w:rPr>
                <w:rStyle w:val="IndexLink"/>
                <w:rtl w:val="true"/>
              </w:rPr>
              <w:t>(</w:t>
            </w:r>
            <w:r>
              <w:rPr>
                <w:rStyle w:val="IndexLink"/>
                <w:rtl w:val="true"/>
              </w:rPr>
              <w:t xml:space="preserve">متولد </w:t>
            </w:r>
            <w:r>
              <w:rPr>
                <w:rStyle w:val="IndexLink"/>
              </w:rPr>
              <w:t>1371</w:t>
            </w:r>
            <w:r>
              <w:rPr>
                <w:rStyle w:val="IndexLink"/>
                <w:rtl w:val="true"/>
              </w:rPr>
              <w:t>)</w:t>
              <w:tab/>
            </w:r>
            <w:r>
              <w:rPr>
                <w:rStyle w:val="IndexLink"/>
              </w:rPr>
              <w:t>345</w:t>
            </w:r>
          </w:hyperlink>
        </w:p>
        <w:p>
          <w:pPr>
            <w:pStyle w:val="Contents4"/>
            <w:tabs>
              <w:tab w:val="clear" w:pos="8176"/>
              <w:tab w:val="right" w:pos="9026" w:leader="dot"/>
            </w:tabs>
            <w:rPr/>
          </w:pPr>
          <w:hyperlink w:anchor="__RefHeading___Toc4120087_581953129">
            <w:r>
              <w:rPr>
                <w:webHidden/>
                <w:rStyle w:val="IndexLink"/>
                <w:rtl w:val="true"/>
              </w:rPr>
              <w:t xml:space="preserve">محسن محمدی </w:t>
            </w:r>
            <w:r>
              <w:rPr>
                <w:rStyle w:val="IndexLink"/>
                <w:rtl w:val="true"/>
              </w:rPr>
              <w:t>(</w:t>
            </w:r>
            <w:r>
              <w:rPr>
                <w:rStyle w:val="IndexLink"/>
                <w:rtl w:val="true"/>
              </w:rPr>
              <w:t xml:space="preserve">متولد </w:t>
            </w:r>
            <w:r>
              <w:rPr>
                <w:rStyle w:val="IndexLink"/>
              </w:rPr>
              <w:t>1374</w:t>
            </w:r>
            <w:r>
              <w:rPr>
                <w:rStyle w:val="IndexLink"/>
                <w:rtl w:val="true"/>
              </w:rPr>
              <w:t>)</w:t>
              <w:tab/>
            </w:r>
            <w:r>
              <w:rPr>
                <w:rStyle w:val="IndexLink"/>
              </w:rPr>
              <w:t>346</w:t>
            </w:r>
          </w:hyperlink>
        </w:p>
        <w:p>
          <w:pPr>
            <w:pStyle w:val="Contents4"/>
            <w:tabs>
              <w:tab w:val="clear" w:pos="8176"/>
              <w:tab w:val="right" w:pos="9026" w:leader="dot"/>
            </w:tabs>
            <w:rPr/>
          </w:pPr>
          <w:hyperlink w:anchor="__RefHeading___Toc4120089_581953129">
            <w:r>
              <w:rPr>
                <w:webHidden/>
                <w:rStyle w:val="IndexLink"/>
                <w:rtl w:val="true"/>
              </w:rPr>
              <w:t xml:space="preserve">محمدعلی محمدی </w:t>
            </w:r>
            <w:r>
              <w:rPr>
                <w:rStyle w:val="IndexLink"/>
                <w:rtl w:val="true"/>
              </w:rPr>
              <w:t>(</w:t>
            </w:r>
            <w:r>
              <w:rPr>
                <w:rStyle w:val="IndexLink"/>
                <w:rtl w:val="true"/>
              </w:rPr>
              <w:t xml:space="preserve">متولد </w:t>
            </w:r>
            <w:r>
              <w:rPr>
                <w:rStyle w:val="IndexLink"/>
              </w:rPr>
              <w:t>1364</w:t>
            </w:r>
            <w:r>
              <w:rPr>
                <w:rStyle w:val="IndexLink"/>
                <w:rtl w:val="true"/>
              </w:rPr>
              <w:t>)</w:t>
              <w:tab/>
            </w:r>
            <w:r>
              <w:rPr>
                <w:rStyle w:val="IndexLink"/>
              </w:rPr>
              <w:t>346</w:t>
            </w:r>
          </w:hyperlink>
        </w:p>
        <w:p>
          <w:pPr>
            <w:pStyle w:val="Contents4"/>
            <w:tabs>
              <w:tab w:val="clear" w:pos="8176"/>
              <w:tab w:val="right" w:pos="9026" w:leader="dot"/>
            </w:tabs>
            <w:rPr/>
          </w:pPr>
          <w:hyperlink w:anchor="__RefHeading___Toc4120091_581953129">
            <w:r>
              <w:rPr>
                <w:webHidden/>
                <w:rStyle w:val="IndexLink"/>
                <w:rtl w:val="true"/>
              </w:rPr>
              <w:t xml:space="preserve">سعید محمدیاری </w:t>
            </w:r>
            <w:r>
              <w:rPr>
                <w:rStyle w:val="IndexLink"/>
                <w:rtl w:val="true"/>
              </w:rPr>
              <w:t>(</w:t>
            </w:r>
            <w:r>
              <w:rPr>
                <w:rStyle w:val="IndexLink"/>
                <w:rtl w:val="true"/>
              </w:rPr>
              <w:t xml:space="preserve">متولد </w:t>
            </w:r>
            <w:r>
              <w:rPr>
                <w:rStyle w:val="IndexLink"/>
              </w:rPr>
              <w:t>1364</w:t>
            </w:r>
            <w:r>
              <w:rPr>
                <w:rStyle w:val="IndexLink"/>
                <w:rtl w:val="true"/>
              </w:rPr>
              <w:t>)</w:t>
              <w:tab/>
            </w:r>
            <w:r>
              <w:rPr>
                <w:rStyle w:val="IndexLink"/>
              </w:rPr>
              <w:t>346</w:t>
            </w:r>
          </w:hyperlink>
        </w:p>
        <w:p>
          <w:pPr>
            <w:pStyle w:val="Contents4"/>
            <w:tabs>
              <w:tab w:val="clear" w:pos="8176"/>
              <w:tab w:val="right" w:pos="9026" w:leader="dot"/>
            </w:tabs>
            <w:rPr/>
          </w:pPr>
          <w:hyperlink w:anchor="__RefHeading___Toc4120093_581953129">
            <w:r>
              <w:rPr>
                <w:webHidden/>
                <w:rStyle w:val="IndexLink"/>
                <w:rtl w:val="true"/>
              </w:rPr>
              <w:t xml:space="preserve">علی محمدیان </w:t>
            </w:r>
            <w:r>
              <w:rPr>
                <w:rStyle w:val="IndexLink"/>
                <w:rtl w:val="true"/>
              </w:rPr>
              <w:t>(</w:t>
            </w:r>
            <w:r>
              <w:rPr>
                <w:rStyle w:val="IndexLink"/>
                <w:rtl w:val="true"/>
              </w:rPr>
              <w:t xml:space="preserve">متولد </w:t>
            </w:r>
            <w:r>
              <w:rPr>
                <w:rStyle w:val="IndexLink"/>
              </w:rPr>
              <w:t>1375</w:t>
            </w:r>
            <w:r>
              <w:rPr>
                <w:rStyle w:val="IndexLink"/>
                <w:rtl w:val="true"/>
              </w:rPr>
              <w:t>)</w:t>
              <w:tab/>
            </w:r>
            <w:r>
              <w:rPr>
                <w:rStyle w:val="IndexLink"/>
              </w:rPr>
              <w:t>346</w:t>
            </w:r>
          </w:hyperlink>
        </w:p>
        <w:p>
          <w:pPr>
            <w:pStyle w:val="Contents4"/>
            <w:tabs>
              <w:tab w:val="clear" w:pos="8176"/>
              <w:tab w:val="right" w:pos="9026" w:leader="dot"/>
            </w:tabs>
            <w:rPr/>
          </w:pPr>
          <w:hyperlink w:anchor="__RefHeading___Toc4120095_581953129">
            <w:r>
              <w:rPr>
                <w:webHidden/>
                <w:rStyle w:val="IndexLink"/>
                <w:rtl w:val="true"/>
              </w:rPr>
              <w:t xml:space="preserve">لیلا محمودآبادی </w:t>
            </w:r>
            <w:r>
              <w:rPr>
                <w:rStyle w:val="IndexLink"/>
                <w:rtl w:val="true"/>
              </w:rPr>
              <w:t>(</w:t>
            </w:r>
            <w:r>
              <w:rPr>
                <w:rStyle w:val="IndexLink"/>
                <w:rtl w:val="true"/>
              </w:rPr>
              <w:t xml:space="preserve">متولد </w:t>
            </w:r>
            <w:r>
              <w:rPr>
                <w:rStyle w:val="IndexLink"/>
              </w:rPr>
              <w:t>1371</w:t>
            </w:r>
            <w:r>
              <w:rPr>
                <w:rStyle w:val="IndexLink"/>
                <w:rtl w:val="true"/>
              </w:rPr>
              <w:t>)</w:t>
              <w:tab/>
            </w:r>
            <w:r>
              <w:rPr>
                <w:rStyle w:val="IndexLink"/>
              </w:rPr>
              <w:t>346</w:t>
            </w:r>
          </w:hyperlink>
        </w:p>
        <w:p>
          <w:pPr>
            <w:pStyle w:val="Contents4"/>
            <w:tabs>
              <w:tab w:val="clear" w:pos="8176"/>
              <w:tab w:val="right" w:pos="9026" w:leader="dot"/>
            </w:tabs>
            <w:rPr/>
          </w:pPr>
          <w:hyperlink w:anchor="__RefHeading___Toc4120097_581953129">
            <w:r>
              <w:rPr>
                <w:webHidden/>
                <w:rStyle w:val="IndexLink"/>
                <w:rtl w:val="true"/>
              </w:rPr>
              <w:t xml:space="preserve">علی محمودی </w:t>
            </w:r>
            <w:r>
              <w:rPr>
                <w:rStyle w:val="IndexLink"/>
                <w:rtl w:val="true"/>
              </w:rPr>
              <w:t>(</w:t>
            </w:r>
            <w:r>
              <w:rPr>
                <w:rStyle w:val="IndexLink"/>
                <w:rtl w:val="true"/>
              </w:rPr>
              <w:t xml:space="preserve">متولد </w:t>
            </w:r>
            <w:r>
              <w:rPr>
                <w:rStyle w:val="IndexLink"/>
              </w:rPr>
              <w:t>1357</w:t>
            </w:r>
            <w:r>
              <w:rPr>
                <w:rStyle w:val="IndexLink"/>
                <w:rtl w:val="true"/>
              </w:rPr>
              <w:t>)</w:t>
              <w:tab/>
            </w:r>
            <w:r>
              <w:rPr>
                <w:rStyle w:val="IndexLink"/>
              </w:rPr>
              <w:t>347</w:t>
            </w:r>
          </w:hyperlink>
        </w:p>
        <w:p>
          <w:pPr>
            <w:pStyle w:val="Contents4"/>
            <w:tabs>
              <w:tab w:val="clear" w:pos="8176"/>
              <w:tab w:val="right" w:pos="9026" w:leader="dot"/>
            </w:tabs>
            <w:rPr/>
          </w:pPr>
          <w:hyperlink w:anchor="__RefHeading___Toc4120099_581953129">
            <w:r>
              <w:rPr>
                <w:webHidden/>
                <w:rStyle w:val="IndexLink"/>
                <w:rtl w:val="true"/>
              </w:rPr>
              <w:t xml:space="preserve">سمیه مرادی </w:t>
            </w:r>
            <w:r>
              <w:rPr>
                <w:rStyle w:val="IndexLink"/>
                <w:rtl w:val="true"/>
              </w:rPr>
              <w:t>(</w:t>
            </w:r>
            <w:r>
              <w:rPr>
                <w:rStyle w:val="IndexLink"/>
                <w:rtl w:val="true"/>
              </w:rPr>
              <w:t xml:space="preserve">متولد </w:t>
            </w:r>
            <w:r>
              <w:rPr>
                <w:rStyle w:val="IndexLink"/>
              </w:rPr>
              <w:t>1370</w:t>
            </w:r>
            <w:r>
              <w:rPr>
                <w:rStyle w:val="IndexLink"/>
                <w:rtl w:val="true"/>
              </w:rPr>
              <w:t>)</w:t>
              <w:tab/>
            </w:r>
            <w:r>
              <w:rPr>
                <w:rStyle w:val="IndexLink"/>
              </w:rPr>
              <w:t>347</w:t>
            </w:r>
          </w:hyperlink>
        </w:p>
        <w:p>
          <w:pPr>
            <w:pStyle w:val="Contents4"/>
            <w:tabs>
              <w:tab w:val="clear" w:pos="8176"/>
              <w:tab w:val="right" w:pos="9026" w:leader="dot"/>
            </w:tabs>
            <w:rPr/>
          </w:pPr>
          <w:hyperlink w:anchor="__RefHeading___Toc4120101_581953129">
            <w:r>
              <w:rPr>
                <w:webHidden/>
                <w:rStyle w:val="IndexLink"/>
                <w:rtl w:val="true"/>
              </w:rPr>
              <w:t xml:space="preserve">فهیمه مرادی </w:t>
            </w:r>
            <w:r>
              <w:rPr>
                <w:rStyle w:val="IndexLink"/>
                <w:rtl w:val="true"/>
              </w:rPr>
              <w:t>(</w:t>
            </w:r>
            <w:r>
              <w:rPr>
                <w:rStyle w:val="IndexLink"/>
                <w:rtl w:val="true"/>
              </w:rPr>
              <w:t xml:space="preserve">متولد </w:t>
            </w:r>
            <w:r>
              <w:rPr>
                <w:rStyle w:val="IndexLink"/>
              </w:rPr>
              <w:t>1367</w:t>
            </w:r>
            <w:r>
              <w:rPr>
                <w:rStyle w:val="IndexLink"/>
                <w:rtl w:val="true"/>
              </w:rPr>
              <w:t>)</w:t>
              <w:tab/>
            </w:r>
            <w:r>
              <w:rPr>
                <w:rStyle w:val="IndexLink"/>
              </w:rPr>
              <w:t>347</w:t>
            </w:r>
          </w:hyperlink>
        </w:p>
        <w:p>
          <w:pPr>
            <w:pStyle w:val="Contents4"/>
            <w:tabs>
              <w:tab w:val="clear" w:pos="8176"/>
              <w:tab w:val="right" w:pos="9026" w:leader="dot"/>
            </w:tabs>
            <w:rPr/>
          </w:pPr>
          <w:hyperlink w:anchor="__RefHeading___Toc4120103_581953129">
            <w:r>
              <w:rPr>
                <w:webHidden/>
                <w:rStyle w:val="IndexLink"/>
                <w:rtl w:val="true"/>
              </w:rPr>
              <w:t xml:space="preserve">معصومه مظفری </w:t>
            </w:r>
            <w:r>
              <w:rPr>
                <w:rStyle w:val="IndexLink"/>
                <w:rtl w:val="true"/>
              </w:rPr>
              <w:t>(</w:t>
            </w:r>
            <w:r>
              <w:rPr>
                <w:rStyle w:val="IndexLink"/>
                <w:rtl w:val="true"/>
              </w:rPr>
              <w:t xml:space="preserve">متولد </w:t>
            </w:r>
            <w:r>
              <w:rPr>
                <w:rStyle w:val="IndexLink"/>
              </w:rPr>
              <w:t>1370</w:t>
            </w:r>
            <w:r>
              <w:rPr>
                <w:rStyle w:val="IndexLink"/>
                <w:rtl w:val="true"/>
              </w:rPr>
              <w:t>)</w:t>
              <w:tab/>
            </w:r>
            <w:r>
              <w:rPr>
                <w:rStyle w:val="IndexLink"/>
              </w:rPr>
              <w:t>348</w:t>
            </w:r>
          </w:hyperlink>
        </w:p>
        <w:p>
          <w:pPr>
            <w:pStyle w:val="Contents4"/>
            <w:tabs>
              <w:tab w:val="clear" w:pos="8176"/>
              <w:tab w:val="right" w:pos="9026" w:leader="dot"/>
            </w:tabs>
            <w:rPr/>
          </w:pPr>
          <w:hyperlink w:anchor="__RefHeading___Toc4120105_581953129">
            <w:r>
              <w:rPr>
                <w:webHidden/>
                <w:rStyle w:val="IndexLink"/>
                <w:rtl w:val="true"/>
              </w:rPr>
              <w:t xml:space="preserve">مهدیه ملکی </w:t>
            </w:r>
            <w:r>
              <w:rPr>
                <w:rStyle w:val="IndexLink"/>
                <w:rtl w:val="true"/>
              </w:rPr>
              <w:t>(</w:t>
            </w:r>
            <w:r>
              <w:rPr>
                <w:rStyle w:val="IndexLink"/>
                <w:rtl w:val="true"/>
              </w:rPr>
              <w:t xml:space="preserve">متولد </w:t>
            </w:r>
            <w:r>
              <w:rPr>
                <w:rStyle w:val="IndexLink"/>
              </w:rPr>
              <w:t>1372</w:t>
            </w:r>
            <w:r>
              <w:rPr>
                <w:rStyle w:val="IndexLink"/>
                <w:rtl w:val="true"/>
              </w:rPr>
              <w:t>)</w:t>
              <w:tab/>
            </w:r>
            <w:r>
              <w:rPr>
                <w:rStyle w:val="IndexLink"/>
              </w:rPr>
              <w:t>348</w:t>
            </w:r>
          </w:hyperlink>
        </w:p>
        <w:p>
          <w:pPr>
            <w:pStyle w:val="Contents4"/>
            <w:tabs>
              <w:tab w:val="clear" w:pos="8176"/>
              <w:tab w:val="right" w:pos="9026" w:leader="dot"/>
            </w:tabs>
            <w:rPr/>
          </w:pPr>
          <w:hyperlink w:anchor="__RefHeading___Toc4120107_581953129">
            <w:r>
              <w:rPr>
                <w:webHidden/>
                <w:rStyle w:val="IndexLink"/>
                <w:rtl w:val="true"/>
              </w:rPr>
              <w:t xml:space="preserve">جلال موسوی </w:t>
            </w:r>
            <w:r>
              <w:rPr>
                <w:rStyle w:val="IndexLink"/>
                <w:rtl w:val="true"/>
              </w:rPr>
              <w:t>(</w:t>
            </w:r>
            <w:r>
              <w:rPr>
                <w:rStyle w:val="IndexLink"/>
                <w:rtl w:val="true"/>
              </w:rPr>
              <w:t xml:space="preserve">متولد </w:t>
            </w:r>
            <w:r>
              <w:rPr>
                <w:rStyle w:val="IndexLink"/>
              </w:rPr>
              <w:t>1372</w:t>
            </w:r>
            <w:r>
              <w:rPr>
                <w:rStyle w:val="IndexLink"/>
                <w:rtl w:val="true"/>
              </w:rPr>
              <w:t>)</w:t>
              <w:tab/>
            </w:r>
            <w:r>
              <w:rPr>
                <w:rStyle w:val="IndexLink"/>
              </w:rPr>
              <w:t>348</w:t>
            </w:r>
          </w:hyperlink>
        </w:p>
        <w:p>
          <w:pPr>
            <w:pStyle w:val="Contents4"/>
            <w:tabs>
              <w:tab w:val="clear" w:pos="8176"/>
              <w:tab w:val="right" w:pos="9026" w:leader="dot"/>
            </w:tabs>
            <w:rPr/>
          </w:pPr>
          <w:hyperlink w:anchor="__RefHeading___Toc4120109_581953129">
            <w:r>
              <w:rPr>
                <w:webHidden/>
                <w:rStyle w:val="IndexLink"/>
                <w:rtl w:val="true"/>
              </w:rPr>
              <w:t xml:space="preserve">رقیه میرزایی </w:t>
            </w:r>
            <w:r>
              <w:rPr>
                <w:rStyle w:val="IndexLink"/>
                <w:rtl w:val="true"/>
              </w:rPr>
              <w:t>(</w:t>
            </w:r>
            <w:r>
              <w:rPr>
                <w:rStyle w:val="IndexLink"/>
                <w:rtl w:val="true"/>
              </w:rPr>
              <w:t xml:space="preserve">متولد </w:t>
            </w:r>
            <w:r>
              <w:rPr>
                <w:rStyle w:val="IndexLink"/>
              </w:rPr>
              <w:t>1362</w:t>
            </w:r>
            <w:r>
              <w:rPr>
                <w:rStyle w:val="IndexLink"/>
                <w:rtl w:val="true"/>
              </w:rPr>
              <w:t>)</w:t>
              <w:tab/>
            </w:r>
            <w:r>
              <w:rPr>
                <w:rStyle w:val="IndexLink"/>
              </w:rPr>
              <w:t>348</w:t>
            </w:r>
          </w:hyperlink>
        </w:p>
        <w:p>
          <w:pPr>
            <w:pStyle w:val="Contents4"/>
            <w:tabs>
              <w:tab w:val="clear" w:pos="8176"/>
              <w:tab w:val="right" w:pos="9026" w:leader="dot"/>
            </w:tabs>
            <w:rPr/>
          </w:pPr>
          <w:hyperlink w:anchor="__RefHeading___Toc4120111_581953129">
            <w:r>
              <w:rPr>
                <w:webHidden/>
                <w:rStyle w:val="IndexLink"/>
                <w:rtl w:val="true"/>
              </w:rPr>
              <w:t xml:space="preserve">جمال الدین ناصری </w:t>
            </w:r>
            <w:r>
              <w:rPr>
                <w:rStyle w:val="IndexLink"/>
                <w:rtl w:val="true"/>
              </w:rPr>
              <w:t>(</w:t>
            </w:r>
            <w:r>
              <w:rPr>
                <w:rStyle w:val="IndexLink"/>
                <w:rtl w:val="true"/>
              </w:rPr>
              <w:t xml:space="preserve">متولد </w:t>
            </w:r>
            <w:r>
              <w:rPr>
                <w:rStyle w:val="IndexLink"/>
              </w:rPr>
              <w:t>1370</w:t>
            </w:r>
            <w:r>
              <w:rPr>
                <w:rStyle w:val="IndexLink"/>
                <w:rtl w:val="true"/>
              </w:rPr>
              <w:t>)</w:t>
              <w:tab/>
            </w:r>
            <w:r>
              <w:rPr>
                <w:rStyle w:val="IndexLink"/>
              </w:rPr>
              <w:t>348</w:t>
            </w:r>
          </w:hyperlink>
        </w:p>
        <w:p>
          <w:pPr>
            <w:pStyle w:val="Contents4"/>
            <w:tabs>
              <w:tab w:val="clear" w:pos="8176"/>
              <w:tab w:val="right" w:pos="9026" w:leader="dot"/>
            </w:tabs>
            <w:rPr/>
          </w:pPr>
          <w:hyperlink w:anchor="__RefHeading___Toc4120113_581953129">
            <w:r>
              <w:rPr>
                <w:webHidden/>
                <w:rStyle w:val="IndexLink"/>
                <w:rtl w:val="true"/>
              </w:rPr>
              <w:t xml:space="preserve">رقیه ندیری </w:t>
            </w:r>
            <w:r>
              <w:rPr>
                <w:rStyle w:val="IndexLink"/>
                <w:rtl w:val="true"/>
              </w:rPr>
              <w:t>(</w:t>
            </w:r>
            <w:r>
              <w:rPr>
                <w:rStyle w:val="IndexLink"/>
                <w:rtl w:val="true"/>
              </w:rPr>
              <w:t xml:space="preserve">متولد </w:t>
            </w:r>
            <w:r>
              <w:rPr>
                <w:rStyle w:val="IndexLink"/>
              </w:rPr>
              <w:t>1358</w:t>
            </w:r>
            <w:r>
              <w:rPr>
                <w:rStyle w:val="IndexLink"/>
                <w:rtl w:val="true"/>
              </w:rPr>
              <w:t>)</w:t>
              <w:tab/>
            </w:r>
            <w:r>
              <w:rPr>
                <w:rStyle w:val="IndexLink"/>
              </w:rPr>
              <w:t>349</w:t>
            </w:r>
          </w:hyperlink>
        </w:p>
        <w:p>
          <w:pPr>
            <w:pStyle w:val="Contents4"/>
            <w:tabs>
              <w:tab w:val="clear" w:pos="8176"/>
              <w:tab w:val="right" w:pos="9026" w:leader="dot"/>
            </w:tabs>
            <w:rPr/>
          </w:pPr>
          <w:hyperlink w:anchor="__RefHeading___Toc4120115_581953129">
            <w:r>
              <w:rPr>
                <w:webHidden/>
                <w:rStyle w:val="IndexLink"/>
                <w:rtl w:val="true"/>
              </w:rPr>
              <w:t xml:space="preserve">زینب نقی پور آددرسی </w:t>
            </w:r>
            <w:r>
              <w:rPr>
                <w:rStyle w:val="IndexLink"/>
                <w:rtl w:val="true"/>
              </w:rPr>
              <w:t>(</w:t>
            </w:r>
            <w:r>
              <w:rPr>
                <w:rStyle w:val="IndexLink"/>
                <w:rtl w:val="true"/>
              </w:rPr>
              <w:t xml:space="preserve">متولد </w:t>
            </w:r>
            <w:r>
              <w:rPr>
                <w:rStyle w:val="IndexLink"/>
              </w:rPr>
              <w:t>1360</w:t>
            </w:r>
            <w:r>
              <w:rPr>
                <w:rStyle w:val="IndexLink"/>
                <w:rtl w:val="true"/>
              </w:rPr>
              <w:t>)</w:t>
              <w:tab/>
            </w:r>
            <w:r>
              <w:rPr>
                <w:rStyle w:val="IndexLink"/>
              </w:rPr>
              <w:t>349</w:t>
            </w:r>
          </w:hyperlink>
        </w:p>
        <w:p>
          <w:pPr>
            <w:pStyle w:val="Contents4"/>
            <w:tabs>
              <w:tab w:val="clear" w:pos="8176"/>
              <w:tab w:val="right" w:pos="9026" w:leader="dot"/>
            </w:tabs>
            <w:rPr/>
          </w:pPr>
          <w:hyperlink w:anchor="__RefHeading___Toc4120117_581953129">
            <w:r>
              <w:rPr>
                <w:webHidden/>
                <w:rStyle w:val="IndexLink"/>
                <w:rtl w:val="true"/>
              </w:rPr>
              <w:t xml:space="preserve">معصومه نیک سیرت انرجان </w:t>
            </w:r>
            <w:r>
              <w:rPr>
                <w:rStyle w:val="IndexLink"/>
                <w:rtl w:val="true"/>
              </w:rPr>
              <w:t>(</w:t>
            </w:r>
            <w:r>
              <w:rPr>
                <w:rStyle w:val="IndexLink"/>
                <w:rtl w:val="true"/>
              </w:rPr>
              <w:t xml:space="preserve">متولد </w:t>
            </w:r>
            <w:r>
              <w:rPr>
                <w:rStyle w:val="IndexLink"/>
              </w:rPr>
              <w:t>1361</w:t>
            </w:r>
            <w:r>
              <w:rPr>
                <w:rStyle w:val="IndexLink"/>
                <w:rtl w:val="true"/>
              </w:rPr>
              <w:t>)</w:t>
              <w:tab/>
            </w:r>
            <w:r>
              <w:rPr>
                <w:rStyle w:val="IndexLink"/>
              </w:rPr>
              <w:t>350</w:t>
            </w:r>
          </w:hyperlink>
        </w:p>
        <w:p>
          <w:pPr>
            <w:pStyle w:val="Contents4"/>
            <w:tabs>
              <w:tab w:val="clear" w:pos="8176"/>
              <w:tab w:val="right" w:pos="9026" w:leader="dot"/>
            </w:tabs>
            <w:rPr/>
          </w:pPr>
          <w:hyperlink w:anchor="__RefHeading___Toc4120119_581953129">
            <w:r>
              <w:rPr>
                <w:webHidden/>
                <w:rStyle w:val="IndexLink"/>
                <w:rtl w:val="true"/>
              </w:rPr>
              <w:t xml:space="preserve">حسین یاری </w:t>
            </w:r>
            <w:r>
              <w:rPr>
                <w:rStyle w:val="IndexLink"/>
                <w:rtl w:val="true"/>
              </w:rPr>
              <w:t>(</w:t>
            </w:r>
            <w:r>
              <w:rPr>
                <w:rStyle w:val="IndexLink"/>
                <w:rtl w:val="true"/>
              </w:rPr>
              <w:t xml:space="preserve">متولد </w:t>
            </w:r>
            <w:r>
              <w:rPr>
                <w:rStyle w:val="IndexLink"/>
              </w:rPr>
              <w:t>1368</w:t>
            </w:r>
            <w:r>
              <w:rPr>
                <w:rStyle w:val="IndexLink"/>
                <w:rtl w:val="true"/>
              </w:rPr>
              <w:t>)</w:t>
              <w:tab/>
            </w:r>
            <w:r>
              <w:rPr>
                <w:rStyle w:val="IndexLink"/>
              </w:rPr>
              <w:t>350</w:t>
            </w:r>
          </w:hyperlink>
        </w:p>
        <w:p>
          <w:pPr>
            <w:pStyle w:val="Contents3"/>
            <w:tabs>
              <w:tab w:val="clear" w:pos="8459"/>
              <w:tab w:val="right" w:pos="9026" w:leader="dot"/>
            </w:tabs>
            <w:rPr/>
          </w:pPr>
          <w:hyperlink w:anchor="__RefHeading___Toc4120121_581953129">
            <w:r>
              <w:rPr>
                <w:webHidden/>
                <w:rStyle w:val="IndexLink"/>
                <w:rtl w:val="true"/>
              </w:rPr>
              <w:t>فعالیت عمومی</w:t>
            </w:r>
            <w:r>
              <w:rPr>
                <w:rStyle w:val="IndexLink"/>
                <w:rtl w:val="true"/>
              </w:rPr>
              <w:tab/>
            </w:r>
            <w:r>
              <w:rPr>
                <w:rStyle w:val="IndexLink"/>
              </w:rPr>
              <w:t>351</w:t>
            </w:r>
          </w:hyperlink>
        </w:p>
        <w:p>
          <w:pPr>
            <w:pStyle w:val="Contents4"/>
            <w:tabs>
              <w:tab w:val="clear" w:pos="8176"/>
              <w:tab w:val="right" w:pos="9026" w:leader="dot"/>
            </w:tabs>
            <w:rPr/>
          </w:pPr>
          <w:hyperlink w:anchor="__RefHeading___Toc4120123_581953129">
            <w:r>
              <w:rPr>
                <w:webHidden/>
                <w:rStyle w:val="IndexLink"/>
                <w:rtl w:val="true"/>
              </w:rPr>
              <w:t xml:space="preserve">هانیه ابراهیم آبادی </w:t>
            </w:r>
            <w:r>
              <w:rPr>
                <w:rStyle w:val="IndexLink"/>
                <w:rtl w:val="true"/>
              </w:rPr>
              <w:t>(</w:t>
            </w:r>
            <w:r>
              <w:rPr>
                <w:rStyle w:val="IndexLink"/>
                <w:rtl w:val="true"/>
              </w:rPr>
              <w:t xml:space="preserve">متولد </w:t>
            </w:r>
            <w:r>
              <w:rPr>
                <w:rStyle w:val="IndexLink"/>
              </w:rPr>
              <w:t>1358</w:t>
            </w:r>
            <w:r>
              <w:rPr>
                <w:rStyle w:val="IndexLink"/>
                <w:rtl w:val="true"/>
              </w:rPr>
              <w:t>)</w:t>
              <w:tab/>
            </w:r>
            <w:r>
              <w:rPr>
                <w:rStyle w:val="IndexLink"/>
              </w:rPr>
              <w:t>351</w:t>
            </w:r>
          </w:hyperlink>
        </w:p>
        <w:p>
          <w:pPr>
            <w:pStyle w:val="Contents4"/>
            <w:tabs>
              <w:tab w:val="clear" w:pos="8176"/>
              <w:tab w:val="right" w:pos="9026" w:leader="dot"/>
            </w:tabs>
            <w:rPr/>
          </w:pPr>
          <w:hyperlink w:anchor="__RefHeading___Toc4120125_581953129">
            <w:r>
              <w:rPr>
                <w:webHidden/>
                <w:rStyle w:val="IndexLink"/>
                <w:rtl w:val="true"/>
              </w:rPr>
              <w:t xml:space="preserve">علی‌اکبر ابوالهادی </w:t>
            </w:r>
            <w:r>
              <w:rPr>
                <w:rStyle w:val="IndexLink"/>
                <w:rtl w:val="true"/>
              </w:rPr>
              <w:t>(</w:t>
            </w:r>
            <w:r>
              <w:rPr>
                <w:rStyle w:val="IndexLink"/>
                <w:rtl w:val="true"/>
              </w:rPr>
              <w:t xml:space="preserve">متولد </w:t>
            </w:r>
            <w:r>
              <w:rPr>
                <w:rStyle w:val="IndexLink"/>
              </w:rPr>
              <w:t>1354</w:t>
            </w:r>
            <w:r>
              <w:rPr>
                <w:rStyle w:val="IndexLink"/>
                <w:rtl w:val="true"/>
              </w:rPr>
              <w:t>)</w:t>
              <w:tab/>
            </w:r>
            <w:r>
              <w:rPr>
                <w:rStyle w:val="IndexLink"/>
              </w:rPr>
              <w:t>351</w:t>
            </w:r>
          </w:hyperlink>
        </w:p>
        <w:p>
          <w:pPr>
            <w:pStyle w:val="Contents4"/>
            <w:tabs>
              <w:tab w:val="clear" w:pos="8176"/>
              <w:tab w:val="right" w:pos="9026" w:leader="dot"/>
            </w:tabs>
            <w:rPr/>
          </w:pPr>
          <w:hyperlink w:anchor="__RefHeading___Toc4120127_581953129">
            <w:r>
              <w:rPr>
                <w:webHidden/>
                <w:rStyle w:val="IndexLink"/>
                <w:rtl w:val="true"/>
              </w:rPr>
              <w:t xml:space="preserve">احمد اخلاقی </w:t>
            </w:r>
            <w:r>
              <w:rPr>
                <w:rStyle w:val="IndexLink"/>
                <w:rtl w:val="true"/>
              </w:rPr>
              <w:t>(</w:t>
            </w:r>
            <w:r>
              <w:rPr>
                <w:rStyle w:val="IndexLink"/>
                <w:rtl w:val="true"/>
              </w:rPr>
              <w:t xml:space="preserve">متولد </w:t>
            </w:r>
            <w:r>
              <w:rPr>
                <w:rStyle w:val="IndexLink"/>
              </w:rPr>
              <w:t>1362</w:t>
            </w:r>
            <w:r>
              <w:rPr>
                <w:rStyle w:val="IndexLink"/>
                <w:rtl w:val="true"/>
              </w:rPr>
              <w:t>)</w:t>
              <w:tab/>
            </w:r>
            <w:r>
              <w:rPr>
                <w:rStyle w:val="IndexLink"/>
              </w:rPr>
              <w:t>351</w:t>
            </w:r>
          </w:hyperlink>
        </w:p>
        <w:p>
          <w:pPr>
            <w:pStyle w:val="Contents4"/>
            <w:tabs>
              <w:tab w:val="clear" w:pos="8176"/>
              <w:tab w:val="right" w:pos="9026" w:leader="dot"/>
            </w:tabs>
            <w:rPr/>
          </w:pPr>
          <w:hyperlink w:anchor="__RefHeading___Toc4120129_581953129">
            <w:r>
              <w:rPr>
                <w:webHidden/>
                <w:rStyle w:val="IndexLink"/>
                <w:rtl w:val="true"/>
              </w:rPr>
              <w:t xml:space="preserve">مهدی اخوات </w:t>
            </w:r>
            <w:r>
              <w:rPr>
                <w:rStyle w:val="IndexLink"/>
                <w:rtl w:val="true"/>
              </w:rPr>
              <w:t>(</w:t>
            </w:r>
            <w:r>
              <w:rPr>
                <w:rStyle w:val="IndexLink"/>
                <w:rtl w:val="true"/>
              </w:rPr>
              <w:t xml:space="preserve">متولد </w:t>
            </w:r>
            <w:r>
              <w:rPr>
                <w:rStyle w:val="IndexLink"/>
              </w:rPr>
              <w:t>1375</w:t>
            </w:r>
            <w:r>
              <w:rPr>
                <w:rStyle w:val="IndexLink"/>
                <w:rtl w:val="true"/>
              </w:rPr>
              <w:t>)</w:t>
              <w:tab/>
            </w:r>
            <w:r>
              <w:rPr>
                <w:rStyle w:val="IndexLink"/>
              </w:rPr>
              <w:t>351</w:t>
            </w:r>
          </w:hyperlink>
        </w:p>
        <w:p>
          <w:pPr>
            <w:pStyle w:val="Contents4"/>
            <w:tabs>
              <w:tab w:val="clear" w:pos="8176"/>
              <w:tab w:val="right" w:pos="9026" w:leader="dot"/>
            </w:tabs>
            <w:rPr/>
          </w:pPr>
          <w:hyperlink w:anchor="__RefHeading___Toc4120131_581953129">
            <w:r>
              <w:rPr>
                <w:webHidden/>
                <w:rStyle w:val="IndexLink"/>
                <w:rtl w:val="true"/>
              </w:rPr>
              <w:t xml:space="preserve">محمد بهرامیان </w:t>
            </w:r>
            <w:r>
              <w:rPr>
                <w:rStyle w:val="IndexLink"/>
                <w:rtl w:val="true"/>
              </w:rPr>
              <w:t>(</w:t>
            </w:r>
            <w:r>
              <w:rPr>
                <w:rStyle w:val="IndexLink"/>
                <w:rtl w:val="true"/>
              </w:rPr>
              <w:t xml:space="preserve">متولد </w:t>
            </w:r>
            <w:r>
              <w:rPr>
                <w:rStyle w:val="IndexLink"/>
              </w:rPr>
              <w:t>1379</w:t>
            </w:r>
            <w:r>
              <w:rPr>
                <w:rStyle w:val="IndexLink"/>
                <w:rtl w:val="true"/>
              </w:rPr>
              <w:t>)</w:t>
              <w:tab/>
            </w:r>
            <w:r>
              <w:rPr>
                <w:rStyle w:val="IndexLink"/>
              </w:rPr>
              <w:t>352</w:t>
            </w:r>
          </w:hyperlink>
        </w:p>
        <w:p>
          <w:pPr>
            <w:pStyle w:val="Contents4"/>
            <w:tabs>
              <w:tab w:val="clear" w:pos="8176"/>
              <w:tab w:val="right" w:pos="9026" w:leader="dot"/>
            </w:tabs>
            <w:rPr/>
          </w:pPr>
          <w:hyperlink w:anchor="__RefHeading___Toc4120133_581953129">
            <w:r>
              <w:rPr>
                <w:webHidden/>
                <w:rStyle w:val="IndexLink"/>
                <w:rtl w:val="true"/>
              </w:rPr>
              <w:t xml:space="preserve">مهدیه بیطرفان </w:t>
            </w:r>
            <w:r>
              <w:rPr>
                <w:rStyle w:val="IndexLink"/>
                <w:rtl w:val="true"/>
              </w:rPr>
              <w:t>(</w:t>
            </w:r>
            <w:r>
              <w:rPr>
                <w:rStyle w:val="IndexLink"/>
                <w:rtl w:val="true"/>
              </w:rPr>
              <w:t xml:space="preserve">متولد </w:t>
            </w:r>
            <w:r>
              <w:rPr>
                <w:rStyle w:val="IndexLink"/>
              </w:rPr>
              <w:t>1371</w:t>
            </w:r>
            <w:r>
              <w:rPr>
                <w:rStyle w:val="IndexLink"/>
                <w:rtl w:val="true"/>
              </w:rPr>
              <w:t>)</w:t>
              <w:tab/>
            </w:r>
            <w:r>
              <w:rPr>
                <w:rStyle w:val="IndexLink"/>
              </w:rPr>
              <w:t>352</w:t>
            </w:r>
          </w:hyperlink>
        </w:p>
        <w:p>
          <w:pPr>
            <w:pStyle w:val="Contents4"/>
            <w:tabs>
              <w:tab w:val="clear" w:pos="8176"/>
              <w:tab w:val="right" w:pos="9026" w:leader="dot"/>
            </w:tabs>
            <w:rPr/>
          </w:pPr>
          <w:hyperlink w:anchor="__RefHeading___Toc4120135_581953129">
            <w:r>
              <w:rPr>
                <w:webHidden/>
                <w:rStyle w:val="IndexLink"/>
                <w:rtl w:val="true"/>
              </w:rPr>
              <w:t xml:space="preserve">معصومه بیک وردی </w:t>
            </w:r>
            <w:r>
              <w:rPr>
                <w:rStyle w:val="IndexLink"/>
                <w:rtl w:val="true"/>
              </w:rPr>
              <w:t>(</w:t>
            </w:r>
            <w:r>
              <w:rPr>
                <w:rStyle w:val="IndexLink"/>
                <w:rtl w:val="true"/>
              </w:rPr>
              <w:t xml:space="preserve">متولد </w:t>
            </w:r>
            <w:r>
              <w:rPr>
                <w:rStyle w:val="IndexLink"/>
              </w:rPr>
              <w:t>1358</w:t>
            </w:r>
            <w:r>
              <w:rPr>
                <w:rStyle w:val="IndexLink"/>
                <w:rtl w:val="true"/>
              </w:rPr>
              <w:t>)</w:t>
              <w:tab/>
            </w:r>
            <w:r>
              <w:rPr>
                <w:rStyle w:val="IndexLink"/>
              </w:rPr>
              <w:t>352</w:t>
            </w:r>
          </w:hyperlink>
        </w:p>
        <w:p>
          <w:pPr>
            <w:pStyle w:val="Contents4"/>
            <w:tabs>
              <w:tab w:val="clear" w:pos="8176"/>
              <w:tab w:val="right" w:pos="9026" w:leader="dot"/>
            </w:tabs>
            <w:rPr/>
          </w:pPr>
          <w:hyperlink w:anchor="__RefHeading___Toc4120137_581953129">
            <w:r>
              <w:rPr>
                <w:webHidden/>
                <w:rStyle w:val="IndexLink"/>
                <w:rtl w:val="true"/>
              </w:rPr>
              <w:t xml:space="preserve">محمدحسین پورمند </w:t>
            </w:r>
            <w:r>
              <w:rPr>
                <w:rStyle w:val="IndexLink"/>
                <w:rtl w:val="true"/>
              </w:rPr>
              <w:t>(</w:t>
            </w:r>
            <w:r>
              <w:rPr>
                <w:rStyle w:val="IndexLink"/>
                <w:rtl w:val="true"/>
              </w:rPr>
              <w:t xml:space="preserve">متولد </w:t>
            </w:r>
            <w:r>
              <w:rPr>
                <w:rStyle w:val="IndexLink"/>
              </w:rPr>
              <w:t>1365</w:t>
            </w:r>
            <w:r>
              <w:rPr>
                <w:rStyle w:val="IndexLink"/>
                <w:rtl w:val="true"/>
              </w:rPr>
              <w:t>)</w:t>
              <w:tab/>
            </w:r>
            <w:r>
              <w:rPr>
                <w:rStyle w:val="IndexLink"/>
              </w:rPr>
              <w:t>352</w:t>
            </w:r>
          </w:hyperlink>
        </w:p>
        <w:p>
          <w:pPr>
            <w:pStyle w:val="Contents4"/>
            <w:tabs>
              <w:tab w:val="clear" w:pos="8176"/>
              <w:tab w:val="right" w:pos="9026" w:leader="dot"/>
            </w:tabs>
            <w:rPr/>
          </w:pPr>
          <w:hyperlink w:anchor="__RefHeading___Toc4120139_581953129">
            <w:r>
              <w:rPr>
                <w:webHidden/>
                <w:rStyle w:val="IndexLink"/>
                <w:rtl w:val="true"/>
              </w:rPr>
              <w:t xml:space="preserve">محمدجواد تیموری </w:t>
            </w:r>
            <w:r>
              <w:rPr>
                <w:rStyle w:val="IndexLink"/>
                <w:rtl w:val="true"/>
              </w:rPr>
              <w:t>(</w:t>
            </w:r>
            <w:r>
              <w:rPr>
                <w:rStyle w:val="IndexLink"/>
                <w:rtl w:val="true"/>
              </w:rPr>
              <w:t xml:space="preserve">متولد </w:t>
            </w:r>
            <w:r>
              <w:rPr>
                <w:rStyle w:val="IndexLink"/>
              </w:rPr>
              <w:t>1366</w:t>
            </w:r>
            <w:r>
              <w:rPr>
                <w:rStyle w:val="IndexLink"/>
                <w:rtl w:val="true"/>
              </w:rPr>
              <w:t>)</w:t>
              <w:tab/>
            </w:r>
            <w:r>
              <w:rPr>
                <w:rStyle w:val="IndexLink"/>
              </w:rPr>
              <w:t>352</w:t>
            </w:r>
          </w:hyperlink>
        </w:p>
        <w:p>
          <w:pPr>
            <w:pStyle w:val="Contents4"/>
            <w:tabs>
              <w:tab w:val="clear" w:pos="8176"/>
              <w:tab w:val="right" w:pos="9026" w:leader="dot"/>
            </w:tabs>
            <w:rPr/>
          </w:pPr>
          <w:hyperlink w:anchor="__RefHeading___Toc4120141_581953129">
            <w:r>
              <w:rPr>
                <w:webHidden/>
                <w:rStyle w:val="IndexLink"/>
                <w:rtl w:val="true"/>
              </w:rPr>
              <w:t xml:space="preserve">فاطمه جلیلیان دهقان </w:t>
            </w:r>
            <w:r>
              <w:rPr>
                <w:rStyle w:val="IndexLink"/>
                <w:rtl w:val="true"/>
              </w:rPr>
              <w:t>(</w:t>
            </w:r>
            <w:r>
              <w:rPr>
                <w:rStyle w:val="IndexLink"/>
                <w:rtl w:val="true"/>
              </w:rPr>
              <w:t xml:space="preserve">متولد </w:t>
            </w:r>
            <w:r>
              <w:rPr>
                <w:rStyle w:val="IndexLink"/>
              </w:rPr>
              <w:t>1364</w:t>
            </w:r>
            <w:r>
              <w:rPr>
                <w:rStyle w:val="IndexLink"/>
                <w:rtl w:val="true"/>
              </w:rPr>
              <w:t>)</w:t>
              <w:tab/>
            </w:r>
            <w:r>
              <w:rPr>
                <w:rStyle w:val="IndexLink"/>
              </w:rPr>
              <w:t>353</w:t>
            </w:r>
          </w:hyperlink>
        </w:p>
        <w:p>
          <w:pPr>
            <w:pStyle w:val="Contents4"/>
            <w:tabs>
              <w:tab w:val="clear" w:pos="8176"/>
              <w:tab w:val="right" w:pos="9026" w:leader="dot"/>
            </w:tabs>
            <w:rPr/>
          </w:pPr>
          <w:hyperlink w:anchor="__RefHeading___Toc4120143_581953129">
            <w:r>
              <w:rPr>
                <w:webHidden/>
                <w:rStyle w:val="IndexLink"/>
                <w:rtl w:val="true"/>
              </w:rPr>
              <w:t xml:space="preserve">فاطمه حاجی حسینعلی </w:t>
            </w:r>
            <w:r>
              <w:rPr>
                <w:rStyle w:val="IndexLink"/>
                <w:rtl w:val="true"/>
              </w:rPr>
              <w:t>(</w:t>
            </w:r>
            <w:r>
              <w:rPr>
                <w:rStyle w:val="IndexLink"/>
                <w:rtl w:val="true"/>
              </w:rPr>
              <w:t xml:space="preserve">متولد </w:t>
            </w:r>
            <w:r>
              <w:rPr>
                <w:rStyle w:val="IndexLink"/>
              </w:rPr>
              <w:t>1365</w:t>
            </w:r>
            <w:r>
              <w:rPr>
                <w:rStyle w:val="IndexLink"/>
                <w:rtl w:val="true"/>
              </w:rPr>
              <w:t>)</w:t>
              <w:tab/>
            </w:r>
            <w:r>
              <w:rPr>
                <w:rStyle w:val="IndexLink"/>
              </w:rPr>
              <w:t>353</w:t>
            </w:r>
          </w:hyperlink>
        </w:p>
        <w:p>
          <w:pPr>
            <w:pStyle w:val="Contents4"/>
            <w:tabs>
              <w:tab w:val="clear" w:pos="8176"/>
              <w:tab w:val="right" w:pos="9026" w:leader="dot"/>
            </w:tabs>
            <w:rPr/>
          </w:pPr>
          <w:hyperlink w:anchor="__RefHeading___Toc4120145_581953129">
            <w:r>
              <w:rPr>
                <w:webHidden/>
                <w:rStyle w:val="IndexLink"/>
                <w:rtl w:val="true"/>
              </w:rPr>
              <w:t xml:space="preserve">سید محمد حسینی </w:t>
            </w:r>
            <w:r>
              <w:rPr>
                <w:rStyle w:val="IndexLink"/>
                <w:rtl w:val="true"/>
              </w:rPr>
              <w:t>(</w:t>
            </w:r>
            <w:r>
              <w:rPr>
                <w:rStyle w:val="IndexLink"/>
                <w:rtl w:val="true"/>
              </w:rPr>
              <w:t xml:space="preserve">متولد </w:t>
            </w:r>
            <w:r>
              <w:rPr>
                <w:rStyle w:val="IndexLink"/>
              </w:rPr>
              <w:t>1358</w:t>
            </w:r>
            <w:r>
              <w:rPr>
                <w:rStyle w:val="IndexLink"/>
                <w:rtl w:val="true"/>
              </w:rPr>
              <w:t>)</w:t>
              <w:tab/>
            </w:r>
            <w:r>
              <w:rPr>
                <w:rStyle w:val="IndexLink"/>
              </w:rPr>
              <w:t>353</w:t>
            </w:r>
          </w:hyperlink>
        </w:p>
        <w:p>
          <w:pPr>
            <w:pStyle w:val="Contents4"/>
            <w:tabs>
              <w:tab w:val="clear" w:pos="8176"/>
              <w:tab w:val="right" w:pos="9026" w:leader="dot"/>
            </w:tabs>
            <w:rPr/>
          </w:pPr>
          <w:hyperlink w:anchor="__RefHeading___Toc4120147_581953129">
            <w:r>
              <w:rPr>
                <w:webHidden/>
                <w:rStyle w:val="IndexLink"/>
                <w:rtl w:val="true"/>
              </w:rPr>
              <w:t xml:space="preserve">فاطمه حسینی </w:t>
            </w:r>
            <w:r>
              <w:rPr>
                <w:rStyle w:val="IndexLink"/>
                <w:rtl w:val="true"/>
              </w:rPr>
              <w:t>(</w:t>
            </w:r>
            <w:r>
              <w:rPr>
                <w:rStyle w:val="IndexLink"/>
                <w:rtl w:val="true"/>
              </w:rPr>
              <w:t xml:space="preserve">متولد </w:t>
            </w:r>
            <w:r>
              <w:rPr>
                <w:rStyle w:val="IndexLink"/>
              </w:rPr>
              <w:t>1367</w:t>
            </w:r>
            <w:r>
              <w:rPr>
                <w:rStyle w:val="IndexLink"/>
                <w:rtl w:val="true"/>
              </w:rPr>
              <w:t>)</w:t>
              <w:tab/>
            </w:r>
            <w:r>
              <w:rPr>
                <w:rStyle w:val="IndexLink"/>
              </w:rPr>
              <w:t>354</w:t>
            </w:r>
          </w:hyperlink>
        </w:p>
        <w:p>
          <w:pPr>
            <w:pStyle w:val="Contents4"/>
            <w:tabs>
              <w:tab w:val="clear" w:pos="8176"/>
              <w:tab w:val="right" w:pos="9026" w:leader="dot"/>
            </w:tabs>
            <w:rPr/>
          </w:pPr>
          <w:hyperlink w:anchor="__RefHeading___Toc4120149_581953129">
            <w:r>
              <w:rPr>
                <w:webHidden/>
                <w:rStyle w:val="IndexLink"/>
                <w:rtl w:val="true"/>
              </w:rPr>
              <w:t xml:space="preserve">حمیده حسینی نژاد </w:t>
            </w:r>
            <w:r>
              <w:rPr>
                <w:rStyle w:val="IndexLink"/>
                <w:rtl w:val="true"/>
              </w:rPr>
              <w:t>(</w:t>
            </w:r>
            <w:r>
              <w:rPr>
                <w:rStyle w:val="IndexLink"/>
                <w:rtl w:val="true"/>
              </w:rPr>
              <w:t xml:space="preserve">متولد </w:t>
            </w:r>
            <w:r>
              <w:rPr>
                <w:rStyle w:val="IndexLink"/>
              </w:rPr>
              <w:t>1365</w:t>
            </w:r>
            <w:r>
              <w:rPr>
                <w:rStyle w:val="IndexLink"/>
                <w:rtl w:val="true"/>
              </w:rPr>
              <w:t>)</w:t>
              <w:tab/>
            </w:r>
            <w:r>
              <w:rPr>
                <w:rStyle w:val="IndexLink"/>
              </w:rPr>
              <w:t>354</w:t>
            </w:r>
          </w:hyperlink>
        </w:p>
        <w:p>
          <w:pPr>
            <w:pStyle w:val="Contents4"/>
            <w:tabs>
              <w:tab w:val="clear" w:pos="8176"/>
              <w:tab w:val="right" w:pos="9026" w:leader="dot"/>
            </w:tabs>
            <w:rPr/>
          </w:pPr>
          <w:hyperlink w:anchor="__RefHeading___Toc4120151_581953129">
            <w:r>
              <w:rPr>
                <w:webHidden/>
                <w:rStyle w:val="IndexLink"/>
                <w:rtl w:val="true"/>
              </w:rPr>
              <w:t xml:space="preserve">علی‌اکبر خانی </w:t>
            </w:r>
            <w:r>
              <w:rPr>
                <w:rStyle w:val="IndexLink"/>
                <w:rtl w:val="true"/>
              </w:rPr>
              <w:t>(</w:t>
            </w:r>
            <w:r>
              <w:rPr>
                <w:rStyle w:val="IndexLink"/>
                <w:rtl w:val="true"/>
              </w:rPr>
              <w:t xml:space="preserve">متولد </w:t>
            </w:r>
            <w:r>
              <w:rPr>
                <w:rStyle w:val="IndexLink"/>
              </w:rPr>
              <w:t>1379</w:t>
            </w:r>
            <w:r>
              <w:rPr>
                <w:rStyle w:val="IndexLink"/>
                <w:rtl w:val="true"/>
              </w:rPr>
              <w:t>)</w:t>
              <w:tab/>
            </w:r>
            <w:r>
              <w:rPr>
                <w:rStyle w:val="IndexLink"/>
              </w:rPr>
              <w:t>354</w:t>
            </w:r>
          </w:hyperlink>
        </w:p>
        <w:p>
          <w:pPr>
            <w:pStyle w:val="Contents4"/>
            <w:tabs>
              <w:tab w:val="clear" w:pos="8176"/>
              <w:tab w:val="right" w:pos="9026" w:leader="dot"/>
            </w:tabs>
            <w:rPr/>
          </w:pPr>
          <w:hyperlink w:anchor="__RefHeading___Toc4120153_581953129">
            <w:r>
              <w:rPr>
                <w:webHidden/>
                <w:rStyle w:val="IndexLink"/>
                <w:rtl w:val="true"/>
              </w:rPr>
              <w:t xml:space="preserve">مرتضی خاوری </w:t>
            </w:r>
            <w:r>
              <w:rPr>
                <w:rStyle w:val="IndexLink"/>
                <w:rtl w:val="true"/>
              </w:rPr>
              <w:t>(</w:t>
            </w:r>
            <w:r>
              <w:rPr>
                <w:rStyle w:val="IndexLink"/>
                <w:rtl w:val="true"/>
              </w:rPr>
              <w:t xml:space="preserve">متولد </w:t>
            </w:r>
            <w:r>
              <w:rPr>
                <w:rStyle w:val="IndexLink"/>
              </w:rPr>
              <w:t>1376</w:t>
            </w:r>
            <w:r>
              <w:rPr>
                <w:rStyle w:val="IndexLink"/>
                <w:rtl w:val="true"/>
              </w:rPr>
              <w:t>)</w:t>
              <w:tab/>
            </w:r>
            <w:r>
              <w:rPr>
                <w:rStyle w:val="IndexLink"/>
              </w:rPr>
              <w:t>355</w:t>
            </w:r>
          </w:hyperlink>
        </w:p>
        <w:p>
          <w:pPr>
            <w:pStyle w:val="Contents4"/>
            <w:tabs>
              <w:tab w:val="clear" w:pos="8176"/>
              <w:tab w:val="right" w:pos="9026" w:leader="dot"/>
            </w:tabs>
            <w:rPr/>
          </w:pPr>
          <w:hyperlink w:anchor="__RefHeading___Toc4120155_581953129">
            <w:r>
              <w:rPr>
                <w:webHidden/>
                <w:rStyle w:val="IndexLink"/>
                <w:rtl w:val="true"/>
              </w:rPr>
              <w:t xml:space="preserve">جعفر خسروآبادی </w:t>
            </w:r>
            <w:r>
              <w:rPr>
                <w:rStyle w:val="IndexLink"/>
                <w:rtl w:val="true"/>
              </w:rPr>
              <w:t>(</w:t>
            </w:r>
            <w:r>
              <w:rPr>
                <w:rStyle w:val="IndexLink"/>
                <w:rtl w:val="true"/>
              </w:rPr>
              <w:t xml:space="preserve">متولد </w:t>
            </w:r>
            <w:r>
              <w:rPr>
                <w:rStyle w:val="IndexLink"/>
              </w:rPr>
              <w:t>1359</w:t>
            </w:r>
            <w:r>
              <w:rPr>
                <w:rStyle w:val="IndexLink"/>
                <w:rtl w:val="true"/>
              </w:rPr>
              <w:t>)</w:t>
              <w:tab/>
            </w:r>
            <w:r>
              <w:rPr>
                <w:rStyle w:val="IndexLink"/>
              </w:rPr>
              <w:t>355</w:t>
            </w:r>
          </w:hyperlink>
        </w:p>
        <w:p>
          <w:pPr>
            <w:pStyle w:val="Contents4"/>
            <w:tabs>
              <w:tab w:val="clear" w:pos="8176"/>
              <w:tab w:val="right" w:pos="9026" w:leader="dot"/>
            </w:tabs>
            <w:rPr/>
          </w:pPr>
          <w:hyperlink w:anchor="__RefHeading___Toc4120157_581953129">
            <w:r>
              <w:rPr>
                <w:webHidden/>
                <w:rStyle w:val="IndexLink"/>
                <w:rtl w:val="true"/>
              </w:rPr>
              <w:t xml:space="preserve">فاطمه خلج </w:t>
            </w:r>
            <w:r>
              <w:rPr>
                <w:rStyle w:val="IndexLink"/>
                <w:rtl w:val="true"/>
              </w:rPr>
              <w:t>(</w:t>
            </w:r>
            <w:r>
              <w:rPr>
                <w:rStyle w:val="IndexLink"/>
                <w:rtl w:val="true"/>
              </w:rPr>
              <w:t xml:space="preserve">متولد </w:t>
            </w:r>
            <w:r>
              <w:rPr>
                <w:rStyle w:val="IndexLink"/>
              </w:rPr>
              <w:t>1363</w:t>
            </w:r>
            <w:r>
              <w:rPr>
                <w:rStyle w:val="IndexLink"/>
                <w:rtl w:val="true"/>
              </w:rPr>
              <w:t>)</w:t>
              <w:tab/>
            </w:r>
            <w:r>
              <w:rPr>
                <w:rStyle w:val="IndexLink"/>
              </w:rPr>
              <w:t>355</w:t>
            </w:r>
          </w:hyperlink>
        </w:p>
        <w:p>
          <w:pPr>
            <w:pStyle w:val="Contents4"/>
            <w:tabs>
              <w:tab w:val="clear" w:pos="8176"/>
              <w:tab w:val="right" w:pos="9026" w:leader="dot"/>
            </w:tabs>
            <w:rPr/>
          </w:pPr>
          <w:hyperlink w:anchor="__RefHeading___Toc4120159_581953129">
            <w:r>
              <w:rPr>
                <w:webHidden/>
                <w:rStyle w:val="IndexLink"/>
                <w:rtl w:val="true"/>
              </w:rPr>
              <w:t xml:space="preserve">سمانه دلیر </w:t>
            </w:r>
            <w:r>
              <w:rPr>
                <w:rStyle w:val="IndexLink"/>
                <w:rtl w:val="true"/>
              </w:rPr>
              <w:t>(</w:t>
            </w:r>
            <w:r>
              <w:rPr>
                <w:rStyle w:val="IndexLink"/>
                <w:rtl w:val="true"/>
              </w:rPr>
              <w:t xml:space="preserve">متولد </w:t>
            </w:r>
            <w:r>
              <w:rPr>
                <w:rStyle w:val="IndexLink"/>
              </w:rPr>
              <w:t>1380</w:t>
            </w:r>
            <w:r>
              <w:rPr>
                <w:rStyle w:val="IndexLink"/>
                <w:rtl w:val="true"/>
              </w:rPr>
              <w:t>)</w:t>
              <w:tab/>
            </w:r>
            <w:r>
              <w:rPr>
                <w:rStyle w:val="IndexLink"/>
              </w:rPr>
              <w:t>355</w:t>
            </w:r>
          </w:hyperlink>
        </w:p>
        <w:p>
          <w:pPr>
            <w:pStyle w:val="Contents4"/>
            <w:tabs>
              <w:tab w:val="clear" w:pos="8176"/>
              <w:tab w:val="right" w:pos="9026" w:leader="dot"/>
            </w:tabs>
            <w:rPr/>
          </w:pPr>
          <w:hyperlink w:anchor="__RefHeading___Toc4120161_581953129">
            <w:r>
              <w:rPr>
                <w:webHidden/>
                <w:rStyle w:val="IndexLink"/>
                <w:rtl w:val="true"/>
              </w:rPr>
              <w:t xml:space="preserve">حسن ذاکری </w:t>
            </w:r>
            <w:r>
              <w:rPr>
                <w:rStyle w:val="IndexLink"/>
                <w:rtl w:val="true"/>
              </w:rPr>
              <w:t>(</w:t>
            </w:r>
            <w:r>
              <w:rPr>
                <w:rStyle w:val="IndexLink"/>
                <w:rtl w:val="true"/>
              </w:rPr>
              <w:t xml:space="preserve">متولد </w:t>
            </w:r>
            <w:r>
              <w:rPr>
                <w:rStyle w:val="IndexLink"/>
              </w:rPr>
              <w:t>1373</w:t>
            </w:r>
            <w:r>
              <w:rPr>
                <w:rStyle w:val="IndexLink"/>
                <w:rtl w:val="true"/>
              </w:rPr>
              <w:t>)</w:t>
              <w:tab/>
            </w:r>
            <w:r>
              <w:rPr>
                <w:rStyle w:val="IndexLink"/>
              </w:rPr>
              <w:t>355</w:t>
            </w:r>
          </w:hyperlink>
        </w:p>
        <w:p>
          <w:pPr>
            <w:pStyle w:val="Contents4"/>
            <w:tabs>
              <w:tab w:val="clear" w:pos="8176"/>
              <w:tab w:val="right" w:pos="9026" w:leader="dot"/>
            </w:tabs>
            <w:rPr/>
          </w:pPr>
          <w:hyperlink w:anchor="__RefHeading___Toc4120163_581953129">
            <w:r>
              <w:rPr>
                <w:webHidden/>
                <w:rStyle w:val="IndexLink"/>
                <w:rtl w:val="true"/>
              </w:rPr>
              <w:t xml:space="preserve">علیرضا رنجکش </w:t>
            </w:r>
            <w:r>
              <w:rPr>
                <w:rStyle w:val="IndexLink"/>
                <w:rtl w:val="true"/>
              </w:rPr>
              <w:t>(</w:t>
            </w:r>
            <w:r>
              <w:rPr>
                <w:rStyle w:val="IndexLink"/>
                <w:rtl w:val="true"/>
              </w:rPr>
              <w:t xml:space="preserve">متولد </w:t>
            </w:r>
            <w:r>
              <w:rPr>
                <w:rStyle w:val="IndexLink"/>
              </w:rPr>
              <w:t>1365</w:t>
            </w:r>
            <w:r>
              <w:rPr>
                <w:rStyle w:val="IndexLink"/>
                <w:rtl w:val="true"/>
              </w:rPr>
              <w:t>)</w:t>
              <w:tab/>
            </w:r>
            <w:r>
              <w:rPr>
                <w:rStyle w:val="IndexLink"/>
              </w:rPr>
              <w:t>356</w:t>
            </w:r>
          </w:hyperlink>
        </w:p>
        <w:p>
          <w:pPr>
            <w:pStyle w:val="Contents4"/>
            <w:tabs>
              <w:tab w:val="clear" w:pos="8176"/>
              <w:tab w:val="right" w:pos="9026" w:leader="dot"/>
            </w:tabs>
            <w:rPr/>
          </w:pPr>
          <w:hyperlink w:anchor="__RefHeading___Toc4120165_581953129">
            <w:r>
              <w:rPr>
                <w:webHidden/>
                <w:rStyle w:val="IndexLink"/>
                <w:rtl w:val="true"/>
              </w:rPr>
              <w:t xml:space="preserve">مهدی زال </w:t>
            </w:r>
            <w:r>
              <w:rPr>
                <w:rStyle w:val="IndexLink"/>
                <w:rtl w:val="true"/>
              </w:rPr>
              <w:t>(</w:t>
            </w:r>
            <w:r>
              <w:rPr>
                <w:rStyle w:val="IndexLink"/>
                <w:rtl w:val="true"/>
              </w:rPr>
              <w:t xml:space="preserve">متولد </w:t>
            </w:r>
            <w:r>
              <w:rPr>
                <w:rStyle w:val="IndexLink"/>
              </w:rPr>
              <w:t>1357</w:t>
            </w:r>
            <w:r>
              <w:rPr>
                <w:rStyle w:val="IndexLink"/>
                <w:rtl w:val="true"/>
              </w:rPr>
              <w:t>)</w:t>
              <w:tab/>
            </w:r>
            <w:r>
              <w:rPr>
                <w:rStyle w:val="IndexLink"/>
              </w:rPr>
              <w:t>356</w:t>
            </w:r>
          </w:hyperlink>
        </w:p>
        <w:p>
          <w:pPr>
            <w:pStyle w:val="Contents4"/>
            <w:tabs>
              <w:tab w:val="clear" w:pos="8176"/>
              <w:tab w:val="right" w:pos="9026" w:leader="dot"/>
            </w:tabs>
            <w:rPr/>
          </w:pPr>
          <w:hyperlink w:anchor="__RefHeading___Toc4120167_581953129">
            <w:r>
              <w:rPr>
                <w:webHidden/>
                <w:rStyle w:val="IndexLink"/>
                <w:rtl w:val="true"/>
              </w:rPr>
              <w:t xml:space="preserve">نسرین سلم آبادی فرحانی </w:t>
            </w:r>
            <w:r>
              <w:rPr>
                <w:rStyle w:val="IndexLink"/>
                <w:rtl w:val="true"/>
              </w:rPr>
              <w:t>(</w:t>
            </w:r>
            <w:r>
              <w:rPr>
                <w:rStyle w:val="IndexLink"/>
                <w:rtl w:val="true"/>
              </w:rPr>
              <w:t xml:space="preserve">متولد </w:t>
            </w:r>
            <w:r>
              <w:rPr>
                <w:rStyle w:val="IndexLink"/>
              </w:rPr>
              <w:t>1363</w:t>
            </w:r>
            <w:r>
              <w:rPr>
                <w:rStyle w:val="IndexLink"/>
                <w:rtl w:val="true"/>
              </w:rPr>
              <w:t>)</w:t>
              <w:tab/>
            </w:r>
            <w:r>
              <w:rPr>
                <w:rStyle w:val="IndexLink"/>
              </w:rPr>
              <w:t>357</w:t>
            </w:r>
          </w:hyperlink>
        </w:p>
        <w:p>
          <w:pPr>
            <w:pStyle w:val="Contents4"/>
            <w:tabs>
              <w:tab w:val="clear" w:pos="8176"/>
              <w:tab w:val="right" w:pos="9026" w:leader="dot"/>
            </w:tabs>
            <w:rPr/>
          </w:pPr>
          <w:hyperlink w:anchor="__RefHeading___Toc4120169_581953129">
            <w:r>
              <w:rPr>
                <w:webHidden/>
                <w:rStyle w:val="IndexLink"/>
                <w:rtl w:val="true"/>
              </w:rPr>
              <w:t xml:space="preserve">رقیه سلیمانی مقدم </w:t>
            </w:r>
            <w:r>
              <w:rPr>
                <w:rStyle w:val="IndexLink"/>
                <w:rtl w:val="true"/>
              </w:rPr>
              <w:t>(</w:t>
            </w:r>
            <w:r>
              <w:rPr>
                <w:rStyle w:val="IndexLink"/>
                <w:rtl w:val="true"/>
              </w:rPr>
              <w:t xml:space="preserve">متولد </w:t>
            </w:r>
            <w:r>
              <w:rPr>
                <w:rStyle w:val="IndexLink"/>
              </w:rPr>
              <w:t>1363</w:t>
            </w:r>
            <w:r>
              <w:rPr>
                <w:rStyle w:val="IndexLink"/>
                <w:rtl w:val="true"/>
              </w:rPr>
              <w:t>)</w:t>
              <w:tab/>
            </w:r>
            <w:r>
              <w:rPr>
                <w:rStyle w:val="IndexLink"/>
              </w:rPr>
              <w:t>357</w:t>
            </w:r>
          </w:hyperlink>
        </w:p>
        <w:p>
          <w:pPr>
            <w:pStyle w:val="Contents4"/>
            <w:tabs>
              <w:tab w:val="clear" w:pos="8176"/>
              <w:tab w:val="right" w:pos="9026" w:leader="dot"/>
            </w:tabs>
            <w:rPr/>
          </w:pPr>
          <w:hyperlink w:anchor="__RefHeading___Toc4120171_581953129">
            <w:r>
              <w:rPr>
                <w:webHidden/>
                <w:rStyle w:val="IndexLink"/>
                <w:rtl w:val="true"/>
              </w:rPr>
              <w:t xml:space="preserve">ولی شادکام نژاد </w:t>
            </w:r>
            <w:r>
              <w:rPr>
                <w:rStyle w:val="IndexLink"/>
                <w:rtl w:val="true"/>
              </w:rPr>
              <w:t>(</w:t>
            </w:r>
            <w:r>
              <w:rPr>
                <w:rStyle w:val="IndexLink"/>
                <w:rtl w:val="true"/>
              </w:rPr>
              <w:t xml:space="preserve">متولد </w:t>
            </w:r>
            <w:r>
              <w:rPr>
                <w:rStyle w:val="IndexLink"/>
              </w:rPr>
              <w:t>1355</w:t>
            </w:r>
            <w:r>
              <w:rPr>
                <w:rStyle w:val="IndexLink"/>
                <w:rtl w:val="true"/>
              </w:rPr>
              <w:t>)</w:t>
              <w:tab/>
            </w:r>
            <w:r>
              <w:rPr>
                <w:rStyle w:val="IndexLink"/>
              </w:rPr>
              <w:t>357</w:t>
            </w:r>
          </w:hyperlink>
        </w:p>
        <w:p>
          <w:pPr>
            <w:pStyle w:val="Contents4"/>
            <w:tabs>
              <w:tab w:val="clear" w:pos="8176"/>
              <w:tab w:val="right" w:pos="9026" w:leader="dot"/>
            </w:tabs>
            <w:rPr/>
          </w:pPr>
          <w:hyperlink w:anchor="__RefHeading___Toc4120173_581953129">
            <w:r>
              <w:rPr>
                <w:webHidden/>
                <w:rStyle w:val="IndexLink"/>
                <w:rtl w:val="true"/>
              </w:rPr>
              <w:t xml:space="preserve">زهرا شجاع </w:t>
            </w:r>
            <w:r>
              <w:rPr>
                <w:rStyle w:val="IndexLink"/>
                <w:rtl w:val="true"/>
              </w:rPr>
              <w:t>(</w:t>
            </w:r>
            <w:r>
              <w:rPr>
                <w:rStyle w:val="IndexLink"/>
                <w:rtl w:val="true"/>
              </w:rPr>
              <w:t xml:space="preserve">متولد </w:t>
            </w:r>
            <w:r>
              <w:rPr>
                <w:rStyle w:val="IndexLink"/>
              </w:rPr>
              <w:t>1369</w:t>
            </w:r>
            <w:r>
              <w:rPr>
                <w:rStyle w:val="IndexLink"/>
                <w:rtl w:val="true"/>
              </w:rPr>
              <w:t>)</w:t>
              <w:tab/>
            </w:r>
            <w:r>
              <w:rPr>
                <w:rStyle w:val="IndexLink"/>
              </w:rPr>
              <w:t>357</w:t>
            </w:r>
          </w:hyperlink>
        </w:p>
        <w:p>
          <w:pPr>
            <w:pStyle w:val="Contents4"/>
            <w:tabs>
              <w:tab w:val="clear" w:pos="8176"/>
              <w:tab w:val="right" w:pos="9026" w:leader="dot"/>
            </w:tabs>
            <w:rPr/>
          </w:pPr>
          <w:hyperlink w:anchor="__RefHeading___Toc4120175_581953129">
            <w:r>
              <w:rPr>
                <w:webHidden/>
                <w:rStyle w:val="IndexLink"/>
                <w:rtl w:val="true"/>
              </w:rPr>
              <w:t xml:space="preserve">معصومه صاحبی اعلاء </w:t>
            </w:r>
            <w:r>
              <w:rPr>
                <w:rStyle w:val="IndexLink"/>
                <w:rtl w:val="true"/>
              </w:rPr>
              <w:t>(</w:t>
            </w:r>
            <w:r>
              <w:rPr>
                <w:rStyle w:val="IndexLink"/>
                <w:rtl w:val="true"/>
              </w:rPr>
              <w:t xml:space="preserve">متولد </w:t>
            </w:r>
            <w:r>
              <w:rPr>
                <w:rStyle w:val="IndexLink"/>
              </w:rPr>
              <w:t>1360</w:t>
            </w:r>
            <w:r>
              <w:rPr>
                <w:rStyle w:val="IndexLink"/>
                <w:rtl w:val="true"/>
              </w:rPr>
              <w:t>)</w:t>
              <w:tab/>
            </w:r>
            <w:r>
              <w:rPr>
                <w:rStyle w:val="IndexLink"/>
              </w:rPr>
              <w:t>358</w:t>
            </w:r>
          </w:hyperlink>
        </w:p>
        <w:p>
          <w:pPr>
            <w:pStyle w:val="Contents4"/>
            <w:tabs>
              <w:tab w:val="clear" w:pos="8176"/>
              <w:tab w:val="right" w:pos="9026" w:leader="dot"/>
            </w:tabs>
            <w:rPr/>
          </w:pPr>
          <w:hyperlink w:anchor="__RefHeading___Toc4120177_581953129">
            <w:r>
              <w:rPr>
                <w:webHidden/>
                <w:rStyle w:val="IndexLink"/>
                <w:rtl w:val="true"/>
              </w:rPr>
              <w:t xml:space="preserve">علی‌اکبر صالحی </w:t>
            </w:r>
            <w:r>
              <w:rPr>
                <w:rStyle w:val="IndexLink"/>
                <w:rtl w:val="true"/>
              </w:rPr>
              <w:t>(</w:t>
            </w:r>
            <w:r>
              <w:rPr>
                <w:rStyle w:val="IndexLink"/>
                <w:rtl w:val="true"/>
              </w:rPr>
              <w:t xml:space="preserve">متولد </w:t>
            </w:r>
            <w:r>
              <w:rPr>
                <w:rStyle w:val="IndexLink"/>
              </w:rPr>
              <w:t>1361</w:t>
            </w:r>
            <w:r>
              <w:rPr>
                <w:rStyle w:val="IndexLink"/>
                <w:rtl w:val="true"/>
              </w:rPr>
              <w:t>)</w:t>
              <w:tab/>
            </w:r>
            <w:r>
              <w:rPr>
                <w:rStyle w:val="IndexLink"/>
              </w:rPr>
              <w:t>358</w:t>
            </w:r>
          </w:hyperlink>
        </w:p>
        <w:p>
          <w:pPr>
            <w:pStyle w:val="Contents4"/>
            <w:tabs>
              <w:tab w:val="clear" w:pos="8176"/>
              <w:tab w:val="right" w:pos="9026" w:leader="dot"/>
            </w:tabs>
            <w:rPr/>
          </w:pPr>
          <w:hyperlink w:anchor="__RefHeading___Toc4120179_581953129">
            <w:r>
              <w:rPr>
                <w:webHidden/>
                <w:rStyle w:val="IndexLink"/>
                <w:rtl w:val="true"/>
              </w:rPr>
              <w:t xml:space="preserve">فاطمه عباسی </w:t>
            </w:r>
            <w:r>
              <w:rPr>
                <w:rStyle w:val="IndexLink"/>
                <w:rtl w:val="true"/>
              </w:rPr>
              <w:t>(</w:t>
            </w:r>
            <w:r>
              <w:rPr>
                <w:rStyle w:val="IndexLink"/>
                <w:rtl w:val="true"/>
              </w:rPr>
              <w:t xml:space="preserve">متولد </w:t>
            </w:r>
            <w:r>
              <w:rPr>
                <w:rStyle w:val="IndexLink"/>
              </w:rPr>
              <w:t>1370</w:t>
            </w:r>
            <w:r>
              <w:rPr>
                <w:rStyle w:val="IndexLink"/>
                <w:rtl w:val="true"/>
              </w:rPr>
              <w:t>)</w:t>
              <w:tab/>
            </w:r>
            <w:r>
              <w:rPr>
                <w:rStyle w:val="IndexLink"/>
              </w:rPr>
              <w:t>358</w:t>
            </w:r>
          </w:hyperlink>
        </w:p>
        <w:p>
          <w:pPr>
            <w:pStyle w:val="Contents4"/>
            <w:tabs>
              <w:tab w:val="clear" w:pos="8176"/>
              <w:tab w:val="right" w:pos="9026" w:leader="dot"/>
            </w:tabs>
            <w:rPr/>
          </w:pPr>
          <w:hyperlink w:anchor="__RefHeading___Toc4120181_581953129">
            <w:r>
              <w:rPr>
                <w:webHidden/>
                <w:rStyle w:val="IndexLink"/>
                <w:rtl w:val="true"/>
              </w:rPr>
              <w:t xml:space="preserve">سکینه عبدلی </w:t>
            </w:r>
            <w:r>
              <w:rPr>
                <w:rStyle w:val="IndexLink"/>
                <w:rtl w:val="true"/>
              </w:rPr>
              <w:t>(</w:t>
            </w:r>
            <w:r>
              <w:rPr>
                <w:rStyle w:val="IndexLink"/>
                <w:rtl w:val="true"/>
              </w:rPr>
              <w:t xml:space="preserve">متولد </w:t>
            </w:r>
            <w:r>
              <w:rPr>
                <w:rStyle w:val="IndexLink"/>
              </w:rPr>
              <w:t>1352</w:t>
            </w:r>
            <w:r>
              <w:rPr>
                <w:rStyle w:val="IndexLink"/>
                <w:rtl w:val="true"/>
              </w:rPr>
              <w:t>)</w:t>
              <w:tab/>
            </w:r>
            <w:r>
              <w:rPr>
                <w:rStyle w:val="IndexLink"/>
              </w:rPr>
              <w:t>359</w:t>
            </w:r>
          </w:hyperlink>
        </w:p>
        <w:p>
          <w:pPr>
            <w:pStyle w:val="Contents4"/>
            <w:tabs>
              <w:tab w:val="clear" w:pos="8176"/>
              <w:tab w:val="right" w:pos="9026" w:leader="dot"/>
            </w:tabs>
            <w:rPr/>
          </w:pPr>
          <w:hyperlink w:anchor="__RefHeading___Toc4120183_581953129">
            <w:r>
              <w:rPr>
                <w:webHidden/>
                <w:rStyle w:val="IndexLink"/>
                <w:rtl w:val="true"/>
              </w:rPr>
              <w:t xml:space="preserve">فاطمه عزیزخانی </w:t>
            </w:r>
            <w:r>
              <w:rPr>
                <w:rStyle w:val="IndexLink"/>
                <w:rtl w:val="true"/>
              </w:rPr>
              <w:t>(</w:t>
            </w:r>
            <w:r>
              <w:rPr>
                <w:rStyle w:val="IndexLink"/>
                <w:rtl w:val="true"/>
              </w:rPr>
              <w:t xml:space="preserve">متولد </w:t>
            </w:r>
            <w:r>
              <w:rPr>
                <w:rStyle w:val="IndexLink"/>
              </w:rPr>
              <w:t>1359</w:t>
            </w:r>
            <w:r>
              <w:rPr>
                <w:rStyle w:val="IndexLink"/>
                <w:rtl w:val="true"/>
              </w:rPr>
              <w:t>)</w:t>
              <w:tab/>
            </w:r>
            <w:r>
              <w:rPr>
                <w:rStyle w:val="IndexLink"/>
              </w:rPr>
              <w:t>359</w:t>
            </w:r>
          </w:hyperlink>
        </w:p>
        <w:p>
          <w:pPr>
            <w:pStyle w:val="Contents4"/>
            <w:tabs>
              <w:tab w:val="clear" w:pos="8176"/>
              <w:tab w:val="right" w:pos="9026" w:leader="dot"/>
            </w:tabs>
            <w:rPr/>
          </w:pPr>
          <w:hyperlink w:anchor="__RefHeading___Toc4120185_581953129">
            <w:r>
              <w:rPr>
                <w:webHidden/>
                <w:rStyle w:val="IndexLink"/>
                <w:rtl w:val="true"/>
              </w:rPr>
              <w:t xml:space="preserve">مرتضی عزیزی </w:t>
            </w:r>
            <w:r>
              <w:rPr>
                <w:rStyle w:val="IndexLink"/>
                <w:rtl w:val="true"/>
              </w:rPr>
              <w:t>(</w:t>
            </w:r>
            <w:r>
              <w:rPr>
                <w:rStyle w:val="IndexLink"/>
                <w:rtl w:val="true"/>
              </w:rPr>
              <w:t xml:space="preserve">متولد </w:t>
            </w:r>
            <w:r>
              <w:rPr>
                <w:rStyle w:val="IndexLink"/>
              </w:rPr>
              <w:t>1368</w:t>
            </w:r>
            <w:r>
              <w:rPr>
                <w:rStyle w:val="IndexLink"/>
                <w:rtl w:val="true"/>
              </w:rPr>
              <w:t>)</w:t>
              <w:tab/>
            </w:r>
            <w:r>
              <w:rPr>
                <w:rStyle w:val="IndexLink"/>
              </w:rPr>
              <w:t>359</w:t>
            </w:r>
          </w:hyperlink>
        </w:p>
        <w:p>
          <w:pPr>
            <w:pStyle w:val="Contents4"/>
            <w:tabs>
              <w:tab w:val="clear" w:pos="8176"/>
              <w:tab w:val="right" w:pos="9026" w:leader="dot"/>
            </w:tabs>
            <w:rPr/>
          </w:pPr>
          <w:hyperlink w:anchor="__RefHeading___Toc4120187_581953129">
            <w:r>
              <w:rPr>
                <w:webHidden/>
                <w:rStyle w:val="IndexLink"/>
                <w:rtl w:val="true"/>
              </w:rPr>
              <w:t xml:space="preserve">حسن عمو سلطانی </w:t>
            </w:r>
            <w:r>
              <w:rPr>
                <w:rStyle w:val="IndexLink"/>
                <w:rtl w:val="true"/>
              </w:rPr>
              <w:t>(</w:t>
            </w:r>
            <w:r>
              <w:rPr>
                <w:rStyle w:val="IndexLink"/>
                <w:rtl w:val="true"/>
              </w:rPr>
              <w:t xml:space="preserve">متولد </w:t>
            </w:r>
            <w:r>
              <w:rPr>
                <w:rStyle w:val="IndexLink"/>
              </w:rPr>
              <w:t>1339</w:t>
            </w:r>
            <w:r>
              <w:rPr>
                <w:rStyle w:val="IndexLink"/>
                <w:rtl w:val="true"/>
              </w:rPr>
              <w:t>)</w:t>
              <w:tab/>
            </w:r>
            <w:r>
              <w:rPr>
                <w:rStyle w:val="IndexLink"/>
              </w:rPr>
              <w:t>360</w:t>
            </w:r>
          </w:hyperlink>
        </w:p>
        <w:p>
          <w:pPr>
            <w:pStyle w:val="Contents4"/>
            <w:tabs>
              <w:tab w:val="clear" w:pos="8176"/>
              <w:tab w:val="right" w:pos="9026" w:leader="dot"/>
            </w:tabs>
            <w:rPr/>
          </w:pPr>
          <w:hyperlink w:anchor="__RefHeading___Toc4120189_581953129">
            <w:r>
              <w:rPr>
                <w:webHidden/>
                <w:rStyle w:val="IndexLink"/>
                <w:rtl w:val="true"/>
              </w:rPr>
              <w:t xml:space="preserve">عبداللّه فرجی </w:t>
            </w:r>
            <w:r>
              <w:rPr>
                <w:rStyle w:val="IndexLink"/>
                <w:rtl w:val="true"/>
              </w:rPr>
              <w:t>(</w:t>
            </w:r>
            <w:r>
              <w:rPr>
                <w:rStyle w:val="IndexLink"/>
                <w:rtl w:val="true"/>
              </w:rPr>
              <w:t xml:space="preserve">متولد </w:t>
            </w:r>
            <w:r>
              <w:rPr>
                <w:rStyle w:val="IndexLink"/>
              </w:rPr>
              <w:t>1343</w:t>
            </w:r>
            <w:r>
              <w:rPr>
                <w:rStyle w:val="IndexLink"/>
                <w:rtl w:val="true"/>
              </w:rPr>
              <w:t>)</w:t>
              <w:tab/>
            </w:r>
            <w:r>
              <w:rPr>
                <w:rStyle w:val="IndexLink"/>
              </w:rPr>
              <w:t>360</w:t>
            </w:r>
          </w:hyperlink>
        </w:p>
        <w:p>
          <w:pPr>
            <w:pStyle w:val="Contents4"/>
            <w:tabs>
              <w:tab w:val="clear" w:pos="8176"/>
              <w:tab w:val="right" w:pos="9026" w:leader="dot"/>
            </w:tabs>
            <w:rPr/>
          </w:pPr>
          <w:hyperlink w:anchor="__RefHeading___Toc4120191_581953129">
            <w:r>
              <w:rPr>
                <w:webHidden/>
                <w:rStyle w:val="IndexLink"/>
                <w:rtl w:val="true"/>
              </w:rPr>
              <w:t xml:space="preserve">فاطمه فرکی </w:t>
            </w:r>
            <w:r>
              <w:rPr>
                <w:rStyle w:val="IndexLink"/>
                <w:rtl w:val="true"/>
              </w:rPr>
              <w:t>(</w:t>
            </w:r>
            <w:r>
              <w:rPr>
                <w:rStyle w:val="IndexLink"/>
                <w:rtl w:val="true"/>
              </w:rPr>
              <w:t xml:space="preserve">متولد </w:t>
            </w:r>
            <w:r>
              <w:rPr>
                <w:rStyle w:val="IndexLink"/>
              </w:rPr>
              <w:t>1374</w:t>
            </w:r>
            <w:r>
              <w:rPr>
                <w:rStyle w:val="IndexLink"/>
                <w:rtl w:val="true"/>
              </w:rPr>
              <w:t>)</w:t>
              <w:tab/>
            </w:r>
            <w:r>
              <w:rPr>
                <w:rStyle w:val="IndexLink"/>
              </w:rPr>
              <w:t>360</w:t>
            </w:r>
          </w:hyperlink>
        </w:p>
        <w:p>
          <w:pPr>
            <w:pStyle w:val="Contents4"/>
            <w:tabs>
              <w:tab w:val="clear" w:pos="8176"/>
              <w:tab w:val="right" w:pos="9026" w:leader="dot"/>
            </w:tabs>
            <w:rPr/>
          </w:pPr>
          <w:hyperlink w:anchor="__RefHeading___Toc4120193_581953129">
            <w:r>
              <w:rPr>
                <w:webHidden/>
                <w:rStyle w:val="IndexLink"/>
                <w:rtl w:val="true"/>
              </w:rPr>
              <w:t xml:space="preserve">مهدی قاریان </w:t>
            </w:r>
            <w:r>
              <w:rPr>
                <w:rStyle w:val="IndexLink"/>
                <w:rtl w:val="true"/>
              </w:rPr>
              <w:t>(</w:t>
            </w:r>
            <w:r>
              <w:rPr>
                <w:rStyle w:val="IndexLink"/>
                <w:rtl w:val="true"/>
              </w:rPr>
              <w:t xml:space="preserve">متولد </w:t>
            </w:r>
            <w:r>
              <w:rPr>
                <w:rStyle w:val="IndexLink"/>
              </w:rPr>
              <w:t>1353</w:t>
            </w:r>
            <w:r>
              <w:rPr>
                <w:rStyle w:val="IndexLink"/>
                <w:rtl w:val="true"/>
              </w:rPr>
              <w:t>)</w:t>
              <w:tab/>
            </w:r>
            <w:r>
              <w:rPr>
                <w:rStyle w:val="IndexLink"/>
              </w:rPr>
              <w:t>361</w:t>
            </w:r>
          </w:hyperlink>
        </w:p>
        <w:p>
          <w:pPr>
            <w:pStyle w:val="Contents4"/>
            <w:tabs>
              <w:tab w:val="clear" w:pos="8176"/>
              <w:tab w:val="right" w:pos="9026" w:leader="dot"/>
            </w:tabs>
            <w:rPr/>
          </w:pPr>
          <w:hyperlink w:anchor="__RefHeading___Toc4120195_581953129">
            <w:r>
              <w:rPr>
                <w:webHidden/>
                <w:rStyle w:val="IndexLink"/>
                <w:rtl w:val="true"/>
              </w:rPr>
              <w:t xml:space="preserve">مسعود کرمی صادق آبادی </w:t>
            </w:r>
            <w:r>
              <w:rPr>
                <w:rStyle w:val="IndexLink"/>
                <w:rtl w:val="true"/>
              </w:rPr>
              <w:t>(</w:t>
            </w:r>
            <w:r>
              <w:rPr>
                <w:rStyle w:val="IndexLink"/>
                <w:rtl w:val="true"/>
              </w:rPr>
              <w:t xml:space="preserve">متولد </w:t>
            </w:r>
            <w:r>
              <w:rPr>
                <w:rStyle w:val="IndexLink"/>
              </w:rPr>
              <w:t>1370</w:t>
            </w:r>
            <w:r>
              <w:rPr>
                <w:rStyle w:val="IndexLink"/>
                <w:rtl w:val="true"/>
              </w:rPr>
              <w:t>)</w:t>
              <w:tab/>
            </w:r>
            <w:r>
              <w:rPr>
                <w:rStyle w:val="IndexLink"/>
              </w:rPr>
              <w:t>361</w:t>
            </w:r>
          </w:hyperlink>
        </w:p>
        <w:p>
          <w:pPr>
            <w:pStyle w:val="Contents4"/>
            <w:tabs>
              <w:tab w:val="clear" w:pos="8176"/>
              <w:tab w:val="right" w:pos="9026" w:leader="dot"/>
            </w:tabs>
            <w:rPr/>
          </w:pPr>
          <w:hyperlink w:anchor="__RefHeading___Toc4120197_581953129">
            <w:r>
              <w:rPr>
                <w:webHidden/>
                <w:rStyle w:val="IndexLink"/>
                <w:rtl w:val="true"/>
              </w:rPr>
              <w:t xml:space="preserve">مرضیه کریمی </w:t>
            </w:r>
            <w:r>
              <w:rPr>
                <w:rStyle w:val="IndexLink"/>
                <w:rtl w:val="true"/>
              </w:rPr>
              <w:t>(</w:t>
            </w:r>
            <w:r>
              <w:rPr>
                <w:rStyle w:val="IndexLink"/>
                <w:rtl w:val="true"/>
              </w:rPr>
              <w:t xml:space="preserve">متولد </w:t>
            </w:r>
            <w:r>
              <w:rPr>
                <w:rStyle w:val="IndexLink"/>
              </w:rPr>
              <w:t>1373</w:t>
            </w:r>
            <w:r>
              <w:rPr>
                <w:rStyle w:val="IndexLink"/>
                <w:rtl w:val="true"/>
              </w:rPr>
              <w:t>)</w:t>
              <w:tab/>
            </w:r>
            <w:r>
              <w:rPr>
                <w:rStyle w:val="IndexLink"/>
              </w:rPr>
              <w:t>361</w:t>
            </w:r>
          </w:hyperlink>
        </w:p>
        <w:p>
          <w:pPr>
            <w:pStyle w:val="Contents4"/>
            <w:tabs>
              <w:tab w:val="clear" w:pos="8176"/>
              <w:tab w:val="right" w:pos="9026" w:leader="dot"/>
            </w:tabs>
            <w:rPr/>
          </w:pPr>
          <w:hyperlink w:anchor="__RefHeading___Toc4120199_581953129">
            <w:r>
              <w:rPr>
                <w:webHidden/>
                <w:rStyle w:val="IndexLink"/>
                <w:rtl w:val="true"/>
              </w:rPr>
              <w:t xml:space="preserve">علی‌اکبر محمد حسینی </w:t>
            </w:r>
            <w:r>
              <w:rPr>
                <w:rStyle w:val="IndexLink"/>
                <w:rtl w:val="true"/>
              </w:rPr>
              <w:t>(</w:t>
            </w:r>
            <w:r>
              <w:rPr>
                <w:rStyle w:val="IndexLink"/>
                <w:rtl w:val="true"/>
              </w:rPr>
              <w:t xml:space="preserve">متولد </w:t>
            </w:r>
            <w:r>
              <w:rPr>
                <w:rStyle w:val="IndexLink"/>
              </w:rPr>
              <w:t>1363</w:t>
            </w:r>
            <w:r>
              <w:rPr>
                <w:rStyle w:val="IndexLink"/>
                <w:rtl w:val="true"/>
              </w:rPr>
              <w:t>)</w:t>
              <w:tab/>
            </w:r>
            <w:r>
              <w:rPr>
                <w:rStyle w:val="IndexLink"/>
              </w:rPr>
              <w:t>361</w:t>
            </w:r>
          </w:hyperlink>
        </w:p>
        <w:p>
          <w:pPr>
            <w:pStyle w:val="Contents4"/>
            <w:tabs>
              <w:tab w:val="clear" w:pos="8176"/>
              <w:tab w:val="right" w:pos="9026" w:leader="dot"/>
            </w:tabs>
            <w:rPr/>
          </w:pPr>
          <w:hyperlink w:anchor="__RefHeading___Toc4120201_581953129">
            <w:r>
              <w:rPr>
                <w:webHidden/>
                <w:rStyle w:val="IndexLink"/>
                <w:rtl w:val="true"/>
              </w:rPr>
              <w:t xml:space="preserve">احمد مختاری </w:t>
            </w:r>
            <w:r>
              <w:rPr>
                <w:rStyle w:val="IndexLink"/>
                <w:rtl w:val="true"/>
              </w:rPr>
              <w:t>(</w:t>
            </w:r>
            <w:r>
              <w:rPr>
                <w:rStyle w:val="IndexLink"/>
                <w:rtl w:val="true"/>
              </w:rPr>
              <w:t xml:space="preserve">متولد </w:t>
            </w:r>
            <w:r>
              <w:rPr>
                <w:rStyle w:val="IndexLink"/>
              </w:rPr>
              <w:t>1368</w:t>
            </w:r>
            <w:r>
              <w:rPr>
                <w:rStyle w:val="IndexLink"/>
                <w:rtl w:val="true"/>
              </w:rPr>
              <w:t>)</w:t>
              <w:tab/>
            </w:r>
            <w:r>
              <w:rPr>
                <w:rStyle w:val="IndexLink"/>
              </w:rPr>
              <w:t>362</w:t>
            </w:r>
          </w:hyperlink>
        </w:p>
        <w:p>
          <w:pPr>
            <w:pStyle w:val="Contents4"/>
            <w:tabs>
              <w:tab w:val="clear" w:pos="8176"/>
              <w:tab w:val="right" w:pos="9026" w:leader="dot"/>
            </w:tabs>
            <w:rPr/>
          </w:pPr>
          <w:hyperlink w:anchor="__RefHeading___Toc4120203_581953129">
            <w:r>
              <w:rPr>
                <w:webHidden/>
                <w:rStyle w:val="IndexLink"/>
                <w:rtl w:val="true"/>
              </w:rPr>
              <w:t>محدثه مرادی</w:t>
            </w:r>
            <w:r>
              <w:rPr>
                <w:rStyle w:val="IndexLink"/>
                <w:rtl w:val="true"/>
              </w:rPr>
              <w:tab/>
            </w:r>
            <w:r>
              <w:rPr>
                <w:rStyle w:val="IndexLink"/>
              </w:rPr>
              <w:t>362</w:t>
            </w:r>
          </w:hyperlink>
        </w:p>
        <w:p>
          <w:pPr>
            <w:pStyle w:val="Contents4"/>
            <w:tabs>
              <w:tab w:val="clear" w:pos="8176"/>
              <w:tab w:val="right" w:pos="9026" w:leader="dot"/>
            </w:tabs>
            <w:rPr/>
          </w:pPr>
          <w:hyperlink w:anchor="__RefHeading___Toc4120205_581953129">
            <w:r>
              <w:rPr>
                <w:webHidden/>
                <w:rStyle w:val="IndexLink"/>
                <w:rtl w:val="true"/>
              </w:rPr>
              <w:t xml:space="preserve">فاطمه سادات مظفریان </w:t>
            </w:r>
            <w:r>
              <w:rPr>
                <w:rStyle w:val="IndexLink"/>
                <w:rtl w:val="true"/>
              </w:rPr>
              <w:t>(</w:t>
            </w:r>
            <w:r>
              <w:rPr>
                <w:rStyle w:val="IndexLink"/>
                <w:rtl w:val="true"/>
              </w:rPr>
              <w:t xml:space="preserve">متولد </w:t>
            </w:r>
            <w:r>
              <w:rPr>
                <w:rStyle w:val="IndexLink"/>
              </w:rPr>
              <w:t>1369</w:t>
            </w:r>
            <w:r>
              <w:rPr>
                <w:rStyle w:val="IndexLink"/>
                <w:rtl w:val="true"/>
              </w:rPr>
              <w:t>)</w:t>
              <w:tab/>
            </w:r>
            <w:r>
              <w:rPr>
                <w:rStyle w:val="IndexLink"/>
              </w:rPr>
              <w:t>362</w:t>
            </w:r>
          </w:hyperlink>
        </w:p>
        <w:p>
          <w:pPr>
            <w:pStyle w:val="Contents4"/>
            <w:tabs>
              <w:tab w:val="clear" w:pos="8176"/>
              <w:tab w:val="right" w:pos="9026" w:leader="dot"/>
            </w:tabs>
            <w:rPr/>
          </w:pPr>
          <w:hyperlink w:anchor="__RefHeading___Toc4120207_581953129">
            <w:r>
              <w:rPr>
                <w:webHidden/>
                <w:rStyle w:val="IndexLink"/>
                <w:rtl w:val="true"/>
              </w:rPr>
              <w:t xml:space="preserve">جواد میرزایی </w:t>
            </w:r>
            <w:r>
              <w:rPr>
                <w:rStyle w:val="IndexLink"/>
                <w:rtl w:val="true"/>
              </w:rPr>
              <w:t>(</w:t>
            </w:r>
            <w:r>
              <w:rPr>
                <w:rStyle w:val="IndexLink"/>
                <w:rtl w:val="true"/>
              </w:rPr>
              <w:t xml:space="preserve">متولد </w:t>
            </w:r>
            <w:r>
              <w:rPr>
                <w:rStyle w:val="IndexLink"/>
              </w:rPr>
              <w:t>1365</w:t>
            </w:r>
            <w:r>
              <w:rPr>
                <w:rStyle w:val="IndexLink"/>
                <w:rtl w:val="true"/>
              </w:rPr>
              <w:t>)</w:t>
              <w:tab/>
            </w:r>
            <w:r>
              <w:rPr>
                <w:rStyle w:val="IndexLink"/>
              </w:rPr>
              <w:t>363</w:t>
            </w:r>
          </w:hyperlink>
        </w:p>
        <w:p>
          <w:pPr>
            <w:pStyle w:val="Contents4"/>
            <w:tabs>
              <w:tab w:val="clear" w:pos="8176"/>
              <w:tab w:val="right" w:pos="9026" w:leader="dot"/>
            </w:tabs>
            <w:rPr/>
          </w:pPr>
          <w:hyperlink w:anchor="__RefHeading___Toc4120209_581953129">
            <w:r>
              <w:rPr>
                <w:webHidden/>
                <w:rStyle w:val="IndexLink"/>
                <w:rtl w:val="true"/>
              </w:rPr>
              <w:t xml:space="preserve">آرزو نجاری طاهری </w:t>
            </w:r>
            <w:r>
              <w:rPr>
                <w:rStyle w:val="IndexLink"/>
                <w:rtl w:val="true"/>
              </w:rPr>
              <w:t>(</w:t>
            </w:r>
            <w:r>
              <w:rPr>
                <w:rStyle w:val="IndexLink"/>
                <w:rtl w:val="true"/>
              </w:rPr>
              <w:t xml:space="preserve">متولد </w:t>
            </w:r>
            <w:r>
              <w:rPr>
                <w:rStyle w:val="IndexLink"/>
              </w:rPr>
              <w:t>1367</w:t>
            </w:r>
            <w:r>
              <w:rPr>
                <w:rStyle w:val="IndexLink"/>
                <w:rtl w:val="true"/>
              </w:rPr>
              <w:t>)</w:t>
              <w:tab/>
            </w:r>
            <w:r>
              <w:rPr>
                <w:rStyle w:val="IndexLink"/>
              </w:rPr>
              <w:t>363</w:t>
            </w:r>
          </w:hyperlink>
        </w:p>
        <w:p>
          <w:pPr>
            <w:pStyle w:val="Contents4"/>
            <w:tabs>
              <w:tab w:val="clear" w:pos="8176"/>
              <w:tab w:val="right" w:pos="9026" w:leader="dot"/>
            </w:tabs>
            <w:rPr/>
          </w:pPr>
          <w:hyperlink w:anchor="__RefHeading___Toc4120211_581953129">
            <w:r>
              <w:rPr>
                <w:webHidden/>
                <w:rStyle w:val="IndexLink"/>
                <w:rtl w:val="true"/>
              </w:rPr>
              <w:t xml:space="preserve">مهدی نظری </w:t>
            </w:r>
            <w:r>
              <w:rPr>
                <w:rStyle w:val="IndexLink"/>
                <w:rtl w:val="true"/>
              </w:rPr>
              <w:t>(</w:t>
            </w:r>
            <w:r>
              <w:rPr>
                <w:rStyle w:val="IndexLink"/>
                <w:rtl w:val="true"/>
              </w:rPr>
              <w:t xml:space="preserve">متولد </w:t>
            </w:r>
            <w:r>
              <w:rPr>
                <w:rStyle w:val="IndexLink"/>
              </w:rPr>
              <w:t>1369</w:t>
            </w:r>
            <w:r>
              <w:rPr>
                <w:rStyle w:val="IndexLink"/>
                <w:rtl w:val="true"/>
              </w:rPr>
              <w:t>)</w:t>
              <w:tab/>
            </w:r>
            <w:r>
              <w:rPr>
                <w:rStyle w:val="IndexLink"/>
              </w:rPr>
              <w:t>363</w:t>
            </w:r>
          </w:hyperlink>
        </w:p>
        <w:p>
          <w:pPr>
            <w:pStyle w:val="Contents2"/>
            <w:tabs>
              <w:tab w:val="clear" w:pos="8743"/>
              <w:tab w:val="right" w:pos="9026" w:leader="dot"/>
            </w:tabs>
            <w:rPr/>
          </w:pPr>
          <w:hyperlink w:anchor="__RefHeading___Toc4120213_581953129">
            <w:r>
              <w:rPr>
                <w:webHidden/>
                <w:rStyle w:val="IndexLink"/>
                <w:rtl w:val="true"/>
              </w:rPr>
              <w:t>پیوست</w:t>
            </w:r>
            <w:r>
              <w:rPr>
                <w:rStyle w:val="IndexLink"/>
                <w:rtl w:val="true"/>
              </w:rPr>
              <w:tab/>
            </w:r>
            <w:r>
              <w:rPr>
                <w:rStyle w:val="IndexLink"/>
              </w:rPr>
              <w:t>365</w:t>
            </w:r>
          </w:hyperlink>
        </w:p>
        <w:p>
          <w:pPr>
            <w:pStyle w:val="Contents3"/>
            <w:tabs>
              <w:tab w:val="clear" w:pos="8459"/>
              <w:tab w:val="right" w:pos="9026" w:leader="dot"/>
            </w:tabs>
            <w:rPr/>
          </w:pPr>
          <w:hyperlink w:anchor="__RefHeading___Toc4120215_581953129">
            <w:r>
              <w:rPr>
                <w:webHidden/>
                <w:rStyle w:val="IndexLink"/>
                <w:rtl w:val="true"/>
              </w:rPr>
              <w:t>اشاره</w:t>
            </w:r>
            <w:r>
              <w:rPr>
                <w:rStyle w:val="IndexLink"/>
                <w:rtl w:val="true"/>
              </w:rPr>
              <w:tab/>
            </w:r>
            <w:r>
              <w:rPr>
                <w:rStyle w:val="IndexLink"/>
              </w:rPr>
              <w:t>365</w:t>
            </w:r>
          </w:hyperlink>
        </w:p>
        <w:p>
          <w:pPr>
            <w:pStyle w:val="Contents3"/>
            <w:tabs>
              <w:tab w:val="clear" w:pos="8459"/>
              <w:tab w:val="right" w:pos="9026" w:leader="dot"/>
            </w:tabs>
            <w:rPr/>
          </w:pPr>
          <w:hyperlink w:anchor="__RefHeading___Toc4120217_581953129">
            <w:r>
              <w:rPr>
                <w:webHidden/>
                <w:rStyle w:val="IndexLink"/>
                <w:rtl w:val="true"/>
              </w:rPr>
              <w:t>ظرفیت‌ها و توانمندی‌های قم</w:t>
            </w:r>
            <w:r>
              <w:rPr>
                <w:rStyle w:val="IndexLink"/>
                <w:rtl w:val="true"/>
              </w:rPr>
              <w:tab/>
            </w:r>
            <w:r>
              <w:rPr>
                <w:rStyle w:val="IndexLink"/>
              </w:rPr>
              <w:t>367</w:t>
            </w:r>
          </w:hyperlink>
        </w:p>
        <w:p>
          <w:pPr>
            <w:pStyle w:val="Contents4"/>
            <w:tabs>
              <w:tab w:val="clear" w:pos="8176"/>
              <w:tab w:val="right" w:pos="9026" w:leader="dot"/>
            </w:tabs>
            <w:rPr/>
          </w:pPr>
          <w:hyperlink w:anchor="__RefHeading___Toc4120219_581953129">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4120221_581953129">
            <w:r>
              <w:rPr>
                <w:webHidden/>
                <w:rStyle w:val="IndexLink"/>
                <w:rtl w:val="true"/>
              </w:rPr>
              <w:t>شهر و استان قم</w:t>
            </w:r>
            <w:r>
              <w:rPr>
                <w:rStyle w:val="IndexLink"/>
                <w:rtl w:val="true"/>
              </w:rPr>
              <w:tab/>
            </w:r>
            <w:r>
              <w:rPr>
                <w:rStyle w:val="IndexLink"/>
              </w:rPr>
              <w:t>367</w:t>
            </w:r>
          </w:hyperlink>
        </w:p>
        <w:p>
          <w:pPr>
            <w:pStyle w:val="Contents4"/>
            <w:tabs>
              <w:tab w:val="clear" w:pos="8176"/>
              <w:tab w:val="right" w:pos="9026" w:leader="dot"/>
            </w:tabs>
            <w:rPr/>
          </w:pPr>
          <w:hyperlink w:anchor="__RefHeading___Toc4120223_581953129">
            <w:r>
              <w:rPr>
                <w:webHidden/>
                <w:rStyle w:val="IndexLink"/>
                <w:rtl w:val="true"/>
              </w:rPr>
              <w:t>دریاچه قم</w:t>
            </w:r>
            <w:r>
              <w:rPr>
                <w:rStyle w:val="IndexLink"/>
                <w:rtl w:val="true"/>
              </w:rPr>
              <w:tab/>
            </w:r>
            <w:r>
              <w:rPr>
                <w:rStyle w:val="IndexLink"/>
              </w:rPr>
              <w:t>369</w:t>
            </w:r>
          </w:hyperlink>
        </w:p>
        <w:p>
          <w:pPr>
            <w:pStyle w:val="Contents4"/>
            <w:tabs>
              <w:tab w:val="clear" w:pos="8176"/>
              <w:tab w:val="right" w:pos="9026" w:leader="dot"/>
            </w:tabs>
            <w:rPr/>
          </w:pPr>
          <w:hyperlink w:anchor="__RefHeading___Toc4120225_581953129">
            <w:r>
              <w:rPr>
                <w:webHidden/>
                <w:rStyle w:val="IndexLink"/>
                <w:rtl w:val="true"/>
              </w:rPr>
              <w:t>رودخانه قُمرود</w:t>
            </w:r>
            <w:r>
              <w:rPr>
                <w:rStyle w:val="IndexLink"/>
                <w:rtl w:val="true"/>
              </w:rPr>
              <w:tab/>
            </w:r>
            <w:r>
              <w:rPr>
                <w:rStyle w:val="IndexLink"/>
              </w:rPr>
              <w:t>370</w:t>
            </w:r>
          </w:hyperlink>
        </w:p>
        <w:p>
          <w:pPr>
            <w:pStyle w:val="Contents4"/>
            <w:tabs>
              <w:tab w:val="clear" w:pos="8176"/>
              <w:tab w:val="right" w:pos="9026" w:leader="dot"/>
            </w:tabs>
            <w:rPr/>
          </w:pPr>
          <w:hyperlink w:anchor="__RefHeading___Toc4120227_581953129">
            <w:r>
              <w:rPr>
                <w:webHidden/>
                <w:rStyle w:val="IndexLink"/>
                <w:rtl w:val="true"/>
              </w:rPr>
              <w:t>منطقه قُمرود</w:t>
            </w:r>
            <w:r>
              <w:rPr>
                <w:rStyle w:val="IndexLink"/>
                <w:rtl w:val="true"/>
              </w:rPr>
              <w:tab/>
            </w:r>
            <w:r>
              <w:rPr>
                <w:rStyle w:val="IndexLink"/>
              </w:rPr>
              <w:t>370</w:t>
            </w:r>
          </w:hyperlink>
        </w:p>
        <w:p>
          <w:pPr>
            <w:pStyle w:val="Contents4"/>
            <w:tabs>
              <w:tab w:val="clear" w:pos="8176"/>
              <w:tab w:val="right" w:pos="9026" w:leader="dot"/>
            </w:tabs>
            <w:rPr/>
          </w:pPr>
          <w:hyperlink w:anchor="__RefHeading___Toc4120229_581953129">
            <w:r>
              <w:rPr>
                <w:webHidden/>
                <w:rStyle w:val="IndexLink"/>
                <w:rtl w:val="true"/>
              </w:rPr>
              <w:t>قم شهر تاریخی و مذهبی</w:t>
            </w:r>
            <w:r>
              <w:rPr>
                <w:rStyle w:val="IndexLink"/>
                <w:rtl w:val="true"/>
              </w:rPr>
              <w:tab/>
            </w:r>
            <w:r>
              <w:rPr>
                <w:rStyle w:val="IndexLink"/>
              </w:rPr>
              <w:t>371</w:t>
            </w:r>
          </w:hyperlink>
        </w:p>
        <w:p>
          <w:pPr>
            <w:pStyle w:val="Contents3"/>
            <w:tabs>
              <w:tab w:val="clear" w:pos="8459"/>
              <w:tab w:val="right" w:pos="9026" w:leader="dot"/>
            </w:tabs>
            <w:rPr/>
          </w:pPr>
          <w:hyperlink w:anchor="__RefHeading___Toc4120231_581953129">
            <w:r>
              <w:rPr>
                <w:webHidden/>
                <w:rStyle w:val="IndexLink"/>
                <w:rtl w:val="true"/>
              </w:rPr>
              <w:t>نتیجه‌گیری</w:t>
            </w:r>
            <w:r>
              <w:rPr>
                <w:rStyle w:val="IndexLink"/>
                <w:rtl w:val="true"/>
              </w:rPr>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56_33729"/>
      <w:bookmarkStart w:id="1" w:name="pg5756_33729"/>
      <w:bookmarkEnd w:id="1"/>
    </w:p>
    <w:p>
      <w:pPr>
        <w:pStyle w:val="Heading2"/>
        <w:numPr>
          <w:ilvl w:val="1"/>
          <w:numId w:val="1"/>
        </w:numPr>
        <w:rPr/>
      </w:pPr>
      <w:bookmarkStart w:id="2" w:name="pg5756_33729"/>
      <w:bookmarkStart w:id="3" w:name="__RefHeading___Toc411908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مریم،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معلولان در استان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مریم قاسمی، علی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 معلولین،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98606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اشتغال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علی،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1559</w:t>
      </w:r>
      <w:r>
        <w:rPr>
          <w:rFonts w:eastAsia="Times New Roman" w:cs="Times New Roman" w:ascii="Times New Roman" w:hAnsi="Times New Roman"/>
          <w:color w:val="111111"/>
          <w:sz w:val="28"/>
          <w:szCs w:val="28"/>
          <w:lang w:val="en-US" w:bidi="en-US"/>
        </w:rPr>
        <w:t>HV</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40955/362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۵۰۱۹۵۳۴</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 , www.DataDisability.com , info@handicapcenter.com</w:t>
      </w:r>
    </w:p>
    <w:p>
      <w:pPr>
        <w:pStyle w:val="Heading2"/>
        <w:numPr>
          <w:ilvl w:val="1"/>
          <w:numId w:val="1"/>
        </w:numPr>
        <w:rPr/>
      </w:pPr>
      <w:bookmarkStart w:id="5" w:name="__RefHeading___Toc4119091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اشتغال معلولان در استان قم</w:t>
      </w:r>
    </w:p>
    <w:p>
      <w:pPr>
        <w:pStyle w:val="BookText"/>
        <w:rPr/>
      </w:pPr>
      <w:r>
        <w:rPr>
          <w:rFonts w:ascii="IRNazanin" w:hAnsi="IRNazanin" w:eastAsia="IRNazanin"/>
          <w:color w:val="111111"/>
          <w:sz w:val="28"/>
          <w:sz w:val="28"/>
          <w:szCs w:val="28"/>
          <w:rtl w:val="true"/>
          <w:lang w:bidi="fa-IR"/>
        </w:rPr>
        <w:t>به‌اهتمام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قاسمی، علی نوری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56_33733"/>
      <w:bookmarkStart w:id="8" w:name="pg5756_33733"/>
      <w:bookmarkEnd w:id="8"/>
    </w:p>
    <w:p>
      <w:pPr>
        <w:pStyle w:val="Heading2"/>
        <w:numPr>
          <w:ilvl w:val="1"/>
          <w:numId w:val="1"/>
        </w:numPr>
        <w:rPr/>
      </w:pPr>
      <w:bookmarkStart w:id="9" w:name="pg5756_33733"/>
      <w:bookmarkStart w:id="10" w:name="__RefHeading___Toc4119093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سنجی</w:t>
      </w:r>
    </w:p>
    <w:p>
      <w:pPr>
        <w:pStyle w:val="BookText"/>
        <w:rPr/>
      </w:pPr>
      <w:r>
        <w:rPr>
          <w:rFonts w:ascii="IRNazanin" w:hAnsi="IRNazanin" w:eastAsia="IRNazanin"/>
          <w:color w:val="111111"/>
          <w:sz w:val="28"/>
          <w:sz w:val="28"/>
          <w:szCs w:val="28"/>
          <w:rtl w:val="true"/>
          <w:lang w:bidi="fa-IR"/>
        </w:rPr>
        <w:t>راهنمای وضعیت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راه‌های ایجاد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دستورالعمل آماده‌سازی شغلی جامعه هدف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نتیجه اجرای برنامه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w:t>
      </w:r>
    </w:p>
    <w:p>
      <w:pPr>
        <w:pStyle w:val="BookText"/>
        <w:rPr/>
      </w:pPr>
      <w:r>
        <w:rPr>
          <w:rFonts w:ascii="IRNazanin" w:hAnsi="IRNazanin" w:eastAsia="IRNazanin"/>
          <w:color w:val="111111"/>
          <w:sz w:val="28"/>
          <w:sz w:val="28"/>
          <w:szCs w:val="28"/>
          <w:rtl w:val="true"/>
          <w:lang w:bidi="fa-IR"/>
        </w:rPr>
        <w:t>اشتغال‌زایی برای معلولان توسط اداره بهزیستی استان قم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راه کار برای ایجاد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w:t>
      </w:r>
    </w:p>
    <w:p>
      <w:pPr>
        <w:pStyle w:val="BookText"/>
        <w:rPr/>
      </w:pPr>
      <w:r>
        <w:rPr>
          <w:rFonts w:ascii="IRNazanin" w:hAnsi="IRNazanin" w:eastAsia="IRNazanin"/>
          <w:color w:val="111111"/>
          <w:sz w:val="28"/>
          <w:sz w:val="28"/>
          <w:szCs w:val="28"/>
          <w:rtl w:val="true"/>
          <w:lang w:bidi="fa-IR"/>
        </w:rPr>
        <w:t>مرحوم احمد پوستچی بنیانگذار آموزش و پرورش ویژه معلولان قم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کانون ناشنوایان قم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نهادهای دولتی</w:t>
      </w:r>
    </w:p>
    <w:p>
      <w:pPr>
        <w:pStyle w:val="BookText"/>
        <w:rPr/>
      </w:pPr>
      <w:r>
        <w:rPr>
          <w:rFonts w:ascii="IRNazanin" w:hAnsi="IRNazanin" w:eastAsia="IRNazanin"/>
          <w:color w:val="111111"/>
          <w:sz w:val="28"/>
          <w:sz w:val="28"/>
          <w:szCs w:val="28"/>
          <w:rtl w:val="true"/>
          <w:lang w:bidi="fa-IR"/>
        </w:rPr>
        <w:t>سازمان ملی رفاه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تاریخ تحولات اشتغال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اداره کل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بهزیستی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تأسیس و تاریخ تحولات 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اشتغال و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ورزشی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مردمی ویژه معلولان</w:t>
      </w:r>
    </w:p>
    <w:p>
      <w:pPr>
        <w:pStyle w:val="BookText"/>
        <w:rPr/>
      </w:pPr>
      <w:r>
        <w:rPr>
          <w:rFonts w:ascii="IRNazanin" w:hAnsi="IRNazanin" w:eastAsia="IRNazanin"/>
          <w:color w:val="111111"/>
          <w:sz w:val="28"/>
          <w:sz w:val="28"/>
          <w:szCs w:val="28"/>
          <w:rtl w:val="true"/>
          <w:lang w:bidi="fa-IR"/>
        </w:rPr>
        <w:t>مهارت‌آموزی و توانبخشی ذهنی و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مرکز نگهداری معلولین ذهنی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مرکز توانبخشی و نگهداری 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مرکز توانبخشی معلولان ذهنی امید فردا </w:t>
      </w:r>
      <w:r>
        <w:rPr>
          <w:rFonts w:eastAsia="IRNazanin" w:cs="IRNazanin"/>
          <w:color w:val="111111"/>
          <w:sz w:val="28"/>
          <w:szCs w:val="28"/>
          <w:lang w:bidi="fa-IR"/>
        </w:rPr>
        <w:t>158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توانبخشی شکوفا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مرکز توانبخشی بهشت کوچک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مرکز توانبخشی معلولان ذهنی سینا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مرکز توانبخشی نیکان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مرکز توانبخشی معلولان ذهنی شهریار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آسایشگاه خیریه شبانه‌روزی بقیه اللّه قم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مرکز توانبخشی معلولان ذهنی شفا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مرکز توانبخشی مهرگان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مرکز نگهداری ابن الرضا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مؤسسه خیریه نغمه مهر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مرکز روزانه سامان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مرکز نیمه راهی سامان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مرکز روزانه مهر آسا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مرکز مهر آوران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مرکز سیار میلاد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مرکز سیار نیکان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مرکز سیار روان پویا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مرکز سیار شایگان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مرکز بقیة اللّه الاعظم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مرکز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مرکز 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مرکز آموزش و توانبخشی مشکلات ویژه یادگیری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مرکز نگاه نو</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مرکز توانبخشی و کاردرمانی عصمت السادات خلیلی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مهارت آموزی جسمی و حرکتی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مرکز توانبخشی جامع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مرکز جامع توانبخشی مداین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مرکز توانبخشی آرمان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مرکز امید سلامت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انجمن ضایعات نخاعی استان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مرکز توانبخشی و حرفه 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مرکز توانبخشی نیکان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مؤسسه خیریه حامیان راه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مرکز توانبخشی شفا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مرکز آقای مصطفی علیزاده شورکی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توانبخشی بزرگمهر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ارتوپدی 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مؤسسه خیریه نغمه مهر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فیزیوتراپی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فیزیوتراپی پیوند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فیزیوتراپی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فیزیوتراپی ثامن الحجج</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فیزیوتراپی رازی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فیزیوتراپی قائم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فیزیوتراپی شاهد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فیزیوتراپی مهر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فیزیوتراپی ابوریحان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فیزیوتراپی توان افزا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فیزیوتراپی پاستور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فیزیوتراپی حکیم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فیزیوتراپی سپهران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فیزیوتراپی مرکزی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فیزیوتراپی مهراد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فیزیوتراپی فارابی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فیزیوتراپی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فیزیوتراپی کیمیا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فیزیوتراپی سینا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فیزیوتراپی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فیزیوتراپی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فیزیوتراپی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فیزیوتراپی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فیزیوتراپی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فیزیوتراپی قرآن و عترت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فیزیوتراپی آرمان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فیزیوتراپی بهاران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فیزیوتراپی توانبخش</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فیزیوتراپی دکتر قیومی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فیزیوتراپی صبا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اُتیسم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مرکز توانبخشی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توانبخشی و کاردرمانی خانه امید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مرکز توان پویا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ناشنوایی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مرکز توانبخشی باغچه‌بان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کانون ناشنوایان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مؤسسه خیریه ناشنوایان وفاداران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مطب گفتاردرمانی دکتر عبدالرضا مزینی و اکبر پویافر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آموزشی و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انجمن روشندلان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جامعه معلولین نیکو تلاش سبز</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مؤسسه حامیان حقوق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مؤسسه رعد فاطمیه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مؤسسه نورالبصیر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مؤسسه پرتو روشن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هیئت متوسلین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مؤسسه پرتو سازمان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علمی و اطلاع‌رسانی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مرکز مشاوره مؤسسه آموزشی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مرکز جامع اعصاب و روان باور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مشاوره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مرکز مشاوره و روانشناسی عارف</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مرکز مشاوره و خدمات روانشناختی فرحان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مرکز مشاوره امین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مرکز مشاوره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مرکز خدمات روانشناسی و مشاوره صدرا قم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خدمات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پایگاه‌های خدمات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مرکز مداخله در بحران‌های فردی، خانوادگی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هیئت معلولین متوسل به ائمه اطهار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هیئت مذهبی ناشنوایان استان قم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مذهبی نابینایان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موفق</w:t>
      </w:r>
    </w:p>
    <w:p>
      <w:pPr>
        <w:pStyle w:val="BookText"/>
        <w:rPr/>
      </w:pP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فاطمه آقایی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نسرین ابراهیمی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زینب اروجی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زهرا اسلامی‌پور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فاطمه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علی‌اصغر بیگ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زهرا پایمزد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مجیدرضا پورعاشقی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مرتضی پورعلی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مریم توکلی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ملیحه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داود جهان منش</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مهدی خجستگی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زهرا خسرو بیگی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بهمن خوشدونی 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اعظم دلداده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زینب دهقانی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زهرا ذاکر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منیره رسولی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سیده زهره رضوانی فرادمبه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نرجس رمضانی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عباس زند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محسن ساده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سید رضا سجادی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محمد سهرابی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فاطمه شادنوش</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داوود طالبی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حامد طاهری طجر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سید عرفان هاشمی نژاد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زهرا عسگری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زهرا عیسی آبادی بزچلویی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فاطمه عیسی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فرهادی مفتخر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 فیض</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فاطمه قاصدی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اعظم کمیلی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فاطمه محمدولی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مهرداد مصلحی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بتول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فاطمه سادات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سیدهاشم موسوی البرزی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عباس مهدی خانی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سمانه نیک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آمنه وزیری‌زاده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محمد وهابی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آموزش و پرورش و کامپیوتر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فرشته اکبرزاده اَروَر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ناصر باقری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ناهید برومند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پریسا بقال زاده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رضا بهرامی بویینی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مهدی پیشوا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فاطمه زهرا تقی‌زاده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عبدالمحمد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اعظم جوادی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محمدسعید جوادی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محمدرضا خیرخواه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زهرا رابط</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رقیه رحمتی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فاطمه رفیعی مقدم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زینت رمضانی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علیرضا زندخانه شهری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ولی اللّه شاه محمدپور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حاتم صدفی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میثم صفری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مهدی ضیائی‌فر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جواد عباسقلی پور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فرکی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معصومه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غلامرضا نظری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علی وهابی فردوئی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یوسف یزدانی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امور مذهبی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سمیه اسماعیلی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احمدرضا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مریم بوستانی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نورخدا ترکاشوند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عیسی توپا 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حسن توکلی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باقر جباری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بیرامعلی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فاطمه جعفری شمس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مهدی جلالی یزدی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محمد چراغی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عباس چراغی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عباس چراغی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بتول حاصلی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مهدی حجازی فرد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اشرف حجازی‌فرد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سید عبدالکریم حسنی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معصومه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سید میرحسین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سید وحید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حسن حق‌شناس</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طیبه خداوردی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احمد دباغ</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هادی دین دار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روح اللّه ذوقی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معصومه رانی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فائزه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منصور رضوانی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فاطمه زند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معصومه زند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احمدرضا ساعدی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قدرت اللّه شفیعی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محمدرضا شکرانی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کبری شمس</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اللّه وردی شمع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حمیده شیخی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محمود صادقی کبیر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محمدرضا صفایی صابر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هادی ضیائی‌فر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علاءالدین طاهری سیمکانی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مهدی طریقی احسن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محدثه ظفری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ظریفه عابدی کوکچه قلعه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زهرا عابدینی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سیامک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سید محمد عباسی کومله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ریحانه عرب‌زاد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قاسم عطایی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رقیه عظیمی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اعظم 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محمدرضا قزوینیان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زهرا قنبری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اعظم قهرمان شهرکی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حمیده کریمیان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سید مرتضی کساییان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نرگس گل وردی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شهربانو گلستانی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سید محمدرضا لاجوردی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فاطمه محبی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زهرا محبی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رضا محمودی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مریم مرادی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لیلا ملک‌زاده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محمدعلی ملک‌نژاد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زهرا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مهجوریان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محمدعلی نادری قمی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مرتضی نصراللّهی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رقیه نیک سیرت انرجان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محمد واحدیان پنبه زاری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ناصر وکیلی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سید هاشم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تقی یوسفی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اعظم آرزومند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خدیجه آقاپور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امیرحسین آقایی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اکبر ابراهیمی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اسماعیل ابوطالبی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میثم اخوان ارمکی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سپهر ادیب زاده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اسماعیل اسدی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محسن اسکندری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احمد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محمدحسین اسلامی قرائتی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حسین افتخاری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لیلا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مصطفی امیرآبادی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سعید اویسی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محسن اهوز</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نرگس بابادی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فاطمه بادی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مسعود باقری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مرتضی باقری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راحله براتی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عصمت براتی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ابوالفضل بستان سرا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ایمان بشیریان‌زاده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محمدرضا بهرامی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بیات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خدیجه تجدد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قربانعلی تقی لو</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معصومه توحیدی دوست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حسین جفتانی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مریم جوکار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سید سعیدرضا چاوشی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امیر چراغعلی گل</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قدرت اللّه چراغی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فاطمه چهره قانی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امین حاجی آقاجانی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مجتبی حداد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عباس حسنی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حسن حسینلو</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سید محمدحسین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محمد خان بیگی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ناصر خانزاده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مجتبی خدایی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مهدی خدری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داود خسروی نیا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بهنام خلعتبری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احمد خوش سخن قمی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راضیه داورپناه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فاطمه درگاهی هشترود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مهدی دهقانی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بهزاد رحمان دوست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اکبر رحمانی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فهیمه رسولی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حسین رضاپور پاقلعه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محمد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نسترن رضایی زروه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سید محمد روشنایی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سعید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سیاوش زینل وند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علی زینل وند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مصطفی ساعدی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سعادت مزین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مهدی سوری لکی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ساجده سید احمدیان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اسماعیل شاه زید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سید مجتبی شریعت زاده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محمدرضا شعبانی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مجید 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محمد شمسی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اکبر صادقی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رضا صفا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کاظم صفری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روح اللّه طالبی آتونی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خدیجه طراوتی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رضا عاصم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زهرا عبدلی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عباس عجلّی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مهدی عرب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عبداللّه عزتی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رضا علوی راد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حسین علیزاده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ابوالفضل عموحسنی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محمد غلامی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یعقوب فانی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محسن فتاحی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علی فراقی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مهرداد فلاح</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عباس قرنلی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محمد قلندریان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علی کاشانی راد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امید کرباسی کلجاهی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محسن کرم‌پور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علیرضا کهندانی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حسین گلستانی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مهدی محمدپور بایرام کندی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یاسین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سعیده محمدی نیا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محمودی حکمت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ابوالفضل مختاری ورزنه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مریم مرادی عجل</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سید مرتضی جدّائی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محسن مردانی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عادل مسرور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سمیه معصومی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علی مغفوری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علی ملاباقری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اسماعیل ملامحمدی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سید محمد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سید حسن موسوی زاده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سید مهدی موسوی مقدم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مهدی مولایاری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محمدرضا میرحائری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هادی میرزاجانی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رضا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سیدمحمد میرقیصری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مریم میزانی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علی‌اصغر نادری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محمد ناصری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فردین ناصری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عباس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محمد نوروزی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الهه وزیرنیا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خلیل یزدانی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محمد یوسفی بزچلویی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پزشکی، توانبخشی و مشاوره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ملیحه چراغی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حیدر دوست 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رضا شفیعی سورک</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امور علمی و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فاطمه آذری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فاطمه آزادی‌فر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خیریه آسیا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آقا زیارتی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مهدی آل امین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محمود آهنگران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مریم ابراهیمی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امیرعلی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محمدمهدی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الهه اکبری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عرفان اکبری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محمود اکبری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کبری الوند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حمیدرضا 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نرگس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زهرا بازیار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فاطمه بهمنی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محمدامین بیات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راضیه پور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محمدرضا پورنجف</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اسماعیل تاریوردی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علی‌اصغر تقی پور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نفیسه تقی زاده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محمدهادی جلودار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سجاد جوکار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مریم 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سمانه چراغی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محمد محسن حاجیلو</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محبوبه حاجی مرتضایی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طیبه حسن‌زاده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مریم حسنی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زینب سادات حسین آقایی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مهدی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فریده خانعلی زاده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حدیثه خلج</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محمدرضا دین پرور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سپیده رحیمی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حسن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السادات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 رنجبری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محمدرضا 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میثم روشن فکر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امید رومندیان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زهرا زارعی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گلی زعفرانی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صادق زیِّنی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فاطمه سلطانی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امیر سلطانی فرید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زهرا شفیعی اقدم</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نیره شهبازی‌نیا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شیرین شهرابی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محمد مهدی شیخ زاده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سمیه شیری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فاطمه 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کبری صفایی صابر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مهناز صوفی سویری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منصوره ضیائی‌فر</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سید حسین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طیبه عبدلی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رقیه عبدی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محمدجواد علیان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یگانه غفرانی وصال</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سید قاسم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زهرا فردوسی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محمدمحسن فکور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فهیمه فهیمی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نسرین قشمی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علیرضا قنبری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ریحانه قنبری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فاطمه 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فیروزه گائینی منش</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محمدرضا لاری پور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سمیرا محمدنژاد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محسن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محمدیاری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علی محمدیان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لیلا محمودآبادی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علی محمودی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سمیه مرادی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فهیمه مرادی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معصومه مظفری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مهدیه ملکی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جلال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رقیه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جمال الدین ناصری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رقیه ندیری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زینب نقی پور آددرسی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معصومه نیک سیرت انرجان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حسین یاری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فعالیت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هانیه ابراهیم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علی‌اکبر ابوالهادی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احمد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مهدی اخوات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محمد بهرامیان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مهدیه بیطرفان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معصومه بیک وردی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محمدحسین پورمند</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محمدجواد تیموری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فاطمه جلیلیان دهقان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فاطمه حاجی 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سید محمد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فاطمه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حمیده حسینی نژاد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علی‌اکبر خانی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مرتضی خاوری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جعفر خسروآبادی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فاطمه خلج</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سمانه دلیر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ذاکری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علیرضا رنجکش</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مهدی زال</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نسرین سلم آبادی فرحانی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ولی شادکام نژاد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زهرا شجاع</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معصومه صاحبی اعلاء</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علی‌اکبر صالحی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فاطمه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سکینه عبدلی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فاطمه عزیزخانی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مرتضی عزیزی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حسن عمو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عبداللّه فرجی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فاطمه فرکی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مهدی قاریان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مسعود کرمی صادق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مرضیه کریمی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علی‌اکبر محمد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احمد مختاری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محدثه مرادی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فاطمه سادات مظفریان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جواد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آرزو نجاری طاهری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مهدی نظری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ظرفیت‌ها و توانمندی‌های قم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شهر و استان قم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دریاچه قم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رودخانه قُمرود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منطقه قُمرود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قم شهر تاریخی و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bookmarkStart w:id="12" w:name="pg5756_33749"/>
    </w:p>
    <w:p>
      <w:pPr>
        <w:pStyle w:val="Heading2"/>
        <w:numPr>
          <w:ilvl w:val="1"/>
          <w:numId w:val="1"/>
        </w:numPr>
        <w:rPr/>
      </w:pPr>
      <w:bookmarkStart w:id="13" w:name="__RefHeading___Toc4119095_581953129"/>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پس از اینکه سال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توسط مقام معظم رهبری، سال 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اشتغال نامگذاری شد، دفتر فرهنگ معلولین، تحقیقات و پروژه‌های درباره اشتغال را جلو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اهمیت اشتغال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کارهایی در این باره، در دفتر فرهنگ معلولین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فعالیت‌های پژوهشی و علمی درباره اشتغال جمع‌آوری و قرار شد در هشت جلد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 عنوان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آمارهای معلولین در زمینه شغل و اشتغال و انتشار آنها روی سامانه اینترنتی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بخشیدن به اشتغال پژوهی معلولین و انتشار کتاب، مقاله و انواع محصولات فرهنگی در این 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گستره و نظام مشاغل معلولان و مشاغل متناسب با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و الگو پردازی و ارائه مستندات برای اثبات توانایی انجام بسیاری از مشاغل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مهارت‌افزایی و آموزش معلولان برای ارتقای دانش و تخصص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تجارب و دانش کشورهای مدرن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و استفاده از ظرفیت‌های مردمی با توجیه مردم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سامانه‌های خودگردان برای تکیه بر ظرفیت ها و استعدادهای خود، تا به روش خودجوش، اشتغال‌زایی و درآمدزایی داشته باشند، مثل تأسیس بانک اطلاعات، تأسیس بازارچه‌ها و هنرسرا و هنرکده‌ها، راه‌اندازی حراجی‌ها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این پروژه‌ها زیربنایی است و انجام آنها راه را برای اجرای طرح‌های دیگر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اعلام سال تولید و اشتغال توسط مقام معظم رهبری، مطالعات جدیدتری انجام یافت و موضوعات دیگر هم بررسی شد و در دستور کار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وضعیت اشتغال معلولان استان‌ها به تفکیک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منتشر شده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طرح‌ها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مصاحبه‌ها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سمینارها و نشست‌ها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تشکل‌ها و مراکز معلولیتی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 درباره اشتغال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در مجموع شانزده پروژه پژوهشی اشتغال در دستور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یک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اشتغال معلولان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کرده‌ایم و اثر حاضر دومین کتاب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است تمام اطلاعات و اسناد و مدارک و منابع علمی مورد نیاز پژوهشگران و مدیران و تصمیم‌سازان در قالب این مجلدات منتشر گردد و مشکل فقدان منبع برای امور پژوهشی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بر این عقیده‌اند که تأمین اشتغال قبل از هر فعالیتی نیاز به الگو و برنامه‌ریزی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طرح الگو و تدوین برنامه بلند مدت و کوتاه مدت لازم است کشورهایی که در این زمینه موفق بوده‌اند مطالعه گردد؛ دوم موانع موجود در فرهنگ خودی هم بررسی شود؛ سوم فرهنگ ملی و دینی مردم ایران تجزیه و تحلیل شود و عناصر مؤثر در اشتغال استخراج گردد؛ بالاخره پس از سه مطالعه فوق خط‌مشی و برنامه جامع تدوین و در اختیار عموم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چهار فرآیند مطالعاتی و پژوهشی خواهیم داشت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مطالعه اول، به سراغ کشورهای موفق می‌رویم و بررسی می‌کنیم چکار کردند و به چه روشی توانستند تولید و اشتغال معلولان را به خوبی چاره‌سازی و </w:t>
      </w:r>
    </w:p>
    <w:p>
      <w:pPr>
        <w:pStyle w:val="BookText"/>
        <w:rPr/>
      </w:pPr>
      <w:r>
        <w:rPr>
          <w:rFonts w:ascii="IRNazanin" w:hAnsi="IRNazanin" w:eastAsia="IRNazanin"/>
          <w:color w:val="111111"/>
          <w:sz w:val="28"/>
          <w:sz w:val="28"/>
          <w:szCs w:val="28"/>
          <w:rtl w:val="true"/>
          <w:lang w:bidi="fa-IR"/>
        </w:rPr>
        <w:t>تدبیر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دوم به سراغ وضعیت جامعه خودمان می‌رویم، آمار مراکز اشتغال‌زا را می‌آوریم و موانع موجود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مطالعه مربوط به آیین و دین مردم است و بررسی عناصری مثل تصوف که مانع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مطالعات سه گانه فوق به تدوین خط‌مشی نهایی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حاضر شامل شش فصل و اطلاعات تکمیلی با عنوان پیوست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تدوین و عرضه این اثر معرفی وضعیت اشتغال معلولان در استان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به بررسی وضعیت اشتغال معلولان در استان قم پرداخته و بر اساس اطلاعات دریافتی از اداره بهزیستی آمارها و داده‌هایی درباره ابعاد اشتغال عرضه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گفت‌وگو با مسئولین اشتغال در اداره بهزیستی استان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گفت‌وگوها، خواسته‌ایم اسناد و مدارکی برای فصل اول فراهم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پیشینه اشتغال معلولان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اسناد و مدارک کافی برای یافتن تاریخ تأسیس و تحولات نهادهایی مثل آموزش حرفه و فن پیدا نکردیم، از این‌رو فقط در مواردی که اطلاعاتی داشتیم، بررسی‌هایی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نهادها و مراکز دولتی که در اشتغال معلولان بالفعل نقش دارند یا بالقوه می‌توانند مؤثر باشند،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مراکز و تشکل‌های مردمی مؤثر در اشتغال معلولین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 درباره الگوهای اشتغال است یعنی شخصیت‌های دارای معلولیت که یا به عنوان کارآفرین مؤثر بوده‌اند یا اینکه با اشتغال خودشان و ابداعاتی که داشته‌اند به عنوان الگو می‌توانند معرفی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آخر اطلاعات مهم و سودمندی درباره استان قم و وضعیت جغرافیایی، تاریخی و اجتماعی شهر قم آمده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خانم زیبائیان و خانم خورشید که از مدیران دلسوز بهزیستی قم هستند تشکر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به خوبی همکاری کرده و اطلاعات و تحلیل‌های سودمندی ارائه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بعضی مدیران که موانع بسیار مطرح می‌کنند تا گفت‌وگو و عرضه اطلاعات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آقای مسعود باقری در تدوین و آماده‌سازی این اثر بسیار کوشید و لازم است از ایشان تشکر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لازم است از جناب حجت‌الاسلام والمسلمین سیدجواد شهرستانی نماینده آیت اللّه العظمی حاج سیدعلی سیستانی تشکر کنیم که زمینه اینگونه تحقیقات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پژوهشگران و نخبگان استدعا داریم با نقدها و نظریات خود به ارتقاء کیفی کتاب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قاسمی، مدیر روابط عمومی دفتر فرهنگ معلولین</w:t>
      </w:r>
    </w:p>
    <w:p>
      <w:pPr>
        <w:pStyle w:val="BookText"/>
        <w:rPr/>
      </w:pPr>
      <w:r>
        <w:rPr>
          <w:rFonts w:ascii="IRNazanin" w:hAnsi="IRNazanin" w:eastAsia="IRNazanin"/>
          <w:color w:val="111111"/>
          <w:sz w:val="28"/>
          <w:sz w:val="28"/>
          <w:szCs w:val="28"/>
          <w:rtl w:val="true"/>
          <w:lang w:bidi="fa-IR"/>
        </w:rPr>
        <w:t>علی نوری، مدیر اجرایی دفتر فرهنگ معلولین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15" w:name="pg5756_33753"/>
    </w:p>
    <w:p>
      <w:pPr>
        <w:pStyle w:val="Heading2"/>
        <w:numPr>
          <w:ilvl w:val="1"/>
          <w:numId w:val="1"/>
        </w:numPr>
        <w:rPr/>
      </w:pPr>
      <w:bookmarkStart w:id="16" w:name="__RefHeading___Toc4119097_581953129"/>
      <w:bookmarkStart w:id="17" w:name="_Toc5"/>
      <w:bookmarkEnd w:id="15"/>
      <w:bookmarkEnd w:id="16"/>
      <w:r>
        <w:rPr>
          <w:rtl w:val="true"/>
        </w:rPr>
        <w:t>فصل اول</w:t>
      </w:r>
      <w:r>
        <w:rPr>
          <w:rtl w:val="true"/>
        </w:rPr>
        <w:t xml:space="preserve">: </w:t>
      </w:r>
      <w:r>
        <w:rPr>
          <w:rtl w:val="true"/>
        </w:rPr>
        <w:t>وضعیت سنجی</w:t>
      </w:r>
      <w:bookmarkEnd w:id="1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119099_581953129"/>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همانطور که راننده یک خودرو بدون دیدن پشت سر از طریق آینه و توجه به اطرافش نمی‌تواند به سمت جلو پیش برود، در باب مسائل اجتماعی بدون مطالعه پیشینه و عقبه تاریخی یک مسئله و نیز بدون سنجیدن و مطالعه وضعیت موجود نمی‌توان طرحی برای پیشرفت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اشتغال در قم هم مجبور هستیم گذشته و وضع حال را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سازمان بهزیستی و اداره کل بهزیستی استان قم درخواست سوابق موضوعات مرتبط به اشتغال معلولان قم شد، ولی مثل دفعات سابق گفته شد، چیزی در بایگانی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مدیریت محترم این بخش، پرسیده شد آیا تجارب گذشته در زمینه اشتغال را دارید و آماری در اختیار هست؟ پاسخ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اشکال، متوجه مدیریت محترم و حتی ریاست سازمان و ریاست اداره کل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مشکل ریشه در وظایف سازمانی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وظیفه‌ای برای این مدیریت‌ها لحاظ نشده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خاطر فقدان پیشینه و نداشتن تجزیه و تحلیل از وضعیت حاضر، معمولاً برنامه‌ریزی‌ها برای آینده، جامع و کارآمد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فصل درصدد است اطلاعاتی از گذشته و حال اشتغال معلولان استان قم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فصل متکی بر دریافت‌هایی است که به صورت جزوه از بخش اشتغال اداره کل بهزیستی استان قم دریافت کردیم</w:t>
      </w:r>
      <w:r>
        <w:rPr>
          <w:rFonts w:eastAsia="IRNazanin" w:cs="IRNazanin"/>
          <w:color w:val="111111"/>
          <w:sz w:val="28"/>
          <w:szCs w:val="28"/>
          <w:rtl w:val="true"/>
          <w:lang w:bidi="fa-IR"/>
        </w:rPr>
        <w:t xml:space="preserve">. </w:t>
      </w:r>
      <w:bookmarkStart w:id="20" w:name="pg5756_33755"/>
    </w:p>
    <w:p>
      <w:pPr>
        <w:pStyle w:val="Heading3"/>
        <w:numPr>
          <w:ilvl w:val="2"/>
          <w:numId w:val="1"/>
        </w:numPr>
        <w:rPr/>
      </w:pPr>
      <w:bookmarkStart w:id="21" w:name="__RefHeading___Toc4119101_581953129"/>
      <w:bookmarkStart w:id="22" w:name="_Toc7"/>
      <w:bookmarkEnd w:id="20"/>
      <w:bookmarkEnd w:id="21"/>
      <w:r>
        <w:rPr>
          <w:rtl w:val="true"/>
        </w:rPr>
        <w:t>راهنمای وضعیت موجود</w:t>
      </w:r>
      <w:bookmarkEnd w:id="22"/>
    </w:p>
    <w:p>
      <w:pPr>
        <w:pStyle w:val="BookText"/>
        <w:rPr/>
      </w:pPr>
      <w:r>
        <w:rPr>
          <w:rFonts w:ascii="IRNazanin" w:hAnsi="IRNazanin" w:eastAsia="IRNazanin"/>
          <w:color w:val="111111"/>
          <w:sz w:val="28"/>
          <w:sz w:val="28"/>
          <w:szCs w:val="28"/>
          <w:rtl w:val="true"/>
          <w:lang w:bidi="fa-IR"/>
        </w:rPr>
        <w:t>از اداره کل بهزیستی استان قم تقاضا و خواهش کردیم، مطالب، کتاب، مقاله و هر آنچه درباره اشتغال معلولان استان قم دارند در اختیار ما بگذارند تا بر اساس آنها به تجزیه و تحلیل این موضوع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جزوه، یکی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دیگری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مرحمت کردند؛ همین‌جا لازم است از همکاری خوب مدیریت بخش اشتغال این اداره تشکر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این بود که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بهزیستی استان در زمینه اشتغال معلولان در گذشته چه اقداماتی داشته و از شروع به کار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چه اطلاعاتی دارد؟</w:t>
      </w:r>
    </w:p>
    <w:p>
      <w:pPr>
        <w:pStyle w:val="BookText"/>
        <w:rPr/>
      </w:pPr>
      <w:r>
        <w:rPr>
          <w:rFonts w:ascii="IRNazanin" w:hAnsi="IRNazanin" w:eastAsia="IRNazanin"/>
          <w:color w:val="111111"/>
          <w:sz w:val="28"/>
          <w:sz w:val="28"/>
          <w:szCs w:val="28"/>
          <w:rtl w:val="true"/>
          <w:lang w:bidi="fa-IR"/>
        </w:rPr>
        <w:t>آیا عدد و رقم‌ها نشان می‌دهد تعداد شاغلین و اشتغال‌زایی کمتر شده یا بیشتر؟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تجاربی از گذشته به صورت مکتوب هست؟ در چه مواردی خوب عمل شده و اقدامات بهزیستی نتیجه بخش بوده است؟ در چه مواردی احتمالاً نتیجه نداده یا ضعیف بوده و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نشان می‌دهد در یک سال اخیر، نسبت به سنوات گذشته، اشتغال کمتر شده یا بیشتر؟ علل و عوامل آن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 برای آینده چیست و این طرح‌ها مبتنی بر چه آموزه‌ها یا تجاربی بنا شده است؟ چه ارتباطی به تعالیم دینی دارد؟</w:t>
      </w:r>
    </w:p>
    <w:p>
      <w:pPr>
        <w:pStyle w:val="BookText"/>
        <w:rPr/>
      </w:pPr>
      <w:r>
        <w:rPr>
          <w:rFonts w:ascii="IRNazanin" w:hAnsi="IRNazanin" w:eastAsia="IRNazanin"/>
          <w:color w:val="111111"/>
          <w:sz w:val="28"/>
          <w:sz w:val="28"/>
          <w:szCs w:val="28"/>
          <w:rtl w:val="true"/>
          <w:lang w:bidi="fa-IR"/>
        </w:rPr>
        <w:t>اما این جزوات اطلاعات زیاد درباره پرسش‌های فوق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همه ادارات این مشکل هست که کارمندان به جمع‌آوری تجارب گذشته و آمارها نمی‌پردازند و تلاش نمی‌کنند از هر اقدام و هر اجرا، تجربه‌آموزی نمایند و همه این موارد را ثبت و ضبط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اختیار مدیران بعدی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چه تلاش کردیم که اطلاعات و تحلیل از گذشته و حتی از حال به دست آوریم، جز در مواردی که عرضه خواهیم کرد، در همه موارد موفق نشدیم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اگر خود دفتر فرهنگ معلولین یا هر پژوهشگری بخواهد مستقلاً اقدام کند و به مناطق مختلف برود و کارگاه‌ها و شاغلین و غیر شاغلین را پیدا کند و </w:t>
      </w:r>
    </w:p>
    <w:p>
      <w:pPr>
        <w:pStyle w:val="BookText"/>
        <w:rPr/>
      </w:pPr>
      <w:r>
        <w:rPr>
          <w:rFonts w:ascii="IRNazanin" w:hAnsi="IRNazanin" w:eastAsia="IRNazanin"/>
          <w:color w:val="111111"/>
          <w:sz w:val="28"/>
          <w:sz w:val="28"/>
          <w:szCs w:val="28"/>
          <w:rtl w:val="true"/>
          <w:lang w:bidi="fa-IR"/>
        </w:rPr>
        <w:t>اطلاعات دریافت کند؛ اولاً بسیار مشکل و پر هزینه است، دوم و مهم‌تر اینکه بهزیستی چنین اجازه‌ای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دلایلی که اجمالاً بیان شد گویای این است که ما به هر آنچه از بهزیستی استان دریافت کرده بودیم بسنده کردیم و بر اساس این اطلاعات تلاش کردیم استان قم را تجزیه و تحلیل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اول تذکر بدهیم، کمبودها ریشه در فقدان یا نقصان‌های اطلاعاتی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 دیگر مربوط به قلمرو و محدوده وظایف بهزیستی در اشتغال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و ذهنیت معلولان این است که بهزیستی باید برای آنان اشتغال ایجاد کند و آنان را شغل‌دار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تلقی خود بهزیستی چیز دیگری است و معتقد است فقط وظیفه‌اش اعطای تسهیلات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امور اشتغال باید حلّ شود و فرد آماده رفتن به کاری گردد، و نیازی هست که با رفع آن کار داشتن این فرد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این نیاز را آن هم در سطح محدود مرتفع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خانم خورشید مدیر اشتغال بهزیستی استان قم، بهزیستی در زمینه اشتغال فقط تسهیلات می‌دهد و هیچ وظیفه دیگر ندارد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دیگر بخشی آموزشی است که گفته می‌شود بر عهده سازمان آموزش و پرورش استثنایی است؛ بخشی اطلاع‌رسانی است که متصدی ندارد؛ بخشی از آن اجتماعی و مدیریتی است که باز متصدی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که می‌توان گرفت این است که اشتغال معلولان متولی و متصدی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متصدی که همه امور آن را مدیریت کند</w:t>
      </w:r>
      <w:r>
        <w:rPr>
          <w:rFonts w:eastAsia="IRNazanin" w:cs="IRNazanin"/>
          <w:color w:val="111111"/>
          <w:sz w:val="28"/>
          <w:szCs w:val="28"/>
          <w:rtl w:val="true"/>
          <w:lang w:bidi="fa-IR"/>
        </w:rPr>
        <w:t xml:space="preserve">. </w:t>
      </w:r>
      <w:bookmarkStart w:id="23" w:name="pg5756_33757"/>
    </w:p>
    <w:p>
      <w:pPr>
        <w:pStyle w:val="Heading3"/>
        <w:numPr>
          <w:ilvl w:val="2"/>
          <w:numId w:val="1"/>
        </w:numPr>
        <w:rPr/>
      </w:pPr>
      <w:bookmarkStart w:id="24" w:name="__RefHeading___Toc4119103_581953129"/>
      <w:bookmarkStart w:id="25" w:name="_Toc8"/>
      <w:bookmarkEnd w:id="23"/>
      <w:bookmarkEnd w:id="24"/>
      <w:r>
        <w:rPr>
          <w:rtl w:val="true"/>
        </w:rPr>
        <w:t>راه‌های ایجاد اشتغال</w:t>
      </w:r>
      <w:bookmarkEnd w:id="25"/>
    </w:p>
    <w:p>
      <w:pPr>
        <w:pStyle w:val="BookText"/>
        <w:rPr/>
      </w:pPr>
      <w:r>
        <w:rPr>
          <w:rFonts w:ascii="IRNazanin" w:hAnsi="IRNazanin" w:eastAsia="IRNazanin"/>
          <w:color w:val="111111"/>
          <w:sz w:val="28"/>
          <w:sz w:val="28"/>
          <w:szCs w:val="28"/>
          <w:rtl w:val="true"/>
          <w:lang w:bidi="fa-IR"/>
        </w:rPr>
        <w:t xml:space="preserve">بهزیستی استان قم، جزوه‌ای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ایجاد اشتغال توانخواهان قابل بازتوان متقاضی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و بیست و نه روش برای کارآفرینی و شاغل شدن معلولان را نام برده و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خانم خورشید مسئول اشتغال رسیدیم و این جزوه دریافت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خانم خورشید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و ادارات آن در استان‌ها برای ایجاد اشتغال مأموریت ندارند؛ کار بهزیستی صرفاً تسهیل اشتغال و آماده‌سازی شرایط تحقق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خود معلولان باید تلاش کنند و شغلی را یاد بگیرند و پس از اینکه خواستند آن شغل را اجرا کنند، مثلاً به پول یا معرفی نیاز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وظیفه بهزیستی است که اولاً شرایط چنین فردی را بررسی کند اگر متوجه شد که توانایی انجام آن کار را دارد و می‌تواند وام‌های آن را پرداخت کند، او را به بانک برای دریافت تسهیلات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توضیحات خانم خورشید توقع معلولان یا تشکل‌های مردمی از سازمان برای اینکه به برنامه‌ریزی جامع برای اشتغال معلولان بپردازد یا در این باره مطالعه و تجربه اندوزی داشته باشد یا شرایط و وضعیت موجود را تجزیه و تحلیل کند، هیچ یک از اینها در قلمرو وظایف بهزیستی نیست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پرسش دیگری پیش می‌آید که این‌گونه امور در حوزه وظایف چه سازمان، کدام وزارتخانه و چه کسی است؟ چون تا وقتی این‌گونه کارها سامان‌دهی نگردد، امور اشتغال معلولان هم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 جزوه‌ای که به معرفی راه‌های ایجاد اشتغال می‌پردازد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راه‌های ایجاد اشتغال</w:t>
      </w:r>
      <w:r>
        <w:rPr>
          <w:rStyle w:val="FootnoteAnchor"/>
          <w:rtl w:val="true"/>
        </w:rPr>
        <w:footnoteReference w:id="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پرداخت تسهیلات وجوه اداره شده بانک رسالت</w:t>
      </w:r>
    </w:p>
    <w:p>
      <w:pPr>
        <w:pStyle w:val="BookText"/>
        <w:rPr/>
      </w:pPr>
      <w:r>
        <w:rPr>
          <w:rFonts w:ascii="IRNazanin" w:hAnsi="IRNazanin" w:eastAsia="IRNazanin"/>
          <w:color w:val="111111"/>
          <w:sz w:val="28"/>
          <w:sz w:val="28"/>
          <w:szCs w:val="28"/>
          <w:rtl w:val="true"/>
          <w:lang w:bidi="fa-IR"/>
        </w:rPr>
        <w:t xml:space="preserve">تسهیلاتی است که از منابع سپرده‌گذاری شده در بانک رسالت با کارمزد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معلولین قابل بازتوان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این تسهیلات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متغیر بوده و به جهت اعتبار محدود به پرونده‌های اشتغال مطلوب که مورد تأیید کمیته اشتغال قرار می‌گیرد و متقاضی از توان مالی کمی برخوردار است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ارائه تسهیلات به توانخواه از این محل توسط مددکار در قسمت طرح لزوماً می‌بایست با ذکر دلیل قابل توجیه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می‌گردد اعتبار این وجوه خیلی محدود است و حدود زیر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پرونده‌های اشتغال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کمیته اشتغال برای تصویب طرح کسب و کار پر بازده و توان اجرایی مناسب توانخواه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پرداخت تسهیلات از محل منابع داخلی بانک رسالت</w:t>
      </w:r>
    </w:p>
    <w:p>
      <w:pPr>
        <w:pStyle w:val="BookText"/>
        <w:rPr/>
      </w:pPr>
      <w:r>
        <w:rPr>
          <w:rFonts w:ascii="IRNazanin" w:hAnsi="IRNazanin" w:eastAsia="IRNazanin"/>
          <w:color w:val="111111"/>
          <w:sz w:val="28"/>
          <w:sz w:val="28"/>
          <w:szCs w:val="28"/>
          <w:rtl w:val="true"/>
          <w:lang w:bidi="fa-IR"/>
        </w:rPr>
        <w:t xml:space="preserve">شامل منابعی است که به ازای سپرده گذاری وجوه اداره شده در بانک رسالت با کارمزد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معلولین قابل بازتوان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ارائه تسهیلات به توانخواهان قابل بازتوان از این محل اعتباری همانند بند یک قابل توضیح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پرداخت تسهیلات کسب و کار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بودجه سال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اعتبار برای ایجاد اشتغال مددجویان سازمان بهزیستی در قاتون بودجه پیش‌بینی می‌گردد و سپس بانک مرکزی ضمن ابلاغ اعتبار به بانک‌های عامل به تفکیک هر استان مبلغ اعتبار و شرایط اعطای تسهیلات به طرح‌های اشتغال‌زایی را جهت معرفی افراد به بهزیستی هر استان ابلاغ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اعطای تسهیلات از این محل اعتباری طبق تفاهم‌نامه بهزیستی کشور با بانک می‌باشد که در اکثر موارد این شامل موارد ذیل می‌گردد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تغییر سالانه شرایط برای هر بانک ضروری است مددکاران </w:t>
      </w:r>
    </w:p>
    <w:p>
      <w:pPr>
        <w:pStyle w:val="BookText"/>
        <w:rPr/>
      </w:pPr>
      <w:r>
        <w:rPr>
          <w:rFonts w:ascii="IRNazanin" w:hAnsi="IRNazanin" w:eastAsia="IRNazanin"/>
          <w:color w:val="111111"/>
          <w:sz w:val="28"/>
          <w:sz w:val="28"/>
          <w:szCs w:val="28"/>
          <w:rtl w:val="true"/>
          <w:lang w:bidi="fa-IR"/>
        </w:rPr>
        <w:t>پیشنهادات خود را مطابق موارد ذیل در پرونده‌ها درج نمایند و پس از بررسی در جلسه شورای اشتغال در صورت احراز شرایط مددجو به تصویب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فردی تسهیلات قرض الحسنه خوداشتغالی تا حداکثر 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و با مدت بازپرداخت اقساط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متقاضیات دریافت تسهیلات از این محل اعتبار می‌بایست اصل مجوز شغلی خود را به مددکار ارائه نمایند و مددکار کپی برابر اصل را با مهر و امضای مجتمع در پرونده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تسهیلات خوداشتغالی جهت تراکتور یا خودروی کار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ویژه حمل و نقل روستایی، انواع وانت، کامیون، مینی بوس و تاکسی با ارائه فاکتور معتبر از طریق نمایندگی‌های مجاز کارخانه‌های سازنده داخلی مجاز می‌باشد که در این صورت اعطای تسهیلات تا سقف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و با رعایت حداکثر سقف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فوق الاشاره مجاز خواهد بود که کارسازی وجه تسهیلات بر اساس فاکتور صادره خودروساز از طریق واریز به حساب شرکت خودروساز داخلی بلامانع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تسهیلات جهت اشتغال‌زایی افراد فاقد شغل می‌باشد لذا اعطای تسهیلات بابت خرید خودروی سواری شخصی و فعالیت در آژانس با آموزشگاه رانندگی مجار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تسهیلات بابت خرید ماشین آلات، تجهیزات، ابزار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پرداخت تسهیلات در قبال ارائه فاکتور از طریق صدور چک بانکی در وجه 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 انجام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متقاضی تسهیلات و ضامنین وی نباید دارای چک برگشتی و یا اقساط معوق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پرداخت مشاغل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بودجه سال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از محل اعتبار سال جاری جهت دریافت تسهیلات مشاغل خانگی معرفی می‌گردند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توضیح است مددکاران می‌توانند آن دسته از توانخواهان قابل بازتوانی که طی آماده‌سازی شغلی به مراکز حرفه آموزی فنی و حرفه‌ای معرفی نموده‌اند </w:t>
      </w:r>
    </w:p>
    <w:p>
      <w:pPr>
        <w:pStyle w:val="BookText"/>
        <w:rPr/>
      </w:pPr>
      <w:r>
        <w:rPr>
          <w:rFonts w:ascii="IRNazanin" w:hAnsi="IRNazanin" w:eastAsia="IRNazanin"/>
          <w:color w:val="111111"/>
          <w:sz w:val="28"/>
          <w:sz w:val="28"/>
          <w:szCs w:val="28"/>
          <w:rtl w:val="true"/>
          <w:lang w:bidi="fa-IR"/>
        </w:rPr>
        <w:t xml:space="preserve">پس از دریافت مدرک مرتبط با مشاغل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خیاطی، قالیبافی، رایانه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بتوانند در منزل برای خود شغل ایجاد نمایند به کمیته اشتغال جهت تصویب اعطای تسهیلات مشاغل خانگی ارجاع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فردی تسهیلات قرض الحسنه مشاغل خانگی تا حداکثر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و با مدت بازپرداخت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نامه </w:t>
      </w:r>
      <w:r>
        <w:rPr>
          <w:rFonts w:eastAsia="IRNazanin" w:cs="IRNazanin"/>
          <w:color w:val="111111"/>
          <w:sz w:val="28"/>
          <w:szCs w:val="28"/>
          <w:lang w:bidi="fa-IR"/>
        </w:rPr>
        <w:t>45824/94/700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محترم دبیرخانه اشتغال و کارآفرینی بهزیستی کشور، پرداخت تسهیلات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کار خرد و یا مشاغل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سرپرست خانوار دارای فرزندان سه قلو و اعضای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 و زنان سرپرست خانوار غیر قابل بازتوان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فاقد شغل می‌باشند پس از طی مراحل آماده‌سازی شغلی برابر سیاست‌های ابلاغی شورای عالی اشتغال با هدف خروج فرد تحت حمایت از چرخه حمایت‌های مستمر برابر بند ب 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پنجم توسعه و تعهد تحت تکفل گرفتن فرد غیرقابل بازتوان بلامانع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 فوق فرد متقاضی می‌بایست قیم توانخواه با ارائه مدارک مستند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پرداخت تسهیلات کارفرمایی</w:t>
      </w:r>
    </w:p>
    <w:p>
      <w:pPr>
        <w:pStyle w:val="BookText"/>
        <w:rPr/>
      </w:pPr>
      <w:r>
        <w:rPr>
          <w:rFonts w:ascii="IRNazanin" w:hAnsi="IRNazanin" w:eastAsia="IRNazanin"/>
          <w:color w:val="111111"/>
          <w:sz w:val="28"/>
          <w:sz w:val="28"/>
          <w:szCs w:val="28"/>
          <w:rtl w:val="true"/>
          <w:lang w:bidi="fa-IR"/>
        </w:rPr>
        <w:t xml:space="preserve">سقف فردی تسهیلات قرض الحسنه برای کارفرمایان جهت به کارگیری افراد بیکار به ازای هر نفر استخدام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تا حداکثر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و مدت بازپرداخت اقساط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کارفرمایان دریافت تسهیلات از این محل اعتبار می‌بایست اصل مجوز شغلی خود را به مددکار ارائه نمایند و مددکار کپی برابر اصل را با مهر و امضای مجتمع در پرونده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پرداخت تسهیلات مشاغل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 شورای عالی اشتغال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ابلاغیه اداره تعاون، کار و رفاه اجتماعی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اعتباراتی است که با ابلاغ اداره تعاون کار و رفاه اجتماعی استان قم به بهزیستی تخصیص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پرونده سازی تقاضا برای دریافت تسهیلات از این محل اعتباری با موارد مطروحه فوق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مددکاران پس از فراخوان واحد اشتغال و کارآفرینی جهت تشکیل پرونده به </w:t>
      </w:r>
    </w:p>
    <w:p>
      <w:pPr>
        <w:pStyle w:val="BookText"/>
        <w:rPr/>
      </w:pPr>
      <w:r>
        <w:rPr>
          <w:rFonts w:ascii="IRNazanin" w:hAnsi="IRNazanin" w:eastAsia="IRNazanin"/>
          <w:color w:val="111111"/>
          <w:sz w:val="28"/>
          <w:sz w:val="28"/>
          <w:szCs w:val="28"/>
          <w:rtl w:val="true"/>
          <w:lang w:bidi="fa-IR"/>
        </w:rPr>
        <w:t>همراه ثبت اینترنتی در سامانه مشاغل خانگی اقدام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پرداخت تسهیلات صندوق توسعه ملی</w:t>
      </w:r>
    </w:p>
    <w:p>
      <w:pPr>
        <w:pStyle w:val="BookText"/>
        <w:rPr/>
      </w:pPr>
      <w:r>
        <w:rPr>
          <w:rFonts w:ascii="IRNazanin" w:hAnsi="IRNazanin" w:eastAsia="IRNazanin"/>
          <w:color w:val="111111"/>
          <w:sz w:val="28"/>
          <w:sz w:val="28"/>
          <w:szCs w:val="28"/>
          <w:rtl w:val="true"/>
          <w:lang w:bidi="fa-IR"/>
        </w:rPr>
        <w:t>از محل اعتبارات قانون بودجه سال جاری قابل پرداخت به آن دسته از توانخواهانی می‌باشد که به جهت ایجاد کسب و کار به تسهیلات بیشتری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تسهیلات قرض الحسنه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مددکاران می‌توانند پس از فراخوان واحد اشتغال و کارآفرینی جهت تشکیل پرونده به همراه توجیه فنی و اقتصادی طرح مطابق فرمت تعیین شده اقدام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کمک‌های بلاعوض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اعتبارات توانمندسازی </w:t>
      </w:r>
      <w:r>
        <w:rPr>
          <w:rFonts w:eastAsia="IRNazanin" w:cs="IRNazanin"/>
          <w:color w:val="111111"/>
          <w:sz w:val="28"/>
          <w:szCs w:val="28"/>
          <w:rtl w:val="true"/>
          <w:lang w:bidi="fa-IR"/>
        </w:rPr>
        <w:t>(</w:t>
      </w:r>
      <w:r>
        <w:rPr>
          <w:rFonts w:eastAsia="IRNazanin" w:cs="IRNazanin"/>
          <w:color w:val="111111"/>
          <w:sz w:val="28"/>
          <w:szCs w:val="28"/>
          <w:lang w:bidi="fa-IR"/>
        </w:rPr>
        <w:t>30403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توانبخشی، </w:t>
      </w:r>
      <w:r>
        <w:rPr>
          <w:rFonts w:eastAsia="IRNazanin" w:cs="IRNazanin"/>
          <w:color w:val="111111"/>
          <w:sz w:val="28"/>
          <w:szCs w:val="28"/>
          <w:lang w:bidi="fa-IR"/>
        </w:rPr>
        <w:t>30447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سرمایه کار بلاعوض به توانخواهان حوزه‌های توانبخشی و اجتماعی می‌باشد که لازم است مددکاران لیست افراد حائز شرایط را جهت تصویب مطابق فرم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شورای اشتغال بهزیستی اعلام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 اشتغال یافته از محل هدفمندی یارانه‌ها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بیمه پردازی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دریافت تسهیلات وام بلاعوض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استعلام خود اشتغالی‌های سال جاری از تأمین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پرداخت مشوق بیمه سهم خویش فرما به صورت مستقل و بدون دریافت تسهیلات و بلاعوض</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پرداخت مشوق بیمه سهم کارفرما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پرداخت مشوق یارانه ارتقا کارایی معلولان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کاریابی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اجرای الگوی همیار 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استعلام از معاونت توانبخشی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اجرای طرح خودیار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استعلام از معاونت امور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اجرای الگوی همیار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استعلام از معاونت امور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اجرای الگوی همیار فرزندان ترخیصی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استعلام از معاونت امور اجتماعی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اجرای الگوی همیار آسیب دیدگان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استعلام از معاونت امور اجتماعی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اجرای طرح خودیار 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استعلام از معاونت توانبخشی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اجرای طرح مراقبین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توانبخشی مبتنی بر خانواده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استعلام از معاونت توانبخشی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اجرای الگوی استاد شاگردی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استعلام از معاونت توانبخشی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کارگاه تولیدی حمایتی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استعلام از معاونت توانبخشی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اشتغال یافته در تعاونی‌ها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واگذاری مراکز به استناد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تنظیم بخشی از مقررات مالی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استعلام از مراکز غیر دولتی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هزینه کرد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مشارکت‌های نقدی عام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معلولان از سهمیه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استخدامی دستگاه‌های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حکم استخدامی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واگذاری فضاهای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مددجویان اشتغال یافته در مراکز غیر دولتی 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نظارت سازمان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اشتغال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مددجو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غیر دولتی تحت نظارت سازمان</w:t>
      </w:r>
    </w:p>
    <w:p>
      <w:pPr>
        <w:pStyle w:val="BookText"/>
        <w:rPr/>
      </w:pPr>
      <w:r>
        <w:rPr>
          <w:rFonts w:ascii="IRNazanin" w:hAnsi="IRNazanin" w:eastAsia="IRNazanin"/>
          <w:color w:val="111111"/>
          <w:sz w:val="28"/>
          <w:sz w:val="28"/>
          <w:szCs w:val="28"/>
          <w:rtl w:val="true"/>
          <w:lang w:bidi="fa-IR"/>
        </w:rPr>
        <w:t>ملاحظات و نکات</w:t>
      </w:r>
    </w:p>
    <w:p>
      <w:pPr>
        <w:pStyle w:val="BookText"/>
        <w:rPr/>
      </w:pPr>
      <w:r>
        <w:rPr>
          <w:rFonts w:ascii="IRNazanin" w:hAnsi="IRNazanin" w:eastAsia="IRNazanin"/>
          <w:color w:val="111111"/>
          <w:sz w:val="28"/>
          <w:sz w:val="28"/>
          <w:szCs w:val="28"/>
          <w:rtl w:val="true"/>
          <w:lang w:bidi="fa-IR"/>
        </w:rPr>
        <w:t>بیست و نه شیوه‌ای که نام برده شد، از آخرین جزوه منتشر شده در بهزیستی استان قم اخذ شد و آخرین نظریات این اداره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نظری می‌اندازیم به محتوای این شیوه‌ها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نکته‌ای که در مفاد این شیوه‌ها هست، طرز فکر و نوع نگرش بهزیستی به مشاغل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چند شغل محدود و قدیمی مثل معرق کاری، خیاطی و آرایشگری در نظر می‌گیرند و بر این اساس داوری و تجزیه و تحلیل کرده و راه کار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مشاغل مدرن و جدید که در کشورهای </w:t>
      </w:r>
    </w:p>
    <w:p>
      <w:pPr>
        <w:pStyle w:val="BookText"/>
        <w:rPr/>
      </w:pPr>
      <w:r>
        <w:rPr>
          <w:rFonts w:ascii="IRNazanin" w:hAnsi="IRNazanin" w:eastAsia="IRNazanin"/>
          <w:color w:val="111111"/>
          <w:sz w:val="28"/>
          <w:sz w:val="28"/>
          <w:szCs w:val="28"/>
          <w:rtl w:val="true"/>
          <w:lang w:bidi="fa-IR"/>
        </w:rPr>
        <w:t>پیشرفته هست و اکثر معلولان گرایش به آنها دارند در قلمرو فکری و عملی بهزیستی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بعداً بیشتر توضیح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بیست و نه روش را گرد کنیم و دسته‌بندی نماییم،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چند دسته زیر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مالی از طریق بانک به روش قرض و وام یا به صورت بلاعوض این کمک‌های مالی به خود معلول یا به کارفرما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کمک‌های مالی به هنگام اشتغال یا پس و یا پیش از آن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هشتم پیش از اشتغال است</w:t>
      </w:r>
    </w:p>
    <w:p>
      <w:pPr>
        <w:pStyle w:val="BookText"/>
        <w:rPr/>
      </w:pPr>
      <w:r>
        <w:rPr>
          <w:rFonts w:ascii="IRNazanin" w:hAnsi="IRNazanin" w:eastAsia="IRNazanin"/>
          <w:color w:val="111111"/>
          <w:sz w:val="28"/>
          <w:sz w:val="28"/>
          <w:szCs w:val="28"/>
          <w:rtl w:val="true"/>
          <w:lang w:bidi="fa-IR"/>
        </w:rPr>
        <w:t>روش دوازدهم بعد از اشتغال و به منظور ارتقای کارآیی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روش‌های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به هنگام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معلول کاملاً خودش را آماده شغل می‌کند، فقط کمبودی دارد که بهزیستی آن را رفع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بیمه معلولین شاغل</w:t>
      </w:r>
    </w:p>
    <w:p>
      <w:pPr>
        <w:pStyle w:val="BookText"/>
        <w:rPr/>
      </w:pPr>
      <w:r>
        <w:rPr>
          <w:rFonts w:ascii="IRNazanin" w:hAnsi="IRNazanin" w:eastAsia="IRNazanin"/>
          <w:color w:val="111111"/>
          <w:sz w:val="28"/>
          <w:sz w:val="28"/>
          <w:szCs w:val="28"/>
          <w:rtl w:val="true"/>
          <w:lang w:bidi="fa-IR"/>
        </w:rPr>
        <w:t xml:space="preserve">شیوه‌های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بیمه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مالی به عنوان کاریابی یا مشوق</w:t>
      </w:r>
    </w:p>
    <w:p>
      <w:pPr>
        <w:pStyle w:val="BookText"/>
        <w:rPr/>
      </w:pP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مالی به عنوان خودیاری یا همیاری</w:t>
      </w:r>
    </w:p>
    <w:p>
      <w:pPr>
        <w:pStyle w:val="BookText"/>
        <w:rPr/>
      </w:pP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مالی از کسانی که مشغول به کار شده‌اند یا هزینه وسایل موردنیاز در کارگاه موارد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کاریابی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معلولان در ادارات و مرکز</w:t>
      </w:r>
    </w:p>
    <w:p>
      <w:pPr>
        <w:pStyle w:val="BookText"/>
        <w:rPr/>
      </w:pP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مراکز و فضاهای خالی</w:t>
      </w:r>
    </w:p>
    <w:p>
      <w:pPr>
        <w:pStyle w:val="BookText"/>
        <w:rPr/>
      </w:pP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هفت نوع حمایت مزبور فقط دو گروه آن غیر مالی است که شامل سه مورد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مجموع سه گروه کلی‌تر خواهیم 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و پرداخت مالی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سه درصد معلولان برای مشغول به کار شدن در ادارات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مکان‌ها</w:t>
      </w:r>
    </w:p>
    <w:p>
      <w:pPr>
        <w:pStyle w:val="BookText"/>
        <w:rPr/>
      </w:pPr>
      <w:r>
        <w:rPr>
          <w:rFonts w:ascii="IRNazanin" w:hAnsi="IRNazanin" w:eastAsia="IRNazanin"/>
          <w:color w:val="111111"/>
          <w:sz w:val="28"/>
          <w:sz w:val="28"/>
          <w:szCs w:val="28"/>
          <w:rtl w:val="true"/>
          <w:lang w:bidi="fa-IR"/>
        </w:rPr>
        <w:t>خلاصه اینکه بیست و نه روش نهایتاً به سه روش مالی، واگذاری محل شغل و بالاخره سوم حمایت حقوقی از اشتغال سه درصد معلولین در مراکز و ادارات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با خرید وسایل و ابزارآلات یک شغل و اندکی آموزش یک فرد می‌توانست مشغول به کار شود به همین دلیل در ضرب‌المثل قدیمی آمده به جای صدقه دادن به بیکار به او ابزار ماهیگیری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دوره جدید تکنولوژی و دانش و اطلاعات مهم‌تر از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ماهیگیر شیوه‌های مدرن صید، جاهایی که ماهی بهتر و با کیفیت‌تر دارد و خلاصه اطلاعات و دانش به او داده شود در شغل او تأثیر خواهد گذاشت و درآمد او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شیوه‌ای در این زمینه معرفی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اشتغال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معلولان در قانون جامع 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مجلس شورای اسلامی آمده ولی در همین قانون، بندهای دیگر هست که به رغم اهمیت به عنوان روش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حداقل شصت درصد از پست‌های سازمانی تلفنچی دستگاه‌ها، شرکت‌های دولت و نهادهای عمومی به افراد نابینا و کم‌بینا و معلولان جسمی و حرکتی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ماده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اختصاص حداقل شصت درصد از پست‌های سازمانی متصدی دفتر و ماشین نویسی دستگاه‌ها، شرکت‌ها و نهادهای عمومی به معلولین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w:t>
      </w:r>
      <w:r>
        <w:rPr>
          <w:rFonts w:eastAsia="IRNazanin" w:cs="IRNazanin"/>
          <w:color w:val="111111"/>
          <w:sz w:val="28"/>
          <w:szCs w:val="28"/>
          <w:rtl w:val="true"/>
          <w:lang w:bidi="fa-IR"/>
        </w:rPr>
        <w:t>.</w:t>
      </w:r>
      <w:r>
        <w:rPr>
          <w:rStyle w:val="FootnoteAnchor"/>
          <w:rtl w:val="true"/>
        </w:rPr>
        <w:footnoteReference w:id="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دو نمونه از مواردی است که مصوب است و در قانون آمده و می‌توان به عنوان اشتغال مطرح و پیشنهاد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قانون جامع حمایت از معلولان مصوب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در قانون دیگر مصوب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الحاق به کنوانسیون حمایت از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ماده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پیشنهادات مهمی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به آموزش حرفه‌ها برای کاریابی معلولان اشاره شده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بیست و نه روش اشتغال که در بهزیستی استان قم اجرا می‌شود، فقط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آنها حمایت مالی نیست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حمایت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روش‌ها حقوقی یا واگذاری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اشتغال در استان قم مالی و پرداخت تسهیلات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تسهیلات تا سقف معینی است و کف آن چند هزار تومان و حداکثر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بر اساس آمارهای اعلام شده یک اشتغال یکصد تا سیصد میلیون تومان هزینه دارد و متوسط آن دویست 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حداکثر پرداخت مالی یعنی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را در نظر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هزینه اشتغال یک معلول توسط بهزیستی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برای حمایت مالی و تسهیلات مالی به منظور اشتغال معلولان پیشنهاد شده است سقف این حمایت‌ها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یا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مخارج یک 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معلول اگر بخواهد به اشتغال برسد نیاز به حدود دویست میلیون تومان دارد در حالی که بهزیستی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آن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یک نفر معلول تتمه و بقیه این مبلغ را از چه طریق به دست آورد؟</w:t>
      </w:r>
    </w:p>
    <w:p>
      <w:pPr>
        <w:pStyle w:val="BookText"/>
        <w:rPr/>
      </w:pPr>
      <w:r>
        <w:rPr>
          <w:rFonts w:ascii="IRNazanin" w:hAnsi="IRNazanin" w:eastAsia="IRNazanin"/>
          <w:color w:val="111111"/>
          <w:sz w:val="28"/>
          <w:sz w:val="28"/>
          <w:szCs w:val="28"/>
          <w:rtl w:val="true"/>
          <w:lang w:bidi="fa-IR"/>
        </w:rPr>
        <w:t>البته تفاوت اساسی مشاغل مدرن با مشاغل قدیمی در این است که شغلی مثل تئاتر یا موسیقی یا چکیده نویسی آنقدر که به آموزش نیاز دارد، به تسهیلات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کاری کرد که این رشته‌ها را فرا گیرند و اشتغال آنان را در جامعه فراهم آورد؟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رشته‌های مدرن یکی به آموزش و دوم به تبلیغ و توجیه مردم نیاز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اینکه سازمان بهزیستی و ادارات آن در استان‌های ایران خدمات بسیار برای معلولان داشته‌اند؛ همچنین در زمینه اشتغال تلاش‌های این سازمان ستودنی است و قابل تقدیر و تشکر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اشکالاتی هست که موجب شده، اشتغال معلولان این کشور به سامان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باید این اشکالات را شناخت و درصدد زدودن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اشکالات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خود بهزیستی به بررسی و نقادی عملکرد خودش در زمینه اشتغال معلولان اقدام کرده است؟</w:t>
      </w:r>
    </w:p>
    <w:p>
      <w:pPr>
        <w:pStyle w:val="BookText"/>
        <w:rPr/>
      </w:pPr>
      <w:r>
        <w:rPr>
          <w:rFonts w:ascii="IRNazanin" w:hAnsi="IRNazanin" w:eastAsia="IRNazanin"/>
          <w:color w:val="111111"/>
          <w:sz w:val="28"/>
          <w:sz w:val="28"/>
          <w:szCs w:val="28"/>
          <w:rtl w:val="true"/>
          <w:lang w:bidi="fa-IR"/>
        </w:rPr>
        <w:t>آیا همایش و نشستی برپا شده و از کارشناسان دعوت شده تا به بررسی این موضوع بپردازند؟</w:t>
      </w:r>
    </w:p>
    <w:p>
      <w:pPr>
        <w:pStyle w:val="BookText"/>
        <w:rPr/>
      </w:pPr>
      <w:r>
        <w:rPr>
          <w:rFonts w:ascii="IRNazanin" w:hAnsi="IRNazanin" w:eastAsia="IRNazanin"/>
          <w:color w:val="111111"/>
          <w:sz w:val="28"/>
          <w:sz w:val="28"/>
          <w:szCs w:val="28"/>
          <w:rtl w:val="true"/>
          <w:lang w:bidi="fa-IR"/>
        </w:rPr>
        <w:t>آیا بهزیستی از گروه‌های دانشگاهی خواسته تا پایان نامه‌های دانشجویی به سمت تجزیه و تحلیل این موضوع جهت پیدا کند؟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 متعلق به نخبگان جامعه است و لازم است بهزیستی سؤال کننده‌ها را متقاعد کند</w:t>
      </w:r>
      <w:r>
        <w:rPr>
          <w:rFonts w:eastAsia="IRNazanin" w:cs="IRNazanin"/>
          <w:color w:val="111111"/>
          <w:sz w:val="28"/>
          <w:szCs w:val="28"/>
          <w:rtl w:val="true"/>
          <w:lang w:bidi="fa-IR"/>
        </w:rPr>
        <w:t xml:space="preserve">. </w:t>
      </w:r>
      <w:bookmarkStart w:id="26" w:name="pg5756_33767"/>
    </w:p>
    <w:p>
      <w:pPr>
        <w:pStyle w:val="Heading3"/>
        <w:numPr>
          <w:ilvl w:val="2"/>
          <w:numId w:val="1"/>
        </w:numPr>
        <w:rPr/>
      </w:pPr>
      <w:bookmarkStart w:id="27" w:name="__RefHeading___Toc4119105_581953129"/>
      <w:bookmarkStart w:id="28" w:name="_Toc9"/>
      <w:bookmarkEnd w:id="26"/>
      <w:bookmarkEnd w:id="27"/>
      <w:r>
        <w:rPr>
          <w:rtl w:val="true"/>
        </w:rPr>
        <w:t>دستورالعمل آماده‌سازی شغلی جامعه هدف</w:t>
      </w:r>
      <w:bookmarkEnd w:id="28"/>
    </w:p>
    <w:p>
      <w:pPr>
        <w:pStyle w:val="BookText"/>
        <w:rPr/>
      </w:pPr>
      <w:r>
        <w:rPr>
          <w:rFonts w:ascii="IRNazanin" w:hAnsi="IRNazanin" w:eastAsia="IRNazanin"/>
          <w:color w:val="111111"/>
          <w:sz w:val="28"/>
          <w:sz w:val="28"/>
          <w:szCs w:val="28"/>
          <w:rtl w:val="true"/>
          <w:lang w:bidi="fa-IR"/>
        </w:rPr>
        <w:t>دستورالعمل آماده‌سازی شغلی جامعه هدف</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دستیابی به استقلال همه جانبه و خصوصاً استقلال اقتصادی که به موجب اصول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برنامه راهبردی سازمان، اسناد فرادستی و قانون برنامه پنجم توسعه مبنی بر توانمندسازی و خروج سالیانه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جامعه هدف از چرخه حمایت‌های مستمر در قالب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تکلیف به عهده سازمان نهاده شده است، مرهون کسب شغل پایدار متناسب با شرایط موجود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آماده‌سازی شغلی می‌تواند شرایط انتخاب آگاهانه افراد برای دستیابی به فرصت‌های شغلی متناسب با توانایی‌ها و علائقشان را فراهم نموده و گام مؤثری در جهت توانمند نمودن افراد جامعه و نهایتاً توسعه پایدار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عنایت به بررسی‌های به عمل آمده، یکی از دلایل عدم موفقیت جامعه هدف در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پایداری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آماده‌سازی شغلی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سازمان تلاش می‌نماید تا برای افراد جامعه هدف مسیر آمادگی شغلی را ترسیم و افراد مذکور را پس از ورود به عرصه خدمات بهزیستی در مسیر مربوطه راهنمایی و هدایت نموده تا پس از طی آن برای نیل به استقلال اقتصادی به حوزه‌های مرتبط برای ایجاد شغل معرفی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حاضر بر اساس اهداف سازمان و با محوریت توانمندسازی افراد جامعه هدف برای نیل به استقلال همه جانبه به منظور بستر سازی و آماده‌سازی شغلی تهیه و ارایه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کلی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آماده‌سازی افراد جامعه هدف به منظور ورود به بازار کار </w:t>
      </w:r>
    </w:p>
    <w:p>
      <w:pPr>
        <w:pStyle w:val="BookText"/>
        <w:rPr/>
      </w:pPr>
      <w:r>
        <w:rPr>
          <w:rFonts w:ascii="IRNazanin" w:hAnsi="IRNazanin" w:eastAsia="IRNazanin"/>
          <w:color w:val="111111"/>
          <w:sz w:val="28"/>
          <w:sz w:val="28"/>
          <w:szCs w:val="28"/>
          <w:rtl w:val="true"/>
          <w:lang w:bidi="fa-IR"/>
        </w:rPr>
        <w:t>اهداف جزئی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ارایه و تسهیل زمینه‌های آموزش‌های فنی و حرفه‌ای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ارایه و تسهیل زمینه‌های آموزش‌های مهارت‌های زندگی و مهارت‌های شناختی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ارایه و تسهیل زمینه‌های آموزش‌های تخصصی شغلی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ارایه و تسهیل زمینه آموزش‌های مدیریت کسب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آفرینی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تعاریف</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تمام گروه‌های هدف سازمان در حوزه‌های اجتماعی، توانبخشی و پیشگیری که شرایط احراز شغل 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واجد شرایط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مشروط به دارا بودن ظرفیت کاری متناسب با شغل و حرفه مشخص می‌تواند واجد شرایط اشتغال باشد، این فرد متناسب با شرایط فردی، روانی و اجتماعی برای انجام حرفه یا فعالیت مشخص، دوره‌های آموزشی اعم از رسمی و غیر رسمی، فنی و حرفه‌ای، مهارت‌های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طی نموده و ظرفیت کاری وی توسط تیم ارزیابی، راهنمایی و مشاوره شغلی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آماده‌سازی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فرایندی است که طی آن افراد جامعه هدف متناسب با توانایی‌ها، علایق، ظرفیت‌ها و با در نظر داشتن منابع موجود، آموزش‌های مختلف اعم از رسمی و غیر رسمی را دریافت و جهت استفاده از فرصت‌های شغلی و یا راه‌اندازی طرح‌های کسب و کار آماده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آموزش‌هایی است که فرد در دانشگاه‌ها، آموزشگاه‌های مجاز فنی و حرفه‌ای، مراکز کار و دانش و یا سایر مراکز معتبر فرا گرفته و منجر به اخذ مدرک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غیر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آموزش‌های مهارت‌های زندگی، مهارت استاد شاگردی، کارورزی و یا سایر آموزش‌هایی است که ارتقاء عملکرد شغلی و سازگاری فرد را موجب می‌گردد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موقعیتی شغلی است که امکان به کارگماری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w:t>
      </w:r>
    </w:p>
    <w:p>
      <w:pPr>
        <w:pStyle w:val="BookText"/>
        <w:rPr/>
      </w:pPr>
      <w:r>
        <w:rPr>
          <w:rFonts w:ascii="IRNazanin" w:hAnsi="IRNazanin" w:eastAsia="IRNazanin"/>
          <w:color w:val="111111"/>
          <w:sz w:val="28"/>
          <w:sz w:val="28"/>
          <w:szCs w:val="28"/>
          <w:rtl w:val="true"/>
          <w:lang w:bidi="fa-IR"/>
        </w:rPr>
        <w:t>به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بدون بیکار شدن فرد دیگری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فعالیت‌های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یا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منظور کسب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یا غیر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هدف تولید کالا یا ارائه خدمت صورت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از کمیته‌های تخصصی مشتمل بر کمیته‌های توانمندسازی، امور آسیب‌دیدگان، کمیته شبه خانواده در حوزه اجتماعی، تیم درمان در حوزه پیشگیری و در حوزه توانبخشی، ترکیب کارشناسانی که وظیفه پذیرش، ارزیابی، تصمیم‌گیری و معرفی فرد واجد شرایط را به حوزه اشتغال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کارشناسان اشتغال، حسب مورد در تیم ارزیابی شرکت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فرایندی است که طی آن افراد حقیقی یا حقوقی با ابتکار و خلاقیت و با بهره‌گیری از ایده‌های نو و یا ترکیب آنها، طرح‌های متنوع و جدیدی را طراحی و به مرحله اجرا می‌گذارند تا ضمن ایجاد شغل برای خود زمینه‌های به کارگیری سایر افراد را نیز فراهم و از طرق آن کسب درآمد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آموزش کارآفرینی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دوره‌هایی است که با هدف آشنایی با اصول کارآفرینی، شناخت و بررسی طرح‌های کسب و کار، بازاریابی و کسب سود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مراکز مجاز و معتبر برگزار شده و گواهینامه اعطاء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تخصصی اشتغال و کارآفرینی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است از کارشناسان معاونت‌های تخصصی و حوزه اشتغال که پیرامون و برابر شرح وظایف مطابق با دستورالعمل و آیین نامه‌های اجرایی اشتغال و کارآفرینی برای کارجویان تصمیم‌گیری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کمیته در کشور با حکم رییس ستاد اشتغال و کارآفرینی و در استان‌ها با حکم مدیر کل استان‌ها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متناظر شهرستانی با معرفی شهرستان و ابلاغ مدیرکل استان قابل تشکیل می‌باشد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فرآینده آماده‌سازی شغلی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مراجع، تشکیل و تکمیل پرونده حرفه‌ای توسط مددکار اجتماعی و کارشناس مرتبط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اولیه فرد توسط تیم ارزیابی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جسمی، روانی، اجتماعی، محیطی و مهارت‌ها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چک لیست‌های مرتبط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برنامه شغلی یا توانبخشی حرفه‌ای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برنامه تدوین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ارائه آموزش‌ها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راهنمایی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نهایی فرد توسط تیم ارزیابی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جهت اشتغال و کاریابی توسط تیم ارزیابی شهرستان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و پیگیری توسط کمیته تخصصی 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مورد استفاده جهت آماده‌سازی شغلی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سایر دستگاه‌های دولتی و غیر دولتی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کشاورزی، صنعت، معدن و تجارت، سازمان فنی وحرفه‌ای، صنایع دستی، شهرداری‌ها، اصناف، خیرین،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 xml:space="preserve">ها، ستاد مبارزه با مواد مخدر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و منابع مالی خارج از سازمان مرتبط با آماده‌سازی و توانمندسازی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توان تخصصی مرکز توسعه پیشگیری، سطوح مختلف سازمان، شهرداری و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و سایر دستگاه‌های مرتبط، به منظور آموزش مهارت‌های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وزارت تعاون، کار و رفاه اجتماعی و سازمان‌های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کار و تأمین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آموزش مدیریت کسب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کارآفرینی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ظرفیت‌های مراکز مشاوره و کاریابی جهاد دانشگاهی،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ارایه خدمات مشاوره شغلی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مشارکت‌های مردمی سازمان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اختصاصی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اعتبارات سازمانی اعم از استانی و ابلاغی </w:t>
      </w:r>
      <w:r>
        <w:rPr>
          <w:rFonts w:eastAsia="IRNazanin" w:cs="IRNazanin"/>
          <w:color w:val="111111"/>
          <w:sz w:val="28"/>
          <w:szCs w:val="28"/>
          <w:rtl w:val="true"/>
          <w:lang w:bidi="fa-IR"/>
        </w:rPr>
        <w:t>(</w:t>
      </w:r>
      <w:r>
        <w:rPr>
          <w:rFonts w:eastAsia="IRNazanin" w:cs="IRNazanin"/>
          <w:color w:val="111111"/>
          <w:sz w:val="28"/>
          <w:szCs w:val="28"/>
          <w:lang w:bidi="fa-IR"/>
        </w:rPr>
        <w:t>30435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منابع</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ایاب و ذهاب، تهیه وسایل آموزشی، اخذ جواز کسب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w:t>
      </w:r>
    </w:p>
    <w:p>
      <w:pPr>
        <w:pStyle w:val="BookText"/>
        <w:rPr/>
      </w:pPr>
      <w:r>
        <w:rPr>
          <w:rFonts w:ascii="IRNazanin" w:hAnsi="IRNazanin" w:eastAsia="IRNazanin"/>
          <w:color w:val="111111"/>
          <w:sz w:val="28"/>
          <w:sz w:val="28"/>
          <w:szCs w:val="28"/>
          <w:rtl w:val="true"/>
          <w:lang w:bidi="fa-IR"/>
        </w:rPr>
        <w:t>اعتبارات فوق قابل پرداخت می‌باشد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279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مراحل انجام کار به عهده معاونت‌های ذیربط و کمیته تخصصی بوده و ادامه فعالیت‌ها جهت ایجاد شغل و سایر اقدامات مرتبط برابر آئین نامه‌ها و دستورالعمل‌های حوزه اشتغال و کارآفرینی انجام خواهد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همکاری افراد جامعه هدف در انجام فرایند آماده‌سازی شغلی، برابر دستورالعمل‌های جاری دفاتر تخصصی با وی برخورد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توانبخشی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ارزیابی‌های مزبور بر اساس چک لیست تعیین صلاحیت حرفه‌ای توسط کارشناس ارزیاب حرفه‌ای ترجیحاً کار درمان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به ارزیابی‌های تخصصی‌تر کارشناس ارزیاب حرفه‌ای می‌تواند فرد را به مراکز تخصصی ذی صلاح ارجاع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پیشگیری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مرکز درمان اعتیاد فاقد مددکار اجتماعی باشد، می‌تواند از طریق ارتباط با کلینیک‌های مددکاری اجتماعی موجود در سطح استان، اقدام به شناسایی، ارزیابی و ارجاع افراد فوق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مرکز اقامتی میان مدت، دسترسی به مددکار اجتماعی ندارد، می‌تواند از مددیار دوره دیده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مراکز درمان اعتیاد، می‌توانند از طریق سمن‌های فعال و موجود در این زمینه، در سطح استان و کشور در امر شناسایی، ارجاع و آموزش آماده‌سازی شغلی استفاده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نوجوانان، افراد مبتلا به هپاتیت و ایدز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HIV/AIDS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افرادی که شبکه حمایت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افراد مؤثر در زندگی فرد، وضعیت اقتصادی و سرپناه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دچار مشکلاتی گردیده است در اولویت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افراد بر اساس شرایط و اولویت‌های ذیل،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اقامتی و پرهیز مدار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 بودن حداقل یک سال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به آزمایشات شش ماه اخیر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جلسات آموزش گروهی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جلسات آموزش خانواده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درمان‌های جایگزین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 بودن حداقل یک سال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به آزمایشات شش ماه اخیر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مستمر و بدون غیبت در برنامه درمانی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آزمایش‌های عدم اعتیاد به صورت دوره‌ای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آزمایش مثبت در طول مدت درمان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جلسات مشاوره فردی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جلسات گروه درمانی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جلسات آموزش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ویزیت منظم پزشک</w:t>
      </w:r>
    </w:p>
    <w:p>
      <w:pPr>
        <w:pStyle w:val="BookText"/>
        <w:rPr/>
      </w:pPr>
      <w:r>
        <w:rPr>
          <w:rFonts w:ascii="IRNazanin" w:hAnsi="IRNazanin" w:eastAsia="IRNazanin"/>
          <w:color w:val="111111"/>
          <w:sz w:val="28"/>
          <w:sz w:val="28"/>
          <w:szCs w:val="28"/>
          <w:rtl w:val="true"/>
          <w:lang w:bidi="fa-IR"/>
        </w:rPr>
        <w:t>انجام آزمایش عدم اعتیاد به صورت تناوبی و اتفاقی در هر دو مورد اقامتی و پرهیز مدار و درمان‌های جایگزین،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مراکز درمان اعتیاد بعد از مرحله آماده‌سازی شغلی، فرد را به همراه مدارک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مهارت‌های زندگی، فنی و حرفه‌ای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بهزیستی شهرستان مربوطه جهت بررسی در تیم ارزیابی شهرستان معرفی نموده که پیگیری موارد فوق تا حصول نتیجه مؤثر به عهده مددکار اجتماعی مرکز درمانی مربوطه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توانبخشی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ارزیابی‌های مورد نیاز کارشناس ارزیاب حرفه‌ای اهداف شغلی و نیازهای آموزشی فرد را بر اساس توانمندی‌ها، علائق و منابع موجود، با مشارکت فعالانه خود فرد تعیین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نیاز به گذراندن یا تکمیل دوره‌های حرفه‌آموزی، هدایت فرد به یکی از مراکز فنی حرفه‌ای، استادکاران محلی و یا مراکز آموزش توانبخشی حرفه‌ای با در نظر گرفتن نتیجه ارزیابی‌ها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مهارت‌آموزی فرد در مراکز توانبخشی حرفه‌ای سازمان بهزیستی و ایجاد انگیزه‌های کاری و مشاوره‌های شغلی پس از طی مراحل حرفه‌آموزی از وظایف ارزیاب حرفه‌ای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فرد به علت شدت معلولیت قادر به حضور و شرکت در برنامه‌های </w:t>
      </w:r>
    </w:p>
    <w:p>
      <w:pPr>
        <w:pStyle w:val="BookText"/>
        <w:rPr/>
      </w:pPr>
      <w:r>
        <w:rPr>
          <w:rFonts w:ascii="IRNazanin" w:hAnsi="IRNazanin" w:eastAsia="IRNazanin"/>
          <w:color w:val="111111"/>
          <w:sz w:val="28"/>
          <w:sz w:val="28"/>
          <w:szCs w:val="28"/>
          <w:rtl w:val="true"/>
          <w:lang w:bidi="fa-IR"/>
        </w:rPr>
        <w:t>اشتغال آزاد نباشد، به یکی از کارگاه‌های تولیدی حمایتی معرفی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نیاز فرد به وسیله کمکی یا تطبیقی معرفی به واحد مربوطه در بهزیستی شهرستان جهت رفع نیاز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فرد به مراکز درمانی و توانبخشی، در صورت نیاز</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بررسی‌های لازم توسط مددکار اجتماعی گزارش وضعیت کسب آمادگی شغلی کارجو برای ورود به بازار کار به تیم ارزیابی ارائه می‌گردد و در صورت تأیید توسط تیم مذکور، کارجو جهت انجام مراحل بعدی ضمن ارسال گزارش مددکاری مبنی بر دوره‌های رسمی و غیر رسمی گذرانده شده توسط کارجو و آمادگی برای ورود به بازار کار به دبیرخانه اشتغال و کارآفرینی ارجاع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پیشگیری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لغزش و یا عود مجدد بیمار بعد از گذراندن مراحل آماده‌سازی شغلی، مددکار اجتماعی با همکاری تیم درمان مرکز درمان اعتیاد مربوطه، می‌بایست فرد را مجدد به سیستم درمانی بازگردانده و مراحل مهارت‌آموزی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مهارت‌های زندگی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ورود به حوزه اشتغال از سر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ضمناً کلیه موارد مطروحه در یادداشت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افراد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توانبخشی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فرد دارای شرایط احراز شغل بود، همراه با لیستی از توانمندی‌ها، علائق شغلی، مسائل مربوط به نیازهای ارگونومیکی و تطبیقی، روانی اجتماعی و همچنین گزینه‌های شغلی متناسب، به واحد اشتغال شهرستان معرفی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پرسشنامه آماده‌سازی شغلی معتادین بهبود یافته</w:t>
      </w:r>
    </w:p>
    <w:p>
      <w:pPr>
        <w:pStyle w:val="BookText"/>
        <w:rPr/>
      </w:pPr>
      <w:r>
        <w:rPr>
          <w:rFonts w:ascii="IRNazanin" w:hAnsi="IRNazanin" w:eastAsia="IRNazanin"/>
          <w:color w:val="111111"/>
          <w:sz w:val="28"/>
          <w:sz w:val="28"/>
          <w:szCs w:val="28"/>
          <w:rtl w:val="true"/>
          <w:lang w:bidi="fa-IR"/>
        </w:rPr>
        <w:t>دستورالعمل مصاحبه‌گر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قابل توجه برای تکمیل پرسشنامه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این پرسشنامه تلاش شده است که پرسش‌های مورد نیاز برای مبحث آماده‌سازی شغلی با زبانی ساده طرح شود و از بیان سؤالات اضافی پرهیز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تکمیل پرسشنامه رعایت شرایط مصاحبه شامل شرایط محیطی، محل انجام مصاحبه، و شرایط روحی و روانی مصاحبه شونده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باید شرایط لازم برای انجام مصاحبه را داشته و در زمینه اصول و فنون مصاحبه و پرسشگری و آشنایی با دستورالعمل آماده‌سازی شغلی آموزش دیده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بهبود یافته اطمینان داده شود که اطلاعات اخذ شده به صورت محرمانه نزد مرکز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پرسشی بدون پاسخ نماند، در صورت عدم تمایل فرد بهبود یافته به پاسخ برخی پرسش‌ها جلوی هر سؤال آن را مشخص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پرسشنامه باید با مشارکت کامل بهبود یافته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تشخیص نادرست و سلیقه‌ای در مورد مهارت‌های زندگی، با فرض اینکه اکثریت معتادین در این زمینه دچار مشکل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جویای کار را برای گذراندن دوره‌های مهارت‌های زندگی و اخذ گواهینامه مربوط راهنمایی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نیاز به گذراندن دوره‌های بیشتر با تأکید بر مشکلات خاص، توسط کارشناس مدرس این دوره‌ها، تشخیص و برنامه‌ریزی شده و در قسمت اقدامات مورد نیاز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برنامه‌ریزی شغلی برای افراد اطلاع از جزئیات طبی و درمانی مورد نیاز نیست لذا پرسش‌های اضافه و بررسی پرونده پزشکی بهبود یافتگان نه تنها باعث مقاومت در افراد می‌شود بلکه مصاحبه‌گر را از تمرکز بر آماده‌سازی شغلی دور می‌گرداند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به پیگیری‌های درمانی برای فرد در قسمت اقدامات مددکاری، پیشنهاد ارجاع به مراکز بهداشتی و درمانی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مراجعه فرد و اقدام به درمان پیگیری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فوق مسیر شاغل شدن یک فرد دارای معلولیت از ابتدا تا انتها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ارتباط معاونت‌های مختلف با اشتغال یک فرد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برنامه تا طرح و برنامه جامع فاصله دارد و نیاز به مطالعه بیشتر و بررسی موارد متعدد از گروه‌های متنوع هست</w:t>
      </w:r>
      <w:r>
        <w:rPr>
          <w:rFonts w:eastAsia="IRNazanin" w:cs="IRNazanin"/>
          <w:color w:val="111111"/>
          <w:sz w:val="28"/>
          <w:szCs w:val="28"/>
          <w:rtl w:val="true"/>
          <w:lang w:bidi="fa-IR"/>
        </w:rPr>
        <w:t xml:space="preserve">. </w:t>
      </w:r>
      <w:bookmarkStart w:id="29" w:name="pg5756_33777"/>
    </w:p>
    <w:p>
      <w:pPr>
        <w:pStyle w:val="Heading3"/>
        <w:numPr>
          <w:ilvl w:val="2"/>
          <w:numId w:val="1"/>
        </w:numPr>
        <w:rPr/>
      </w:pPr>
      <w:bookmarkStart w:id="30" w:name="__RefHeading___Toc4119107_581953129"/>
      <w:bookmarkStart w:id="31" w:name="_Toc10"/>
      <w:bookmarkEnd w:id="29"/>
      <w:bookmarkEnd w:id="30"/>
      <w:r>
        <w:rPr>
          <w:rtl w:val="true"/>
        </w:rPr>
        <w:t>نتیجه اجرای برنامه</w:t>
      </w:r>
      <w:bookmarkEnd w:id="31"/>
    </w:p>
    <w:p>
      <w:pPr>
        <w:pStyle w:val="BookText"/>
        <w:rPr/>
      </w:pPr>
      <w:r>
        <w:rPr>
          <w:rFonts w:ascii="IRNazanin" w:hAnsi="IRNazanin" w:eastAsia="IRNazanin"/>
          <w:color w:val="111111"/>
          <w:sz w:val="28"/>
          <w:sz w:val="28"/>
          <w:szCs w:val="28"/>
          <w:rtl w:val="true"/>
          <w:lang w:bidi="fa-IR"/>
        </w:rPr>
        <w:t>تصویر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73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6"/>
                        <a:stretch/>
                      </pic:blipFill>
                      <pic:spPr>
                        <a:xfrm>
                          <a:off x="0" y="0"/>
                          <a:ext cx="5334120" cy="4673520"/>
                        </a:xfrm>
                        <a:prstGeom prst="rect">
                          <a:avLst/>
                        </a:prstGeom>
                        <a:ln w="0">
                          <a:noFill/>
                        </a:ln>
                      </pic:spPr>
                    </pic:pic>
                  </a:graphicData>
                </a:graphic>
              </wp:inline>
            </w:drawing>
          </mc:Choice>
          <mc:Fallback>
            <w:pict>
              <v:shape id="shape_0" stroked="f" o:allowincell="f" style="position:absolute;margin-left:0pt;margin-top:-368.05pt;width:419.95pt;height:367.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اداره بهزیستی استان قم از شروع و تأسیس تاکنون، چند نفر را شاغل کرده، چند پست شغلی ایجاد کرده است؟ و سؤالات دیگر این چنینی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پرسش‌ها را نزد خانم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اشتغال بهزیستی استان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اطلاعات و آمارهای سنوات گذشته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اطلاعات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دادندکه عیناً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جدول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نشانگر مشاغل و نشان دهنده تعداد افرادی است که در هر شغل، اشتغال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معلول شامل زن و مرد که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پروسه اشتغال‌زایی اداره بهزیستی استان قم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پیشگیری و اجتماعی نام معاونت‌هایی است که این افراد را معرفی کرده و پیگیر اشتغال آنان بوده‌اند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086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9"/>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60" o:detectmouseclick="t"/>
                <v:stroke color="#3465a4" joinstyle="round" endcap="flat"/>
                <w10:wrap type="none"/>
              </v:shape>
            </w:pict>
          </mc:Fallback>
        </mc:AlternateConten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تفکیک جمعیتی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جدول، معلولین به هشت گروه تقسیم شده و وضعیت هر گروه در دو شاخه روستایی شهری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اطلاعات مربوط به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آمار </w:t>
      </w:r>
      <w:r>
        <w:rPr>
          <w:rFonts w:eastAsia="IRNazanin" w:cs="IRNazanin"/>
          <w:color w:val="111111"/>
          <w:sz w:val="28"/>
          <w:szCs w:val="28"/>
          <w:lang w:bidi="fa-IR"/>
        </w:rPr>
        <w:t>1395</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67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2"/>
                        <a:stretch/>
                      </pic:blipFill>
                      <pic:spPr>
                        <a:xfrm>
                          <a:off x="0" y="0"/>
                          <a:ext cx="5334120" cy="6667560"/>
                        </a:xfrm>
                        <a:prstGeom prst="rect">
                          <a:avLst/>
                        </a:prstGeom>
                        <a:ln w="0">
                          <a:noFill/>
                        </a:ln>
                      </pic:spPr>
                    </pic:pic>
                  </a:graphicData>
                </a:graphic>
              </wp:inline>
            </w:drawing>
          </mc:Choice>
          <mc:Fallback>
            <w:pict>
              <v:shape id="shape_0" stroked="f" o:allowincell="f" style="position:absolute;margin-left:0pt;margin-top:-525.05pt;width:419.95pt;height:524.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تعداد افراد واقع</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2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5"/>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ملاحظات و توضیحات</w:t>
      </w:r>
    </w:p>
    <w:p>
      <w:pPr>
        <w:pStyle w:val="BookText"/>
        <w:rPr/>
      </w:pPr>
      <w:r>
        <w:rPr>
          <w:rFonts w:ascii="IRNazanin" w:hAnsi="IRNazanin" w:eastAsia="IRNazanin"/>
          <w:color w:val="111111"/>
          <w:sz w:val="28"/>
          <w:sz w:val="28"/>
          <w:szCs w:val="28"/>
          <w:rtl w:val="true"/>
          <w:lang w:bidi="fa-IR"/>
        </w:rPr>
        <w:t>تا اینجا متن جزوه بهزیستی است و اکنون به بیان ملاحظاتی درباره برخی از نکات این جزوه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سه معاونت پیشگیری، اجتماعی و توانبخشی اداره بهزیستی استان قم، آمارهای خود را به تفکیک در بخش اشتغال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مهمی که در این آمار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تحت پوشش بهزیستی </w:t>
      </w:r>
      <w:r>
        <w:rPr>
          <w:rFonts w:eastAsia="IRNazanin" w:cs="IRNazanin"/>
          <w:color w:val="111111"/>
          <w:sz w:val="28"/>
          <w:szCs w:val="28"/>
          <w:lang w:bidi="fa-IR"/>
        </w:rPr>
        <w:t>31824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معلولانی که قابلیت بازتوانی و توانبخشی تا رسیدن به مرحله اشتغال را دارند، </w:t>
      </w:r>
      <w:r>
        <w:rPr>
          <w:rFonts w:eastAsia="IRNazanin" w:cs="IRNazanin"/>
          <w:color w:val="111111"/>
          <w:sz w:val="28"/>
          <w:szCs w:val="28"/>
          <w:lang w:bidi="fa-IR"/>
        </w:rPr>
        <w:t>24714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غیر بازتوان </w:t>
      </w:r>
      <w:r>
        <w:rPr>
          <w:rFonts w:eastAsia="IRNazanin" w:cs="IRNazanin"/>
          <w:color w:val="111111"/>
          <w:sz w:val="28"/>
          <w:szCs w:val="28"/>
          <w:lang w:bidi="fa-IR"/>
        </w:rPr>
        <w:t>7110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بازتوان‌ها سه برابر بیشتر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بالقوه شاغل یا افرادی که در سن اشتغال قرار دارند یعنی حداقل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دارند، </w:t>
      </w:r>
      <w:r>
        <w:rPr>
          <w:rFonts w:eastAsia="IRNazanin" w:cs="IRNazanin"/>
          <w:color w:val="111111"/>
          <w:sz w:val="28"/>
          <w:szCs w:val="28"/>
          <w:lang w:bidi="fa-IR"/>
        </w:rPr>
        <w:t>17683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بیکاران به افراد جویای کار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lang w:bidi="fa-IR"/>
        </w:rPr>
        <w:t>17683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فقط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بهزیستی مراجعه کرده و خواستار اشتغال و کار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افراد بیکار برای کاریابی مراجعه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معلولین قم شاغل هستند و اشتغال دارند و فقط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نفر بیکاراند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شاغل شده یا حداقل اقدام اشتغالی برایش انجام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معلولان بیکار مشغول به کار شده یا اقدام اشتغالی برایشان انجام یافته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توسط اداره کل بهزیستی قم ارائه شده و نسبت به صحت و سقم آن مدرکی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شواهد عینی تطابق ندارد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5756_33783"/>
      <w:bookmarkStart w:id="33" w:name="pg5756_33783"/>
      <w:bookmarkEnd w:id="33"/>
    </w:p>
    <w:p>
      <w:pPr>
        <w:pStyle w:val="Heading2"/>
        <w:numPr>
          <w:ilvl w:val="1"/>
          <w:numId w:val="1"/>
        </w:numPr>
        <w:rPr/>
      </w:pPr>
      <w:bookmarkStart w:id="34" w:name="pg5756_33783"/>
      <w:bookmarkStart w:id="35" w:name="__RefHeading___Toc4119109_581953129"/>
      <w:bookmarkStart w:id="36" w:name="_Toc11"/>
      <w:bookmarkEnd w:id="34"/>
      <w:bookmarkEnd w:id="35"/>
      <w:r>
        <w:rPr>
          <w:rtl w:val="true"/>
        </w:rPr>
        <w:t>فصل دوم</w:t>
      </w:r>
      <w:r>
        <w:rPr>
          <w:rtl w:val="true"/>
        </w:rPr>
        <w:t xml:space="preserve">: </w:t>
      </w:r>
      <w:r>
        <w:rPr>
          <w:rtl w:val="true"/>
        </w:rPr>
        <w:t>گفت‌وگو</w:t>
      </w:r>
      <w:bookmarkEnd w:id="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4119111_581953129"/>
      <w:bookmarkStart w:id="38" w:name="_Toc12"/>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فصل گفت‌وگو شامل مصاحبه درباره ابعاد مختلف اشتغال معلولان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مصاحبه‌ها با این گروه‌ها انجام و در این فصل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مدیران بخش اشتغال در اداره بهزیستی استان و در بهزیستی شهرستان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متخصصان اقتصادی و اجتماعی مثل استادان دانشگاه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مدیران اجتماعی و اشتغال در نهادهای مدیریتی استان مثل استانداری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صاحبان حرفه‌ها و صنایع و مراکز تولیدی که معلولان را به کار مشغول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مدیران مراکز فرهنگی و اجتماعی که دارای کارمند معلول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خود معلولین شاخص که کار دارند و مشغول شده‌اند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پیش‌بینی شده که بیست مصاحبه داشته باشیم و در این فصل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اخذ بیست مصاحبه زمان‌بر و پرمشقت است و نیاز به چند ماه فرصت هست؛ از این‌رو هم اکنون به دو مصاحبه با خانم زیبائیان و خانم خورشید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مصاحبه با هم ادغام و به صورت یک مصاحبه عرضه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بقیه مصاحبه‌ها در دستور کار است و در شرایط مناسب می‌گیریم و به ویرایش‌های بعدی این کتاب می‌افزاییم</w:t>
      </w:r>
      <w:r>
        <w:rPr>
          <w:rFonts w:eastAsia="IRNazanin" w:cs="IRNazanin"/>
          <w:color w:val="111111"/>
          <w:sz w:val="28"/>
          <w:szCs w:val="28"/>
          <w:rtl w:val="true"/>
          <w:lang w:bidi="fa-IR"/>
        </w:rPr>
        <w:t xml:space="preserve">. </w:t>
      </w:r>
      <w:bookmarkStart w:id="39" w:name="pg5756_33785"/>
    </w:p>
    <w:p>
      <w:pPr>
        <w:pStyle w:val="Heading3"/>
        <w:numPr>
          <w:ilvl w:val="2"/>
          <w:numId w:val="1"/>
        </w:numPr>
        <w:rPr/>
      </w:pPr>
      <w:bookmarkStart w:id="40" w:name="__RefHeading___Toc4119113_581953129"/>
      <w:bookmarkStart w:id="41" w:name="_Toc13"/>
      <w:bookmarkEnd w:id="39"/>
      <w:bookmarkEnd w:id="40"/>
      <w:r>
        <w:rPr>
          <w:rtl w:val="true"/>
        </w:rPr>
        <w:t>اشتغال‌زایی برای معلولان توسط اداره بهزیستی استان قم</w:t>
      </w:r>
      <w:bookmarkEnd w:id="41"/>
    </w:p>
    <w:p>
      <w:pPr>
        <w:pStyle w:val="BookText"/>
        <w:rPr/>
      </w:pPr>
      <w:r>
        <w:rPr>
          <w:rFonts w:ascii="IRNazanin" w:hAnsi="IRNazanin" w:eastAsia="IRNazanin"/>
          <w:color w:val="111111"/>
          <w:sz w:val="28"/>
          <w:sz w:val="28"/>
          <w:szCs w:val="28"/>
          <w:rtl w:val="true"/>
          <w:lang w:bidi="fa-IR"/>
        </w:rPr>
        <w:t>مصاحبه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باقری، مریم قاسمی</w:t>
      </w:r>
    </w:p>
    <w:p>
      <w:pPr>
        <w:pStyle w:val="BookText"/>
        <w:rPr/>
      </w:pPr>
      <w:r>
        <w:rPr>
          <w:rFonts w:ascii="IRNazanin" w:hAnsi="IRNazanin" w:eastAsia="IRNazanin"/>
          <w:color w:val="111111"/>
          <w:sz w:val="28"/>
          <w:sz w:val="28"/>
          <w:szCs w:val="28"/>
          <w:rtl w:val="true"/>
          <w:lang w:bidi="fa-IR"/>
        </w:rPr>
        <w:t xml:space="preserve">یک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 زیبائیان از طرف دفتر فرهنگ معلولین و مجله توان نامه تماس گرفتیم و خواستار گفت‌وگو درباره اشتغال معلولان با ایشان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مدیران با طرح اینکه به مدیر دفترم بگویید هماهنگ کند؛ الآن وقت ندارم؛ و بیان اینگونه جملات، تعیین وقت مصاحبه را به زمان بعد موکول کرده و در واقع شانه از انجام مصاحبه خالی می‌کنند؛ اما خانم زیبائیان با وظیفه شناسی و وجدان کاری پاسخ مثبت دادند و دو ساعت بعد به محل کارشان برای طرح پرسش‌ها درباره اشتغال معلولان قم حاضر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همکار زیر مجموعه معاونت ایشان یعنی خانم خورشید با حوصله به پرسش‌ها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به عنوان یک خبرنگار از این دو خانم مدیر کمال تشکر را داریم؛ دوم اینکه به معلولان استان قم خبر می‌دهم جای خوشوقتی است که چنین انسان‌های شریف و دلسوز مدیریت کارهای آنان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مصاحبه را گرفتیم، سریع پیاده کردیم و به ناظر ویراستار دادیم؛ اما ایشان اعلام کرد، برخی اطلاعات در مصاحبه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تماس گرفتیم و دهم اردیبهشت ماه خدمت خانم خورشید رسیدیم و حدود دو ساعت درباره مسائل اشتغال معلولان قم از ایشان پرسیدیم و با حوصله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لازم است از مدیریت سازمان بهزیستی قم در بخش اشتغال تشکر نماییم، امیدواریم دیگر مدیران هم ارتباطات با مردم را تسهیل 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نمی‌کنم در همین ساختمان با چند متر فاصله اتاق معاون </w:t>
      </w:r>
    </w:p>
    <w:p>
      <w:pPr>
        <w:pStyle w:val="BookText"/>
        <w:rPr/>
      </w:pPr>
      <w:r>
        <w:rPr>
          <w:rFonts w:ascii="IRNazanin" w:hAnsi="IRNazanin" w:eastAsia="IRNazanin"/>
          <w:color w:val="111111"/>
          <w:sz w:val="28"/>
          <w:sz w:val="28"/>
          <w:szCs w:val="28"/>
          <w:rtl w:val="true"/>
          <w:lang w:bidi="fa-IR"/>
        </w:rPr>
        <w:t>دیگری قرار دارد، برای پاسخ گرفتن مسئله‌ای که خودش گفته بود مکتوب بنویسید تا جواب بدهم سه ماه منتظر گذاشت و بعد از سه ماه گفت اصلاً وقت پاسخ دادن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دقیقه وقت نداشت به یک مسئله بسیار مهم که به سرنوشت حداقل پنجاه ناشنوا بستگی داشت پاسخ یک سطری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هیچ بار حقوقی و مالی و غیره بر عهده بهزیستی و آن معاونت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جامعه و معلولان تفاوت مدیر وظیفه شناس و مدیر وظیفه ناشناس را بدانند و اولی را با تشکر تشویق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با معرفی خود و فعالیت‌های خود در اداره بهزیستی، امکان شناخت کاربران را فراهم فرمایید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نرجس زیبائیان کارشناس مددکاری اجتماعی و دانشجوی کارشناسی ارشد برنامه‌ریزی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ابتدای کارم را با مددکاری در حوزه توانبخشی شروع نمودم و به صراحت اذعان می‌نمایم که آن زمان را بهترین دوران خدمتم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مدت شش سال کارشناس حوزه توانبخشی اداره بهزیستی شهرستان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حدود یک سال و نیم مدیریت اداره پذیرش و هماهنگی گروه‌های هدف سازمان را بر عهده داشتم؛ یک سال نیم هم در سمت مدیریت اداره بهزیستی شهرستان قم مشغول به خدمت بودم و در حال حاضر هم در کسوت معاونت اداره هماهنگی مؤسسات غیر دولتی، مشارکت‌های مردمی و اشتغال در خدمت معلولین و مددجویان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هماهنگی مؤسسات غیر دولتی، مشارکت‌های مردمی و اشتغال چهار دفتر دارد که از حیث تأثیرگذاری در جهت توانمند‌سازی مددجویان و هدف اصلی سازمان به شمار می‌آید و مؤثرترین بخش سازمان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دفاتر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اشتغال، دفتر توسعه و نظارت بر مراکز غیر دولتی که صدور مجوز برای مؤسسات خدمات‌رسانی و مراکز خیریه‌ای که می‌خواهند وارد خدمات سازمان شوند و همچنین ایجاد فرصت‌های شغلی و خدمت‌رسانی از جمله فعالیت‌های این دفتر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دفتر مسکن که در زمینه تهیه و تأمین مسکن مددجویان فعالیت دارد، و در نهایت دفتر </w:t>
      </w:r>
    </w:p>
    <w:p>
      <w:pPr>
        <w:pStyle w:val="BookText"/>
        <w:rPr/>
      </w:pPr>
      <w:r>
        <w:rPr>
          <w:rFonts w:ascii="IRNazanin" w:hAnsi="IRNazanin" w:eastAsia="IRNazanin"/>
          <w:color w:val="111111"/>
          <w:sz w:val="28"/>
          <w:sz w:val="28"/>
          <w:szCs w:val="28"/>
          <w:rtl w:val="true"/>
          <w:lang w:bidi="fa-IR"/>
        </w:rPr>
        <w:t>مشارکت‌های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با توجه به محدودیت‌های اعتباری و بودجه‌های دولتی و عدم پیش‌بینی در برخی حوزه‌ها از سوی بهزیستی به جهت بودجه و اعتبار به کمک خیرین امر توانمند‌سازی را تسهیل و تسریع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وارد حوزه اشتغال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دارای سی بند است که حاوی شرایط، اقدامات و دستورالعمل‌هایی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اشتغال فقط صرف این موضوع نیست که ما فردی را مشغول به کار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سعی داریم افراد مراجعه کننده را، ابتدا یک بررسی مددکاری توسط مددکاران نموده؛ نیز یک آماده‌سازی شغلی برایش ایجاد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در نظر گرفتن شرایط مددجو بتوانیم در کمیته اشتغال تصمیم بگیریم که چه خدماتی را در زمینه اشتغال به او عرضه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خورشید شما به مسائل اشتغال نزدیک‌تر هستید بفرمایید بهزیستی در این زمینه چکار می‌کند؟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مددجو هیچ مهارتی نداشته باشد ولی شرایط لازم برای آموزش مهارت‌ها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را به مراکز فنی و حرفه‌ای معرفی می‌نماییم و پس از طی کردن دوره‌های آموزشی متناسب با مهارتش اگر مشاغلی وجود داشته باشد او را معرفی می‌کنیم و به این صورت برای مددجو اشتغال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مددجو علاوه بر داشتن مهارت توانائی کار‌آفرینی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ضمن ارائه تسهیلات بانکی به وی حمایت‌هایی مثل ارائه خدمات بیمه‌ای یا پرداخت بخشی از حق بیمه به عنوان بیمه خویش‌فرمایی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مددجویان دارای مهارت را به کار‌فرمایان معرفی می‌کنیم و بخشی از حق بیمه او را هم به کار‌فرما می‌پردازیم تا آینده شغلی مددجو هم تضمین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هم هستند که تحت نظارت سازمان بهزیستی فعالیت دارند و موظف‌اند بیست و پنج درصد از نیروهای کاری‌شان را از جامعه هدف سازمان تأمین نموده و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عرصه هم توانستیم آنها را مجاب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روستاها هم طرح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داریم که با توجه به شرایط و موقعیت روستاها سرمایه‌ای را به عنوان سرمایه کار به صورت بلا‌عوض به مددجویان روستایی ارائه می‌کنیم تا ضمن ایجاد </w:t>
      </w:r>
    </w:p>
    <w:p>
      <w:pPr>
        <w:pStyle w:val="BookText"/>
        <w:rPr/>
      </w:pPr>
      <w:r>
        <w:rPr>
          <w:rFonts w:ascii="IRNazanin" w:hAnsi="IRNazanin" w:eastAsia="IRNazanin"/>
          <w:color w:val="111111"/>
          <w:sz w:val="28"/>
          <w:sz w:val="28"/>
          <w:szCs w:val="28"/>
          <w:rtl w:val="true"/>
          <w:lang w:bidi="fa-IR"/>
        </w:rPr>
        <w:t>کسب و کار بتوانند در روستاها ماندگار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مرکز کار‌یابی هم داریم که ضمن ثبت نام از جامعه هدف ما را در امر اشتغال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معلولینی هستند که نیاز به مراقبت دارند و خانواده‌ها هم توان نگهداری از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کمک مددجویانی که توانائی دارند سعی می‌کنیم این امور را انجام دهیم تا هم برای مددجو منبع در‌آمد باشد و هم از فرد معلول مراقبت و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 گذشته چهار میلیارد و صد و پنجاه میلیون اعتبار داشتیم که حدود دو میلیارد و سیصد میلیون آن را به عنوان تسهیلات بانکی ارائه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اعتبارات هم در گردش بانکی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ضمن ارائه تسهیلات شغلی نظارت و بررسی از وضعیت شغلی مددجو را داریم و چنان‌چه مددجو با بحران مواجه گردد به وی کمک می‌کنیم تا شغلش را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ضرورت اشتغال برای معلولین چگونه است و چه ارزیابی در این باره دارید؟</w:t>
      </w:r>
    </w:p>
    <w:p>
      <w:pPr>
        <w:pStyle w:val="BookText"/>
        <w:rPr/>
      </w:pPr>
      <w:r>
        <w:rPr>
          <w:rFonts w:ascii="IRNazanin" w:hAnsi="IRNazanin" w:eastAsia="IRNazanin"/>
          <w:color w:val="111111"/>
          <w:sz w:val="28"/>
          <w:sz w:val="28"/>
          <w:szCs w:val="28"/>
          <w:rtl w:val="true"/>
          <w:lang w:bidi="fa-IR"/>
        </w:rPr>
        <w:t>زیبائیان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به سن استقلال می‌رسد اشتغال خاصه امر تأمین معاش یک امر ضروری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استقلال می‌تواند در امور فردی، خانوادگی، عاطفی و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مؤثر‌ترین نوع استقلال استقلال مالی است که تمامی امور اعم از خانواده، اجتماع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تحت‌الشعاع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اشتغال به صورت عام برای همه افراد و اقشار جامعه یک ضرورت مهم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معلولین از بعد دیگری هم اهمیت دارد و آن بعد روانی است که معلول علاوه بر افزایش خود‌باوری و اعتماد به نفس احساس مفید بودن در جامعه و ارزشمندی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اشتغال برای عموم افراد جامعه یک معضل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معلولین به صورت ویژه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جامعه به توانائی معلولین به درستی واقف نیست؛ هم ما معلولین را به خوبی به جامعه معرفی ننمودیم و هم خود معلولین به دلیل عدم خود‌باوری خود‌شان را به جامعه عرضه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معلولینی که خواستند و حرکت کردند بسیار خوب ظاهر شدند و درخشیدند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بالا بودن و سنگینی هزینه‌های درمانی و تحصیلی </w:t>
      </w:r>
    </w:p>
    <w:p>
      <w:pPr>
        <w:pStyle w:val="BookText"/>
        <w:rPr/>
      </w:pPr>
      <w:r>
        <w:rPr>
          <w:rFonts w:ascii="IRNazanin" w:hAnsi="IRNazanin" w:eastAsia="IRNazanin"/>
          <w:color w:val="111111"/>
          <w:sz w:val="28"/>
          <w:sz w:val="28"/>
          <w:szCs w:val="28"/>
          <w:rtl w:val="true"/>
          <w:lang w:bidi="fa-IR"/>
        </w:rPr>
        <w:t>معلولین بسیاری از خانواده‌ها توانائی پرداخت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اشتغال به عنوان یک امر ضروری نقش به سزایی در کاهش بار مالی و همچنین خود‌کفائی و خود‌باوری معلولان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بهزیستی چه روش‌ها و برنامه‌هایی را برای توسعه و بهبود اشتغال جامعه هدف اعمال نموده و چه برنامه‌هایی را پیش‌بینی کرده است؟</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فضل و لطف خداوند توانستیم با تشکیل جلسات متعدد با سازمان فنی و حرفه‌ای، اداره کار و بانک‌ها تفاهم‌نامه‌هایی را امضا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پیرو همین تفاهمات به بررسی و اصلاح معایب و موانع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موانع بانک‌ها هستند که با ایجاد مانع بر سر راه مددجو اعتباراتی که در اختیار‌شان است را پرداخت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اواخر سال گذشته جلساتی ترتیب دادیم و امسال هم سعی داریم جلسات را اول سال برگزار نماییم تا دچار مشکل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داریم با در نظر گرفتن قوانین و ضوابط بانک‌ها مددجو را با آن ضوابط آشنا نماییم تا وقتی به بانک مراجعه می‌کنند با مشکل مواجه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آماده‌سازی شغلی و کار‌آفرینی هم با برگزاری جلسات و کلاس‌های آموزشی سعی کردیم هم توانائی مددجو را در پرداخت اقساط و مهارت‌های شغلی بسنجیم و هم او را نسبت به شرایط شغلی‌اش و همچنین بازار کار آگاه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جلساتی با فنی و حرفه‌ای ترتیب خواهیم داد تا طبق نیاز‌سنجی که از مددجویان صورت گرفته است برنامه‌ریزی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جلساتی هم با سازمان تأمین اجتماعی مبنی بر ارائه خدمات بیمه به مددجویان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اجرای این برنامه‌ها منوط به همکاری دیگر سازمان‌ها و ارگان‌ها خواهد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سیاست‌گذاری سازمان در سال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بخش به صورت منسجم تدوین گردیده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ایجاد فراهم نمودن فرصت‌های شغلی برای جامعه هدف، ارائه تسهیلات بانکی برای مددجویان کار‌آفرین و صدور مجوز برای مؤسسات غیر دولتی با هدف ایجاد کار و اشتغال برای جامعه معلولین و عموم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تثبیت هم به حمایت‌های شغلی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حمایت‌ها پرداخت بخشی از بیمه خویش‌فرمایی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به مدت پنج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موقعیت شغلی معلول تثبیت شود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وظایف ما در مسئله تثبیت حمایت از کار‌فرما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کار‌فرمایان این امکان را فراهم کردیم که تا سقف پنج نفر از مددجویانی که استخدام نموده‌اند بنا بر شرایط و ضوابط قانون کار می‌توانند تسهیلات بانکی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می‌توانیم به مدت پنج سال به تعداد مددجویانی که استخدام کرده‌اند و تا زمانی که معلول و مددجو کار را یاد بگیرد و به اندازه یک فرد سالم خروجی داشته باشد حق بیمه کار‌فرما 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تثبیت شغلی مددجویان بهزیستی مکلف است به میزان عدم توانائی و عدم کار‌ایی معلول حقوق او 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تبلیغی هم ما در سال گذشته بسیار موفق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مددجویی که مهارت‌های کافی و لازم را دارد و به عرصه تولید و اشتغال رسیده است باید به جامعه عرضه و شناسانده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 گذشته برنامه‌هایی داشتیم که در پایان سال بسیار رضایت‌بخش ارزیابی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برنامه‌هایی داریم که اجرائی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تقویت مسئولیت اجتماعی و گسترش خیر جمعی بخش غیر دولتی را وارد کردیم که به صورت داوطلبانه تولیدات و محصولات مددجویان را در معرض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مفصلی در سطح استان برگزار شد که بازتاب بسیار خوبی داشت و فروش خوبی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انجمن صنفی تولیدات مددجویان ما را در کنار محصولات خود در تمام سایت‌های خود تبلیغ و به فروش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علاوه بر نیت خیری که داشت کارها به قدری زیبا بود که نه تنها با کارهای افراد عادی قابل مقایسه نبود بلکه برتر هم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که فروش امسال با تمام نمایشگاه‌هایی که در طول پنج سال برگزار کرده بودیم برابری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معرفی توانمندی‌های معلولین به جامعه شش‌هزار نفری کار‌فرمایان بود که هر کدام از آنها با جامعه بزرگتری از صنف خود مرتبط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حمایت‌هایی بود که اگر ما به تنهائی وارد می‌شدیم به این زیبایی انجام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معلولین عزیز این نوید را می‌دهم که همین اقدام بسیار خوب سبب شد تا بخش غیر دولتی وارد عرصه شود و یک مجموعه تجاری ویژه معلولین تأسیس گردد که ان‌شاءاللّه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حول و </w:t>
      </w:r>
    </w:p>
    <w:p>
      <w:pPr>
        <w:pStyle w:val="BookText"/>
        <w:rPr/>
      </w:pPr>
      <w:r>
        <w:rPr>
          <w:rFonts w:ascii="IRNazanin" w:hAnsi="IRNazanin" w:eastAsia="IRNazanin"/>
          <w:color w:val="111111"/>
          <w:sz w:val="28"/>
          <w:sz w:val="28"/>
          <w:szCs w:val="28"/>
          <w:rtl w:val="true"/>
          <w:lang w:bidi="fa-IR"/>
        </w:rPr>
        <w:t>قوه الهی قرار است به همت خیرین و همان انجمن صنفی پاساژی در مرکز فروش ساخته شود و زمین آن هم از طرف بهزیستی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خوبی خواهد بود و مددجو مانند دیگر بازاریان و کسبه می‌تواند محصولات و تولیدات خود را عرضه و به فروش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قدم را از در پایان سال گذشته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 نمایشگاه‌های فصلی و مناسبتی را هم برای کسانی که تولیدات داشتند برگزار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دیگر از اقدامات ما در بخش اشتغال این بود که کارشناسان اداره بهزیستی شهرستان به کارخانه‌ها و شهرک‌های صنعتی مراجعه نمودند و فرصت‌های شغلی متناسب با معلولان را بررسی کردند و کار‌فرمایان را نسبت به توانائی معلولین با توجه به محدودیت‌هایشان توجیه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اقدام فرهنگی بود که توسط سازمان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اولین اقدام ما بود و می‌دانیم که خیلی راه برای رفتن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امسال طبق برنامه مفصل‌تر سراغ اصناف دیگر خواهیم رفت و در راستای مسئولیت اجتماعی همه صنوف را نسبت به همه معلولین آگاه و متعهد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جامعه به غلط طوری القا شده که فقط بهزیستی متولی امور معلولین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 مردم و تک‌تک آحاد جامعه متولی امور معلولین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به جایی برسیم که همه افراد و اقشار جامعه در برابر مسئولیت اجتماعی احساس تعهد و مسئولیت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بهزیستی در راستای رفتار و وظایف کار‌فرمایان نسبت به معلولین کارهای نظارتی را نیز صورت داده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متأسفانه در این زمینه خلأ قانونی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تعاملی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خواست قلبی و قانونی ما هم هست که قانون‌گذار در این‌گونه موارد پیش‌بینی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به وفور شاهد این هستیم که شرایط کاری یک فرد معلول با یک کارگر عادی هم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پای دادگاه و شکایت هم که به میان می‌آید با توجه به این که قانون کار برای همه افراد و اقشار جامعه لحاظ شده، و یک کارگر عادی با استناد به همین قانون به نتیجه می‌رسد، ولی یک فرد معلول وقتی در موقعیت قضاوت قرار می‌گیرد هر چند که </w:t>
      </w:r>
    </w:p>
    <w:p>
      <w:pPr>
        <w:pStyle w:val="BookText"/>
        <w:rPr/>
      </w:pPr>
      <w:r>
        <w:rPr>
          <w:rFonts w:ascii="IRNazanin" w:hAnsi="IRNazanin" w:eastAsia="IRNazanin"/>
          <w:color w:val="111111"/>
          <w:sz w:val="28"/>
          <w:sz w:val="28"/>
          <w:szCs w:val="28"/>
          <w:rtl w:val="true"/>
          <w:lang w:bidi="fa-IR"/>
        </w:rPr>
        <w:t>باید یک نگاه استحقاقی نسبت به معلول وجود داشته باشد ولی به حقش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بحث پرداخت حق بیمه کار‌فرما و پرداخت بخشی از حقوق معلول به خاطر عدم کارایی‌اش هم با توجه به این که ضوابط و دستورالعمل‌های سختی وجود دارد متأسفانه کار‌فرمایان زیر بار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از کار‌فرما می‌خواهیم که در محضر تعهد دهد که پنج سال معلول را مشغول به 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ما هم بیمه کار‌فرما و هم بخشی از حقوق معلول را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می‌گویند نه پول می‌خواهیم و تا زمانی که معلول برای ما کارایی داشته باشد او را نگه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صدمه جبران‌ناپذیری به مددجو وارد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قدرت اجرائی نداریم، ولی هم بازدید داریم و هم کار‌فرمایان خوبی داریم که داوطلبانه معلولین را به کار گرفته 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به همراه کارشناسی که از تهران آمده بود برای بازدید به یکی از کارخانه‌هایی که مددجویان بهزیستی کار می‌کردند رفتیم و وضعیت مددجویان و کارخانه را بررسی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همه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سعی می‌کنیم مددجویانی را معرفی نماییم که آمادگی لازم را برای ورود به عرصه کار را کسب نموده باشند تا دید کار‌فرمایان نسبت به جامعه هدف بد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که باید در سطح کلان و مدیریت کلان کشور این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امتیازاتی که سازمان بهزیستی ارائه می‌دهد به امتیازات اداره کار و تأمین اجتماعی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مشوق‌ها مشوق‌های عمومی باشد که همه از آن مطلع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دولت قرار است واحدهای تولیدی را احیا کند یا حمایت کند و توسعه دهد در راستای مسئولیت اجتماعی حمایت اجتماعی‌اش را چند برابر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خیلی بهتر است تا این که به صورت موردی این مشوق‌ها ارائه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شروع اجرای طرح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نظریه‌ای مبنی بر حل بخش اعظم مشکلات معلولان و مددجویان مطرح گردید، به نظر شما تا چه حدی به اهداف و خواسته‌های بهزیستی خاصه در حوزه اشتغال جامه عمل پوشانید؟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توانبخشی مبتنی بر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باید از پتانسیل‌های اجتماعی یا شرایط بیمه که برای توانمند‌سازی افراد دارای معلولیت 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هدف از شکل‌گیری</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شناسایی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معلولی در روستاهای دور‌افتاده و صعب‌العبور زندگی می‌کردند که شناسایی نشده بودند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آموزش تسهیل‌گران که عمدتاً بومی بودند آنها را به نقاط دور‌افتاده و ده‌کوره در سراسر کشور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طرح حد‌اقل در استان قم توانستیم پوشش صد درصدی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می‌توانیم ادعا کنیم که هیچ معلولی در دور‌افتاده‌ترین روستاهای استان نیست که تحت پوشش بهزیستی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اولین قدم در شناسایی افراد معلول و نیاز‌سنجی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دوم در همین راستا آموزش خانواده‌های آنها برای این که بدانند با معلولین چه از حیث عاطفی و چه از بعد روانی و مهارت‌های زندگی چگونه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حتی فعالیت‌های جسمی معلول برای این که شرایط بدتری پیدا ننماید و همچنین روند بهبودی آنها را تحت‌الشعاع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معلولی را شناسایی نمودیم که مانند حیوانات در یک دخمه نمور و تاریک زندگی می‌کرد و فقط برای ادامه زندگی به او آب و غذا می‌دادند و معتقد بودند او دارای روح شیطانی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نگرش را تغییر داد و تحول عظیمی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خدمات و لوازم توانبخشی به معلولان یک حیات دوباره در زندگی آنان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توانمند‌سازی و اشتغال هم نسبت به حوزه شهری بسیار موفق‌تر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دستیابی به مسائل معیشتی و اقتصادی با رویکرد بومی و روستایی به مراتب ساده‌تر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نگهداری مرغ و خروس و گوسفند برای یک معلول شهری به هیچ وجه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روستائیان سهل‌الوصول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کار در این بود که تسهیلات بلا‌عوض بود و با سرمایه کم می‌توانستند به یک سرمایه کلان و پر‌رونق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یک یا دو گوساله به مبلغ دو میلیون تومان به یک گله گاو و گوساله دست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نقش به سزایی در زندگی معلول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هم زندگی معلول و خانواده‌اش احیا می‌شد و هم او را به خود‌باوری و شکوفایی می‌رساند و از مهاجرت به شهرها ممانعت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شورای اشتغال که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تشکیل شد موضوع توسعه و اشتغال روستایی در رأس برنامه‌ها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به تبع این موضوع اعتبارات ما در بخش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رشد خوبی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سال‌های اخیر استان قم دارای رتبه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استاد و شاگردی هم عملکرد موفقی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معلول به عنوان شاگرد در کنار یک استاد کار قرار می‌گیرد و آموزش‌های شغلی و مهارتی را می‌بیند و پس از آن سرمایه کار در اختیار معلول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طرح </w:t>
      </w:r>
      <w:r>
        <w:rPr>
          <w:rFonts w:eastAsia="Times New Roman" w:cs="Times New Roman" w:ascii="Times New Roman" w:hAnsi="Times New Roman"/>
          <w:color w:val="111111"/>
          <w:sz w:val="28"/>
          <w:szCs w:val="28"/>
          <w:lang w:val="en-US" w:bidi="en-US"/>
        </w:rPr>
        <w:t>CBR</w:t>
      </w:r>
      <w:r>
        <w:rPr>
          <w:rFonts w:ascii="IRNazanin" w:hAnsi="IRNazanin" w:eastAsia="IRNazanin"/>
          <w:color w:val="111111"/>
          <w:sz w:val="28"/>
          <w:sz w:val="28"/>
          <w:szCs w:val="28"/>
          <w:rtl w:val="true"/>
          <w:lang w:bidi="fa-IR"/>
        </w:rPr>
        <w:t>، به خصوص اشتغال روستایی چه میزان در زمینه ایجاد فرصت‌های شغلی موفق بودید و میزان تسهیلاتی که به مددجویان تعلق می‌گیرد چقدر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به بیست و یک نفر تسهیلات بانکی بلا‌عوض واگذار شد که نسبت به سال‌های قبل رشد چشمگیری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هم کسی که برنامه یا طرحی برای اشتغال داشت مورد حمایت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حمایت‌های بهزیستی برای روستائیان در سه بند </w:t>
      </w:r>
      <w:r>
        <w:rPr>
          <w:rFonts w:eastAsia="Times New Roman" w:cs="Times New Roman" w:ascii="Times New Roman" w:hAnsi="Times New Roman"/>
          <w:color w:val="111111"/>
          <w:sz w:val="28"/>
          <w:szCs w:val="28"/>
          <w:lang w:val="en-US" w:bidi="en-US"/>
        </w:rPr>
        <w:t>CBR</w:t>
      </w:r>
      <w:r>
        <w:rPr>
          <w:rFonts w:ascii="IRNazanin" w:hAnsi="IRNazanin" w:eastAsia="IRNazanin"/>
          <w:color w:val="111111"/>
          <w:sz w:val="28"/>
          <w:sz w:val="28"/>
          <w:szCs w:val="28"/>
          <w:rtl w:val="true"/>
          <w:lang w:bidi="fa-IR"/>
        </w:rPr>
        <w:t>، ارائه تسهیلات و معرفی به کارخانه‌هایی که نزدیک روستاها باشند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بخش </w:t>
      </w:r>
      <w:r>
        <w:rPr>
          <w:rFonts w:eastAsia="Times New Roman" w:cs="Times New Roman" w:ascii="Times New Roman" w:hAnsi="Times New Roman"/>
          <w:color w:val="111111"/>
          <w:sz w:val="28"/>
          <w:szCs w:val="28"/>
          <w:lang w:val="en-US" w:bidi="en-US"/>
        </w:rPr>
        <w:t>CBR 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معلول، در بخش کار‌یابی یک معلول معرفی کردیم، در مراکز غیر دولتی یک معلول مشغول به کار شد، از خدمات خویش‌فرما و کار‌فرما دو معلول استفاده می‌کنند، در بخش تسهیلات بانکی بیست و چهار نفر بهره‌مند شدند، همچنین کسانی که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دریافت تسهیلات اقدام کرده بودند ولی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اخذ آن شدند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کار‌فرمائی هم دو معلول را با گرفتن اعتبارات بانکی مشغول به کار کرده بود، یک نفر از اعتبارات مشاغل خانگی و یک نفر هم از اعتبارات مشاغل عمومی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بخش روستایی کسی نبود که شرایط لازم را داشت ولی به او تسهیلات ارائه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شهری نیز صد و نود و دو نفر تسهیلات بانکی دریافت نمودند که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معلول بودند، در حوزه اجتماعی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زنان سرپرست خانوار تسهیلات گرفتند، و همچنین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حوزه پیشگیری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بهبود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تسهیلات ما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آن در مهارت‌ها و مشاغل خانگی از پنج میلیون تا پانزده میلیون است و در بخش بیمه هم مددجویان </w:t>
      </w:r>
    </w:p>
    <w:p>
      <w:pPr>
        <w:pStyle w:val="BookText"/>
        <w:rPr/>
      </w:pPr>
      <w:r>
        <w:rPr>
          <w:rFonts w:ascii="IRNazanin" w:hAnsi="IRNazanin" w:eastAsia="IRNazanin"/>
          <w:color w:val="111111"/>
          <w:sz w:val="28"/>
          <w:sz w:val="28"/>
          <w:szCs w:val="28"/>
          <w:rtl w:val="true"/>
          <w:lang w:bidi="fa-IR"/>
        </w:rPr>
        <w:t>می‌توانند به صورت دولتی خود را بیمه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مددجو را به کارشناس بیمه معرفی می‌کنیم و بنا به نظر کارشناس درصدی از حق بیمه او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قانون شامل افرادی خواهد شد که از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بیمه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سال گذشته صد مورد را معرفی نمودیم که چهل و شش مورد آن معلولین بودند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هم مربوط به پیشگیری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خویش‌فرما و کار‌فرما هم آمار تثبیتی ما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که ما آنها را جزء برنامه به حساب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سال گذشته در بخش ایجاد شانزده نفر در بخش خویش‌فرما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کار‌فرما هم رشد قابل قبولی داشتیم و کار‌فرمایان نوزده نفر را مشغول به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غیر دولتی هم حدود هفتاد و دو نفر از جامعه هدف و غیر مددجو را مشغول به 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مراقبت‌های خانگی هم حدود ده نفر مشغول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کار‌یابی سازمان هم حدود چهار معلول را مشغول به 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مجموع تعهد اشتغال ما در سال گذشته از ششصد و بیست و سه نفر به ششصد و سی و دو مورد ارتقا پیدا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حق بیمه پنج ساله شامل مددجویانی که خود‌شان شغلی ایجاد کرده‌اند نیز خواهد شد؟</w:t>
      </w:r>
    </w:p>
    <w:p>
      <w:pPr>
        <w:pStyle w:val="BookText"/>
        <w:rPr/>
      </w:pPr>
      <w:r>
        <w:rPr>
          <w:rFonts w:ascii="IRNazanin" w:hAnsi="IRNazanin" w:eastAsia="IRNazanin"/>
          <w:color w:val="111111"/>
          <w:sz w:val="28"/>
          <w:sz w:val="28"/>
          <w:szCs w:val="28"/>
          <w:rtl w:val="true"/>
          <w:lang w:bidi="fa-IR"/>
        </w:rPr>
        <w:t>زیبائیان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فقط می‌تواند از یکی از تسهیلات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مددجویی وام دریافت کرده باشد نمی‌تواند از حق بیمه خویش‌فرمایی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برای تثبیت شغلش نیاز به این حمایت‌ها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آماده‌سازی شغلی شامل چه فعالیت‌های می‌شود و بهزیستی تا کنون چه اقداماتی در این زمینه صورت داده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آماده‌سازی شغلی شامل موارد زیر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شغلی، شناخت توانمندی‌ها، محدودیت‌ها، علایق و استعدادهای مددجو، و چنان‌چه فرد مهارت کافی نداشته باشد هدایت او جهت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با تفاهم‌نامه‌هایی که با فنی و حرفه‌ای امضا کردیم همکاران ما در این سازمان همکاری بسیار فوق‌العاده‌ای با ما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اقداماتی که ما از سال گذشته </w:t>
      </w:r>
    </w:p>
    <w:p>
      <w:pPr>
        <w:pStyle w:val="BookText"/>
        <w:rPr/>
      </w:pPr>
      <w:r>
        <w:rPr>
          <w:rFonts w:ascii="IRNazanin" w:hAnsi="IRNazanin" w:eastAsia="IRNazanin"/>
          <w:color w:val="111111"/>
          <w:sz w:val="28"/>
          <w:sz w:val="28"/>
          <w:szCs w:val="28"/>
          <w:rtl w:val="true"/>
          <w:lang w:bidi="fa-IR"/>
        </w:rPr>
        <w:t>شروع کردیم آموزش مهارت کار‌آفرینی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اساس همین آموزش روحیات افراد را متناسب با شغل مورد نظرش می‌سنجیم و او را نسبت به شرایط شغلی و بازار کارش آگاه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گذشته این موارد مغفول می‌ماند و بسیاری از طرح‌های اشتغال با شکست مواجه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وقتی اولین دوره آموزشی به همت سرکار خانم خورشید و جناب آقای کرمی برگزار شد همه مددجویانی که متقاضی دریافت وام بودند بسیار معترض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پایان دوره نگاهشان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به این نتیجه می‌رسیدند که اصلاً برای شغل مورد نظر‌شان مناسب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اغنایشان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پیش می‌آمد که معلول از مهارت‌های ارتباطی لازم با کار‌فرما و همکارانش برخوردار نبود این آموزش‌ها به او کمک می‌کند تا مهارت‌های لازم برای کسب و کار را به دست آورد اینها مجموع فعالیت‌هایی بود که آماده‌سازی شغلی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جرأت اذعان می‌کنم که نود و هشت درصد موفقیت مددجویان در اشتغال به آماده‌سازی شغلی بر‌می‌گردد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چارت سازمان بهزیستی اشتغال معاونت محسوب می‌شود؟</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واحد اشتغال معاونت نیست؛ بلکه اداره هماهنگی مؤسسات غیر دولتی، مشارکت های مردمی و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چارت سازمان اداره است؛ ولی به عنوان معاونت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اشتغال، مسکن کمیسیون 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مشارکت های مردمی زیر نظر اداره هماهنگی مؤسسات غیر دولتی هستند و این اداره هم زیر‌مجموعه اداره کل بهزیستی استان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چارت و تشکیلاتمان اداره باشد؛ و در اداره کل یک معاونت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چنین اتفاقی رخ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کمیته اشتغال در قم و سایر استان‌ها شامل چه افراد و گروه‌هایی می‌شود؟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داخل سازمان بهزیستی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سایر معاونت‌های سازمان نامه‌ای مبنی بر معرفی یک کارشناس ابلاغ می‌نمائیم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کارشناسان هم به همراه کارشناس اشتغال در راستای مسائل و مشکلات اشتغال در حوزه های مختلف کمیته‌ای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چنانچه در حوزه توانبخشی مشکلی در رابطه با اشتغال وجود داشته باشد کارشناس مربوطه مسأله را به زیر مجموعه خود ارجاع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کمیته هم محدودیتی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اعضای آن از معاونت‌ها انتخاب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غیر از مشاوره در زمینه اشتغال چه کارهای دیگری انجام می‌دهید؟</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ما مشاوره نیست؛ بلکه مشاوره مددجو بر عهده مددکار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مددجو مدرک و مهارتی داشته باشد او را به حوزه مهارت‌های شغلی ارجاع می‌دهیم تا نسبت به شغل و همچنین ویژگی‌ها و شرایط شغلی و بازار کار مشاوره شود و با آگاهی بیشتری شغلش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شرکت داده های نوین پذیرفته که آموزش مهارت و نیز انجام مشاوره شغلی مددجویان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مددجو نیاز به آموزش داشته باشد وظیفه ما آموزش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بهزیستی کشور طی تفاهم‌نامه‌ای با سازمان فنی و حرفه‌ای آموزش مددجویان را به این سازمان محول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آموزش‌ها جنبه مهارتی دارد و رشته‌هایی مثل سنگ‌تراشی، خیاطی، گلدوزی،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بهزیستی چند سر‌فصل را برای اشتغال در نظر گرفته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سر‌فصل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واحد اشتغال سازمان تسهیل امر اشتغال مددجویان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مددجو آمادگی شغلی لازم را کسب می‌نماید و کار‌فرما را هم خودش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 جذب او کمک می‌کنیم و یا با پرداخت تسهیلات زمینه ایجاد یک شغل مناسب را برایش فراهم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مدعی ایجاد اشتغال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تسهیل‌گر اشتغال هستیم و در وظایفی که سازمان بهزیستی بر عهده واحد اشتغال قرار داده این حوزه را به عنوان کمک کننده به اشتغال مددجویان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پا را فراتر نهاده و از مددکاران می‌خواهیم مددجوی متقاضی شغل را برای اشتغال مناسب آماده نموده و به حوزه اشتغال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آماده‌سازی شغلی نیز جزء وظایفی است که </w:t>
      </w:r>
    </w:p>
    <w:p>
      <w:pPr>
        <w:pStyle w:val="BookText"/>
        <w:rPr/>
      </w:pPr>
      <w:r>
        <w:rPr>
          <w:rFonts w:ascii="IRNazanin" w:hAnsi="IRNazanin" w:eastAsia="IRNazanin"/>
          <w:color w:val="111111"/>
          <w:sz w:val="28"/>
          <w:sz w:val="28"/>
          <w:szCs w:val="28"/>
          <w:rtl w:val="true"/>
          <w:lang w:bidi="fa-IR"/>
        </w:rPr>
        <w:t>بر عهده دیگر معاونت‌های سازمان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 توجه به این که می‌بینیم مددجو وقتی وارد شغلی می‌شود نمی‌تواند خوب کار کند یا این که مهارت کافی ندارد خودمان وارد عمل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بهزیستی در زمینه اشتغال کار پژوهشی هم انجام داده است؟</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این که مددجو را به کار‌فرما معرفی کردیم؛ یا تسهیلات اشتغال به او واگذار کردیم بازدیدهایی توسط مددکار و کارشناس اشتغال جهت بررسی شرایط شغلی مددجو صورت خواهد گرفت و نتیجه بازدیدها را در گزارش‌هایمان درج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 اشتغال مددجویان رو به بهبود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قبل از شروع به کار آماده‌سازی شغلی را برایشان ایجاد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لازم می‌دانم این نکته را اضافه نمایم که چنان‌چه کسی آمادگی این را داشته باشد که تعدادی از مددجویان ما را جهت اشتغال آموزش دهد و به ما اعلام نماید ما آمادگی کمک به این افراد یا مؤسسات را داریم و کمک هم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زمینه سنگ‌تراشی شرکت یاقوت کویر اعلام کرد که آمادگی دارد به تعدادی از مددجویان هم آموزش دهد و هم زمینه اشتغال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برای بازدید رفتیم دیدیم که مکان برای حضور معلولین مناسب‌سازی نشده است و معلول نمی‌تواند از پله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موضوع را با مسئول شرکت در میان گذاشتیم و ایشان هم فرمودند که ما پس از بنایی متوجه این مسأله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سال گذشته به چند نفر تسهیلات واگذار کردید؟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مددجو تسهیلات اشتغال اختصاص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دستور‌العملی که از بهزیستی کشور به ما ابلاغ شده بود ما به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تعهد شغلی داشتیم که به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ارتقا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تسهیلات بانکی اختصاص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چهار‌میلیارد و صد و پنجاه تومان دو میلیارد تومان آن را تسهیلات پرداخت کردیم و دو میلیارد تومان آن را هم امسال پرداخت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اعتبارات و درخواست‌ها برای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قوانین و ضوابط بانک‌ها به امسال موکول گردید و در دست اقدام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سال </w:t>
      </w:r>
    </w:p>
    <w:p>
      <w:pPr>
        <w:pStyle w:val="BookText"/>
        <w:rPr/>
      </w:pPr>
      <w:r>
        <w:rPr>
          <w:rFonts w:ascii="IRNazanin" w:hAnsi="IRNazanin" w:eastAsia="IRNazanin"/>
          <w:color w:val="111111"/>
          <w:sz w:val="28"/>
          <w:sz w:val="28"/>
          <w:szCs w:val="28"/>
          <w:rtl w:val="true"/>
          <w:lang w:bidi="fa-IR"/>
        </w:rPr>
        <w:t xml:space="preserve">گذشته تعداد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مددجوی شاغل را برای خدمات بیمه‌پردازی معرفی نمودیم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در سال جدید از بیمه خویش‌فرمایی استفاده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مددجو هم از بیمه کار‌فرمایی در سال جدید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در مراکز غیر دولتی تحت نظارت سازمان بهزیستی مشغول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مراقبت‌های خانگی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مشغول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توسط اداره کار‌یابی ما به کارخانه‌ها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روستاها مربوط می‌شود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کمک‌های بلا‌عوض سازمان بهره‌مند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دستور‌العملی مبنی بر این که پنج درصد از مشارکت های نقدی عام باید صرف اشتغال گردد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کمک بلا‌عوض شد که بالغ بر هشت میلیون و نیم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می‌خواست یک چرخ خیاطی یا گوسفند و یا یک گاری بخرد و شرایط مالی مساعدی نداشت ما از این اعتبارات که از طریق مشارکت‌ها به حساب سازمان واریز می‌شد استفاده نمودیم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هم در فضاهای خالی که تحت اختیار سازمان بهزیستی هستند مثل روستاها مشغول به خدمت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به طور مفصل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آمار معلولین آیا برای اشتغال آمار و معیار خاصی وجود دارد؟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آمار‌گیری برای اشتغال آمار کل معلولین تحت پوشش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طی نامه‌ای از کلیه معاونت‌ها درخواست می‌کنیم آمار افراد تحت پوشش شهری و روستایی را به ما ارائه دهند که آمار افراد تحت پوشش سازمان در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 و این آمار فقط شامل معلولین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حوزه های پیشگیری، اجتماعی، توانبخشی، شهری و روستایی هم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لازم است که بررسی کنیم و ببینیم از این آمار چه تعداد قابلیت باز‌توانی دارند و چه تعداد باز‌توان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اعضای خانواده افراد غیر قابل باز‌توان چند نفر قابلیت باز‌توانی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میانگین سن اشتغال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چند نفر در سنین اشتغال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رنج سنی چه تعداد متقاضی شغل هستند و همچنین چه تعداد آمادگی شغلی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معیارها برای کمیته اشتغال اهمیت دارد و ما آن را از معاونت‌ها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تعداد افراد غیر </w:t>
      </w:r>
    </w:p>
    <w:p>
      <w:pPr>
        <w:pStyle w:val="BookText"/>
        <w:rPr/>
      </w:pPr>
      <w:r>
        <w:rPr>
          <w:rFonts w:ascii="IRNazanin" w:hAnsi="IRNazanin" w:eastAsia="IRNazanin"/>
          <w:color w:val="111111"/>
          <w:sz w:val="28"/>
          <w:sz w:val="28"/>
          <w:szCs w:val="28"/>
          <w:rtl w:val="true"/>
          <w:lang w:bidi="fa-IR"/>
        </w:rPr>
        <w:t xml:space="preserve">قابل باز‌توان </w:t>
      </w:r>
      <w:r>
        <w:rPr>
          <w:rFonts w:eastAsia="IRNazanin" w:cs="IRNazanin"/>
          <w:color w:val="111111"/>
          <w:sz w:val="28"/>
          <w:szCs w:val="28"/>
          <w:lang w:bidi="fa-IR"/>
        </w:rPr>
        <w:t>7110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اعضای خانواده افراد غیر باز‌توان که قابلیت باز‌توانی دارند نیز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بهزیستی برای افراد غیر قابل باز‌توان چه تدابیری اندیشیده است؟</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شامل مستمری و مراقبت‌های خانگی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اعضای خانواده این مددجویان می‌خواهیم در قبال مراقبت هایی که از مددجو انجام می‌دهند از ما حقوق دریافت نمایند و این افراد جزء افراد اشتغال یافته ما محسوب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هزینه‌های درمانی داشته باشند با آوردن فاکتور درمان حداکثر هزینه‌ها را تقبل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هزینه تحصیل معلولین نیز پرداخت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بهزیستی بانک اطلاعات هم دارد؟</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زمانی که مددجو وارد بهزیستی می‌شود باید پذیرش و اطلاعاتش ثبت گردد و برای او پرونده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پرونده او از طریق معاونت‌ها جهت بررسی شرایط مددجو و رسیدگی در اختیار مددکار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در اختیار معاونت‌ها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روش‌هایی که سازمان برای ایجاد اشتغال در نظر گرفته تعاونی‌ها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بهزیستی استان قم چه اقداماتی صورت داده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شرکت تعاونی ویژه معلولین به آقای ذوقی واگذار شده بود که هیچ فعالیت و انعکاسی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ایشان صحبت کردم که تنها تعاونی معلولین شما هستید که هیچ فعالیتی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تأسیس یک شرکت تعاونی به اداره کار مراجعه نمودم که گفتند تعاونی را به شما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فعالیتی نداشته باشید و بیلان کاری ارائه ندهید اداره کار تعاونی را منحل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ذوقی هم فرمودند من حاضرم تعاونی را واگذار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جلسات به توافق </w:t>
      </w:r>
    </w:p>
    <w:p>
      <w:pPr>
        <w:pStyle w:val="BookText"/>
        <w:rPr/>
      </w:pPr>
      <w:r>
        <w:rPr>
          <w:rFonts w:ascii="IRNazanin" w:hAnsi="IRNazanin" w:eastAsia="IRNazanin"/>
          <w:color w:val="111111"/>
          <w:sz w:val="28"/>
          <w:sz w:val="28"/>
          <w:szCs w:val="28"/>
          <w:rtl w:val="true"/>
          <w:lang w:bidi="fa-IR"/>
        </w:rPr>
        <w:t>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خانمی از ساوه که خودش یک تعاونی فرا استانی داشت برای تأسیس تعاونی در استان قم اعلام آمادگی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نامه‌نگاری‌های لازم را انجام دادیم که به امسال موکول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دیگری هم در سال گذشته درخواست تأسیس یک تعاونی داد که به وسیله آن گروه همیار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کارهای اولیه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تهران مکاتبه نمودیم و اسامی مددجویان را ثبت کردیم و منتظریم تا کارهای ثبت تعاونی به اتمام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در زمینه تعاونی کاری در قم انجام نشده و فقط بستر آن فراهم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استخدام سه درصد چه اقداماتی انجام دادید؟</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 گذشته یک نفر استخدامی داشتیم و آن هم مربوط به سازمان بهزیستی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طی نامه‌ای به مهندس رضوی درخواست کردم مجوزهای استخدامی ارگان‌ها را به ما ابلاغ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بتوانم به آنها مراجعه کنم و ببینم آیا آنها از قانون سه درصد استخدام معلولین تبعیت کرده‌اند؟ اما تا کنون پاسخی دریافت ننمودیم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پنج نفر را استخدام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پیگیری زیادی داشتیم ولی قوانین و مقررات ارگان‌ها به قدری سخت بود که کار را برای ما دشوار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فرهنگ‌سازی سازمان بهزیستی قم چه خدماتی ارائه نموده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نانو بتون قم تمام محصولات مددجویان ما را در قالب تقویم و سر‌رسید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انجمن سال گذشته نمایشگاهی با عنوان همدردی همدلی واقع در خیابان سالاریه برگزار نمود و محصولات مددجویان را به نمایش گذاشت که بالغ بر سی و پنج میلیون تومان فروش داشتیم و بسیار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سال گذشته تا کنون کارشناس اشتغال را به کارخانه‌ها می‌فرستیم تا مسئولین و کار‌فرمایان را نسبت به خدمات بهزیستی و توانمندی‌های مددجویان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در حال تدوین و تهیه بروشور نیز می‌باشیم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تشکر از هر دو کارشناس محترم در انتها چنان‌چه صحبتی باقی‌مانده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با مسئولین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خودم از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کاری انجام نمی‌دهیم و غفلت می‌کنیم گناه از ما است و امیدوارم که مسئولین غافلی نباشیم و حواسمان به وظایفمان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بنده از دفتر فرهنگ معلولین که نقطه ارتباط مسئولین و جامعه هدف می‌باشد انتظار دارم طبق آیه قرآن که خداوند می‌فرماید خداوند حال هیچ قومی را تا زمانی که خود‌شان تغییر نکنند تغییر نمی‌دهد، این نگرش را در معلولین به وجود آورد که جامعه معلولین باید مطالبه‌گر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معلولین مطالبه‌گر و به دنبال افزایش آگاهی باشد و خود را به جایی که استحقاق آن را دارد برساند دیگر مسئولین نمی‌توانند غفلت کنند و از کنار وظایفشان ساده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معلولین باید خیلی هوشمندانه‌تر وارد صحنه شوند و خود متولی امور‌شان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درصد مخالف این هستم که افراد سالم امور معلولان را مدیریت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کسوتی که من هستم باید جایگاه یک معلول باشد و از زاویه نگاه یک معلول مشکلات و نیازهای معلولین را بسنجد و برای آن برنامه‌ریزی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مجلس قانون‌گذار ما نماینده قوی معلول نداشته باشد و در کابینه دولت یک مدیر معلول نباشد هر‌قدر هم قوانین به نفع معلولین باشد ولی اجرائی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قانون جامع حمایت از حقوق معلولین که ما به آن دسترسی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این قانون اجرائی نمی‌شود و تعهد عمومی نسبت به آن مشاهده نمی‌شود عدم فرهنگ‌سازی در سطح مدیریت کلان کشور می‌باشد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ضمن تأیید فرمایشات خانم زیبائیان تأکید می‌کنم که جامعه هدف ما تا زمانی که فقط به بهزیستی متکی باشد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می‌طلبد که همگان کمک کنند تا نه فقط بهزیستی بلکه همه نیازمندان هم از نظر اقتصادی به استقلال برسند و هم از لحاظ روانی به مرتبه والایی دست پیدا نمایند</w:t>
      </w:r>
      <w:r>
        <w:rPr>
          <w:rFonts w:eastAsia="IRNazanin" w:cs="IRNazanin"/>
          <w:color w:val="111111"/>
          <w:sz w:val="28"/>
          <w:szCs w:val="28"/>
          <w:rtl w:val="true"/>
          <w:lang w:bidi="fa-IR"/>
        </w:rPr>
        <w:t xml:space="preserve">. </w:t>
      </w:r>
      <w:bookmarkStart w:id="42" w:name="pg5756_33803"/>
    </w:p>
    <w:p>
      <w:pPr>
        <w:pStyle w:val="Heading3"/>
        <w:numPr>
          <w:ilvl w:val="2"/>
          <w:numId w:val="1"/>
        </w:numPr>
        <w:rPr/>
      </w:pPr>
      <w:bookmarkStart w:id="43" w:name="__RefHeading___Toc4119115_581953129"/>
      <w:bookmarkStart w:id="44" w:name="_Toc14"/>
      <w:bookmarkEnd w:id="42"/>
      <w:bookmarkEnd w:id="43"/>
      <w:r>
        <w:rPr>
          <w:rtl w:val="true"/>
        </w:rPr>
        <w:t>راه کار برای ایجاد اشتغال</w:t>
      </w:r>
      <w:bookmarkEnd w:id="44"/>
    </w:p>
    <w:p>
      <w:pPr>
        <w:pStyle w:val="BookText"/>
        <w:rPr/>
      </w:pPr>
      <w:r>
        <w:rPr>
          <w:rFonts w:ascii="IRNazanin" w:hAnsi="IRNazanin" w:eastAsia="IRNazanin"/>
          <w:color w:val="111111"/>
          <w:sz w:val="28"/>
          <w:sz w:val="28"/>
          <w:szCs w:val="28"/>
          <w:rtl w:val="true"/>
          <w:lang w:bidi="fa-IR"/>
        </w:rPr>
        <w:t>مصاحبه با حجت الاسلام اکرامی و آقای عمادی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معاون فرهنگی اداره کل بهزیستی استان قم حجت الاسلام اکرامی و مشاور عالی این اداره و مدیر هماهنگی کمک‌های مردمی آقای عمادی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دفتر فرهنگ معلولین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درباره چند موضوع از جمله اشتغال به مدیریت دفتر مشاوره و راهنمایی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دفتر چند پژوهش گسترده درباره اشتغال معلولان به ویژه معلولان ساکن استان قم در دست اجرا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کمبود منابع یا فقدان کتاب و مقاله در این باره، اجرای این پروژه با سختی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این است که بدانیم اداره بهزیستی و بالاتر سازمان بهزیستی به عنوان اصلی‌ترین متولی امور معلولان کشور در زمینه اشتغال چه کارهایی انجام داده و چه پروژه‌هایی در دستور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چه دستاوردهایی در این حوزه اندوخته است و ما چگونه و به چه روشی می‌توانیم به آن تجارب دسترسی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گفت‌وگو آقایان محمد نوری، مسعود باقری، علی نوری و مریم قاسمی از طرف دفتر و آقایان اکرامی و عمادی از طرف اداره کل بهزیستی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توسط نمایندگان دفتر مطرح و آقایان بهزیستی به آنها پاسخ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مقام رهبری به عنوان سال تولید و اشتغال نامگذاری شده و بر اشتغال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بهزیستی در این زمینه و برای اشتغال آسیب‌مندان تحت تکفل خودش به ویژه برای اشتغال معلولان اقدامی در دستور کار دارد یا برنامه‌ای اجرا خواهد کرد؟</w:t>
      </w:r>
    </w:p>
    <w:p>
      <w:pPr>
        <w:pStyle w:val="BookText"/>
        <w:rPr/>
      </w:pPr>
      <w:r>
        <w:rPr>
          <w:rFonts w:ascii="IRNazanin" w:hAnsi="IRNazanin" w:eastAsia="IRNazanin"/>
          <w:color w:val="111111"/>
          <w:sz w:val="28"/>
          <w:sz w:val="28"/>
          <w:szCs w:val="28"/>
          <w:rtl w:val="true"/>
          <w:lang w:bidi="fa-IR"/>
        </w:rPr>
        <w:t>عمادی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بحث گسترده است و دارای ابعاد وسیع و پیچیده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برای معلولان نیاز به کارشناسی‌های تخصصی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می‌پرسید آیا بهزیستی مرکز و بهزیستی قم کاری و برنامه‌ای اجرا خواهد کرد یا نه؟</w:t>
      </w:r>
    </w:p>
    <w:p>
      <w:pPr>
        <w:pStyle w:val="BookText"/>
        <w:rPr/>
      </w:pPr>
      <w:r>
        <w:rPr>
          <w:rFonts w:ascii="IRNazanin" w:hAnsi="IRNazanin" w:eastAsia="IRNazanin"/>
          <w:color w:val="111111"/>
          <w:sz w:val="28"/>
          <w:sz w:val="28"/>
          <w:szCs w:val="28"/>
          <w:rtl w:val="true"/>
          <w:lang w:bidi="fa-IR"/>
        </w:rPr>
        <w:t>به نظر می‌رسد مسئولین و مدیران بخش اشتغال می‌توانند پاسخ دقیق‌تر به شما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جلسه با مدیران بخش اشتغال گفت‌وگو شده و اینکه از شما پرسیدم می‌خواهیم بدانیم آیا در معاونت فرهنگی، برنامه فرهنگی یا فرهنگ سازی در زمینه اشتغال جریان دارد و آقای اکرامی به عنوان معاون فرهنگی اداره کل این استان در زمینه فرهنگ اشتغال چه طرح و برنامه‌ای دارند؟</w:t>
      </w:r>
    </w:p>
    <w:p>
      <w:pPr>
        <w:pStyle w:val="BookText"/>
        <w:rPr/>
      </w:pPr>
      <w:r>
        <w:rPr>
          <w:rFonts w:ascii="IRNazanin" w:hAnsi="IRNazanin" w:eastAsia="IRNazanin"/>
          <w:color w:val="111111"/>
          <w:sz w:val="28"/>
          <w:sz w:val="28"/>
          <w:szCs w:val="28"/>
          <w:rtl w:val="true"/>
          <w:lang w:bidi="fa-IR"/>
        </w:rPr>
        <w:t>اکرامی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بخش بزرگی از بهزیستی ویژه اشتغال معلولین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مراکز دیگر کار می‌کنند و در این زمینه دستورالعمل و آیین‌نامه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معاونتی به نام اشتغال در این سازمان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قضیه این است که همان‌طور که شیوع بیکاری یکی از معضلات بزرگ جامعه ماست و در معلولان این مشکل به مراتب شدیدتر است، بهزیستی تلاش می‌کند تا با مراکز و کارگاه‌ها صحبت کند تا معلولین را به کار بگیرند، ولی کارفرما می‌خواهد نیرویی را به کار بگیرد که بتواند چندین کار انجام بدهد و قدرت مانور بالایی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معلولان را در این مراکز و کارگاه‌ها پذیرش نمی‌کنند یا کمتر 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اکرامی این نکته‌ای که فرمودید، دقیقاً یک مسئله و یک معضل فرهنگی است و نیاز به راه کار فرهنگی دارد و شما به عنوان معاونت فرهنگی در این زمینه چه طرحی دارید؟</w:t>
      </w:r>
    </w:p>
    <w:p>
      <w:pPr>
        <w:pStyle w:val="BookText"/>
        <w:rPr/>
      </w:pPr>
      <w:r>
        <w:rPr>
          <w:rFonts w:ascii="IRNazanin" w:hAnsi="IRNazanin" w:eastAsia="IRNazanin"/>
          <w:color w:val="111111"/>
          <w:sz w:val="28"/>
          <w:sz w:val="28"/>
          <w:szCs w:val="28"/>
          <w:rtl w:val="true"/>
          <w:lang w:bidi="fa-IR"/>
        </w:rPr>
        <w:t>اکرامی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فکری نکرده‌ایم ولی می‌توانیم از نخبگان و پژوهشگران استمداد کنیم تا با تحقیق درباره این موضوع و تألیف کتاب و مقاله، راه‌حل بدهند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نظرم می‌رسد، اگر شما جلسه‌ای با مسئول اشتغال سازمان بهزیستی استان قم خانم خورشید داشته باشید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می‌تواند زمینه‌ساز دو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فعالیت‌هایی که تا کنون سازمان بهزیستی برای اشتغال معلولین کرده،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دوائر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 انقلاب و کارخانجات و صنایع و خود اشتغالی و در روستاها در دامداری، در صنعت مرغ، در صنعت باغداری، گل و گیاه، آیا در این زمینه‌ها فعالیتی داشته یا نه؟ </w:t>
      </w:r>
    </w:p>
    <w:p>
      <w:pPr>
        <w:pStyle w:val="BookText"/>
        <w:rPr/>
      </w:pPr>
      <w:r>
        <w:rPr>
          <w:rFonts w:ascii="IRNazanin" w:hAnsi="IRNazanin" w:eastAsia="IRNazanin"/>
          <w:color w:val="111111"/>
          <w:sz w:val="28"/>
          <w:sz w:val="28"/>
          <w:szCs w:val="28"/>
          <w:rtl w:val="true"/>
          <w:lang w:bidi="fa-IR"/>
        </w:rPr>
        <w:t>بنابراین فعالیت‌های بهزیستی به عنوان واقعیت‌ها روشن و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صحت و سقم اظهارات مسئولین بهزیستی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بازدید از مراکزی که معلولین هم اکنون در آن حضور دارند و مشغول کار هستند، و جمع‌آوری اطلاعات به واقعیت‌ها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شهرک صنعتی شکوهیه، منطقه سلفچگان، در حوزه شهری و در بخش روستایی، بسیار در روشن شدن قضیه کار گشاست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بازدید از این مراکز را هماهنگ می‌کنید؟</w:t>
      </w:r>
    </w:p>
    <w:p>
      <w:pPr>
        <w:pStyle w:val="BookText"/>
        <w:rPr/>
      </w:pPr>
      <w:r>
        <w:rPr>
          <w:rFonts w:ascii="IRNazanin" w:hAnsi="IRNazanin" w:eastAsia="IRNazanin"/>
          <w:color w:val="111111"/>
          <w:sz w:val="28"/>
          <w:sz w:val="28"/>
          <w:szCs w:val="28"/>
          <w:rtl w:val="true"/>
          <w:lang w:bidi="fa-IR"/>
        </w:rPr>
        <w:t>عمادی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هر ساعتی بفرمایید، هر روزی بفرمایید، تماس بگیرید تشریف بیاورید ما در خدمت شما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اگر بتوانیم از این مراکز بازدیدی داشته باشیم، می‌توانیم اطلاعات مربوط به اشتغال را جمع‌آوری و در یک کتاب به تجزیه و تحلیل آنها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موارد را به عنوان دستاورد و تجربه مطلوب و قابل اجرا یا منفی و کنار نهادن آنها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تاکنون بهزیستی حمایت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چیزی از بهزیستی نمی‌خواهیم فقط می‌خواهیم پژوهشگران ما را به واحدهای صنعتی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هر وقت بخواهید شما را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حتی می‌توانیم همراه شما بیاییم و به اتفاق برویم و واحدهای صنعتی که معلولان در آنجا مشغول هستند بررسی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کارهایی است که بر عهده خود بهزیستی است ولی جناب آقای شهرستانی هزینه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دفتر را تأسیس کرده‌اند و به پژوهشگران حقوق می‌دهند تا آن پژوهش‌هایی را انجام دهند که در اصل جزء وظایف بهزیستی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اینکه تاکنون معلولین در واحدهای تولیدی کشاورزی یا صنعتی ماندگار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بسیار یک معلول بر سر کار می‌رود یعنی کارگاهی بعد از چند ماه پرس‌وجو شناسایی می‌شود، سپس کاریابی و کارگزینی می‌گردد، آنگاه آموزش داده می‌شود و مهارت افزایی و مهارت آموزی می‌شود، بالاخره پس از این مشقات و زحمت‌ها بر سر کار می‌رود ولی یک ماه و نهایتاً سه ماه بیشتر دوام ندارد و کار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 کنون علل و عوامل رها کردن کار توسط معلولان یا بر اثر فشار کارفرما، بررسی شده است؟ چند فرضیه مطرح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چون در جامعه نبوده و در کنار مردم زندگی نکرده‌اند لذا جامعه‌پذیری آنها مشکل دارد و نمی‌توانند با مردم همکاری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ضعف معلولان در روابط اجتماعی و نداشتن معاشرت به دلیل انزوا و گوشه نشینی و انزوا طلبی، نمی‌توانند با دیگر کارگران و همکاران روابط مطلوب برقرار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چون کار نکرده‌اند و بدن آنان عادت به کار و کوشش ندارد، لذا تحمل سختی‌های کار را ندارند؟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لازم را یاد نگرفته و حرفه را درست نمی‌دانند لذا در انجام کار کم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کارفرمایان می‌خواهند از یک معلول، کار چند نفر را بهره‌برداری کنند و اقتضائات معلولین را در نظر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کارفرمایان درصدد سوء استفاده از معلولین هستند و هرگاه مشکلاتشان مثل بیمه یا مالیات مرتفع گردید، معلول را اخراج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فرضیات ممکن است در مواردی درست باشد و نیاز به فرهنگ‌سازی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آموزش مردم و آوردن آیات و روایات و توجیه مردم و نیز خود معلولین می‌توان بسیار از این فرضیه‌ها را سامان‌دهی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 می‌توانست روایات مربوط به تنبلی را در یک جزوه گردآوری کند یا درباره معاشرت و شیوه درست عشره سخنانی از بزرگان بیاورد و تبلیغ کند و خلاصه این مشکل را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سرشان شلوغ است، دفتر فرهنگ معلولین این وظیفه 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بهزیستی حداقل مساعدت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پیشرفته معلولین بیشترین درآمد را در مشاغل فرهنگی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نمی‌دانم چرا معاونت فرهنگی در سازمان بهزیستی چرا به سراغ ظرفیت‌های فرهنگی برای اشتغال نمی‌رود؟</w:t>
      </w:r>
    </w:p>
    <w:p>
      <w:pPr>
        <w:pStyle w:val="BookText"/>
        <w:rPr/>
      </w:pPr>
      <w:r>
        <w:rPr>
          <w:rFonts w:ascii="IRNazanin" w:hAnsi="IRNazanin" w:eastAsia="IRNazanin"/>
          <w:color w:val="111111"/>
          <w:sz w:val="28"/>
          <w:sz w:val="28"/>
          <w:szCs w:val="28"/>
          <w:rtl w:val="true"/>
          <w:lang w:bidi="fa-IR"/>
        </w:rPr>
        <w:t>عمادی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معلولانی داریم که نویسنده‌اند یا پژوهشگر هستند و در مؤسسه پژوهشی و انتشاراتی اسراء کار می‌کنند یا معلولانی داریم که در هنرهای معرق فعالیت دارند و درآمدهای خوبی هم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معلولان در ایران در همه رشته‌های فرهنگی و هنری و غیره ورود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در مدرسه کریستوفل، مدرسه‌های تهران آموزش مهارت</w:t>
      </w:r>
    </w:p>
    <w:p>
      <w:pPr>
        <w:pStyle w:val="BookText"/>
        <w:rPr/>
      </w:pPr>
      <w:r>
        <w:rPr>
          <w:rFonts w:ascii="IRNazanin" w:hAnsi="IRNazanin" w:eastAsia="IRNazanin"/>
          <w:color w:val="111111"/>
          <w:sz w:val="28"/>
          <w:sz w:val="28"/>
          <w:szCs w:val="28"/>
          <w:rtl w:val="true"/>
          <w:lang w:bidi="fa-IR"/>
        </w:rPr>
        <w:t>دیدند و در کارگاه‌ها مشغول شدند حتی مهارت باغداری و زراعت و دامپروری دیدند و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مربوط به خود معلولین است، اما پرسش ما از بهزیستی است، بهزیستی در این زمینه چه کارهایی انجام داده است؟ آیا معاونت فرهنگی بهزیستی برای مشاغل فرهنگی طرحی دارد؟</w:t>
      </w:r>
    </w:p>
    <w:p>
      <w:pPr>
        <w:pStyle w:val="BookText"/>
        <w:rPr/>
      </w:pPr>
      <w:r>
        <w:rPr>
          <w:rFonts w:ascii="IRNazanin" w:hAnsi="IRNazanin" w:eastAsia="IRNazanin"/>
          <w:color w:val="111111"/>
          <w:sz w:val="28"/>
          <w:sz w:val="28"/>
          <w:szCs w:val="28"/>
          <w:rtl w:val="true"/>
          <w:lang w:bidi="fa-IR"/>
        </w:rPr>
        <w:t>اکرامی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معلولانی که در زمینه‌های فرهنگی فعالیت دارند اگر کاری و مشکلی دارند و به ما مراجعه می‌کنند ما مشکل آنها را در حد توانمان رفع می‌کنیم ولی ابتدا به ساکن ما موظف نیستیم کاری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در عین اینکه معلولیت دارند، طلبه هم بوده‌اند و الآن ملبس به لباس روحانیت هستند و به تبلیغ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پشتیبانی و حمایت بهزیستی رشد کرده‌اند و بهزیستی هزینه‌های زندگی آنان، بیمه آنان را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این است که اگر این فرد خودش نمی‌آمد، آیا بهزیستی معلول دیگر یا معلولان دیگر جایگزین او می‌فرستاد؛ یا اینکه این افراد که به جای رسیده‌اند، خودشان تلاش کرده و اراده شخصی خودشان، علت اصلی پیشرفت‌شان بوده است؟</w:t>
      </w:r>
    </w:p>
    <w:p>
      <w:pPr>
        <w:pStyle w:val="BookText"/>
        <w:rPr/>
      </w:pPr>
      <w:r>
        <w:rPr>
          <w:rFonts w:ascii="IRNazanin" w:hAnsi="IRNazanin" w:eastAsia="IRNazanin"/>
          <w:color w:val="111111"/>
          <w:sz w:val="28"/>
          <w:sz w:val="28"/>
          <w:szCs w:val="28"/>
          <w:rtl w:val="true"/>
          <w:lang w:bidi="fa-IR"/>
        </w:rPr>
        <w:t>البته بهزیستی در زندگی این افراد نقش دارد ولی پس از تصمیم و پس از اینکه راه را انتخاب کرده‌اند و بخشی از مسیر را پیموده‌اند و گام‌هایی برداشته‌اند، پس از این بهزیستی به آنان مساعدت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بهزیستی می‌تواند با برنامه‌ریزی در جذب افراد به یک شغل مؤثر باشد و در سرنوشت آنها و انتخاب مسیر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شما از افرادی که به رغم معلولیت در عرصه‌های فرهنگی یا هنری یا تبلیغ موفق بوده‌اند، آدرس و اطلاعات دارید؟</w:t>
      </w:r>
    </w:p>
    <w:p>
      <w:pPr>
        <w:pStyle w:val="BookText"/>
        <w:rPr/>
      </w:pPr>
      <w:r>
        <w:rPr>
          <w:rFonts w:ascii="IRNazanin" w:hAnsi="IRNazanin" w:eastAsia="IRNazanin"/>
          <w:color w:val="111111"/>
          <w:sz w:val="28"/>
          <w:sz w:val="28"/>
          <w:szCs w:val="28"/>
          <w:rtl w:val="true"/>
          <w:lang w:bidi="fa-IR"/>
        </w:rPr>
        <w:t>عمادی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همه را می‌توانیم برایتان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این آمادگی را داریم که به اتفاق آقای اکرامی هماهنگی‌های لازم را با همه این کسانی که در باب مسئله فرهنگ در انواع و اقسامش فعال هستند را انجام بدهیم و از آنها دعوت بکنیم که یک نشستی را داشته باشیم، هم نوشته‌های خودشان را بیاورند، هم هنرهایشان را رو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احوال و زندگی‌نامه این افراد جمع‌آوری شود خود کتاب بزرگی 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است چند سال قبل آقای اکرامی در بخش نخبگان معلول قم طرحی </w:t>
      </w:r>
    </w:p>
    <w:p>
      <w:pPr>
        <w:pStyle w:val="BookText"/>
        <w:rPr/>
      </w:pPr>
      <w:r>
        <w:rPr>
          <w:rFonts w:ascii="IRNazanin" w:hAnsi="IRNazanin" w:eastAsia="IRNazanin"/>
          <w:color w:val="111111"/>
          <w:sz w:val="28"/>
          <w:sz w:val="28"/>
          <w:szCs w:val="28"/>
          <w:rtl w:val="true"/>
          <w:lang w:bidi="fa-IR"/>
        </w:rPr>
        <w:t>داشتند که این افراد را به تهران معرفی می‌کردند و هدایایی به رسم یادبود به آنها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هنرمندانی که در رشته‌های منبت‌کاری، قالیبافی، نقاشی، موسیقی، شعر و دیگر رشته‌ها در استان قم داریم فکر نمی‌کنم در استان‌های دیگر در این حد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حوزه صنعت نیز معلولی داریم که در ساخت قطعات خودرو فعال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در سطح استان پراکنده‌اند، بعضی در شهرک شکوهیه مشغول به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ویلچری را سراغ داریم که در زمینه برق و الکترونیک فعال است و در سطح کشوری و جهانی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و پیشنهاد شما چیست؟ طرحی که ما داریم این است که برای معلولین استان قم در زمینه اشتغال، اولاً فرهنگ‌سازی کنیم؛ دوم الگوسازی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معرفی چهره‌های موفق و معرفی مسیری که رفته‌اند و به موفقیت رسیده‌اند، الگویی برای پیروی به آنان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فرهنگی بررسی کنیم مشکلات و موانع اشتغال چیست و بر اساس فرهنگ دینی و فرهنگ ایرانی به مبارزه با موانع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جامعه‌پذیری، ضعف ارتباطات اجتماعی و معاشرت مانع اشتغال است در سخنان بزرگان و معصومین علیهم السلام و آیات قرآن، راه کار و درمان آن را یافته و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می‌فرمایید همایش و نشست بهتر است، مانعی ندارد این افراد را خودتان دعوت کنید ما یک ناهاری شامی به آنها می‌دهیم، و یک جلسه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یک برنامه‌ریزی می‌کنیم یک برنامه خوبی را تدارک می‌بینیم بعد از ایام نیمه شعبان، یک شب دور هم جمع بشویم، حتی این معلولین دیداری با آقای شهرستانی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جلسه در محضر آقای شهرستانی گزارشی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می‌کنم که ایشان علاقه‌مند به این ماجراها هستند و کمک می‌کنند 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سرودی که اینجا آموزش دیده‌اند، هم اجرای سرود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یک نشست عمومی برای طرح مسئله باشد ولی مهم این است که نشست‌های تخصصی هم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طلاب وعاظ دارای معلولیت یک نشست داشته باشیم و اشتغال معلولان در این حوزه و مشکلات و موانعی که</w:t>
      </w:r>
    </w:p>
    <w:p>
      <w:pPr>
        <w:pStyle w:val="BookText"/>
        <w:rPr/>
      </w:pPr>
      <w:r>
        <w:rPr>
          <w:rFonts w:ascii="IRNazanin" w:hAnsi="IRNazanin" w:eastAsia="IRNazanin"/>
          <w:color w:val="111111"/>
          <w:sz w:val="28"/>
          <w:sz w:val="28"/>
          <w:szCs w:val="28"/>
          <w:rtl w:val="true"/>
          <w:lang w:bidi="fa-IR"/>
        </w:rPr>
        <w:t>داشته‌اند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یک نشست با صنعت کارانی که خود معلولیت دارند یا برای معلولیت برنامه‌هایی داشته‌اند داشته باشیم، جلسه دیگر با هنرمندان دارای معلولیت یا با آموزش و پرورشی‌هایی که معلولیت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نشست‌ها را یک کتاب کنیم و تجارب آنان را به تفکیک در اختیار جامعه هدف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برای پخته‌تر شدن طرح این نشست‌ها، لازم است جلسه‌ای با خانم خورشید، مدیر حوزه اشتغال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هماهنگ می‌کنم تا این جلسه برقرار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خوبی است، اما یک راه هم این است که جلسه‌ای با مدیران و معاونان بهزیستی استان و شهر قم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جلسه پیشگیری به صورت میزگرد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این کار را پیگیری می‌کنم و روی آن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اکرامی کمتر اظهارنظر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نظری دارند می‌شنویم و خوب است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کشورهای مختلف مشاغلی که توسط معلولین اجرا می‌شود، درآمدها و حتی پرستیژ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مشاغل سطح پایین را به معلولان پیشنهاد می‌دهیم، و درآمد آنها کفاف زندگی‌شان را نمی‌دهد و ده‌ها مشکل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زمینه کار شود و شیوه‌ای که در دیگر کشورها اجرا شده اینجا هم اجرایی شود، نه تنها معلولان به زندگی خوبی می‌رسند، بهزیستی هم از زیر فشارهای مختلف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آلمان پروژه‌های سرطان یابی توسط نابینایان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لامسه قوی دارند با لمس و دست کشیدن روی بدن فرد مظنون به سرطان جاهایی که تومور دارد و مشکوک است مشخص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نسبت به اسکن بسیار ارزان‌تر و نیز پیامدهای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یک هفته آموزش داده می‌شوند و در بیمارستان‌ها مستقر شده و به این شغل مشغول می‌شوند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ناشنوایان و حرکتی‌ها در زمینه چکیده‌نویسی و نمایه‌سازی آموزش داده می‌شوند و به تولید چکیده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شرکت‌هایی مثل یاهو، گوگل هر ماه هزاران </w:t>
      </w:r>
    </w:p>
    <w:p>
      <w:pPr>
        <w:pStyle w:val="BookText"/>
        <w:rPr/>
      </w:pPr>
      <w:r>
        <w:rPr>
          <w:rFonts w:ascii="IRNazanin" w:hAnsi="IRNazanin" w:eastAsia="IRNazanin"/>
          <w:color w:val="111111"/>
          <w:sz w:val="28"/>
          <w:sz w:val="28"/>
          <w:szCs w:val="28"/>
          <w:rtl w:val="true"/>
          <w:lang w:bidi="fa-IR"/>
        </w:rPr>
        <w:t>چکیده و گزارش تولید می‌کنند و بیشتر اینها توسط معلولان انجام می‌پذیرد و بابت آن حقوق خوبی هم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بهزیستی مساعدت کند ما می‌توانیم آموزش بدهیم و با شرکت‌ها هم واسطه شویم و معلولین جذب این‌گونه کارها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لازم است در رده بالای بهزیستی مطرح شود و از طریق ریاست و معاونان مرکز برنامه‌ریزی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قانون معلولین 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حداقل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پست‌های سازمانی تلفنچی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اپراتوری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 شرکت‌های دولتی و نهادهای عمومی به افراد نابینا و کم‌بینا و معلولین جسمی حرکتی باید اختصاص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بند ز آمده حداقل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پست‌های متصدی دفتری و ماشین‌نویسی دستگاه‌ها شرکت‌ها و نهادهای عمومی به معلولین جسمی حرکتی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کدام یک از این قوانین اجرا می‌شود؟ البته اینها غیر از قانون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بیشتر برای شرکت‌های خصوصی است و شرکت‌های خصوصی هم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دولتی‌ها هم عملاً نمی‌پذیرند، مسئله دیگر هم اینکه ما اینها را پیشنهاد داده‌ایم چون قانون است، ولی نمی‌توانیم به کارفرما قانون را تحمیل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 قانون نام شرکت‌های دولتی آمده، چرا بهزیستی قم نمی‌تواند ادارات و نهادهای دولتی قم را ملزم کند به اینکه این قانون را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بهزیستی به ادارات تذکر داده یا با آنها جلسه گذاشته و قانون را به آنها تفهیم کرده است؟</w:t>
      </w:r>
    </w:p>
    <w:p>
      <w:pPr>
        <w:pStyle w:val="BookText"/>
        <w:rPr/>
      </w:pPr>
      <w:r>
        <w:rPr>
          <w:rFonts w:ascii="IRNazanin" w:hAnsi="IRNazanin" w:eastAsia="IRNazanin"/>
          <w:color w:val="111111"/>
          <w:sz w:val="28"/>
          <w:sz w:val="28"/>
          <w:szCs w:val="28"/>
          <w:rtl w:val="true"/>
          <w:lang w:bidi="fa-IR"/>
        </w:rPr>
        <w:t>اکرامی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قوانین را مجلس شورای اسلامی تصویب کرده ولی به دلیل اینکه در این قانون، ضمانت اجرایی گنجانده نشده، لذا نمی‌توان برای اجرای آن راه کار ارائه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بهزیستی راه کارهایی به عنوان ضمانت اجرا پیشنهاد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رئیس بهزیستی می‌تواند در هیئت دولت مطرح کند و هیئت دولت بندهایی را به عنوان ضمانت مصوب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مراحل هیئت دولت و تصویب در مجلس را گذرانده و نهایی </w:t>
      </w:r>
    </w:p>
    <w:p>
      <w:pPr>
        <w:pStyle w:val="BookText"/>
        <w:rPr/>
      </w:pPr>
      <w:r>
        <w:rPr>
          <w:rFonts w:ascii="IRNazanin" w:hAnsi="IRNazanin" w:eastAsia="IRNazanin"/>
          <w:color w:val="111111"/>
          <w:sz w:val="28"/>
          <w:sz w:val="28"/>
          <w:szCs w:val="28"/>
          <w:rtl w:val="true"/>
          <w:lang w:bidi="fa-IR"/>
        </w:rPr>
        <w:t>شده و نمی‌توان در آن دست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این است که قوانین تصویب شده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قانونی داریم مصوب مجلس که می‌گوید دستگاه‌ها موظف هستند این‌قدر درصد خانواده‌های شهدا را استخدام کنند، این‌قدر درصد جانبازان را استخدام کنند، این‌قدر درصد نابیناها را استخدام کنند، این‌قدر درصد جسمی‌ها را استخدام کنند، این‌قدر درصد از افراد بومی استخدام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وقت اینها می‌شود از صد درصد هزار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ما نیامده اینها را کنار هم بگذارد، بگوید که آقا جمعاً بشود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معلولین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خانواده شهدا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خانواده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آمده‌اند گفته‌اند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درصدها را کارفرما در نظر می‌گیرد، می‌آید می‌گوید که شما گفتید معلول ولی امام خمینی گفته خانواده‌های شهدا چشم و چراغ ملت هستند، آن وقت می‌آید خانواده شهید استخدام می‌کند که سالم‌تر باشد، نه معلولی که یک مشکل جسمی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این‌قدر با اینها صحبت داشته‌ایم اینها همین را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راه‌حلش چیست؟ بالاخره می‌توان به راه‌حل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حلش این است که در این قانون‌ها تزاحم دارند و مقنن باید این قوانین را بازنگری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این است که کارفرما‌هایی که استخدام معلول داشته اگر گلایه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بیش از یک ماه در آن کارگاه یا شرکت دوام نمی‌آورند و کارشان را ترک کرده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معلول کم کار بوده و یا آن کارفرما درصدد سوء استفاده از آن معلول بوده و بالاخره معلول دوام نیاورده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نکته‌ای که آقای اکرامی می‌گوید فراگیر و همگانی نیست شرکت‌ها و کارخانه‌های هستند که چندین سال است معلولان کار می‌کنند و هیچ مشکلی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شرکت فیروز در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بازدید از فیروز به این نتیجه رسیدم که نقش عوامل فرهنگی بسیار پر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مدیریت فیروز دائم با کارگران معلول گفتگو دارد، اشکالات آنها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کاری دارند، علل آن را کشف و سعی می‌کند برطرف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معاونت فرهنگی بهزیستی و تشکل‌های معلولیتی و کلاً نخبگان جامعه در این زمینه چه اندازه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بهزیستی تحقیقی درباره علل و عوامل عدم </w:t>
      </w:r>
    </w:p>
    <w:p>
      <w:pPr>
        <w:pStyle w:val="BookText"/>
        <w:rPr/>
      </w:pPr>
      <w:r>
        <w:rPr>
          <w:rFonts w:ascii="IRNazanin" w:hAnsi="IRNazanin" w:eastAsia="IRNazanin"/>
          <w:color w:val="111111"/>
          <w:sz w:val="28"/>
          <w:sz w:val="28"/>
          <w:szCs w:val="28"/>
          <w:rtl w:val="true"/>
          <w:lang w:bidi="fa-IR"/>
        </w:rPr>
        <w:t>دوام معلولین در کارخانه‌ها و شرکت‌ها انجام داده و علل آن را کشف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اکرامی تقصیر را بر گردن قانون یا به گردن خود معلول یا کارفرما می‌اندازد، اما اگر ما هر کدام وظایف خود را انجام دهیم و خود را متعهد و موظف بدانیم و خود را مقصر بدانیم بخشی از مشکل را توانسته‌ایم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می‌گویم بهزیستی مقصر است، بهزیستی هم می‌گوید معلول مقصر است، در این صورت به جایی نمی‌رسیم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اینجا جمع شده‌ایم درباره فرهنگ اشتغال معلولان بحث کنیم و همین موضوع که خود را متعهد نمی‌دانیم، موضوعی برای پیگیری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این مزاحم نمی‌شویم و جمع‌بندی اینکه مذاکرات امروز را در قالب چند نامه از معاونت فرهنگی بهزیستی درخواست می‌کنیم مثلاً یک نامه درخواست می‌کنیم ما را به مراکز کار و شغل که معلولین حضور دارند در شکوهیه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اکرامی با آقای عمادی پاسخ نامه‌ها را مرقوم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پاسخ‌نامه‌ها پیگیری می‌کنیم و مراحل بعدی را اجرا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کمک و مساعدت بهزیستی بتوانیم حداقل تا پایان تابستان نشست‌ها را برگزار کنیم،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از اینکه در این جلسه حضور داشتید و دعوت ما را برای این جلسه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به آقایان اکرامی و عمادی زحمت داده‌ایم و لازم است از این بزرگواران تشکر ویژه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 xml:space="preserve">همان‌طور که در جلسه با حضور آقایان اکرامی و عمادی و مدیران دفتر فرهنگ معلولین مطرح شد، به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نامه‌ای برای آقای اکرامی ارسال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امروز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چند بار پیگیر شدیم و به دفتر آقای اکرامی زنگ زدیم ولی پاسخ این نامه هنوز دریافت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تاریخ یکم تیرماه مسئول دفتر آقای اکرامی از قول آقای اکرامی پاسخ گفت که وقت برای پاسخ‌گویی به این نامه‌ها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تعهدات و وظایف دفتر فرهنگ معلولین که قرار بود برای فرهنگ سازی در باب اشتغال معلولان فعالیت شود و کتاب‌هایی را تألیف و منتشر کند، تا کنون دو جلد کتاب منتشر شده و چند جلد دیگر در حال آماده شدن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درصدد برگزاری نشست‌ها بدون حضور بهزیستی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از جناب آقای عمادی تشکر ویژه داریم که همواره مساعدت نموده و امور را پیگیری کرده‌اند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00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01" o:detectmouseclick="t"/>
                <v:stroke color="#3465a4" joinstyle="round" endcap="flat"/>
                <w10:wrap type="none"/>
              </v:shape>
            </w:pict>
          </mc:Fallback>
        </mc:AlternateConten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 به آقای اکرامی را عیناً می‌آوریم</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5756_33815"/>
      <w:bookmarkStart w:id="46" w:name="pg5756_33815"/>
      <w:bookmarkEnd w:id="46"/>
    </w:p>
    <w:p>
      <w:pPr>
        <w:pStyle w:val="Heading2"/>
        <w:numPr>
          <w:ilvl w:val="1"/>
          <w:numId w:val="1"/>
        </w:numPr>
        <w:rPr/>
      </w:pPr>
      <w:bookmarkStart w:id="47" w:name="pg5756_33815"/>
      <w:bookmarkStart w:id="48" w:name="__RefHeading___Toc4119117_581953129"/>
      <w:bookmarkStart w:id="49" w:name="_Toc15"/>
      <w:bookmarkEnd w:id="47"/>
      <w:bookmarkEnd w:id="48"/>
      <w:r>
        <w:rPr>
          <w:rtl w:val="true"/>
        </w:rPr>
        <w:t>فصل سوم</w:t>
      </w:r>
      <w:r>
        <w:rPr>
          <w:rtl w:val="true"/>
        </w:rPr>
        <w:t xml:space="preserve">: </w:t>
      </w:r>
      <w:r>
        <w:rPr>
          <w:rtl w:val="true"/>
        </w:rPr>
        <w:t>پیشینه</w:t>
      </w:r>
      <w:bookmarkEnd w:id="4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4119119_581953129"/>
      <w:bookmarkStart w:id="51" w:name="_Toc16"/>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متأسفانه تا کنون هیچ کتابی و تحقیقی درباره سابقه تلاش‌ها و فعالیت‌ها در زمینه اشتغال معلولان قم منتشر و عرضه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این زمان ریشه در گذشته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امکان‌پذیر نیست، ده‌ها مؤسسه در این زمان و یک دفعه شروع به فعالیت کنند و حتماً درگذشته مسبوق به سابقه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نهادهای دولتی به دلیل اینکه باور به ثبت و ضبط گذشته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هر دلیل دیگر در جهت گزارش فعالیت‌های گذشته کاری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مردمی هم انگیزه و دانش لازم را نداشتند و همه این عوامل موجب شده نسبت به گذشته کم اطلاع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دفتر فرهنگ معلولین بسیار کوشید تا حداقل سرنخ‌هایی از گذشته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حاصل تلاش‌هایی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می‌خواهد به پرسش‌های زیر پاسخ گوید، اگر کسانی اطلاعاتی در این زمینه‌ها دارند استدعا داریم به ما اطلاع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برای اشتغال نابینایان، ناشنوایان، معلولان حرکتی و ذهنی به چه روش‌هایی متوسل می‌شدند و چه شیوه‌هایی را اعمال می‌کردند؟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مهارت آموزی و حرفه آموزی از چه زمانی در قم راه‌اندازی شد و چه مهارت‌هایی یاد می‌دادند؟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دولتی مثل سازمان رفاه یا سازمان بهزیستی یا آموزش و پرورش استثنایی چه شیوه‌هایی به کار می‌بردند تا معلولان در حرفه آموزی موفقیت به دست آورند؟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و مدارس طلبگی چه نقشی در اشتغال معلولان ایفا می‌کرده‌اند؟</w:t>
      </w:r>
    </w:p>
    <w:p>
      <w:pPr>
        <w:pStyle w:val="BookText"/>
        <w:rPr/>
      </w:pPr>
      <w:r>
        <w:rPr>
          <w:rFonts w:ascii="IRNazanin" w:hAnsi="IRNazanin" w:eastAsia="IRNazanin"/>
          <w:color w:val="111111"/>
          <w:sz w:val="28"/>
          <w:sz w:val="28"/>
          <w:szCs w:val="28"/>
          <w:rtl w:val="true"/>
          <w:lang w:bidi="fa-IR"/>
        </w:rPr>
        <w:t>به هر حال حرفه آموزی معلولان قمی ریشه در نظام آموزشی دارد و نظام آموزش و پرورش معلولیتی توسط مرحوم پوستچی بنیانگذاری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توجهی به اشتغال معلولین داشت؟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لازم است تاریخ آموزش و پرورش استثنایی و تاریخ نهادهای مدنی را از منظر اشتغال مطالعه کنیم</w:t>
      </w:r>
      <w:r>
        <w:rPr>
          <w:rFonts w:eastAsia="IRNazanin" w:cs="IRNazanin"/>
          <w:color w:val="111111"/>
          <w:sz w:val="28"/>
          <w:szCs w:val="28"/>
          <w:rtl w:val="true"/>
          <w:lang w:bidi="fa-IR"/>
        </w:rPr>
        <w:t xml:space="preserve">. </w:t>
      </w:r>
      <w:bookmarkStart w:id="52" w:name="pg5756_33817"/>
    </w:p>
    <w:p>
      <w:pPr>
        <w:pStyle w:val="Heading3"/>
        <w:numPr>
          <w:ilvl w:val="2"/>
          <w:numId w:val="1"/>
        </w:numPr>
        <w:rPr/>
      </w:pPr>
      <w:bookmarkStart w:id="53" w:name="__RefHeading___Toc4119121_581953129"/>
      <w:bookmarkStart w:id="54" w:name="_Toc17"/>
      <w:bookmarkEnd w:id="52"/>
      <w:bookmarkEnd w:id="53"/>
      <w:r>
        <w:rPr>
          <w:rtl w:val="true"/>
        </w:rPr>
        <w:t>مرحوم احمد پوستچی بنیانگذار آموزش و پرورش ویژه معلولان قم</w:t>
      </w:r>
      <w:bookmarkEnd w:id="54"/>
    </w:p>
    <w:p>
      <w:pPr>
        <w:pStyle w:val="BookText"/>
        <w:rPr/>
      </w:pPr>
      <w:r>
        <w:rPr>
          <w:rFonts w:ascii="IRNazanin" w:hAnsi="IRNazanin" w:eastAsia="IRNazanin"/>
          <w:color w:val="111111"/>
          <w:sz w:val="28"/>
          <w:sz w:val="28"/>
          <w:szCs w:val="28"/>
          <w:rtl w:val="true"/>
          <w:lang w:bidi="fa-IR"/>
        </w:rPr>
        <w:t xml:space="preserve">احمد پوستچی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حاج اسماعیل پوستچی ظاهراً از تاجران خرده 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طایفه پوستچی‌های قم که به شغل تولید پوست حیوانات ذبح شده و دباغی و چرم سازی اشتغال داشتند، دارای خانواده‌های بسیار در قم می‌باشند و بعضاً از قم کوچ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علاوه بر تحصیلات متوسط همزمان در حوزه علمیه قم هم شروع به فراگیری دروس حوزوی احتمالاً از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هفده سالگی نابینا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جدید را با توجه به ندیدن محیط پیرامونش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اخذ دیپلم در کنکور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می‌کند و در دانشگاه اصفهان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دبیرستان را در بهترین مدرسه تهران محبی فعلی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اهتمام و پشتکارش به رغم نابینایی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دانشگاه اصفهان، تحصیل در حوزه را هم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خط بریل در مدرسه خزائلی یک دوره فراگیری بریل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برای هر کلاس مجبور بود از قم به تهران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پذیرش در دانشگاه، استخدام آموزش و پرورش قم شده و شروع به تدریس در مدرسه رضایی، مدرسه بلال و مدرسه بلال حبشی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سال تلاش در آموزش و پرورش بازنشسته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در حالی است که شش فرزند دختر و پسر هم داشت و با تلاش فراوان آنان را به مراتب عالی دانش و تحصیلات دانشگاهی و به سمت‌ها و مناصب مطلوب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فرزندانش تحصیلات عالیه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معلولین و نابینایان فقط با پیشرفت در فرهنگ و دانش می‌توانند ضعف‌های خود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به کمک نیکوکاران مدرسه بلال حبشی را در بلوارامین جنب اداره آموزش و پرورش قم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جذب معلولین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معلولین قم زیر دست او سواددار شدند و علوم متعارف زمان خود را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می‌گفت </w:t>
      </w:r>
    </w:p>
    <w:p>
      <w:pPr>
        <w:pStyle w:val="BookText"/>
        <w:rPr/>
      </w:pPr>
      <w:r>
        <w:rPr>
          <w:rFonts w:ascii="IRNazanin" w:hAnsi="IRNazanin" w:eastAsia="IRNazanin"/>
          <w:color w:val="111111"/>
          <w:sz w:val="28"/>
          <w:sz w:val="28"/>
          <w:szCs w:val="28"/>
          <w:rtl w:val="true"/>
          <w:lang w:bidi="fa-IR"/>
        </w:rPr>
        <w:t>بدون سواد و دانش نمی‌توان شغل خوب در اشتغال مطلوب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باید بنیانگذار آموزش و پرورش استثنایی در قم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تحکیم نظام آموزشی معلولان مقدمات ورود آنان به بازار کسب و کار را برایشان فراهم آورد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933700" cy="3924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7"/>
                        <a:stretch/>
                      </pic:blipFill>
                      <pic:spPr>
                        <a:xfrm>
                          <a:off x="0" y="0"/>
                          <a:ext cx="2933640" cy="3924360"/>
                        </a:xfrm>
                        <a:prstGeom prst="rect">
                          <a:avLst/>
                        </a:prstGeom>
                        <a:ln w="0">
                          <a:noFill/>
                        </a:ln>
                      </pic:spPr>
                    </pic:pic>
                  </a:graphicData>
                </a:graphic>
              </wp:inline>
            </w:drawing>
          </mc:Choice>
          <mc:Fallback>
            <w:pict>
              <v:shape id="shape_0" stroked="f" o:allowincell="f" style="position:absolute;margin-left:0pt;margin-top:-309.05pt;width:230.95pt;height:308.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مرحوم پوستچی چند سال در مراکز نابینایی اصفهان مثل ابابصیر، مدرسه کریستوفل، و نیز در تهران مثل مدرسه خزائلی و مدرسه رضا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دانشگاه اصفهان ارتباط داشت در اینجاها تحصیل با تدریس داشت و با شیوه‌های مهارت آموزی و حرفه آموزی در این مراکز آشنا شد و این فناوری را به قم منتقل نمود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مدرسه کریستوفل اولین جایی است که نابینایان و ناشنوایان با اصول و روش باغداری، دامپروری، پرورش گل و گیاه، کشت و زرع صیفی‌جات نیز با روش‌های حرفه‌های صنعتی مثل جوشکاری، نجاری، برق کاری و غیره و نیز شیوه‌های هنری مثل نوازندگی آشنا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همین روش‌ها در مدرسه شهید محبی، ابابصیر و جاهای دیگر به کار گرفته شد</w:t>
      </w:r>
      <w:r>
        <w:rPr>
          <w:rFonts w:eastAsia="IRNazanin" w:cs="IRNazanin"/>
          <w:color w:val="111111"/>
          <w:sz w:val="28"/>
          <w:szCs w:val="28"/>
          <w:rtl w:val="true"/>
          <w:lang w:bidi="fa-IR"/>
        </w:rPr>
        <w:t xml:space="preserve">. </w:t>
      </w:r>
      <w:bookmarkStart w:id="55" w:name="pg5756_33819"/>
    </w:p>
    <w:p>
      <w:pPr>
        <w:pStyle w:val="Heading3"/>
        <w:numPr>
          <w:ilvl w:val="2"/>
          <w:numId w:val="1"/>
        </w:numPr>
        <w:rPr/>
      </w:pPr>
      <w:bookmarkStart w:id="56" w:name="__RefHeading___Toc4119123_581953129"/>
      <w:bookmarkStart w:id="57" w:name="_Toc18"/>
      <w:bookmarkEnd w:id="55"/>
      <w:bookmarkEnd w:id="56"/>
      <w:r>
        <w:rPr>
          <w:rtl w:val="true"/>
        </w:rPr>
        <w:t>کانون ناشنوایان قم</w:t>
      </w:r>
      <w:bookmarkEnd w:id="57"/>
    </w:p>
    <w:p>
      <w:pPr>
        <w:pStyle w:val="BookText"/>
        <w:rPr/>
      </w:pPr>
      <w:r>
        <w:rPr>
          <w:rFonts w:ascii="IRNazanin" w:hAnsi="IRNazanin" w:eastAsia="IRNazanin"/>
          <w:color w:val="111111"/>
          <w:sz w:val="28"/>
          <w:sz w:val="28"/>
          <w:szCs w:val="28"/>
          <w:rtl w:val="true"/>
          <w:lang w:bidi="fa-IR"/>
        </w:rPr>
        <w:t>این کانون وابسته به کانون ناشنوایان ایران با هیئت مدیره و مدیر منتخب از سوی ناشنوایان شهرستان قم و زیر نظر سازمان بهزیستی 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کانون در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و پیش قدمی چند تن از ناشنوایان قم و با اخذ مجوز از کانون ناشنوایان ایران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تأسیس آن بیشتر دانش‌آموزان مدرسه بلال حبشی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هیئت مدیره اولیه آن از بین ناشنوایان محصل در آن مدرسه برگزیده شدند و هزینه‌های اولیه آن را نیز سازمان بهزیستی قم تأمین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تلاش شماری از ناشنوایان عضو در کانون، اساسنامه جدیدی در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که در آن خط‌مشی کانون کاملاً غیر دولتی و مردمی تعریف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ثبت، کانون، فعالیت‌ها را گسترده‌تر و بدون وابستگی به هیچ نهاد و سازمانی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عمل با سازمان بهزیستی استان هماهنگی‌هایی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جاری کانون،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اردوهای تفریحی و علمی؛ برگزاری مراسم مذهبی و همایش علمی؛ اجرای مسابقات ورزشی؛ اجرای فعالیت‌های جمعی؛ هنری و فرهنگی؛ برگزاری کلاس‌های آموزشی، مانند روخوانی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فعالیت‌های این کانون، مشاوره دادن به ناشنوایان برای رفع مشکلات آنان، کاریابی و ایجاد اشتغال برای ناشنوایان و تأمین برخی نیازهای مادی و رفاهی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هزینه‌ها و برنامه‌های این کانون، اعم از فضای اداری، کتابخانه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آن از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رسیده است که نیمی دختر و نیمی پسر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اعضا یک پنجم بی‌سواد هستند و بقیه بیشتر در مقطع ابتدایی تا متوسطه مشغول تحصیل‌اند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دانشجو در بین این افراد وجود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حاضر از خانم اعظم باباخانی مدیر کانون اخذ شده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کانون ناشنوایان ایران</w:t>
      </w:r>
    </w:p>
    <w:p>
      <w:pPr>
        <w:pStyle w:val="BookText"/>
        <w:rPr/>
      </w:pPr>
      <w:r>
        <w:rPr>
          <w:rFonts w:ascii="IRNazanin" w:hAnsi="IRNazanin" w:eastAsia="IRNazanin"/>
          <w:color w:val="111111"/>
          <w:sz w:val="28"/>
          <w:sz w:val="28"/>
          <w:szCs w:val="28"/>
          <w:rtl w:val="true"/>
          <w:lang w:bidi="fa-IR"/>
        </w:rPr>
        <w:t>گفته شد کانون قم وابسته به کانون سراسری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کانون قم لازم است کانون ایران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ناشنوایان ایران، تشکلی غیردولتی برای گسترش و ارتقای سطح فرهنگی و اجتماعی ناشنوایان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مرکز مهم‌ترین و قدیمی‌ترین سازمان غیر دولتی ناشنوایان در ایران است که 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همت چند ناشنوا با نام کانون کر و لال‌های ایران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 شعبه‌های متعددی در مراکز استان‌ها و شهرستان‌ها دایر کرده و عضو رسمی فدراسیون جهانی ناشنوایان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خط‌مشی کانون، انجام خدمات آموزشی و فرهنگی و توانبخشی است که مسئولیت آن را سال‌ها بهروز مبشری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کانون ناشنوایان ایران به همت گروهی از ناشنوایان تشکیل گردید، محل و مکانی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قهوه‌خانه آیینه در بازار، و زمانی در قهوه خانه‌ای در خیابان باب همایون، ناشنوایان گردهم می‌آمدند و درباره مشکلات و گرفتاری‌های قشر ناشنوا بحث و گفت‌وگو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دکتر محمود پاکزاد از امریکا و فراغت از تحصیل و انتخاب وی به دبیر کلی کانون ناشنوایان ایران و انتصاب او به سمت مشاور عالی فدراسیون ورزش‌های ناشنوایان، نامبرده با مذاکره با مسئولان فدراسیون ورزشی ترتیبی داد تا کانون هفته‌ای یک‌بار، در روز و ساعاتی معین با تشکیل جلسات هیئت مدیره در محل فدراسیون در کاخ ورزش، به فعالیت‌های کانون نظم 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امر سر و سامانی بهتر به فعالیت‌های کانون داد و تشکیل جلسات هفتگی را ترتیبی منطقی بخشید و برای مراجعه‌کنندگان تسهیلاتی فراهم شد، اما اولاً، به دلیل عدم استقلال و تبعیت از فدراسیون، گردهمایی ناشنوایان تابع فعالیت زمانی فدراسیون ورزشی بود و زمانی که فدراسیون یا کاخ ورزش تعطیل بود، جلسات کانون نیز ناچار تعطیل می‌گردید؛ دوم اینکه اشتراک مکان با فدراسیون ورزشی در مواردی سبب نفوذ خواسته‌های فدراسیون و تحمیل دیدگاه‌ها به هیئت مدیره کانون می‌گردید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به دلیل آنکه دبیر کل که در عین حال مشاور عالی فدراسیون ورزشی نیز بود، کوشید کانون را مستقل نگاه دارد، در مواردی تداخلی هر چند ناچیز به وجود می‌آمد و گهگاه فعالیت‌های کانون را محدود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رئیس هیئت مدیره کانون، مرحوم علی سرتیپی بود که به علت برخورد خودروی سواری با او در چهارراه ولی‌عصر به جوی آب افتاد و پس از روزها جدال با مرگ،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سرتیپی برای مدتی در کار کانون وقفه ایجاد شد و فعالیت‌ها محدود گردید و کسی حاضر به پذیرش مسئولیت نبود تا اینکه انتخابات تعیین هیئت مدیره پس از چهارده سال انجام گرفت و هیئت مدیره جدید کانون، هادی معیری را به ریاست هیئت مدیره و محمود پاکزاد را به دبیر کلی کانون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تجارب گذشته، با همه نبودها و کمبودها، نخستین هدف هیئت مدیره جدید، داشتن محلی مستقل برای کانون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داشتن مکانی مستقل برای کانون فعالیت‌هایی را در پی داشت که نخستین آن، پس از تأمین بودجه، تهیه مکانی بود که در دسترس تمامی ناشنوایان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جست‌وجوی بسیار، آپارتمانی در خیابان کارگر اجاره شد و گام‌های اولیه در جهت فعالیت دوباره کانون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قدم، اقدام به صدور کارت شناسایی و کارت عضویت برای ناشنوایان شد و برای سهولت ناشنوایان در سفرهای برون مرزی، برای گروهی که قصد سفر خارج داشتند، کارت بین‌المللی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کانون سبب شناخت آن و در نتیجه شناخت بیشتر ناشنوایان، نیازهای آنان و مشکلاتشان در جامعه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به تدریج به عنوان عضوی از اعضای جامعه مطرح شدند و صاحب نام و امتیاز گردیدند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کانون اوراق سربرگ‌دار چاپ شد و تصویب شد در مکاتبات، از جمله نامه‌نگاری با مراکز ناشنوایان سایر کشورها، از اوراق رسمی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و برای نخستین بار، کتاب‌هایی در زمینه آموزش و پرورش، روان‌شناسی و رفاه و مسائل اجتماعی آنان به قلم محمود پاکزاد به نگارش درآمد و برای شناخت بیشتر کانون، برخی از آنان به نام کانون منتشر گردید؛ در حالی که کانون هیچ‌گونه سهمی در انتشار آنها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کانون ناشنوایان ایران، در شانزدهم اسفند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کانون کر و لال‌های ایران به ثبت رسیده بود و در مجمع عمومی فوق‌العاده در سوم بهمن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جدید آن با نام کانون ناشنوایان ایران به تصویب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جزوه منتشره به مناسبت بیست و پنجمین سال تأسیس کانون، یک گروه هشت نفری، همگی ناشنوا، به اسامی زیر، به عنوان اعضای هیئت مؤسس کانون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سرتیپی، رضاقلی شهیدی، محمد مرصعی، محمدعلی حکیم باشی، حسین میرجلالی، شعبان رئیس دانا، میرزا آقا همایونفر، حسین میرحسینی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جز رضاقلی شهیدی و حسین میرجلالی، همگی به رحمت ایزدی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تاکنون نام همه افراد خیراندیش شنوایی که به تشکیل کانون و تهیه و ثبت اساسنامه آن کمک کرده‌اند معلوم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شادروان علی سرتیپی، نخستین رئیس هیئت مدیره کانون،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چند با هموطنان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نشریه شماره یک پاییز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کر و لال‌های ایران،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محرومیت، من و سایر همدردانم را بر آن داشت که به خاطر حفظ حقوق بشری خود و یاری و کمک به همنوعان خویش، با کمک چند نفر از افراد خیراندیش شنوا، کانون کر و لال‌های ایران را تشکیل داده و اساسنامه آن را در هفده ماده به ثبت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اشاره شادروان علی سرتیپی 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یکی از کمیسیون‌های علمی کنگره جهانی ناشنوایان در مونترال کانادا در تابستان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حقوقی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سازمانی غیردولتی، غیرسیاسی، غیرانتفاعی و عام‌المنفعه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عام‌المنفعه بودن کانون این توضیح لازم است که چون خدمت کانون به ناشنوایان یک خدمت اجتماعی است، شنوایان نیز از وجود آن به طور غیرمستقیم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کانون به ناشنوایان که در یک عبارت کلی، خدمات حمایتی از ناشنواست،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جمعی، حمایت فردی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حمایت جمعی، کانون به طور کلی برای بهبود کیفیت زندگی ناشنوایان با پیشنهاد وضع قوانین لازم و اتخاذ تدابیر اداری مناسب و اعلام دیدگاه‌های خود در </w:t>
      </w:r>
    </w:p>
    <w:p>
      <w:pPr>
        <w:pStyle w:val="BookText"/>
        <w:rPr/>
      </w:pPr>
      <w:r>
        <w:rPr>
          <w:rFonts w:ascii="IRNazanin" w:hAnsi="IRNazanin" w:eastAsia="IRNazanin"/>
          <w:color w:val="111111"/>
          <w:sz w:val="28"/>
          <w:sz w:val="28"/>
          <w:szCs w:val="28"/>
          <w:rtl w:val="true"/>
          <w:lang w:bidi="fa-IR"/>
        </w:rPr>
        <w:t>امور مربوط به ناشنوایان، از جمله آموزش اطفال ناشنوا، بهداشت و امور توانبخشی و اشتغال آنان و پیگیری قبول و اجرای این خواست‌ها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انفرادی کانون از ناشنوایان خدمات اصلی کانون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توصیه‌نامه خطاب به هر مقام و هر مؤسسه برای کمک به حل مشکل و تأمین خواست هر ناشنوایی که به کانون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توصیه‌ها غالباً مؤثر است؛ صدور کارت شناسایی داخلی که ارائه آن، موجب کمک به ناشنوای دارنده کارت می‌گردد؛ صدور کارت شناسایی بین‌المللی؛ اعزام رابط زبان اشاره به مراجع انتظامی و قضایی و اداری برای کمک به ناشنوایان و انجام وظیفه مراجع مزبور در رابطه با ناشنوایان از جمله کمک به اداره راهنمایی و رانندگی در برگزاری آزمون و صدور گواهینامه رانندگی برای ناشنوایان؛ تهیه و توزیع برچسب نشان ناشنوا برای مشخص کردن اتومبیل‌هایی که ناشنوایان می‌رانند؛ میانجی‌گری در رفع اختلافات بین ناشنوایان و کارفرمایان و اختلافات خانوادگی آنها و معرفی ناشنوایان به ادارات نظام وظیفه برای صدور کارت معافیت دایم از خدمت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محل کانون، افزون بر انجام امور اداری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جلسات هئیت مدیره و پاسخگویی به 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باشگاهی نیز می‌شود و کانون محل تجمع و دیدار ناشنوایان و وقت‌گذرانی آنها با گفت‌وگو و بازی شطرنج و تماشای تلویزیون و تشکیل کلاس‌ها و جلسات آموزشی نیز هست، ناشنوایان، کانون را خانه دوم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فعالیت‌های مدیریت کانون، برگزاری گردهمایی مسئولان استانها و شهرستان‌های کانون برای تعامل و تبادل نظر بیشتر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چهارمین گردهمایی اساسنامه کانون ناشنوایان ایران که در خرداد 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برگزار گردید، بازسازی اساسنامه کانون و تجدید نظر مالی توسط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رؤسای کانون در دستور کار قرار گرفت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رؤسای کانون با توجه به گرایشی که به سمت غیردولتی و خصوصی شدن حمایت از معلولیت‌ها صورت می‌گرفت حل مشکل ناشنوایان کشور را در دو مرحله امکان‌پذیر می‌دانستند؛ ابتدا اطلاع‌رسانی و آگاهی دادن به جامعه و شناساندن حقوق ناشنوایان و بعد، ارتباط با ارگان‌ها و طرح مسائل و مشکلات ناشنوایان و متقاعد نمودن جامعه نسبت به پذیرش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مهم‌تر از همه به دست </w:t>
      </w:r>
    </w:p>
    <w:p>
      <w:pPr>
        <w:pStyle w:val="BookText"/>
        <w:rPr/>
      </w:pPr>
      <w:r>
        <w:rPr>
          <w:rFonts w:ascii="IRNazanin" w:hAnsi="IRNazanin" w:eastAsia="IRNazanin"/>
          <w:color w:val="111111"/>
          <w:sz w:val="28"/>
          <w:sz w:val="28"/>
          <w:szCs w:val="28"/>
          <w:rtl w:val="true"/>
          <w:lang w:bidi="fa-IR"/>
        </w:rPr>
        <w:t>صدا و سیما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شرکت‌کنندگان در این گردهمایی اقدام تشکل‌های غیردولتی را عامل مؤثری در حل مشکلات ناشنوایان و ارتقای سطح علمی، رفاهی و اجتماعی آنان تلقی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ناشنوایان ایران، به عنوان مرجع عالی تصمیم‌گیری کانون از یک نماینده از هر یک از کانون‌های سراسر کشور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مجمع، رئیس هیئت مدیره کانون، نماینده ناشنوایان مقیم تهران است و در انتخابات هیئت مدیره و بازرسان مکلف است رأی اکثریت ناشنوایان مقیم تهران را به مجمع عمومی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مدیره کانون مرکب از ده ناشنواست که هفت تن از آنان عضو اصلی و سه تن دیگر، عضو علی‌البدل‌اند، و مدت انجام وظیفه هیئت مدیره دو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دو ناشنوا را نیز به عنوان بازرس برای مدت یک سال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کانون می‌تواند شخص حقیقی یا حقوقی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وابسته، افتخاری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مالی کانون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کمک‌ها و اعانات اشخاص و کمک مؤسسات دولتی و غیردولتی و حق 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جاری کانون بیشتر از حق عضویت و کمک دولت استفاده می‌شود و برای تکمیل ساختمان کانون در شهرک قدس، بیشتر از کمک دولت و اشخاص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ناشنوایان ایران از یازدهم ژانویه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فعالیت دبیر کل وقت کانون، به عضویت اصلی فدراسیون جهانی ناشنوایان پذیرفته شده که این فدراسیون در سیستم سازمان ملل متحد وابسته به چهار مؤسسه تخصصی سازمان ملل متحد است و این چهار مؤسسه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اقتصادی و اجتماعی، سازمان آموزشی و علمی و فرهنگ یونسکو، سازمان بین‌المللی کار، سازمان بهداشت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به فدراسیون جهانی ناشنوایان حق عضویت می‌پردازد و به عنوان عضو اصلی در مجمع عمومی فدراسیون حق نماینده و رأی دارد و از راه نشریات فدراسیون به آخرین اخبار و تحولات فکری و علمی و عملی در امور ناشنوایان در سطح جهان دست می‌یابد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اساسنامه جدید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جدید کانون، مصوب مجمع عمومی </w:t>
      </w:r>
    </w:p>
    <w:p>
      <w:pPr>
        <w:pStyle w:val="BookText"/>
        <w:rPr/>
      </w:pPr>
      <w:r>
        <w:rPr>
          <w:rFonts w:ascii="IRNazanin" w:hAnsi="IRNazanin" w:eastAsia="IRNazanin"/>
          <w:color w:val="111111"/>
          <w:sz w:val="28"/>
          <w:sz w:val="28"/>
          <w:szCs w:val="28"/>
          <w:rtl w:val="true"/>
          <w:lang w:bidi="fa-IR"/>
        </w:rPr>
        <w:t xml:space="preserve">فوق‌العاده در سوم بهمن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نظر ساختاری و اصول، اداره کانون را در مرحله جدیدی از حیات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تأسیس و وجود بیش از شصت کانون ناشنوایان در سراسر کشور و احتمال تأسیس کانون‌های دیگر در آینده، حفظ وحدت و هماهنگی کلی ناشنوایان و کانون‌ها با اجرای اساسنامه جدید کانون مقدور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ناشنوایان به عنوان یک اقلیت فرهنگی طی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روزگار پر تلاطم، نه فقط سازمان خود را حفظ کرده‌اند، بلکه با تصویب اساسنامه جدید، کانون را از نظر ساختاری از یک سازمان ساده ناشنوایان به یک فدراسیون یا اتحادیه کانون‌ها تبدیل کرده‌اند؛ به گونه‌ای که اینک کانون ناشنوایان ایران، کانون کانون‌های سراسر کشور است و اجرای درست و دقیق این اساسنامه، راهگشای پیشرفت‌های آینده جامعه ناشنوای ایران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محل دایمی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دغدغه‌های مهم کانون ناشنوایان ایران در طول حیات چهل ساله خود، داشتن مکانی مناسب، مستقل و آبرومند برای انجام امور کارهای ناشنوایان، پاسخگویی و انجام کار مراجعان، برخورداری از امکاناتی مناسب برای برگزاری سمینارها و جشن‌ها، تشکیل کلاس‌های هنری، آموزشی، اجتماعی و تخصصی و به طور کلی، محل دایمی و چند منظوره بوده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داشتن مکانی مستقل برای کانون قشر ناشنوایان کشور، از جمله مشغله‌های فکری سال‌های متمادی دبیر کل کانون نیز بود و این موضوع به صورت یک آرزو و خواسته برای وی و بسیاری از ناشنوایان به عنوان امری جدی و اولیه همواره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دلایل مختلف از جمله عدم همکاری و همراهی برخی نهادهای مسئول که باید در کنار کانون بوده و در واقع یار و یاوری برای کانون باشند، متأسفانه به تعویق افتاده بود، تا اینکه با همکاری و کوشش مستمر پاکزاد و همیاری سازمان عمران شهرک قدس، کانون موفق به دریافت زمینی مناسب در فاز هفت شهرک غرب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از نظر موقعیت، مناسب و از نظر ارزش مادی در حدی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اقدام وراث مالک محل استیجاری قدیمی کانون در خیابان کارگر، که با همدستی شهرداری منطقه، چندین بار در ورودی کانون را تیغه‌چینی و مسدود کرده و به آزار و ایجاد مزاحمت برای ناشنوایان پرداخته بودند، به انجام این خواسته و فکر، سرعت بخشید و در واقع تلنگری بود که به </w:t>
      </w:r>
    </w:p>
    <w:p>
      <w:pPr>
        <w:pStyle w:val="BookText"/>
        <w:rPr/>
      </w:pPr>
      <w:r>
        <w:rPr>
          <w:rFonts w:ascii="IRNazanin" w:hAnsi="IRNazanin" w:eastAsia="IRNazanin"/>
          <w:color w:val="111111"/>
          <w:sz w:val="28"/>
          <w:sz w:val="28"/>
          <w:szCs w:val="28"/>
          <w:rtl w:val="true"/>
          <w:lang w:bidi="fa-IR"/>
        </w:rPr>
        <w:t>فعالیت مستمر و مداوم دبیر کل کانون برای دریافت مکان یا زمینی مناسب برای ایجاد ساختمان، جهتی منطقی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اولیه منجر به دریافت آپارتمانی در فلکه دوم صادقیه با همیاری و همراهی برخی مقامات شهرداری، از جمله آقای بنیسی، مسئول وقت املاک کمیسیون ماده پنج شهرداری به صورت اجاره رایگان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مکان فعلی کانون در صادقیه، به کانون هدیه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 استقرار در محل جدید کانون در صادقیه، موقتاً نیاز کانون برطرف شده بود، ولی هنوز فکر ایجاد مکانی مستقل و دایمی که فضای کافی داشته و متعلق به خود کانون باشد، فکر پاکزاد را به 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به موازات استقرار در آپارتمان صادقیه، تلاش برای دریافت زمینی مناسب شدت یافت تا در نهایت منجر به واگذاری زمین شهرک غرب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اهدایی شهرداری در فلکه دوم صادقیه مستقر شد و در همان اوان، قرارداد دریافت زمین بین کانون و سازمان عمران 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 در انجام این مهم به کمک این کسان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سید محسن رئوف، مسئول وقت سازمان عمران؛ آقایان مقدس‌زاده و عظیمی از مسئولان دفتر فروش سازمان عمران؛ مهندس لسانی مسئول بخش مهندسی آن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تحویل زمین، کانون به تهیه مقدمات ساخت و ساز، برای ساختمانی مناسب شؤون و شایسته نوع فعالیت‌های ناشنوایان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رایزنی با صاحبان تخصص‌های گوناگون و انجام مطالعات گسترده برای طراحی ابعاد این ساختمان، وقت و امکانات فراوانی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تهیه بودجه کافی، بسیار مهم بود و باید منابع دولتی و مردمی شناسایی و با آنها ارتباط برقرار می‌شد و برای گفتگو و مذاکره برنامه‌ریزی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اولیه کارشناسان، نیاز به پانصد میلیون ریال از مرحله نخست تا تکمیل نهایی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بودجه به سرعت باید تهیه می‌شد و فعالیت‌های ساختمانی بی‌درنگ آغاز می‌گردید زیرا خطراتی در کمین بود؛ از جمله امکان تصرف آن زمین از سوی دیگران وجود داشت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گام، ملاقات دبیر کل کانون با مهندس مروت، مشاور وزیر وقت مسکن و جلب موافقت وزیر برای مساعدت بیست میلیون ریال به کانون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اولین مساعدت مالی و دستمایه‌ای برای آغاز کار ساختمان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اقدامات مستمر تهیه بودجه، نقشه ساختمان نیز تهیه و ترسیم گردید و به شهرداری منطقه دو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پس از بازدید نقشه و بررسی آن، مبلغ یکصد و هفتاد میلیون ریال به عنوان عوارض ساختمان و کسری پارکینگ از کانون مطالبه کرد که پاکزاد طی مذاکره با مسئولان شهرداری گفته بود که حتی ثروت تمامی ناشنوایان تهران، چنین مبلغی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طی نامه‌ای به کمیسیون ماده پنج شهرداری ارجاع گردید و ضمن توضیح حضوری به ریاست وقت کمیسیون ماده پنج، ایشان در حاشیه نامه کانون دستور دادند که عوارض هنگام فروش ساختمان کانون اخذ شود که بدین ترتیب موضوع اخذ عوارض منتفی شد؛ زیرا محل کانون هرگز فروختنی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بعدی توسط خاندان امیری برداشته شد و مبلغ قابل توجهی کمک مالی از سوی خانم امیری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به دلیل داشتن چند فرزند ناشنوا، ضرورت‌ها و اقتضائات این قشر را به خوبی درک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هم، افزون بر همکاری‌های معنوی با کانون، در شرائط مختلف از هرگونه همراهی و مساعدت با این نهاد، دریغ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مساعدت‌های این خاندان با طرح‌های خدماتی، عمرانی و فرهنگی ناشنوایان در تاریخ فعالیت‌های اینان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اطمینانی که همگان، به خصوص دبیر کل کانون به خانم امیری داشتند، قرار شد مخارج مربوط به ساختمان کانون با نظر و نظارت ایشان و مشورت هیئتی از جمله آقای هادی معیری، رئیس کانون، مرتضی پیروزی، نایب رئیس و مهندس حمید امیری، مهندس ناظر ساختمان صورت گیرد و گزارش نهایی کار به دبیر کل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مهندس حمید امیری، افزون بر نظارت بر کار ساختمان که آن را افتخاری انجام می داد، در تهیه نقشه اولیه ساختمان سهمی مؤثر داشته است و مرحوم مهدی امیری، فرزند دیگر خانم امیری نیز در ترسیم نقشه اولیه ساختمان زحمات قابل توجهی کشید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تهیه نقشه نهایی که با تغییراتی برای زیباسازی و استفاده بهینه ساختمان از سوی شرکت آتک و به دستور معاونت وقت عمران و مهندسی شهرداری به عمل آمد، قرار شد با حضور معاونت امور اجتماعی شهرداری، آقای </w:t>
      </w:r>
    </w:p>
    <w:p>
      <w:pPr>
        <w:pStyle w:val="BookText"/>
        <w:rPr/>
      </w:pPr>
      <w:r>
        <w:rPr>
          <w:rFonts w:ascii="IRNazanin" w:hAnsi="IRNazanin" w:eastAsia="IRNazanin"/>
          <w:color w:val="111111"/>
          <w:sz w:val="28"/>
          <w:sz w:val="28"/>
          <w:szCs w:val="28"/>
          <w:rtl w:val="true"/>
          <w:lang w:bidi="fa-IR"/>
        </w:rPr>
        <w:t>مهندس حقانی، کلنگ ساختمان بر زمین زده شود که متأسفانه با توصیه غلط شهردار وقت منطقه دو، به بهانه اینکه همسایگان اعتراضاتی دارند و ممکن است مشکلاتی فراهم کنند، معاونت امور اجتماعی را که به دفعات با کانون همراهی کرده بودند، از حضور بر سر زمین و مراسم کلنگ‌زنی منع کرد؛ بنابراین مراسم کلنگ‌زنی با حضور دبیر کل کانون، رئیس هیئت مدیره، شماری از ناشنوایان و اولیای آنها، مرحوم خانم امیری و آقای مهندس عباسیان، رئیس جمعیت اولیای ناشنوایان، به دست خردسال ناشنوا، عباسیان، بر زمین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مراسم، دبیرکل کانون طی سخنانی، با قدردانی از حضور مدعوین گفت که در این محل ساختمانی مجهز برای کانون، شامل سالن اجتماعات و نمایش فیلم، کلاسهای مختلف برای دروس تخصصی، اجتماعی و هنری، محلی برای تجمع همه روزه ناشنوایان، چایخانه، قسمتهای اداری، نمازخانه، پلی‌کلینیک شنوایی، سوئیت و خوابگاه برای مراجعان شهرستانی و احیاناً میهمانان ناشنوای خارجی و تعاونی مصرف برای ناشنوایان، خانواده آنان، مربیان مراکز آموزشی ناشنوایان و اهالی محل بنا خواهد شد که با یاری خداوند متعال و کمک و کوشش همگان،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که در آن زمان برای انجام ساختمان پیش‌بینی شده بود، تأمین و جمع‌آوری گردید که مقداری صرف انجام کارهای اولیه، خرید آهن‌آلات و اسکلت فلزی ساختمان شد و بقیه در حسابی تحت نظارت خانم امیری در یکی از بانکها به نام سه تن از ناشنوایان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معیری، حمید امیری و خسرو خوشپور نگاهداری شد تا منحصراً برای انجام امور ساختمان مصرف گردد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سکوت،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پاکزاد، محمود، هیاهو در دنیای سکوت، تهران، سازمان چاپ و انتشارات،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باغچه‌بان، ثمینه، بهره ناشنوایان، تهران، امیرکبیر، بی‌تا؛ جزوات کانون ناشنوایان ایران</w:t>
      </w:r>
      <w:r>
        <w:rPr>
          <w:rFonts w:eastAsia="IRNazanin" w:cs="IRNazanin"/>
          <w:color w:val="111111"/>
          <w:sz w:val="28"/>
          <w:szCs w:val="28"/>
          <w:rtl w:val="true"/>
          <w:lang w:bidi="fa-IR"/>
        </w:rPr>
        <w:t xml:space="preserve">. </w:t>
      </w:r>
      <w:bookmarkStart w:id="58" w:name="pg5756_33833"/>
    </w:p>
    <w:p>
      <w:pPr>
        <w:pStyle w:val="Heading2"/>
        <w:numPr>
          <w:ilvl w:val="1"/>
          <w:numId w:val="1"/>
        </w:numPr>
        <w:rPr/>
      </w:pPr>
      <w:bookmarkStart w:id="59" w:name="__RefHeading___Toc4119125_581953129"/>
      <w:bookmarkStart w:id="60" w:name="_Toc19"/>
      <w:bookmarkEnd w:id="58"/>
      <w:bookmarkEnd w:id="59"/>
      <w:r>
        <w:rPr>
          <w:rtl w:val="true"/>
        </w:rPr>
        <w:t>فصل چهارم</w:t>
      </w:r>
      <w:r>
        <w:rPr>
          <w:rtl w:val="true"/>
        </w:rPr>
        <w:t xml:space="preserve">: </w:t>
      </w:r>
      <w:r>
        <w:rPr>
          <w:rtl w:val="true"/>
        </w:rPr>
        <w:t>مراکز و نهادهای دولتی</w:t>
      </w:r>
      <w:bookmarkEnd w:id="6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4119127_581953129"/>
      <w:bookmarkStart w:id="62" w:name="_Toc20"/>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از قدیم و در همه کشورها و جوامع، مسئولیت افراد دارای معلولیت بر عهده دولت‌ها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به لحاظ شدت معلولیت، دو گروه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به دلیل شدت معلولیت، توانایی انجام شغل و کاری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تحت پوشش تأمین اجتماعی قرار می‌گیرند و دولت موظف است حقوقی در هر ماه به آنان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نیازمندی‌های آنها را مرتفع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مثل ناشنوایان، نابینایان، توان انجام کارهایی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با مهارت‌آموزی، سوادآموزی به آنان و بالاخره یاد دادن انواع مهارت‌ها و آموزش‌ها، این گروه را آماده پذیرش مسئولیت اجتماعی و اشتغال می‌کنند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رفاه ناشنوایان 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مهم‌ترین وظیفه‌اش کاریابی برای ناشنوایان بود اما با تشکیل سازمان بهزیستی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ادغام سازمان رفاه و دیگر نهادهای معلولیتی در آن، وظیفه کاریابی و ایجاد اشتغال برای معلولان بر عهده این سازمان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مهم‌ترین نهاد دولتی موظف به اشتغال معلولان سازمان بهزیستی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نهادهای دیگر مثل کمیته ملی پارالمپیک هم در اشتغال ورزشی معلولین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فصل در صدد است نهادهای دولتی که در استان قم در زمینه اشتغال معلولین فعال بوده‌اند</w:t>
      </w:r>
      <w:r>
        <w:rPr>
          <w:rFonts w:eastAsia="IRNazanin" w:cs="IRNazanin"/>
          <w:color w:val="111111"/>
          <w:sz w:val="28"/>
          <w:szCs w:val="28"/>
          <w:rtl w:val="true"/>
          <w:lang w:bidi="fa-IR"/>
        </w:rPr>
        <w:t xml:space="preserve">. </w:t>
      </w:r>
      <w:bookmarkStart w:id="63" w:name="pg5756_33835"/>
    </w:p>
    <w:p>
      <w:pPr>
        <w:pStyle w:val="Heading3"/>
        <w:numPr>
          <w:ilvl w:val="2"/>
          <w:numId w:val="1"/>
        </w:numPr>
        <w:rPr/>
      </w:pPr>
      <w:bookmarkStart w:id="64" w:name="__RefHeading___Toc4119129_581953129"/>
      <w:bookmarkStart w:id="65" w:name="_Toc21"/>
      <w:bookmarkEnd w:id="63"/>
      <w:bookmarkEnd w:id="64"/>
      <w:r>
        <w:rPr>
          <w:rtl w:val="true"/>
        </w:rPr>
        <w:t>سازمان ملی رفاه</w:t>
      </w:r>
      <w:bookmarkEnd w:id="65"/>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امور معلولین ورود پیدا کرد و انجمن توانبخشی را برای تأمین رفاه معلولان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تابع وزارت کار و امور اجتماعی بود و توانست در مدت محدود، برنامه‌های وسیع در سطح کشور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اصلی‌اش یکی تأمین رفاه و معیشت و دوم تأمین اشتغال برای معلولان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به مهارت‌آموزی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سال بعد وزارت کار و امور اجتماعی به این نتیجه رسید که سازمان ملی رفاه را برای قشرهای مختلف معلولین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ملی رفاه نابینایان 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ملی رفاه ناشنوایان تأسیس 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این زمان معلولین رسماً جزء برنامه‌های دولت محسوب شدند و دولت موظف گردید در جهت رفاه و اشتغال، مهارت‌آموزی، سواددار شدن، بیمه و دیگر جنبه‌های معیشتی و رفاهی معلولین برنامه‌ریزی کارشناسانه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این زمان برنامه‌ریزی برای معلولین آغاز گردید و این سازمان در همه استان‌ها و شهرها شعبه دایر کرد و فعالیت‌هایش را آغاز نمود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دو گزارش درباره این سازمان در کتاب بهره ناشنوایان نوشته ثمینه باغچه‌بان و هیاهو در دنیای سکوت نوشته محمد پاکزاد، اطلاعات و تحلیلی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نتوانسته‌ایم به اسناد و مدارک خود سازمان به ویژه مدارک مربوط به شهر قم دسترسی پیدا کنیم</w:t>
      </w:r>
      <w:r>
        <w:rPr>
          <w:rFonts w:eastAsia="IRNazanin" w:cs="IRNazanin"/>
          <w:color w:val="111111"/>
          <w:sz w:val="28"/>
          <w:szCs w:val="28"/>
          <w:rtl w:val="true"/>
          <w:lang w:bidi="fa-IR"/>
        </w:rPr>
        <w:t xml:space="preserve">. </w:t>
      </w:r>
      <w:bookmarkStart w:id="66" w:name="pg5756_33836"/>
    </w:p>
    <w:p>
      <w:pPr>
        <w:pStyle w:val="Heading3"/>
        <w:numPr>
          <w:ilvl w:val="2"/>
          <w:numId w:val="1"/>
        </w:numPr>
        <w:rPr/>
      </w:pPr>
      <w:bookmarkStart w:id="67" w:name="__RefHeading___Toc4119131_581953129"/>
      <w:bookmarkStart w:id="68" w:name="_Toc22"/>
      <w:bookmarkEnd w:id="66"/>
      <w:bookmarkEnd w:id="67"/>
      <w:r>
        <w:rPr>
          <w:rtl w:val="true"/>
        </w:rPr>
        <w:t>تاریخ تحولات اشتغال معلولین</w:t>
      </w:r>
      <w:bookmarkEnd w:id="68"/>
    </w:p>
    <w:p>
      <w:pPr>
        <w:pStyle w:val="BookText"/>
        <w:rPr/>
      </w:pPr>
      <w:r>
        <w:rPr>
          <w:rFonts w:ascii="IRNazanin" w:hAnsi="IRNazanin" w:eastAsia="IRNazanin"/>
          <w:color w:val="111111"/>
          <w:sz w:val="28"/>
          <w:sz w:val="28"/>
          <w:szCs w:val="28"/>
          <w:rtl w:val="true"/>
          <w:lang w:bidi="fa-IR"/>
        </w:rPr>
        <w:t>با تشخیص به موقع و کاربرد روش صحیح آموزش و اجرای برنامه‌های توانبخشی حرفه‌ای می‌توان معلولین را افرادی مسئول و مستقل و مفید به حال خود و جامعه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سرمایه‌گذاری در برنامه‌های آموزشی و رفاهی و توانبخشی معلولان تبدیل نیرویی مصرف کننده به یک نیروی مولد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ذکر شد تا اواخر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چندی به وجود آمده بودند که هر کدام به سهم خود می‌کوشیدند تا در تأمین یا فراهم ساختن امکان‌های ورزشی و توسعه فرهنگ معلولان قدم‌هایی بردارند، ولی در واقع سازمان مسئولی وجود نداشت که موظف به تأمین رفاه عمومی آنان باشد و برنامه‌ریزی‌های بنیادی در سطح مملکت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موازی با دگرگونی‌های اجتماعی که در کشور صورت می‌گرفت توانبخشی و تأمین رفاه گروه‌های خاص نیز مورد توجه قرار گرفت و سازمان‌های دولتی و نیمه دولتی با برنامه‌هایی ویژه و مسئولیت‌هایی خاص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توانبخشی برای تأمین رفاه گروه معلولان جسمی تأسیس گردید و با برنامه‌ای وسیع و سنجیده در سطح مملکت شروع به کار کرد و توسعه بسیار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بهمن‌ماه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ملی رفاه نابینایان ایجاد شد و با در نظر گرفتن نیازمندی‌های بسیار این گروه از معلولان جسمی و دشواری‌های ویژه آنان 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سازمان و سازمان‌های مشابه در مقابل خود مسئولیت‌های بسیار و دشواری‌های فراوانی داشتند که کوشیده‌اند آنها را با توجه به اولویت نیازمندی‌ها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برنامه‌های این‌گونه سازمان‌های مورد تأیید و تصویب و حمایت مادی دولت بوده است ولی با توجه به تازگی کار و مخصوصاً کمبود متخصص فن مسئولان امر با دشواری‌های بسیار رو به رو بوده‌اند و از این‌رو موفقیت آنان با توجه به مدت زمان تأسیس سازمان‌های مربوط قابل توجه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لزوم فراهم ساختن اساس توانبخشی ناشنوایان در شهریورماه سال </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فرح پهلوی، سازمان ملی رفاه ناشنوایان ایران ایجاد شد و مسئله ناشنوایی و تأمین رفاه و توانبخشی ناشنوایان رسماً جزء برنامه‌های دولت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معلولان و ناشنوایان که در پنجاه سال قبل گروهی ناشناخته و محروم از کلیه حقوق و مزایای هموطنان عادی خود بودند زندگی نوی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ملی رفاه ناشنوایان و نابینایان و دیگر معلولان در شهریورماه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وزارت کار و امور اجتماعی تأسیس یافت و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وزارت رفاه اجتماعی وابسته به وزارتخانه اخیر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اساس‌نامه، هدف این سازمان عبارت است از ایجاد هماهنگی و اشتراک مساعی بین مؤسسه‌ها اعم از دولتی و غیردولتی و خیریه در برنامه‌های پیش‌گیری، درمانی، آموزش درمانی، اشتغال و رفاه اجتماعی ناشنوایان و نیمه شنوایان و کسانی که دشواری گویایی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هدف‌های این سازمان بالا بردن شخصیت افراد ناشنوا و سازگاری آنان در اجتماع شنوایان و استفاده از روش‌های جدید در انواع خدمات مربوط به 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بخشیدن به این هدف‌های گسترده سازمان ناچار بود که با توجه به نیازمندی‌ها و با در نظر گرفتن امکان‌های مالی و نیروی انسانی اولویت‌هایی برای برنامه‌ها قائل شود و با روش‌هایی متناسب و عملی دست به اقدام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متخصصان، سازمان برای حل مشکل کمبود متخصص اولویت خاص قائل شد و کوشید تا قبل از سرمایه‌گذاری‌های بزرگ ثابت با استفاده از منابع داخلی و خارجی متخصصان خود را تا حد امکان آماده خدمت 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مهارت‌آموزی و کاریابی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انجام دادن بسیاری از کارها، نابینایی یا ناشنوایی یا فقدان عضلات حرکتی نقصی به حساب نمی‌آید و به این سبب در توانبخشی و تأمین رفاه آنان آموختن نوعی حرفه که بازار داشته باشد در صدر برنامه‌های رفاهی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طرفی نیز چون آموزش هر نوع حرفه‌ای نیازمند سواد خواندن و نوشتن و دانستن مقداری زبان است لذا سازمان رفاه ناشنوایان به مجرد تأسیس یعنی در شهریورماه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کلاس بزرگسالان ناشنوا، دوره زبان‌آموزی و سوادآموزی را آغاز کرد و در خردادماه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مالی فرح پهلوی خانه‌ای در کوی یوسف آباد به منظور آغاز برنامه حرفه‌آموزی خرید و آن را به تدریج تکمیل و تجهیز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که از فروردین‌ماه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بهره‌برداری شده است نه تنها مرکز نمونه آموزش حرفه به ناشنوایان است بلکه گروه فنی لازم برای گسترش این نوع خدمات در تهران و شهرستان‌ها نیز در این مرکز تربیت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برنامه‌های حرفه‌ای در آنجا ارزشیابی به عمل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آموزش حرفه‌ای یوسف آباد شماره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مرکز وابسته به سازمان ملی رفاه ناشنوایان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آن، تهران، یوسف آباد، خیابان مدبر، خیابان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مرکز دختران و پسران ناشنوای بی‌سواد و کم‌سواد که سن آنان کمتر از سیزده سال و بیشتر از سی سال نبودند پذیرفته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 توانایی‌های و خواست داوطلبان ابتدا در گروه ارزشیابی و راهنمایی حرفه‌ای به یاری مدیر مرکز و روان‌شناس، مربی، رابط ناشنوایان و معلم و مددکار اجتماعی سنجیده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جوانب مختلف زندگی و استعدادهای فرد ناشنوا در صورتی که مددجو با سواد یا کم سواد بود در یک یا دو رشته حرفه‌ای به طور آزمایشی نام‌نویسی می‌کرد؛ پس از مدتی با توجه به پیشرفت و علاقه ناشنوا در رشته‌ای که بیش از دیگر رشته‌ها مناسب تشخیص داده می‌شد به حرفه‌آموزی می‌پرداخت و پس از یافتن تبحر کافی، برای او در بازار آزاد کاریابی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نسبی که از آن زمان در اختیار است، سازمان رفاه در امور اشتغال و کاریابی با تدبیر جلو می‌رفت و کارنامه مطلوبی بر جای گذاشت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معلول بی‌سواد بود ابتدا در کلاس‌های زبان‌آموزی و سوادآموزی نام‌نویسی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خواندن و نوشتن و تا حدی زبان آموخت ضمن ادامه تحصیل و زبان‌آموزی در یکی از رشته‌های مناسب برای آموختن حرفه ثبت نام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لازم برای طی مرحله اول بستگی بسیار به استعداد و سن مددجو داشت و به طور کلی پس از دوازده ماه تحصیل مرحله اول را تمام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حدود دوازده ماه دیگر برای تمام کردن مرحله دوم و آموختن حرفه وقت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کلاس‌های درس بزرگسالان در خود مرکز حرفه‌ای قرار داشت ناشنوایان گروه دوم در سال اول فرصت کافی داشتند که به طور غیر مستقیم با حرفه‌های مختلف آشنا شوند و ارزشیابان و راهنمایان نیز، با فرصت کافی و آگاهی کامل از استعداد این شاگردان بتوانند رشته مناسبی را برای آموزش آنان در نظر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کاریاب موظف بود که با ایجاد تماس با مدیران کارخانه‌های و مؤسسه‌های مختلف برای کسانی که آماده کار شده بودند کار مناسبی پیدا کند و پس از اشتغال مددجو نیز پیگیری می‌کرد تا هم کارفرما و هم همکاران شنوای او این همکار تازه را بپذیرند و هم مددجو خود را با شرایط جدید کار و زندگی وفق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کارگاه‌های این آموزشگاه وسایل مورد نیاز کارگاه‌های مختلف مراکز حرفه‌ای و اداره مرکزی ساخته می‌شد و همچنین مقداری از مصنوعات آن در غرفه ناشنوایان که در فروشگاه مرکزی سازمان تعاون و مصرف شهر و روستا قرار داشت به فروش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آموزشگاه کوشش می‌شد که از استاد کاران یا کمک مربیان ناشنوا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کارگاه‌های موجود به آموزش تراشکاری، جوشکاری، نجاری، خیاطی زنانه، خیاطی بچه‌گانه، خیاطی مردانه، پیراهنی دوزی، سوار کردن سمعک، کلاس سوادآموزی به دختران و پسران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مددجویان این مرکز علاوه بر ناهار که به طور رایگان داده می‌شد با تشخیص بخش مددکاری مبلغی نیز به عنوان هزینه تحصیلی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سلامت جسم مددجویان یک نفر پزشک امراض داخلی و یک نفر پزشک متخصص چشم هفته‌ای یک بار به این مرکز می‌آمد و سلامت یک یک آنان را مورد رسیدگی قرار می‌داد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دوره تقریباً حدود هشتاد نفر، حرفه می‌آموختند و جذب بازار کار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آموزشگاه حرفه‌ای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وابسته به سازمان ملی رفاه ناشنوایان بود 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آن تهران، خیابان کاخ شمالی، پلاک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این کارگاه مثل کارگاه شماره یک بود ولی حرفه‌ها متفاوت بود و در اینجا گل‌سازی، سراجی، آباژورسازی، لوکس‌سازی و ویترای آموزش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ناشنوایان قم به تهران کوچ کردند و در این مدارس تحصیل کردند و حرفه‌ها و مشاغل را همراه خود به قم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غرفه ناشنوایان</w:t>
      </w:r>
    </w:p>
    <w:p>
      <w:pPr>
        <w:pStyle w:val="BookText"/>
        <w:rPr/>
      </w:pPr>
      <w:r>
        <w:rPr>
          <w:rFonts w:ascii="IRNazanin" w:hAnsi="IRNazanin" w:eastAsia="IRNazanin"/>
          <w:color w:val="111111"/>
          <w:sz w:val="28"/>
          <w:sz w:val="28"/>
          <w:szCs w:val="28"/>
          <w:rtl w:val="true"/>
          <w:lang w:bidi="fa-IR"/>
        </w:rPr>
        <w:t xml:space="preserve">سازمان ملی رفاه ناشنوایان در 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فروشگاه مرکزی سازمان تعاون و مصرف شهر و روستا اقدام به راه‌اندازی غرفه فروش محصولات و مصنوعات معلولین نمود با این اقدام بعد دیگری از تشکیلات تولید و عرضه محصولات معلولان تکمیل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معلولین در اشتغال و کسب و کارشان همواره این بود که اگر کالایی تولید می‌کردند، بازاریابی نداشت و فروش آن با مشکل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سازمان رفاه با تدبیر خوبی که انجام داد و با فروشگاه زنجیره‌ای شهر و روستا قراردادی منعقد کرد و توانست تولیدات و محصولات معلولین را از این طریق بفروشد و به درآمد بسیار خوبی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فروشگاه شهر و روستا بهترین و پرفروش‌ترین فروشگاه در سطح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قرارداد بین فروشگاه شهر و روستا و سازمان رفاه برای اشتغال معلولانی که توانایی حرفه‌آموزی نداشتند ولی کار صندوق‌داری یا انواع کارهای فروشگاهی را می‌توانستند انجام دهند در فروشگاه شاغل می‌شدند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حرفه‌آموزی صنعتی، آموزش کشاورزی، دامپروری و باغداری را هم شروع کرد و محصولات این گروه هم در همین فروشگاه زنجیره‌ای فروخته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توسعه کارگاه‌ها در شهرها</w:t>
      </w:r>
    </w:p>
    <w:p>
      <w:pPr>
        <w:pStyle w:val="BookText"/>
        <w:rPr/>
      </w:pPr>
      <w:r>
        <w:rPr>
          <w:rFonts w:ascii="IRNazanin" w:hAnsi="IRNazanin" w:eastAsia="IRNazanin"/>
          <w:color w:val="111111"/>
          <w:sz w:val="28"/>
          <w:sz w:val="28"/>
          <w:szCs w:val="28"/>
          <w:rtl w:val="true"/>
          <w:lang w:bidi="fa-IR"/>
        </w:rPr>
        <w:t xml:space="preserve">سازمان ملی رفاه از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توسعه کارگاه‌ها در همه شهرهای ایران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کارگاه نساجی، کارگاه سراجی، کارگاه ویترای، کارگاه نجاری، کارگاه کارهای دستی، کارگاه خیاطی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مردانه، زنانه، بچه‌گانه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کارگاه شیرینی‌پزی، کارگاه تراشکاری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جوشکاری بنا شد و شروع به کار 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سازمان ملی رفاه در مشهد، یزد، همدان، تهران و شهرهای دیگر کارگاه راه‌اندازی کرد و شروع به یاد دادن حرفه و صنایع و مشاغل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کارگاه‌ها هم در همان شهر در فروشگاه‌های زنجیره‌ای فروخته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روند ده سال تداوم می‌داشت، معلولین از نظر رفاه و اشتغال وضع مطلوب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حدود چهار سال بعد انقلاب اسلامی در ایران شروع شد و معلولین به امید وضع بهتر در انقلاب مشارکت فعال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سازمان رفاه منحل و سازمان بهزیستی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ابعاد اشتغال</w:t>
      </w:r>
    </w:p>
    <w:p>
      <w:pPr>
        <w:pStyle w:val="BookText"/>
        <w:rPr/>
      </w:pPr>
      <w:r>
        <w:rPr>
          <w:rFonts w:ascii="IRNazanin" w:hAnsi="IRNazanin" w:eastAsia="IRNazanin"/>
          <w:color w:val="111111"/>
          <w:sz w:val="28"/>
          <w:sz w:val="28"/>
          <w:szCs w:val="28"/>
          <w:rtl w:val="true"/>
          <w:lang w:bidi="fa-IR"/>
        </w:rPr>
        <w:t>کاریابی و اشتغال و کسب و کار و درآمد مقوله بسیار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موضوعات اجتماعی و اقتصادی هیچ یک به اندازه این موضوع پیچیدگی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دولت جمهوری اسلامی با بسیج همه امکاناتش تا کنون نتوانسته به آن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اشتغال برای معلولین چند برابر مشکل‌تر و پیچیده‌تر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رفاه با برخورد علمی و با استفاده از تجارب دیگر کشورها، توانست تا اندازه زیاد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ابعاد این مسئله و چگونگی حل مشکلات هر بخش از اشتغال را اکنون گزارش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تعاونی مصرف ناشنوایان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جنبه از اشتغال، تأمین نیازهای فرد شاغل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نیازهای شاغلان برنامه‌ریزی و تدبیر نشود، هر مقدار حقوق ماهانه آنها را افزایش دهیم، جوابگوی مخارجش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شرکت تعاونی‌های مصرف و تهیه کالای ارزان و نیز گردش </w:t>
      </w:r>
    </w:p>
    <w:p>
      <w:pPr>
        <w:pStyle w:val="BookText"/>
        <w:rPr/>
      </w:pPr>
      <w:r>
        <w:rPr>
          <w:rFonts w:ascii="IRNazanin" w:hAnsi="IRNazanin" w:eastAsia="IRNazanin"/>
          <w:color w:val="111111"/>
          <w:sz w:val="28"/>
          <w:sz w:val="28"/>
          <w:szCs w:val="28"/>
          <w:rtl w:val="true"/>
          <w:lang w:bidi="fa-IR"/>
        </w:rPr>
        <w:t>پولی در جبهه خودی، بسیاری از مشکلات شاغل‌ها را می‌توان مرتفع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تعاونی‌ها را خود معلولین اداره می‌کنند و بخشی از معلولین در این شرکت‌ها شغل پیدا می‌کنند؛ دوم کالاهای تولیدی خودشان در اینجا فروخته می‌شود؛ سوم معلولین با خرید کالا سود به جیب خودشان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مهرماه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تأمین رفاه بیشتر و افزایش درآمد ناشنوایان همچنین اشتغال آنان، به تأسیس شرکت تعاونی مصرف ناشنوایان مبادرت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با مشورت وزارت تعاون و امور روستاها و وزارت کار و امور اجتماعی اساسنامه این شرکت تنظیم گردید و بین کلیه مراکز آموزشی و کارکنان سازمان ملی رفاه ناشنوایان توزیع شد و از آنان برای قبول عضویت وخرید سهام دعوت به عمل آمد و مورد استقبال ناشنوایان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جلسه مجمع عمومی شرکت در تاریخ نوزدهم آذرماه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 و درباره تصویب اساسنامه و انتخاب مدیران و بازرسان و اعضای علی البدل تصمیم‌هایی 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 نخست در راه خود یاری ناشنوایان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ارتباط همگانی</w:t>
      </w:r>
    </w:p>
    <w:p>
      <w:pPr>
        <w:pStyle w:val="BookText"/>
        <w:rPr/>
      </w:pPr>
      <w:r>
        <w:rPr>
          <w:rFonts w:ascii="IRNazanin" w:hAnsi="IRNazanin" w:eastAsia="IRNazanin"/>
          <w:color w:val="111111"/>
          <w:sz w:val="28"/>
          <w:sz w:val="28"/>
          <w:szCs w:val="28"/>
          <w:rtl w:val="true"/>
          <w:lang w:bidi="fa-IR"/>
        </w:rPr>
        <w:t>در جهان امروز وسیله‌های ارتباط همگانی نقش بزرگی در آگاهی و آموزش افراد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و دریافت اطلاعات با اشتغال پیوند دارد و معلولین لازم است در دریافت اخبار و ارسال اخبار تبحر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نشریه‌ها، رادیو، تلویزیون و فیلم نه تنها معلمان اجتماعی هستند بلکه از طریق آنها یک فرد با افراد جامعه بستگی پیدا می‌کند و از آنچه که در محیط او یا جهان می‌گذرد با خبر می‌شود و خود را با دگرگونی‌ها سازگار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بیشتر از تلویزیون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رادیو برای هیچ ناشنوایی مقدور نیست لذا از بحث درباره آن خودداری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از نشریه‌ها نیز برای ناشنوایان بی‌سواد و کم‌سواد که فعلاً بیش از نود درصد جامعه ناشنوایان را تشکیل می‌دهند امکان ندارد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 برنامه‌های تلویزیون نیز که گفتار جزء مهمی از آن است برای این گروه از ناشنوایان که به علت نداشتن امکان تحصیل فرصت زبان‌آموزی نیز نداشته‌اند مفید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استفاده از برنامه‌های تلویزیون متأسفانه وضع ناشنوایان با سواد نیز چندان فرقی با گروه فوق ندارد زیرا نه تنها همیشه گویندگان روبه بینندگان نیستند بلکه سخن چه بسا توسط گوینده‌ای که به علت ایجاب صحنه دیده نمی‌شود ادا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هر چند که ناشنوا تصاویری می‌بیند ولی چون توضیحی را که داده می‌شود نمی‌شنود به ناچار اصل مطلب برای او نامفهوم می‌ماند و برداشت او از موضوع محدود به حدس و گمان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محدود بودن ناشنوایان که مسئله‌ای بس مهم در توانبخشی ناشنوایان است اهمیت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کنگره جهانی ناشنوایان وابسته به شورای اقتصادی و اجتماعی سازمان ملل متحد، یونسکو، سازمان جهانی کار و سازمان بهداشت جهانی که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شهر رم تشکیل شد تا توجه به اهمیت این موضوع در هشتمین جلسه مجمع عمومی خود که به تاریخ سی و یکم ژوییه تا پنجم اوت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پاریس تشکیل شد در ماده هفتم اعلامیه خود حقوق کسانی را که دچار اختلال‌های شنوایی هستند چنین تصریح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لازم است که به شخص ناشنوا امکان ایجاد ارتباط با دیگر اعضای اجتماع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هدف کاربرد شایسته یارمندی‌های بصری و ترسیمی از طریق گذاشتن زیرنویس برای فیلم‌های ناطق و برنامه‌های تلویزیون و فراهم ساختن خدمات رابط ناشنوایان همچنین از بین بردن داغ آموزشی که از دیرباز بر زبان اشاره زده شده است ضروری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نفر معلول جسمی چه با سواد و چه بی‌سواد بی هیچ مانعی از همه وسایل ارتباط گروهی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نابینا نیز علی‌رغم بی‌سوادی می‌تواند به راحت از آنچه که در کشورش و در جهان می‌گذرد از طریق برنامه‌های رادیویی و آنچه که از دیگران می‌شنود و برنامه‌های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تصویر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استفاده از این امکان‌ها برای ناشنوای بی‌سواد حتی با سواد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لازم است از کلیه وسایل بصری خصوصاً برنامه‌های تلویزیونی مخصوص ناشنوایان راهی به سوی اجتماع برای آنها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و ضرورت این موضوع تلویزیونی آموزشی موافقت کرده است که در هفته نیم ساعت برنامه مخصوص ناشنوایان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هم </w:t>
      </w:r>
    </w:p>
    <w:p>
      <w:pPr>
        <w:pStyle w:val="BookText"/>
        <w:rPr/>
      </w:pPr>
      <w:r>
        <w:rPr>
          <w:rFonts w:ascii="IRNazanin" w:hAnsi="IRNazanin" w:eastAsia="IRNazanin"/>
          <w:color w:val="111111"/>
          <w:sz w:val="28"/>
          <w:sz w:val="28"/>
          <w:szCs w:val="28"/>
          <w:rtl w:val="true"/>
          <w:lang w:bidi="fa-IR"/>
        </w:rPr>
        <w:t>اکنون سازمان ملی رفاه ناشنوایان با همکاری تلویزیون آموزشی مشغول تهیه این برنامه‌ها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برنامه‌ها روش کلی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Total Communication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کلیه برنامه‌های تلویزیونی کشورهای مختلف جهان مورد استفاده است به کار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گوینده در ضمن گفتن خبر یا هر مطلب دیگر با انگشتان خود کلمه‌ها را هجی خواهد کرد و علامت مخصوص آن کلمه را نیز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برنامه‌ها حداکثر استفاده از نوشته و تصویر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برنامه نه تنها ناشنوایان از رویدادهای مهم کشور و جهان و خبرهایی که مربوط به زندگی ناشنوایان می‌شود و برایشان اهمیت دارد با خبر خواهند شد بلکه میزان سواد و سطح دانش زبان آنان نیز بالاتر خواهد رفت و از طریق اجرای این برنامه آگاهی جامعه شنوا از توانایی‌ها و نیازمندی‌های ناشنوایان افزایش خواهد یافت و این خود یکی از اساسی‌ترین گام‌ها در راه شناخت ناشنوایان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دیگر ناشنوایی نقصی ناشناخته نخواهد بود و معمای ناشنوایی به سود ناشنوایان و شنوایان حل خواهد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خلاصه اینکه معلولین باید از طریق رسانه‌ها توانایی‌های خود را معرفی کنند؛ با دیگران ارتباط برقرار کنند؛ تبلیغ نمایند؛ در دریافت اخبار و اطلاعات کوشا باشند؛ همه اینها در اشتغال آنان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بیمه</w:t>
      </w:r>
    </w:p>
    <w:p>
      <w:pPr>
        <w:pStyle w:val="BookText"/>
        <w:rPr/>
      </w:pPr>
      <w:r>
        <w:rPr>
          <w:rFonts w:ascii="IRNazanin" w:hAnsi="IRNazanin" w:eastAsia="IRNazanin"/>
          <w:color w:val="111111"/>
          <w:sz w:val="28"/>
          <w:sz w:val="28"/>
          <w:szCs w:val="28"/>
          <w:rtl w:val="true"/>
          <w:lang w:bidi="fa-IR"/>
        </w:rPr>
        <w:t>بیمه با اشتغال کاملاً بهم مرتبط‌اند و ارتباط پیاپی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فروردین‌ماه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با همکاری جمعیت حمایت کودکان کر و لال، سازمان رفاه کوشیده بود که خدمات درمانی را در اختیار همه ناشنوایان قرار دهد ولی با در نظر گرفتن امکان محدود تعمیم این خدمات به کلیه مراجعان تهرانی و شهرستانی مقدور نبود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رفاه ناشنوایان از بهمن‌ماه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وضع خانوادگی و مالی ناشنوایان گروهی از مراجعان را بیمه کرد ولی از دی‌ماه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بیمه درمانی عمومی اعلام گردید سازمان توانست کلیه مراجعان واجد شرط را بیمه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عرض این مدت هزار و چهارصد نفر ناشنوا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تهران 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پوشش بیمه درمانی قرار گرفتند و شماره آنان تا پایان سال جاری به مرز دو هزار نفر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این بیمه، ناشنوایان از کلیه خدمات درمانی و آموزش درمانی، عمل‌های جراحی ضروری برخوردار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ناشنوایی نان‌آور خانواده‌ای باشد کلیه افراد تحت تکفل او نیز زیر پوشش بیمه درمانی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نابینایان و معلولان حرکتی هم بیمه الزامی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با تأسیس سازمان بهزیستی همه معلولین را بیمه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سوادآموزی،</w:t>
      </w:r>
    </w:p>
    <w:p>
      <w:pPr>
        <w:pStyle w:val="BookText"/>
        <w:rPr/>
      </w:pPr>
      <w:r>
        <w:rPr>
          <w:rFonts w:ascii="IRNazanin" w:hAnsi="IRNazanin" w:eastAsia="IRNazanin"/>
          <w:color w:val="111111"/>
          <w:sz w:val="28"/>
          <w:sz w:val="28"/>
          <w:szCs w:val="28"/>
          <w:rtl w:val="true"/>
          <w:lang w:bidi="fa-IR"/>
        </w:rPr>
        <w:t>فراگیری زبان ویژه یعنی برای ناشنوایان زبان اشاره و برای نابینایان خط بریل، استفاده از مهارت‌های خاص و فراگیری آنها مثلاً نابینایان باید جهت‌یابی را یاد بگیرند، استفاده از وسایل ویژه مثل ویلچر، عصا و سمعک و فراگیری شیوه استفاده از آنها لازم است و در اشتغال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رفاه در تأمین رایگان وسایل مثل عینک و ویلچر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آموزش مهارت‌های ضروری برنامه‌هایی در سراسر کشور اجرا کرد تا معلولان بتوانند در رفاه و اشتغال موفق باشند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پایان کار</w:t>
      </w:r>
    </w:p>
    <w:p>
      <w:pPr>
        <w:pStyle w:val="BookText"/>
        <w:rPr/>
      </w:pPr>
      <w:r>
        <w:rPr>
          <w:rFonts w:ascii="IRNazanin" w:hAnsi="IRNazanin" w:eastAsia="IRNazanin"/>
          <w:color w:val="111111"/>
          <w:sz w:val="28"/>
          <w:sz w:val="28"/>
          <w:szCs w:val="28"/>
          <w:rtl w:val="true"/>
          <w:lang w:bidi="fa-IR"/>
        </w:rPr>
        <w:t>عمر سازمان رفاه نهایتاً هشت سال بود و مستعجل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در شورای انقلاب تصویب و قرار شد همه مراکز و نهادهای مرتبط بر معلولین در سازمان بهزیستی ادغام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دستاوردها و تجارب این دوره ده ساله در زمینه اشتغال معلولین جمع‌آوری و بررسی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شهرهایی کوچک‌تر مثل قم، اگر تجارب جمع‌آوری شده بود می‌توانست راهگشا باشد</w:t>
      </w:r>
      <w:r>
        <w:rPr>
          <w:rFonts w:eastAsia="IRNazanin" w:cs="IRNazanin"/>
          <w:color w:val="111111"/>
          <w:sz w:val="28"/>
          <w:szCs w:val="28"/>
          <w:rtl w:val="true"/>
          <w:lang w:bidi="fa-IR"/>
        </w:rPr>
        <w:t xml:space="preserve">. </w:t>
      </w:r>
      <w:bookmarkStart w:id="69" w:name="pg5756_33855"/>
    </w:p>
    <w:p>
      <w:pPr>
        <w:pStyle w:val="Heading3"/>
        <w:numPr>
          <w:ilvl w:val="2"/>
          <w:numId w:val="1"/>
        </w:numPr>
        <w:rPr/>
      </w:pPr>
      <w:bookmarkStart w:id="70" w:name="__RefHeading___Toc4119133_581953129"/>
      <w:bookmarkStart w:id="71" w:name="_Toc23"/>
      <w:bookmarkEnd w:id="69"/>
      <w:bookmarkEnd w:id="70"/>
      <w:r>
        <w:rPr>
          <w:rtl w:val="true"/>
        </w:rPr>
        <w:t>اداره کل بهزیستی</w:t>
      </w:r>
      <w:bookmarkEnd w:id="71"/>
    </w:p>
    <w:p>
      <w:pPr>
        <w:pStyle w:val="Heading4"/>
        <w:numPr>
          <w:ilvl w:val="3"/>
          <w:numId w:val="1"/>
        </w:numPr>
        <w:rPr/>
      </w:pPr>
      <w:bookmarkStart w:id="72" w:name="__RefHeading___Toc4119135_581953129"/>
      <w:bookmarkStart w:id="73" w:name="_Toc24"/>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سازمان بهزیستی در 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شورای انقلاب، اجازه تأسیس گرفت و قرار شد دولت و وزارت بهداشت، آن را در سراسر کشور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اداره کل بهزیستی تأسیس شد و فعالیتش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اطلاعاتی درباره اداره بهزیستی قم و بخش‌های اداری تابع آن می‌آورم سپس به سیر تحولات این سازمان می‌پردازیم</w:t>
      </w:r>
      <w:r>
        <w:rPr>
          <w:rFonts w:eastAsia="IRNazanin" w:cs="IRNazanin"/>
          <w:color w:val="111111"/>
          <w:sz w:val="28"/>
          <w:szCs w:val="28"/>
          <w:rtl w:val="true"/>
          <w:lang w:bidi="fa-IR"/>
        </w:rPr>
        <w:t>:</w:t>
      </w:r>
    </w:p>
    <w:p>
      <w:pPr>
        <w:pStyle w:val="Heading4"/>
        <w:numPr>
          <w:ilvl w:val="3"/>
          <w:numId w:val="1"/>
        </w:numPr>
        <w:rPr/>
      </w:pPr>
      <w:bookmarkStart w:id="74" w:name="__RefHeading___Toc4119137_581953129"/>
      <w:bookmarkStart w:id="75" w:name="_Toc25"/>
      <w:bookmarkEnd w:id="74"/>
      <w:r>
        <w:rPr>
          <w:rtl w:val="true"/>
        </w:rPr>
        <w:t>بهزیستی در قم</w:t>
      </w:r>
      <w:bookmarkEnd w:id="75"/>
    </w:p>
    <w:p>
      <w:pPr>
        <w:pStyle w:val="BookText"/>
        <w:rPr/>
      </w:pPr>
      <w:r>
        <w:rPr>
          <w:rFonts w:ascii="IRNazanin" w:hAnsi="IRNazanin" w:eastAsia="IRNazanin"/>
          <w:color w:val="111111"/>
          <w:sz w:val="28"/>
          <w:sz w:val="28"/>
          <w:szCs w:val="28"/>
          <w:rtl w:val="true"/>
          <w:lang w:bidi="fa-IR"/>
        </w:rPr>
        <w:t xml:space="preserve">بهزیستی قم گویا در تابستان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اطلاعات ما در این باره بسیار اندک است و نمی‌دانیم اداره کل را چه کسانی در ایجاد و توسعه این اداره در قم مؤثر بودند و مهم‌تر نمی‌دانیم این اداره برای اشتغال معلولان قمی چه فعالیت‌هایی انجام داده است؟ اما مختصر اطلاعاتی که داریم می‌آورم تا به تدریج تکمیل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شانزده ساختمان به نام بهزیستی است، بعضی مرتبط به اداره کل بهزیستی در استان قم و بعضی دیگر مرتبط به بهزیستی شهرستان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آدرس‌های این ساختمان‌ها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بهزیستی استان قم</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متری عمار یاسر، مجتمع ادارات استان، سازمان بهزیستی استان قم،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۷۷۸۹۷۴۵</w:t>
      </w:r>
      <w:r>
        <w:rPr>
          <w:rFonts w:ascii="IRNazanin" w:hAnsi="IRNazanin" w:eastAsia="IRNazanin"/>
          <w:color w:val="111111"/>
          <w:sz w:val="28"/>
          <w:sz w:val="28"/>
          <w:szCs w:val="28"/>
          <w:rtl w:val="true"/>
          <w:lang w:bidi="fa-IR"/>
        </w:rPr>
        <w:t>، فکس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۷۷۸۹۷۸۸</w:t>
      </w:r>
    </w:p>
    <w:p>
      <w:pPr>
        <w:pStyle w:val="BookText"/>
        <w:rPr/>
      </w:pPr>
      <w:r>
        <w:rPr>
          <w:rFonts w:ascii="IRNazanin" w:hAnsi="IRNazanin" w:eastAsia="IRNazanin"/>
          <w:color w:val="111111"/>
          <w:sz w:val="28"/>
          <w:sz w:val="28"/>
          <w:szCs w:val="28"/>
          <w:rtl w:val="true"/>
          <w:lang w:bidi="fa-IR"/>
        </w:rPr>
        <w:t>اداره بهزیستی شهرستان قم</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متری شهید بهشتی، اداره بهزیستی شهرستان قم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۶۶۲۰۹۷۳</w:t>
      </w:r>
      <w:r>
        <w:rPr>
          <w:rFonts w:ascii="IRNazanin" w:hAnsi="IRNazanin" w:eastAsia="IRNazanin"/>
          <w:color w:val="111111"/>
          <w:sz w:val="28"/>
          <w:sz w:val="28"/>
          <w:szCs w:val="28"/>
          <w:rtl w:val="true"/>
          <w:lang w:bidi="fa-IR"/>
        </w:rPr>
        <w:t>، فکس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۶۶۲۰۹۰۰</w:t>
      </w:r>
    </w:p>
    <w:p>
      <w:pPr>
        <w:pStyle w:val="BookText"/>
        <w:rPr/>
      </w:pPr>
      <w:r>
        <w:rPr>
          <w:rFonts w:ascii="IRNazanin" w:hAnsi="IRNazanin" w:eastAsia="IRNazanin"/>
          <w:color w:val="111111"/>
          <w:sz w:val="28"/>
          <w:sz w:val="28"/>
          <w:szCs w:val="28"/>
          <w:rtl w:val="true"/>
          <w:lang w:bidi="fa-IR"/>
        </w:rPr>
        <w:t>اداره بهزیستی شهرستان دستجرد</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خلجستان، پشت پاسگاه نیروی انتظامی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۰۲۵۲۵۲۲</w:t>
      </w:r>
      <w:r>
        <w:rPr>
          <w:rFonts w:ascii="IRNazanin" w:hAnsi="IRNazanin" w:eastAsia="IRNazanin"/>
          <w:color w:val="111111"/>
          <w:sz w:val="28"/>
          <w:sz w:val="28"/>
          <w:szCs w:val="28"/>
          <w:rtl w:val="true"/>
          <w:lang w:bidi="fa-IR"/>
        </w:rPr>
        <w:t>، فکس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اداره بهزیستی شهرستان جعفریه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بانک ملی، خیابان شهید رجایی، کوچه درمانگاه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۰۲۵۲۶۲۲</w:t>
      </w:r>
      <w:r>
        <w:rPr>
          <w:rFonts w:ascii="IRNazanin" w:hAnsi="IRNazanin" w:eastAsia="IRNazanin"/>
          <w:color w:val="111111"/>
          <w:sz w:val="28"/>
          <w:sz w:val="28"/>
          <w:szCs w:val="28"/>
          <w:rtl w:val="true"/>
          <w:lang w:bidi="fa-IR"/>
        </w:rPr>
        <w:t>، فکس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۲۷۳۵</w:t>
      </w:r>
    </w:p>
    <w:p>
      <w:pPr>
        <w:pStyle w:val="BookText"/>
        <w:rPr/>
      </w:pPr>
      <w:r>
        <w:rPr>
          <w:rFonts w:ascii="IRNazanin" w:hAnsi="IRNazanin" w:eastAsia="IRNazanin"/>
          <w:color w:val="111111"/>
          <w:sz w:val="28"/>
          <w:sz w:val="28"/>
          <w:szCs w:val="28"/>
          <w:rtl w:val="true"/>
          <w:lang w:bidi="fa-IR"/>
        </w:rPr>
        <w:t>اداره بهزیستی شهرستان قنوات</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جاده اصلی، جنب مدرسه اشرفی اصفهانی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۰۲۵۲۳۲۲</w:t>
      </w:r>
      <w:r>
        <w:rPr>
          <w:rFonts w:ascii="IRNazanin" w:hAnsi="IRNazanin" w:eastAsia="IRNazanin"/>
          <w:color w:val="111111"/>
          <w:sz w:val="28"/>
          <w:sz w:val="28"/>
          <w:szCs w:val="28"/>
          <w:rtl w:val="true"/>
          <w:lang w:bidi="fa-IR"/>
        </w:rPr>
        <w:t>، فکس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۳۴۰۰</w:t>
      </w:r>
    </w:p>
    <w:p>
      <w:pPr>
        <w:pStyle w:val="BookText"/>
        <w:rPr/>
      </w:pPr>
      <w:r>
        <w:rPr>
          <w:rFonts w:ascii="IRNazanin" w:hAnsi="IRNazanin" w:eastAsia="IRNazanin"/>
          <w:color w:val="111111"/>
          <w:sz w:val="28"/>
          <w:sz w:val="28"/>
          <w:szCs w:val="28"/>
          <w:rtl w:val="true"/>
          <w:lang w:bidi="fa-IR"/>
        </w:rPr>
        <w:t>اداره بهزیستی شهرستان کهک</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تختی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۰۲۵۲۴۲۲</w:t>
      </w:r>
      <w:r>
        <w:rPr>
          <w:rFonts w:ascii="IRNazanin" w:hAnsi="IRNazanin" w:eastAsia="IRNazanin"/>
          <w:color w:val="111111"/>
          <w:sz w:val="28"/>
          <w:sz w:val="28"/>
          <w:szCs w:val="28"/>
          <w:rtl w:val="true"/>
          <w:lang w:bidi="fa-IR"/>
        </w:rPr>
        <w:t>، فکس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۳۲۵۶</w:t>
      </w:r>
    </w:p>
    <w:p>
      <w:pPr>
        <w:pStyle w:val="BookText"/>
        <w:rPr/>
      </w:pPr>
      <w:r>
        <w:rPr>
          <w:rFonts w:ascii="IRNazanin" w:hAnsi="IRNazanin" w:eastAsia="IRNazanin"/>
          <w:color w:val="111111"/>
          <w:sz w:val="28"/>
          <w:sz w:val="28"/>
          <w:szCs w:val="28"/>
          <w:rtl w:val="true"/>
          <w:lang w:bidi="fa-IR"/>
        </w:rPr>
        <w:t>مجتمع خدمات بهزیستی مسبّح</w:t>
      </w:r>
    </w:p>
    <w:p>
      <w:pPr>
        <w:pStyle w:val="BookText"/>
        <w:rPr/>
      </w:pPr>
      <w:r>
        <w:rPr>
          <w:rFonts w:ascii="IRNazanin" w:hAnsi="IRNazanin" w:eastAsia="IRNazanin"/>
          <w:color w:val="111111"/>
          <w:sz w:val="28"/>
          <w:sz w:val="28"/>
          <w:szCs w:val="28"/>
          <w:rtl w:val="true"/>
          <w:lang w:bidi="fa-IR"/>
        </w:rPr>
        <w:t>این مجتمع ارائه دهنده خدماتی همچون بینایی سنجی، مددکاری، مشاوره‌های حضوری و تلفنی، مشاوره ژنتیک، دفتر پیشگیری از اعتیاد، دفتر پیشگیری از آسیب‌های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شهید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 پزشکی قانونی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37834874</w:t>
      </w:r>
    </w:p>
    <w:p>
      <w:pPr>
        <w:pStyle w:val="BookText"/>
        <w:rPr/>
      </w:pPr>
      <w:r>
        <w:rPr>
          <w:rFonts w:ascii="IRNazanin" w:hAnsi="IRNazanin" w:eastAsia="IRNazanin"/>
          <w:color w:val="111111"/>
          <w:sz w:val="28"/>
          <w:sz w:val="28"/>
          <w:szCs w:val="28"/>
          <w:rtl w:val="true"/>
          <w:lang w:bidi="fa-IR"/>
        </w:rPr>
        <w:t>مجتمع خدمات بهزیستی شهید باهنر</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شهید بهشتی</w:t>
      </w:r>
    </w:p>
    <w:p>
      <w:pPr>
        <w:pStyle w:val="BookText"/>
        <w:rPr/>
      </w:pPr>
      <w:r>
        <w:rPr>
          <w:rFonts w:ascii="IRNazanin" w:hAnsi="IRNazanin" w:eastAsia="IRNazanin"/>
          <w:color w:val="111111"/>
          <w:sz w:val="28"/>
          <w:sz w:val="28"/>
          <w:szCs w:val="28"/>
          <w:rtl w:val="true"/>
          <w:lang w:bidi="fa-IR"/>
        </w:rPr>
        <w:t xml:space="preserve">مجتمع خدمات بهزیستی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نیروگاه، انتهای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شهید ستاری، سمت چپ</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38822118</w:t>
      </w:r>
      <w:r>
        <w:rPr>
          <w:rFonts w:eastAsia="IRNazanin" w:cs="IRNazanin"/>
          <w:color w:val="111111"/>
          <w:sz w:val="28"/>
          <w:szCs w:val="28"/>
          <w:rtl w:val="true"/>
          <w:lang w:bidi="fa-IR"/>
        </w:rPr>
        <w:t xml:space="preserve"> - </w:t>
      </w:r>
      <w:r>
        <w:rPr>
          <w:rFonts w:eastAsia="IRNazanin" w:cs="IRNazanin"/>
          <w:color w:val="111111"/>
          <w:sz w:val="28"/>
          <w:szCs w:val="28"/>
          <w:lang w:bidi="fa-IR"/>
        </w:rPr>
        <w:t>38869100</w:t>
      </w:r>
    </w:p>
    <w:p>
      <w:pPr>
        <w:pStyle w:val="BookText"/>
        <w:rPr/>
      </w:pPr>
      <w:r>
        <w:rPr>
          <w:rFonts w:ascii="IRNazanin" w:hAnsi="IRNazanin" w:eastAsia="IRNazanin"/>
          <w:color w:val="111111"/>
          <w:sz w:val="28"/>
          <w:sz w:val="28"/>
          <w:szCs w:val="28"/>
          <w:rtl w:val="true"/>
          <w:lang w:bidi="fa-IR"/>
        </w:rPr>
        <w:t>مجتمع خدمات بهزیستی شهداء</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شهید محلاتی، جنب آسایشگاه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37228843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مجتمع خدمات بهزیستی مسجد</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شهید فاطمی، جنب پزشکی قانونی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37831541</w:t>
      </w:r>
      <w:r>
        <w:rPr>
          <w:rFonts w:eastAsia="IRNazanin" w:cs="IRNazanin"/>
          <w:color w:val="111111"/>
          <w:sz w:val="28"/>
          <w:szCs w:val="28"/>
          <w:rtl w:val="true"/>
          <w:lang w:bidi="fa-IR"/>
        </w:rPr>
        <w:t xml:space="preserve"> - </w:t>
      </w:r>
      <w:r>
        <w:rPr>
          <w:rFonts w:eastAsia="IRNazanin" w:cs="IRNazanin"/>
          <w:color w:val="111111"/>
          <w:sz w:val="28"/>
          <w:szCs w:val="28"/>
          <w:lang w:bidi="fa-IR"/>
        </w:rPr>
        <w:t>37747885</w:t>
      </w:r>
    </w:p>
    <w:p>
      <w:pPr>
        <w:pStyle w:val="BookText"/>
        <w:rPr/>
      </w:pPr>
      <w:r>
        <w:rPr>
          <w:rFonts w:ascii="IRNazanin" w:hAnsi="IRNazanin" w:eastAsia="IRNazanin"/>
          <w:color w:val="111111"/>
          <w:sz w:val="28"/>
          <w:sz w:val="28"/>
          <w:szCs w:val="28"/>
          <w:rtl w:val="true"/>
          <w:lang w:bidi="fa-IR"/>
        </w:rPr>
        <w:t>مجتمع خدمات بهزیستی ولیعصر</w:t>
      </w:r>
    </w:p>
    <w:p>
      <w:pPr>
        <w:pStyle w:val="BookText"/>
        <w:rPr/>
      </w:pPr>
      <w:r>
        <w:rPr>
          <w:rFonts w:ascii="IRNazanin" w:hAnsi="IRNazanin" w:eastAsia="IRNazanin"/>
          <w:color w:val="111111"/>
          <w:sz w:val="28"/>
          <w:sz w:val="28"/>
          <w:szCs w:val="28"/>
          <w:rtl w:val="true"/>
          <w:lang w:bidi="fa-IR"/>
        </w:rPr>
        <w:t>مجتمع آموزشی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یکی از مراکزی است که در جهت آموزش معلولان قم، گام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36644700</w:t>
      </w:r>
      <w:r>
        <w:rPr>
          <w:rFonts w:eastAsia="IRNazanin" w:cs="IRNazanin"/>
          <w:color w:val="111111"/>
          <w:sz w:val="28"/>
          <w:szCs w:val="28"/>
          <w:rtl w:val="true"/>
          <w:lang w:bidi="fa-IR"/>
        </w:rPr>
        <w:t xml:space="preserve"> – </w:t>
      </w:r>
      <w:r>
        <w:rPr>
          <w:rFonts w:eastAsia="IRNazanin" w:cs="IRNazanin"/>
          <w:color w:val="111111"/>
          <w:sz w:val="28"/>
          <w:szCs w:val="28"/>
          <w:lang w:bidi="fa-IR"/>
        </w:rPr>
        <w:t>36641350</w:t>
      </w:r>
    </w:p>
    <w:p>
      <w:pPr>
        <w:pStyle w:val="BookText"/>
        <w:rPr/>
      </w:pPr>
      <w:r>
        <w:rPr>
          <w:rFonts w:ascii="IRNazanin" w:hAnsi="IRNazanin" w:eastAsia="IRNazanin"/>
          <w:color w:val="111111"/>
          <w:sz w:val="28"/>
          <w:sz w:val="28"/>
          <w:szCs w:val="28"/>
          <w:rtl w:val="true"/>
          <w:lang w:bidi="fa-IR"/>
        </w:rPr>
        <w:t>مجتمع خدمات بهزیستی آیت اللّه گلپایگانی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باجک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بلوار شهید ظریفیان، مجتمع بهزیستی آیت اللّه گلپایگانی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36644700</w:t>
      </w:r>
      <w:r>
        <w:rPr>
          <w:rFonts w:eastAsia="IRNazanin" w:cs="IRNazanin"/>
          <w:color w:val="111111"/>
          <w:sz w:val="28"/>
          <w:szCs w:val="28"/>
          <w:rtl w:val="true"/>
          <w:lang w:bidi="fa-IR"/>
        </w:rPr>
        <w:t xml:space="preserve"> – </w:t>
      </w:r>
      <w:r>
        <w:rPr>
          <w:rFonts w:eastAsia="IRNazanin" w:cs="IRNazanin"/>
          <w:color w:val="111111"/>
          <w:sz w:val="28"/>
          <w:szCs w:val="28"/>
          <w:lang w:bidi="fa-IR"/>
        </w:rPr>
        <w:t>36641350</w:t>
      </w:r>
    </w:p>
    <w:p>
      <w:pPr>
        <w:pStyle w:val="BookText"/>
        <w:rPr/>
      </w:pPr>
      <w:r>
        <w:rPr>
          <w:rFonts w:ascii="IRNazanin" w:hAnsi="IRNazanin" w:eastAsia="IRNazanin"/>
          <w:color w:val="111111"/>
          <w:sz w:val="28"/>
          <w:sz w:val="28"/>
          <w:szCs w:val="28"/>
          <w:rtl w:val="true"/>
          <w:lang w:bidi="fa-IR"/>
        </w:rPr>
        <w:t>مجتمع خدمات بهزیستی احسان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36661810</w:t>
      </w:r>
      <w:r>
        <w:rPr>
          <w:rFonts w:eastAsia="IRNazanin" w:cs="IRNazanin"/>
          <w:color w:val="111111"/>
          <w:sz w:val="28"/>
          <w:szCs w:val="28"/>
          <w:rtl w:val="true"/>
          <w:lang w:bidi="fa-IR"/>
        </w:rPr>
        <w:t xml:space="preserve">- </w:t>
      </w:r>
      <w:r>
        <w:rPr>
          <w:rFonts w:eastAsia="IRNazanin" w:cs="IRNazanin"/>
          <w:color w:val="111111"/>
          <w:sz w:val="28"/>
          <w:szCs w:val="28"/>
          <w:lang w:bidi="fa-IR"/>
        </w:rPr>
        <w:t>36661820</w:t>
      </w:r>
    </w:p>
    <w:p>
      <w:pPr>
        <w:pStyle w:val="BookText"/>
        <w:rPr/>
      </w:pPr>
      <w:r>
        <w:rPr>
          <w:rFonts w:ascii="IRNazanin" w:hAnsi="IRNazanin" w:eastAsia="IRNazanin"/>
          <w:color w:val="111111"/>
          <w:sz w:val="28"/>
          <w:sz w:val="28"/>
          <w:szCs w:val="28"/>
          <w:rtl w:val="true"/>
          <w:lang w:bidi="fa-IR"/>
        </w:rPr>
        <w:t>مجتمع خدمات بهزیستی پردیسان قم</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مردادماه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به همت بهزیستی قم و اهتمام بعضی از نیکوکاران قمی، مجتمع خدمات‌رسانی اجتماعی در منطقه پردیسان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تأسیس این مجتمع رسیدگی به محرومان و آسیب‌های اجتماعی و اهتمام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جامعه‌های هدف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استان قم در منطقه پردیسان ساکن هستند، برای ارائه خدمات بهزیستی به صورت سریع‌تر و در کمترین زمان ممکن این مجتمع دایر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معلول موجود در استان قم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ساکن پردیسان هستند و فاصله منطقه پردیسان با مرکز شهر قم زیاد است این مرکز دایر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پذیرش بهزیستی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دورشهر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37739301</w:t>
      </w:r>
      <w:r>
        <w:rPr>
          <w:rFonts w:eastAsia="IRNazanin" w:cs="IRNazanin"/>
          <w:color w:val="111111"/>
          <w:sz w:val="28"/>
          <w:szCs w:val="28"/>
          <w:rtl w:val="true"/>
          <w:lang w:bidi="fa-IR"/>
        </w:rPr>
        <w:t>-</w:t>
      </w:r>
      <w:r>
        <w:rPr>
          <w:rFonts w:eastAsia="IRNazanin" w:cs="IRNazanin"/>
          <w:color w:val="111111"/>
          <w:sz w:val="28"/>
          <w:szCs w:val="28"/>
          <w:lang w:bidi="fa-IR"/>
        </w:rPr>
        <w:t>37732090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مرکز اورژانس اجتماعی بهزیستی</w:t>
      </w:r>
    </w:p>
    <w:p>
      <w:pPr>
        <w:pStyle w:val="BookText"/>
        <w:rPr/>
      </w:pPr>
      <w:r>
        <w:rPr>
          <w:rFonts w:ascii="IRNazanin" w:hAnsi="IRNazanin" w:eastAsia="IRNazanin"/>
          <w:color w:val="111111"/>
          <w:sz w:val="28"/>
          <w:sz w:val="28"/>
          <w:szCs w:val="28"/>
          <w:rtl w:val="true"/>
          <w:lang w:bidi="fa-IR"/>
        </w:rPr>
        <w:t>شماره تلفن</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مرکز مشاوره بهزیستی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میدان صدوق، خیابان عطاران، معاونت امور فرهنگی و پیشگیری سازمان بهزیستی، مرکز مشاوره حضوری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32902424</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صدای مشاوره خانواده</w:t>
      </w:r>
    </w:p>
    <w:p>
      <w:pPr>
        <w:pStyle w:val="BookText"/>
        <w:rPr/>
      </w:pPr>
      <w:r>
        <w:rPr>
          <w:rFonts w:ascii="IRNazanin" w:hAnsi="IRNazanin" w:eastAsia="IRNazanin"/>
          <w:color w:val="111111"/>
          <w:sz w:val="28"/>
          <w:sz w:val="28"/>
          <w:szCs w:val="28"/>
          <w:rtl w:val="true"/>
          <w:lang w:bidi="fa-IR"/>
        </w:rPr>
        <w:t>شماره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مراکز راهنمائی درمانی و مشاوره خانواده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چهارراه غفاری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6626191</w:t>
      </w:r>
      <w:r>
        <w:rPr>
          <w:rFonts w:eastAsia="IRNazanin" w:cs="IRNazanin"/>
          <w:color w:val="111111"/>
          <w:sz w:val="28"/>
          <w:szCs w:val="28"/>
          <w:rtl w:val="true"/>
          <w:lang w:bidi="fa-IR"/>
        </w:rPr>
        <w:t xml:space="preserve"> - </w:t>
      </w:r>
      <w:r>
        <w:rPr>
          <w:rFonts w:eastAsia="IRNazanin" w:cs="IRNazanin"/>
          <w:color w:val="111111"/>
          <w:sz w:val="28"/>
          <w:szCs w:val="28"/>
          <w:lang w:bidi="fa-IR"/>
        </w:rPr>
        <w:t>6608120</w:t>
      </w:r>
    </w:p>
    <w:p>
      <w:pPr>
        <w:pStyle w:val="BookText"/>
        <w:rPr/>
      </w:pPr>
      <w:r>
        <w:rPr>
          <w:rFonts w:ascii="IRNazanin" w:hAnsi="IRNazanin" w:eastAsia="IRNazanin"/>
          <w:color w:val="111111"/>
          <w:sz w:val="28"/>
          <w:sz w:val="28"/>
          <w:szCs w:val="28"/>
          <w:rtl w:val="true"/>
          <w:lang w:bidi="fa-IR"/>
        </w:rPr>
        <w:t>مرکز مشاوره شهید ارشاد قم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37738360</w:t>
      </w:r>
    </w:p>
    <w:p>
      <w:pPr>
        <w:pStyle w:val="BookText"/>
        <w:rPr/>
      </w:pPr>
      <w:r>
        <w:rPr>
          <w:rFonts w:ascii="IRNazanin" w:hAnsi="IRNazanin" w:eastAsia="IRNazanin"/>
          <w:color w:val="111111"/>
          <w:sz w:val="28"/>
          <w:sz w:val="28"/>
          <w:szCs w:val="28"/>
          <w:rtl w:val="true"/>
          <w:lang w:bidi="fa-IR"/>
        </w:rPr>
        <w:t>مرکز مشاوره و مددکاری معاونت اجتماعی ناجا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6606085</w:t>
      </w:r>
      <w:r>
        <w:rPr>
          <w:rFonts w:eastAsia="IRNazanin" w:cs="IRNazanin"/>
          <w:color w:val="111111"/>
          <w:sz w:val="28"/>
          <w:szCs w:val="28"/>
          <w:rtl w:val="true"/>
          <w:lang w:bidi="fa-IR"/>
        </w:rPr>
        <w:t xml:space="preserve"> - </w:t>
      </w:r>
      <w:r>
        <w:rPr>
          <w:rFonts w:eastAsia="IRNazanin" w:cs="IRNazanin"/>
          <w:color w:val="111111"/>
          <w:sz w:val="28"/>
          <w:szCs w:val="28"/>
          <w:lang w:bidi="fa-IR"/>
        </w:rPr>
        <w:t>2182574</w:t>
      </w:r>
    </w:p>
    <w:p>
      <w:pPr>
        <w:pStyle w:val="BookText"/>
        <w:rPr/>
      </w:pPr>
      <w:r>
        <w:rPr>
          <w:rFonts w:ascii="IRNazanin" w:hAnsi="IRNazanin" w:eastAsia="IRNazanin"/>
          <w:color w:val="111111"/>
          <w:sz w:val="28"/>
          <w:sz w:val="28"/>
          <w:szCs w:val="28"/>
          <w:rtl w:val="true"/>
          <w:lang w:bidi="fa-IR"/>
        </w:rPr>
        <w:t>مشاوره دوران بلوغ و ازدواج درمانگاه حرمی هلال‌احمر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37744109</w:t>
      </w:r>
      <w:r>
        <w:rPr>
          <w:rFonts w:eastAsia="IRNazanin" w:cs="IRNazanin"/>
          <w:color w:val="111111"/>
          <w:sz w:val="28"/>
          <w:szCs w:val="28"/>
          <w:rtl w:val="true"/>
          <w:lang w:bidi="fa-IR"/>
        </w:rPr>
        <w:t xml:space="preserve"> </w:t>
      </w:r>
      <w:bookmarkStart w:id="76" w:name="pg5756_33863"/>
    </w:p>
    <w:p>
      <w:pPr>
        <w:pStyle w:val="Heading4"/>
        <w:numPr>
          <w:ilvl w:val="3"/>
          <w:numId w:val="1"/>
        </w:numPr>
        <w:rPr/>
      </w:pPr>
      <w:bookmarkStart w:id="77" w:name="__RefHeading___Toc4119139_581953129"/>
      <w:bookmarkStart w:id="78" w:name="_Toc26"/>
      <w:bookmarkEnd w:id="76"/>
      <w:bookmarkEnd w:id="77"/>
      <w:r>
        <w:rPr>
          <w:rtl w:val="true"/>
        </w:rPr>
        <w:t>تأسیس و تاریخ تحولات اداری</w:t>
      </w:r>
      <w:bookmarkEnd w:id="78"/>
    </w:p>
    <w:p>
      <w:pPr>
        <w:pStyle w:val="BookText"/>
        <w:rPr/>
      </w:pPr>
      <w:r>
        <w:rPr>
          <w:rFonts w:ascii="IRNazanin" w:hAnsi="IRNazanin" w:eastAsia="IRNazanin"/>
          <w:color w:val="111111"/>
          <w:sz w:val="28"/>
          <w:sz w:val="28"/>
          <w:szCs w:val="28"/>
          <w:rtl w:val="true"/>
          <w:lang w:bidi="fa-IR"/>
        </w:rPr>
        <w:t>تأسیس و تاریخ تحولات اداری</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سازمان بهزیستی کشور از مهم‌ترین نهادهای حمایتی دولتی برای سامان‌دهی به امور معلولین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انقلاب و دولت موقت مهندس بازرگان با ادغام چند نهاد حمایتی موجود در سال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سازمان بهزیستی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دهنده اصلی دکتر محمدعلی فیاض‌بخش بود که در جریان هفت تیر و در انفجار حزب جمهوری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از ابتدا مخالفانی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مخالفان عمدتاً در چند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با کپی‌برداری از کشورهای سوسیالیستی شکل گرفته و هدفش افزایش اقتدار و اختیارات دولت در همه شئون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مجموعه‌ای ناهماهنگ با مأموریت‌های متنوع و گسترده است که تجمیع آنها در یک سازمان کار دشواری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معلولان به این سازمان موجب مغفول ماندن آنان می‌شود چون دیگر بخش‌های سازمان جذابیت دارد و با پرداختن به بخش‌های جذاب، از معلولان به عنوان قشر فقیر، غفلت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امور اساسی و زیربنایی معلولان مثل فرهنگ‌سازی، طرح و برنامه و مدیریت خاصی در سازمان پیش‌بینی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هم همواره از سازمان بهزیستی و عملکرد آن دفاع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ارزیابی و بررسی و داوری درباره عملکرد این سازمان در عرصه معلولان نیاز به زمانی واسع و اطلاعات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خدمات بهزیستی در تمامی شهرها و حتی روستاهای ایران بی‌نظیر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با استناد بر دو اصل از قانون اساسی مشروعیت یافت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خبرگان قانون اساسی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کارش را شروع و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آبان </w:t>
      </w:r>
    </w:p>
    <w:p>
      <w:pPr>
        <w:pStyle w:val="BookText"/>
        <w:rPr/>
      </w:pP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با تصویب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اصل قانون اساسی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شورای بازنگری قانون اساسی در اردیبهشت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تشکیل شد و طی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جلسه به تغییر و اصلاح برخی اصول پرداخت و در ششم مرداد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با رأی اکثریت مردم رسمیت یافت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هیچکدام از اصول قانون اساسی کلمه معلول، علیل، نابینا، ناشنوا و امثال اینها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اصل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قانون اساسی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 و یکم قانون اساسی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حقوق زن را در تمام جهات با رعایت موازین اسلامی تضمین نماید و امور زیر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های مساعد برای رشد شخصیت زن و احیای حقوق مادی و معنوی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مادران، بالخصوص در دوران بارداری و حضانت فرزند، و حمایت از کودکان بی‌سرپرست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دادگاه صالح برای حفظ کیان و بقای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بیمه خاص بیوه‌گان و زنان سالخورده و بی‌سرپرست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قیمومت فرزندان به مادران شایسته در جهت غبطه آنها در صورت نبودن ولی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 و نهم قانون اساسی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تأمین اجتماعی از نظر بازنشستگی، بیکاری، پیری، از کارافتادگی، بی‌سرپرستی، در راه ماندگی، حوادث و سوانح و نیاز به خدمات بهداشتی و درمانی و مراقبت‌های پزشکی به صورت بیمه و غیره حقی است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طبق قوانین از محل درآمدهای عمومی و درآمدهای حاصل از مشارکت مردم، خدمات و حمایت‌های مالی فوق را برای یک یک افراد کشور تأمین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دو اصل سازمان بهزیستی پیشنهاد و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کجای این دو اصل از معلول و معلولیت و واژگان مترادف صحبت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اصل </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افتادگی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سوانح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می‌توان به معلولان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معلولان مصداق از کار افتادگان و نیز مصداق کسانی هستند که بر اثر حادثه‌ای مثل تصادف یا سوانحی مثل قطع دست با ماشین نجاری به هنگام کار معلولیت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معلولان جزو سازمان بهزیستی قلمداد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تصریح شده، خدمات بهداشتی، درمانی، مراقبت پزشکی، بیمه و غیره حقی همگانی برای این گروه‌ها از جمله معلولان است و دولت موظف است از محل درآمدهای عمومی و درآمدهای حاصله از مشارکت مردم، خدمات و حمایت‌های مالی فوق را برای یک یک افراد کشور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اصل فقط به درمان و بهداشت اشاره شد و دیگر وظایف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این‌رو اموری مثل آموزش و پرورش، پیشگیری و توانبخشی را می‌توان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 انواع نیازهای معلولان را به عنوان حقوق مشروع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موظف است از طریق سازمان بهزیستی این امور را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لایحه تشکیل سازمان بهزیستی کشور توسط وزارت بهداری آماده و توسط وزیر بهداری به تاریخ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جهت تصویب به شورای انقلاب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با تغییراتی به تاریخ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تیرماه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آن را تصویب نمود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پس از این سیر تصویب مفصل‌تر گزارش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لایحه تشکیل سازمان بهزیستی کشور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لایحه در وزارت بهداری کارشناسی و تدوین شد و به تاریخ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توسط وزیر به شورای انقلاب جهت تصویب نهایی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وزارتخانه در صدد توسعه منابع مالی و دامنه اداری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سرنوشت این لایحه به گونه دیگر رقم خورد و سازمان بهزیستی مستقل و زیر نظر نخست‌وزیر و بعداً </w:t>
      </w:r>
    </w:p>
    <w:p>
      <w:pPr>
        <w:pStyle w:val="BookText"/>
        <w:rPr/>
      </w:pPr>
      <w:r>
        <w:rPr>
          <w:rFonts w:ascii="IRNazanin" w:hAnsi="IRNazanin" w:eastAsia="IRNazanin"/>
          <w:color w:val="111111"/>
          <w:sz w:val="28"/>
          <w:sz w:val="28"/>
          <w:szCs w:val="28"/>
          <w:rtl w:val="true"/>
          <w:lang w:bidi="fa-IR"/>
        </w:rPr>
        <w:t>رئیس جمهور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 از وزارت بهداری جدا شد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پس از استقلال بهزیستی از بهداری، مجدداً بهداری تلاش کرد تا بخشی از وظایف بهزیستی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مجلس شورای اسلامی 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تصویب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وزارت بهداشت، درمان و آموزش پزشکی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ارائه خدمات لازم به معلولین جسمی، ذهنی و اجتماعی قابل توانبخشی در حدود امکانات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افراد خیر و مؤسسات خصوصی جهت اقدامات حمایتی برای کودکان در سنین قبل از دبستان و سالمندان و خانواده‌ها و افراد بی‌سرپرست و نیازمند و معلولین جسمی و ذهنی و اجتماعی غیرقابل توانبخشی و ارائه این خدمات در موارد ضروری توسط مؤسسات دولتی و نظارت بر این اقدامات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 لایحه‌ای که برای تصویب سازمان بهزیستی توسط وزارت بهداری با امضای مرحوم فیاض‌بخش تقدیم شورای انقلاب شده بود، اینگونه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تحقق مفاد اصول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قانون اساسی جمهوری اسلامی ایران و به منظور تأمین موجبات برنامه‌ریزی، هماهنگی، نظارت و ارزشیابی و تهیه هنجارها و استانداردهای خدماتی و توسعه دامنه اجرای برنامه‌های بهزیستی در زمینه حمایت خانواده‌های بی‌سرپرست و نیازمند و ارائه خدمات مختلف به کودکان و تدارک امکانات پیشگیری و درمانی و توانبخشی حرفه‌ای و اجتماعی معلولین جسمی و روانی و تجدید تربیت منحرفین اجتماعی و حمایت و نگهداری از کودکان و اطفال بی‌سرپرست و معلولین غیرقابل توانبخشی و سالمندان نیازمند و آموزش نیروی انسانی خدمات بهزیستی و توانبخشی و تأمین موجبات تشویق، جلب مشارکت و فعالیت‌های گروه‌های داوطلب و مؤسسات غیردولتی، سازمان بهزیستی کشور تشکیل 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سازمان‌هایی که با تصویب این قانون در سازمان بهزیستی کشور با </w:t>
      </w:r>
    </w:p>
    <w:p>
      <w:pPr>
        <w:pStyle w:val="BookText"/>
        <w:rPr/>
      </w:pPr>
      <w:r>
        <w:rPr>
          <w:rFonts w:ascii="IRNazanin" w:hAnsi="IRNazanin" w:eastAsia="IRNazanin"/>
          <w:color w:val="111111"/>
          <w:sz w:val="28"/>
          <w:sz w:val="28"/>
          <w:szCs w:val="28"/>
          <w:rtl w:val="true"/>
          <w:lang w:bidi="fa-IR"/>
        </w:rPr>
        <w:t>کلیه کارکنان، تجهیزات، دیون و تعهدات ادغام می‌شوند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بهزیستی و کلیه واحدها و وظایف و فعالیت‌های موضوع این ماده واحده مربوط به بهزیستی و وزارت بهداری و بهزیستی و سازمان‌های منطقه‌ای بهداری و بهزیستی و مؤسسات ادغام شده و وابسته به آن، کمیته امداد امام، بنیاد شهید، سازمان تربیتی شهرداری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بهزیستی کشور، مشاور وزیر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لایحه، فقط یک جا به معلول اشاره شده و تصریح به معلول جسمی و روانی شده است و سازمان بهزیستی را موظف به توانبخشی حرفه‌ای و اجتماعی معلولین جسمی و روانی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منظورش از معلول جسمی، سه دسته از معلولین یعنی نابینایان، ناشنوایان و معلولان 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است تصریح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تعبیر معلول روانی، مرسوم و متداول نیست و معلول ذهنی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سازمان را موظف به ادغام در بهزیستی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بهزیستی به عنوان قسمتی از وزارت بهداری، کمیته 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در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در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سازمان تربیتی شهرداری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 نهادها تخصصی در امور معلولان ندارند و بهتر بود تشکل‌های مردمی را به عضویت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سمن‌هایی مثل کانون ناشنوایان ایران، انجمن نابینایان ایران، تا آن زمان چند دهه سابقه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کمک فرا خوانده می‌شدند، کفه ترازوی سازمان به نفع امور معلولان سنگین‌تر می‌شد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از ابتدای تأسیس و شکل‌گیری سازمان بهزیستی، نهادهای غیرمعلولیتی پر نقش‌تر بودند و تقریباً هیچ نهاد معلولیتی در آن دوره حضور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جریان تشکیل سازمان بهزیستی هیچ سخنی از تشکل‌های مردمی نیست و تمامی تلاش به سمت دولتی کردن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قانون بهزیستی</w:t>
      </w:r>
    </w:p>
    <w:p>
      <w:pPr>
        <w:pStyle w:val="BookText"/>
        <w:rPr/>
      </w:pPr>
      <w:r>
        <w:rPr>
          <w:rFonts w:ascii="IRNazanin" w:hAnsi="IRNazanin" w:eastAsia="IRNazanin"/>
          <w:color w:val="111111"/>
          <w:sz w:val="28"/>
          <w:sz w:val="28"/>
          <w:szCs w:val="28"/>
          <w:rtl w:val="true"/>
          <w:lang w:bidi="fa-IR"/>
        </w:rPr>
        <w:t xml:space="preserve">لایحه‌ای که توسط مرحوم فیاض بخش به عنوان وزیر بهداری در خرداد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به شورای انقلاب رفت،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تیرماه همان سال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قانون بعداً، بارها اصلاح شد، به طوری که از اصل لایحه اولیه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همه اصطلاحات از سال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تاکنون را معرفی و تحلیل کنیم، خود نیاز به یک کتاب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مواردی از اصلاحات مهم و مرتبط به معلولان را معرفی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پس از تصویب لایحه تشکیل سازمان بهزیستی، اولین اصلاح که بسیار مهم هم هست، در اولین سال حیات مجلس شورای اسلامی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بهزیستی را از وزارت بهداری جدا کرد و به عنوان یک سازمان مستقل با ریاست مستقل، زیر نظر نخست‌وزیری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توسط نخست‌وزیر تعیین می‌شد و سمت مشاور هم داشت و در هیئت دولت هم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سازمان بهزیستی هم‌پایه وزارت و وزیر بهداری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به تاریخ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اسفند ماه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این قانون را تصویب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واحدهای تربیتی شهرداری سراسر کشور در سازمان بهزیستی مصوب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مجلس شورای اسلامی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مجلس شورای اسلامی در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اصلاحات بسیاری در قانون بهزیستی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مرتبط به معلولان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جلب مشارکت‌های مردمی، شورایی از اشخاص حقیقی و حقوقی تأسیس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اعضاء شامل کسانی مثل وزیر بهداشت، وزیر کشور یا معاون، نماینده دبیرخانه ائمه جمعه و جماعات، شهرداری تهران و رئیس سازمان</w:t>
      </w:r>
    </w:p>
    <w:p>
      <w:pPr>
        <w:pStyle w:val="BookText"/>
        <w:rPr/>
      </w:pPr>
      <w:r>
        <w:rPr>
          <w:rFonts w:ascii="IRNazanin" w:hAnsi="IRNazanin" w:eastAsia="IRNazanin"/>
          <w:color w:val="111111"/>
          <w:sz w:val="28"/>
          <w:sz w:val="28"/>
          <w:szCs w:val="28"/>
          <w:rtl w:val="true"/>
          <w:lang w:bidi="fa-IR"/>
        </w:rPr>
        <w:t>اوقاف است ولی سخنی از معلولان، نماینده معلولان یا نخبگان معلول یا تشکل‌های معلولیتی نیامده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وظایف شورای مشارکت‌های مردمی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کمک‌های مادی و معنوی به منظور حلّ مشکلات اقشار محروم و معلول و ایتام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مؤسسات دولتی و غیردولتی موظف‌اند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درصد از کارکنان خود را از معلولان استخدام کنند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کارگاه‌ها و مؤسساتی که معلولان را استخدام کنند از پرداخت حق بیمه معاف هستند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ارتوپدی و دست و پاسازی جمعیت هلال‌احمر و مرکز توانبخشی شفای یحیاییان به بهزیستی ضمیمه می‌گردد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مردمی برای ایجاد فرصت‌های شغلی معلولین هزینه می‌شود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اصلاحات قانون بهزیستی در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و در قانون جامع حمایت از معلولان و سال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و لایحه جامع حقوق معلولان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قانون و لایحه در فصل‌های بعد به تفصیل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تجربه و تحلیل آنها در اینجا صرف نظر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 برکت پیشنهاد شهید فیاض‌بخش و تصویب شورای انقلاب سازمانی شکل گرفت که در عرصه معلولان مؤثر بوده و هم اکنون دارای کارنامه‌ای حجیم و فعالیت‌های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سازمان بهزیستی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شکل‌گیری و تأسیس سازمان در سال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توسط وزارت بهداری و </w:t>
      </w:r>
    </w:p>
    <w:p>
      <w:pPr>
        <w:pStyle w:val="BookText"/>
        <w:rPr/>
      </w:pPr>
      <w:r>
        <w:rPr>
          <w:rFonts w:ascii="IRNazanin" w:hAnsi="IRNazanin" w:eastAsia="IRNazanin"/>
          <w:color w:val="111111"/>
          <w:sz w:val="28"/>
          <w:sz w:val="28"/>
          <w:szCs w:val="28"/>
          <w:rtl w:val="true"/>
          <w:lang w:bidi="fa-IR"/>
        </w:rPr>
        <w:t>شورای انقلاب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طول حدود چهار دهه تاکنون اصلاحات و تغییرات فراوان پذیرفته و به شکل کنونی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نمی‌خواهیم خود سازمان بهزیستی را بررسی کنیم بلکه هدفمان مطالعه حقوق معلولان و قوانین ویژه معلولان در ارتباط با سازمان بهزیستی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می‌خواهیم بدانیم این سازمان در ارتباط با حقوق معلولان چه جایگاه و چه وظایفی داشته و دارد؟ ابتدای تأسیس چه وظایفی داشت، پس از اعمال اصلاحات تا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چه وظایفی پیدا کرد و پس از تصویب قانون جامع حمایت از معلولان چگونه شد و نیز در سال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با تصویب لایحه جامع معلولان چه وضعیتی پیدا کرده است؟</w:t>
      </w:r>
    </w:p>
    <w:p>
      <w:pPr>
        <w:pStyle w:val="BookText"/>
        <w:rPr/>
      </w:pPr>
      <w:r>
        <w:rPr>
          <w:rFonts w:ascii="IRNazanin" w:hAnsi="IRNazanin" w:eastAsia="IRNazanin"/>
          <w:color w:val="111111"/>
          <w:sz w:val="28"/>
          <w:sz w:val="28"/>
          <w:szCs w:val="28"/>
          <w:rtl w:val="true"/>
          <w:lang w:bidi="fa-IR"/>
        </w:rPr>
        <w:t xml:space="preserve">بررسی از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به بعد را در فصول بعد پی می‌گیریم؛ اما تحولات سازمان تا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در ارتباط با معلولان از نظر شکل‌گیری سازمان، بررسی و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می‌پردازم به ساختار سازمان بهزیستی و حقوق معلولان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سازمان بهزیستی هم اکنون توسط رئیس جمهور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معاونت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توانبخشی، فرهنگی و امور اجتماعی، توسعه مدیریت و منابع، توسعه پیشگیری و درمان اعتیاد، فناوری اطلاعات، ارتباطات و تحول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معاونت آخر یعنی توسعه پیشگیری و فناوری اطلاعات به نام مرکز می‌باشند نه معاونت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معاونت توانبخشی سه دفتر امور مراکز توانبخشی، توانمندسازی معلولان، امور توانبخشی روزانه و توان‌پزشکی وجود دارد و همانطور که از عنوان آنها پیدا است یکی از آنها ویژه معلولان و دو دفتر دیگر شامل امور معلولان و غیرمعلولان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مرکز توسعه پیشگیری و درمان اعتیاد که در اعداد معاونت‌ها چیده شده است، این موارد را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آسیب‌ها، پیشگیری از اعتیاد، پیشگیری از معلولیت‌ها، مشاوره و راهنمایی، ایدز</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بنابراین معلولیت را در کنار اعتیاد، ایدز و آسیب‌ها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که معلولیت آسیب‌دیدگی و نوعی عوارض اجتماعی ناشی از علل و عوامل منفی است در این ساختار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بسیاری از کشورها معلولان را به عنوان یک قشر از اقشار جامعه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پزشکان، معلمان، مهندسان، کارگران، بازنشسته‌ها، بیکاران و ده‌ها قشر دیگر، یکی هم معلولان‌اند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ذاتاً شر و منفی نیستند بلکه توانایی‌هایی دارند و توانمندی‌هایی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یک پزشک که توانمندی‌هایی دارد و ناتوانایی‌ها؛ کارهایی را می‌تواند انجام دهد و کارهایی را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معلولان را جزئی از جامعه و مثل دیگر مردم دانستیم، آن وقت راحت‌تر و با نگاه مثبت به آنها نگاه می‌کنیم و برای آنها برنامه ریزی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نگاه منفی و نگاه مثبت در چند نکته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را منفی بدانیم مجبور هستیم آنها را به حاشیه برانیم؛ یا بین آنها و جامعه مرز بکشیم و آنها را در جامعه مشارکت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مثبت بدانیم، آنها مثل دیگران در سازندگی جامعه شرکت پیدا می‌کنند و با آحاد جامعه تعامل و تعاطی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منفی، معلولان، توانایی خاصی ندارند بلکه مثل ایدزی‌ها، سرطانی‌ها ناتوان محض‌اند و باید تا مرگ تحت مراقبت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 مثبت، معلولان مثل معلمان استعدادهایی قابل توجه دارند و می‌توانند در سازندگی جامعه کمک کنند، می‌توانند خانواده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ناتوانی‌هایی دارند که باید از طریق توانبخشی یا ابزار آلات یا جایگزینی دیگر اعضاء،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به نظر می‌رسد چارت تشکیلاتی سازمان بهزیستی به عنوان اولین و مبنایی‌ترین نگرش به معلولان،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اینکه این سازمان برای معلولان کارها و تلاش‌های بسیار دارد و اگر کارنامه ماهانه و سالانه‌اش منتشر شود همگان این سازمان و رئیس آن را تحسین می‌کنند، ولی مشکلاتی هست که موجب ثمر ندادن بسیاری از فعالیت‌های آن 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این است که ریاست محترم و جدید سازمان بهزیستی جناب دکتر محسنی بندپی که همگان به کارایی و دلسوزی و فضائل اخلاقی ایشان اذعان </w:t>
      </w:r>
    </w:p>
    <w:p>
      <w:pPr>
        <w:pStyle w:val="BookText"/>
        <w:rPr/>
      </w:pPr>
      <w:r>
        <w:rPr>
          <w:rFonts w:ascii="IRNazanin" w:hAnsi="IRNazanin" w:eastAsia="IRNazanin"/>
          <w:color w:val="111111"/>
          <w:sz w:val="28"/>
          <w:sz w:val="28"/>
          <w:szCs w:val="28"/>
          <w:rtl w:val="true"/>
          <w:lang w:bidi="fa-IR"/>
        </w:rPr>
        <w:t>دارند با کمک کارشناسان معلولیتی فکری برای کارآمدتر کردن سازمان در حوزه معلولان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مدرنی تجربه شده که هزینه‌بری کمتر دارد و زودتر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گام نخست باید چارت سازمان اندکی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امور معلولان در کنار امور معتادان و ایدز باشد، مشکل می‌توان استعدادهای معلولان را به شکوفایی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اولین حق معلولان این است که آنگونه که هستند نه کمتر و نه بیشتر، آنها را شناخته و در مورد آنها داوری کنند و از آنها انتظار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 معلولان همواره تاریخ‌ساز بوده‌اند، معلولان در دوره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مشاغل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را بر عهده داشته‌اند؛ معلولان در قرآن یک سوره در مورد نابینایان دارند و در شأن و حقوق آنان خداوند اظهار نظر کرده است؛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 درباره آنها تأییدیه دارند و آنها را انسان‌های مطلوبی دانسته‌اند؛ و بالاخره هزاران قاری، حافظ قرآن کریم، مفسر کتاب، کارشناس علوم حدیث، ادیب، شاعر، فقیه و متکلم از معلولان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معلول، بیمار و معتاد و گدا نیست، انسان شریفی است که حسی را فاقد است ولی حواس دیگر او قوی‌تر از انسان‌های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نمی‌گویم در معلولان آدم بد و شرور وجود ندارد، اکنون درباره جامعه معلولان داوری می‌کنیم و کلیت این جامعه خوب و کارنامه مطلوب داشته است، به طوری که بعضی از انبیای الهی معلولیت‌هایی مثل نابینایی در حضرت یعقوب داشته‌اند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مأموریت‌ها و وظایف</w:t>
      </w:r>
    </w:p>
    <w:p>
      <w:pPr>
        <w:pStyle w:val="BookText"/>
        <w:rPr/>
      </w:pPr>
      <w:r>
        <w:rPr>
          <w:rFonts w:ascii="IRNazanin" w:hAnsi="IRNazanin" w:eastAsia="IRNazanin"/>
          <w:color w:val="111111"/>
          <w:sz w:val="28"/>
          <w:sz w:val="28"/>
          <w:szCs w:val="28"/>
          <w:rtl w:val="true"/>
          <w:lang w:bidi="fa-IR"/>
        </w:rPr>
        <w:t>در سایت سازمان بهزیستی این مأموریت‌ها و وظایف برای سازمان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 وظایف و مأموریت‌های سازمان حدود چهل عنوان است، ولی موارد مرتبط به معلولان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و توانبخشی نابینایان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توانبخشی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توانبخشی معلولان ذهنی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توانبخشی معلولان جسمی حرکتی و ضایعه نخاعی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توانبخشی بیماران روانی مزمن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تأمین جهیزیه مورد نیاز ایتام، معلولان و آسیب‌دیدگان نیازمند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نگهداری از معلولان غیرقابل توانبخشی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پوشش قرار دادن نیازمندان از نظر بیمه خدمات درمانی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اندام‌های مصنوعی و کفش طبی مورد نیاز معلولان از طریق مراکز فنی و ارتوپدی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معلولیت‌های مختلف از طریق اجرای برنامه‌ها و طرح‌های مختلف در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نیروهای انسانی تخصصی مورد نیاز جامعه در زمینه‌های توانبخشی، بهداشتی، درمانی، اجتماعی از طریق دانشگاه علوم بهزیستی و توانبخشی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ویژه معلولان نظیر ناشنوایان، معلولان ذهنی، آموزش خط بریل و جهت‌یابی به نابینایان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مهارت‌های زندگی ویژه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راهنمایی شغل معلولان جهت آموزش و اشتغال مناسب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فرهنگی و فوق برنامه معلولان و افراد تحت پوشش</w:t>
      </w:r>
      <w:r>
        <w:rPr>
          <w:rStyle w:val="FootnoteAnchor"/>
          <w:rtl w:val="true"/>
        </w:rPr>
        <w:footnoteReference w:id="2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مجموعاً از چهل سرعنوان، پانزده سرفصل اختصاص به معلولان دارد و این حجم از مأموریت‌ها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گویای اهتمام عملی سازمان به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تجزیه و تحلیل این سرفصل‌ها به نکاتی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ذیلاً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حقوقی سازمان موظف به تأمین همه مایحتاج و نیازمندی‌های معلولان است به گونه‌ای که زندگی آبرومندانه داشته باشند اما در جایی در اسناد و </w:t>
      </w:r>
    </w:p>
    <w:p>
      <w:pPr>
        <w:pStyle w:val="BookText"/>
        <w:rPr/>
      </w:pPr>
      <w:r>
        <w:rPr>
          <w:rFonts w:ascii="IRNazanin" w:hAnsi="IRNazanin" w:eastAsia="IRNazanin"/>
          <w:color w:val="111111"/>
          <w:sz w:val="28"/>
          <w:sz w:val="28"/>
          <w:szCs w:val="28"/>
          <w:rtl w:val="true"/>
          <w:lang w:bidi="fa-IR"/>
        </w:rPr>
        <w:t>مدارک بهزیستی به تساوی اشاره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کنوانسیون‌های بین‌المللی تصریح شده که معلول و غیرمعلول از نظر حقوق اجتماعی تفاوتی ندارند و هیچ گونه تبعیضی بین آنها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اسناد و مدارک بهزیستی که تماماً در سایت اینترنتی هم منتشر شده این نکته را ندیدم اما نکات دیگر که با تحلیل سرفصل‌های فوق می‌یابیم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در وظایف و در چارت سازمان پررنگ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هست که مردم می‌توانند، تقبل مسئولیت نموده و مشکلات را ریشه‌ای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معلولان و سمن‌های معلولیتی هم پررنگ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آموزش خط بریل و جهت‌یابی اشاره شده ولی به آموزش‌های دیگر مثل آموزش کامپیوتر و اینترنت، آموزش زبان اشاره و ده‌ها نوع آموزش دیگر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همه این آموزش‌ها، آموزش زبان اشاره برای ناشنوایان فوق‌العاده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 مشاغل و چگونگی تأمین شغل معلولان به اجمال آمده است با اینکه می‌توانستند با معرفی انواع مشاغل و شرایط دست‌یابی به آنها زمینه‌ها را هموارتر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استعداد لازم برای انواع مشاغل فرهنگی، علمی، خدمات‌دهی، کشاورزی، صنعتی و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اینها را نمی‌شناسند، روش دستیابی به آنها را هم نمی‌دانند و همواره مشکل اساسی آنها اشتغال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نوین رسیدگی و حمایت و توانبخشی در وظایف و مأموریت‌های اعلام شده در سایت بهزیستی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کشورهای پیشرفته‌ای مثل ژاپن، از معلولان نابینا که معمولاً حافظه خوبی دارند در جاهایی مثل خدمات بورس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زودتر از کامپیوتر به کاربر اطلاعات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برای کشف سرطان از نابینایان فراوان استفاده می‌کنند زیرا حس لامسه آنها قوی‌تر است و بسیار ارزان‌تر از اسکن‌برداری و شیوه‌های معمول پزشکی، سرطان را کشف می‌کنند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حقوق معلولان آن است که تنها سازمان دولتی حامی آنها یعنی </w:t>
      </w:r>
    </w:p>
    <w:p>
      <w:pPr>
        <w:pStyle w:val="BookText"/>
        <w:rPr/>
      </w:pPr>
      <w:r>
        <w:rPr>
          <w:rFonts w:ascii="IRNazanin" w:hAnsi="IRNazanin" w:eastAsia="IRNazanin"/>
          <w:color w:val="111111"/>
          <w:sz w:val="28"/>
          <w:sz w:val="28"/>
          <w:szCs w:val="28"/>
          <w:rtl w:val="true"/>
          <w:lang w:bidi="fa-IR"/>
        </w:rPr>
        <w:t>بهزیستی، در فضای چند دهه قبل نماند و بر اساس پیشرفت‌های روز، طرح‌ها و روش‌های روزآمد بدهد، اما متأسفانه این بخش چندین سال است به همین صورت و بدون تغییر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مأثوری داریم که حضرت می‌فرماید به جای کمک مادی به نیازمند به او وسیله کار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دائماً بی‌نیاز خواهد شد ولی پول و کمک مادی چند روزه تمام شده و نیازمندی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امروزه باید گفت به معلولان باید اطلاعات داد، اگر اطلاعات مناسب و روزآمد به آنها داده شود، آنان همه نیازهای خود را تأمین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که استعداد ورزشی دارد اگر به او اطلاع دهیم که فلان تیم ورزشی در فلان کشور معلولان را جذب می‌کند او با یک ارتباط و تماس می‌تواند به شغل مورد نظرش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نیازها را می‌توان از طریق اطلاع‌رسانی مناسب مرتفع کرد؛آن هم با حداقل امکانات و 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حق اطلاع‌یابی از حقوق مسلم و حتمی معلولان است و بهزیستی باید این حق را به عنوان وظایف خودش بشناسد و رسمیت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فرهنگ‌رسانی و سازندگی فرهنگی معلولان، خانواده معلولان، عموم مردم، مسئولین دولتی و سمن‌ها از جمله حقوقی است که تاکنون متصدی و مسئول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نهادهای کلان دولتی، آن را جزو وظایف خود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زیربنایی‌ترین و مهم‌ترین نیاز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نکته و مسئله فرهنگی شامل آداب و رسوم، نکات تربیتی، مسائل اخلاقی، وظایف دو طرف در تعاملات اجتماعی، احکام شرعی و بالاخره مسائل قابل مراعات در روابط مردم با هم هست که باید در فرهنگ‌سازی و فرهنگ‌رسانی تعلیم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همگان از مسئولان دولتی تا معلولان و مردم عادی از آنها غفلت دارند و نسبت به آنها ناآگاه‌اند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بهزیستی اگر این وظیفه را بر عهده گیرد و در معاونت فرهنگی با جلب طرح‌ها و نظریات و راه‌کارها اقدامات اساسی را شروع کند، در امور معلولان انقلابی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سعدی در بوستان و گلستان چندین حکایت آموزنده در مورد معلولان دارد، در حالی که جامعه و مردم هیچکدام را </w:t>
      </w:r>
    </w:p>
    <w:p>
      <w:pPr>
        <w:pStyle w:val="BookText"/>
        <w:rPr/>
      </w:pPr>
      <w:r>
        <w:rPr>
          <w:rFonts w:ascii="IRNazanin" w:hAnsi="IRNazanin" w:eastAsia="IRNazanin"/>
          <w:color w:val="111111"/>
          <w:sz w:val="28"/>
          <w:sz w:val="28"/>
          <w:szCs w:val="28"/>
          <w:rtl w:val="true"/>
          <w:lang w:bidi="fa-IR"/>
        </w:rPr>
        <w:t>نمی‌دانند، یک کتاب تصویری احکام برای ناشنوایان تاکنون تدوین و منتشر نشده است و ده‌ها کمبود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و آمادگی</w:t>
      </w:r>
    </w:p>
    <w:p>
      <w:pPr>
        <w:pStyle w:val="BookText"/>
        <w:rPr/>
      </w:pPr>
      <w:r>
        <w:rPr>
          <w:rFonts w:ascii="IRNazanin" w:hAnsi="IRNazanin" w:eastAsia="IRNazanin"/>
          <w:color w:val="111111"/>
          <w:sz w:val="28"/>
          <w:sz w:val="28"/>
          <w:szCs w:val="28"/>
          <w:rtl w:val="true"/>
          <w:lang w:bidi="fa-IR"/>
        </w:rPr>
        <w:t>ممکن است فکر شود سازمان بهزیستی امکانات لازم برای اینگونه امور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امکاناتی که در سایت بهزیستی فهرست شده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سایت چهل سرفصل از امکانات بهزیستی فهرست شده که از بین آنها هشت مورد مرتبط به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۱۶۰۰</w:t>
      </w:r>
      <w:r>
        <w:rPr>
          <w:rFonts w:ascii="IRNazanin" w:hAnsi="IRNazanin" w:eastAsia="IRNazanin"/>
          <w:color w:val="111111"/>
          <w:sz w:val="28"/>
          <w:sz w:val="28"/>
          <w:szCs w:val="28"/>
          <w:rtl w:val="true"/>
          <w:lang w:bidi="fa-IR"/>
        </w:rPr>
        <w:t xml:space="preserve"> واحد توانبخشی ارائه دهنده خدمات به معلولین، سالمندان و بیماران روانی مزمن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خدمات درمانی به بیماران روانی مزمن در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مرکز درمانی و توانبخشی بهزیستی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مرکز مشاوره پزشکی ژنتیک برای پیشگیری از معلولیت‌های ناشی از اختلالات ژنتیکی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 از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مجتمع خدمات بهزیستی که ارائه دهنده خدمات اجتماعی در سطح کشور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 از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مجتمع روستایی که غالباً از محل مشارکت‌های مردمی احداث شده‌اند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مرکز درمان بیماران روانی مزمن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مرکز توانبخشی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ثبت شده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نظر نیروی انسانی هم، آمار شاغلان در بهزیستی نشانگر نکات سودمندی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کل نیروی انسانی بهزیستی </w:t>
      </w:r>
      <w:r>
        <w:rPr>
          <w:rFonts w:ascii="IRNazanin" w:hAnsi="IRNazanin" w:eastAsia="IRNazanin"/>
          <w:color w:val="111111"/>
          <w:sz w:val="28"/>
          <w:sz w:val="28"/>
          <w:szCs w:val="28"/>
          <w:lang w:bidi="fa-IR"/>
        </w:rPr>
        <w:t>۰۴۳</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نفر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w:t>
      </w:r>
      <w:r>
        <w:rPr>
          <w:rFonts w:ascii="IRNazanin" w:hAnsi="IRNazanin" w:eastAsia="IRNazanin"/>
          <w:color w:val="111111"/>
          <w:sz w:val="28"/>
          <w:sz w:val="28"/>
          <w:szCs w:val="28"/>
          <w:lang w:bidi="fa-IR"/>
        </w:rPr>
        <w:t>۱۴۰۷۷</w:t>
      </w:r>
      <w:r>
        <w:rPr>
          <w:rFonts w:ascii="IRNazanin" w:hAnsi="IRNazanin" w:eastAsia="IRNazanin"/>
          <w:color w:val="111111"/>
          <w:sz w:val="28"/>
          <w:sz w:val="28"/>
          <w:szCs w:val="28"/>
          <w:rtl w:val="true"/>
          <w:lang w:bidi="fa-IR"/>
        </w:rPr>
        <w:t xml:space="preserve"> نفر نیروی رسمی و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نفر پیمانی و </w:t>
      </w:r>
      <w:r>
        <w:rPr>
          <w:rFonts w:ascii="IRNazanin" w:hAnsi="IRNazanin" w:eastAsia="IRNazanin"/>
          <w:color w:val="111111"/>
          <w:sz w:val="28"/>
          <w:sz w:val="28"/>
          <w:szCs w:val="28"/>
          <w:lang w:bidi="fa-IR"/>
        </w:rPr>
        <w:t>۷۷۳۹</w:t>
      </w:r>
      <w:r>
        <w:rPr>
          <w:rFonts w:ascii="IRNazanin" w:hAnsi="IRNazanin" w:eastAsia="IRNazanin"/>
          <w:color w:val="111111"/>
          <w:sz w:val="28"/>
          <w:sz w:val="28"/>
          <w:szCs w:val="28"/>
          <w:rtl w:val="true"/>
          <w:lang w:bidi="fa-IR"/>
        </w:rPr>
        <w:t xml:space="preserve"> نفر رسمی کارگری،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طرحی، </w:t>
      </w:r>
      <w:r>
        <w:rPr>
          <w:rFonts w:ascii="IRNazanin" w:hAnsi="IRNazanin" w:eastAsia="IRNazanin"/>
          <w:color w:val="111111"/>
          <w:sz w:val="28"/>
          <w:sz w:val="28"/>
          <w:szCs w:val="28"/>
          <w:lang w:bidi="fa-IR"/>
        </w:rPr>
        <w:t>۲۵۹۳</w:t>
      </w:r>
      <w:r>
        <w:rPr>
          <w:rFonts w:ascii="IRNazanin" w:hAnsi="IRNazanin" w:eastAsia="IRNazanin"/>
          <w:color w:val="111111"/>
          <w:sz w:val="28"/>
          <w:sz w:val="28"/>
          <w:szCs w:val="28"/>
          <w:rtl w:val="true"/>
          <w:lang w:bidi="fa-IR"/>
        </w:rPr>
        <w:t xml:space="preserve">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نیروی سرباز که از این تعداد </w:t>
      </w:r>
    </w:p>
    <w:p>
      <w:pPr>
        <w:pStyle w:val="BookText"/>
        <w:rPr/>
      </w:pPr>
      <w:r>
        <w:rPr>
          <w:rFonts w:ascii="IRNazanin" w:hAnsi="IRNazanin" w:eastAsia="IRNazanin"/>
          <w:color w:val="111111"/>
          <w:sz w:val="28"/>
          <w:sz w:val="28"/>
          <w:szCs w:val="28"/>
          <w:lang w:bidi="fa-IR"/>
        </w:rPr>
        <w:t>۶۱۱</w:t>
      </w:r>
      <w:r>
        <w:rPr>
          <w:rFonts w:ascii="IRNazanin" w:hAnsi="IRNazanin" w:eastAsia="IRNazanin"/>
          <w:color w:val="111111"/>
          <w:sz w:val="28"/>
          <w:sz w:val="28"/>
          <w:szCs w:val="28"/>
          <w:rtl w:val="true"/>
          <w:lang w:bidi="fa-IR"/>
        </w:rPr>
        <w:t xml:space="preserve"> نفر دارای مدرک تحصیلی دکتری،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نفر فوق لیسانس، </w:t>
      </w:r>
      <w:r>
        <w:rPr>
          <w:rFonts w:ascii="IRNazanin" w:hAnsi="IRNazanin" w:eastAsia="IRNazanin"/>
          <w:color w:val="111111"/>
          <w:sz w:val="28"/>
          <w:sz w:val="28"/>
          <w:szCs w:val="28"/>
          <w:lang w:bidi="fa-IR"/>
        </w:rPr>
        <w:t>۵۶۲۸</w:t>
      </w:r>
      <w:r>
        <w:rPr>
          <w:rFonts w:ascii="IRNazanin" w:hAnsi="IRNazanin" w:eastAsia="IRNazanin"/>
          <w:color w:val="111111"/>
          <w:sz w:val="28"/>
          <w:sz w:val="28"/>
          <w:szCs w:val="28"/>
          <w:rtl w:val="true"/>
          <w:lang w:bidi="fa-IR"/>
        </w:rPr>
        <w:t xml:space="preserve"> نفر لیسانس می‌باشند شایان ذکر است که نیروی انسانی با مدرک تحصیلی فوق دیپلم نیز تعداد </w:t>
      </w:r>
      <w:r>
        <w:rPr>
          <w:rFonts w:ascii="IRNazanin" w:hAnsi="IRNazanin" w:eastAsia="IRNazanin"/>
          <w:color w:val="111111"/>
          <w:sz w:val="28"/>
          <w:sz w:val="28"/>
          <w:szCs w:val="28"/>
          <w:lang w:bidi="fa-IR"/>
        </w:rPr>
        <w:t>۷۳۶</w:t>
      </w:r>
      <w:r>
        <w:rPr>
          <w:rFonts w:ascii="IRNazanin" w:hAnsi="IRNazanin" w:eastAsia="IRNazanin"/>
          <w:color w:val="111111"/>
          <w:sz w:val="28"/>
          <w:sz w:val="28"/>
          <w:szCs w:val="28"/>
          <w:rtl w:val="true"/>
          <w:lang w:bidi="fa-IR"/>
        </w:rPr>
        <w:t xml:space="preserve"> نفر و تعداد </w:t>
      </w:r>
      <w:r>
        <w:rPr>
          <w:rFonts w:ascii="IRNazanin" w:hAnsi="IRNazanin" w:eastAsia="IRNazanin"/>
          <w:color w:val="111111"/>
          <w:sz w:val="28"/>
          <w:sz w:val="28"/>
          <w:szCs w:val="28"/>
          <w:lang w:bidi="fa-IR"/>
        </w:rPr>
        <w:t>۱۸۳۵۶</w:t>
      </w:r>
      <w:r>
        <w:rPr>
          <w:rFonts w:ascii="IRNazanin" w:hAnsi="IRNazanin" w:eastAsia="IRNazanin"/>
          <w:color w:val="111111"/>
          <w:sz w:val="28"/>
          <w:sz w:val="28"/>
          <w:szCs w:val="28"/>
          <w:rtl w:val="true"/>
          <w:lang w:bidi="fa-IR"/>
        </w:rPr>
        <w:t xml:space="preserve"> نفر دیپلم و پایین‌تر را تشکیل می‌دهند که به لحاظ پایدار بودن جایگاه شغلی و بهره‌گیری از تخصص و تجارب آنان می‌تواند از جمله امکانات و قابلیت‌های این سازمان محسوب 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سازمانی با این گسترش، قطعاً امور معلولان را می‌تواند به سرعت و با کیفیت سامان‌دهی نماید، اما نیاز به مدیران مناسب و دلسوز و طرح‌های بلندمدت و کوتاه‌مدت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نمی‌خواهم بگویم بهزیستی هیچ کاری نمی‌کند بلکه هم اکنون فعال‌ترین سازمان در عرصه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آن را نسبت به اهداف آرمانی می‌سنجیم، به نقدهایی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اصلاحات سال‌های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 xml:space="preserve">حجم زیادی از تغییرات و تکمیل‌های این دوره در قانون بهزیستی در سال‌های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اتفاق افتاد که اهمّ آنها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معافیت مالیاتی، مصوب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تیر ماه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پیشنهاد سازمان بهزیستی و طبق قانون مصوب تیرماه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تمامی مؤسسات خصوصی شاغل در امور مربوط به حمایت و توانبخشی معلولان و ارائه خدمات به عقب ماندگان ذهنی و همچنین انجام خدمات در شبانه‌روزی‌ها و مهدهای کودک از مالیات معاف می‌باشند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مؤسسات خصوصی که با مجوز سازمان بهزیستی کشور امور مربوط به حمایت و توانبخشی معلولان و ارائه خدمات به عقب‌ماندگان ذهنی و انجام خدمات در مراکز روزانه و شبانه‌روزی‌ها نگهداری معلولان و کودکان بی‌سرپرست را به عهده دارند و همچنین مهدهای‌کودک از پرداخت مالیات بر درآمد معاف می‌باشند مشروط بر این که سازمان مذکور بر درآمد و هزینه آن‌ها نظارت داشته و مؤسسات فوق حداقل ده درصد از مددجویان خود را بدون دریافت </w:t>
      </w:r>
    </w:p>
    <w:p>
      <w:pPr>
        <w:pStyle w:val="BookText"/>
        <w:rPr/>
      </w:pPr>
      <w:r>
        <w:rPr>
          <w:rFonts w:ascii="IRNazanin" w:hAnsi="IRNazanin" w:eastAsia="IRNazanin"/>
          <w:color w:val="111111"/>
          <w:sz w:val="28"/>
          <w:sz w:val="28"/>
          <w:szCs w:val="28"/>
          <w:rtl w:val="true"/>
          <w:lang w:bidi="fa-IR"/>
        </w:rPr>
        <w:t>هرگونه دستمزد به افراد معرفی شده از طرف سازمان بهزیستی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فوق مشتمل بر ماده واحده در جلسه علنی روز یکشنبه هجدهم تیرماه یک هزار و سیصد و هفتاد و چهار مجلس شورای اسلامی تصویب و در تاریخ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به تأیید شورای نگهبان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رئیس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ناطق نوری</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تبصره‌های اصلاحی</w:t>
      </w:r>
    </w:p>
    <w:p>
      <w:p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اصلاحی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بهمن ماه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اجرایی بهزیستی در هر استان به عهده مدیر کل بهزیستی استان می‌باشد که توسط رئیس سازمان بهزیستی کشور منصوب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اصلاحی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بهمن ماه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جلب کمک‌های اشخاص حقیقی و حقوقی به سازمان بهزیستی کشور شورایی به نام شورای مرکزی مشارکت‌های مردمی با بهزیستی در ستاد مرکزی سازمان و شورای مشارکت‌های مردمی با بهزیستی در مراکز استان‌ها و شهرستان‌ها به شرح زیر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اعضای شورای مرکزی مشارکت‌های مردمی با بهزیستی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بهداشت، درمان و آموزش پزشکی به عنوان رئیس شورا؛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کشور یا معاون وی؛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سازمان بهزیستی کشور به عنوان دبیر شورا؛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دبیرخانه ائمه جمعه و جماعات؛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 تهران؛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سازمان اوقاف و امور خیریه؛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معتمدان محلی به انتخاب رئیس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هماهنگی و سیاست‌گذاری و نظارت بر امور شوراهای استان و شهرستان با شورای مرکزی مشارکت‌های مردمی با بهزیستی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اعضای شورای مشارکت‌های مردمی با بهزیستی استان عبارت‌اند از</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مرکز استان؛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کل بهزیستی استان؛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کل اوقاف و امور خیریه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دانشگاه علوم پزشکی مرکز استان؛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معتمدان محلی به انتخاب مدیر کل بهزیستی استان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اعضای شورای مشارکت‌های مردمی با بهزیستی شهرستان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مرکز شهرستان؛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اداره بهزیستی شهرستان؛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شبکه بهداشت و درمان شهرستان؛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اداره اوقاف و امور خیریه؛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 مرکز شهرستان؛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معتمدان محلی به انتخاب رئیس بهزیستی شهرستان استاندار، رئیس شورای مرکز استان و فرماندار رئیس شورای مرکز شهرستان و مدیر کل بهزیستی استان و رئیس بهزیستی شهرستان دبیر شورا در استان و شهرستان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شورای مشارکتهای مردمی با بهزیستی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کمک‌های مادی و معنوی اشخاص حقیقی و حقوقی به منظور حل مسائل و مشکلات اقشار محروم و معلول و ایتام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نحوه مصرف وجوه خاص اهدایی به سازمان بهزیستی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اصلاحی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بهمن ماه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مؤسسات دولتی و غیردولتی که بیش از پنجاه نفر در آنها به کار مشغول‌اند مکلف‌اند طبق آئین‌نامه‌ای که از طرف سازمان بهزیستی کشور تهیه و به تصویب سازمان بهزیستی کشور می‌رسد، نسبتی بین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درصد کارکنان خود را از میان معلولان توانبخشی شده که قادر به انجام کارهای مورد نیاز این قبیل مؤسسات باشند استخدام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مؤسسات غیردولتی که به هر علتی مفاد این تبصره را رعایت ننمایند، مکلف‌اند بابت هر مورد مبلغ معینی را که به تصویب هیئت وزیران خواهد رسید به سازمان بهزیستی کشور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جهت ایجاد فرصت‌های شغلی برای معلولان تحت پوشش هزینه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کارگاه‌ها و مؤسساتی که معلولان را استخدام می‌کنند از پرداخت حق بیمه سهم کارفرما معاف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بیمه سهم کارفرما از محل بودجه عمومی که سالانه در قانون بودجه کل کشور منظور خواهد شد پرداخت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مقررات قانون معافیت حق بیمه سهم کارفرمایی که تا پنج نفر کارگر دارند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الحاقی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بهمن ماه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می‌تواند در جهت پیشگیری، تشخیص و جلوگیری از شدت معلولیت‌ها طبق ضوابط وزارت </w:t>
      </w:r>
    </w:p>
    <w:p>
      <w:pPr>
        <w:pStyle w:val="BookText"/>
        <w:rPr/>
      </w:pPr>
      <w:r>
        <w:rPr>
          <w:rFonts w:ascii="IRNazanin" w:hAnsi="IRNazanin" w:eastAsia="IRNazanin"/>
          <w:color w:val="111111"/>
          <w:sz w:val="28"/>
          <w:sz w:val="28"/>
          <w:szCs w:val="28"/>
          <w:rtl w:val="true"/>
          <w:lang w:bidi="fa-IR"/>
        </w:rPr>
        <w:t>بهداشت، درمان و آموزش پزشکی مراکز توانبخشی پزشکی را در چارچوب تشکیلات موجود سازمان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 xml:space="preserve">سازمان بهزیستی با تصویب شورای انقلاب کارش را در سال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حدود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 از عمرش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حقوق بشر، خدمات بسیاری داشته که از مصادیق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متعارف است هر نهادی که خدمات انسان دوستانه داشته باشد، مطلوب‌تر و مقبول‌تر است و در سراسر جهان بیشتر به آن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فعالیت عملی در جهت حقوق انسانی اقشاری مانند معلولان کافی نیست و لازم است این فعالیت‌ها ضبط و ثبت گردد؛ به جهان گزارش شود؛ تا نسل‌های آینده و پژوهشگران کنونی در جریان قرار گیرند و تجارب و دستاوردها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بهزیستی تا کنون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دوره مسابقات قرآنی برای نابینایان برگزار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و قدیمی‌ترین سازمانی است که به خواست دینی روشندلان اهتمام داشته و برای افزایش توانمندی‌های قرآنی آنها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گزارش درباره این مسابقات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حداقل با ده جلد کتاب گزارشی و تصویری می‌توانستیم این تجربه را به جهان معرفی کنیم و به زبان‌های مختلف این جنبه حقوق بشری سازمان را در تاریخ، ماندگار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بهزیستی در دوره هر رئیس رویکرد و خط‌مشی کلانی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فعالیت‌های کلی سازمان در دوره آقای هاشمی نسبت به دوره‌های قبل تفاوت‌هایی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دوره جدید مدیریت و ریاست آقای محسنی بندپی، خط‌مشی دیگری با خاستگاه‌های ضروری جدید حاکم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ضرورت عاجل به طور خلاصه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گذشته سازمان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معاونت‌ها و بخش‌ها و ادارات در شهرها موظف شوند فعالیت‌های گذشته خود را منتشر و در اختیار جامعه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هویت و واقعیت خود را عرضه کنند و اطلاعات مکفی به نخبگان بدهند تا بتوان به بررسی، نقادی و داوری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نقد و بررسی گذشته برای بهسازی آینده</w:t>
      </w:r>
    </w:p>
    <w:p>
      <w:pPr>
        <w:pStyle w:val="BookText"/>
        <w:rPr/>
      </w:pPr>
      <w:r>
        <w:rPr>
          <w:rFonts w:ascii="IRNazanin" w:hAnsi="IRNazanin" w:eastAsia="IRNazanin"/>
          <w:color w:val="111111"/>
          <w:sz w:val="28"/>
          <w:sz w:val="28"/>
          <w:szCs w:val="28"/>
          <w:rtl w:val="true"/>
          <w:lang w:bidi="fa-IR"/>
        </w:rPr>
        <w:t>اگر سازمان از نقد و داوری نخبگان هراس داشته باشد، نمی‌تواند آتیه فعال برای خودش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تشکیل همایش‌ها، باید امکان و زمینه نقادی را فراهم آورد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معلولان ایران، علی نوری، قم، صحیفه خرد،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حقوق معلولان در قوانین ایران، احمد باختر، تهران،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ص؛ دانشنامه جهان اسلام، به‌کوشش بنیاد دائرةالمعارف اسلامی، جلد</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دانشنامه دانش گستر، تهران،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روزنامه رسمی، سال‌های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سایت سازمان بهزیستی کشور؛ سایت‌های مرکز پژوهش‌های مجلس شورای اسلامی؛ کتاب مرجع حقوق معلولین مشتمل بر کلیه قوانین، مقررات، آیین‌نامه‌ها و معرفی سازمان‌های مرتبط با معلولین و نیز کنوانسیون‌های بین‌المللی سه زبانه پارسی، انگلیسی و فرانسه، حسین زهرایی، سیدمحمدرضا تابان، شیراز، نوید شیراز،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ص؛ نکت الهمیان فی نکت العمیان، صفدی، به کوشش احمد زکی، افست، قم، منشورات شریف رضی،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bookmarkStart w:id="79" w:name="pg5756_33899"/>
    </w:p>
    <w:p>
      <w:pPr>
        <w:pStyle w:val="Heading4"/>
        <w:numPr>
          <w:ilvl w:val="3"/>
          <w:numId w:val="1"/>
        </w:numPr>
        <w:rPr/>
      </w:pPr>
      <w:bookmarkStart w:id="80" w:name="__RefHeading___Toc4119141_581953129"/>
      <w:bookmarkStart w:id="81" w:name="_Toc27"/>
      <w:bookmarkEnd w:id="79"/>
      <w:bookmarkEnd w:id="80"/>
      <w:r>
        <w:rPr>
          <w:rtl w:val="true"/>
        </w:rPr>
        <w:t>اشتغال و بهزیستی</w:t>
      </w:r>
      <w:bookmarkEnd w:id="81"/>
    </w:p>
    <w:p>
      <w:pPr>
        <w:pStyle w:val="BookText"/>
        <w:rPr/>
      </w:pPr>
      <w:r>
        <w:rPr>
          <w:rFonts w:ascii="IRNazanin" w:hAnsi="IRNazanin" w:eastAsia="IRNazanin"/>
          <w:color w:val="111111"/>
          <w:sz w:val="28"/>
          <w:sz w:val="28"/>
          <w:szCs w:val="28"/>
          <w:rtl w:val="true"/>
          <w:lang w:bidi="fa-IR"/>
        </w:rPr>
        <w:t>پدیدآورندگان این کتاب پژوهشی درباره وضعیت اشتغال معلولان قم شروع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این پژوهش درباره نقش و جایگاه اداره کل بهزیستی استان قم در زمینه اشتغال و کاریابی معلولان این 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پس از بررسی‌ها به دست آورده‌اند که در این باره، سابقه پژوهشی وجود ندارد و قبل از این تحقیقی درباره فعالیت‌های اداره کل بهزیستی در استان قم و انواع این فعالیت‌ها درباره اشتغال مددجویان انجام و عرضه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 اصلی‌ترین نهاد دولتی که موظف است مشکلات کاریابی معلولان را سامان‌دهی کند، بهزیستی است در این اداره، بخش ویژه‌ای برای اشتغال هست و مدیر مستقلی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گفته شد درباره این موضوع پژوهشی تا کنون انجام نگرفته و منتشر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مدیر بخش اشتغال در اداره کل بهزیستی استان، خانم خورشید معتقد است، وظیفه بهزیستی ایجاد اشتغال و پیگیری همه امور اشتغال معلولان نیست، بهزیستی فقط به تسهیل امور اشتغال آنان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فیزیوتراپی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توانبخشی و فیزیوتراپی مجوز فعالیت از معاونت درمان و دارو و دانشگاه‌های علوم پزشکی و خدمات بهداشتی دریافت می‌کنند ولی به نوعی وابسته به اداره بهزیستی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با افزایش توانایی‌های حرکتی معلولان، آنان را برای اشتغال و انجام کار مورد نظرشان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مراکز ارتباط مستقیم و پیوند ناگستنی با اشتغال معلولین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اقدامات عمومی در جهت افزایش توانمندی‌های معلولین، توانبخشی اشتغال یا آماده‌سازی معلولین به منظور انجام امور شغلی و کاری هم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مهم فیزیوتراپی در قم عبارت‌اند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فیزیوتراپی هلال احمر</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ساختمان میلاد</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w:t>
      </w:r>
      <w:r>
        <w:rPr>
          <w:rFonts w:ascii="IRNazanin" w:hAnsi="IRNazanin" w:eastAsia="IRNazanin"/>
          <w:color w:val="111111"/>
          <w:sz w:val="28"/>
          <w:sz w:val="28"/>
          <w:szCs w:val="28"/>
          <w:lang w:bidi="fa-IR"/>
        </w:rPr>
        <w:t>۶۶۲۵۸۲۷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فیزیوتراپی بیمارستان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بوعلی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w:t>
      </w:r>
      <w:r>
        <w:rPr>
          <w:rFonts w:ascii="IRNazanin" w:hAnsi="IRNazanin" w:eastAsia="IRNazanin"/>
          <w:color w:val="111111"/>
          <w:sz w:val="28"/>
          <w:sz w:val="28"/>
          <w:szCs w:val="28"/>
          <w:lang w:bidi="fa-IR"/>
        </w:rPr>
        <w:t>۲۱۳۸۷۳۵</w:t>
      </w:r>
      <w:r>
        <w:rPr>
          <w:rFonts w:eastAsia="IRNazanin" w:cs="IRNazanin"/>
          <w:color w:val="111111"/>
          <w:sz w:val="28"/>
          <w:szCs w:val="28"/>
          <w:rtl w:val="true"/>
          <w:lang w:bidi="fa-IR"/>
        </w:rPr>
        <w:t>-</w:t>
      </w:r>
      <w:r>
        <w:rPr>
          <w:rFonts w:eastAsia="IRNazanin" w:cs="IRNazanin"/>
          <w:color w:val="111111"/>
          <w:sz w:val="28"/>
          <w:szCs w:val="28"/>
          <w:lang w:bidi="fa-IR"/>
        </w:rPr>
        <w:t>0253</w:t>
      </w:r>
      <w:r>
        <w:rPr>
          <w:rFonts w:ascii="IRNazanin" w:hAnsi="IRNazanin" w:eastAsia="IRNazanin"/>
          <w:color w:val="111111"/>
          <w:sz w:val="28"/>
          <w:sz w:val="28"/>
          <w:szCs w:val="28"/>
          <w:lang w:bidi="fa-IR"/>
        </w:rPr>
        <w:t>۲۱۳۸۷۳۶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فیزیوتراپی کامکار</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باجک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0253</w:t>
      </w:r>
      <w:r>
        <w:rPr>
          <w:rFonts w:ascii="IRNazanin" w:hAnsi="IRNazanin" w:eastAsia="IRNazanin"/>
          <w:color w:val="111111"/>
          <w:sz w:val="28"/>
          <w:sz w:val="28"/>
          <w:szCs w:val="28"/>
          <w:lang w:bidi="fa-IR"/>
        </w:rPr>
        <w:t>۷۷۱۳۵۱۱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فیزیوتراپی نکوئی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آذر، میدان نکوئی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02537211061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فیزیوتراپی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یزدانشهر، میدان یزدانشهر</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0253</w:t>
      </w:r>
      <w:r>
        <w:rPr>
          <w:rFonts w:ascii="IRNazanin" w:hAnsi="IRNazanin" w:eastAsia="IRNazanin"/>
          <w:color w:val="111111"/>
          <w:sz w:val="28"/>
          <w:sz w:val="28"/>
          <w:szCs w:val="28"/>
          <w:lang w:bidi="fa-IR"/>
        </w:rPr>
        <w:t>۲۸۸۴۳۱۰</w:t>
      </w:r>
    </w:p>
    <w:p>
      <w:pPr>
        <w:pStyle w:val="BookText"/>
        <w:rPr/>
      </w:pPr>
      <w:r>
        <w:rPr>
          <w:rFonts w:ascii="IRNazanin" w:hAnsi="IRNazanin" w:eastAsia="IRNazanin"/>
          <w:color w:val="111111"/>
          <w:sz w:val="28"/>
          <w:sz w:val="28"/>
          <w:szCs w:val="28"/>
          <w:rtl w:val="true"/>
          <w:lang w:bidi="fa-IR"/>
        </w:rPr>
        <w:t>البته در قم ده‌ها مرکز توانبخشی و فیزیوتراپی هست و معرفی همه آنها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مشاوره و مددکاری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بهزیستی در قم چندین مرکز مشاوره ایجاد کرده تا معلولین را راهنمایی کند و کارهایی که مناسب احوالات آنها است به آنان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مشاوره انواع مختلف دارد مثل مشاوره در امور ژنتیک و غیره برخی از اینها ارتباط مستقیم با کاریابی دارند و برخی مقدمه برای اشتغال آنان است</w:t>
      </w:r>
      <w:r>
        <w:rPr>
          <w:rFonts w:eastAsia="IRNazanin" w:cs="IRNazanin"/>
          <w:color w:val="111111"/>
          <w:sz w:val="28"/>
          <w:szCs w:val="28"/>
          <w:rtl w:val="true"/>
          <w:lang w:bidi="fa-IR"/>
        </w:rPr>
        <w:t xml:space="preserve">. </w:t>
      </w:r>
      <w:bookmarkStart w:id="82" w:name="pg5756_33903"/>
    </w:p>
    <w:p>
      <w:pPr>
        <w:pStyle w:val="Heading3"/>
        <w:numPr>
          <w:ilvl w:val="2"/>
          <w:numId w:val="1"/>
        </w:numPr>
        <w:rPr/>
      </w:pPr>
      <w:bookmarkStart w:id="83" w:name="__RefHeading___Toc4119143_581953129"/>
      <w:bookmarkStart w:id="84" w:name="_Toc28"/>
      <w:bookmarkEnd w:id="82"/>
      <w:bookmarkEnd w:id="83"/>
      <w:r>
        <w:rPr>
          <w:rtl w:val="true"/>
        </w:rPr>
        <w:t>آموزش و پرورش</w:t>
      </w:r>
      <w:bookmarkEnd w:id="84"/>
    </w:p>
    <w:p>
      <w:pPr>
        <w:pStyle w:val="BookText"/>
        <w:rPr/>
      </w:pPr>
      <w:r>
        <w:rPr>
          <w:rFonts w:ascii="IRNazanin" w:hAnsi="IRNazanin" w:eastAsia="IRNazanin"/>
          <w:color w:val="111111"/>
          <w:sz w:val="28"/>
          <w:sz w:val="28"/>
          <w:szCs w:val="28"/>
          <w:rtl w:val="true"/>
          <w:lang w:bidi="fa-IR"/>
        </w:rPr>
        <w:t>اشتغال معلولین بدون نهاد آموزش و پرورش ممکن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با پیشینه یکصد ساله، تحولات بسیار را در ایران پشت سر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در تبریز به فکر تعلیم کر و لال‌ها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کودکستانی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کرده بود و به همین دلیل باغچه‌بان نامیده شده و فامیل او از عسکرزاده به باغچه‌بان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شاگردان ناشنوایی که در این مدرسه ثبت‌نام کردند افرادی به نام قزوینی و لطفعلی آذرخشی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قزوینی دو فرزند کر و لال داشت و با لطفعلی آذرخشی سه کودک ناشنوا می‌شدند که اولین ناشنوایانی بودند که آموزش و پرورش آنان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 اطفال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مخالفت مدیریت اداره آموزش و پرورش تبریز تعطیل شد و باغچه‌بان به دعوت رئیس آموزش و پرورش فارس به شیراز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تأسیس مرکزی برای آموزش بچه‌های ناشنوا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مهاجرات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در تهران به کمک دوستش دکتر بهره‌مند و در مطب او، دبستان کر و لال‌ها را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این مدرسه را تا حد معینی اداره فرهنگ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باغچه‌بان هر سال گسترش یافت و کمک‌های دولت هم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مدرسه بزرگ به نام آموزشگاه کر و لال‌های باغچه‌بان یک و دو با بیش از پانصد دانش‌آموز ناشنوا در اختیار داشت</w:t>
      </w:r>
      <w:r>
        <w:rPr>
          <w:rFonts w:eastAsia="IRNazanin" w:cs="IRNazanin"/>
          <w:color w:val="111111"/>
          <w:sz w:val="28"/>
          <w:szCs w:val="28"/>
          <w:rtl w:val="true"/>
          <w:lang w:bidi="fa-IR"/>
        </w:rPr>
        <w:t>.</w:t>
      </w:r>
      <w:r>
        <w:rPr>
          <w:rStyle w:val="FootnoteAnchor"/>
          <w:rtl w:val="true"/>
        </w:rPr>
        <w:footnoteReference w:id="3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مدارس باغچه‌بان علاوه بر آموزش سواد و خواندن و نوشتن، آموزش ریاضی، علوم و درس‌های پایه، حرفه‌آموزی و مهارت‌آموزی هم داشتند؛ به طوری که بچه‌های ناشنوا وقتی مدرک ابتدایی یا متوسطه دریافت می‌کردند، کارهایی هم می‌دانستند و امکان اشتغال آنها مهیا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بچه‌ها تئاتر، موسیقی، باغبانی، </w:t>
      </w:r>
    </w:p>
    <w:p>
      <w:pPr>
        <w:pStyle w:val="BookText"/>
        <w:rPr/>
      </w:pPr>
      <w:r>
        <w:rPr>
          <w:rFonts w:ascii="IRNazanin" w:hAnsi="IRNazanin" w:eastAsia="IRNazanin"/>
          <w:color w:val="111111"/>
          <w:sz w:val="28"/>
          <w:sz w:val="28"/>
          <w:szCs w:val="28"/>
          <w:rtl w:val="true"/>
          <w:lang w:bidi="fa-IR"/>
        </w:rPr>
        <w:t>گل‌کاری، بافندگی، نجاری و غیره 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دیگری که در آغاز آموزش و پرورش معلولین به ویژه نابینایان مؤثر بود، کریستوفل کشیش آلمانی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ارنست یاکوب کریستوفل </w:t>
      </w:r>
      <w:r>
        <w:rPr>
          <w:rFonts w:eastAsia="Times New Roman" w:cs="Times New Roman" w:ascii="Times New Roman" w:hAnsi="Times New Roman"/>
          <w:color w:val="111111"/>
          <w:sz w:val="28"/>
          <w:szCs w:val="28"/>
          <w:lang w:val="en-US" w:bidi="en-US"/>
        </w:rPr>
        <w:t>Ernest Jakob Cristofel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 xml:space="preserve">م در شهر ریدت آلمان متولد شد و در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در اصفهان درگذشت و در قبرستان ارامنه این شهر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در تبریز مدرسه‌ای تأسیس کرد و آموزش و تربیت بچه‌های نابینا و ناشنوا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تبریز را به یکی از همکارانش سپرد و به طرف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در اصفهان برای اطفال ناشنوا و نابینا و خیابانی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وابسته به کلیسا بود و هزینه‌های آن، کلیسا تأمین می‌کرد و ارتباطی با دولت ایران و وزارت آموزش و پرورش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 او در نظام آموزش و پرورش معلولین مؤثر بود و همین شیوه با اصلاحاتی در مؤسسه آموزشی ابابصیر و پس از آن در دیگر مدارس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تحقیقات مفصلی درباره کریستوفل و سبک کارش انجام داده و در دو کتاب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ابابصیر مؤسسه آموزشی نابینایان به قلم محمد نوری منتشر شده توسط دفتر فرهنگ معلولین است و دوم کتاب کریستوفل به کوشش محمد نوری و منتشر شده توسط دفتر فرهنگ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تکرار مطالب آن کتاب‌ها نمی‌پردازم و علاقه‌مندان را به این دو کتاب ارجاع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انواع مهارت‌آموزی را به نابینایان و ناشنوایان داشت به طوری که آنان پس از فراغت از تحصیل در دوره متوسطه در زمینه‌ای تبحر لازم را داشتند و می‌توانستند به سر کار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آموزش باغ کاری، کاشت گیاهان و سیفی‌جات، گل‌کاری تا تئاتر و موسیقی و هنرهای دستی جزء برنامه‌های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کریستوفل این شیوه را از اروپا آورده بود و بهترین راه تعلیم و تربیت معلولین را آموزش‌های نظری در کنار مهارت‌آموزی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ابابصیر هم همین روش را ادامه داد و برنامه‌های آموزشی را به‌گونه‌ای طراحی کردند که بچه‌ها در دوره متوسطه با مشاغل مختلف آشنا می‌شدند و زمینه‌های اشتغال آنان همزمان با تحصیلات آنان به پیش می‌رفت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احمد پوستچی بنیانگذار آموزش و پرورش معلولین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مؤسسه ابابصیر و با مدرسه کریستوفل در اصفهان ارتباط نزدیک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هر </w:t>
      </w:r>
    </w:p>
    <w:p>
      <w:pPr>
        <w:pStyle w:val="BookText"/>
        <w:rPr/>
      </w:pPr>
      <w:r>
        <w:rPr>
          <w:rFonts w:ascii="IRNazanin" w:hAnsi="IRNazanin" w:eastAsia="IRNazanin"/>
          <w:color w:val="111111"/>
          <w:sz w:val="28"/>
          <w:sz w:val="28"/>
          <w:szCs w:val="28"/>
          <w:rtl w:val="true"/>
          <w:lang w:bidi="fa-IR"/>
        </w:rPr>
        <w:t xml:space="preserve">هفته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اصفهان می‌رفت و در مدرسه کریستوفل یا مدرسه ابابصیر تدریس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شاهنشاهی خدمات اجتماعی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کار و آموزش برای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 این کانون هدفش سوادآموزی و اقدام در امور اجتماعی عام‌المنفعه از طریق توسعه‌ی بهداشت، ایجاد مدارس پرستاری، حمایت از مادران و کودکان، مبارزه با تکدی و ولگردی، تشویق و هدایت برای آموزش و پرورش، کمک به فقرا، رسیدگی به وضع زندانیان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خدمات اجتماعی محلی را که قسمتی از مستغلات ارتش به شمار می‌رفت به عنوان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کار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خوابگاه و شبانه‌روزی مجهزی تبدیل شد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کانون کار و آموزش تعلیم انواع و اقسام حرفه‌های مناسب و سوادآموزی به عموم مردم اعم از پیر و جوان و تندرست و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اساسنامه‌ی سازمان، کانون موظف شد که ناتوان را نگهداری کند و به آنان که قادر به انجام کار هستند و احیاناً جوان‌تر و مستعدترند حرفه بیاموزد و به تعلیم و تربیت آنان همت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از نابینایان اطراف شهر نیز، همچون سایر نیازمندان به حمایت، در قسمتی از این محل نگهداری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و پیشنهاد شورای جهانی حمایت از نابینایان وابسته به سازمان یونسکو به کشورهای جهان، به ویژه کشورهایی چون ایران، مبنی بر بذل توجه خاص به آموزش نابینایان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آن زمان اقدامی فراگیر و منسجم در این خصوص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ذهنیتی را در مسئولان سازمان خدمات اجتماعی ایجاد کرد که تنها به نگهداری و کمک‌های مالی نیندیشند و اکتفا نکنند، بلکه در صدد سوادآموزی آنان نیز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کانون اولین گروهی بودند که مورد نظر قرار گرفتند و پس از گزینش تعدادی از جوان‌ترها و مستعدتر‌ها و مدت‌ها تشویق و ترغیب آنها به تحصیل سرانجام در اردیبهشت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رسمی آموزش به نابینایان آغاز به کار کرد</w:t>
      </w:r>
      <w:r>
        <w:rPr>
          <w:rFonts w:eastAsia="IRNazanin" w:cs="IRNazanin"/>
          <w:color w:val="111111"/>
          <w:sz w:val="28"/>
          <w:szCs w:val="28"/>
          <w:rtl w:val="true"/>
          <w:lang w:bidi="fa-IR"/>
        </w:rPr>
        <w:t>.</w:t>
      </w:r>
      <w:r>
        <w:rPr>
          <w:rStyle w:val="FootnoteAnchor"/>
          <w:rtl w:val="true"/>
        </w:rPr>
        <w:footnoteReference w:id="3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دیگر که در آموزش و پرورش معلولین مؤثر بود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آموزش </w:t>
      </w:r>
    </w:p>
    <w:p>
      <w:pPr>
        <w:pStyle w:val="BookText"/>
        <w:rPr/>
      </w:pPr>
      <w:r>
        <w:rPr>
          <w:rFonts w:ascii="IRNazanin" w:hAnsi="IRNazanin" w:eastAsia="IRNazanin"/>
          <w:color w:val="111111"/>
          <w:sz w:val="28"/>
          <w:sz w:val="28"/>
          <w:szCs w:val="28"/>
          <w:rtl w:val="true"/>
          <w:lang w:bidi="fa-IR"/>
        </w:rPr>
        <w:t>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وزارت آموزش و پرورش بود که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دفتر گاه فعالیت‌هایش را توسعه می‌داد و گاه کارهایش کم می‌شد و در سال‌های پس از پیروزی انقلاب اسلامی تبدیل به چند دفتر ناشنوایان، نابینایان و معلولان حرکتی تقسیم شد تا به امور همه انواع معلولیت‌ها بهتر رسیدگی 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فعالیت‌های آموزشی و پرورشی مربوط به نابینایان و ناشنوایان در قم زیر نظر این دفتر انجام می‌یافت و این دفتر در قم تأثیر و جایگاه مهمی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شخصیت‌های دیگر مؤثر بر آموزش و پرورش نابینایان، دکتر محمد خزائلی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اصالتاً اراکی است و به عنوان نماینده مجلس شورای ملی از طرف مردم اراک به این مجلس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تهران و در اراک چند مؤسسه آموزشی برای نابینایان دایر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تاریخچه‌ی فعالیت مؤسسات دکتر خزائلی به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شخصی دکتر خزائلی با عنوان انجمن حمایت و هدایت نابینایان و با مدیریت دکتر خزائلی برای آموزش نابینایان بزرگسال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به صورت آموزشگاهی مستقل از انجمن مذکور و طبق برنامه‌ی مدارس اکابر آن زمان فعالیت می‌کرد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آمد نابینایان در کوچه‌ی خزائلی که دو ساختمان آن به فعالیت‌های مختلف دکتر خزائلی اختصاص داده شده بود حالتی خاص به این کوچه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نابینایان در سنین مختلف و از محله‌ها و طبقات گوناگون به این مکان رهسپار شدند و روی نیمکت‌های این کلاس‌ها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خود از دردمندان و رنج‌کشیدگان روزگار بود، نابینایان، به خصوص بزرگسالان فراموش شده را گرد هم آوردند و با هدف سوادآموزی، کاریابی و ایجاد روابط اجتماعی برای آنها از هیچ حمایت و هدایتی فروگذار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مجله‌ای به نام روشندل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آموزشگاه توسط سازمان برنامه و بودجه بازسازی شد و مجله‌ی روشندل نیز در همان سال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به آموزشگاه روزانه‌ی دولتی تلفیقی نابینایان تغییر کاربری داد و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مدرسه‌ی پسرانه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به مجتمع آموزشی از مقطع دبستان تا دبیرستان تبدیل شد و در برابر مدرسه‌ی شهید محبی در غرب تهران، نیمه‌ی شرقی شهر را پوشش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مجتمع آموزشی پسرانه‌ی دکتر محمد خزائلی تحت پوشش آموزش و پرورش استثنایی قرار دارد که در زمینی به مساحت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زیربنا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شامل دفتر دبیران، سالن بدنسازی، آزمایشگاه با ابزار لامسه‌یی و نقش‌های برجسته، انواع کیت‌ها، ابزار مکانیکی، جانوران تاکسیدرمی شده، کتابخانه‌ی بریل، کارگاه‌های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سفالگری و صنایع دستی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اتاق پرورشی‌ست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شاگردان متمرکز در این مدرسه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نیز به دلیل بینایی نسبی یا دور بودن مسیر و دلایلی از این دست به مدارس بینایی هدایت و معرفی شده‌اند و با در اختیار داشتن معلم رابط، نوار، ماشین تحریر بریل و سایر موارد و مواد کمک آموزشی به ادامه‌ی تحصیل می‌پردازند و به عنوان شاگردان تلفیقی با این مدرسه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دهه‌ی چهل و اوایل دهه‌ی پنجاه با توجه به اقداماتی که در جهت برنامه‌های رفاهی و آموزشی برای کودکان آسیب دیده و استثنایی صورت گرفته بود و هدفِ ادامه‌ی این فعالیت‌ها و تعمیم آن به بزرگسالان نیز مطرح شده بود، سازمان ملی رفاه نابینایان به صورت نیمه دولتی تأسیس یافت و در زمینه‌ی امور رفاهی و اجتماعی نابینایان و کاریابی برای آنان به فعالیت پرداخت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سازمان به ریاست دکتر مسعود ضرابی، چشم پزشک خوش‌نام و با هیئت مدیره‌ای متشکل از نابینایان فرهیخته همچون آقایان مرحوم دکتر حسین رضایی معاون اداری و عبدالعزیز واحدی، مدیر برنامه و معاون فنی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روابط عمومی سازمان نیز به من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کار و امور اجتماعی، وزیر بهداری، </w:t>
      </w:r>
    </w:p>
    <w:p>
      <w:pPr>
        <w:pStyle w:val="BookText"/>
        <w:rPr/>
      </w:pPr>
      <w:r>
        <w:rPr>
          <w:rFonts w:ascii="IRNazanin" w:hAnsi="IRNazanin" w:eastAsia="IRNazanin"/>
          <w:color w:val="111111"/>
          <w:sz w:val="28"/>
          <w:sz w:val="28"/>
          <w:szCs w:val="28"/>
          <w:rtl w:val="true"/>
          <w:lang w:bidi="fa-IR"/>
        </w:rPr>
        <w:t>وزیر آموزش و پرورش، رئیس سازمان کودکان استثنایی و معاونان آنها اعضای ثابت هیئت امنای سازمان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در محل وزارت کار و امور اجتماعی برگزار می‌شد و چهار نماینده نیز از سوی نابینایان در آن شرکت می‌کردند که عبارت بودند از آقایان دکتر ضرابی، دکتر علوی، دکتر واحدی و پری زنگنه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همه فعالیت‌های آموزشی و پرورشی معلولین با تأسیس سازمان آموزش و پرورش استثنایی در این سازمان تجمیع و ادغام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به عنوان اداره کل در قم هم فعالیتش را آغاز کرد و تمامی مدارس نابینایی، ناشنوایی، معلولان ذهنی و حرکتی را زیر پوشش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این سازمان و نیز اداره کل وابسته به آن، تعلیم مهارت‌های شغلی، چگونگی اشتغال و کاریابی معلولان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کنون گزارش جامع درباره نتایج چند دهه فعالیت این سازمان و نیز در قم منتشر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در صدد است با مصاحبه با مسئولین این اداره درباره وضعیت و سیر و نتایج اشتغال معلولان و نقش و جایگاه سازمان استثنایی در این مقوله را به دست آورد و پس از به دست آوردن اطلاعات لازم و تجمیع اسناد و مدارک به تجزیه و تحلیل آنها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مسائل و موضوعات زیر در صدد هستیم اطلاعات لازم به دست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آموزشگاه‌های استثنایی در استان قم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آموزش‌های جاری در نظام آموزش استثنایی و ارتباط این آموزش‌ها با اشتغال معلولان در سطح 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متون آموزشی از منظر اشتغال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اشتغال دانش‌آموزان دارای معلولیت پس از دوره راهنمایی و پس از دوره متوسطه در سطح استان با تفکیک روستایی و شهری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آموزش استثنایی در وضع نامطلوب اشتغال معلولان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طرح و راه کار برای بهتر شدن اشتغال معلولان از طریق آموزش‌ها استثنایی</w:t>
      </w:r>
    </w:p>
    <w:p>
      <w:pPr>
        <w:pStyle w:val="BookText"/>
        <w:rPr/>
      </w:pPr>
      <w:r>
        <w:rPr>
          <w:rFonts w:ascii="IRNazanin" w:hAnsi="IRNazanin" w:eastAsia="IRNazanin"/>
          <w:color w:val="111111"/>
          <w:sz w:val="28"/>
          <w:sz w:val="28"/>
          <w:szCs w:val="28"/>
          <w:rtl w:val="true"/>
          <w:lang w:bidi="fa-IR"/>
        </w:rPr>
        <w:t>دفتر فرهنگ معلولین در صدد است تحقیق گسترده‌ای در این موضوعات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همه کسانی که اطلاعات تاریخی، اجتماعی و غیره دارند یا اسناد و مدارکی دارند، مساعدت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به دلیل مسافت کم بین قم و تهران و فراوانی امکانات برای معلولین در تهران، بسیاری از خانواده‌ها فرزندان ناشنوا یا نابینا یا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خود را به مدارس شبانه‌روزی تهران می‌فرستادند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نوجوانان و جوانان علاوه بر دانش‌آموزی، حرفه و مهارت آموزی هم داشتند و پس از بازگشت به قم، تجارب و دانش خود را منتقل می‌کردند</w:t>
      </w:r>
      <w:r>
        <w:rPr>
          <w:rFonts w:eastAsia="IRNazanin" w:cs="IRNazanin"/>
          <w:color w:val="111111"/>
          <w:sz w:val="28"/>
          <w:szCs w:val="28"/>
          <w:rtl w:val="true"/>
          <w:lang w:bidi="fa-IR"/>
        </w:rPr>
        <w:t xml:space="preserve">. </w:t>
      </w:r>
      <w:bookmarkStart w:id="85" w:name="pg5756_33916"/>
    </w:p>
    <w:p>
      <w:pPr>
        <w:pStyle w:val="Heading3"/>
        <w:numPr>
          <w:ilvl w:val="2"/>
          <w:numId w:val="1"/>
        </w:numPr>
        <w:rPr/>
      </w:pPr>
      <w:bookmarkStart w:id="86" w:name="__RefHeading___Toc4119145_581953129"/>
      <w:bookmarkStart w:id="87" w:name="_Toc29"/>
      <w:bookmarkEnd w:id="85"/>
      <w:bookmarkEnd w:id="86"/>
      <w:r>
        <w:rPr>
          <w:rtl w:val="true"/>
        </w:rPr>
        <w:t>ورزشی</w:t>
      </w:r>
      <w:bookmarkEnd w:id="87"/>
    </w:p>
    <w:p>
      <w:pPr>
        <w:pStyle w:val="BookText"/>
        <w:rPr/>
      </w:pPr>
      <w:r>
        <w:rPr>
          <w:rFonts w:ascii="IRNazanin" w:hAnsi="IRNazanin" w:eastAsia="IRNazanin"/>
          <w:color w:val="111111"/>
          <w:sz w:val="28"/>
          <w:sz w:val="28"/>
          <w:szCs w:val="28"/>
          <w:rtl w:val="true"/>
          <w:lang w:bidi="fa-IR"/>
        </w:rPr>
        <w:t>ورزش در جنبه‌های مختلف زندگی معلولین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نظر موجب سلامت روحی و جسمی آنان می‌گردد و معلولین ورزشکار می‌توانند در کاریابی و اشتغال و کسب درآمد موفق‌تر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دیگر ورزش یکی از راه‌های اشتغال و کسب درآمد است، هم به عنوان ورزشکار می‌تواند کسب درآمد داشته باشد و هم در زمینه آموزش و مربیگری و هم در سرپرستی و مدیریت و نیز در گزارشگری، روزنامه‌نگاری، اطلاع‌رسانی و پژوهشگری ورزش هم معلولان می‌توانند فعالیت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آشنایی با ورزش معلولان به اختصار اطلاعاتی عرضه می‌کنیم؛ اما اطلاعات اصلی را باید از طریق تحقیقات میدانی و کلاسیک درباره ورزش معلولان در استان قم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 کنون در این باره هیچ کار پژوهشی نشده و ابعاد اشتغالی و شغلی ورزش معلولین در قم بررسی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فدراسیون ورزشی ناشنوایان ایران</w:t>
      </w:r>
    </w:p>
    <w:p>
      <w:pPr>
        <w:pStyle w:val="BookText"/>
        <w:rPr/>
      </w:pPr>
      <w:r>
        <w:rPr>
          <w:rFonts w:ascii="IRNazanin" w:hAnsi="IRNazanin" w:eastAsia="IRNazanin"/>
          <w:color w:val="111111"/>
          <w:sz w:val="28"/>
          <w:sz w:val="28"/>
          <w:szCs w:val="28"/>
          <w:rtl w:val="true"/>
          <w:lang w:bidi="fa-IR"/>
        </w:rPr>
        <w:t xml:space="preserve">در شهریورماه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محمدرضا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ورزشی کر و لال‌های ایران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تشکیل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لال‌های ورزشکار در اتحادیه‌های مختلف ورزشی پراکنده بودند که نخستین گام جمع‌آوری آنان و شرکت در هشتمین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لال‌ها در 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 در ایتالیا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مسابقات ایران موفق به اخذ چهار مدال طلا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ناشنوایان ورزشکار ایرانی در نهمین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لال‌ها در فنلاند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هلسینکی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 و ایران در رشته کشتی آزاد به اخذ سه مدال طلا و یک مدال نقره و احراز مقام دوم در رشته کشتی فرهنگی به دریافت سه مدال نقره و یک مدال برنز و نیل به مقام سوم در جهان توفیق یافت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نیز ایران، در دهمین دوره المپیک که در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در رشته‌های کشتی، دو و میدانی و تنیس روی میز شرکت جست و </w:t>
      </w:r>
    </w:p>
    <w:p>
      <w:pPr>
        <w:pStyle w:val="BookText"/>
        <w:rPr/>
      </w:pPr>
      <w:r>
        <w:rPr>
          <w:rFonts w:ascii="IRNazanin" w:hAnsi="IRNazanin" w:eastAsia="IRNazanin"/>
          <w:color w:val="111111"/>
          <w:sz w:val="28"/>
          <w:sz w:val="28"/>
          <w:szCs w:val="28"/>
          <w:rtl w:val="true"/>
          <w:lang w:bidi="fa-IR"/>
        </w:rPr>
        <w:t>در رشته کشتی آزاد و فرهنگی به مقام دوم جهان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شهریورماه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باشگاهی در خیابان شهباز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 خریداری و به کر و لال‌ها اهدا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م در یوگسلاوی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دوره بازی‌های 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لال‌ها برگزار شد و ایران که در رشته کشتی، دو و میدانی و تنیس روی میز شرکت کننده در رشته‌های کشتی و دو و میدانی موفق به اخذ چندین مدال طلا، نقره و برنز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کشتی ایران راهی مسابقات جهانی ایتالیا شد که در هر دو رشته کشتی آزاد و فرهنگی به مقام قهرمانی جهان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ناشنوایان ایران راهی دوازدهمین دوره المپیک کر و لال‌ها شدند که در سوئد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رشته کشتی، والیبال، دو و میدانی دختران و پسران، تنیس روی میز دختران و پسران شرکت کننده داشت که تیم کشتی ایران صاحب دو مدال طلا و برای نخستین بار تیم والیبال ایران مقام دوم المپیک را احراز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لال‌های ایران در اسفندماه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ایران تغییر نام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همه ساله نیز مسابقات دوستانه‌ای با کشورهای همسایه مانند شوروی، بلغارستان، ایتالیا برگزار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مسابقات قهرمانی کشور، همه ساله در یکی از شهرستان‌ها برگزار می‌شود که هشتمین دوره آن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خرم‌آباد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گسترش کوشش‌های ورزشی ناشنوایان،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تأمین رفاه ناشنوایان از طریق کاریابی و یارمندی‌های نقدی و جز آن گام‌هایی برمی‌دارد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تاریخچه تأسیس فدراسیون ورزش‌های جانبازان و معلولین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فدراسیون ورزش‌های جانبازان و معلولین ایران یک سال پس از پیروزی انقلاب </w:t>
      </w:r>
    </w:p>
    <w:p>
      <w:pPr>
        <w:pStyle w:val="BookText"/>
        <w:rPr/>
      </w:pPr>
      <w:r>
        <w:rPr>
          <w:rFonts w:ascii="IRNazanin" w:hAnsi="IRNazanin" w:eastAsia="IRNazanin"/>
          <w:color w:val="111111"/>
          <w:sz w:val="28"/>
          <w:sz w:val="28"/>
          <w:szCs w:val="28"/>
          <w:rtl w:val="true"/>
          <w:lang w:bidi="fa-IR"/>
        </w:rPr>
        <w:t xml:space="preserve">اسلامی 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یکی از فدراسیون‌های تحت پوشش سازمان تربیت بدنی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بروز جنگ تحمیلی و حضور جانبازان سرافراز میهن اسلامی در جامعه، ضرورت ورود این عزیزان به صحنه‌های ورزشی جهت حفظ سلامتی و روحیه نشاط در میان آنان احساس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برنامه‌ریزی صورت گرفته در این خصوص، به مرور زمان جانبازان نیز به صحنه ورزش و رقابت‌های داخلی و بین‌المللی وارد 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فدراسیون فوق به فدراسیون ورزش‌های جانبازان و معلولین تغییر داده شد که در حال حاضر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تابستانی و یک رشته زمستانی در آن فعال می‌باشند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تاریخچه تأسیس فدراسیون ورزش‌های نابینایان و کم‌بینایان</w:t>
      </w:r>
    </w:p>
    <w:p>
      <w:pPr>
        <w:pStyle w:val="BookText"/>
        <w:rPr/>
      </w:pPr>
      <w:r>
        <w:rPr>
          <w:rFonts w:ascii="IRNazanin" w:hAnsi="IRNazanin" w:eastAsia="IRNazanin"/>
          <w:color w:val="111111"/>
          <w:sz w:val="28"/>
          <w:sz w:val="28"/>
          <w:szCs w:val="28"/>
          <w:rtl w:val="true"/>
          <w:lang w:bidi="fa-IR"/>
        </w:rPr>
        <w:t xml:space="preserve">با گسترش فعالیت‌های ورزش جانبازان و معلولین و با پیشنهاد ریاست فدراسیون ورزش‌های جانبازان و معلولین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تأسیس فدراسیون ورزش‌های نابینایان به سازمان تربیت بدنی و با پیگیری‌های به عمل آمده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فدراسیون به جرگه سایر فدراسیون‌های تحت پوشش سازمان تربیت بدنی در آمد که اکنون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به فعالیت خود ادامه می‌دهد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تاریخچه تأسیس کمیته ملی پارالمپیک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National paralympic committee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اساسنامه و اعلام رسمی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مبنی بر لزوم تأسیس کمیته ملی پارالمپیک در ایران از آقای دکتر رابرت استیدوارد ریاست وقت سازمان فوق جهت دیدار و گفتگو دعوت به عمل آمد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دیدار آقای دکتر رابرت استیدوارد با ریاست وقت مجلس شورای اسلامی آقای ناطق نوری و از سوی دیگر مشاهده فعالیت‌های گسترده ورزش معلولین در </w:t>
      </w:r>
    </w:p>
    <w:p>
      <w:pPr>
        <w:pStyle w:val="BookText"/>
        <w:rPr/>
      </w:pPr>
      <w:r>
        <w:rPr>
          <w:rFonts w:ascii="IRNazanin" w:hAnsi="IRNazanin" w:eastAsia="IRNazanin"/>
          <w:color w:val="111111"/>
          <w:sz w:val="28"/>
          <w:sz w:val="28"/>
          <w:szCs w:val="28"/>
          <w:rtl w:val="true"/>
          <w:lang w:bidi="fa-IR"/>
        </w:rPr>
        <w:t>کشور با تأسیس کمیته ملی پارالمپیک موافقت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تأیید فوق و با تهیه اساسنامه کمیته ملی پارالمپیک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کمیته رسماً مورد تأیید کمیته ملی المپیک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کشور واقع و اولین مجمع عمومی آن در تاریخ </w:t>
      </w:r>
      <w:r>
        <w:rPr>
          <w:rFonts w:eastAsia="IRNazanin" w:cs="IRNazanin"/>
          <w:color w:val="111111"/>
          <w:sz w:val="28"/>
          <w:szCs w:val="28"/>
          <w:lang w:bidi="fa-IR"/>
        </w:rPr>
        <w:t>17/11/1379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 که اعضای هیئت رئیسه و اجرایی آن به ریاست محمود خسروی وفا به مدت چهار سال انتخاب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این کمیته پس از خرید و بازسازی یک دستگاه ساختمان در مورخ </w:t>
      </w:r>
      <w:r>
        <w:rPr>
          <w:rFonts w:eastAsia="IRNazanin" w:cs="IRNazanin"/>
          <w:color w:val="111111"/>
          <w:sz w:val="28"/>
          <w:szCs w:val="28"/>
          <w:lang w:bidi="fa-IR"/>
        </w:rPr>
        <w:t>23/3/1380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ایام میلاد با سعادت حضرت رسول صلی اللّه علیه و آله و سلم رسماً آغاز و ساختمان آن مورد بهره‌برداری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کمیته ملی پارالمپیک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منزله مؤسسه‌ای غیرتجاری، غیرانتفاعی وابسته به کمیته ملی المپیک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تنها سازمانی است که سرپرستی، اداره و هماهنگی امور مربوط به شرکت قهرمانان جانباز و معلول ایرانی را در بازی‌های تابستانی و زمستانی پارالمپیک، منطقه‌ای، بین‌المللی که کمیته بین‌المللی پارالمپیک تدارک می‌بیند و یا حمایت می‌کند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جانباز و معلول به همه قهرمانانی اطلاق می‌شود که قطع عضو، قطع نخاع، فلج مغزی، نابینا و کم توانان ذهنی هستند و در طبقه‌بندی پزشکی فدراسیون‌های جهانی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ملی پارالمپیک دارای شخصیت حقوقی بوده و با توجه به قانون فهرست نهادها و مؤسسات عمومی غیردولتی مصوب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عمومی غیردولتی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IRNazanin" w:hAnsi="IRNazanin" w:eastAsia="IRNazanin"/>
          <w:color w:val="111111"/>
          <w:sz w:val="28"/>
          <w:sz w:val="28"/>
          <w:szCs w:val="28"/>
          <w:rtl w:val="true"/>
          <w:lang w:bidi="fa-IR"/>
        </w:rPr>
        <w:t>بر طبق اساسنامه، این کمیته دارای اهداف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ملی پارالمپیک برای ایجاد زمینه‌های مناسب و تدارک لازم برای شرکت فعال قهرمانان و ورزشکاران جانباز و معلول کشور در رقابت‌های پارالمپیک، منطقه‌ای، بین‌المللی و قاره‌ای با رعایت مقررات بین‌المللی پارالمپیک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توسعه ورزش در بین افرادی که دارای معلولیت شدید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توسعه ورزش در بین بانوان جانباز و معلول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تشویق و کمک به احیای برنامه‌های پژوهشی در جهت تحقق اهداف کمیته </w:t>
      </w:r>
    </w:p>
    <w:p>
      <w:pPr>
        <w:pStyle w:val="BookText"/>
        <w:rPr/>
      </w:pPr>
      <w:r>
        <w:rPr>
          <w:rFonts w:ascii="IRNazanin" w:hAnsi="IRNazanin" w:eastAsia="IRNazanin"/>
          <w:color w:val="111111"/>
          <w:sz w:val="28"/>
          <w:sz w:val="28"/>
          <w:szCs w:val="28"/>
          <w:rtl w:val="true"/>
          <w:lang w:bidi="fa-IR"/>
        </w:rPr>
        <w:t>ملی پارالمپیک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زمینه‌ها و بستر مناسب برای اجرای فعالیت‌های آموزشی به منظور توسعه ورزش‌های جانبازان و معلولان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ائتلاف ورزش‌های جانبازان و معلولان و جنبش‌های جهانی ورزش برای افراد سالم ضمن حفظ هویت ورزش‌های جانبازان و معلولان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تشکیل پایگاه‌های قهرمانی در سطح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هر چه بیشتر قهرمانان در بازی‌های پارالمپیک به ویژه جانبازان و معلولان حاد و مؤنث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تحقق اهداف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ورزش‌های تابستانی و زمستانی پارالمپیک</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ورزش‌های تابستانی و زمستانی فعال در کمیته بین‌المللی پارالمپیک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پذیرش و عضویت از سوی این نهاد بین‌المللی تابع قوانین خاص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رشته تابستانی می‌بایستی قبل از ارائه درخواست عضویت به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یک ساختار سازمانی منسجم، فعالیت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قاره، برگزاری منظم مسابقات جهانی، سیستم کلاسبندی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ورزش‌های زمستانی نیز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قاره می‌بایستی فعالیت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لغو عضویت و تغییرات در نحوه عضویت در رشته‌های ورزشی در طول مدت تأسیس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دفعات تکرار شده است و اطلاعات ارائه شده در این بخش متعلق به آخرین تغییرات در پایان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عضویت رشته‌های ورزشی در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یک رشته ورزشی در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اولین مرحله حضور در یک مسابقه تابستانی و یا زمستانی به صورت آزمایشی و بدون اخذ مدال توسط ورزشکاران صورت می‌گیرد و در مراحل بعدی حضور، شایسته کسب مدال در رقابت‌ها می‌گردد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ورزشی تابستانی شامل تیر و کمان، دو و میدانی، </w:t>
      </w:r>
    </w:p>
    <w:p>
      <w:pPr>
        <w:pStyle w:val="BookText"/>
        <w:rPr/>
      </w:pPr>
      <w:r>
        <w:rPr>
          <w:rFonts w:ascii="IRNazanin" w:hAnsi="IRNazanin" w:eastAsia="IRNazanin"/>
          <w:color w:val="111111"/>
          <w:sz w:val="28"/>
          <w:sz w:val="28"/>
          <w:szCs w:val="28"/>
          <w:rtl w:val="true"/>
          <w:lang w:bidi="fa-IR"/>
        </w:rPr>
        <w:t xml:space="preserve">بوچیا، دوچرخه سواری، جودو، تیراندازی، فوتبال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فوتبال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گلبال، وزنه برداری، قایق پارویی، قایق بادبانی، قایق کانو، تیراندازی، والیبال نشسته، شنا، تنیس روی میز، بسکتبال با ویلچر، رقص با ویلچر، شمشیر بازی با ویلچر، راگبی با ویلچر، تنیس با ویلچر، اسب سواری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ورزشی زمستانی شامل اسکی آلپاین، کرلینگ با ویلچر، اسکی راه‌پیمایی و هاکی روی یخ و بیاتلون فعال می‌باشند و مقرر است ورزش ترایلتون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ورزش سه‌گانه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ترکیبی شنا، دوچرخه سواری، دو و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پارالمپیک ریو در کشور برزیل وارد صحنه رقابت‌ها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در مجموع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ورزشی در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 می‌باشد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نگاهی به ورزش‌های ملی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کوهنوری </w:t>
      </w:r>
      <w:r>
        <w:rPr>
          <w:rFonts w:eastAsia="Times New Roman" w:cs="Times New Roman" w:ascii="Times New Roman" w:hAnsi="Times New Roman"/>
          <w:color w:val="111111"/>
          <w:sz w:val="28"/>
          <w:szCs w:val="28"/>
          <w:lang w:val="en-US" w:bidi="en-US"/>
        </w:rPr>
        <w:t>Climbing</w:t>
      </w:r>
    </w:p>
    <w:p>
      <w:pPr>
        <w:pStyle w:val="BookText"/>
        <w:rPr/>
      </w:pPr>
      <w:r>
        <w:rPr>
          <w:rFonts w:ascii="IRNazanin" w:hAnsi="IRNazanin" w:eastAsia="IRNazanin"/>
          <w:color w:val="111111"/>
          <w:sz w:val="28"/>
          <w:sz w:val="28"/>
          <w:szCs w:val="28"/>
          <w:rtl w:val="true"/>
          <w:lang w:bidi="fa-IR"/>
        </w:rPr>
        <w:t xml:space="preserve">آغاز فعالیت رسمی این رشته در ایران،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ورزشکاران کشورمان در گروه‌های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قطع عضو، نابینایان و کم‌بینایان و فلج مغزی‌ها تا کنون صعودهای متعددی را به کوه‌های تفتان، سبلان، دماوند، سهند، هزار مسجد خراسان، دنا، الموت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صعودهای خارجی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w:t>
      </w:r>
      <w:r>
        <w:rPr>
          <w:rFonts w:eastAsia="IRNazanin" w:cs="IRNazanin"/>
          <w:color w:val="111111"/>
          <w:sz w:val="28"/>
          <w:szCs w:val="28"/>
          <w:lang w:bidi="fa-IR"/>
        </w:rPr>
        <w:t>5139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آرارات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قله </w:t>
      </w:r>
      <w:r>
        <w:rPr>
          <w:rFonts w:eastAsia="IRNazanin" w:cs="IRNazanin"/>
          <w:color w:val="111111"/>
          <w:sz w:val="28"/>
          <w:szCs w:val="28"/>
          <w:lang w:bidi="fa-IR"/>
        </w:rPr>
        <w:t>5895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کلیمانجارو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تانزانیا، قله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آیلندپیک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هیمالیا، نپال و کالاپاتار در هیمالیا را فتح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استانی و باشگاهی آقایان و بانوان در کشورمان فعال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باستانی </w:t>
      </w:r>
      <w:r>
        <w:rPr>
          <w:rFonts w:eastAsia="Times New Roman" w:cs="Times New Roman" w:ascii="Times New Roman" w:hAnsi="Times New Roman"/>
          <w:color w:val="111111"/>
          <w:sz w:val="28"/>
          <w:szCs w:val="28"/>
          <w:lang w:val="en-US" w:bidi="en-US"/>
        </w:rPr>
        <w:t>zoorkhaneh</w:t>
      </w:r>
    </w:p>
    <w:p>
      <w:pPr>
        <w:pStyle w:val="BookText"/>
        <w:rPr/>
      </w:pPr>
      <w:r>
        <w:rPr>
          <w:rFonts w:ascii="IRNazanin" w:hAnsi="IRNazanin" w:eastAsia="IRNazanin"/>
          <w:color w:val="111111"/>
          <w:sz w:val="28"/>
          <w:sz w:val="28"/>
          <w:szCs w:val="28"/>
          <w:rtl w:val="true"/>
          <w:lang w:bidi="fa-IR"/>
        </w:rPr>
        <w:t xml:space="preserve">این رشته مخصوص ورزشکاران متعلق به گروه‌های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قطع عضو، ضایعات نخاعی، نابینایان و کم‌بینایان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این رشته به صورت انفرادی و تیمی در بخش آقایان برگزار می‌شود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فعالیت این رشته در ایران به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دوره مسابقات </w:t>
      </w:r>
    </w:p>
    <w:p>
      <w:pPr>
        <w:pStyle w:val="BookText"/>
        <w:rPr/>
      </w:pPr>
      <w:r>
        <w:rPr>
          <w:rFonts w:ascii="IRNazanin" w:hAnsi="IRNazanin" w:eastAsia="IRNazanin"/>
          <w:color w:val="111111"/>
          <w:sz w:val="28"/>
          <w:sz w:val="28"/>
          <w:szCs w:val="28"/>
          <w:rtl w:val="true"/>
          <w:lang w:bidi="fa-IR"/>
        </w:rPr>
        <w:t xml:space="preserve">قهرمانی کشوری این رشته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ورزش و در قسمت انفرادی ورزشکاران در مواد سنگ، میل، کباده و چرخش و در قسمت تیمی با حضور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یک سری مواد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گانه که شامل ورود به زمین، میل، شنا و سنگ است را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و یا تیم برنده در هر مسابقه ورزشکار یا تیمی است که بیشترین امتیاز را کسب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استانی و باشگاهی آقایان در کشورمان فعال می‌باشد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هیئت ورزش‌های جانبازان و معلولین</w:t>
      </w:r>
    </w:p>
    <w:p>
      <w:pPr>
        <w:pStyle w:val="BookText"/>
        <w:rPr/>
      </w:pPr>
      <w:r>
        <w:rPr>
          <w:rFonts w:ascii="IRNazanin" w:hAnsi="IRNazanin" w:eastAsia="IRNazanin"/>
          <w:color w:val="111111"/>
          <w:sz w:val="28"/>
          <w:sz w:val="28"/>
          <w:szCs w:val="28"/>
          <w:rtl w:val="true"/>
          <w:lang w:bidi="fa-IR"/>
        </w:rPr>
        <w:t>اکنون ورزش‌های جانبازان و معلولین قم به مدیریت و سامان‌دهی به ورزش معلولین در قم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اداری آن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هیئت ورزش‌های جانبازان و معلولین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پیروز منش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نائب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نظریان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شریفی</w:t>
      </w:r>
    </w:p>
    <w:p>
      <w:pPr>
        <w:pStyle w:val="BookText"/>
        <w:rPr/>
      </w:pPr>
      <w:r>
        <w:rPr>
          <w:rFonts w:ascii="IRNazanin" w:hAnsi="IRNazanin" w:eastAsia="IRNazanin"/>
          <w:color w:val="111111"/>
          <w:sz w:val="28"/>
          <w:sz w:val="28"/>
          <w:szCs w:val="28"/>
          <w:rtl w:val="true"/>
          <w:lang w:bidi="fa-IR"/>
        </w:rPr>
        <w:t>جهت دسترسی به این هیئت می‌توان از این طرق اقدام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02532923609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 سایت اداره ورزش و جوانان استان قم</w:t>
      </w:r>
    </w:p>
    <w:p>
      <w:pPr>
        <w:pStyle w:val="BookText"/>
        <w:rPr/>
      </w:pPr>
      <w:r>
        <w:rPr>
          <w:rFonts w:ascii="IRNazanin" w:hAnsi="IRNazanin" w:eastAsia="IRNazanin"/>
          <w:color w:val="111111"/>
          <w:sz w:val="28"/>
          <w:sz w:val="28"/>
          <w:szCs w:val="28"/>
          <w:rtl w:val="true"/>
          <w:lang w:bidi="fa-IR"/>
        </w:rPr>
        <w:t>آدرس دفتر باشگاه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حائری، کوچه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کوچه شهیدان کرمعلی یکم، پلاک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3719197635</w:t>
      </w:r>
    </w:p>
    <w:p>
      <w:pPr>
        <w:pStyle w:val="BookText"/>
        <w:rPr/>
      </w:pPr>
      <w:r>
        <w:rPr>
          <w:rFonts w:ascii="IRNazanin" w:hAnsi="IRNazanin" w:eastAsia="IRNazanin"/>
          <w:color w:val="111111"/>
          <w:sz w:val="28"/>
          <w:sz w:val="28"/>
          <w:szCs w:val="28"/>
          <w:rtl w:val="true"/>
          <w:lang w:bidi="fa-IR"/>
        </w:rPr>
        <w:t>آدرس سالن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بلوار محمد امین، سالن شهید محمود رضاییان، جنب اداره کل ورزش و جوانان قم</w:t>
      </w:r>
    </w:p>
    <w:p>
      <w:pPr>
        <w:pStyle w:val="BookText"/>
        <w:rPr/>
      </w:pPr>
      <w:r>
        <w:rPr>
          <w:rFonts w:ascii="IRNazanin" w:hAnsi="IRNazanin" w:eastAsia="IRNazanin"/>
          <w:color w:val="111111"/>
          <w:sz w:val="28"/>
          <w:sz w:val="28"/>
          <w:szCs w:val="28"/>
          <w:rtl w:val="true"/>
          <w:lang w:bidi="fa-IR"/>
        </w:rPr>
        <w:t>تلفن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02537708252</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02537708252</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www.isarqom.com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باشگاه فرهنگی ورزشی جانبازان و معلولین ایثار استان قم </w:t>
      </w:r>
    </w:p>
    <w:p>
      <w:pPr>
        <w:pStyle w:val="BookText"/>
        <w:rPr/>
      </w:pPr>
      <w:r>
        <w:rPr>
          <w:rFonts w:ascii="IRNazanin" w:hAnsi="IRNazanin" w:eastAsia="IRNazanin"/>
          <w:color w:val="111111"/>
          <w:sz w:val="28"/>
          <w:sz w:val="28"/>
          <w:szCs w:val="28"/>
          <w:rtl w:val="true"/>
          <w:lang w:bidi="fa-IR"/>
        </w:rPr>
        <w:t>اشتغال و ورزش قم</w:t>
      </w:r>
    </w:p>
    <w:p>
      <w:pPr>
        <w:pStyle w:val="BookText"/>
        <w:rPr/>
      </w:pPr>
      <w:r>
        <w:rPr>
          <w:rFonts w:ascii="IRNazanin" w:hAnsi="IRNazanin" w:eastAsia="IRNazanin"/>
          <w:color w:val="111111"/>
          <w:sz w:val="28"/>
          <w:sz w:val="28"/>
          <w:szCs w:val="28"/>
          <w:rtl w:val="true"/>
          <w:lang w:bidi="fa-IR"/>
        </w:rPr>
        <w:t>ورزشکاران قمی با اینکه بعضاً دارای معلولیت بوده‌اند اما در عرصه‌های رقابتی داخل و خارج در دو دهه اخیر خوب درخشیده‌اند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تجارب و دستاوردهای آنان به نسل بعد منتقل نشده است و اساساً درباره ابعاد ورزشی معلولان کار پژوهشی و تألیفی انجام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در صدد است در این باره تحقیقات گستره‌ای انجام دهد و به اهداف زیر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 ورزشکاران معلول گذشته را تدوین و به آیندگان منتقل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 و ناکارآمدهای گذشته را کشف و با بررسی و تجزیه و تحلیل آنها، روش‌های آسیب‌زدایی را پیدا کرده و به جوانان منتقل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ظرفیت‌های ورزش معلولین در ایجاد اشتغال برای آنها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موانع موجود در نرسیدن به اشتغال مناسب در ورزش شناسایی 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آینده و طرح‌هایی که می‌تواند جنبه‌های اشتغالی ورزش معلولین را در سطح جهانی گسترش دهد</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5756_33934"/>
      <w:bookmarkStart w:id="89" w:name="pg5756_33934"/>
      <w:bookmarkEnd w:id="89"/>
    </w:p>
    <w:p>
      <w:pPr>
        <w:pStyle w:val="Heading2"/>
        <w:numPr>
          <w:ilvl w:val="1"/>
          <w:numId w:val="1"/>
        </w:numPr>
        <w:rPr/>
      </w:pPr>
      <w:bookmarkStart w:id="90" w:name="pg5756_33934"/>
      <w:bookmarkStart w:id="91" w:name="__RefHeading___Toc4119147_581953129"/>
      <w:bookmarkStart w:id="92" w:name="_Toc30"/>
      <w:bookmarkEnd w:id="90"/>
      <w:bookmarkEnd w:id="91"/>
      <w:r>
        <w:rPr>
          <w:rtl w:val="true"/>
        </w:rPr>
        <w:t>فصل پنجم</w:t>
      </w:r>
      <w:r>
        <w:rPr>
          <w:rtl w:val="true"/>
        </w:rPr>
        <w:t xml:space="preserve">: </w:t>
      </w:r>
      <w:r>
        <w:rPr>
          <w:rtl w:val="true"/>
        </w:rPr>
        <w:t>مراکز مردمی ویژه معلولان</w:t>
      </w:r>
      <w:bookmarkEnd w:id="9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4119149_581953129"/>
      <w:bookmarkStart w:id="94" w:name="_Toc31"/>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هدف اینست که اطلاعات مراکز و نهادهایی که در ارتباط با اشتغال و کاریابی معلولان فعّال هستند شناسایی و معرفی شوند؛ تا چرخه ایجاد اشتغال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معلولین بدون فعالیت تشکل‌های مردمی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تشکل‌ها در عرصه اشتغال، مراکز کاریابی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استان قم مراکز کاریابی فعال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مراکزی است که چند وظیفه مشخص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کارگاه‌ها، کارخانه‌ها، تولیدگرها و جاهایی که نیاز به کارگر و نیروی انسانی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معلولین و تشکیل پرونده برای آنها تا در شرایط مقتضی به مراکز کار معرفی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کلاس‌ها و کارگاه‌های آموزشی و مهارت‌آموزی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کشورهایی که در اشتغال معلولان موفق بوده‌اند و به دست آوردن تجارب و دستاوردهای آنها</w:t>
      </w:r>
    </w:p>
    <w:p>
      <w:pPr>
        <w:pStyle w:val="BookText"/>
        <w:rPr/>
      </w:pPr>
      <w:r>
        <w:rPr>
          <w:rFonts w:ascii="IRNazanin" w:hAnsi="IRNazanin" w:eastAsia="IRNazanin"/>
          <w:color w:val="111111"/>
          <w:sz w:val="28"/>
          <w:sz w:val="28"/>
          <w:szCs w:val="28"/>
          <w:rtl w:val="true"/>
          <w:lang w:bidi="fa-IR"/>
        </w:rPr>
        <w:t>هنوز مراکز کاریابی و اشتغال کارآمد و فعال شکل نگرفته است و کارهای اینگونه مراکز در مراکز توانبخشی، آموزشی و غیره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مراکزی که معلولان ذهنی را نگهداری می‌کنند، به آنها هم آموزش می‌دهند، برای آنها کارگاه تولیدی دایر کرده‌اند و آنها معرق و دیگر صنایع دستی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مراکز مشاوره به معلولان مشورت می‌دهند چه کاری مناسب حال آنها است و چه کاری را نباید انجام دهند؟</w:t>
      </w:r>
    </w:p>
    <w:p>
      <w:pPr>
        <w:pStyle w:val="BookText"/>
        <w:rPr/>
      </w:pPr>
      <w:r>
        <w:rPr>
          <w:rFonts w:ascii="IRNazanin" w:hAnsi="IRNazanin" w:eastAsia="IRNazanin"/>
          <w:color w:val="111111"/>
          <w:sz w:val="28"/>
          <w:sz w:val="28"/>
          <w:szCs w:val="28"/>
          <w:rtl w:val="true"/>
          <w:lang w:bidi="fa-IR"/>
        </w:rPr>
        <w:t>مراکز معرفی شده در این فصل در چند گروه دسته بندی شده‌اند تا شناخت آنها راحت‌تر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بندی بر اساس اینست که این نهاد چه وظایفی دارد و حداکثر وظایف و فعالیت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مراکز و نهادها در نه دسته زیر بازنشانی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مهارت‌آموزی معلولان ذهنی، مهارت‌آموزی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توانبخشی شغلی، اتیسم، ناشنوایی، فرهنگی و علمی، مشاوره، خدمات اجتماعی، مذهبی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مراکزی که غیردولتی هستند و توسط مردم راه‌اندازی و بنیانگذاری شده و مدیریت شده‌اند در این فصل معرفی خواهند شد</w:t>
      </w:r>
      <w:r>
        <w:rPr>
          <w:rFonts w:eastAsia="IRNazanin" w:cs="IRNazanin"/>
          <w:color w:val="111111"/>
          <w:sz w:val="28"/>
          <w:szCs w:val="28"/>
          <w:rtl w:val="true"/>
          <w:lang w:bidi="fa-IR"/>
        </w:rPr>
        <w:t xml:space="preserve">. </w:t>
      </w:r>
      <w:bookmarkStart w:id="95" w:name="pg5756_33938"/>
    </w:p>
    <w:p>
      <w:pPr>
        <w:pStyle w:val="Heading3"/>
        <w:numPr>
          <w:ilvl w:val="2"/>
          <w:numId w:val="1"/>
        </w:numPr>
        <w:rPr/>
      </w:pPr>
      <w:bookmarkStart w:id="96" w:name="__RefHeading___Toc4119151_581953129"/>
      <w:bookmarkStart w:id="97" w:name="_Toc32"/>
      <w:bookmarkEnd w:id="95"/>
      <w:bookmarkEnd w:id="96"/>
      <w:r>
        <w:rPr>
          <w:rtl w:val="true"/>
        </w:rPr>
        <w:t>مهارت‌آموزی و توانبخشی ذهنی و روانی</w:t>
      </w:r>
      <w:bookmarkEnd w:id="97"/>
    </w:p>
    <w:p>
      <w:pPr>
        <w:pStyle w:val="Heading4"/>
        <w:numPr>
          <w:ilvl w:val="3"/>
          <w:numId w:val="1"/>
        </w:numPr>
        <w:rPr/>
      </w:pPr>
      <w:bookmarkStart w:id="98" w:name="__RefHeading___Toc4119153_581953129"/>
      <w:bookmarkStart w:id="99" w:name="_Toc33"/>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تجارب خوبی در مهارت‌آموزی معلولان در مراکز توانبخشی قم به دست آمده است، به طوری که بچه‌های دارای انواع معلولیت ذهنی، صنایع دستی بسیار زیبا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دلیل فقدان رسیدگی‌های پسینی مثل نبود بازارچه فروش، نداشتن حراجی برای عرضه محصولات، اغلب کارهای آنان بدون مشتری می‌ماند و در انبارها معمولاً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امور پیشینی مثل فرهنگ سازی و معرفی محصولات زیبای اینان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برای خرید کادو برای اعیاد یا دید و بازدیدها، مبالغ زیادی خرج می‌کنند و معمولاً این مبالغ مصرف کالاهای چینی و خارجی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با خرید محصولات از اینگونه مراکز چه خدمات بزرگی انجام می‌دهند قطعاً به سراغ این مراکز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این بخش به معرفی این مراکز پرداخته‌ایم، گام بعد برگزاری جلسات هم‌اندیشی و رسیدن به راه‌کارهای مشخص و سپس اجرایی کردن راه‌کارها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بسیاری از این مراکز با وجوه و پول‌های مردمی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مساعدت‌های دولتی به ویژه از سازمان بهزیستی هم دریافتی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مراکزی موفق خواهند شد که در جواز و مجوز آنها بر مردمی بودن و غیردولتی بودن آنها تأکید شده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مراکزی در این بخش معرفی می‌شوند که به معلولین ذهنی و دارای مشکلات روحی و روانی اختصاص دارند و به این گروه از معلولین سرویس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مراکزی که ویژه سالمندان است و هیچ نوع خدماتی برای مهارت و اشتغال معلولین انجام نمی‌دهند از قلمرو این تحقیق بیرون‌اند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پیگیر مراکزی هستیم که در اشتغال و مهارت افزایی مؤثر باشند</w:t>
      </w:r>
      <w:r>
        <w:rPr>
          <w:rFonts w:eastAsia="IRNazanin" w:cs="IRNazanin"/>
          <w:color w:val="111111"/>
          <w:sz w:val="28"/>
          <w:szCs w:val="28"/>
          <w:rtl w:val="true"/>
          <w:lang w:bidi="fa-IR"/>
        </w:rPr>
        <w:t xml:space="preserve">. </w:t>
      </w:r>
      <w:bookmarkStart w:id="100" w:name="pg5756_33940"/>
    </w:p>
    <w:p>
      <w:pPr>
        <w:pStyle w:val="Heading4"/>
        <w:numPr>
          <w:ilvl w:val="3"/>
          <w:numId w:val="1"/>
        </w:numPr>
        <w:rPr/>
      </w:pPr>
      <w:bookmarkStart w:id="101" w:name="__RefHeading___Toc4119155_581953129"/>
      <w:bookmarkStart w:id="102" w:name="_Toc34"/>
      <w:bookmarkEnd w:id="100"/>
      <w:bookmarkEnd w:id="101"/>
      <w:r>
        <w:rPr>
          <w:rtl w:val="true"/>
        </w:rPr>
        <w:t xml:space="preserve">مرکز نگهداری معلولین ذهنی یاسین، تأسیس </w:t>
      </w:r>
      <w:r>
        <w:rPr/>
        <w:t>1378</w:t>
      </w:r>
      <w:bookmarkEnd w:id="102"/>
    </w:p>
    <w:p>
      <w:pPr>
        <w:pStyle w:val="BookText"/>
        <w:rPr/>
      </w:pPr>
      <w:r>
        <w:rPr>
          <w:rFonts w:ascii="IRNazanin" w:hAnsi="IRNazanin" w:eastAsia="IRNazanin"/>
          <w:color w:val="111111"/>
          <w:sz w:val="28"/>
          <w:sz w:val="28"/>
          <w:szCs w:val="28"/>
          <w:rtl w:val="true"/>
          <w:lang w:bidi="fa-IR"/>
        </w:rPr>
        <w:t xml:space="preserve">در مرکز معلولین ذهنی یاسین که به صورت روزانه فعالیت دارد، نوجوانان بالای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سال نگهداری و برخی از آموزش‌های خاص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مهارت‌های حرفه‌ای و کارآموزی را به افراد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مشخصات آن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حرفه‌ای</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نیروگاه، میدان توحید، کوچه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02538816075</w:t>
      </w:r>
    </w:p>
    <w:p>
      <w:pPr>
        <w:pStyle w:val="Heading4"/>
        <w:numPr>
          <w:ilvl w:val="3"/>
          <w:numId w:val="1"/>
        </w:numPr>
        <w:rPr/>
      </w:pPr>
      <w:bookmarkStart w:id="103" w:name="__RefHeading___Toc4119157_581953129"/>
      <w:bookmarkStart w:id="104" w:name="_Toc35"/>
      <w:bookmarkEnd w:id="103"/>
      <w:r>
        <w:rPr>
          <w:rtl w:val="true"/>
        </w:rPr>
        <w:t xml:space="preserve">مرکز توانبخشی و نگهداری رضوان، تأسیس </w:t>
      </w:r>
      <w:r>
        <w:rPr/>
        <w:t>1380</w:t>
      </w:r>
      <w:bookmarkEnd w:id="104"/>
    </w:p>
    <w:p>
      <w:pPr>
        <w:pStyle w:val="BookText"/>
        <w:rPr/>
      </w:pPr>
      <w:r>
        <w:rPr>
          <w:rFonts w:ascii="IRNazanin" w:hAnsi="IRNazanin" w:eastAsia="IRNazanin"/>
          <w:color w:val="111111"/>
          <w:sz w:val="28"/>
          <w:sz w:val="28"/>
          <w:szCs w:val="28"/>
          <w:rtl w:val="true"/>
          <w:lang w:bidi="fa-IR"/>
        </w:rPr>
        <w:t xml:space="preserve">این مرکز با ظرفیت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محل نگهداری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خانم‌های دارای بیماری اعصاب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بی سرپرست یا بد سرپرست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شبانه روزی به صورت نیمه خصوصی اداره می‌شود و خانم‌هایی از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درمان آنان، به آن‌ها حرفه آموزی، ورزش و کار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مشخصات این مرکز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قدیم تهران، بعد از پردیس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02536643837</w:t>
      </w:r>
    </w:p>
    <w:p>
      <w:pPr>
        <w:pStyle w:val="Heading4"/>
        <w:numPr>
          <w:ilvl w:val="3"/>
          <w:numId w:val="1"/>
        </w:numPr>
        <w:rPr/>
      </w:pPr>
      <w:bookmarkStart w:id="105" w:name="__RefHeading___Toc4119159_581953129"/>
      <w:bookmarkStart w:id="106" w:name="_Toc36"/>
      <w:bookmarkEnd w:id="105"/>
      <w:r>
        <w:rPr>
          <w:rtl w:val="true"/>
        </w:rPr>
        <w:t xml:space="preserve">مرکز توانبخشی معلولان ذهنی امید فردا، تأسیس </w:t>
      </w:r>
      <w:r>
        <w:rPr/>
        <w:t>1375</w:t>
      </w:r>
      <w:bookmarkEnd w:id="10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مرکز از زمستان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شروع به فعالیت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مرکز توانبخشی غیردولتی در استان قم بوده و در حال حاضر با ظرفیت</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نفر </w:t>
      </w:r>
    </w:p>
    <w:p>
      <w:pPr>
        <w:pStyle w:val="BookText"/>
        <w:rPr/>
      </w:pPr>
      <w:r>
        <w:rPr>
          <w:rFonts w:ascii="IRNazanin" w:hAnsi="IRNazanin" w:eastAsia="IRNazanin"/>
          <w:color w:val="111111"/>
          <w:sz w:val="28"/>
          <w:sz w:val="28"/>
          <w:szCs w:val="28"/>
          <w:rtl w:val="true"/>
          <w:lang w:bidi="fa-IR"/>
        </w:rPr>
        <w:t xml:space="preserve">معلول ذهنی و جسمی زیر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سال مشغول به فعالیت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مرکز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نفر پرسنل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پاره وقت 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نفر تمام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کار هستند و به عزیزان معلول خدمات ارائه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این مرکز در سه طبقه و با زیربنای حدود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با فضاهای مجزای آموزش کلاسی، گفتاردرمانی، کاردرمانی جسمی، کاردرمانی ذهنی، روانشناسی، مدیریت و مسئول فنی، سالن ورزشی و هنری و استخر توپ و همچنین آشپزخانه و سالن غذاخوری با نور از سه طرف و تهویه مناسب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مرکز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هفته از همکاری کارشناسان مجرب گفتاردرمانی و کارشناس ارشد کاردرمانی و روانشناسی استفاده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مشاورین مرکز از دانشجویان دکترای مشاوره دانشگاه تهران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فعالیت روزانه است و عزیزان توانخواه توسط سرویس‌های سواری هر روز صبح از درب منازل به مرکز منتقل شده و در طول روز ضمن برخورداری از خدمات گفتار و کاردرمانی و آموزش کلاسی از تغذیه و نهار گرم نیز استفاده نموده و سپس با سرویس‌های مربوطه به درب منازل عودت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توانخواهان علاوه بر استفاده از فضاهای تخصصی و ورزشی و هنری داخل مرکز هر هفته می‌توانند از سالن ورزشی مجاور مرکز نیز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توانبخشی امید فردا با مجوز و نظارت سازمان بهزیستی استان قم و به صورت غیردولتی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هزینه توانخواهان ثبت نامی در مرکز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بهزیستی تحت عنوان یارانه و مابقی با توافق خانواده از ایشان دریافت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مشخصات این مرکز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ذهنی</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خیابان شهید بیطرفان، بعد از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02537502645</w:t>
      </w:r>
      <w:r>
        <w:rPr>
          <w:rFonts w:eastAsia="IRNazanin" w:cs="IRNazanin"/>
          <w:color w:val="111111"/>
          <w:sz w:val="28"/>
          <w:szCs w:val="28"/>
          <w:rtl w:val="true"/>
          <w:lang w:bidi="fa-IR"/>
        </w:rPr>
        <w:t>-</w:t>
      </w:r>
      <w:r>
        <w:rPr>
          <w:rFonts w:eastAsia="IRNazanin" w:cs="IRNazanin"/>
          <w:color w:val="111111"/>
          <w:sz w:val="28"/>
          <w:szCs w:val="28"/>
          <w:lang w:bidi="fa-IR"/>
        </w:rPr>
        <w:t>02537500101</w:t>
      </w:r>
      <w:r>
        <w:rPr>
          <w:rFonts w:eastAsia="IRNazanin" w:cs="IRNazanin"/>
          <w:color w:val="111111"/>
          <w:sz w:val="28"/>
          <w:szCs w:val="28"/>
          <w:rtl w:val="true"/>
          <w:lang w:bidi="fa-IR"/>
        </w:rPr>
        <w:t xml:space="preserve"> </w:t>
      </w:r>
      <w:bookmarkStart w:id="107" w:name="pg5756_33944"/>
    </w:p>
    <w:p>
      <w:pPr>
        <w:pStyle w:val="Heading4"/>
        <w:numPr>
          <w:ilvl w:val="3"/>
          <w:numId w:val="1"/>
        </w:numPr>
        <w:rPr/>
      </w:pPr>
      <w:bookmarkStart w:id="108" w:name="__RefHeading___Toc4119161_581953129"/>
      <w:bookmarkStart w:id="109" w:name="_Toc37"/>
      <w:bookmarkEnd w:id="107"/>
      <w:bookmarkEnd w:id="108"/>
      <w:r>
        <w:rPr>
          <w:rtl w:val="true"/>
        </w:rPr>
        <w:t xml:space="preserve">مرکز توانبخشی شکوفا، تأسیس </w:t>
      </w:r>
      <w:r>
        <w:rPr/>
        <w:t>1380</w:t>
      </w:r>
      <w:bookmarkEnd w:id="109"/>
    </w:p>
    <w:p>
      <w:pPr>
        <w:pStyle w:val="BookText"/>
        <w:rPr/>
      </w:pPr>
      <w:r>
        <w:rPr>
          <w:rFonts w:ascii="IRNazanin" w:hAnsi="IRNazanin" w:eastAsia="IRNazanin"/>
          <w:color w:val="111111"/>
          <w:sz w:val="28"/>
          <w:sz w:val="28"/>
          <w:szCs w:val="28"/>
          <w:rtl w:val="true"/>
          <w:lang w:bidi="fa-IR"/>
        </w:rPr>
        <w:t>مددجویان این مرکز که همگی آقا هستند و بالای چهارده سال سن دارند، عمدتاً دارای ناتوانی‌های ذهنی و جسمی در طیف‌های مختلف هستند و برای آموزش‌های خاص و یادگیری شغل‌ها و علوم مختلف به این مرکز مراجعه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حرفه‌ای</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 بالای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کوچه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02536635021</w:t>
      </w:r>
    </w:p>
    <w:p>
      <w:pPr>
        <w:pStyle w:val="Heading4"/>
        <w:numPr>
          <w:ilvl w:val="3"/>
          <w:numId w:val="1"/>
        </w:numPr>
        <w:rPr/>
      </w:pPr>
      <w:bookmarkStart w:id="110" w:name="__RefHeading___Toc4119163_581953129"/>
      <w:bookmarkStart w:id="111" w:name="_Toc38"/>
      <w:bookmarkEnd w:id="110"/>
      <w:r>
        <w:rPr>
          <w:rtl w:val="true"/>
        </w:rPr>
        <w:t xml:space="preserve">مرکز توانبخشی بهشت کوچک، تأسیس </w:t>
      </w:r>
      <w:r>
        <w:rPr/>
        <w:t>1382</w:t>
      </w:r>
      <w:bookmarkEnd w:id="111"/>
    </w:p>
    <w:p>
      <w:pPr>
        <w:pStyle w:val="BookText"/>
        <w:rPr/>
      </w:pPr>
      <w:r>
        <w:rPr>
          <w:rFonts w:ascii="IRNazanin" w:hAnsi="IRNazanin" w:eastAsia="IRNazanin"/>
          <w:color w:val="111111"/>
          <w:sz w:val="28"/>
          <w:sz w:val="28"/>
          <w:szCs w:val="28"/>
          <w:rtl w:val="true"/>
          <w:lang w:bidi="fa-IR"/>
        </w:rPr>
        <w:t>این مرکز شبانه روزی است و خانم‌های بالاتر از چهارده سال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معلولین ذهنی را پذیرش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پذیرفته شدگان انواع آموزش‌ها و مشاوره‌ها را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مشخصات این مرکز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معلولین</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فاطمیه، انتهای بلوار بعثت، نرسیده به کمربندی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02536665052</w:t>
      </w:r>
    </w:p>
    <w:p>
      <w:pPr>
        <w:pStyle w:val="Heading4"/>
        <w:numPr>
          <w:ilvl w:val="3"/>
          <w:numId w:val="1"/>
        </w:numPr>
        <w:rPr/>
      </w:pPr>
      <w:bookmarkStart w:id="112" w:name="__RefHeading___Toc4119165_581953129"/>
      <w:bookmarkStart w:id="113" w:name="_Toc39"/>
      <w:bookmarkEnd w:id="112"/>
      <w:r>
        <w:rPr>
          <w:rtl w:val="true"/>
        </w:rPr>
        <w:t xml:space="preserve">مرکز توانبخشی معلولان ذهنی سینا، تأسیس </w:t>
      </w:r>
      <w:r>
        <w:rPr/>
        <w:t>1379</w:t>
      </w:r>
      <w:bookmarkEnd w:id="11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مرکز به خانم‌ها و آقایان زیر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معلولان ذهنی را پذیرش می‌کند و به آنان آموزش‌هایی جهت توانبخشی ذهنی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bookmarkStart w:id="114" w:name="pg5756_33946"/>
    </w:p>
    <w:p>
      <w:pPr>
        <w:pStyle w:val="BookText"/>
        <w:rPr/>
      </w:pPr>
      <w:bookmarkEnd w:id="114"/>
      <w:r>
        <w:rPr>
          <w:rFonts w:ascii="IRNazanin" w:hAnsi="IRNazanin" w:eastAsia="IRNazanin"/>
          <w:color w:val="111111"/>
          <w:sz w:val="28"/>
          <w:sz w:val="28"/>
          <w:szCs w:val="28"/>
          <w:rtl w:val="true"/>
          <w:lang w:bidi="fa-IR"/>
        </w:rPr>
        <w:t>مشخصات این مرکز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02537204774</w:t>
      </w:r>
    </w:p>
    <w:p>
      <w:pPr>
        <w:pStyle w:val="Heading4"/>
        <w:numPr>
          <w:ilvl w:val="3"/>
          <w:numId w:val="1"/>
        </w:numPr>
        <w:rPr/>
      </w:pPr>
      <w:bookmarkStart w:id="115" w:name="__RefHeading___Toc4119167_581953129"/>
      <w:bookmarkStart w:id="116" w:name="_Toc40"/>
      <w:bookmarkEnd w:id="115"/>
      <w:r>
        <w:rPr>
          <w:rtl w:val="true"/>
        </w:rPr>
        <w:t xml:space="preserve">مرکز توانبخشی نیکان رضوی، تأسیس </w:t>
      </w:r>
      <w:r>
        <w:rPr/>
        <w:t>1380</w:t>
      </w:r>
      <w:bookmarkEnd w:id="116"/>
    </w:p>
    <w:p>
      <w:pPr>
        <w:pStyle w:val="BookText"/>
        <w:rPr/>
      </w:pPr>
      <w:r>
        <w:rPr>
          <w:rFonts w:ascii="IRNazanin" w:hAnsi="IRNazanin" w:eastAsia="IRNazanin"/>
          <w:color w:val="111111"/>
          <w:sz w:val="28"/>
          <w:sz w:val="28"/>
          <w:szCs w:val="28"/>
          <w:rtl w:val="true"/>
          <w:lang w:bidi="fa-IR"/>
        </w:rPr>
        <w:t>این مرکز فقط به مردان دارای مشکلات روحی و روانی خدمات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روزی است و به شیوه‌های متعارف علاوه بر نگهداری آنان یا آموزش و انواع توانبخشی، تلاش می‌شود این افراد را به جامعه بازگرداند و آماده پذیرش مسئولیت‌های اجتماعی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روانی</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روانی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کمربندی اراک، روبروی جایگاه زباله شهرداری، مرکز جامع مرحوم سید مهدی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02538962854</w:t>
      </w:r>
    </w:p>
    <w:p>
      <w:pPr>
        <w:pStyle w:val="Heading4"/>
        <w:numPr>
          <w:ilvl w:val="3"/>
          <w:numId w:val="1"/>
        </w:numPr>
        <w:rPr/>
      </w:pPr>
      <w:bookmarkStart w:id="117" w:name="__RefHeading___Toc4119169_581953129"/>
      <w:bookmarkStart w:id="118" w:name="_Toc41"/>
      <w:bookmarkEnd w:id="117"/>
      <w:r>
        <w:rPr>
          <w:rtl w:val="true"/>
        </w:rPr>
        <w:t xml:space="preserve">مرکز توانبخشی معلولان ذهنی شهریار، تأسیس </w:t>
      </w:r>
      <w:r>
        <w:rPr/>
        <w:t>1377</w:t>
      </w:r>
      <w:bookmarkEnd w:id="11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مرکز توانبخشی و گفتار درمانی استاد شهریار به معلولان زیر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کودکان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آنجا نگهداری می‌شود، این مرکز با ظرفیت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پذیرای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کودکان معلول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و نگهداری روزانه معلولین ذهنی شهریار که از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شده، تا کنون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دوره ابتدایی را به مراکز استثنایی آموزش و پرورش معرفی کرده است</w:t>
      </w:r>
      <w:r>
        <w:rPr>
          <w:rFonts w:eastAsia="IRNazanin" w:cs="IRNazanin"/>
          <w:color w:val="111111"/>
          <w:sz w:val="28"/>
          <w:szCs w:val="28"/>
          <w:rtl w:val="true"/>
          <w:lang w:bidi="fa-IR"/>
        </w:rPr>
        <w:t xml:space="preserve">. </w:t>
      </w:r>
      <w:bookmarkStart w:id="119" w:name="pg5756_33948"/>
    </w:p>
    <w:p>
      <w:pPr>
        <w:pStyle w:val="BookText"/>
        <w:rPr/>
      </w:pPr>
      <w:bookmarkEnd w:id="119"/>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مختلط</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ذهنی</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امامزاده ابراهیم، خیابان سلامت، خیابان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امام رضا، نبش کوچه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02538839966</w:t>
      </w:r>
    </w:p>
    <w:p>
      <w:pPr>
        <w:pStyle w:val="Heading4"/>
        <w:numPr>
          <w:ilvl w:val="3"/>
          <w:numId w:val="1"/>
        </w:numPr>
        <w:rPr/>
      </w:pPr>
      <w:bookmarkStart w:id="120" w:name="__RefHeading___Toc4119171_581953129"/>
      <w:bookmarkStart w:id="121" w:name="_Toc42"/>
      <w:bookmarkEnd w:id="120"/>
      <w:r>
        <w:rPr>
          <w:rtl w:val="true"/>
        </w:rPr>
        <w:t xml:space="preserve">آسایشگاه خیریه شبانه‌روزی بقیه اللّه قم، تأسیس </w:t>
      </w:r>
      <w:r>
        <w:rPr/>
        <w:t>1349</w:t>
      </w:r>
      <w:bookmarkEnd w:id="121"/>
    </w:p>
    <w:p>
      <w:pPr>
        <w:pStyle w:val="BookText"/>
        <w:rPr/>
      </w:pPr>
      <w:r>
        <w:rPr>
          <w:rFonts w:ascii="IRNazanin" w:hAnsi="IRNazanin" w:eastAsia="IRNazanin"/>
          <w:color w:val="111111"/>
          <w:sz w:val="28"/>
          <w:sz w:val="28"/>
          <w:szCs w:val="28"/>
          <w:rtl w:val="true"/>
          <w:lang w:bidi="fa-IR"/>
        </w:rPr>
        <w:t xml:space="preserve">آسایشگاه خیریه شبانه روزی معلولین و سالمندان قم در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فعالیت خود را آغاز نموده و در سال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به سازمان بهزیستی قم واگذار گردید و افتخار دارد که از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تحت نام مقدس مؤسسه خیریه حضرت بقیه اللّه الاعظم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و با کمک نیکوکاران محترم از سراسر کشور اداره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مؤسسه هیچ زیر مجموعه دیگری ندارد و کمک‌های نقدی و غیر نقدی خیرین محترم فقط برای نگهداری این عزیزان به مصرف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قطعه‌ای از بهشت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خیریه بقیه اللّه الاعظم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والای ریاست هیئت مدیره حضرت آیت اللّه حاج سید جواد گلپایگانی فرزند برومند مرحوم حضرت آیه اللّه العظمی حاج سید محمدرضا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کمک باری تعالی و پشتوانه شما خیرین عزیز کار خود را آغاز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مؤسسه مفتخر است که بزرگترین مرکز خیریه نگهداری معلولین ذهنی مرد بالای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سال استان و نیز تنها مرکز خیریه سالمندان مرد و زن بالای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 در استان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بیش از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نفر مددجو تحت پوشش این مؤسسه هستند، از این تعداد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نفر معلول ذهنی مرد بالای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سال و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نفر سالمند مرد و زن بالای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 هستند که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درصد این عزیزان مجهول الهویه و یا بی سرپرست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کلیه کارهای مددجویان بسته به نوع معلولیت از طریق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فرد، کار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 شبانه روز انجام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کلیه هزینه‌های معلولین و سالمندان از طریق خیرین گرامی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نفر معلول ذهنی،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نفر معلول ذهنی شدید و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نفر معلول ذهنی و چند معلولیتی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نفر سالمند مرد و زن بالای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نفر سالمند زن و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نفر سالمند مرد هستند که اکثراً چند معلولیتی بوده و احتیاج به مراقبت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بیش از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درصد عزیزانی که در این مرکز نگهداری می‌شوند مجهول الهویه و یا بی سرپرست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مشارکت در نگهداری این عزیزان از دعای خیر آنها و برکات آن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هیچ فردی معلول به دنیا نیاید و هیچ سالمندی از آغوش گرم خانواده محروم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آسایشگاه خیریه شبانه روزی معلولین و سالمندان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محیطی امن و آرام جهت زندگی معلولین ذهنی و سالمندان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نگهداری، توانبخشی، مددکاری، روانشناسی، فیزیوتراپی، گفتار درمان، پزشکی و روانپزشکی به توانخواهان</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ایجاد معلولیت با افزایش آگاهی‌های مردم</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توانائی‌های معلولین و ایجاد اعتماد به نفس در آنها برای زندگی در جامعه</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تغییر فرهنگ جامعه برای پذیرش معلولین ذهنی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افزایش آگاهی و اعتماد به نفس در خانواده‌ها برای بازگرداندن معلولین ذهنی به آغوش خانواده</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مشارکت مردم در این امر خداپسندانه و انسان دوستانه</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خدمت رسانی با آموزش مداوم کارکنان</w:t>
      </w:r>
    </w:p>
    <w:p>
      <w:pPr>
        <w:pStyle w:val="BookText"/>
        <w:rPr/>
      </w:pPr>
      <w:r>
        <w:rPr>
          <w:rFonts w:ascii="IRNazanin" w:hAnsi="IRNazanin" w:eastAsia="IRNazanin"/>
          <w:color w:val="111111"/>
          <w:sz w:val="28"/>
          <w:sz w:val="28"/>
          <w:szCs w:val="28"/>
          <w:rtl w:val="true"/>
          <w:lang w:bidi="fa-IR"/>
        </w:rPr>
        <w:t>از راه‌های زیر می‌توان ارتباط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ascii="IRNazanin" w:hAnsi="IRNazanin" w:eastAsia="IRNazanin"/>
          <w:color w:val="111111"/>
          <w:sz w:val="28"/>
          <w:sz w:val="28"/>
          <w:szCs w:val="28"/>
          <w:lang w:bidi="fa-IR"/>
        </w:rPr>
        <w:t>۳۷۲۲۸۸۴</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025</w:t>
      </w:r>
      <w:r>
        <w:rPr>
          <w:rFonts w:ascii="IRNazanin" w:hAnsi="IRNazanin" w:eastAsia="IRNazanin"/>
          <w:color w:val="111111"/>
          <w:sz w:val="28"/>
          <w:sz w:val="28"/>
          <w:szCs w:val="28"/>
          <w:lang w:bidi="fa-IR"/>
        </w:rPr>
        <w:t>۳۷۲۲۶۰۵۱</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ascii="IRNazanin" w:hAnsi="IRNazanin" w:eastAsia="IRNazanin"/>
          <w:color w:val="111111"/>
          <w:sz w:val="28"/>
          <w:sz w:val="28"/>
          <w:szCs w:val="28"/>
          <w:lang w:bidi="fa-IR"/>
        </w:rPr>
        <w:t>۳۷۲۲۶۰۵۰</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طالقانی، بلوار شهید محلاتی، نرسیده به میدان شهید محلاتی، مرکز خیریه نگهداری و توانبخشی سالمندان و معلولین شهید فیاض بخش</w:t>
      </w:r>
      <w:r>
        <w:rPr>
          <w:rFonts w:eastAsia="IRNazanin" w:cs="IRNazanin"/>
          <w:color w:val="111111"/>
          <w:sz w:val="28"/>
          <w:szCs w:val="28"/>
          <w:rtl w:val="true"/>
          <w:lang w:bidi="fa-IR"/>
        </w:rPr>
        <w:t xml:space="preserve">. </w:t>
      </w:r>
      <w:bookmarkStart w:id="122" w:name="pg5756_33952"/>
    </w:p>
    <w:p>
      <w:pPr>
        <w:pStyle w:val="Heading4"/>
        <w:numPr>
          <w:ilvl w:val="3"/>
          <w:numId w:val="1"/>
        </w:numPr>
        <w:rPr/>
      </w:pPr>
      <w:bookmarkStart w:id="123" w:name="__RefHeading___Toc4119173_581953129"/>
      <w:bookmarkStart w:id="124" w:name="_Toc43"/>
      <w:bookmarkEnd w:id="122"/>
      <w:bookmarkEnd w:id="123"/>
      <w:r>
        <w:rPr>
          <w:rtl w:val="true"/>
        </w:rPr>
        <w:t xml:space="preserve">مرکز توانبخشی معلولان ذهنی شفا، تأسیس </w:t>
      </w:r>
      <w:r>
        <w:rPr/>
        <w:t>1381</w:t>
      </w:r>
      <w:bookmarkEnd w:id="124"/>
    </w:p>
    <w:p>
      <w:pPr>
        <w:pStyle w:val="BookText"/>
        <w:rPr/>
      </w:pPr>
      <w:r>
        <w:rPr>
          <w:rFonts w:ascii="IRNazanin" w:hAnsi="IRNazanin" w:eastAsia="IRNazanin"/>
          <w:color w:val="111111"/>
          <w:sz w:val="28"/>
          <w:sz w:val="28"/>
          <w:szCs w:val="28"/>
          <w:rtl w:val="true"/>
          <w:lang w:bidi="fa-IR"/>
        </w:rPr>
        <w:t>این مرکز با پذیرش معلولان ذهنی به ارائه خدمات به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شوندگان از آقایان و نیز از خانم‌ها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این مرکز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 زیر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نیروگاه، میدان توحید، کوچه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طبقه همکف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02538824316</w:t>
      </w:r>
    </w:p>
    <w:p>
      <w:pPr>
        <w:pStyle w:val="Heading4"/>
        <w:numPr>
          <w:ilvl w:val="3"/>
          <w:numId w:val="1"/>
        </w:numPr>
        <w:rPr/>
      </w:pPr>
      <w:bookmarkStart w:id="125" w:name="__RefHeading___Toc4119175_581953129"/>
      <w:bookmarkStart w:id="126" w:name="_Toc44"/>
      <w:bookmarkEnd w:id="125"/>
      <w:r>
        <w:rPr>
          <w:rtl w:val="true"/>
        </w:rPr>
        <w:t xml:space="preserve">مرکز توانبخشی مهرگان، تأسیس </w:t>
      </w:r>
      <w:r>
        <w:rPr/>
        <w:t>1381</w:t>
      </w:r>
      <w:bookmarkEnd w:id="126"/>
    </w:p>
    <w:p>
      <w:pPr>
        <w:pStyle w:val="BookText"/>
        <w:rPr/>
      </w:pPr>
      <w:r>
        <w:rPr>
          <w:rFonts w:ascii="IRNazanin" w:hAnsi="IRNazanin" w:eastAsia="IRNazanin"/>
          <w:color w:val="111111"/>
          <w:sz w:val="28"/>
          <w:sz w:val="28"/>
          <w:szCs w:val="28"/>
          <w:rtl w:val="true"/>
          <w:lang w:bidi="fa-IR"/>
        </w:rPr>
        <w:t xml:space="preserve">این مرکز به پذیرش آقایان بالای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دارای مشکلات ذهنی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مشخصات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حرفه‌ای</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فلکه شهرداری،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متری علوی، جنب مسجد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02536553841</w:t>
      </w:r>
    </w:p>
    <w:p>
      <w:pPr>
        <w:pStyle w:val="Heading4"/>
        <w:numPr>
          <w:ilvl w:val="3"/>
          <w:numId w:val="1"/>
        </w:numPr>
        <w:rPr/>
      </w:pPr>
      <w:bookmarkStart w:id="127" w:name="__RefHeading___Toc4119177_581953129"/>
      <w:bookmarkStart w:id="128" w:name="_Toc45"/>
      <w:bookmarkEnd w:id="127"/>
      <w:r>
        <w:rPr>
          <w:rtl w:val="true"/>
        </w:rPr>
        <w:t xml:space="preserve">مرکز نگهداری ابن الرضا، تأسیس </w:t>
      </w:r>
      <w:r>
        <w:rPr/>
        <w:t>1379</w:t>
      </w:r>
      <w:bookmarkEnd w:id="128"/>
    </w:p>
    <w:p>
      <w:pPr>
        <w:pStyle w:val="BookText"/>
        <w:rPr/>
      </w:pPr>
      <w:r>
        <w:rPr>
          <w:rFonts w:ascii="IRNazanin" w:hAnsi="IRNazanin" w:eastAsia="IRNazanin"/>
          <w:color w:val="111111"/>
          <w:sz w:val="28"/>
          <w:sz w:val="28"/>
          <w:szCs w:val="28"/>
          <w:rtl w:val="true"/>
          <w:lang w:bidi="fa-IR"/>
        </w:rPr>
        <w:t>این مرکز ویژه خانم‌های دارای مشکلات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بالاتر از چهارده سال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مشخصات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معلولین</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خیریه </w:t>
      </w:r>
      <w:bookmarkStart w:id="129" w:name="pg5756_33954"/>
    </w:p>
    <w:p>
      <w:pPr>
        <w:pStyle w:val="BookText"/>
        <w:rPr/>
      </w:pPr>
      <w:bookmarkEnd w:id="129"/>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جمکران، روبروی سنگ‌بری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02537254747</w:t>
      </w:r>
      <w:r>
        <w:rPr>
          <w:rFonts w:eastAsia="IRNazanin" w:cs="IRNazanin"/>
          <w:color w:val="111111"/>
          <w:sz w:val="28"/>
          <w:szCs w:val="28"/>
          <w:rtl w:val="true"/>
          <w:lang w:bidi="fa-IR"/>
        </w:rPr>
        <w:t xml:space="preserve">- </w:t>
      </w:r>
      <w:r>
        <w:rPr>
          <w:rFonts w:eastAsia="IRNazanin" w:cs="IRNazanin"/>
          <w:color w:val="111111"/>
          <w:sz w:val="28"/>
          <w:szCs w:val="28"/>
          <w:lang w:bidi="fa-IR"/>
        </w:rPr>
        <w:t>02537254741</w:t>
      </w:r>
    </w:p>
    <w:p>
      <w:pPr>
        <w:pStyle w:val="Heading4"/>
        <w:numPr>
          <w:ilvl w:val="3"/>
          <w:numId w:val="1"/>
        </w:numPr>
        <w:rPr/>
      </w:pPr>
      <w:bookmarkStart w:id="130" w:name="__RefHeading___Toc4119179_581953129"/>
      <w:bookmarkStart w:id="131" w:name="_Toc46"/>
      <w:bookmarkEnd w:id="130"/>
      <w:r>
        <w:rPr>
          <w:rtl w:val="true"/>
        </w:rPr>
        <w:t>مؤسسه خیریه نغمه مهر امام رضا</w:t>
      </w:r>
      <w:r>
        <w:rPr>
          <w:rtl w:val="true"/>
        </w:rPr>
        <w:t>(</w:t>
      </w:r>
      <w:r>
        <w:rPr>
          <w:rtl w:val="true"/>
        </w:rPr>
        <w:t>ع</w:t>
      </w:r>
      <w:r>
        <w:rPr>
          <w:rtl w:val="true"/>
        </w:rPr>
        <w:t>)</w:t>
      </w:r>
      <w:r>
        <w:rPr>
          <w:rtl w:val="true"/>
        </w:rPr>
        <w:t xml:space="preserve">، تأسیس </w:t>
      </w:r>
      <w:r>
        <w:rPr/>
        <w:t>1390</w:t>
      </w:r>
      <w:bookmarkEnd w:id="131"/>
    </w:p>
    <w:p>
      <w:pPr>
        <w:pStyle w:val="BookText"/>
        <w:rPr/>
      </w:pPr>
      <w:r>
        <w:rPr>
          <w:rFonts w:ascii="IRNazanin" w:hAnsi="IRNazanin" w:eastAsia="IRNazanin"/>
          <w:color w:val="111111"/>
          <w:sz w:val="28"/>
          <w:sz w:val="28"/>
          <w:szCs w:val="28"/>
          <w:rtl w:val="true"/>
          <w:lang w:bidi="fa-IR"/>
        </w:rPr>
        <w:t xml:space="preserve">مؤسسه خیریه نغمه مهر امام رضا علیه السلام در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ثبتی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همت خانم ملیحه کاویانی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هیئت مدیره در شهر مقدس قم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مؤسسه بازسازی شخصیتی افراد نیازمند و دارای معلولیت ذهنی یا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یا معلولان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این مؤسسه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شامل معلولین جسمی حرکتی، ذهنی و ضایعه نخاعی، بد سرپرست و بی سرپرست و از کار افتاده را تحت پوشش دارد و در تلاش است که با اهداف خیر خود حامی مثمر ثمری برای محرومین جامعه معلولین و نیازمندان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و شماره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دی، کوچه</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سمت راست، اولین عقب نشینی، پلاک</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تلفن</w:t>
      </w:r>
      <w:r>
        <w:rPr>
          <w:rFonts w:eastAsia="IRNazanin" w:cs="IRNazanin"/>
          <w:color w:val="111111"/>
          <w:sz w:val="28"/>
          <w:szCs w:val="28"/>
          <w:rtl w:val="true"/>
          <w:lang w:bidi="fa-IR"/>
        </w:rPr>
        <w:t>:</w:t>
      </w:r>
      <w:r>
        <w:rPr>
          <w:rFonts w:eastAsia="IRNazanin" w:cs="IRNazanin"/>
          <w:color w:val="111111"/>
          <w:sz w:val="28"/>
          <w:szCs w:val="28"/>
          <w:lang w:bidi="fa-IR"/>
        </w:rPr>
        <w:t>02537505749</w:t>
      </w:r>
      <w:r>
        <w:rPr>
          <w:rFonts w:eastAsia="IRNazanin" w:cs="IRNazanin"/>
          <w:color w:val="111111"/>
          <w:sz w:val="28"/>
          <w:szCs w:val="28"/>
          <w:rtl w:val="true"/>
          <w:lang w:bidi="fa-IR"/>
        </w:rPr>
        <w:t>-</w:t>
      </w:r>
      <w:r>
        <w:rPr>
          <w:rFonts w:eastAsia="IRNazanin" w:cs="IRNazanin"/>
          <w:color w:val="111111"/>
          <w:sz w:val="28"/>
          <w:szCs w:val="28"/>
          <w:lang w:bidi="fa-IR"/>
        </w:rPr>
        <w:t>02537501977</w:t>
      </w:r>
    </w:p>
    <w:p>
      <w:pPr>
        <w:pStyle w:val="Heading4"/>
        <w:numPr>
          <w:ilvl w:val="3"/>
          <w:numId w:val="1"/>
        </w:numPr>
        <w:rPr/>
      </w:pPr>
      <w:bookmarkStart w:id="132" w:name="__RefHeading___Toc4119181_581953129"/>
      <w:bookmarkStart w:id="133" w:name="_Toc47"/>
      <w:bookmarkEnd w:id="132"/>
      <w:r>
        <w:rPr>
          <w:rtl w:val="true"/>
        </w:rPr>
        <w:t xml:space="preserve">مرکز روزانه سامان، تأسیس </w:t>
      </w:r>
      <w:r>
        <w:rPr/>
        <w:t>1385</w:t>
      </w:r>
      <w:bookmarkEnd w:id="133"/>
    </w:p>
    <w:p>
      <w:pPr>
        <w:pStyle w:val="BookText"/>
        <w:rPr/>
      </w:pPr>
      <w:r>
        <w:rPr>
          <w:rFonts w:ascii="IRNazanin" w:hAnsi="IRNazanin" w:eastAsia="IRNazanin"/>
          <w:color w:val="111111"/>
          <w:sz w:val="28"/>
          <w:sz w:val="28"/>
          <w:szCs w:val="28"/>
          <w:rtl w:val="true"/>
          <w:lang w:bidi="fa-IR"/>
        </w:rPr>
        <w:t xml:space="preserve">این مرکز به مردان بالای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دارای مشکلات روانی خدمات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این مشخصات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روانی</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دی، روبروی بانک مسکن، پلاک </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02537712637</w:t>
      </w:r>
      <w:r>
        <w:rPr>
          <w:rFonts w:eastAsia="IRNazanin" w:cs="IRNazanin"/>
          <w:color w:val="111111"/>
          <w:sz w:val="28"/>
          <w:szCs w:val="28"/>
          <w:rtl w:val="true"/>
          <w:lang w:bidi="fa-IR"/>
        </w:rPr>
        <w:t xml:space="preserve"> </w:t>
      </w:r>
      <w:bookmarkStart w:id="134" w:name="pg5756_33956"/>
    </w:p>
    <w:p>
      <w:pPr>
        <w:pStyle w:val="Heading4"/>
        <w:numPr>
          <w:ilvl w:val="3"/>
          <w:numId w:val="1"/>
        </w:numPr>
        <w:rPr/>
      </w:pPr>
      <w:bookmarkStart w:id="135" w:name="__RefHeading___Toc4119183_581953129"/>
      <w:bookmarkStart w:id="136" w:name="_Toc48"/>
      <w:bookmarkEnd w:id="134"/>
      <w:bookmarkEnd w:id="135"/>
      <w:r>
        <w:rPr>
          <w:rtl w:val="true"/>
        </w:rPr>
        <w:t xml:space="preserve">مرکز نیمه راهی سامان، تأسیس </w:t>
      </w:r>
      <w:r>
        <w:rPr/>
        <w:t>1388</w:t>
      </w:r>
      <w:bookmarkEnd w:id="136"/>
    </w:p>
    <w:p>
      <w:pPr>
        <w:pStyle w:val="BookText"/>
        <w:rPr/>
      </w:pPr>
      <w:r>
        <w:rPr>
          <w:rFonts w:ascii="IRNazanin" w:hAnsi="IRNazanin" w:eastAsia="IRNazanin"/>
          <w:color w:val="111111"/>
          <w:sz w:val="28"/>
          <w:sz w:val="28"/>
          <w:szCs w:val="28"/>
          <w:rtl w:val="true"/>
          <w:lang w:bidi="fa-IR"/>
        </w:rPr>
        <w:t>این مرکز مردان دارای بیماری روانی مزمن را نگهداری می‌کند و دارای این مشخصات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دی، روبروی بانک مسکن، پلاک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02537712637</w:t>
      </w:r>
    </w:p>
    <w:p>
      <w:pPr>
        <w:pStyle w:val="Heading4"/>
        <w:numPr>
          <w:ilvl w:val="3"/>
          <w:numId w:val="1"/>
        </w:numPr>
        <w:rPr/>
      </w:pPr>
      <w:bookmarkStart w:id="137" w:name="__RefHeading___Toc4119185_581953129"/>
      <w:bookmarkStart w:id="138" w:name="_Toc49"/>
      <w:bookmarkEnd w:id="137"/>
      <w:r>
        <w:rPr>
          <w:rtl w:val="true"/>
        </w:rPr>
        <w:t xml:space="preserve">مرکز روزانه مهر آسا، تأسیس </w:t>
      </w:r>
      <w:r>
        <w:rPr/>
        <w:t>1387</w:t>
      </w:r>
      <w:bookmarkEnd w:id="138"/>
    </w:p>
    <w:p>
      <w:pPr>
        <w:pStyle w:val="BookText"/>
        <w:rPr/>
      </w:pPr>
      <w:r>
        <w:rPr>
          <w:rFonts w:ascii="IRNazanin" w:hAnsi="IRNazanin" w:eastAsia="IRNazanin"/>
          <w:color w:val="111111"/>
          <w:sz w:val="28"/>
          <w:sz w:val="28"/>
          <w:szCs w:val="28"/>
          <w:rtl w:val="true"/>
          <w:lang w:bidi="fa-IR"/>
        </w:rPr>
        <w:t>این مرکز بیماران و معلولین روانی زن را می‌پذیرد و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ویژه زنان است و دارای این مشخصات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روانی</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 امام حسن،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مطهری، قبل از چهار راه مدینة العلم، پلاک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02536674792</w:t>
      </w:r>
    </w:p>
    <w:p>
      <w:pPr>
        <w:pStyle w:val="Heading4"/>
        <w:numPr>
          <w:ilvl w:val="3"/>
          <w:numId w:val="1"/>
        </w:numPr>
        <w:rPr/>
      </w:pPr>
      <w:bookmarkStart w:id="139" w:name="__RefHeading___Toc4119187_581953129"/>
      <w:bookmarkStart w:id="140" w:name="_Toc50"/>
      <w:bookmarkEnd w:id="139"/>
      <w:r>
        <w:rPr>
          <w:rtl w:val="true"/>
        </w:rPr>
        <w:t xml:space="preserve">مرکز مهر آوران، تأسیس </w:t>
      </w:r>
      <w:r>
        <w:rPr/>
        <w:t>1390</w:t>
      </w:r>
      <w:bookmarkEnd w:id="140"/>
    </w:p>
    <w:p>
      <w:pPr>
        <w:pStyle w:val="BookText"/>
        <w:rPr/>
      </w:pPr>
      <w:r>
        <w:rPr>
          <w:rFonts w:ascii="IRNazanin" w:hAnsi="IRNazanin" w:eastAsia="IRNazanin"/>
          <w:color w:val="111111"/>
          <w:sz w:val="28"/>
          <w:sz w:val="28"/>
          <w:szCs w:val="28"/>
          <w:rtl w:val="true"/>
          <w:lang w:bidi="fa-IR"/>
        </w:rPr>
        <w:t>این مرکز ویژه دختران دارای معلولیت ذهنی است و با آموزش انواع حرفه‌ها و مهارت‌ها در بازسازی شخصیت آنان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مشخصات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تولیدی</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 </w:t>
      </w:r>
      <w:bookmarkStart w:id="141" w:name="pg5756_33958"/>
    </w:p>
    <w:p>
      <w:pPr>
        <w:pStyle w:val="BookText"/>
        <w:rPr/>
      </w:pPr>
      <w:bookmarkEnd w:id="141"/>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نیروگاه، نبش کوچه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935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02538758454</w:t>
      </w:r>
    </w:p>
    <w:p>
      <w:pPr>
        <w:pStyle w:val="Heading4"/>
        <w:numPr>
          <w:ilvl w:val="3"/>
          <w:numId w:val="1"/>
        </w:numPr>
        <w:rPr/>
      </w:pPr>
      <w:bookmarkStart w:id="142" w:name="__RefHeading___Toc4119189_581953129"/>
      <w:bookmarkStart w:id="143" w:name="_Toc51"/>
      <w:bookmarkEnd w:id="142"/>
      <w:r>
        <w:rPr>
          <w:rtl w:val="true"/>
        </w:rPr>
        <w:t xml:space="preserve">مرکز سیار میلاد، تأسیس </w:t>
      </w:r>
      <w:r>
        <w:rPr/>
        <w:t>1386</w:t>
      </w:r>
      <w:bookmarkEnd w:id="143"/>
    </w:p>
    <w:p>
      <w:pPr>
        <w:pStyle w:val="BookText"/>
        <w:rPr/>
      </w:pPr>
      <w:r>
        <w:rPr>
          <w:rFonts w:ascii="IRNazanin" w:hAnsi="IRNazanin" w:eastAsia="IRNazanin"/>
          <w:color w:val="111111"/>
          <w:sz w:val="28"/>
          <w:sz w:val="28"/>
          <w:szCs w:val="28"/>
          <w:rtl w:val="true"/>
          <w:lang w:bidi="fa-IR"/>
        </w:rPr>
        <w:t>این مرکز به بیماران روانی خدمات آموزشی، درمانی، مشاوره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مشخصات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پیگیری درمان در منزل</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سعیدی، ابتدای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ساختمان پزشکان میلاد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02536629048</w:t>
      </w:r>
    </w:p>
    <w:p>
      <w:pPr>
        <w:pStyle w:val="Heading4"/>
        <w:numPr>
          <w:ilvl w:val="3"/>
          <w:numId w:val="1"/>
        </w:numPr>
        <w:rPr/>
      </w:pPr>
      <w:bookmarkStart w:id="144" w:name="__RefHeading___Toc4119191_581953129"/>
      <w:bookmarkStart w:id="145" w:name="_Toc52"/>
      <w:bookmarkEnd w:id="144"/>
      <w:r>
        <w:rPr>
          <w:rtl w:val="true"/>
        </w:rPr>
        <w:t xml:space="preserve">مرکز سیار نیکان، تأسیس </w:t>
      </w:r>
      <w:r>
        <w:rPr/>
        <w:t>1387</w:t>
      </w:r>
      <w:bookmarkEnd w:id="145"/>
    </w:p>
    <w:p>
      <w:pPr>
        <w:pStyle w:val="BookText"/>
        <w:rPr/>
      </w:pPr>
      <w:r>
        <w:rPr>
          <w:rFonts w:ascii="IRNazanin" w:hAnsi="IRNazanin" w:eastAsia="IRNazanin"/>
          <w:color w:val="111111"/>
          <w:sz w:val="28"/>
          <w:sz w:val="28"/>
          <w:szCs w:val="28"/>
          <w:rtl w:val="true"/>
          <w:lang w:bidi="fa-IR"/>
        </w:rPr>
        <w:t>این مرکز به بیماران روحی و روانی خدمات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و در منزل به آنان مشاوره، درمان و انواع آموزش‌ها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ویژگی‌ها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پیگیری درمان در منزل</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کمربندی اراک، روبروی جایگاه زباله شهرداری، مرکز جامع مرحوم سید مهدی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02538962854</w:t>
      </w:r>
    </w:p>
    <w:p>
      <w:pPr>
        <w:pStyle w:val="Heading4"/>
        <w:numPr>
          <w:ilvl w:val="3"/>
          <w:numId w:val="1"/>
        </w:numPr>
        <w:rPr/>
      </w:pPr>
      <w:bookmarkStart w:id="146" w:name="__RefHeading___Toc4119193_581953129"/>
      <w:bookmarkStart w:id="147" w:name="_Toc53"/>
      <w:bookmarkEnd w:id="146"/>
      <w:r>
        <w:rPr>
          <w:rtl w:val="true"/>
        </w:rPr>
        <w:t xml:space="preserve">مرکز سیار روان پویا، تأسیس </w:t>
      </w:r>
      <w:r>
        <w:rPr/>
        <w:t>1387</w:t>
      </w:r>
      <w:bookmarkEnd w:id="14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مرکز به افراد دارای مشکلات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خدمات در منزل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سرویس روزانه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ویژگی‌ها است</w:t>
      </w:r>
      <w:r>
        <w:rPr>
          <w:rFonts w:eastAsia="IRNazanin" w:cs="IRNazanin"/>
          <w:color w:val="111111"/>
          <w:sz w:val="28"/>
          <w:szCs w:val="28"/>
          <w:rtl w:val="true"/>
          <w:lang w:bidi="fa-IR"/>
        </w:rPr>
        <w:t xml:space="preserve">: </w:t>
      </w:r>
      <w:bookmarkStart w:id="148" w:name="pg5756_33959"/>
    </w:p>
    <w:p>
      <w:pPr>
        <w:pStyle w:val="BookText"/>
        <w:rPr/>
      </w:pPr>
      <w:bookmarkEnd w:id="148"/>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پیگیری درمان در منزل</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بین کوچه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طبقه زیر زمین سوهانی حاج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02536637168</w:t>
      </w:r>
    </w:p>
    <w:p>
      <w:pPr>
        <w:pStyle w:val="Heading4"/>
        <w:numPr>
          <w:ilvl w:val="3"/>
          <w:numId w:val="1"/>
        </w:numPr>
        <w:rPr/>
      </w:pPr>
      <w:bookmarkStart w:id="149" w:name="__RefHeading___Toc4119195_581953129"/>
      <w:bookmarkStart w:id="150" w:name="_Toc54"/>
      <w:bookmarkEnd w:id="149"/>
      <w:r>
        <w:rPr>
          <w:rtl w:val="true"/>
        </w:rPr>
        <w:t xml:space="preserve">مرکز سیار شایگان، تأسیس </w:t>
      </w:r>
      <w:r>
        <w:rPr/>
        <w:t>1388</w:t>
      </w:r>
      <w:bookmarkEnd w:id="150"/>
    </w:p>
    <w:p>
      <w:pPr>
        <w:pStyle w:val="BookText"/>
        <w:rPr/>
      </w:pPr>
      <w:r>
        <w:rPr>
          <w:rFonts w:ascii="IRNazanin" w:hAnsi="IRNazanin" w:eastAsia="IRNazanin"/>
          <w:color w:val="111111"/>
          <w:sz w:val="28"/>
          <w:sz w:val="28"/>
          <w:szCs w:val="28"/>
          <w:rtl w:val="true"/>
          <w:lang w:bidi="fa-IR"/>
        </w:rPr>
        <w:t xml:space="preserve">این مرکز به افراد دارای مشکلات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روزانه خدمات 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مشاوره‌ای و آموزشی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ویژگی‌ها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پیگیری درمان در منزل</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کوچه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02536703940</w:t>
      </w:r>
    </w:p>
    <w:p>
      <w:pPr>
        <w:pStyle w:val="Heading4"/>
        <w:numPr>
          <w:ilvl w:val="3"/>
          <w:numId w:val="1"/>
        </w:numPr>
        <w:rPr/>
      </w:pPr>
      <w:bookmarkStart w:id="151" w:name="__RefHeading___Toc4119197_581953129"/>
      <w:bookmarkStart w:id="152" w:name="_Toc55"/>
      <w:bookmarkEnd w:id="151"/>
      <w:r>
        <w:rPr>
          <w:rtl w:val="true"/>
        </w:rPr>
        <w:t xml:space="preserve">مرکز بقیة اللّه الاعظم، تأسیس </w:t>
      </w:r>
      <w:r>
        <w:rPr/>
        <w:t>1380</w:t>
      </w:r>
      <w:bookmarkEnd w:id="152"/>
    </w:p>
    <w:p>
      <w:pPr>
        <w:pStyle w:val="BookText"/>
        <w:rPr/>
      </w:pPr>
      <w:r>
        <w:rPr>
          <w:rFonts w:ascii="IRNazanin" w:hAnsi="IRNazanin" w:eastAsia="IRNazanin"/>
          <w:color w:val="111111"/>
          <w:sz w:val="28"/>
          <w:sz w:val="28"/>
          <w:szCs w:val="28"/>
          <w:rtl w:val="true"/>
          <w:lang w:bidi="fa-IR"/>
        </w:rPr>
        <w:t xml:space="preserve">این مرکز به مردان بالاتر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دارای مشکلات ذهنی هستند، شبانه‌روزی خدمات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مشخصات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معلولین</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شهید محلاتی، آسایشگاه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02537228841</w:t>
      </w:r>
      <w:r>
        <w:rPr>
          <w:rFonts w:eastAsia="IRNazanin" w:cs="IRNazanin"/>
          <w:color w:val="111111"/>
          <w:sz w:val="28"/>
          <w:szCs w:val="28"/>
          <w:rtl w:val="true"/>
          <w:lang w:bidi="fa-IR"/>
        </w:rPr>
        <w:t xml:space="preserve">- </w:t>
      </w:r>
      <w:r>
        <w:rPr>
          <w:rFonts w:eastAsia="IRNazanin" w:cs="IRNazanin"/>
          <w:color w:val="111111"/>
          <w:sz w:val="28"/>
          <w:szCs w:val="28"/>
          <w:lang w:bidi="fa-IR"/>
        </w:rPr>
        <w:t>02537228842</w:t>
      </w:r>
    </w:p>
    <w:p>
      <w:pPr>
        <w:pStyle w:val="Heading4"/>
        <w:numPr>
          <w:ilvl w:val="3"/>
          <w:numId w:val="1"/>
        </w:numPr>
        <w:rPr/>
      </w:pPr>
      <w:bookmarkStart w:id="153" w:name="__RefHeading___Toc4119199_581953129"/>
      <w:bookmarkStart w:id="154" w:name="_Toc56"/>
      <w:bookmarkEnd w:id="153"/>
      <w:r>
        <w:rPr>
          <w:rtl w:val="true"/>
        </w:rPr>
        <w:t xml:space="preserve">مرکز الزهرا </w:t>
      </w:r>
      <w:r>
        <w:rPr>
          <w:rtl w:val="true"/>
        </w:rPr>
        <w:t>(</w:t>
      </w:r>
      <w:r>
        <w:rPr>
          <w:rtl w:val="true"/>
        </w:rPr>
        <w:t>س</w:t>
      </w:r>
      <w:r>
        <w:rPr>
          <w:rtl w:val="true"/>
        </w:rPr>
        <w:t>)</w:t>
      </w:r>
      <w:r>
        <w:rPr>
          <w:rtl w:val="true"/>
        </w:rPr>
        <w:t xml:space="preserve">، تأسیس </w:t>
      </w:r>
      <w:r>
        <w:rPr/>
        <w:t>1375</w:t>
      </w:r>
      <w:bookmarkEnd w:id="15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مرکز به آقایان و خانم‌های بالاتر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دارای مشکلات ذهنی هستند، شبانه روی خدمات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مشخصات است</w:t>
      </w:r>
      <w:r>
        <w:rPr>
          <w:rFonts w:eastAsia="IRNazanin" w:cs="IRNazanin"/>
          <w:color w:val="111111"/>
          <w:sz w:val="28"/>
          <w:szCs w:val="28"/>
          <w:rtl w:val="true"/>
          <w:lang w:bidi="fa-IR"/>
        </w:rPr>
        <w:t xml:space="preserve">: </w:t>
      </w:r>
      <w:bookmarkStart w:id="155" w:name="pg5756_33961"/>
    </w:p>
    <w:p>
      <w:pPr>
        <w:pStyle w:val="BookText"/>
        <w:rPr/>
      </w:pPr>
      <w:bookmarkEnd w:id="155"/>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معلولین</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خیریه</w:t>
      </w:r>
    </w:p>
    <w:p>
      <w:pPr>
        <w:pStyle w:val="BookText"/>
        <w:rPr/>
      </w:pPr>
      <w:r>
        <w:rPr>
          <w:rFonts w:ascii="IRNazanin" w:hAnsi="IRNazanin" w:eastAsia="IRNazanin"/>
          <w:color w:val="111111"/>
          <w:sz w:val="28"/>
          <w:sz w:val="28"/>
          <w:szCs w:val="28"/>
          <w:rtl w:val="true"/>
          <w:lang w:bidi="fa-IR"/>
        </w:rPr>
        <w:t>نام 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امامی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آذر، میدان پلیس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02537223031</w:t>
      </w:r>
      <w:r>
        <w:rPr>
          <w:rFonts w:eastAsia="IRNazanin" w:cs="IRNazanin"/>
          <w:color w:val="111111"/>
          <w:sz w:val="28"/>
          <w:szCs w:val="28"/>
          <w:rtl w:val="true"/>
          <w:lang w:bidi="fa-IR"/>
        </w:rPr>
        <w:t xml:space="preserve">- </w:t>
      </w:r>
      <w:r>
        <w:rPr>
          <w:rFonts w:eastAsia="IRNazanin" w:cs="IRNazanin"/>
          <w:color w:val="111111"/>
          <w:sz w:val="28"/>
          <w:szCs w:val="28"/>
          <w:lang w:bidi="fa-IR"/>
        </w:rPr>
        <w:t>02537223029</w:t>
      </w:r>
    </w:p>
    <w:p>
      <w:pPr>
        <w:pStyle w:val="Heading4"/>
        <w:numPr>
          <w:ilvl w:val="3"/>
          <w:numId w:val="1"/>
        </w:numPr>
        <w:rPr/>
      </w:pPr>
      <w:bookmarkStart w:id="156" w:name="__RefHeading___Toc4119201_581953129"/>
      <w:bookmarkStart w:id="157" w:name="_Toc57"/>
      <w:bookmarkEnd w:id="156"/>
      <w:r>
        <w:rPr>
          <w:rtl w:val="true"/>
        </w:rPr>
        <w:t>مرکز طلیعه</w:t>
      </w:r>
      <w:bookmarkEnd w:id="157"/>
    </w:p>
    <w:p>
      <w:pPr>
        <w:pStyle w:val="BookText"/>
        <w:rPr/>
      </w:pPr>
      <w:r>
        <w:rPr>
          <w:rFonts w:ascii="IRNazanin" w:hAnsi="IRNazanin" w:eastAsia="IRNazanin"/>
          <w:color w:val="111111"/>
          <w:sz w:val="28"/>
          <w:sz w:val="28"/>
          <w:szCs w:val="28"/>
          <w:rtl w:val="true"/>
          <w:lang w:bidi="fa-IR"/>
        </w:rPr>
        <w:t>این مرکز به معلولین ذهنی اختصاص دارد و به کسانی خدمات می‌دهد که اولاً مرد باشند و دوم دارای مشکلات در یادگیری و حافظه و قدرت تفکر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هنرستان،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جانبازان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02537739707</w:t>
      </w:r>
    </w:p>
    <w:p>
      <w:pPr>
        <w:pStyle w:val="Heading4"/>
        <w:numPr>
          <w:ilvl w:val="3"/>
          <w:numId w:val="1"/>
        </w:numPr>
        <w:rPr/>
      </w:pPr>
      <w:bookmarkStart w:id="158" w:name="__RefHeading___Toc4119203_581953129"/>
      <w:bookmarkStart w:id="159" w:name="_Toc58"/>
      <w:bookmarkEnd w:id="158"/>
      <w:r>
        <w:rPr>
          <w:rtl w:val="true"/>
        </w:rPr>
        <w:t>مرکز آموزش و توانبخشی مشکلات ویژه یادگیری</w:t>
      </w:r>
      <w:bookmarkEnd w:id="159"/>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کوچه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02536618891</w:t>
      </w:r>
    </w:p>
    <w:p>
      <w:pPr>
        <w:pStyle w:val="Heading4"/>
        <w:numPr>
          <w:ilvl w:val="3"/>
          <w:numId w:val="1"/>
        </w:numPr>
        <w:rPr/>
      </w:pPr>
      <w:bookmarkStart w:id="160" w:name="__RefHeading___Toc4119205_581953129"/>
      <w:bookmarkStart w:id="161" w:name="_Toc59"/>
      <w:bookmarkEnd w:id="160"/>
      <w:r>
        <w:rPr>
          <w:rtl w:val="true"/>
        </w:rPr>
        <w:t xml:space="preserve">مرکز نگاه نو، تأسیس </w:t>
      </w:r>
      <w:r>
        <w:rPr/>
        <w:t>1391</w:t>
      </w:r>
      <w:bookmarkEnd w:id="161"/>
    </w:p>
    <w:p>
      <w:pPr>
        <w:pStyle w:val="BookText"/>
        <w:rPr/>
      </w:pPr>
      <w:r>
        <w:rPr>
          <w:rFonts w:ascii="IRNazanin" w:hAnsi="IRNazanin" w:eastAsia="IRNazanin"/>
          <w:color w:val="111111"/>
          <w:sz w:val="28"/>
          <w:sz w:val="28"/>
          <w:szCs w:val="28"/>
          <w:rtl w:val="true"/>
          <w:lang w:bidi="fa-IR"/>
        </w:rPr>
        <w:t>این مرکز به خدمات‌دهی به معلولین ذهنی مشغول است و دارای این مشخصات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ذهنی</w:t>
      </w:r>
    </w:p>
    <w:p>
      <w:pPr>
        <w:pStyle w:val="BookText"/>
        <w:rPr/>
      </w:pPr>
      <w:r>
        <w:rPr>
          <w:rFonts w:ascii="IRNazanin" w:hAnsi="IRNazanin" w:eastAsia="IRNazanin"/>
          <w:color w:val="111111"/>
          <w:sz w:val="28"/>
          <w:sz w:val="28"/>
          <w:szCs w:val="28"/>
          <w:rtl w:val="true"/>
          <w:lang w:bidi="fa-IR"/>
        </w:rPr>
        <w:t>نام 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جورابچی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بعد از کوچه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02536617364</w:t>
      </w:r>
    </w:p>
    <w:p>
      <w:pPr>
        <w:pStyle w:val="Heading4"/>
        <w:numPr>
          <w:ilvl w:val="3"/>
          <w:numId w:val="1"/>
        </w:numPr>
        <w:rPr/>
      </w:pPr>
      <w:bookmarkStart w:id="162" w:name="__RefHeading___Toc4119207_581953129"/>
      <w:bookmarkStart w:id="163" w:name="_Toc60"/>
      <w:bookmarkEnd w:id="162"/>
      <w:r>
        <w:rPr>
          <w:rtl w:val="true"/>
        </w:rPr>
        <w:t>مرکز توانبخشی و کاردرمانی عصمت السادات خلیلی</w:t>
      </w:r>
      <w:bookmarkEnd w:id="163"/>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شهید فاطمی، کوچه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فرعی چهارم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02537749469</w:t>
      </w:r>
      <w:r>
        <w:rPr>
          <w:rFonts w:eastAsia="IRNazanin" w:cs="IRNazanin"/>
          <w:color w:val="111111"/>
          <w:sz w:val="28"/>
          <w:szCs w:val="28"/>
          <w:rtl w:val="true"/>
          <w:lang w:bidi="fa-IR"/>
        </w:rPr>
        <w:t xml:space="preserve"> </w:t>
      </w:r>
      <w:bookmarkStart w:id="164" w:name="pg5756_33963"/>
    </w:p>
    <w:p>
      <w:pPr>
        <w:pStyle w:val="Heading3"/>
        <w:numPr>
          <w:ilvl w:val="2"/>
          <w:numId w:val="1"/>
        </w:numPr>
        <w:rPr/>
      </w:pPr>
      <w:bookmarkStart w:id="165" w:name="__RefHeading___Toc4119209_581953129"/>
      <w:bookmarkStart w:id="166" w:name="_Toc61"/>
      <w:bookmarkEnd w:id="164"/>
      <w:bookmarkEnd w:id="165"/>
      <w:r>
        <w:rPr>
          <w:rtl w:val="true"/>
        </w:rPr>
        <w:t>مهارت آموزی جسمی و حرکتی</w:t>
      </w:r>
      <w:bookmarkEnd w:id="166"/>
    </w:p>
    <w:p>
      <w:pPr>
        <w:pStyle w:val="Heading4"/>
        <w:numPr>
          <w:ilvl w:val="3"/>
          <w:numId w:val="1"/>
        </w:numPr>
        <w:rPr/>
      </w:pPr>
      <w:bookmarkStart w:id="167" w:name="__RefHeading___Toc4119211_581953129"/>
      <w:bookmarkStart w:id="168" w:name="_Toc62"/>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زندگی شهری، جنگ و عوامل دیگر موجب پیدایش یک گروه اجتماعی به نام افراد دارای ضایعات نخاعی یا معلولان جسمی حرکتی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معلولین ایران، اینگونه افراد بیشترین آمار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به معرفی تشکل‌ها و مراکز اینگونه معلولین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افرادی که طیف وسیعی از انواع کسانی را شامل است که در اعضا و جوارح آنها یعنی دست و پا، گردن و کمر مشکل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مراکزی که به نام فیزیوتراپی و ارتوپدی مشهوراند در این فصل می‌آیند؛ نیز گفتار درمانی، شنوایی درمانی که به اصلاح بیان و گفتار یا شنوایی کمک می‌کنند در همین جا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 جایگاه مراکز جسمی و حرکتی که به اصلاح و درمان عضلات و اعضای بدن می‌انجامد، در کاریابی و اشتغال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فردی که به شغل و انجام کاری می‌پردازد لزوماٌ باید بتواند با اعضاء و جوارحش کار کند و این مرکز با درمان و توانبخشی به اعضاء و جوارح این افراد توانایی لازم را می‌دهد تا بتوانند کار کنند</w:t>
      </w:r>
      <w:r>
        <w:rPr>
          <w:rFonts w:eastAsia="IRNazanin" w:cs="IRNazanin"/>
          <w:color w:val="111111"/>
          <w:sz w:val="28"/>
          <w:szCs w:val="28"/>
          <w:rtl w:val="true"/>
          <w:lang w:bidi="fa-IR"/>
        </w:rPr>
        <w:t>.</w:t>
      </w:r>
    </w:p>
    <w:p>
      <w:pPr>
        <w:pStyle w:val="Heading4"/>
        <w:numPr>
          <w:ilvl w:val="3"/>
          <w:numId w:val="1"/>
        </w:numPr>
        <w:rPr/>
      </w:pPr>
      <w:bookmarkStart w:id="169" w:name="__RefHeading___Toc4119213_581953129"/>
      <w:bookmarkStart w:id="170" w:name="_Toc63"/>
      <w:bookmarkEnd w:id="169"/>
      <w:r>
        <w:rPr>
          <w:rtl w:val="true"/>
        </w:rPr>
        <w:t xml:space="preserve">مرکز توانبخشی جامع، تأسیس </w:t>
      </w:r>
      <w:r>
        <w:rPr/>
        <w:t>1380</w:t>
      </w:r>
      <w:bookmarkEnd w:id="170"/>
    </w:p>
    <w:p>
      <w:pPr>
        <w:pStyle w:val="BookText"/>
        <w:rPr/>
      </w:pPr>
      <w:r>
        <w:rPr>
          <w:rFonts w:ascii="IRNazanin" w:hAnsi="IRNazanin" w:eastAsia="IRNazanin"/>
          <w:color w:val="111111"/>
          <w:sz w:val="28"/>
          <w:sz w:val="28"/>
          <w:szCs w:val="28"/>
          <w:rtl w:val="true"/>
          <w:lang w:bidi="fa-IR"/>
        </w:rPr>
        <w:t xml:space="preserve">این مرکز در فروردین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نظارت و مجوز سازمان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 و در زمینه درمان و توانبخشی بیماران و معلولین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برای تمام سنین و برای آقایان و خانم‌ها با ارائه انواع خدمات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مرکز به کوشا تغییر نام یافته است و دارای این فعالیت‌ها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کاردرمانی، فیزیوتراپی، گفتاردرمانی، روانشناسی و مشاوره، سالن ماساژ، سالن آموزش خانواده، مددکاری، پزشک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مشخصات این مرکز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 </w:t>
      </w:r>
      <w:bookmarkStart w:id="171" w:name="pg5756_33966"/>
    </w:p>
    <w:p>
      <w:pPr>
        <w:pStyle w:val="BookText"/>
        <w:rPr/>
      </w:pPr>
      <w:bookmarkEnd w:id="171"/>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خمینی، تولیددارو،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02536635769</w:t>
      </w:r>
      <w:r>
        <w:rPr>
          <w:rFonts w:eastAsia="IRNazanin" w:cs="IRNazanin"/>
          <w:color w:val="111111"/>
          <w:sz w:val="28"/>
          <w:szCs w:val="28"/>
          <w:rtl w:val="true"/>
          <w:lang w:bidi="fa-IR"/>
        </w:rPr>
        <w:t>-</w:t>
      </w:r>
      <w:r>
        <w:rPr>
          <w:rFonts w:eastAsia="IRNazanin" w:cs="IRNazanin"/>
          <w:color w:val="111111"/>
          <w:sz w:val="28"/>
          <w:szCs w:val="28"/>
          <w:lang w:bidi="fa-IR"/>
        </w:rPr>
        <w:t>02536635769</w:t>
      </w:r>
    </w:p>
    <w:p>
      <w:pPr>
        <w:pStyle w:val="Heading4"/>
        <w:numPr>
          <w:ilvl w:val="3"/>
          <w:numId w:val="1"/>
        </w:numPr>
        <w:rPr/>
      </w:pPr>
      <w:bookmarkStart w:id="172" w:name="__RefHeading___Toc4119215_581953129"/>
      <w:bookmarkStart w:id="173" w:name="_Toc64"/>
      <w:bookmarkEnd w:id="172"/>
      <w:r>
        <w:rPr>
          <w:rtl w:val="true"/>
        </w:rPr>
        <w:t>مرکز جامع توانبخشی مداین</w:t>
      </w:r>
      <w:bookmarkEnd w:id="173"/>
    </w:p>
    <w:p>
      <w:pPr>
        <w:pStyle w:val="BookText"/>
        <w:rPr/>
      </w:pPr>
      <w:r>
        <w:rPr>
          <w:rFonts w:ascii="IRNazanin" w:hAnsi="IRNazanin" w:eastAsia="IRNazanin"/>
          <w:color w:val="111111"/>
          <w:sz w:val="28"/>
          <w:sz w:val="28"/>
          <w:szCs w:val="28"/>
          <w:rtl w:val="true"/>
          <w:lang w:bidi="fa-IR"/>
        </w:rPr>
        <w:t>این مرکز به پذیرش بیماران و معلولان حرکتی در ناحیه پاها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معاینات و بررسی‌ها این اقدامات را برای پذیرفته شدگان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خدمات ارائه شده در مرکز</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معاینات اولیه پا از نظر وضعیت عضلانی و اسکلتی، پوست؛ انجام اسکن استاتیک و داینامیک کف پا، بررسی پاسچر؛ تشخیص و درمان بیماری‌های حسی و حرکتی پا؛ بررسی قامت افراد </w:t>
      </w:r>
      <w:r>
        <w:rPr>
          <w:rFonts w:eastAsia="Times New Roman" w:cs="Times New Roman" w:ascii="Times New Roman" w:hAnsi="Times New Roman"/>
          <w:color w:val="111111"/>
          <w:sz w:val="28"/>
          <w:szCs w:val="28"/>
          <w:lang w:val="en-US" w:bidi="en-US"/>
        </w:rPr>
        <w:t>posture</w:t>
      </w:r>
      <w:r>
        <w:rPr>
          <w:rFonts w:ascii="IRNazanin" w:hAnsi="IRNazanin" w:eastAsia="IRNazanin"/>
          <w:color w:val="111111"/>
          <w:sz w:val="28"/>
          <w:sz w:val="28"/>
          <w:szCs w:val="28"/>
          <w:rtl w:val="true"/>
          <w:lang w:bidi="fa-IR"/>
        </w:rPr>
        <w:t>؛ بررسی تأثیرات اختلالات پا بر ستون فقرات؛ ارائه مراقبت‌های پای سالم در مادران باردار؛ ارائه مراقبت‌های ویژه در بیماران دیابتی؛ اندازه‌گیری آستانه خستگی؛ درمان صافی کف پا؛ درمان صدمات پا و مچ پا ناشی از تصادف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تروما؛ درمان ناهنجاری‌های مادرزادی پا در نوزادان؛ درمان شکستگی و پارگی تاندون‌ها؛ درمان واریس و ورم پا؛ درمان میخچه، پینه زگیل، کالوس؛ درمان زخم‌های عفونی پا؛ کلینیک لیزر در پا؛ کلینیک درد؛ کلینیک اختصاصی پای کودکان؛ کلینیک خستگی؛ کلینیک پیشگیری و زخم پای دیابتیک؛ کلینیک تشخیص و درمان پوکی استخوان؛ کلینیک تناسب اندام، چاقی و لاغری؛ کلینیک شاکویو درمان خار پاشنه و تاندونیت آشیل؛ گروه توانبخشی، پزشکی ورزشی گروه قلب و عروق و ریه؛ گروه پزشکی ورزشی و ورزش درمانی؛ گروه طب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غربالگری مؤسسات، مهد کودک‌ها و 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طب مکمل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سوزنی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هومیوپاتری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طب سنتی؛ گروه تخصصی ارتوپدی زانو؛ گروه کایروپراکتیک و ستون فقرات؛ گروه ارتوپدی پا؛ جراحی موضعی پا؛ انجام عمل‌های جراحی اصلاحی در پا مانند هالوکس والگوس؛ انجام عمل‌های جراحی زیبایی پا؛ توانبخشی صدمات ورزشی مچ پا؛ توانبخشی پیچ‌خوردگی‌های مکرر مچ پا؛ توانبخشی ناتوانی‌های پا بعد از سکته مغزی، دیسک کمر؛ توانبخشی بی‌حسی، فلج و </w:t>
      </w:r>
      <w:bookmarkStart w:id="174" w:name="pg5756_33967"/>
    </w:p>
    <w:p>
      <w:pPr>
        <w:pStyle w:val="BookText"/>
        <w:rPr/>
      </w:pPr>
      <w:bookmarkEnd w:id="174"/>
      <w:r>
        <w:rPr>
          <w:rFonts w:ascii="IRNazanin" w:hAnsi="IRNazanin" w:eastAsia="IRNazanin"/>
          <w:color w:val="111111"/>
          <w:sz w:val="28"/>
          <w:sz w:val="28"/>
          <w:szCs w:val="28"/>
          <w:rtl w:val="true"/>
          <w:lang w:bidi="fa-IR"/>
        </w:rPr>
        <w:t xml:space="preserve">ضعف عضلانی؛ توانبخشی زانو درد؛ فروشگاه کفش سالم؛ تجویز و ساخت کفی، صندل، کفش، طبی برای عموم و بیماران دیابتیک؛ تجویز پروتزهای پیشرفته در پا با روش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D Laser Scanner</w:t>
      </w:r>
      <w:r>
        <w:rPr>
          <w:rFonts w:ascii="IRNazanin" w:hAnsi="IRNazanin" w:eastAsia="IRNazanin"/>
          <w:color w:val="111111"/>
          <w:sz w:val="28"/>
          <w:sz w:val="28"/>
          <w:szCs w:val="28"/>
          <w:rtl w:val="true"/>
          <w:lang w:bidi="fa-IR"/>
        </w:rPr>
        <w:t xml:space="preserve">؛ فروش </w:t>
      </w:r>
      <w:r>
        <w:rPr>
          <w:rFonts w:eastAsia="Times New Roman" w:cs="Times New Roman" w:ascii="Times New Roman" w:hAnsi="Times New Roman"/>
          <w:color w:val="111111"/>
          <w:sz w:val="28"/>
          <w:szCs w:val="28"/>
          <w:lang w:val="en-US" w:bidi="en-US"/>
        </w:rPr>
        <w:t>footwear and accessory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ارائه جوراب، کفی و کفش طبی؛ تولید کفی‌ها و کفش‌های </w:t>
      </w:r>
      <w:r>
        <w:rPr>
          <w:rFonts w:eastAsia="Times New Roman" w:cs="Times New Roman" w:ascii="Times New Roman" w:hAnsi="Times New Roman"/>
          <w:color w:val="111111"/>
          <w:sz w:val="28"/>
          <w:szCs w:val="28"/>
          <w:lang w:val="en-US" w:bidi="en-US"/>
        </w:rPr>
        <w:t>custom made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کارگاه توانبخشی؛ ارائه ارتزهای مچ بند و هالوکس والگوس و اختلالات انگشتان پا؛ اصلاح کوتاهی اندام تحتانی در کفش و کفی؛ مجهز به فروشگاه‌های تخصصی کفش اطفال کودکان نوپا و دانش آموزان؛ مجهز به فیزیوتراپی، کار درمانی، آب درمانی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شهید لواسانی، بین کوچه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3713664961</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02537777777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خط</w:t>
      </w:r>
      <w:r>
        <w:rPr>
          <w:rFonts w:eastAsia="IRNazanin" w:cs="IRNazanin"/>
          <w:color w:val="111111"/>
          <w:sz w:val="28"/>
          <w:szCs w:val="28"/>
          <w:rtl w:val="true"/>
          <w:lang w:bidi="fa-IR"/>
        </w:rPr>
        <w:t>)</w:t>
      </w:r>
    </w:p>
    <w:p>
      <w:pPr>
        <w:pStyle w:val="Heading4"/>
        <w:numPr>
          <w:ilvl w:val="3"/>
          <w:numId w:val="1"/>
        </w:numPr>
        <w:rPr/>
      </w:pPr>
      <w:bookmarkStart w:id="175" w:name="__RefHeading___Toc4119217_581953129"/>
      <w:bookmarkStart w:id="176" w:name="_Toc65"/>
      <w:bookmarkEnd w:id="175"/>
      <w:r>
        <w:rPr>
          <w:rtl w:val="true"/>
        </w:rPr>
        <w:t>مرکز توانبخشی آرمان</w:t>
      </w:r>
      <w:bookmarkEnd w:id="176"/>
    </w:p>
    <w:p>
      <w:pPr>
        <w:pStyle w:val="BookText"/>
        <w:rPr/>
      </w:pPr>
      <w:r>
        <w:rPr>
          <w:rFonts w:ascii="IRNazanin" w:hAnsi="IRNazanin" w:eastAsia="IRNazanin"/>
          <w:color w:val="111111"/>
          <w:sz w:val="28"/>
          <w:sz w:val="28"/>
          <w:szCs w:val="28"/>
          <w:rtl w:val="true"/>
          <w:lang w:bidi="fa-IR"/>
        </w:rPr>
        <w:t>این مرکز روزانه است و اختصاص به خانم‌ها و آقایان دارای مشکلات جسمی و حرکتی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آن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شهید صدوقی، کوچه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02532929455</w:t>
      </w:r>
    </w:p>
    <w:p>
      <w:pPr>
        <w:pStyle w:val="Heading4"/>
        <w:numPr>
          <w:ilvl w:val="3"/>
          <w:numId w:val="1"/>
        </w:numPr>
        <w:rPr/>
      </w:pPr>
      <w:bookmarkStart w:id="177" w:name="__RefHeading___Toc4119219_581953129"/>
      <w:bookmarkStart w:id="178" w:name="_Toc66"/>
      <w:bookmarkEnd w:id="177"/>
      <w:r>
        <w:rPr>
          <w:rtl w:val="true"/>
        </w:rPr>
        <w:t xml:space="preserve">مرکز امید سلامت، تأسیس </w:t>
      </w:r>
      <w:r>
        <w:rPr/>
        <w:t>1388</w:t>
      </w:r>
      <w:bookmarkEnd w:id="178"/>
    </w:p>
    <w:p>
      <w:pPr>
        <w:pStyle w:val="BookText"/>
        <w:rPr/>
      </w:pPr>
      <w:r>
        <w:rPr>
          <w:rFonts w:ascii="IRNazanin" w:hAnsi="IRNazanin" w:eastAsia="IRNazanin"/>
          <w:color w:val="111111"/>
          <w:sz w:val="28"/>
          <w:sz w:val="28"/>
          <w:szCs w:val="28"/>
          <w:rtl w:val="true"/>
          <w:lang w:bidi="fa-IR"/>
        </w:rPr>
        <w:t>این مرکز به آقایان و خانم‌های دارای ضایعه نخاعی خدمات می‌دهد و دارای این ویژگی‌ها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کوچه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79" w:name="pg5756_33969"/>
    </w:p>
    <w:p>
      <w:pPr>
        <w:pStyle w:val="BookText"/>
        <w:rPr/>
      </w:pPr>
      <w:bookmarkEnd w:id="179"/>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02536703940</w:t>
      </w:r>
      <w:r>
        <w:rPr>
          <w:rFonts w:eastAsia="IRNazanin" w:cs="IRNazanin"/>
          <w:color w:val="111111"/>
          <w:sz w:val="28"/>
          <w:szCs w:val="28"/>
          <w:rtl w:val="true"/>
          <w:lang w:bidi="fa-IR"/>
        </w:rPr>
        <w:t>-</w:t>
      </w:r>
      <w:r>
        <w:rPr>
          <w:rFonts w:eastAsia="IRNazanin" w:cs="IRNazanin"/>
          <w:color w:val="111111"/>
          <w:sz w:val="28"/>
          <w:szCs w:val="28"/>
          <w:lang w:bidi="fa-IR"/>
        </w:rPr>
        <w:t>02536615881</w:t>
      </w:r>
    </w:p>
    <w:p>
      <w:pPr>
        <w:pStyle w:val="Heading4"/>
        <w:numPr>
          <w:ilvl w:val="3"/>
          <w:numId w:val="1"/>
        </w:numPr>
        <w:rPr/>
      </w:pPr>
      <w:bookmarkStart w:id="180" w:name="__RefHeading___Toc4119221_581953129"/>
      <w:bookmarkStart w:id="181" w:name="_Toc67"/>
      <w:bookmarkEnd w:id="180"/>
      <w:r>
        <w:rPr>
          <w:rtl w:val="true"/>
        </w:rPr>
        <w:t xml:space="preserve">انجمن ضایعات نخاعی استان قم، تأسیس </w:t>
      </w:r>
      <w:r>
        <w:rPr/>
        <w:t>1386</w:t>
      </w:r>
      <w:bookmarkEnd w:id="181"/>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مختلط</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ضایعه نخاعی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کوچه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ساختمان توانبخشی حضرت آیت اللّه گلپایگانی، طبقه زیر 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02537705554</w:t>
      </w:r>
    </w:p>
    <w:p>
      <w:pPr>
        <w:pStyle w:val="Heading4"/>
        <w:numPr>
          <w:ilvl w:val="3"/>
          <w:numId w:val="1"/>
        </w:numPr>
        <w:rPr/>
      </w:pPr>
      <w:bookmarkStart w:id="182" w:name="__RefHeading___Toc4119223_581953129"/>
      <w:bookmarkStart w:id="183" w:name="_Toc68"/>
      <w:bookmarkEnd w:id="182"/>
      <w:r>
        <w:rPr>
          <w:rtl w:val="true"/>
        </w:rPr>
        <w:t>مرکز توانبخشی و حرفه آموزی</w:t>
      </w:r>
      <w:bookmarkEnd w:id="183"/>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23</w:t>
      </w:r>
    </w:p>
    <w:p>
      <w:pPr>
        <w:pStyle w:val="Heading4"/>
        <w:numPr>
          <w:ilvl w:val="3"/>
          <w:numId w:val="1"/>
        </w:numPr>
        <w:rPr/>
      </w:pPr>
      <w:bookmarkStart w:id="184" w:name="__RefHeading___Toc4119225_581953129"/>
      <w:bookmarkStart w:id="185" w:name="_Toc69"/>
      <w:bookmarkEnd w:id="184"/>
      <w:r>
        <w:rPr>
          <w:rtl w:val="true"/>
        </w:rPr>
        <w:t>مرکز توانبخشی نیکان</w:t>
      </w:r>
      <w:bookmarkEnd w:id="185"/>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بعد از فلکه جهاد، روبروی بانک ملی</w:t>
      </w:r>
    </w:p>
    <w:p>
      <w:pPr>
        <w:pStyle w:val="Heading4"/>
        <w:numPr>
          <w:ilvl w:val="3"/>
          <w:numId w:val="1"/>
        </w:numPr>
        <w:rPr/>
      </w:pPr>
      <w:bookmarkStart w:id="186" w:name="__RefHeading___Toc4119227_581953129"/>
      <w:bookmarkStart w:id="187" w:name="_Toc70"/>
      <w:bookmarkEnd w:id="186"/>
      <w:r>
        <w:rPr>
          <w:rtl w:val="true"/>
        </w:rPr>
        <w:t>مؤسسه خیریه حامیان راه زندگی</w:t>
      </w:r>
      <w:bookmarkEnd w:id="187"/>
    </w:p>
    <w:p>
      <w:pPr>
        <w:pStyle w:val="BookText"/>
        <w:rPr/>
      </w:pPr>
      <w:r>
        <w:rPr>
          <w:rFonts w:ascii="IRNazanin" w:hAnsi="IRNazanin" w:eastAsia="IRNazanin"/>
          <w:color w:val="111111"/>
          <w:sz w:val="28"/>
          <w:sz w:val="28"/>
          <w:szCs w:val="28"/>
          <w:rtl w:val="true"/>
          <w:lang w:bidi="fa-IR"/>
        </w:rPr>
        <w:t xml:space="preserve">خیابان امام، روبروی کوچه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02536605698</w:t>
      </w:r>
    </w:p>
    <w:p>
      <w:pPr>
        <w:pStyle w:val="Heading4"/>
        <w:numPr>
          <w:ilvl w:val="3"/>
          <w:numId w:val="1"/>
        </w:numPr>
        <w:rPr/>
      </w:pPr>
      <w:bookmarkStart w:id="188" w:name="__RefHeading___Toc4119229_581953129"/>
      <w:bookmarkStart w:id="189" w:name="_Toc71"/>
      <w:bookmarkEnd w:id="188"/>
      <w:r>
        <w:rPr>
          <w:rtl w:val="true"/>
        </w:rPr>
        <w:t>مرکز توانبخشی شفا</w:t>
      </w:r>
      <w:bookmarkEnd w:id="189"/>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نیروگاه، کوچه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طبقه همکف</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02538813300</w:t>
      </w:r>
    </w:p>
    <w:p>
      <w:pPr>
        <w:pStyle w:val="Heading4"/>
        <w:numPr>
          <w:ilvl w:val="3"/>
          <w:numId w:val="1"/>
        </w:numPr>
        <w:rPr/>
      </w:pPr>
      <w:bookmarkStart w:id="190" w:name="__RefHeading___Toc4119231_581953129"/>
      <w:bookmarkStart w:id="191" w:name="_Toc72"/>
      <w:bookmarkEnd w:id="190"/>
      <w:r>
        <w:rPr>
          <w:rtl w:val="true"/>
        </w:rPr>
        <w:t>مرکز آقای مصطفی علیزاده شورکی</w:t>
      </w:r>
      <w:bookmarkEnd w:id="19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bookmarkStart w:id="192" w:name="pg5756_33971"/>
    </w:p>
    <w:p>
      <w:pPr>
        <w:pStyle w:val="BookText"/>
        <w:rPr/>
      </w:pPr>
      <w:bookmarkEnd w:id="192"/>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سعیدی، ابتدای شاه ایراهیم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02536606997</w:t>
      </w:r>
    </w:p>
    <w:p>
      <w:pPr>
        <w:pStyle w:val="Heading4"/>
        <w:numPr>
          <w:ilvl w:val="3"/>
          <w:numId w:val="1"/>
        </w:numPr>
        <w:rPr/>
      </w:pPr>
      <w:bookmarkStart w:id="193" w:name="__RefHeading___Toc4119233_581953129"/>
      <w:bookmarkStart w:id="194" w:name="_Toc73"/>
      <w:bookmarkEnd w:id="193"/>
      <w:r>
        <w:rPr>
          <w:rtl w:val="true"/>
        </w:rPr>
        <w:t>مرکز توانبخشی بزرگمهر</w:t>
      </w:r>
      <w:bookmarkEnd w:id="194"/>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انتهای کوچه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02536635021</w:t>
      </w:r>
    </w:p>
    <w:p>
      <w:pPr>
        <w:pStyle w:val="Heading4"/>
        <w:numPr>
          <w:ilvl w:val="3"/>
          <w:numId w:val="1"/>
        </w:numPr>
        <w:rPr/>
      </w:pPr>
      <w:bookmarkStart w:id="195" w:name="__RefHeading___Toc4119235_581953129"/>
      <w:bookmarkStart w:id="196" w:name="_Toc74"/>
      <w:bookmarkEnd w:id="195"/>
      <w:r>
        <w:rPr>
          <w:rtl w:val="true"/>
        </w:rPr>
        <w:t>ارتوپدی الهادی</w:t>
      </w:r>
      <w:bookmarkEnd w:id="196"/>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امام موسی صدر، درمانگاه الهادی</w:t>
      </w:r>
    </w:p>
    <w:p>
      <w:pPr>
        <w:pStyle w:val="Heading4"/>
        <w:numPr>
          <w:ilvl w:val="3"/>
          <w:numId w:val="1"/>
        </w:numPr>
        <w:rPr/>
      </w:pPr>
      <w:bookmarkStart w:id="197" w:name="__RefHeading___Toc4119237_581953129"/>
      <w:bookmarkStart w:id="198" w:name="_Toc75"/>
      <w:bookmarkEnd w:id="197"/>
      <w:r>
        <w:rPr>
          <w:rtl w:val="true"/>
        </w:rPr>
        <w:t>مؤسسه خیریه نغمه مهر امام رضا</w:t>
      </w:r>
      <w:r>
        <w:rPr>
          <w:rtl w:val="true"/>
        </w:rPr>
        <w:t>(</w:t>
      </w:r>
      <w:r>
        <w:rPr>
          <w:rtl w:val="true"/>
        </w:rPr>
        <w:t>ع</w:t>
      </w:r>
      <w:r>
        <w:rPr>
          <w:rtl w:val="true"/>
        </w:rPr>
        <w:t>)</w:t>
      </w:r>
      <w:bookmarkEnd w:id="198"/>
    </w:p>
    <w:p>
      <w:pPr>
        <w:pStyle w:val="BookText"/>
        <w:rPr/>
      </w:pPr>
      <w:r>
        <w:rPr>
          <w:rFonts w:ascii="IRNazanin" w:hAnsi="IRNazanin" w:eastAsia="IRNazanin"/>
          <w:color w:val="111111"/>
          <w:sz w:val="28"/>
          <w:sz w:val="28"/>
          <w:szCs w:val="28"/>
          <w:rtl w:val="true"/>
          <w:lang w:bidi="fa-IR"/>
        </w:rPr>
        <w:t xml:space="preserve">این مرکز به سه گروه دارای معلولیت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ذهنی و اجتماعی می‌پردازد و اطلاعات کامل‌تر در بخش مهارت آموزی و توانبخشی ذهنی آمده است</w:t>
      </w:r>
      <w:r>
        <w:rPr>
          <w:rFonts w:eastAsia="IRNazanin" w:cs="IRNazanin"/>
          <w:color w:val="111111"/>
          <w:sz w:val="28"/>
          <w:szCs w:val="28"/>
          <w:rtl w:val="true"/>
          <w:lang w:bidi="fa-IR"/>
        </w:rPr>
        <w:t>.</w:t>
      </w:r>
    </w:p>
    <w:p>
      <w:pPr>
        <w:pStyle w:val="Heading4"/>
        <w:numPr>
          <w:ilvl w:val="3"/>
          <w:numId w:val="1"/>
        </w:numPr>
        <w:rPr/>
      </w:pPr>
      <w:bookmarkStart w:id="199" w:name="__RefHeading___Toc4119239_581953129"/>
      <w:bookmarkStart w:id="200" w:name="_Toc76"/>
      <w:bookmarkEnd w:id="199"/>
      <w:r>
        <w:rPr>
          <w:rtl w:val="true"/>
        </w:rPr>
        <w:t xml:space="preserve">فیزیوتراپی </w:t>
      </w:r>
      <w:r>
        <w:rPr/>
        <w:t>19</w:t>
      </w:r>
      <w:r>
        <w:rPr>
          <w:rtl w:val="true"/>
        </w:rPr>
        <w:t xml:space="preserve"> </w:t>
      </w:r>
      <w:r>
        <w:rPr>
          <w:rtl w:val="true"/>
        </w:rPr>
        <w:t>دی</w:t>
      </w:r>
      <w:bookmarkEnd w:id="200"/>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بین کوچه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طبقه همکف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37710771</w:t>
      </w:r>
    </w:p>
    <w:p>
      <w:pPr>
        <w:pStyle w:val="Heading4"/>
        <w:numPr>
          <w:ilvl w:val="3"/>
          <w:numId w:val="1"/>
        </w:numPr>
        <w:rPr/>
      </w:pPr>
      <w:bookmarkStart w:id="201" w:name="__RefHeading___Toc4119241_581953129"/>
      <w:bookmarkStart w:id="202" w:name="_Toc77"/>
      <w:bookmarkEnd w:id="201"/>
      <w:r>
        <w:rPr>
          <w:rtl w:val="true"/>
        </w:rPr>
        <w:t>فیزیوتراپی پیوند</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امین،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02532931221</w:t>
      </w:r>
      <w:r>
        <w:rPr>
          <w:rFonts w:eastAsia="IRNazanin" w:cs="IRNazanin"/>
          <w:color w:val="111111"/>
          <w:sz w:val="28"/>
          <w:szCs w:val="28"/>
          <w:rtl w:val="true"/>
          <w:lang w:bidi="fa-IR"/>
        </w:rPr>
        <w:t xml:space="preserve">- </w:t>
      </w:r>
      <w:r>
        <w:rPr>
          <w:rFonts w:eastAsia="IRNazanin" w:cs="IRNazanin"/>
          <w:color w:val="111111"/>
          <w:sz w:val="28"/>
          <w:szCs w:val="28"/>
          <w:lang w:bidi="fa-IR"/>
        </w:rPr>
        <w:t>02532934512</w:t>
      </w:r>
    </w:p>
    <w:p>
      <w:pPr>
        <w:pStyle w:val="Heading4"/>
        <w:numPr>
          <w:ilvl w:val="3"/>
          <w:numId w:val="1"/>
        </w:numPr>
        <w:rPr/>
      </w:pPr>
      <w:bookmarkStart w:id="203" w:name="__RefHeading___Toc4119243_581953129"/>
      <w:bookmarkStart w:id="204" w:name="_Toc78"/>
      <w:bookmarkEnd w:id="203"/>
      <w:r>
        <w:rPr>
          <w:rtl w:val="true"/>
        </w:rPr>
        <w:t>فیزیوتراپی ایران</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آیت اله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روبروی کوچه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205" w:name="pg5756_33973"/>
    </w:p>
    <w:p>
      <w:pPr>
        <w:pStyle w:val="BookText"/>
        <w:rPr/>
      </w:pPr>
      <w:bookmarkEnd w:id="205"/>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02537721130</w:t>
      </w:r>
    </w:p>
    <w:p>
      <w:pPr>
        <w:pStyle w:val="Heading4"/>
        <w:numPr>
          <w:ilvl w:val="3"/>
          <w:numId w:val="1"/>
        </w:numPr>
        <w:rPr/>
      </w:pPr>
      <w:bookmarkStart w:id="206" w:name="__RefHeading___Toc4119245_581953129"/>
      <w:bookmarkStart w:id="207" w:name="_Toc79"/>
      <w:bookmarkEnd w:id="206"/>
      <w:r>
        <w:rPr>
          <w:rtl w:val="true"/>
        </w:rPr>
        <w:t>فیزیوتراپی ثامن الحجج</w:t>
      </w:r>
      <w:bookmarkEnd w:id="207"/>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طالقانی، انتهای کوچه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208" w:name="__RefHeading___Toc4119247_581953129"/>
      <w:bookmarkStart w:id="209" w:name="_Toc80"/>
      <w:bookmarkEnd w:id="208"/>
      <w:r>
        <w:rPr>
          <w:rtl w:val="true"/>
        </w:rPr>
        <w:t>فیزیوتراپی رازی</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صدوق، بین کوچه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ابتدای کوچه شهید شهبازی، پلاک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02532937353</w:t>
      </w:r>
      <w:r>
        <w:rPr>
          <w:rFonts w:eastAsia="IRNazanin" w:cs="IRNazanin"/>
          <w:color w:val="111111"/>
          <w:sz w:val="28"/>
          <w:szCs w:val="28"/>
          <w:rtl w:val="true"/>
          <w:lang w:bidi="fa-IR"/>
        </w:rPr>
        <w:t xml:space="preserve">- </w:t>
      </w:r>
      <w:r>
        <w:rPr>
          <w:rFonts w:eastAsia="IRNazanin" w:cs="IRNazanin"/>
          <w:color w:val="111111"/>
          <w:sz w:val="28"/>
          <w:szCs w:val="28"/>
          <w:lang w:bidi="fa-IR"/>
        </w:rPr>
        <w:t>0253</w:t>
      </w:r>
      <w:r>
        <w:rPr>
          <w:rFonts w:ascii="IRNazanin" w:hAnsi="IRNazanin" w:eastAsia="IRNazanin"/>
          <w:color w:val="111111"/>
          <w:sz w:val="28"/>
          <w:sz w:val="28"/>
          <w:szCs w:val="28"/>
          <w:lang w:bidi="fa-IR"/>
        </w:rPr>
        <w:t>۲۹۰۶۹۳۹</w:t>
      </w:r>
    </w:p>
    <w:p>
      <w:pPr>
        <w:pStyle w:val="Heading4"/>
        <w:numPr>
          <w:ilvl w:val="3"/>
          <w:numId w:val="1"/>
        </w:numPr>
        <w:rPr/>
      </w:pPr>
      <w:bookmarkStart w:id="210" w:name="__RefHeading___Toc4119249_581953129"/>
      <w:bookmarkStart w:id="211" w:name="_Toc81"/>
      <w:bookmarkEnd w:id="210"/>
      <w:r>
        <w:rPr>
          <w:rtl w:val="true"/>
        </w:rPr>
        <w:t>فیزیوتراپی قائم</w:t>
      </w:r>
      <w:bookmarkEnd w:id="211"/>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کلهری، بعد از میدان، نبش کوچه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02537236215</w:t>
      </w:r>
      <w:r>
        <w:rPr>
          <w:rFonts w:eastAsia="IRNazanin" w:cs="IRNazanin"/>
          <w:color w:val="111111"/>
          <w:sz w:val="28"/>
          <w:szCs w:val="28"/>
          <w:rtl w:val="true"/>
          <w:lang w:bidi="fa-IR"/>
        </w:rPr>
        <w:t>-</w:t>
      </w:r>
      <w:r>
        <w:rPr>
          <w:rFonts w:eastAsia="IRNazanin" w:cs="IRNazanin"/>
          <w:color w:val="111111"/>
          <w:sz w:val="28"/>
          <w:szCs w:val="28"/>
          <w:lang w:bidi="fa-IR"/>
        </w:rPr>
        <w:t>0253</w:t>
      </w:r>
      <w:r>
        <w:rPr>
          <w:rFonts w:ascii="IRNazanin" w:hAnsi="IRNazanin" w:eastAsia="IRNazanin"/>
          <w:color w:val="111111"/>
          <w:sz w:val="28"/>
          <w:sz w:val="28"/>
          <w:szCs w:val="28"/>
          <w:lang w:bidi="fa-IR"/>
        </w:rPr>
        <w:t>۷۲۰۲۲۶۲</w:t>
      </w:r>
    </w:p>
    <w:p>
      <w:pPr>
        <w:pStyle w:val="Heading4"/>
        <w:numPr>
          <w:ilvl w:val="3"/>
          <w:numId w:val="1"/>
        </w:numPr>
        <w:rPr/>
      </w:pPr>
      <w:bookmarkStart w:id="212" w:name="__RefHeading___Toc4119251_581953129"/>
      <w:bookmarkStart w:id="213" w:name="_Toc82"/>
      <w:bookmarkEnd w:id="212"/>
      <w:r>
        <w:rPr>
          <w:rtl w:val="true"/>
        </w:rPr>
        <w:t>فیزیوتراپی شاهد</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دورشهر، کوچه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02537836436</w:t>
      </w:r>
    </w:p>
    <w:p>
      <w:pPr>
        <w:pStyle w:val="Heading4"/>
        <w:numPr>
          <w:ilvl w:val="3"/>
          <w:numId w:val="1"/>
        </w:numPr>
        <w:rPr/>
      </w:pPr>
      <w:bookmarkStart w:id="214" w:name="__RefHeading___Toc4119253_581953129"/>
      <w:bookmarkStart w:id="215" w:name="_Toc83"/>
      <w:bookmarkEnd w:id="214"/>
      <w:r>
        <w:rPr>
          <w:rtl w:val="true"/>
        </w:rPr>
        <w:t>فیزیوتراپی مهر</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متری صدوق، کوچه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02532910103</w:t>
      </w:r>
    </w:p>
    <w:p>
      <w:pPr>
        <w:pStyle w:val="Heading4"/>
        <w:numPr>
          <w:ilvl w:val="3"/>
          <w:numId w:val="1"/>
        </w:numPr>
        <w:rPr/>
      </w:pPr>
      <w:bookmarkStart w:id="216" w:name="__RefHeading___Toc4119255_581953129"/>
      <w:bookmarkStart w:id="217" w:name="_Toc84"/>
      <w:bookmarkEnd w:id="216"/>
      <w:r>
        <w:rPr>
          <w:rtl w:val="true"/>
        </w:rPr>
        <w:t>فیزیوتراپی ابوریحان</w:t>
      </w:r>
      <w:bookmarkEnd w:id="21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w:t>
      </w:r>
      <w:r>
        <w:rPr>
          <w:rFonts w:eastAsia="IRNazanin" w:cs="IRNazanin"/>
          <w:color w:val="111111"/>
          <w:sz w:val="28"/>
          <w:szCs w:val="28"/>
          <w:rtl w:val="true"/>
          <w:lang w:bidi="fa-IR"/>
        </w:rPr>
        <w:t xml:space="preserve">) </w:t>
      </w:r>
      <w:bookmarkStart w:id="218" w:name="pg5756_33975"/>
    </w:p>
    <w:p>
      <w:pPr>
        <w:pStyle w:val="BookText"/>
        <w:rPr/>
      </w:pPr>
      <w:bookmarkEnd w:id="218"/>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خاکفرج، نرسیده به میدان الهادی، جنب کوچه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02536648241</w:t>
      </w:r>
    </w:p>
    <w:p>
      <w:pPr>
        <w:pStyle w:val="Heading4"/>
        <w:numPr>
          <w:ilvl w:val="3"/>
          <w:numId w:val="1"/>
        </w:numPr>
        <w:rPr/>
      </w:pPr>
      <w:bookmarkStart w:id="219" w:name="__RefHeading___Toc4119257_581953129"/>
      <w:bookmarkStart w:id="220" w:name="_Toc85"/>
      <w:bookmarkEnd w:id="219"/>
      <w:r>
        <w:rPr>
          <w:rtl w:val="true"/>
        </w:rPr>
        <w:t>فیزیوتراپی توان افزا</w:t>
      </w:r>
      <w:bookmarkEnd w:id="220"/>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صفاییه، جنب پاساژ زمرد، طبقه همکف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02537747335</w:t>
      </w:r>
    </w:p>
    <w:p>
      <w:pPr>
        <w:pStyle w:val="Heading4"/>
        <w:numPr>
          <w:ilvl w:val="3"/>
          <w:numId w:val="1"/>
        </w:numPr>
        <w:rPr/>
      </w:pPr>
      <w:bookmarkStart w:id="221" w:name="__RefHeading___Toc4119259_581953129"/>
      <w:bookmarkStart w:id="222" w:name="_Toc86"/>
      <w:bookmarkEnd w:id="221"/>
      <w:r>
        <w:rPr>
          <w:rtl w:val="true"/>
        </w:rPr>
        <w:t>فیزیوتراپی پاستور</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آذر، کوچه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02537711211</w:t>
      </w:r>
      <w:r>
        <w:rPr>
          <w:rFonts w:eastAsia="IRNazanin" w:cs="IRNazanin"/>
          <w:color w:val="111111"/>
          <w:sz w:val="28"/>
          <w:szCs w:val="28"/>
          <w:rtl w:val="true"/>
          <w:lang w:bidi="fa-IR"/>
        </w:rPr>
        <w:t xml:space="preserve"> - </w:t>
      </w:r>
      <w:r>
        <w:rPr>
          <w:rFonts w:eastAsia="IRNazanin" w:cs="IRNazanin"/>
          <w:color w:val="111111"/>
          <w:sz w:val="28"/>
          <w:szCs w:val="28"/>
          <w:lang w:bidi="fa-IR"/>
        </w:rPr>
        <w:t>0253</w:t>
      </w:r>
      <w:r>
        <w:rPr>
          <w:rFonts w:ascii="IRNazanin" w:hAnsi="IRNazanin" w:eastAsia="IRNazanin"/>
          <w:color w:val="111111"/>
          <w:sz w:val="28"/>
          <w:sz w:val="28"/>
          <w:szCs w:val="28"/>
          <w:lang w:bidi="fa-IR"/>
        </w:rPr>
        <w:t>۷۶۰۰۲۱۱</w:t>
      </w:r>
    </w:p>
    <w:p>
      <w:pPr>
        <w:pStyle w:val="Heading4"/>
        <w:numPr>
          <w:ilvl w:val="3"/>
          <w:numId w:val="1"/>
        </w:numPr>
        <w:rPr/>
      </w:pPr>
      <w:bookmarkStart w:id="223" w:name="__RefHeading___Toc4119261_581953129"/>
      <w:bookmarkStart w:id="224" w:name="_Toc87"/>
      <w:bookmarkEnd w:id="223"/>
      <w:r>
        <w:rPr>
          <w:rtl w:val="true"/>
        </w:rPr>
        <w:t>فیزیوتراپی حکیم</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آیت اله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طبقه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02537225953</w:t>
      </w:r>
    </w:p>
    <w:p>
      <w:pPr>
        <w:pStyle w:val="Heading4"/>
        <w:numPr>
          <w:ilvl w:val="3"/>
          <w:numId w:val="1"/>
        </w:numPr>
        <w:rPr/>
      </w:pPr>
      <w:bookmarkStart w:id="225" w:name="__RefHeading___Toc4119263_581953129"/>
      <w:bookmarkStart w:id="226" w:name="_Toc88"/>
      <w:bookmarkEnd w:id="225"/>
      <w:r>
        <w:rPr>
          <w:rtl w:val="true"/>
        </w:rPr>
        <w:t>فیزیوتراپی سپهران</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صفائیه، کوچه</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02537747744</w:t>
      </w:r>
    </w:p>
    <w:p>
      <w:pPr>
        <w:pStyle w:val="Heading4"/>
        <w:numPr>
          <w:ilvl w:val="3"/>
          <w:numId w:val="1"/>
        </w:numPr>
        <w:rPr/>
      </w:pPr>
      <w:bookmarkStart w:id="227" w:name="__RefHeading___Toc4119265_581953129"/>
      <w:bookmarkStart w:id="228" w:name="_Toc89"/>
      <w:bookmarkEnd w:id="227"/>
      <w:r>
        <w:rPr>
          <w:rtl w:val="true"/>
        </w:rPr>
        <w:t>فیزیوتراپی مرکزی</w:t>
      </w:r>
      <w:bookmarkEnd w:id="2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دورشهر، روبروی پاساژ طوبی، ساختمان پزشکان سحر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02537831122</w:t>
      </w:r>
      <w:r>
        <w:rPr>
          <w:rFonts w:eastAsia="IRNazanin" w:cs="IRNazanin"/>
          <w:color w:val="111111"/>
          <w:sz w:val="28"/>
          <w:szCs w:val="28"/>
          <w:rtl w:val="true"/>
          <w:lang w:bidi="fa-IR"/>
        </w:rPr>
        <w:t xml:space="preserve"> </w:t>
      </w:r>
      <w:bookmarkStart w:id="229" w:name="pg5756_33977"/>
    </w:p>
    <w:p>
      <w:pPr>
        <w:pStyle w:val="Heading4"/>
        <w:numPr>
          <w:ilvl w:val="3"/>
          <w:numId w:val="1"/>
        </w:numPr>
        <w:rPr/>
      </w:pPr>
      <w:bookmarkStart w:id="230" w:name="__RefHeading___Toc4119267_581953129"/>
      <w:bookmarkStart w:id="231" w:name="_Toc90"/>
      <w:bookmarkEnd w:id="229"/>
      <w:bookmarkEnd w:id="230"/>
      <w:r>
        <w:rPr>
          <w:rtl w:val="true"/>
        </w:rPr>
        <w:t>فیزیوتراپی مهراد</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امین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ساختمان پزشکان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02532918788</w:t>
      </w:r>
    </w:p>
    <w:p>
      <w:pPr>
        <w:pStyle w:val="Heading4"/>
        <w:numPr>
          <w:ilvl w:val="3"/>
          <w:numId w:val="1"/>
        </w:numPr>
        <w:rPr/>
      </w:pPr>
      <w:bookmarkStart w:id="232" w:name="__RefHeading___Toc4119269_581953129"/>
      <w:bookmarkStart w:id="233" w:name="_Toc91"/>
      <w:bookmarkEnd w:id="232"/>
      <w:r>
        <w:rPr>
          <w:rtl w:val="true"/>
        </w:rPr>
        <w:t>فیزیوتراپی فارابی</w:t>
      </w:r>
      <w:bookmarkEnd w:id="2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سعیدی، ساختمان 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02536603063</w:t>
      </w:r>
    </w:p>
    <w:p>
      <w:pPr>
        <w:pStyle w:val="Heading4"/>
        <w:numPr>
          <w:ilvl w:val="3"/>
          <w:numId w:val="1"/>
        </w:numPr>
        <w:rPr/>
      </w:pPr>
      <w:bookmarkStart w:id="234" w:name="__RefHeading___Toc4119271_581953129"/>
      <w:bookmarkStart w:id="235" w:name="_Toc92"/>
      <w:bookmarkEnd w:id="234"/>
      <w:r>
        <w:rPr>
          <w:rtl w:val="true"/>
        </w:rPr>
        <w:t>فیزیوتراپی توحید</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توحید، توحید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طبقه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02538802433</w:t>
      </w:r>
      <w:r>
        <w:rPr>
          <w:rFonts w:eastAsia="IRNazanin" w:cs="IRNazanin"/>
          <w:color w:val="111111"/>
          <w:sz w:val="28"/>
          <w:szCs w:val="28"/>
          <w:rtl w:val="true"/>
          <w:lang w:bidi="fa-IR"/>
        </w:rPr>
        <w:t xml:space="preserve">- </w:t>
      </w:r>
      <w:r>
        <w:rPr>
          <w:rFonts w:eastAsia="IRNazanin" w:cs="IRNazanin"/>
          <w:color w:val="111111"/>
          <w:sz w:val="28"/>
          <w:szCs w:val="28"/>
          <w:lang w:bidi="fa-IR"/>
        </w:rPr>
        <w:t>02538834378</w:t>
      </w:r>
    </w:p>
    <w:p>
      <w:pPr>
        <w:pStyle w:val="Heading4"/>
        <w:numPr>
          <w:ilvl w:val="3"/>
          <w:numId w:val="1"/>
        </w:numPr>
        <w:rPr/>
      </w:pPr>
      <w:bookmarkStart w:id="236" w:name="__RefHeading___Toc4119273_581953129"/>
      <w:bookmarkStart w:id="237" w:name="_Toc93"/>
      <w:bookmarkEnd w:id="236"/>
      <w:r>
        <w:rPr>
          <w:rtl w:val="true"/>
        </w:rPr>
        <w:t>فیزیوتراپی کیمیا</w:t>
      </w:r>
      <w:bookmarkEnd w:id="2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سعیدی، بلوار نیروی هوایی، نبش کوچه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ساختمان پزشکان کیمیا، طبقه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02536700930</w:t>
      </w:r>
      <w:r>
        <w:rPr>
          <w:rFonts w:eastAsia="IRNazanin" w:cs="IRNazanin"/>
          <w:color w:val="111111"/>
          <w:sz w:val="28"/>
          <w:szCs w:val="28"/>
          <w:rtl w:val="true"/>
          <w:lang w:bidi="fa-IR"/>
        </w:rPr>
        <w:t xml:space="preserve">- </w:t>
      </w:r>
      <w:r>
        <w:rPr>
          <w:rFonts w:eastAsia="IRNazanin" w:cs="IRNazanin"/>
          <w:color w:val="111111"/>
          <w:sz w:val="28"/>
          <w:szCs w:val="28"/>
          <w:lang w:bidi="fa-IR"/>
        </w:rPr>
        <w:t>02536707485</w:t>
      </w:r>
    </w:p>
    <w:p>
      <w:pPr>
        <w:pStyle w:val="Heading4"/>
        <w:numPr>
          <w:ilvl w:val="3"/>
          <w:numId w:val="1"/>
        </w:numPr>
        <w:rPr/>
      </w:pPr>
      <w:bookmarkStart w:id="238" w:name="__RefHeading___Toc4119275_581953129"/>
      <w:bookmarkStart w:id="239" w:name="_Toc94"/>
      <w:bookmarkEnd w:id="238"/>
      <w:r>
        <w:rPr>
          <w:rtl w:val="true"/>
        </w:rPr>
        <w:t>فیزیوتراپی سینا</w:t>
      </w:r>
      <w:bookmarkEnd w:id="239"/>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آزادگان،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متری چمران، کوچه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پلاک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ascii="IRNazanin" w:hAnsi="IRNazanin" w:eastAsia="IRNazanin"/>
          <w:color w:val="111111"/>
          <w:sz w:val="28"/>
          <w:sz w:val="28"/>
          <w:szCs w:val="28"/>
          <w:lang w:bidi="fa-IR"/>
        </w:rPr>
        <w:t>۶۶۱۰۸۴۶</w:t>
      </w:r>
    </w:p>
    <w:p>
      <w:pPr>
        <w:pStyle w:val="Heading4"/>
        <w:numPr>
          <w:ilvl w:val="3"/>
          <w:numId w:val="1"/>
        </w:numPr>
        <w:rPr/>
      </w:pPr>
      <w:bookmarkStart w:id="240" w:name="__RefHeading___Toc4119277_581953129"/>
      <w:bookmarkStart w:id="241" w:name="_Toc95"/>
      <w:bookmarkEnd w:id="240"/>
      <w:r>
        <w:rPr>
          <w:rtl w:val="true"/>
        </w:rPr>
        <w:t>فیزیوتراپی گلپایگانی</w:t>
      </w:r>
      <w:bookmarkEnd w:id="24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مولوی</w:t>
      </w:r>
      <w:r>
        <w:rPr>
          <w:rFonts w:eastAsia="IRNazanin" w:cs="IRNazanin"/>
          <w:color w:val="111111"/>
          <w:sz w:val="28"/>
          <w:szCs w:val="28"/>
          <w:rtl w:val="true"/>
          <w:lang w:bidi="fa-IR"/>
        </w:rPr>
        <w:t xml:space="preserve">. </w:t>
      </w:r>
      <w:bookmarkStart w:id="242" w:name="pg5756_33979"/>
    </w:p>
    <w:p>
      <w:pPr>
        <w:pStyle w:val="BookText"/>
        <w:rPr/>
      </w:pPr>
      <w:bookmarkEnd w:id="242"/>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0253</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1111</w:t>
      </w:r>
    </w:p>
    <w:p>
      <w:pPr>
        <w:pStyle w:val="Heading4"/>
        <w:numPr>
          <w:ilvl w:val="3"/>
          <w:numId w:val="1"/>
        </w:numPr>
        <w:rPr/>
      </w:pPr>
      <w:bookmarkStart w:id="243" w:name="__RefHeading___Toc4119279_581953129"/>
      <w:bookmarkStart w:id="244" w:name="_Toc96"/>
      <w:bookmarkEnd w:id="243"/>
      <w:r>
        <w:rPr>
          <w:rtl w:val="true"/>
        </w:rPr>
        <w:t>فیزیوتراپی حضرت معصومه</w:t>
      </w:r>
      <w:r>
        <w:rPr>
          <w:rtl w:val="true"/>
        </w:rPr>
        <w:t>(</w:t>
      </w:r>
      <w:r>
        <w:rPr>
          <w:rtl w:val="true"/>
        </w:rPr>
        <w:t>س</w:t>
      </w:r>
      <w:r>
        <w:rPr>
          <w:rtl w:val="true"/>
        </w:rPr>
        <w:t>)</w:t>
      </w:r>
      <w:bookmarkEnd w:id="244"/>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امام، جنب مسجد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0253</w:t>
      </w:r>
      <w:r>
        <w:rPr>
          <w:rFonts w:ascii="IRNazanin" w:hAnsi="IRNazanin" w:eastAsia="IRNazanin"/>
          <w:color w:val="111111"/>
          <w:sz w:val="28"/>
          <w:sz w:val="28"/>
          <w:szCs w:val="28"/>
          <w:lang w:bidi="fa-IR"/>
        </w:rPr>
        <w:t>۶۶۵۱۸۰۱</w:t>
      </w:r>
    </w:p>
    <w:p>
      <w:pPr>
        <w:pStyle w:val="Heading4"/>
        <w:numPr>
          <w:ilvl w:val="3"/>
          <w:numId w:val="1"/>
        </w:numPr>
        <w:rPr/>
      </w:pPr>
      <w:bookmarkStart w:id="245" w:name="__RefHeading___Toc4119281_581953129"/>
      <w:bookmarkStart w:id="246" w:name="_Toc97"/>
      <w:bookmarkEnd w:id="245"/>
      <w:r>
        <w:rPr>
          <w:rtl w:val="true"/>
        </w:rPr>
        <w:t>فیزیوتراپی آل محمد</w:t>
      </w:r>
      <w:r>
        <w:rPr>
          <w:rtl w:val="true"/>
        </w:rPr>
        <w:t>(</w:t>
      </w:r>
      <w:r>
        <w:rPr>
          <w:rtl w:val="true"/>
        </w:rPr>
        <w:t>ص</w:t>
      </w:r>
      <w:r>
        <w:rPr>
          <w:rtl w:val="true"/>
        </w:rPr>
        <w:t>)</w:t>
      </w:r>
      <w:bookmarkEnd w:id="246"/>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امام، بعد از میدان امام، جنب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w:t>
      </w:r>
      <w:r>
        <w:rPr>
          <w:rFonts w:ascii="IRNazanin" w:hAnsi="IRNazanin" w:eastAsia="IRNazanin"/>
          <w:color w:val="111111"/>
          <w:sz w:val="28"/>
          <w:sz w:val="28"/>
          <w:szCs w:val="28"/>
          <w:lang w:bidi="fa-IR"/>
        </w:rPr>
        <w:t>۶۶۱۱۶۴۴</w:t>
      </w:r>
      <w:r>
        <w:rPr>
          <w:rFonts w:eastAsia="IRNazanin" w:cs="IRNazanin"/>
          <w:color w:val="111111"/>
          <w:sz w:val="28"/>
          <w:szCs w:val="28"/>
          <w:rtl w:val="true"/>
          <w:lang w:bidi="fa-IR"/>
        </w:rPr>
        <w:t>-</w:t>
      </w:r>
      <w:r>
        <w:rPr>
          <w:rFonts w:eastAsia="IRNazanin" w:cs="IRNazanin"/>
          <w:color w:val="111111"/>
          <w:sz w:val="28"/>
          <w:szCs w:val="28"/>
          <w:lang w:bidi="fa-IR"/>
        </w:rPr>
        <w:t>0253</w:t>
      </w:r>
      <w:r>
        <w:rPr>
          <w:rFonts w:ascii="IRNazanin" w:hAnsi="IRNazanin" w:eastAsia="IRNazanin"/>
          <w:color w:val="111111"/>
          <w:sz w:val="28"/>
          <w:sz w:val="28"/>
          <w:szCs w:val="28"/>
          <w:lang w:bidi="fa-IR"/>
        </w:rPr>
        <w:t>۶۶۰۹۹۰۰</w:t>
      </w:r>
    </w:p>
    <w:p>
      <w:pPr>
        <w:pStyle w:val="Heading4"/>
        <w:numPr>
          <w:ilvl w:val="3"/>
          <w:numId w:val="1"/>
        </w:numPr>
        <w:rPr/>
      </w:pPr>
      <w:bookmarkStart w:id="247" w:name="__RefHeading___Toc4119283_581953129"/>
      <w:bookmarkStart w:id="248" w:name="_Toc98"/>
      <w:bookmarkEnd w:id="247"/>
      <w:r>
        <w:rPr>
          <w:rtl w:val="true"/>
        </w:rPr>
        <w:t>فیزیوتراپی امام صادق</w:t>
      </w:r>
      <w:r>
        <w:rPr>
          <w:rtl w:val="true"/>
        </w:rPr>
        <w:t>(</w:t>
      </w:r>
      <w:r>
        <w:rPr>
          <w:rtl w:val="true"/>
        </w:rPr>
        <w:t>ع</w:t>
      </w:r>
      <w:r>
        <w:rPr>
          <w:rtl w:val="true"/>
        </w:rPr>
        <w:t>)</w:t>
      </w:r>
      <w:bookmarkEnd w:id="248"/>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نیروگاه، ابتدای بلوار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0253</w:t>
      </w:r>
      <w:r>
        <w:rPr>
          <w:rFonts w:ascii="IRNazanin" w:hAnsi="IRNazanin" w:eastAsia="IRNazanin"/>
          <w:color w:val="111111"/>
          <w:sz w:val="28"/>
          <w:sz w:val="28"/>
          <w:szCs w:val="28"/>
          <w:lang w:bidi="fa-IR"/>
        </w:rPr>
        <w:t>۸۸۴۴۰۴۰</w:t>
      </w:r>
    </w:p>
    <w:p>
      <w:pPr>
        <w:pStyle w:val="Heading4"/>
        <w:numPr>
          <w:ilvl w:val="3"/>
          <w:numId w:val="1"/>
        </w:numPr>
        <w:rPr/>
      </w:pPr>
      <w:bookmarkStart w:id="249" w:name="__RefHeading___Toc4119285_581953129"/>
      <w:bookmarkStart w:id="250" w:name="_Toc99"/>
      <w:bookmarkEnd w:id="249"/>
      <w:r>
        <w:rPr>
          <w:rtl w:val="true"/>
        </w:rPr>
        <w:t>فیزیوتراپی حضرت ابوالفضل</w:t>
      </w:r>
      <w:r>
        <w:rPr>
          <w:rtl w:val="true"/>
        </w:rPr>
        <w:t>(</w:t>
      </w:r>
      <w:r>
        <w:rPr>
          <w:rtl w:val="true"/>
        </w:rPr>
        <w:t>ع</w:t>
      </w:r>
      <w:r>
        <w:rPr>
          <w:rtl w:val="true"/>
        </w:rPr>
        <w:t>)</w:t>
      </w:r>
      <w:bookmarkEnd w:id="250"/>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امامزاده ابراهیم، بعد از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متری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w:t>
      </w:r>
      <w:r>
        <w:rPr>
          <w:rFonts w:ascii="IRNazanin" w:hAnsi="IRNazanin" w:eastAsia="IRNazanin"/>
          <w:color w:val="111111"/>
          <w:sz w:val="28"/>
          <w:sz w:val="28"/>
          <w:szCs w:val="28"/>
          <w:lang w:bidi="fa-IR"/>
        </w:rPr>
        <w:t>۸۸۴۰۱۵۳</w:t>
      </w:r>
    </w:p>
    <w:p>
      <w:pPr>
        <w:pStyle w:val="Heading4"/>
        <w:numPr>
          <w:ilvl w:val="3"/>
          <w:numId w:val="1"/>
        </w:numPr>
        <w:rPr/>
      </w:pPr>
      <w:bookmarkStart w:id="251" w:name="__RefHeading___Toc4119287_581953129"/>
      <w:bookmarkStart w:id="252" w:name="_Toc100"/>
      <w:bookmarkEnd w:id="251"/>
      <w:r>
        <w:rPr>
          <w:rtl w:val="true"/>
        </w:rPr>
        <w:t>فیزیوتراپی قرآن و عترت</w:t>
      </w:r>
      <w:bookmarkEnd w:id="252"/>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حجتیه، مقابل مدرسه حجتیه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0253</w:t>
      </w:r>
      <w:r>
        <w:rPr>
          <w:rFonts w:ascii="IRNazanin" w:hAnsi="IRNazanin" w:eastAsia="IRNazanin"/>
          <w:color w:val="111111"/>
          <w:sz w:val="28"/>
          <w:sz w:val="28"/>
          <w:szCs w:val="28"/>
          <w:lang w:bidi="fa-IR"/>
        </w:rPr>
        <w:t>۷۷۴۱۵۲۵</w:t>
      </w:r>
    </w:p>
    <w:p>
      <w:pPr>
        <w:pStyle w:val="Heading4"/>
        <w:numPr>
          <w:ilvl w:val="3"/>
          <w:numId w:val="1"/>
        </w:numPr>
        <w:rPr/>
      </w:pPr>
      <w:bookmarkStart w:id="253" w:name="__RefHeading___Toc4119289_581953129"/>
      <w:bookmarkStart w:id="254" w:name="_Toc101"/>
      <w:bookmarkEnd w:id="253"/>
      <w:r>
        <w:rPr>
          <w:rtl w:val="true"/>
        </w:rPr>
        <w:t>فیزیوتراپی آرمان</w:t>
      </w:r>
      <w:bookmarkEnd w:id="254"/>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متری صدوق، فلکه مفتح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w:t>
      </w:r>
      <w:r>
        <w:rPr>
          <w:rFonts w:ascii="IRNazanin" w:hAnsi="IRNazanin" w:eastAsia="IRNazanin"/>
          <w:color w:val="111111"/>
          <w:sz w:val="28"/>
          <w:sz w:val="28"/>
          <w:szCs w:val="28"/>
          <w:lang w:bidi="fa-IR"/>
        </w:rPr>
        <w:t>۲۶۱۵۸۳۸</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5" w:name="__RefHeading___Toc4119291_581953129"/>
      <w:bookmarkStart w:id="256" w:name="_Toc102"/>
      <w:bookmarkEnd w:id="255"/>
      <w:r>
        <w:rPr>
          <w:rtl w:val="true"/>
        </w:rPr>
        <w:t>فیزیوتراپی بهاران</w:t>
      </w:r>
      <w:bookmarkStart w:id="257" w:name="pg5756_33981"/>
      <w:bookmarkEnd w:id="256"/>
    </w:p>
    <w:p>
      <w:pPr>
        <w:pStyle w:val="BookText"/>
        <w:rPr/>
      </w:pPr>
      <w:bookmarkEnd w:id="257"/>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دورشهر، کوچه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ساختمان بهاران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w:t>
      </w:r>
      <w:r>
        <w:rPr>
          <w:rFonts w:ascii="IRNazanin" w:hAnsi="IRNazanin" w:eastAsia="IRNazanin"/>
          <w:color w:val="111111"/>
          <w:sz w:val="28"/>
          <w:sz w:val="28"/>
          <w:szCs w:val="28"/>
          <w:lang w:bidi="fa-IR"/>
        </w:rPr>
        <w:t>۷۷۴۷۴۵۴</w:t>
      </w:r>
    </w:p>
    <w:p>
      <w:pPr>
        <w:pStyle w:val="Heading4"/>
        <w:numPr>
          <w:ilvl w:val="3"/>
          <w:numId w:val="1"/>
        </w:numPr>
        <w:rPr/>
      </w:pPr>
      <w:bookmarkStart w:id="258" w:name="__RefHeading___Toc4119293_581953129"/>
      <w:bookmarkStart w:id="259" w:name="_Toc103"/>
      <w:bookmarkEnd w:id="258"/>
      <w:r>
        <w:rPr>
          <w:rtl w:val="true"/>
        </w:rPr>
        <w:t>فیزیوتراپی توانبخش</w:t>
      </w:r>
      <w:bookmarkEnd w:id="259"/>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سعیدی، ابتدای شاه ابراهیم، کوچه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w:t>
      </w:r>
      <w:r>
        <w:rPr>
          <w:rFonts w:ascii="IRNazanin" w:hAnsi="IRNazanin" w:eastAsia="IRNazanin"/>
          <w:color w:val="111111"/>
          <w:sz w:val="28"/>
          <w:sz w:val="28"/>
          <w:szCs w:val="28"/>
          <w:lang w:bidi="fa-IR"/>
        </w:rPr>
        <w:t>۶۶۰۶۹۹۷</w:t>
      </w:r>
    </w:p>
    <w:p>
      <w:pPr>
        <w:pStyle w:val="Heading4"/>
        <w:numPr>
          <w:ilvl w:val="3"/>
          <w:numId w:val="1"/>
        </w:numPr>
        <w:rPr/>
      </w:pPr>
      <w:bookmarkStart w:id="260" w:name="__RefHeading___Toc4119295_581953129"/>
      <w:bookmarkStart w:id="261" w:name="_Toc104"/>
      <w:bookmarkEnd w:id="260"/>
      <w:r>
        <w:rPr>
          <w:rtl w:val="true"/>
        </w:rPr>
        <w:t>فیزیوتراپی دکتر قیومی</w:t>
      </w:r>
      <w:bookmarkEnd w:id="261"/>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شهید صدوقی، ساختمان خاتم، واحد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w:t>
      </w:r>
      <w:r>
        <w:rPr>
          <w:rFonts w:ascii="IRNazanin" w:hAnsi="IRNazanin" w:eastAsia="IRNazanin"/>
          <w:color w:val="111111"/>
          <w:sz w:val="28"/>
          <w:sz w:val="28"/>
          <w:szCs w:val="28"/>
          <w:lang w:bidi="fa-IR"/>
        </w:rPr>
        <w:t>۲۹۱۴۵۴۶</w:t>
      </w:r>
    </w:p>
    <w:p>
      <w:pPr>
        <w:pStyle w:val="Heading4"/>
        <w:numPr>
          <w:ilvl w:val="3"/>
          <w:numId w:val="1"/>
        </w:numPr>
        <w:rPr/>
      </w:pPr>
      <w:bookmarkStart w:id="262" w:name="__RefHeading___Toc4119297_581953129"/>
      <w:bookmarkStart w:id="263" w:name="_Toc105"/>
      <w:bookmarkEnd w:id="262"/>
      <w:r>
        <w:rPr>
          <w:rtl w:val="true"/>
        </w:rPr>
        <w:t>فیزیوتراپی صبا</w:t>
      </w:r>
      <w:bookmarkEnd w:id="263"/>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سالاریه، فلکه میثم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۰۲۵۳۲۹۳۱۵۳۳</w:t>
      </w:r>
      <w:r>
        <w:rPr>
          <w:rFonts w:ascii="IRNazanin" w:hAnsi="IRNazanin" w:eastAsia="IRNazanin"/>
          <w:color w:val="111111"/>
          <w:sz w:val="28"/>
          <w:sz w:val="28"/>
          <w:szCs w:val="28"/>
          <w:rtl w:val="true"/>
          <w:lang w:bidi="fa-IR"/>
        </w:rPr>
        <w:t xml:space="preserve"> </w:t>
      </w:r>
      <w:bookmarkStart w:id="264" w:name="pg5756_33983"/>
    </w:p>
    <w:p>
      <w:pPr>
        <w:pStyle w:val="Heading3"/>
        <w:numPr>
          <w:ilvl w:val="2"/>
          <w:numId w:val="1"/>
        </w:numPr>
        <w:rPr/>
      </w:pPr>
      <w:bookmarkStart w:id="265" w:name="__RefHeading___Toc4119299_581953129"/>
      <w:bookmarkStart w:id="266" w:name="_Toc106"/>
      <w:bookmarkEnd w:id="264"/>
      <w:bookmarkEnd w:id="265"/>
      <w:r>
        <w:rPr>
          <w:rtl w:val="true"/>
        </w:rPr>
        <w:t>اُتیسم</w:t>
      </w:r>
      <w:bookmarkEnd w:id="266"/>
    </w:p>
    <w:p>
      <w:pPr>
        <w:pStyle w:val="Heading4"/>
        <w:numPr>
          <w:ilvl w:val="3"/>
          <w:numId w:val="1"/>
        </w:numPr>
        <w:rPr/>
      </w:pPr>
      <w:bookmarkStart w:id="267" w:name="__RefHeading___Toc4119301_581953129"/>
      <w:bookmarkStart w:id="268" w:name="_Toc107"/>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اتیسم به عنوان یک معلولت، سابقه زیاد ندارد و هنوز بسیار از ابعاد و مسائل آن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پژوهشگران و کارشناسان درصدد بررسی ابعاد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اتیسم موجب شد، مراکزی ویژه این نوع معلولیت احداث و کارشناسان به توان‌افزایی، آموزش و مشاوره بپردازند و اینگونه افراد را آماده کنند تا در جامعه مشارکت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دارای اتیسم حتماً پس از یک دوره درمان می‌توانند سر کار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درمان آنها هم مشکلات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درمان اتیسمی‌ها، مراکزی در استان قم احداث شده که در این فصل معرفی می‌شوند</w:t>
      </w:r>
      <w:r>
        <w:rPr>
          <w:rFonts w:eastAsia="IRNazanin" w:cs="IRNazanin"/>
          <w:color w:val="111111"/>
          <w:sz w:val="28"/>
          <w:szCs w:val="28"/>
          <w:rtl w:val="true"/>
          <w:lang w:bidi="fa-IR"/>
        </w:rPr>
        <w:t>.</w:t>
      </w:r>
    </w:p>
    <w:p>
      <w:pPr>
        <w:pStyle w:val="Heading4"/>
        <w:numPr>
          <w:ilvl w:val="3"/>
          <w:numId w:val="1"/>
        </w:numPr>
        <w:rPr/>
      </w:pPr>
      <w:bookmarkStart w:id="269" w:name="__RefHeading___Toc4119303_581953129"/>
      <w:bookmarkStart w:id="270" w:name="_Toc108"/>
      <w:bookmarkEnd w:id="269"/>
      <w:r>
        <w:rPr>
          <w:rtl w:val="true"/>
        </w:rPr>
        <w:t xml:space="preserve">مرکز توانبخشی آسمان، تأسیس </w:t>
      </w:r>
      <w:r>
        <w:rPr/>
        <w:t>1394</w:t>
      </w:r>
      <w:bookmarkEnd w:id="270"/>
    </w:p>
    <w:p>
      <w:pPr>
        <w:pStyle w:val="BookText"/>
        <w:rPr/>
      </w:pPr>
      <w:r>
        <w:rPr>
          <w:rFonts w:ascii="IRNazanin" w:hAnsi="IRNazanin" w:eastAsia="IRNazanin"/>
          <w:color w:val="111111"/>
          <w:sz w:val="28"/>
          <w:sz w:val="28"/>
          <w:szCs w:val="28"/>
          <w:rtl w:val="true"/>
          <w:lang w:bidi="fa-IR"/>
        </w:rPr>
        <w:t>این مرکز به بیماران اتیسم یا در خود فرو رفته اختصاص دارد و به درمان، آموزش، توانبخشی و بالاخره آماده سازی آنان برای مشارکت در جامعه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اتیستیک</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صدوق،کوچه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دانش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02532921999</w:t>
      </w:r>
    </w:p>
    <w:p>
      <w:pPr>
        <w:pStyle w:val="Heading4"/>
        <w:numPr>
          <w:ilvl w:val="3"/>
          <w:numId w:val="1"/>
        </w:numPr>
        <w:rPr/>
      </w:pPr>
      <w:bookmarkStart w:id="271" w:name="__RefHeading___Toc4119305_581953129"/>
      <w:bookmarkStart w:id="272" w:name="_Toc109"/>
      <w:bookmarkEnd w:id="271"/>
      <w:r>
        <w:rPr>
          <w:rtl w:val="true"/>
        </w:rPr>
        <w:t xml:space="preserve">مرکز توانبخشی و کاردرمانی خانه امید، تأسیس </w:t>
      </w:r>
      <w:r>
        <w:rPr/>
        <w:t>1390</w:t>
      </w:r>
      <w:bookmarkEnd w:id="272"/>
    </w:p>
    <w:p>
      <w:pPr>
        <w:pStyle w:val="BookText"/>
        <w:rPr/>
      </w:pPr>
      <w:r>
        <w:rPr>
          <w:rFonts w:ascii="IRNazanin" w:hAnsi="IRNazanin" w:eastAsia="IRNazanin"/>
          <w:color w:val="111111"/>
          <w:sz w:val="28"/>
          <w:sz w:val="28"/>
          <w:szCs w:val="28"/>
          <w:rtl w:val="true"/>
          <w:lang w:bidi="fa-IR"/>
        </w:rPr>
        <w:t>این مرکز به نگهداری روزانه بیماران اتیسمی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و آقایان هر دو پذیرش می‌شوند و فعالیتش روزانه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اتیسم</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اتیستیک </w:t>
      </w:r>
      <w:bookmarkStart w:id="273" w:name="pg5756_33985"/>
    </w:p>
    <w:p>
      <w:pPr>
        <w:pStyle w:val="BookText"/>
        <w:rPr/>
      </w:pPr>
      <w:bookmarkEnd w:id="273"/>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دورشهر، کوچه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دست چپ، کوچه دوم، پلاک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02537749469</w:t>
      </w:r>
    </w:p>
    <w:p>
      <w:pPr>
        <w:pStyle w:val="Heading4"/>
        <w:numPr>
          <w:ilvl w:val="3"/>
          <w:numId w:val="1"/>
        </w:numPr>
        <w:rPr/>
      </w:pPr>
      <w:bookmarkStart w:id="274" w:name="__RefHeading___Toc4119307_581953129"/>
      <w:bookmarkStart w:id="275" w:name="_Toc110"/>
      <w:bookmarkEnd w:id="274"/>
      <w:r>
        <w:rPr>
          <w:rtl w:val="true"/>
        </w:rPr>
        <w:t xml:space="preserve">مرکز توان پویا، تأسیس </w:t>
      </w:r>
      <w:r>
        <w:rPr/>
        <w:t>1390</w:t>
      </w:r>
      <w:bookmarkEnd w:id="275"/>
    </w:p>
    <w:p>
      <w:pPr>
        <w:pStyle w:val="BookText"/>
        <w:rPr/>
      </w:pPr>
      <w:r>
        <w:rPr>
          <w:rFonts w:ascii="IRNazanin" w:hAnsi="IRNazanin" w:eastAsia="IRNazanin"/>
          <w:color w:val="111111"/>
          <w:sz w:val="28"/>
          <w:sz w:val="28"/>
          <w:szCs w:val="28"/>
          <w:rtl w:val="true"/>
          <w:lang w:bidi="fa-IR"/>
        </w:rPr>
        <w:t>این مرکز به آقایان و خانم‌های دارای اتیسم، خدمات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مشخصات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نوع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اتیسم</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متری کیوانفر، جنب بانک ملی، پلاک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02536618367</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02536632574</w:t>
      </w:r>
      <w:r>
        <w:rPr>
          <w:rFonts w:eastAsia="IRNazanin" w:cs="IRNazanin"/>
          <w:color w:val="111111"/>
          <w:sz w:val="28"/>
          <w:szCs w:val="28"/>
          <w:rtl w:val="true"/>
          <w:lang w:bidi="fa-IR"/>
        </w:rPr>
        <w:t xml:space="preserve"> </w:t>
      </w:r>
      <w:bookmarkStart w:id="276" w:name="pg5756_33986"/>
    </w:p>
    <w:p>
      <w:pPr>
        <w:pStyle w:val="Heading3"/>
        <w:numPr>
          <w:ilvl w:val="2"/>
          <w:numId w:val="1"/>
        </w:numPr>
        <w:rPr/>
      </w:pPr>
      <w:bookmarkStart w:id="277" w:name="__RefHeading___Toc4119309_581953129"/>
      <w:bookmarkStart w:id="278" w:name="_Toc111"/>
      <w:bookmarkEnd w:id="276"/>
      <w:bookmarkEnd w:id="277"/>
      <w:r>
        <w:rPr>
          <w:rtl w:val="true"/>
        </w:rPr>
        <w:t>ناشنوایی</w:t>
      </w:r>
      <w:bookmarkEnd w:id="278"/>
    </w:p>
    <w:p>
      <w:pPr>
        <w:pStyle w:val="Heading4"/>
        <w:numPr>
          <w:ilvl w:val="3"/>
          <w:numId w:val="1"/>
        </w:numPr>
        <w:rPr/>
      </w:pPr>
      <w:bookmarkStart w:id="279" w:name="__RefHeading___Toc4119311_581953129"/>
      <w:bookmarkStart w:id="280" w:name="_Toc112"/>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 xml:space="preserve">ناشنوایی اصطلاحی است که در دوره جدید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فارسی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ناشنوا است هم توان گفتار و هم توان و حس شنیدن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و درمان گفتار و شنوایی، دو حرفه مهم گفتار درمانی و شنوایی سنجی یا شنوایی درمانی از دهه چهل و پنجاه در ایران تأسیس و به تدریج فراگیر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به نام ادیومتری یا ادیولوژی یا گفتار درمانی یا شنوایی درمانی در استان قم فعالیت دارند که به توانبخشی در این حوزه ممارست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در این فصل معرفی می‌شوند</w:t>
      </w:r>
      <w:r>
        <w:rPr>
          <w:rFonts w:eastAsia="IRNazanin" w:cs="IRNazanin"/>
          <w:color w:val="111111"/>
          <w:sz w:val="28"/>
          <w:szCs w:val="28"/>
          <w:rtl w:val="true"/>
          <w:lang w:bidi="fa-IR"/>
        </w:rPr>
        <w:t>.</w:t>
      </w:r>
    </w:p>
    <w:p>
      <w:pPr>
        <w:pStyle w:val="Heading4"/>
        <w:numPr>
          <w:ilvl w:val="3"/>
          <w:numId w:val="1"/>
        </w:numPr>
        <w:rPr/>
      </w:pPr>
      <w:bookmarkStart w:id="281" w:name="__RefHeading___Toc4119313_581953129"/>
      <w:bookmarkStart w:id="282" w:name="_Toc113"/>
      <w:bookmarkEnd w:id="281"/>
      <w:r>
        <w:rPr>
          <w:rtl w:val="true"/>
        </w:rPr>
        <w:t>مرکز توانبخشی باغچه‌بان</w:t>
      </w:r>
      <w:bookmarkEnd w:id="282"/>
    </w:p>
    <w:p>
      <w:pPr>
        <w:pStyle w:val="BookText"/>
        <w:rPr/>
      </w:pPr>
      <w:r>
        <w:rPr>
          <w:rFonts w:ascii="IRNazanin" w:hAnsi="IRNazanin" w:eastAsia="IRNazanin"/>
          <w:color w:val="111111"/>
          <w:sz w:val="28"/>
          <w:sz w:val="28"/>
          <w:szCs w:val="28"/>
          <w:rtl w:val="true"/>
          <w:lang w:bidi="fa-IR"/>
        </w:rPr>
        <w:t>این مرکز به خانواده‌هایی که دارای بچه‌های ناشنوا هستند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آقایان و هم به خانم‌ها خدمات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خانواده‌ها یاد می‌دهد با بچه ناشنوای خود چگونه حرف بزنند تا مهارت‌های شنوایی یا مهارت گفتاری آنان تقویت گردد و بچه‌ها را آماده حضور در جامعه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کودک ناشنوا</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امام، کوچه</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02536637011</w:t>
      </w:r>
      <w:r>
        <w:rPr>
          <w:rFonts w:eastAsia="IRNazanin" w:cs="IRNazanin"/>
          <w:color w:val="111111"/>
          <w:sz w:val="28"/>
          <w:szCs w:val="28"/>
          <w:rtl w:val="true"/>
          <w:lang w:bidi="fa-IR"/>
        </w:rPr>
        <w:t>-</w:t>
      </w:r>
      <w:r>
        <w:rPr>
          <w:rFonts w:eastAsia="IRNazanin" w:cs="IRNazanin"/>
          <w:color w:val="111111"/>
          <w:sz w:val="28"/>
          <w:szCs w:val="28"/>
          <w:lang w:bidi="fa-IR"/>
        </w:rPr>
        <w:t>02536612384</w:t>
      </w:r>
    </w:p>
    <w:p>
      <w:pPr>
        <w:pStyle w:val="Heading4"/>
        <w:numPr>
          <w:ilvl w:val="3"/>
          <w:numId w:val="1"/>
        </w:numPr>
        <w:rPr/>
      </w:pPr>
      <w:bookmarkStart w:id="283" w:name="__RefHeading___Toc4119315_581953129"/>
      <w:bookmarkStart w:id="284" w:name="_Toc114"/>
      <w:bookmarkEnd w:id="283"/>
      <w:r>
        <w:rPr>
          <w:rtl w:val="true"/>
        </w:rPr>
        <w:t>کانون ناشنوایان قم</w:t>
      </w:r>
      <w:bookmarkEnd w:id="284"/>
    </w:p>
    <w:p>
      <w:pPr>
        <w:pStyle w:val="BookText"/>
        <w:rPr/>
      </w:pPr>
      <w:r>
        <w:rPr>
          <w:rFonts w:ascii="IRNazanin" w:hAnsi="IRNazanin" w:eastAsia="IRNazanin"/>
          <w:color w:val="111111"/>
          <w:sz w:val="28"/>
          <w:sz w:val="28"/>
          <w:szCs w:val="28"/>
          <w:rtl w:val="true"/>
          <w:lang w:bidi="fa-IR"/>
        </w:rPr>
        <w:t>نام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لاجوردی</w:t>
      </w:r>
    </w:p>
    <w:p>
      <w:pPr>
        <w:pStyle w:val="BookText"/>
        <w:rPr/>
      </w:pP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قرنلی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خاکفرج، میدان نواب، فرهنگسرای جوان، دفتر کانون </w:t>
      </w:r>
      <w:bookmarkStart w:id="285" w:name="pg5756_33988"/>
    </w:p>
    <w:p>
      <w:pPr>
        <w:pStyle w:val="BookText"/>
        <w:rPr/>
      </w:pPr>
      <w:bookmarkEnd w:id="285"/>
      <w:r>
        <w:rPr>
          <w:rFonts w:ascii="IRNazanin" w:hAnsi="IRNazanin" w:eastAsia="IRNazanin"/>
          <w:color w:val="111111"/>
          <w:sz w:val="28"/>
          <w:sz w:val="28"/>
          <w:szCs w:val="28"/>
          <w:rtl w:val="true"/>
          <w:lang w:bidi="fa-IR"/>
        </w:rPr>
        <w:t>ناشنوایان استان قم</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02536565070</w:t>
      </w:r>
    </w:p>
    <w:p>
      <w:p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09126494789</w:t>
      </w:r>
    </w:p>
    <w:p>
      <w:pPr>
        <w:pStyle w:val="Heading4"/>
        <w:numPr>
          <w:ilvl w:val="3"/>
          <w:numId w:val="1"/>
        </w:numPr>
        <w:rPr/>
      </w:pPr>
      <w:bookmarkStart w:id="286" w:name="__RefHeading___Toc4119317_581953129"/>
      <w:bookmarkStart w:id="287" w:name="_Toc115"/>
      <w:bookmarkEnd w:id="286"/>
      <w:r>
        <w:rPr>
          <w:rtl w:val="true"/>
        </w:rPr>
        <w:t>مؤسسه خیریه ناشنوایان وفاداران کربلا</w:t>
      </w:r>
      <w:bookmarkEnd w:id="287"/>
    </w:p>
    <w:p>
      <w:pPr>
        <w:pStyle w:val="BookText"/>
        <w:rPr/>
      </w:pPr>
      <w:r>
        <w:rPr>
          <w:rFonts w:ascii="IRNazanin" w:hAnsi="IRNazanin" w:eastAsia="IRNazanin"/>
          <w:color w:val="111111"/>
          <w:sz w:val="28"/>
          <w:sz w:val="28"/>
          <w:szCs w:val="28"/>
          <w:rtl w:val="true"/>
          <w:lang w:bidi="fa-IR"/>
        </w:rPr>
        <w:t xml:space="preserve">مؤسسه وفاداران کربلا استان قم با همکاری کانون و انجمن ناشنوایان هیئت مذهبی 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و در مجتمع توانبخشی آیت اللّه گلپایگانی مستقر است، از سازمان بهزیستی و سازمان اسناد رسمی مجوز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بروشوری که منتشر کرده‌اند، این انجمن را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مردم نهاد و متکی بر اعضا و همیاران و اهداف و خط‌مشی آن را اینگونه معرفی می‌کند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بزرگ و مهم ناشنوایان، که تعداد قابل توجهی از افراد جامعه را تشکیل می‌دهند، عدم ارتباط با جامعه و گوشه‌نشینی و شرکت نکردن در فعالیت‌های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اغلب سکوتشان منجر به طرد آنان از جامعه عادی می‌گردد، هر کدام در سکوت و تنهایی خود غرق بوده و روزگار را سپری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مشکل بزرگ ما را بر آن داشت که خود اجتماعی تشکیل داده و کنار هم بکوشیم تا از این انزوا خارج شویم و همین مسئله نیاز به یک تشکل غیردولتی را که خود ناشنوایان اداره آن را به عهده بگیرند،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متحد شدیم و دست به دست هم دادیم تا با پیروی از راهنمایی مسئولان دلسوز و پیشکسوتان، با تشکیل یک مؤسسه با هدف ایجاد اشتغال، ارتقای سطح علمی، فرهنگی، هنری و ورزشی ناشنوایان را مطرح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با استقبال زیادی از سوی ناشنوایان عزیز و خانواده‌های آنان و مسئولین مواجه شد و در نهایت منجر به تأسیس مؤسسه خیریه ناشنوایان وفاداران کربلا به عنوان اولین تشکل غیردولتی ویژه ناشنوایان در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فعالیت خود را از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شروع نمود و در این مدت توانسته است منشأ خدمات ارزنده‌ای برای جامعه ناشنوایان در ایران گردد که قبل از آن بسیاری از این اهداف غیرقابل حصول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یاری پروردگار متعال و با همت یاران همیشگی، این نهاد بدون هیچگونه </w:t>
      </w:r>
    </w:p>
    <w:p>
      <w:pPr>
        <w:pStyle w:val="BookText"/>
        <w:rPr/>
      </w:pPr>
      <w:r>
        <w:rPr>
          <w:rFonts w:ascii="IRNazanin" w:hAnsi="IRNazanin" w:eastAsia="IRNazanin"/>
          <w:color w:val="111111"/>
          <w:sz w:val="28"/>
          <w:sz w:val="28"/>
          <w:szCs w:val="28"/>
          <w:rtl w:val="true"/>
          <w:lang w:bidi="fa-IR"/>
        </w:rPr>
        <w:t>چشمداشتی و تنها به خاطر خدمت به جامعه ناشنوایان، طی این مدت توانسته است، مسئولیت خود را در حد توان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حس وظیفه شناسی، خدمت به همنوعان، تلاش عام المنفعه و رضایت حق تعالی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 این مدت توانست با اخذ دو مجوز از سازمان بهزیستی کشور و سازمان بهزیستی استان از طریق استانداری قم و سازمان اسناد رسمی کشور با شماره </w:t>
      </w:r>
      <w:r>
        <w:rPr>
          <w:rFonts w:ascii="IRNazanin" w:hAnsi="IRNazanin" w:eastAsia="IRNazanin"/>
          <w:color w:val="111111"/>
          <w:sz w:val="28"/>
          <w:sz w:val="28"/>
          <w:szCs w:val="28"/>
          <w:lang w:bidi="fa-IR"/>
        </w:rPr>
        <w:t>۵۴۲</w:t>
      </w:r>
      <w:r>
        <w:rPr>
          <w:rFonts w:ascii="IRNazanin" w:hAnsi="IRNazanin" w:eastAsia="IRNazanin"/>
          <w:color w:val="111111"/>
          <w:sz w:val="28"/>
          <w:sz w:val="28"/>
          <w:szCs w:val="28"/>
          <w:rtl w:val="true"/>
          <w:lang w:bidi="fa-IR"/>
        </w:rPr>
        <w:t xml:space="preserve"> به ثبت رسمی برسد و به طور رسمی و قانونی فعالیت خود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تاریخ تأسیس و دیگر مدارک مؤسسه در بروشور اشاره نشده است و به نظر می‌رسد در سال‌های اخیر راه‌اندازی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 و سرفصل‌های فعالیت‌های این انجمن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آگاه‌سازی ناشنوایان در جهت تلاش برای بهتر زیستن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در جهت شناساندن کفایت‌ها و توانمندی‌های ناشنوایان به منظور پذیرش ناشنوا توسط افراد جامعه</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زندگی راحت و سالم از طریق بالابردن سطح فرهنگ ناشنوایان</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توانایی‌های ناشنوایان به منظور شرکت در تصمیم‌گیری‌های مسائل اجتماعی و رفاهی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کلاس‌های مختلف فرهنگی و آموزشی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کلاس‌های مهارت‌های زندگی در ماه‌های مختلف سال</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برگزاری مراسم گردهمایی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مهر به مناسبت جشن بزرگ روز جهانی ناشنوایان</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کلاس‌های قرآن و احکام ویژه خواهران و برادران</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زیارت عاشورا به مناسبت اربعین حسینی و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از مؤسسات و کانون‌های سایر استان‌ها</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مسئولین سازمان بهزیستی کشور، شهرداری، شورای شهر، معاونت توانبخشی</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اردوی زیارتی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سیاحتی مشهد مقدس</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اردوی کربلای معلا و عتبات با همکاری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اردوهای بین شهری و برون شهری در ماه‌های مختلف سال </w:t>
      </w:r>
      <w:bookmarkStart w:id="288" w:name="pg5756_33992"/>
    </w:p>
    <w:p>
      <w:pPr>
        <w:pStyle w:val="BookText"/>
        <w:rPr/>
      </w:pPr>
      <w:bookmarkEnd w:id="288"/>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تجلیل از ورزشکاران قهرمان ناشنوای استان قم</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دوره مسابقات ورزشی رشته‌های دارت، دومیدانی، طناب‌کشی، پینگ پنگ، فوتسال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مشاوره‌های شغلی، ازدواج، ژنتیک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مدیر که توسط اعضا انتخاب می‌شود، ساختار تشکیلاتی این انجمن شامل پنج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ورزشی، کمیته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کمیته روابط عمومی و رسانه، کمیته رفاهی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تفریحی، کمیته امور اجتماعی و مشاوره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مالی این مؤسسه از طریق پرداخت حق عضویت توسط اعضاء، جلب کمک‌های مردمی، دریافت هدیه توسط خیرین و اجرای پروژه‌های درآمدزا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این انجمن در سه عبارت زیر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چشمانی که می‌شنوند؛ لبانی که خاموشند؛ و دستانی که حرف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بعد از کوچه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خیابان ظریفیان، مجتمع گلپایگانی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02537702521</w:t>
      </w:r>
      <w:r>
        <w:rPr>
          <w:rFonts w:eastAsia="IRNazanin" w:cs="IRNazanin"/>
          <w:color w:val="111111"/>
          <w:sz w:val="28"/>
          <w:szCs w:val="28"/>
          <w:rtl w:val="true"/>
          <w:lang w:bidi="fa-IR"/>
        </w:rPr>
        <w:t xml:space="preserve">- </w:t>
      </w:r>
      <w:r>
        <w:rPr>
          <w:rFonts w:eastAsia="IRNazanin" w:cs="IRNazanin"/>
          <w:color w:val="111111"/>
          <w:sz w:val="28"/>
          <w:szCs w:val="28"/>
          <w:lang w:bidi="fa-IR"/>
        </w:rPr>
        <w:t>02537789745</w:t>
      </w:r>
    </w:p>
    <w:p>
      <w:pPr>
        <w:pStyle w:val="Heading4"/>
        <w:numPr>
          <w:ilvl w:val="3"/>
          <w:numId w:val="1"/>
        </w:numPr>
        <w:rPr/>
      </w:pPr>
      <w:bookmarkStart w:id="289" w:name="__RefHeading___Toc4119319_581953129"/>
      <w:bookmarkStart w:id="290" w:name="_Toc116"/>
      <w:bookmarkEnd w:id="289"/>
      <w:r>
        <w:rPr>
          <w:rtl w:val="true"/>
        </w:rPr>
        <w:t>مطب گفتاردرمانی دکتر عبدالرضا مزینی و اکبر پویافر</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کلینیک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سعیدی، نبش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طبقه فوقانی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02536622251</w:t>
      </w:r>
      <w:r>
        <w:rPr>
          <w:rFonts w:eastAsia="IRNazanin" w:cs="IRNazanin"/>
          <w:color w:val="111111"/>
          <w:sz w:val="28"/>
          <w:szCs w:val="28"/>
          <w:rtl w:val="true"/>
          <w:lang w:bidi="fa-IR"/>
        </w:rPr>
        <w:t xml:space="preserve"> </w:t>
      </w:r>
      <w:bookmarkStart w:id="291" w:name="pg5756_33994"/>
    </w:p>
    <w:p>
      <w:pPr>
        <w:pStyle w:val="Heading3"/>
        <w:numPr>
          <w:ilvl w:val="2"/>
          <w:numId w:val="1"/>
        </w:numPr>
        <w:rPr/>
      </w:pPr>
      <w:bookmarkStart w:id="292" w:name="__RefHeading___Toc4119321_581953129"/>
      <w:bookmarkStart w:id="293" w:name="_Toc117"/>
      <w:bookmarkEnd w:id="291"/>
      <w:bookmarkEnd w:id="292"/>
      <w:r>
        <w:rPr>
          <w:rtl w:val="true"/>
        </w:rPr>
        <w:t>آموزشی و فرهنگی</w:t>
      </w:r>
      <w:bookmarkEnd w:id="293"/>
    </w:p>
    <w:p>
      <w:pPr>
        <w:pStyle w:val="Heading4"/>
        <w:numPr>
          <w:ilvl w:val="3"/>
          <w:numId w:val="1"/>
        </w:numPr>
        <w:rPr/>
      </w:pPr>
      <w:bookmarkStart w:id="294" w:name="__RefHeading___Toc4119323_581953129"/>
      <w:bookmarkStart w:id="295" w:name="_Toc118"/>
      <w:bookmarkEnd w:id="294"/>
      <w:r>
        <w:rPr>
          <w:rtl w:val="true"/>
        </w:rPr>
        <w:t>انجمن روشندلان جوان</w:t>
      </w:r>
      <w:bookmarkEnd w:id="295"/>
    </w:p>
    <w:p>
      <w:pPr>
        <w:pStyle w:val="BookText"/>
        <w:rPr/>
      </w:pP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ورزش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گروه تواشیح</w:t>
      </w:r>
    </w:p>
    <w:p>
      <w:pPr>
        <w:pStyle w:val="BookText"/>
        <w:rPr/>
      </w:pPr>
      <w:r>
        <w:rPr>
          <w:rFonts w:ascii="IRNazanin" w:hAnsi="IRNazanin" w:eastAsia="IRNazanin"/>
          <w:color w:val="111111"/>
          <w:sz w:val="28"/>
          <w:sz w:val="28"/>
          <w:szCs w:val="28"/>
          <w:rtl w:val="true"/>
          <w:lang w:bidi="fa-IR"/>
        </w:rPr>
        <w:t>در زمینه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w:t>
      </w:r>
    </w:p>
    <w:p>
      <w:pPr>
        <w:pStyle w:val="BookText"/>
        <w:rPr/>
      </w:pPr>
      <w:r>
        <w:rPr>
          <w:rFonts w:ascii="IRNazanin" w:hAnsi="IRNazanin" w:eastAsia="IRNazanin"/>
          <w:color w:val="111111"/>
          <w:sz w:val="28"/>
          <w:sz w:val="28"/>
          <w:szCs w:val="28"/>
          <w:rtl w:val="true"/>
          <w:lang w:bidi="fa-IR"/>
        </w:rPr>
        <w:t>در زمینه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کاریابی برای افراد نابینایان</w:t>
      </w:r>
    </w:p>
    <w:p>
      <w:pPr>
        <w:pStyle w:val="BookText"/>
        <w:rPr/>
      </w:pPr>
      <w:r>
        <w:rPr>
          <w:rFonts w:ascii="IRNazanin" w:hAnsi="IRNazanin" w:eastAsia="IRNazanin"/>
          <w:color w:val="111111"/>
          <w:sz w:val="28"/>
          <w:sz w:val="28"/>
          <w:szCs w:val="28"/>
          <w:rtl w:val="true"/>
          <w:lang w:bidi="fa-IR"/>
        </w:rPr>
        <w:t>در زمینه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مسابقات استانی و ورزش‌های نابیناان از جمله گلبال، پاورلیفتینگ، شطرنج و دومیدانی</w:t>
      </w:r>
    </w:p>
    <w:p>
      <w:pPr>
        <w:pStyle w:val="BookText"/>
        <w:rPr/>
      </w:pPr>
      <w:r>
        <w:rPr>
          <w:rFonts w:ascii="IRNazanin" w:hAnsi="IRNazanin" w:eastAsia="IRNazanin"/>
          <w:color w:val="111111"/>
          <w:sz w:val="28"/>
          <w:sz w:val="28"/>
          <w:szCs w:val="28"/>
          <w:rtl w:val="true"/>
          <w:lang w:bidi="fa-IR"/>
        </w:rPr>
        <w:t>نام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کهندانی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آزادگان مقابل رستوران الماس شرق، جنب بیمه آسیا، شرکت عصر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آقای کهندانی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02536657131</w:t>
      </w:r>
    </w:p>
    <w:p>
      <w:p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09122539625</w:t>
      </w:r>
    </w:p>
    <w:p>
      <w:pPr>
        <w:pStyle w:val="Heading4"/>
        <w:numPr>
          <w:ilvl w:val="3"/>
          <w:numId w:val="1"/>
        </w:numPr>
        <w:rPr/>
      </w:pPr>
      <w:bookmarkStart w:id="296" w:name="__RefHeading___Toc4119325_581953129"/>
      <w:bookmarkStart w:id="297" w:name="_Toc119"/>
      <w:bookmarkEnd w:id="296"/>
      <w:r>
        <w:rPr>
          <w:rtl w:val="true"/>
        </w:rPr>
        <w:t>جامعه معلولین نیکو تلاش سبز</w:t>
      </w:r>
      <w:bookmarkEnd w:id="297"/>
    </w:p>
    <w:p>
      <w:pPr>
        <w:pStyle w:val="BookText"/>
        <w:rPr/>
      </w:pPr>
      <w:r>
        <w:rPr>
          <w:rFonts w:ascii="IRNazanin" w:hAnsi="IRNazanin" w:eastAsia="IRNazanin"/>
          <w:color w:val="111111"/>
          <w:sz w:val="28"/>
          <w:sz w:val="28"/>
          <w:szCs w:val="28"/>
          <w:rtl w:val="true"/>
          <w:lang w:bidi="fa-IR"/>
        </w:rPr>
        <w:t>سال دریافت مجوز</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معلولان استان و فعالیت‌های فرهنگی و ورزشی</w:t>
      </w:r>
    </w:p>
    <w:p>
      <w:pPr>
        <w:pStyle w:val="BookText"/>
        <w:rPr/>
      </w:pPr>
      <w:r>
        <w:rPr>
          <w:rFonts w:ascii="IRNazanin" w:hAnsi="IRNazanin" w:eastAsia="IRNazanin"/>
          <w:color w:val="111111"/>
          <w:sz w:val="28"/>
          <w:sz w:val="28"/>
          <w:szCs w:val="28"/>
          <w:rtl w:val="true"/>
          <w:lang w:bidi="fa-IR"/>
        </w:rPr>
        <w:t>نام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یوسفی مفید</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باجک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قبل از پل هوایی، خ ظریفیان، ساختمان بهزیستی آیت اللّه گلپایگانی</w:t>
      </w:r>
    </w:p>
    <w:p>
      <w:p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09124529829</w:t>
      </w:r>
    </w:p>
    <w:p>
      <w:pPr>
        <w:pStyle w:val="Heading4"/>
        <w:numPr>
          <w:ilvl w:val="3"/>
          <w:numId w:val="1"/>
        </w:numPr>
        <w:rPr/>
      </w:pPr>
      <w:bookmarkStart w:id="298" w:name="__RefHeading___Toc4119327_581953129"/>
      <w:bookmarkStart w:id="299" w:name="_Toc120"/>
      <w:bookmarkEnd w:id="298"/>
      <w:r>
        <w:rPr>
          <w:rtl w:val="true"/>
        </w:rPr>
        <w:t>مؤسسه حامیان حقوق معلولان</w:t>
      </w:r>
      <w:bookmarkEnd w:id="299"/>
    </w:p>
    <w:p>
      <w:pPr>
        <w:pStyle w:val="BookText"/>
        <w:rPr/>
      </w:pPr>
      <w:r>
        <w:rPr>
          <w:rFonts w:ascii="IRNazanin" w:hAnsi="IRNazanin" w:eastAsia="IRNazanin"/>
          <w:color w:val="111111"/>
          <w:sz w:val="28"/>
          <w:sz w:val="28"/>
          <w:szCs w:val="28"/>
          <w:rtl w:val="true"/>
          <w:lang w:bidi="fa-IR"/>
        </w:rPr>
        <w:t>نام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یوسفی مفید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بعد از کوچه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خ ظریفیان، مجتمع آیت اللّه گلپایگانی </w:t>
      </w:r>
      <w:bookmarkStart w:id="300" w:name="pg5756_33996"/>
    </w:p>
    <w:p>
      <w:pPr>
        <w:pStyle w:val="BookText"/>
        <w:rPr/>
      </w:pPr>
      <w:bookmarkEnd w:id="300"/>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02537702210</w:t>
      </w:r>
    </w:p>
    <w:p>
      <w:p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09124529829</w:t>
      </w:r>
    </w:p>
    <w:p>
      <w:pPr>
        <w:pStyle w:val="Heading4"/>
        <w:numPr>
          <w:ilvl w:val="3"/>
          <w:numId w:val="1"/>
        </w:numPr>
        <w:rPr/>
      </w:pPr>
      <w:bookmarkStart w:id="301" w:name="__RefHeading___Toc4119329_581953129"/>
      <w:bookmarkStart w:id="302" w:name="_Toc121"/>
      <w:bookmarkEnd w:id="301"/>
      <w:r>
        <w:rPr>
          <w:rtl w:val="true"/>
        </w:rPr>
        <w:t>مؤسسه رعد فاطمیه قم</w:t>
      </w:r>
      <w:bookmarkEnd w:id="302"/>
    </w:p>
    <w:p>
      <w:pPr>
        <w:pStyle w:val="BookText"/>
        <w:rPr/>
      </w:pPr>
      <w:r>
        <w:rPr>
          <w:rFonts w:ascii="IRNazanin" w:hAnsi="IRNazanin" w:eastAsia="IRNazanin"/>
          <w:color w:val="111111"/>
          <w:sz w:val="28"/>
          <w:sz w:val="28"/>
          <w:szCs w:val="28"/>
          <w:rtl w:val="true"/>
          <w:lang w:bidi="fa-IR"/>
        </w:rPr>
        <w:t>نام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جعفری</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بهزیستی قم</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مجتمعی غیر دولتی و غیر انتفاعی و مردم نهاد است که از فروردین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در زمینه توانمندسازی توان‌یابان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 جسمی 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این آموزشگاه توسط فرزندان مرحوم آقای حاج غلامحسین امجدی کاشانی آماده و در اختیار این مجموعه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خدمات آموزشی به صورت رایگان در اختیار کارآموزان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بلوار الغدیر، نرسیده به پل عابر پیاده مقابل دانشگاه قم، مجتمع آموزشی نیکوکاری رعد فاطمیه قم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ascii="IRNazanin" w:hAnsi="IRNazanin" w:eastAsia="IRNazanin"/>
          <w:color w:val="111111"/>
          <w:sz w:val="28"/>
          <w:sz w:val="28"/>
          <w:szCs w:val="28"/>
          <w:lang w:bidi="fa-IR"/>
        </w:rPr>
        <w:t>۳۲۸۵۹۲۰۰</w:t>
      </w:r>
    </w:p>
    <w:p>
      <w:p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09127576658</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www.raadqom.com</w:t>
      </w:r>
    </w:p>
    <w:p>
      <w:pPr>
        <w:pStyle w:val="Heading4"/>
        <w:numPr>
          <w:ilvl w:val="3"/>
          <w:numId w:val="1"/>
        </w:numPr>
        <w:rPr/>
      </w:pPr>
      <w:bookmarkStart w:id="303" w:name="__RefHeading___Toc4119331_581953129"/>
      <w:bookmarkStart w:id="304" w:name="_Toc122"/>
      <w:bookmarkEnd w:id="303"/>
      <w:r>
        <w:rPr>
          <w:rtl w:val="true"/>
        </w:rPr>
        <w:t>مؤسسه نورالبصیر</w:t>
      </w:r>
      <w:bookmarkEnd w:id="304"/>
    </w:p>
    <w:p>
      <w:pPr>
        <w:pStyle w:val="BookText"/>
        <w:rPr/>
      </w:pPr>
      <w:r>
        <w:rPr>
          <w:rFonts w:ascii="IRNazanin" w:hAnsi="IRNazanin" w:eastAsia="IRNazanin"/>
          <w:color w:val="111111"/>
          <w:sz w:val="28"/>
          <w:sz w:val="28"/>
          <w:szCs w:val="28"/>
          <w:rtl w:val="true"/>
          <w:lang w:bidi="fa-IR"/>
        </w:rPr>
        <w:t>نام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ذوقی احسان</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بالای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کار، سازمان جوانان، سازمان تبلیغات و اداره بهزیستی</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 به معلولین، فعالیت و مراسم‌های مذهبی، برگزاری همایش برای معلولین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 نیروگاه، بین توحید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02538748453</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09196647332</w:t>
      </w:r>
      <w:r>
        <w:rPr>
          <w:rFonts w:eastAsia="IRNazanin" w:cs="IRNazanin"/>
          <w:color w:val="111111"/>
          <w:sz w:val="28"/>
          <w:szCs w:val="28"/>
          <w:rtl w:val="true"/>
          <w:lang w:bidi="fa-IR"/>
        </w:rPr>
        <w:t xml:space="preserve"> </w:t>
      </w:r>
      <w:bookmarkStart w:id="305" w:name="pg5756_33998"/>
    </w:p>
    <w:p>
      <w:pPr>
        <w:pStyle w:val="Heading4"/>
        <w:numPr>
          <w:ilvl w:val="3"/>
          <w:numId w:val="1"/>
        </w:numPr>
        <w:rPr/>
      </w:pPr>
      <w:bookmarkStart w:id="306" w:name="__RefHeading___Toc4119333_581953129"/>
      <w:bookmarkStart w:id="307" w:name="_Toc123"/>
      <w:bookmarkEnd w:id="305"/>
      <w:bookmarkEnd w:id="306"/>
      <w:r>
        <w:rPr>
          <w:rtl w:val="true"/>
        </w:rPr>
        <w:t>مؤسسه پرتو روشن زندگی</w:t>
      </w:r>
      <w:bookmarkEnd w:id="307"/>
    </w:p>
    <w:p>
      <w:pPr>
        <w:pStyle w:val="BookText"/>
        <w:rPr/>
      </w:pPr>
      <w:r>
        <w:rPr>
          <w:rFonts w:ascii="IRNazanin" w:hAnsi="IRNazanin" w:eastAsia="IRNazanin"/>
          <w:color w:val="111111"/>
          <w:sz w:val="28"/>
          <w:sz w:val="28"/>
          <w:szCs w:val="28"/>
          <w:rtl w:val="true"/>
          <w:lang w:bidi="fa-IR"/>
        </w:rPr>
        <w:t>سال تأسیس</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نام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ذوقی احسان</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بالای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کار، سازمان جوانان، اداره بهزیستی قم</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مددکاری، پیشگیری، فعالیت اجتماعی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 نیروگاه، بین توحید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09196647332</w:t>
      </w:r>
    </w:p>
    <w:p>
      <w:pPr>
        <w:pStyle w:val="Heading4"/>
        <w:numPr>
          <w:ilvl w:val="3"/>
          <w:numId w:val="1"/>
        </w:numPr>
        <w:rPr/>
      </w:pPr>
      <w:bookmarkStart w:id="308" w:name="__RefHeading___Toc4119335_581953129"/>
      <w:bookmarkStart w:id="309" w:name="_Toc124"/>
      <w:bookmarkEnd w:id="308"/>
      <w:r>
        <w:rPr>
          <w:rtl w:val="true"/>
        </w:rPr>
        <w:t>هیئت متوسلین به ائمه اطهار</w:t>
      </w:r>
      <w:r>
        <w:rPr>
          <w:rtl w:val="true"/>
        </w:rPr>
        <w:t>(</w:t>
      </w:r>
      <w:r>
        <w:rPr>
          <w:rtl w:val="true"/>
        </w:rPr>
        <w:t>ع</w:t>
      </w:r>
      <w:r>
        <w:rPr>
          <w:rtl w:val="true"/>
        </w:rPr>
        <w:t>)</w:t>
      </w:r>
      <w:bookmarkEnd w:id="309"/>
    </w:p>
    <w:p>
      <w:pPr>
        <w:pStyle w:val="BookText"/>
        <w:rPr/>
      </w:pPr>
      <w:r>
        <w:rPr>
          <w:rFonts w:ascii="IRNazanin" w:hAnsi="IRNazanin" w:eastAsia="IRNazanin"/>
          <w:color w:val="111111"/>
          <w:sz w:val="28"/>
          <w:sz w:val="28"/>
          <w:szCs w:val="28"/>
          <w:rtl w:val="true"/>
          <w:lang w:bidi="fa-IR"/>
        </w:rPr>
        <w:t>سال تأسیس</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نام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ذوقی احسان</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بالای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مشارکتی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 نیروگاه، بین توحید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09196647332</w:t>
      </w:r>
    </w:p>
    <w:p>
      <w:pPr>
        <w:pStyle w:val="Heading4"/>
        <w:numPr>
          <w:ilvl w:val="3"/>
          <w:numId w:val="1"/>
        </w:numPr>
        <w:rPr/>
      </w:pPr>
      <w:bookmarkStart w:id="310" w:name="__RefHeading___Toc4119337_581953129"/>
      <w:bookmarkStart w:id="311" w:name="_Toc125"/>
      <w:bookmarkEnd w:id="310"/>
      <w:r>
        <w:rPr>
          <w:rtl w:val="true"/>
        </w:rPr>
        <w:t>مؤسسه پرتو سازمان جوانان</w:t>
      </w:r>
      <w:bookmarkEnd w:id="311"/>
    </w:p>
    <w:p>
      <w:pPr>
        <w:pStyle w:val="BookText"/>
        <w:rPr/>
      </w:pPr>
      <w:r>
        <w:rPr>
          <w:rFonts w:ascii="IRNazanin" w:hAnsi="IRNazanin" w:eastAsia="IRNazanin"/>
          <w:color w:val="111111"/>
          <w:sz w:val="28"/>
          <w:sz w:val="28"/>
          <w:szCs w:val="28"/>
          <w:rtl w:val="true"/>
          <w:lang w:bidi="fa-IR"/>
        </w:rPr>
        <w:t>سال تأسیس</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نام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ذوقی احسان</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بالای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کار، سازمان جوانان، اداره بهزیستی قم</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و خدمات برای جوانان معلول، برگزاری مراسم، اردو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 نیروگاه، بین توحید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77</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09196647332</w:t>
      </w:r>
      <w:r>
        <w:rPr>
          <w:rFonts w:eastAsia="IRNazanin" w:cs="IRNazanin"/>
          <w:color w:val="111111"/>
          <w:sz w:val="28"/>
          <w:szCs w:val="28"/>
          <w:rtl w:val="true"/>
          <w:lang w:bidi="fa-IR"/>
        </w:rPr>
        <w:t xml:space="preserve"> </w:t>
      </w:r>
      <w:bookmarkStart w:id="312" w:name="pg5756_34000"/>
    </w:p>
    <w:p>
      <w:pPr>
        <w:pStyle w:val="Heading3"/>
        <w:numPr>
          <w:ilvl w:val="2"/>
          <w:numId w:val="1"/>
        </w:numPr>
        <w:rPr/>
      </w:pPr>
      <w:bookmarkStart w:id="313" w:name="__RefHeading___Toc4119339_581953129"/>
      <w:bookmarkStart w:id="314" w:name="_Toc126"/>
      <w:bookmarkEnd w:id="312"/>
      <w:bookmarkEnd w:id="313"/>
      <w:r>
        <w:rPr>
          <w:rtl w:val="true"/>
        </w:rPr>
        <w:t>علمی و اطلاع‌رسانی</w:t>
      </w:r>
      <w:bookmarkEnd w:id="314"/>
    </w:p>
    <w:p>
      <w:pPr>
        <w:pStyle w:val="Heading4"/>
        <w:numPr>
          <w:ilvl w:val="3"/>
          <w:numId w:val="1"/>
        </w:numPr>
        <w:rPr/>
      </w:pPr>
      <w:bookmarkStart w:id="315" w:name="__RefHeading___Toc4119341_581953129"/>
      <w:bookmarkStart w:id="316" w:name="_Toc127"/>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در سال‌های اخیر معلوم شده، مشکلات جسمی و معلولیت در اعضاء و جوارح بدنی به خاطر مشکلات و نارسایی‌ها و ضعف یا فقدان‌هایی در بُعد روحی و فکری انسان است و با توانبخشی فکری و روحی و تقویت معنویت، فرد دارای معلولیت می‌توان او را به شغل دلخواه و سرنوشت مطلوبش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انتقال تجارب پیشین و انتقال دستاوردهای دیگر جوامع اهمیت دارد و فقط از طریق آموزش و فعالیت‌های علمی می‌توان این اهداف را محقق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اطلاع‌رسانی و فرهنگ سازی، تأثیر بسیار اساسی و مهم در جامعه هدف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هر چند اندک در قم هستند که در حوزه علمی و فرهنگی معلولین فعالیت دارند و اینگونه مراکز از چند جهت در اشتغال معلولین هم مؤثر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شغل برای معلولین در امور فرهنگی و علمی، ده‌ها نفر را مشغول به 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اطلاع‌رسانی راه رسیدن معلولین به شغل یا کارخانه و کارگاه مناسب را هموار و زمینه چینی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صحیح اشتغال را به معلولین نشان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 سازی و توجیه مردم، زمینه‌های مساعدت‌های نیکوکاران را فراهم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مراکزی که در این حوزه فعالیت دارند بسیار اندک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معرفی آنها می‌پردازیم</w:t>
      </w:r>
      <w:r>
        <w:rPr>
          <w:rFonts w:eastAsia="IRNazanin" w:cs="IRNazanin"/>
          <w:color w:val="111111"/>
          <w:sz w:val="28"/>
          <w:szCs w:val="28"/>
          <w:rtl w:val="true"/>
          <w:lang w:bidi="fa-IR"/>
        </w:rPr>
        <w:t>.</w:t>
      </w:r>
    </w:p>
    <w:p>
      <w:pPr>
        <w:pStyle w:val="Heading4"/>
        <w:numPr>
          <w:ilvl w:val="3"/>
          <w:numId w:val="1"/>
        </w:numPr>
        <w:rPr/>
      </w:pPr>
      <w:bookmarkStart w:id="317" w:name="__RefHeading___Toc4119343_581953129"/>
      <w:bookmarkStart w:id="318" w:name="_Toc128"/>
      <w:bookmarkEnd w:id="317"/>
      <w:r>
        <w:rPr>
          <w:rtl w:val="true"/>
        </w:rPr>
        <w:t>مرکز مشاوره مؤسسه آموزشی پژوهشی امام خمینی</w:t>
      </w:r>
      <w:r>
        <w:rPr>
          <w:rtl w:val="true"/>
        </w:rPr>
        <w:t>(</w:t>
      </w:r>
      <w:r>
        <w:rPr>
          <w:rtl w:val="true"/>
        </w:rPr>
        <w:t>ره</w:t>
      </w:r>
      <w:r>
        <w:rPr>
          <w:rtl w:val="true"/>
        </w:rPr>
        <w:t>)</w:t>
      </w:r>
      <w:r>
        <w:rPr>
          <w:rtl w:val="true"/>
        </w:rPr>
        <w:t xml:space="preserve">، تأسیس </w:t>
      </w:r>
      <w:r>
        <w:rPr/>
        <w:t>1378</w:t>
      </w:r>
      <w:bookmarkEnd w:id="318"/>
    </w:p>
    <w:p>
      <w:pPr>
        <w:pStyle w:val="BookText"/>
        <w:rPr/>
      </w:pPr>
      <w:r>
        <w:rPr>
          <w:rFonts w:ascii="IRNazanin" w:hAnsi="IRNazanin" w:eastAsia="IRNazanin"/>
          <w:color w:val="111111"/>
          <w:sz w:val="28"/>
          <w:sz w:val="28"/>
          <w:szCs w:val="28"/>
          <w:rtl w:val="true"/>
          <w:lang w:bidi="fa-IR"/>
        </w:rPr>
        <w:t xml:space="preserve">مرکز مشاوره مؤسسه آموزشی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معاونت فرهنگی تربیتی این مؤسسه دایر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از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با بهره‌مندی از توان علمی دانش‌آموختگان رشته‌های روانشناسی و علوم تربیتی مؤسسه آموزشی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حوزه معارف اسلامی و دانش روانشناسی، به ارائه خدمات روان‌درمانی و مشاوره‌ای پرداخته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اولیه از تأسیس مرکز مشاوره، تلاش در جهت ارتقاء سطح سلامت </w:t>
      </w:r>
    </w:p>
    <w:p>
      <w:pPr>
        <w:pStyle w:val="BookText"/>
        <w:rPr/>
      </w:pPr>
      <w:r>
        <w:rPr>
          <w:rFonts w:ascii="IRNazanin" w:hAnsi="IRNazanin" w:eastAsia="IRNazanin"/>
          <w:color w:val="111111"/>
          <w:sz w:val="28"/>
          <w:sz w:val="28"/>
          <w:szCs w:val="28"/>
          <w:rtl w:val="true"/>
          <w:lang w:bidi="fa-IR"/>
        </w:rPr>
        <w:t xml:space="preserve">روان، سازگاری و کارآمدی و بالطبع بهره‌وری نیروهای انسانی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دانش‌پژوهان و کارمندان و 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رکن رکین حرکت علمی، و مقابله با معضلات و نابهنجاری‌های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تدریج خدمات مرکز به سطح طلاب حوزه علمیه و خانواده‌های آنان و عموم متقاضیان خدمات روانشناختی گسترش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فراهم آوردن زمینه استفاده از توان علمی و مهارت‌های عملی فارغ‌التحصیلان مقاطع کارشناسی ارشد و دکتری روانشناسی و علوم‌تربیتی، با توجه به خلأ رویکردهای 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در امر مشاوره و روان‌درمانی، از اهداف دیگر تأسیس این مرکز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مشاوره مؤسسه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فاصله گرفتن از آسیب‌های مشاوره‌های سنتی فاقد مبانی پژوهشی و مشاوره‌های غیربومی، سیاست کلی خود را بر مبنای استفاده از رویکردهای علمی‌تخصصی و در عین حال اشراب آموزه‌های دینی در فرایند مشاوره و روان‌درمانی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تولید روش‌ها و تکنیک‌های مبتنی بر دین، فارغ از کار عملی در حوزه مشاوره و درمان میسر نمی‌باشد، تشکیل مرکز گامی در جهت فراهم آوردن این زمینه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در تولید محصولات پژوهشی و برگزاری کارگاه‌ها نیز ساری و جاری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واحدهای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مشاوره از لحاظ ساختار اداری دارای سه واحد و یک شورای علمی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کلینیک تخصصی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آموزش‌های روانشناختی و کاربردی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پژوهش‌های روان‌شناختی و کاربردی شورای علمی، به عنوان بازوی علمی مدیریت مرکز، پشتیبانی علمی فعالیت‌های آن را بر عهده دارد؛ واحد کلینیک به ارائه خدمات روان درمانی، مشاوره و روان‌سنجی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پذیرش و بایگانی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واحد پژوهش‌های کاربردی، طراحی، اجرا و انتشار متون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بر اساس نیازها و آسیب‌های روانشناختی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بهره‌گیری از معارف اسلامی و دانش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مرکز دارای کتابخانه تخصصی مشاوره با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موضوعات روانشناسی، علوم تربیتی، حدیث و اخلاق می‌باشد؛ واحد آموزش‌های کاربردی، برگزاری کارگاه‌های دانش‌افزایی و مهارت‌آموزی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دانش پژوهان، طلاب 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برگزاری نشست‌های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دانش‌پژوهان رشته‌های مربوطه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برگزاری جلسات آموزش ضمن خدمت مشاوران </w:t>
      </w:r>
      <w:bookmarkStart w:id="319" w:name="pg5756_34003"/>
    </w:p>
    <w:p>
      <w:pPr>
        <w:pStyle w:val="BookText"/>
        <w:rPr/>
      </w:pPr>
      <w:bookmarkEnd w:id="319"/>
      <w:r>
        <w:rPr>
          <w:rFonts w:ascii="IRNazanin" w:hAnsi="IRNazanin" w:eastAsia="IRNazanin"/>
          <w:color w:val="111111"/>
          <w:sz w:val="28"/>
          <w:sz w:val="28"/>
          <w:szCs w:val="28"/>
          <w:rtl w:val="true"/>
          <w:lang w:bidi="fa-IR"/>
        </w:rPr>
        <w:t>و تنظیم برنامه‌های آموزش غیرحضوری مشاوران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خدمات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روان‌درمانی و مشاوره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 و تلفنی و مشاوره الکترونیکی از طریق سایت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روان‌درمانی اختلالات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افسردگی، 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زوج‌درمانی و خانواده‌درمانی؛ روان‌درمانی کودک و نوجوان؛ مشاوره ازدواج؛ مشاوره تحصیلی؛ مشاوره تربیتی؛ روان‌سنجی؛ گروه‌درمانی؛ برگزاری کارگاه‌های مهارتی و دانش‌افزایی برای دانش‌پژوهان، خانواده‌ها و عموم مراجعان؛ برگزاری کارگاه‌های تقویت مهارت‌های روان‌درمانی و مشاوره برای فارغ‌التحصیلان کارشناسی و شاغلین به کارشناسی ارشد رشته روانشناسی؛ ارائه خدمات مشاوره‌ای و آموزشی به مراکز دیگر</w:t>
      </w:r>
    </w:p>
    <w:p>
      <w:pPr>
        <w:pStyle w:val="BookText"/>
        <w:rPr/>
      </w:pPr>
      <w:r>
        <w:rPr>
          <w:rFonts w:ascii="IRNazanin" w:hAnsi="IRNazanin" w:eastAsia="IRNazanin"/>
          <w:color w:val="111111"/>
          <w:sz w:val="28"/>
          <w:sz w:val="28"/>
          <w:szCs w:val="28"/>
          <w:rtl w:val="true"/>
          <w:lang w:bidi="fa-IR"/>
        </w:rPr>
        <w:t>واحد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 مرکز با تشکیل گروه‌های پژوهشی در حوزه‌های اختلالات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 کودک و نوجوان، ازدواج و خانواده، مشاوره تحصیلی و شغلی به تولید تک‌نگاره و کتابچه های کاربردی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محصولاتی که جنبه‌های علمی، کاربردی و آموزه‌های اسلامی را با یکدیگر تلفیق نماید، هدف فعالیت این بخش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آدرس‌ها و راه‌های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امین،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متری گلستان، کوچه دوم، پلاک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02532900882</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www.moshavere.org</w:t>
      </w:r>
    </w:p>
    <w:p>
      <w:pPr>
        <w:pStyle w:val="Heading4"/>
        <w:numPr>
          <w:ilvl w:val="3"/>
          <w:numId w:val="1"/>
        </w:numPr>
        <w:rPr/>
      </w:pPr>
      <w:bookmarkStart w:id="320" w:name="__RefHeading___Toc4119345_581953129"/>
      <w:bookmarkStart w:id="321" w:name="_Toc129"/>
      <w:bookmarkEnd w:id="320"/>
      <w:r>
        <w:rPr>
          <w:rtl w:val="true"/>
        </w:rPr>
        <w:t>مرکز جامع اعصاب و روان باور</w:t>
      </w:r>
      <w:bookmarkEnd w:id="321"/>
    </w:p>
    <w:p>
      <w:pPr>
        <w:pStyle w:val="BookText"/>
        <w:rPr/>
      </w:pPr>
      <w:r>
        <w:rPr>
          <w:rFonts w:ascii="IRNazanin" w:hAnsi="IRNazanin" w:eastAsia="IRNazanin"/>
          <w:color w:val="111111"/>
          <w:sz w:val="28"/>
          <w:sz w:val="28"/>
          <w:szCs w:val="28"/>
          <w:rtl w:val="true"/>
          <w:lang w:bidi="fa-IR"/>
        </w:rPr>
        <w:t>این مرکز در زمینه درمان و سالم سازی روان و اعصاب کودکان و جوانان و بزرگسالان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فعالیت‌های این مرکز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کادری مجرب از روانشناسان و مشاوران و روان‌پزشک در ارائه خدمات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دوره‌های آموزشی تخصصی و عمومی در حوزه روانشناسی و مشاوره بر اساس نیازهای روز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برگزاری کارگاه‌های آموزشی در زمینه موضوعات میان‌رشته‌ای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دانشجویان و فارغ‌التحصیلان رشته پزشکی، مامایی، پرستاری و مددکاری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سمینارها و کنفرانس‌های علمی با همکاری مراکز آموزشی، فرهنگی و پژوهشی در راستای معرفی، ارتقاء و شکوفایی روانشناسی علمی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برگزاری جلسات مشاوره فردی توسط کارشناسان و متخصصین حوزه روانشناسی و مشاوره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خدمات مشاوره‌ای و روان‌شناختی به مهدهای کودک، مدارس، ادارات، سازمان‌ها و کارخانجات جهت بهبود و ارتقاء سطح سلامت روان کودکان، دانش آموزان، کارکنان و خانواده‌های محترم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بخشی از خدمات روان‌شناختی و مشاوره به افراد نیازمند</w:t>
      </w:r>
    </w:p>
    <w:p>
      <w:pPr>
        <w:pStyle w:val="BookText"/>
        <w:rPr/>
      </w:pPr>
      <w:r>
        <w:rPr>
          <w:rFonts w:ascii="IRNazanin" w:hAnsi="IRNazanin" w:eastAsia="IRNazanin"/>
          <w:color w:val="111111"/>
          <w:sz w:val="28"/>
          <w:sz w:val="28"/>
          <w:szCs w:val="28"/>
          <w:rtl w:val="true"/>
          <w:lang w:bidi="fa-IR"/>
        </w:rPr>
        <w:t>نوار مغزی و بیو فیدبک</w:t>
      </w:r>
    </w:p>
    <w:p>
      <w:pPr>
        <w:pStyle w:val="BookText"/>
        <w:rPr/>
      </w:pPr>
      <w:r>
        <w:rPr>
          <w:rFonts w:ascii="IRNazanin" w:hAnsi="IRNazanin" w:eastAsia="IRNazanin"/>
          <w:color w:val="111111"/>
          <w:sz w:val="28"/>
          <w:sz w:val="28"/>
          <w:szCs w:val="28"/>
          <w:rtl w:val="true"/>
          <w:lang w:bidi="fa-IR"/>
        </w:rPr>
        <w:t>کارشناسان و متخصصان مرکز جامع اعصاب و روان باور با بهره‌گیری از معتبرترین و به روزترین آزمون‌های روان‌شناختی، آماده ارائه خدمات به کارخانجات، مدارس و خانواده‌های گرامی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خدمات پژوهشی به سازمان‌ها و همکاری در طرح‌های پژوهشی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با سازمان‌ها برای برگزاری کارگاه‌های و دوره‌های آموزشی</w:t>
      </w:r>
    </w:p>
    <w:p>
      <w:pPr>
        <w:pStyle w:val="BookText"/>
        <w:rPr/>
      </w:pPr>
      <w:r>
        <w:rPr>
          <w:rFonts w:ascii="IRNazanin" w:hAnsi="IRNazanin" w:eastAsia="IRNazanin"/>
          <w:color w:val="111111"/>
          <w:sz w:val="28"/>
          <w:sz w:val="28"/>
          <w:szCs w:val="28"/>
          <w:rtl w:val="true"/>
          <w:lang w:bidi="fa-IR"/>
        </w:rPr>
        <w:t>انجام آزمون‌های روان‌سنجی به صورت فردی و 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خبرنامه پایگاه الکترونیکی دوره‌های آموزشی زیر نظر کارشناسان و متخصصان مجرب به صورت فصل‌نامه در فضای مجازی منتشر شده و برای اعضاء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دوره‌های آموزشی تکمیلی، کوتاه مدت و بلند مدت در راستای دانش‌افزایی روانشناسان و مشاوران علاقه‌مند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چشم‌انداز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درصدد است آینده‌ای پر از امید برای این گروه از جامعه بسازد و جامعه هدف را به این وضعیت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فرهنگ اولویت‌دهی به مسائل روانی در جامعه ایرانی</w:t>
      </w:r>
    </w:p>
    <w:p>
      <w:pPr>
        <w:pStyle w:val="BookText"/>
        <w:rPr/>
      </w:pPr>
      <w:r>
        <w:rPr>
          <w:rFonts w:ascii="IRNazanin" w:hAnsi="IRNazanin" w:eastAsia="IRNazanin"/>
          <w:color w:val="111111"/>
          <w:sz w:val="28"/>
          <w:sz w:val="28"/>
          <w:szCs w:val="28"/>
          <w:rtl w:val="true"/>
          <w:lang w:bidi="fa-IR"/>
        </w:rPr>
        <w:t>ارتقاء سطح آگاهی جامعه نسبت به روانشناسی علمی و اشاعه دانش روانشناسی علمی و علوم تربیتی در جامعه و تشویق افراد به مطالعه در زمینه روانشناسی علمی و رویگردانی از کتاب‌های غیرعلمی و شبه علمی</w:t>
      </w:r>
    </w:p>
    <w:p>
      <w:pPr>
        <w:pStyle w:val="BookText"/>
        <w:rPr/>
      </w:pPr>
      <w:r>
        <w:rPr>
          <w:rFonts w:ascii="IRNazanin" w:hAnsi="IRNazanin" w:eastAsia="IRNazanin"/>
          <w:color w:val="111111"/>
          <w:sz w:val="28"/>
          <w:sz w:val="28"/>
          <w:szCs w:val="28"/>
          <w:rtl w:val="true"/>
          <w:lang w:bidi="fa-IR"/>
        </w:rPr>
        <w:t>حمایت از روانشناسان مستعد و ایجاد فضای کاری مناسب برای ایشان</w:t>
      </w:r>
    </w:p>
    <w:p>
      <w:pPr>
        <w:pStyle w:val="BookText"/>
        <w:rPr/>
      </w:pPr>
      <w:r>
        <w:rPr>
          <w:rFonts w:ascii="IRNazanin" w:hAnsi="IRNazanin" w:eastAsia="IRNazanin"/>
          <w:color w:val="111111"/>
          <w:sz w:val="28"/>
          <w:sz w:val="28"/>
          <w:szCs w:val="28"/>
          <w:rtl w:val="true"/>
          <w:lang w:bidi="fa-IR"/>
        </w:rPr>
        <w:t>اختصاص بخشی از خدمات روانشناختی و مشاوره به افراد نیازمند</w:t>
      </w:r>
    </w:p>
    <w:p>
      <w:pPr>
        <w:pStyle w:val="BookText"/>
        <w:rPr/>
      </w:pPr>
      <w:r>
        <w:rPr>
          <w:rFonts w:ascii="IRNazanin" w:hAnsi="IRNazanin" w:eastAsia="IRNazanin"/>
          <w:color w:val="111111"/>
          <w:sz w:val="28"/>
          <w:sz w:val="28"/>
          <w:szCs w:val="28"/>
          <w:rtl w:val="true"/>
          <w:lang w:bidi="fa-IR"/>
        </w:rPr>
        <w:t>کمک به گسترش پژوهش‌های بنیادی و کاربردی در رشته‌های مختلف روانشناسی و علوم تربیتی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کمک به بهبود آموزش و پژوهش در روانشناسی و علوم تربیتی در مقاطع </w:t>
      </w:r>
      <w:bookmarkStart w:id="322" w:name="pg5756_34007"/>
    </w:p>
    <w:p>
      <w:pPr>
        <w:pStyle w:val="BookText"/>
        <w:rPr/>
      </w:pPr>
      <w:bookmarkEnd w:id="322"/>
      <w:r>
        <w:rPr>
          <w:rFonts w:ascii="IRNazanin" w:hAnsi="IRNazanin" w:eastAsia="IRNazanin"/>
          <w:color w:val="111111"/>
          <w:sz w:val="28"/>
          <w:sz w:val="28"/>
          <w:szCs w:val="28"/>
          <w:rtl w:val="true"/>
          <w:lang w:bidi="fa-IR"/>
        </w:rPr>
        <w:t>تحصیلات تکمیلی</w:t>
      </w:r>
    </w:p>
    <w:p>
      <w:pPr>
        <w:pStyle w:val="BookText"/>
        <w:rPr/>
      </w:pPr>
      <w:r>
        <w:rPr>
          <w:rFonts w:ascii="IRNazanin" w:hAnsi="IRNazanin" w:eastAsia="IRNazanin"/>
          <w:color w:val="111111"/>
          <w:sz w:val="28"/>
          <w:sz w:val="28"/>
          <w:szCs w:val="28"/>
          <w:rtl w:val="true"/>
          <w:lang w:bidi="fa-IR"/>
        </w:rPr>
        <w:t>ارائه خدمات روانشناختی، آموزشی و پژوهشی برای سازمان‌های متقاضی</w:t>
      </w:r>
    </w:p>
    <w:p>
      <w:pPr>
        <w:pStyle w:val="BookText"/>
        <w:rPr/>
      </w:pPr>
      <w:r>
        <w:rPr>
          <w:rFonts w:ascii="IRNazanin" w:hAnsi="IRNazanin" w:eastAsia="IRNazanin"/>
          <w:color w:val="111111"/>
          <w:sz w:val="28"/>
          <w:sz w:val="28"/>
          <w:szCs w:val="28"/>
          <w:rtl w:val="true"/>
          <w:lang w:bidi="fa-IR"/>
        </w:rPr>
        <w:t>کمک به گروه‌های آموزشی دانشکده روانشناسی و علوم تربیتی و دیگر مراکز علمی در زمینه ارائه امکانات آموزشی و پژوهشی و خدمات روانشناختی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ascii="IRNazanin" w:hAnsi="IRNazanin" w:eastAsia="IRNazanin"/>
          <w:color w:val="111111"/>
          <w:sz w:val="28"/>
          <w:sz w:val="28"/>
          <w:szCs w:val="28"/>
          <w:lang w:bidi="fa-IR"/>
        </w:rPr>
        <w:t>۳۷۷۳۱۱۸۸</w:t>
      </w:r>
    </w:p>
    <w:p>
      <w:pPr>
        <w:pStyle w:val="Heading4"/>
        <w:numPr>
          <w:ilvl w:val="3"/>
          <w:numId w:val="1"/>
        </w:numPr>
        <w:rPr/>
      </w:pPr>
      <w:bookmarkStart w:id="323" w:name="__RefHeading___Toc4119347_581953129"/>
      <w:bookmarkStart w:id="324" w:name="_Toc130"/>
      <w:bookmarkEnd w:id="323"/>
      <w:r>
        <w:rPr>
          <w:rtl w:val="true"/>
        </w:rPr>
        <w:t xml:space="preserve">دفتر فرهنگ معلولین، تأسیس </w:t>
      </w:r>
      <w:r>
        <w:rPr/>
        <w:t>1390</w:t>
      </w:r>
      <w:bookmarkEnd w:id="324"/>
    </w:p>
    <w:p>
      <w:pPr>
        <w:pStyle w:val="BookText"/>
        <w:rPr/>
      </w:pPr>
      <w:r>
        <w:rPr>
          <w:rFonts w:ascii="IRNazanin" w:hAnsi="IRNazanin" w:eastAsia="IRNazanin"/>
          <w:color w:val="111111"/>
          <w:sz w:val="28"/>
          <w:sz w:val="28"/>
          <w:szCs w:val="28"/>
          <w:rtl w:val="true"/>
          <w:lang w:bidi="fa-IR"/>
        </w:rPr>
        <w:t>این دفتر به منظور فرهنگ سازی و اطلاع‌رسانی در حوزه انواع معلولیت‌ها تأسیس شده است و با ایجاد بانک معلولان و تألیف و نشر کتب و نشریه اقدامات زیر را درباره اشتغال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شغل‌های فرهنگی و علمی مثل نویسندگی، چکیده نویسی، و ده‌ها شغل دیگر را معرفی کرده و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مراکزی که فقط صنایع دستی را آموزش می‌دهد، این دفتر راه جدیدی را پیشنهاد و معرفی کرده است و معتقد است معلولیت با ورود به مشاغل علمی و فرهنگی و اطلاع‌رسانی می‌تواند به بهترین درآمدها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راه‌اندازی بانک اطلاعات، اطلاعات مراکز تولیدی نیازمند به نیروی کار را به معلولان خواهان کار داده و برعکس اطلاعات معلولان خواهان نیروی کار را با اطلاع‌رسانی در اختیار مراکز و کارخانجات خواهان نیروی کار گذاشته است و از این طریق اشتغال معلولین را سامان‌دهی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تألیف کتب و انجام تحقیقات درباره اشتغال معلولین، تلاش کرده به کارشناسی مشکلات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راه‌کارهای تجربه شده در کشورهای مختلف را پس از بومی سازی در اختیار نخبگان معلولین و مدیران مراکز معلولین قرار می‌دهد و در صدد گره گشایی از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تنها مرکزی است که در سه حوزه تحقیق، تألیف و نشر کتاب، نشر مجله علمی و بالاخره بانک اطلاعات معلولان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امین، خیابان گلستان، کوچه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02532916527-02532913452</w:t>
      </w:r>
      <w:r>
        <w:rPr>
          <w:rFonts w:eastAsia="Times New Roman" w:cs="Times New Roman" w:ascii="Times New Roman" w:hAnsi="Times New Roman"/>
          <w:color w:val="111111"/>
          <w:sz w:val="28"/>
          <w:szCs w:val="28"/>
          <w:rtl w:val="true"/>
          <w:lang w:val="en-US" w:bidi="en-US"/>
        </w:rPr>
        <w:t xml:space="preserve"> </w:t>
      </w:r>
      <w:bookmarkStart w:id="325" w:name="pg5756_34009"/>
    </w:p>
    <w:p>
      <w:pPr>
        <w:pStyle w:val="Heading3"/>
        <w:numPr>
          <w:ilvl w:val="2"/>
          <w:numId w:val="1"/>
        </w:numPr>
        <w:rPr/>
      </w:pPr>
      <w:bookmarkStart w:id="326" w:name="__RefHeading___Toc4119349_581953129"/>
      <w:bookmarkStart w:id="327" w:name="_Toc131"/>
      <w:bookmarkEnd w:id="325"/>
      <w:bookmarkEnd w:id="326"/>
      <w:r>
        <w:rPr>
          <w:rtl w:val="true"/>
        </w:rPr>
        <w:t>مشاوره</w:t>
      </w:r>
      <w:bookmarkEnd w:id="327"/>
    </w:p>
    <w:p>
      <w:pPr>
        <w:pStyle w:val="Heading4"/>
        <w:numPr>
          <w:ilvl w:val="3"/>
          <w:numId w:val="1"/>
        </w:numPr>
        <w:rPr/>
      </w:pPr>
      <w:bookmarkStart w:id="328" w:name="__RefHeading___Toc4119351_581953129"/>
      <w:bookmarkStart w:id="329" w:name="_Toc132"/>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مراکز مشاوره نقش و جایگاه مؤثر در اشتغال معلولان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خانواده‌ها و والدین معلولین و نیز خود آنان را راهنمایی می‌کند و راه درست اشتغال را به آنان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مشاوره رویکردهای مختلف دارند، مشاوره ژنتیک، مشاوره اخلاقی و رفتاری و بالاخره مشاوره روانی سه نوع مهم از مشاوره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چهارمی هم در سال‌های اخیر تأسیس شده و آن مشاوره شغلی و کاریابی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نخست در اشتغال نقش غیرمستقیم دارد ولی نوع آخر در اشتغال نقش مستقیم دارد</w:t>
      </w:r>
      <w:r>
        <w:rPr>
          <w:rFonts w:eastAsia="IRNazanin" w:cs="IRNazanin"/>
          <w:color w:val="111111"/>
          <w:sz w:val="28"/>
          <w:szCs w:val="28"/>
          <w:rtl w:val="true"/>
          <w:lang w:bidi="fa-IR"/>
        </w:rPr>
        <w:t>.</w:t>
      </w:r>
    </w:p>
    <w:p>
      <w:pPr>
        <w:pStyle w:val="Heading4"/>
        <w:numPr>
          <w:ilvl w:val="3"/>
          <w:numId w:val="1"/>
        </w:numPr>
        <w:rPr/>
      </w:pPr>
      <w:bookmarkStart w:id="330" w:name="__RefHeading___Toc4119353_581953129"/>
      <w:bookmarkStart w:id="331" w:name="_Toc133"/>
      <w:bookmarkEnd w:id="330"/>
      <w:r>
        <w:rPr>
          <w:rtl w:val="true"/>
        </w:rPr>
        <w:t>مرکز مشاوره و روانشناسی عارف</w:t>
      </w:r>
      <w:bookmarkEnd w:id="331"/>
    </w:p>
    <w:p>
      <w:pPr>
        <w:pStyle w:val="BookText"/>
        <w:rPr/>
      </w:pPr>
      <w:r>
        <w:rPr>
          <w:rFonts w:ascii="IRNazanin" w:hAnsi="IRNazanin" w:eastAsia="IRNazanin"/>
          <w:color w:val="111111"/>
          <w:sz w:val="28"/>
          <w:sz w:val="28"/>
          <w:szCs w:val="28"/>
          <w:rtl w:val="true"/>
          <w:lang w:bidi="fa-IR"/>
        </w:rPr>
        <w:t xml:space="preserve">مرکز مشاوره و خدمات روانشناختی عارف قم، همچون مراکز مشاور‌ه‌ای و روانشناختی علمی که مورد تأیید سازمان‌های ذی‌ربط قرار دارند، با نیروهای برگزیده خود به عنوان یکی از پر سابقه‌ترین مراکز با بیش از ده سال تلاش تخصصی با گرایش‌های متعدد مشاوره، روانشناسی بالینی، روانشناسی تربیتی، روانشناسی کودکان استثنایی، روانشناسی عمومی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افرادی را که در مسائل فردی و خانوادگی دچار درگیری و تعارض و یا احتمالاً اختلالات رفتاری شده‌اند مساعدت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صفائیه، کوچه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02537831444</w:t>
      </w:r>
      <w:r>
        <w:rPr>
          <w:rFonts w:eastAsia="IRNazanin" w:cs="IRNazanin"/>
          <w:color w:val="111111"/>
          <w:sz w:val="28"/>
          <w:szCs w:val="28"/>
          <w:rtl w:val="true"/>
          <w:lang w:bidi="fa-IR"/>
        </w:rPr>
        <w:t xml:space="preserve"> - </w:t>
      </w:r>
      <w:r>
        <w:rPr>
          <w:rFonts w:eastAsia="IRNazanin" w:cs="IRNazanin"/>
          <w:color w:val="111111"/>
          <w:sz w:val="28"/>
          <w:szCs w:val="28"/>
          <w:lang w:bidi="fa-IR"/>
        </w:rPr>
        <w:t>02537831445</w:t>
      </w:r>
    </w:p>
    <w:p>
      <w:pPr>
        <w:pStyle w:val="BookText"/>
        <w:rPr/>
      </w:pPr>
      <w:r>
        <w:rPr>
          <w:rFonts w:ascii="IRNazanin" w:hAnsi="IRNazanin" w:eastAsia="IRNazanin"/>
          <w:color w:val="111111"/>
          <w:sz w:val="28"/>
          <w:sz w:val="28"/>
          <w:szCs w:val="28"/>
          <w:rtl w:val="true"/>
          <w:lang w:bidi="fa-IR"/>
        </w:rPr>
        <w:t>وبلاگ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www.arefpsychology.blogfa.com</w:t>
      </w:r>
    </w:p>
    <w:p>
      <w:pPr>
        <w:pStyle w:val="Heading4"/>
        <w:numPr>
          <w:ilvl w:val="3"/>
          <w:numId w:val="1"/>
        </w:numPr>
        <w:rPr/>
      </w:pPr>
      <w:bookmarkStart w:id="332" w:name="__RefHeading___Toc4119355_581953129"/>
      <w:bookmarkStart w:id="333" w:name="_Toc134"/>
      <w:bookmarkEnd w:id="332"/>
      <w:r>
        <w:rPr>
          <w:rtl w:val="true"/>
        </w:rPr>
        <w:t xml:space="preserve">مرکز مشاوره و خدمات روانشناختی فرحان، تأسیس </w:t>
      </w:r>
      <w:r>
        <w:rPr/>
        <w:t>1393</w:t>
      </w:r>
      <w:bookmarkEnd w:id="33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مشاوره و خدمات روانشناختی فرحان در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و با مجوز رسمی فعالیت از اداره کل بهزیستی استان قم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با هدف ارائه خدمات مشاوره و روان‌سنجی و برگزاری کارگاه‌های آموزشی و… و با همت گروهی </w:t>
      </w:r>
      <w:bookmarkStart w:id="334" w:name="pg5756_34011"/>
    </w:p>
    <w:p>
      <w:pPr>
        <w:pStyle w:val="BookText"/>
        <w:rPr/>
      </w:pPr>
      <w:bookmarkEnd w:id="334"/>
      <w:r>
        <w:rPr>
          <w:rFonts w:ascii="IRNazanin" w:hAnsi="IRNazanin" w:eastAsia="IRNazanin"/>
          <w:color w:val="111111"/>
          <w:sz w:val="28"/>
          <w:sz w:val="28"/>
          <w:szCs w:val="28"/>
          <w:rtl w:val="true"/>
          <w:lang w:bidi="fa-IR"/>
        </w:rPr>
        <w:t>از فارغ‌التحصیلان و فعالان حوزه روانشناسی آغاز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امین، کوی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ساختمان سپیدار، طبقه اول، مرکز مشاوره فرحان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۰۲۵۳۲۹۴۲۷۸۰</w:t>
      </w:r>
    </w:p>
    <w:p>
      <w:pPr>
        <w:pStyle w:val="BookText"/>
        <w:rPr/>
      </w:pP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۰۲۵۳۲۹۴۲۷۸۳</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www.farhanpsy.ir</w:t>
      </w:r>
    </w:p>
    <w:p>
      <w:pPr>
        <w:pStyle w:val="Heading4"/>
        <w:numPr>
          <w:ilvl w:val="3"/>
          <w:numId w:val="1"/>
        </w:numPr>
        <w:rPr/>
      </w:pPr>
      <w:bookmarkStart w:id="335" w:name="__RefHeading___Toc4119357_581953129"/>
      <w:bookmarkStart w:id="336" w:name="_Toc135"/>
      <w:bookmarkEnd w:id="335"/>
      <w:r>
        <w:rPr>
          <w:rtl w:val="true"/>
        </w:rPr>
        <w:t>مرکز مشاوره امین</w:t>
      </w:r>
      <w:bookmarkEnd w:id="336"/>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02532938866</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امین، روبروی صدا و سیما، کوچه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337" w:name="__RefHeading___Toc4119359_581953129"/>
      <w:bookmarkStart w:id="338" w:name="_Toc136"/>
      <w:bookmarkEnd w:id="337"/>
      <w:r>
        <w:rPr>
          <w:rtl w:val="true"/>
        </w:rPr>
        <w:t xml:space="preserve">مرکز مشاوره حوزه علمیه قم، تأسیس </w:t>
      </w:r>
      <w:r>
        <w:rPr/>
        <w:t>1379</w:t>
      </w:r>
      <w:bookmarkEnd w:id="338"/>
    </w:p>
    <w:p>
      <w:pPr>
        <w:pStyle w:val="BookText"/>
        <w:rPr/>
      </w:pPr>
      <w:r>
        <w:rPr>
          <w:rFonts w:ascii="IRNazanin" w:hAnsi="IRNazanin" w:eastAsia="IRNazanin"/>
          <w:color w:val="111111"/>
          <w:sz w:val="28"/>
          <w:sz w:val="28"/>
          <w:szCs w:val="28"/>
          <w:rtl w:val="true"/>
          <w:lang w:bidi="fa-IR"/>
        </w:rPr>
        <w:t xml:space="preserve">این مرکز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گردیده و اکنون با مدیریت حجت الاسلام و المسلمین آقای دکتر انصاری خدمت‌رسانی به طلاب حوزه علمیه را بصورت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مشاوره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خدمت 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انتخاب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کفویت – دوران عقد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ارتباطی خانواده با فرزندان بخصوص جوانان و نوجوانان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روانشناختی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افسردگی – اضطراب – وسواس – کاهش اعتماد به نفس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مطالعه – برنامه‌ریزی درسی – کمبود انگیزه درسی – آینده شغلی و تحصیلی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رفتاری و هیجانی کودکی اول – کودکی دوم و نوجوانی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خانواده – جزائی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فرآیند کاری مرکز</w:t>
      </w:r>
      <w:r>
        <w:rPr>
          <w:rFonts w:eastAsia="IRNazanin" w:cs="IRNazanin"/>
          <w:color w:val="111111"/>
          <w:sz w:val="28"/>
          <w:szCs w:val="28"/>
          <w:rtl w:val="true"/>
          <w:lang w:bidi="fa-IR"/>
        </w:rPr>
        <w:t xml:space="preserve">: </w:t>
      </w:r>
      <w:bookmarkStart w:id="339" w:name="pg5756_34013"/>
    </w:p>
    <w:p>
      <w:pPr>
        <w:pStyle w:val="BookText"/>
        <w:rPr/>
      </w:pPr>
      <w:bookmarkEnd w:id="33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تلفنی با مشاور اولیه مرکز جهت بررسی و ارزیابی مشکل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مشاور متخصص در مورد مشکل تشخیص داده شده</w:t>
      </w:r>
    </w:p>
    <w:p>
      <w:pPr>
        <w:pStyle w:val="BookText"/>
        <w:rPr/>
      </w:pPr>
      <w:r>
        <w:rPr>
          <w:rFonts w:ascii="IRNazanin" w:hAnsi="IRNazanin" w:eastAsia="IRNazanin"/>
          <w:color w:val="111111"/>
          <w:sz w:val="28"/>
          <w:sz w:val="28"/>
          <w:szCs w:val="28"/>
          <w:rtl w:val="true"/>
          <w:lang w:bidi="fa-IR"/>
        </w:rPr>
        <w:t>مقررات مرکز در امر مشاوره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امکان عوض کردن مشاور را تا قبل از جلسه سوم ندارد مگر با تشخیص کارشناس اولیه، استاد مشاور یا مسئول مرکز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جلسات مشاوره بیش از سه جلسه به طول بیانجامد مراجع قراردادی مالی امضاء کرده و به ازای هر جلسه مبلغی را پرداخت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مراجع در هیچکدام از جلسات مشاوره غیبت ننماید، تمام مبلغ به مراجع پس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جلسه پایانی، برگه‌ای مبتنی بر حل مشکل، انصراف یا عدم حل مشکل و علت آن توسط مراجع پر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خدمت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خواهران</w:t>
      </w:r>
    </w:p>
    <w:p>
      <w:pPr>
        <w:pStyle w:val="BookText"/>
        <w:rPr/>
      </w:pPr>
      <w:r>
        <w:rPr>
          <w:rFonts w:ascii="IRNazanin" w:hAnsi="IRNazanin" w:eastAsia="IRNazanin"/>
          <w:color w:val="111111"/>
          <w:sz w:val="28"/>
          <w:sz w:val="28"/>
          <w:szCs w:val="28"/>
          <w:rtl w:val="true"/>
          <w:lang w:bidi="fa-IR"/>
        </w:rPr>
        <w:t>بعدازظهرها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برادران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02537735021</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شهداء، کوچه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www.tahzib-howzeh.com</w:t>
      </w:r>
    </w:p>
    <w:p>
      <w:pPr>
        <w:pStyle w:val="Heading4"/>
        <w:numPr>
          <w:ilvl w:val="3"/>
          <w:numId w:val="1"/>
        </w:numPr>
        <w:rPr/>
      </w:pPr>
      <w:bookmarkStart w:id="340" w:name="__RefHeading___Toc4119361_581953129"/>
      <w:bookmarkStart w:id="341" w:name="_Toc137"/>
      <w:bookmarkEnd w:id="340"/>
      <w:r>
        <w:rPr>
          <w:rtl w:val="true"/>
        </w:rPr>
        <w:t>مرکز خدمات روانشناسی و مشاوره صدرا قم</w:t>
      </w:r>
      <w:bookmarkEnd w:id="341"/>
    </w:p>
    <w:p>
      <w:pPr>
        <w:pStyle w:val="BookText"/>
        <w:rPr/>
      </w:pPr>
      <w:r>
        <w:rPr>
          <w:rFonts w:ascii="IRNazanin" w:hAnsi="IRNazanin" w:eastAsia="IRNazanin"/>
          <w:color w:val="111111"/>
          <w:sz w:val="28"/>
          <w:sz w:val="28"/>
          <w:szCs w:val="28"/>
          <w:rtl w:val="true"/>
          <w:lang w:bidi="fa-IR"/>
        </w:rPr>
        <w:t>نخستین مرکز مشاوره و خدمات روان‌شناختی با رویکرد اسلامی در کشور است و به این امور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تست‌های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 پیش از ازدواج، هوش، تشخیصی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کمسیون درمانی برای مراجعین که تشخیص و درمان سختی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فعال‌ترین مرکز مشاوره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روانشناختی در کشور</w:t>
      </w:r>
    </w:p>
    <w:p>
      <w:pPr>
        <w:pStyle w:val="BookText"/>
        <w:rPr/>
      </w:pPr>
      <w:r>
        <w:rPr>
          <w:rFonts w:ascii="IRNazanin" w:hAnsi="IRNazanin" w:eastAsia="IRNazanin"/>
          <w:color w:val="111111"/>
          <w:sz w:val="28"/>
          <w:sz w:val="28"/>
          <w:szCs w:val="28"/>
          <w:rtl w:val="true"/>
          <w:lang w:bidi="fa-IR"/>
        </w:rPr>
        <w:t>اساتید مرکز علاوه بر تخصص روانشناسی، دارای سطوح عالی تحصیلات حوزه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کارگروه‌های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و نوجوان، اختلالات روانی، ازدواج، خانواده، کارگاه‌ها و مهارت‌های زندگی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مرکز برگزاری و صدور مجوز تربیت مربی خانواده و مهارت‌های زندگی در کشور با رویکرد اسلامی</w:t>
      </w:r>
    </w:p>
    <w:p>
      <w:pPr>
        <w:pStyle w:val="BookText"/>
        <w:rPr/>
      </w:pPr>
      <w:r>
        <w:rPr>
          <w:rFonts w:ascii="IRNazanin" w:hAnsi="IRNazanin" w:eastAsia="IRNazanin"/>
          <w:color w:val="111111"/>
          <w:sz w:val="28"/>
          <w:sz w:val="28"/>
          <w:szCs w:val="28"/>
          <w:rtl w:val="true"/>
          <w:lang w:bidi="fa-IR"/>
        </w:rPr>
        <w:t>دوره‌های تخصصی کارورزی مشاوره با اعطای گواهینامه رسمی</w:t>
      </w:r>
    </w:p>
    <w:p>
      <w:pPr>
        <w:pStyle w:val="BookText"/>
        <w:rPr/>
      </w:pPr>
      <w:r>
        <w:rPr>
          <w:rFonts w:ascii="IRNazanin" w:hAnsi="IRNazanin" w:eastAsia="IRNazanin"/>
          <w:color w:val="111111"/>
          <w:sz w:val="28"/>
          <w:sz w:val="28"/>
          <w:szCs w:val="28"/>
          <w:rtl w:val="true"/>
          <w:lang w:bidi="fa-IR"/>
        </w:rPr>
        <w:t>مجهزترین مرکز تست و آزمون‌های روانشناختی</w:t>
      </w:r>
    </w:p>
    <w:p>
      <w:pPr>
        <w:pStyle w:val="BookText"/>
        <w:rPr/>
      </w:pPr>
      <w:r>
        <w:rPr>
          <w:rFonts w:ascii="IRNazanin" w:hAnsi="IRNazanin" w:eastAsia="IRNazanin"/>
          <w:color w:val="111111"/>
          <w:sz w:val="28"/>
          <w:sz w:val="28"/>
          <w:szCs w:val="28"/>
          <w:rtl w:val="true"/>
          <w:lang w:bidi="fa-IR"/>
        </w:rPr>
        <w:t>درمان با روش نوروفیدبک</w:t>
      </w:r>
    </w:p>
    <w:p>
      <w:pPr>
        <w:pStyle w:val="BookText"/>
        <w:rPr/>
      </w:pPr>
      <w:r>
        <w:rPr>
          <w:rFonts w:ascii="IRNazanin" w:hAnsi="IRNazanin" w:eastAsia="IRNazanin"/>
          <w:color w:val="111111"/>
          <w:sz w:val="28"/>
          <w:sz w:val="28"/>
          <w:szCs w:val="28"/>
          <w:rtl w:val="true"/>
          <w:lang w:bidi="fa-IR"/>
        </w:rPr>
        <w:t>اختلالات یادگیری</w:t>
      </w:r>
    </w:p>
    <w:p>
      <w:pPr>
        <w:pStyle w:val="BookText"/>
        <w:rPr/>
      </w:pPr>
      <w:r>
        <w:rPr>
          <w:rFonts w:ascii="IRNazanin" w:hAnsi="IRNazanin" w:eastAsia="IRNazanin"/>
          <w:color w:val="111111"/>
          <w:sz w:val="28"/>
          <w:sz w:val="28"/>
          <w:szCs w:val="28"/>
          <w:rtl w:val="true"/>
          <w:lang w:bidi="fa-IR"/>
        </w:rPr>
        <w:t xml:space="preserve">گروه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و 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مشاوره کودک، نوجوان، ازدواج، خانواده، اختلالات روانی با استفاده از متخصصین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02532922244</w:t>
      </w:r>
    </w:p>
    <w:p>
      <w:pPr>
        <w:pStyle w:val="BookText"/>
        <w:rPr/>
      </w:pPr>
      <w:r>
        <w:rPr>
          <w:rFonts w:ascii="IRNazanin" w:hAnsi="IRNazanin" w:eastAsia="IRNazanin"/>
          <w:color w:val="111111"/>
          <w:sz w:val="28"/>
          <w:sz w:val="28"/>
          <w:szCs w:val="28"/>
          <w:rtl w:val="true"/>
          <w:lang w:bidi="fa-IR"/>
        </w:rPr>
        <w:t xml:space="preserve">سامانه پیامک </w:t>
      </w:r>
      <w:r>
        <w:rPr>
          <w:rFonts w:eastAsia="IRNazanin" w:cs="IRNazanin"/>
          <w:color w:val="111111"/>
          <w:sz w:val="28"/>
          <w:szCs w:val="28"/>
          <w:rtl w:val="true"/>
          <w:lang w:bidi="fa-IR"/>
        </w:rPr>
        <w:t>:</w:t>
      </w:r>
      <w:r>
        <w:rPr>
          <w:rFonts w:eastAsia="IRNazanin" w:cs="IRNazanin"/>
          <w:color w:val="111111"/>
          <w:sz w:val="28"/>
          <w:szCs w:val="28"/>
          <w:lang w:bidi="fa-IR"/>
        </w:rPr>
        <w:t>10002532922244</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صدوق، کوچه</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sadra.ica91@yahoo.com</w:t>
      </w:r>
      <w:r>
        <w:rPr>
          <w:rFonts w:eastAsia="Times New Roman" w:cs="Times New Roman" w:ascii="Times New Roman" w:hAnsi="Times New Roman"/>
          <w:color w:val="111111"/>
          <w:sz w:val="28"/>
          <w:szCs w:val="28"/>
          <w:rtl w:val="true"/>
          <w:lang w:val="en-US" w:bidi="en-US"/>
        </w:rPr>
        <w:t xml:space="preserve"> </w:t>
      </w:r>
      <w:bookmarkStart w:id="342" w:name="pg5756_34017"/>
    </w:p>
    <w:p>
      <w:pPr>
        <w:pStyle w:val="Heading3"/>
        <w:numPr>
          <w:ilvl w:val="2"/>
          <w:numId w:val="1"/>
        </w:numPr>
        <w:rPr/>
      </w:pPr>
      <w:bookmarkStart w:id="343" w:name="__RefHeading___Toc4119363_581953129"/>
      <w:bookmarkStart w:id="344" w:name="_Toc138"/>
      <w:bookmarkEnd w:id="342"/>
      <w:bookmarkEnd w:id="343"/>
      <w:r>
        <w:rPr>
          <w:rtl w:val="true"/>
        </w:rPr>
        <w:t>خدمات اجتماعی</w:t>
      </w:r>
      <w:bookmarkEnd w:id="344"/>
    </w:p>
    <w:p>
      <w:pPr>
        <w:pStyle w:val="Heading4"/>
        <w:numPr>
          <w:ilvl w:val="3"/>
          <w:numId w:val="1"/>
        </w:numPr>
        <w:rPr/>
      </w:pPr>
      <w:bookmarkStart w:id="345" w:name="__RefHeading___Toc4119365_581953129"/>
      <w:bookmarkStart w:id="346" w:name="_Toc139"/>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معلولیت اجتماعی در دوره جدید گسترش چشمگیر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دختران از خانه، اعتیاد، کار کردن کودکان در سنین طفولیت به ویژه در کارهای نامشروع اینها را معلولیت اجتماعی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با رسیدگی به اینان در صدد بازسازی، بازپروری آنان را آماده حضور اجتماعی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پایگاه‌هایی در سطح استان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خدمات اجتماعی با هدف توانمندسازی ساکنین سکونتگاه‌های غیررسمی و کنترل و کاهش آسیب‌های اجتماعی در این مناطق راه‌اندازی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بهزیستی استان قم با همکاری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یگانه همراز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خدمات اجتماعی فعال می‌باشد</w:t>
      </w:r>
      <w:r>
        <w:rPr>
          <w:rFonts w:eastAsia="IRNazanin" w:cs="IRNazanin"/>
          <w:color w:val="111111"/>
          <w:sz w:val="28"/>
          <w:szCs w:val="28"/>
          <w:rtl w:val="true"/>
          <w:lang w:bidi="fa-IR"/>
        </w:rPr>
        <w:t>.</w:t>
      </w:r>
    </w:p>
    <w:p>
      <w:pPr>
        <w:pStyle w:val="Heading4"/>
        <w:numPr>
          <w:ilvl w:val="3"/>
          <w:numId w:val="1"/>
        </w:numPr>
        <w:rPr/>
      </w:pPr>
      <w:bookmarkStart w:id="347" w:name="__RefHeading___Toc4119367_581953129"/>
      <w:bookmarkStart w:id="348" w:name="_Toc140"/>
      <w:bookmarkEnd w:id="347"/>
      <w:r>
        <w:rPr>
          <w:rtl w:val="true"/>
        </w:rPr>
        <w:t>پایگاه‌های خدمات اجتماعی</w:t>
      </w:r>
      <w:bookmarkEnd w:id="348"/>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سوم خرداد، کوچه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پایگاه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02538740835</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کامکار، کوچه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نبش کوچه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پایگاه شماره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02538749266</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آباد،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ولیعصر، نبش کوچه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پایگاه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02538962796</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غربی، انتهای کوچه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روبروی سالن ورزشی فاتحی، پایگاه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02538871056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نواب، کوچه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 کوچه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پایگاه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02536628675</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 امام حسن، مطهری شمالی، بین کوچه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پایگاه شماره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02536655009</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خیابان دروازه ری، کوچه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پایگاه شماره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02537774911</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شهرقائم، خیابان قائم، کوچه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بوستان تندرستی، پایگاه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02537238052</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جمکران، پنج امامزاده، خیابان موعود، خانه بهداشت جمکران، پایگاه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02537255462</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یزدانشهر، ابوذر شرقی، پلاک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پایگاه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02532884504</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توحید، بلوار شاهد، شاهد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مجتمع امام صادق، پایگاه شماره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02538858980</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آباد سعدگان،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امام حسن، پلاک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پایگاه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09366536465</w:t>
      </w:r>
      <w:r>
        <w:rPr>
          <w:rFonts w:eastAsia="IRNazanin" w:cs="IRNazanin"/>
          <w:color w:val="111111"/>
          <w:sz w:val="28"/>
          <w:szCs w:val="28"/>
          <w:rtl w:val="true"/>
          <w:lang w:bidi="fa-IR"/>
        </w:rPr>
        <w:t xml:space="preserve"> </w:t>
      </w:r>
      <w:bookmarkStart w:id="349" w:name="pg5756_34021"/>
    </w:p>
    <w:p>
      <w:pPr>
        <w:pStyle w:val="BookText"/>
        <w:rPr/>
      </w:pPr>
      <w:bookmarkEnd w:id="349"/>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آباد، کوچه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09191600207</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کامکار،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اول، کوچه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جنب پلاک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02538752037</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شیخ آباد،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ولیعصر، بعد از سه راه، پلاک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پایگاه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02538963026</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تولید دارو، روبروی مسجد امام صادق، پایگاه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02536612482</w:t>
      </w:r>
    </w:p>
    <w:p>
      <w:pPr>
        <w:pStyle w:val="Heading4"/>
        <w:numPr>
          <w:ilvl w:val="3"/>
          <w:numId w:val="1"/>
        </w:numPr>
        <w:rPr/>
      </w:pPr>
      <w:bookmarkStart w:id="350" w:name="__RefHeading___Toc4119369_581953129"/>
      <w:bookmarkStart w:id="351" w:name="_Toc141"/>
      <w:bookmarkEnd w:id="350"/>
      <w:r>
        <w:rPr>
          <w:rtl w:val="true"/>
        </w:rPr>
        <w:t>مرکز مداخله در بحران‌های فردی، خانوادگی و اجتماعی</w:t>
      </w:r>
      <w:bookmarkEnd w:id="351"/>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شهید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مداخله در بحران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02537225586</w:t>
      </w:r>
      <w:r>
        <w:rPr>
          <w:rFonts w:eastAsia="IRNazanin" w:cs="IRNazanin"/>
          <w:color w:val="111111"/>
          <w:sz w:val="28"/>
          <w:szCs w:val="28"/>
          <w:rtl w:val="true"/>
          <w:lang w:bidi="fa-IR"/>
        </w:rPr>
        <w:t xml:space="preserve"> </w:t>
      </w:r>
      <w:bookmarkStart w:id="352" w:name="pg5756_34023"/>
    </w:p>
    <w:p>
      <w:pPr>
        <w:pStyle w:val="Heading3"/>
        <w:numPr>
          <w:ilvl w:val="2"/>
          <w:numId w:val="1"/>
        </w:numPr>
        <w:rPr/>
      </w:pPr>
      <w:bookmarkStart w:id="353" w:name="__RefHeading___Toc4119371_581953129"/>
      <w:bookmarkStart w:id="354" w:name="_Toc142"/>
      <w:bookmarkEnd w:id="352"/>
      <w:bookmarkEnd w:id="353"/>
      <w:r>
        <w:rPr>
          <w:rtl w:val="true"/>
        </w:rPr>
        <w:t>مذهبی</w:t>
      </w:r>
      <w:bookmarkEnd w:id="354"/>
    </w:p>
    <w:p>
      <w:pPr>
        <w:pStyle w:val="Heading4"/>
        <w:numPr>
          <w:ilvl w:val="3"/>
          <w:numId w:val="1"/>
        </w:numPr>
        <w:rPr/>
      </w:pPr>
      <w:bookmarkStart w:id="355" w:name="__RefHeading___Toc4119373_581953129"/>
      <w:bookmarkStart w:id="356" w:name="_Toc143"/>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گروه‌هایی از معلولین به دلیل علاقه به مناسک و آیین‌های مذهبی و اجرای دسته جمعی مناسکی مثل عزاداری محرم و عاشورا، هیئت‌هایی را راه‌اندازی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تشکل‌ها را سازمان تبلیغات مجوز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استان قم، نابینایان هیئت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دهه پنجاه راه‌اندازی کردند، ناشنوایان سه هیئت دارند و معلولان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یک هیئت به نام متوسلین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این هیئت‌ها ذیلاً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هیئت‌ها از چند جهت در اشتغال مؤثر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روحیه و توانایی‌های معنوی آنان، مانع از تأثیر و پیشرفت مشکلات روحی و روانی مثل افسردگی شده‌اند و از این طریق تأثیر غیرمستقیم در شغل و کسب و کار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هیئت‌ها نوعی کارگاه برای آموزش مداحی است</w:t>
      </w:r>
      <w:r>
        <w:rPr>
          <w:rFonts w:eastAsia="IRNazanin" w:cs="IRNazanin"/>
          <w:color w:val="111111"/>
          <w:sz w:val="28"/>
          <w:szCs w:val="28"/>
          <w:rtl w:val="true"/>
          <w:lang w:bidi="fa-IR"/>
        </w:rPr>
        <w:t>.</w:t>
      </w:r>
    </w:p>
    <w:p>
      <w:pPr>
        <w:pStyle w:val="Heading4"/>
        <w:numPr>
          <w:ilvl w:val="3"/>
          <w:numId w:val="1"/>
        </w:numPr>
        <w:rPr/>
      </w:pPr>
      <w:bookmarkStart w:id="357" w:name="__RefHeading___Toc4119375_581953129"/>
      <w:bookmarkStart w:id="358" w:name="_Toc144"/>
      <w:bookmarkEnd w:id="357"/>
      <w:r>
        <w:rPr>
          <w:rtl w:val="true"/>
        </w:rPr>
        <w:t>هیئت معلولین متوسل به ائمه اطهار علیه السلام</w:t>
      </w:r>
      <w:bookmarkEnd w:id="358"/>
    </w:p>
    <w:p>
      <w:pPr>
        <w:pStyle w:val="BookText"/>
        <w:rPr/>
      </w:pPr>
      <w:r>
        <w:rPr>
          <w:rFonts w:ascii="IRNazanin" w:hAnsi="IRNazanin" w:eastAsia="IRNazanin"/>
          <w:color w:val="111111"/>
          <w:sz w:val="28"/>
          <w:sz w:val="28"/>
          <w:szCs w:val="28"/>
          <w:rtl w:val="true"/>
          <w:lang w:bidi="fa-IR"/>
        </w:rPr>
        <w:t>دو هزار نفر از معلولان زیرپوشش این هیئت هستند و از خدمات و برنامه‌های آن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برنامه‌های مختلف از سوی هیئت معلولین از جمله برگزاری مراسم‌های فرهنگی و مذهبی، اجرای برنامه‌های اوقات فراغت، مراسم جشن ازدواج زوج‌های معلول، اعزام معلولان به اردوهای سیاحتی و زیارتی و برپایی برنامه‌های ویژه جامعه معلولین از جمله اقدامات این هیئت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مختلط</w:t>
      </w:r>
    </w:p>
    <w:p>
      <w:pPr>
        <w:pStyle w:val="BookText"/>
        <w:rPr/>
      </w:pP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ویژه به دو هزار نفر از جامعه معلولان در قم</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پل نیروگاه، بین کوچه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359" w:name="pg5756_34025"/>
    </w:p>
    <w:p>
      <w:pPr>
        <w:pStyle w:val="Heading4"/>
        <w:numPr>
          <w:ilvl w:val="3"/>
          <w:numId w:val="1"/>
        </w:numPr>
        <w:rPr/>
      </w:pPr>
      <w:bookmarkStart w:id="360" w:name="__RefHeading___Toc4119377_581953129"/>
      <w:bookmarkStart w:id="361" w:name="_Toc145"/>
      <w:bookmarkEnd w:id="359"/>
      <w:bookmarkEnd w:id="360"/>
      <w:r>
        <w:rPr>
          <w:rtl w:val="true"/>
        </w:rPr>
        <w:t>هیئت مذهبی ناشنوایان استان قم</w:t>
      </w:r>
      <w:bookmarkEnd w:id="361"/>
    </w:p>
    <w:p>
      <w:pPr>
        <w:pStyle w:val="BookText"/>
        <w:rPr/>
      </w:pPr>
      <w:r>
        <w:rPr>
          <w:rFonts w:ascii="IRNazanin" w:hAnsi="IRNazanin" w:eastAsia="IRNazanin"/>
          <w:color w:val="111111"/>
          <w:sz w:val="28"/>
          <w:sz w:val="28"/>
          <w:szCs w:val="28"/>
          <w:rtl w:val="true"/>
          <w:lang w:bidi="fa-IR"/>
        </w:rPr>
        <w:t>هیئت مذهبی ناشنوایان استان قم با همکاری کانون ناشنوایان قم و با مدیریت آ قای سید مرتضی لاجوردی شکل گرفته و با نام هیئت مذهبی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فعالیت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ناشنوایان قم هیئت مذهبی دیگری نیز با نام 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مدیریت آن را آقایان میثم اخوان و بهزاد رحمانی دوست برعهده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مختلط</w:t>
      </w:r>
    </w:p>
    <w:p>
      <w:pPr>
        <w:pStyle w:val="Heading4"/>
        <w:numPr>
          <w:ilvl w:val="3"/>
          <w:numId w:val="1"/>
        </w:numPr>
        <w:rPr/>
      </w:pPr>
      <w:bookmarkStart w:id="362" w:name="__RefHeading___Toc4119379_581953129"/>
      <w:bookmarkStart w:id="363" w:name="_Toc146"/>
      <w:bookmarkEnd w:id="362"/>
      <w:r>
        <w:rPr>
          <w:rtl w:val="true"/>
        </w:rPr>
        <w:t>هیئت مذهبی نابینایان حضرت رقیه</w:t>
      </w:r>
      <w:r>
        <w:rPr>
          <w:rtl w:val="true"/>
        </w:rPr>
        <w:t>(</w:t>
      </w:r>
      <w:r>
        <w:rPr>
          <w:rtl w:val="true"/>
        </w:rPr>
        <w:t>س</w:t>
      </w:r>
      <w:r>
        <w:rPr>
          <w:rtl w:val="true"/>
        </w:rPr>
        <w:t>)</w:t>
      </w:r>
      <w:bookmarkEnd w:id="363"/>
    </w:p>
    <w:p>
      <w:pPr>
        <w:pStyle w:val="BookText"/>
        <w:rPr/>
      </w:pPr>
      <w:r>
        <w:rPr>
          <w:rFonts w:ascii="IRNazanin" w:hAnsi="IRNazanin" w:eastAsia="IRNazanin"/>
          <w:color w:val="111111"/>
          <w:sz w:val="28"/>
          <w:sz w:val="28"/>
          <w:szCs w:val="28"/>
          <w:rtl w:val="true"/>
          <w:lang w:bidi="fa-IR"/>
        </w:rPr>
        <w:t xml:space="preserve">این هیئت توسط هفت تن از نابینایان ساکن قم یعنی مرحوم میر مسعود موسوی 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بویاقچیان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محمدی، جعفری، آرزومندی، چالاک، اسمی و شفیعی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پیشنهاد دهنده و بانی اصلی و محور همه کارها مرحوم میرمسعود موسوی منش بوده که ده سال قبل به رحمت خدا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نابینایان در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با هدف جمع شدن دور هم و قرائت زیارت نامه و دعای توسل شب‌های چهارشنبه در منزل یک نفر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اصلی آنها افزایش معنویت و پیوندهای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تصمیم می‌گیرند از محدوده خودشان گسترش دهند و افراد نابینا بیشتری جذب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هیئت هم اکنون حدود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عضو معلول دارد که حدود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نفر آنها نابینا هستند و اکثر اینها معلولین مادرزاد یا حادثه‌ای و چند نفری نیز از جانبازان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نابینایان آزاد است و هر شخص می‌تواند در هیئت وارد شود و عضو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هیئت هر سال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جلسه مذهبی دارد و تلاش می‌کند از طریق این جلسات معارف شیعی و آموزه‌های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جامعه معلولین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منشأ خدمات اجتماعی مثل تأسیس صندوق جهت پرداخت وام؛ اطعام به خانواده‌های بی بضاعت در ماه مبارک رمضان؛ اعطای کمک‌های غیر نقدی به خانواده‌های ضعیف در طول سال و اعطای لباس و پوشاک به افراد بی‌بضاعت</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قدیمی‌ترین هیئت معلولین در قم می‌تواند برای دیگر هیئت‌ها الگو و نمونه باشد</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5756_34031"/>
      <w:bookmarkStart w:id="365" w:name="pg5756_34031"/>
      <w:bookmarkEnd w:id="365"/>
    </w:p>
    <w:p>
      <w:pPr>
        <w:pStyle w:val="Heading2"/>
        <w:numPr>
          <w:ilvl w:val="1"/>
          <w:numId w:val="1"/>
        </w:numPr>
        <w:rPr/>
      </w:pPr>
      <w:bookmarkStart w:id="366" w:name="pg5756_34031"/>
      <w:bookmarkStart w:id="367" w:name="__RefHeading___Toc4119381_581953129"/>
      <w:bookmarkStart w:id="368" w:name="_Toc147"/>
      <w:bookmarkEnd w:id="366"/>
      <w:bookmarkEnd w:id="367"/>
      <w:r>
        <w:rPr>
          <w:rtl w:val="true"/>
        </w:rPr>
        <w:t>فصل ششم</w:t>
      </w:r>
      <w:r>
        <w:rPr>
          <w:rtl w:val="true"/>
        </w:rPr>
        <w:t xml:space="preserve">: </w:t>
      </w:r>
      <w:r>
        <w:rPr>
          <w:rtl w:val="true"/>
        </w:rPr>
        <w:t>شخصیت‌های موفق</w:t>
      </w:r>
      <w:bookmarkEnd w:id="36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9" w:name="__RefHeading___Toc4119383_581953129"/>
      <w:bookmarkStart w:id="370" w:name="_Toc148"/>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اشتغال متکی بر نیروی انسانی است و سامان‌دهی به اشتغال معلولان بدون توجه به انسان‌ها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 اینست که به عموم مردم نشان دهیم معلولان توانایی انجام کسب و کار را دارند، و معلولان موفق را یکی یکی به جامعه گزارش دهیم و نشان دهیم چه توانمندی‌هایی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قم مهد معلولان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تجارب و موفقیت‌های آنان مکتوب و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یک گروه الگو به آنان نپرداخته‌اند تا برای دیگر معلولان در سراسر کشور الگو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برای نخستین بار تلاش می‌کنیم اولاً نخبگان معلول قمی را معرفی کنیم، دوم با معرفی دستاوردها و تجارب سودمند آنان را به دیگران نشان دهیم به طوری که دیگران بتوانند از آنها الگوگیری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موفق قمی را در هفت گروه زیر دسته‌بندی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و کامپیوتر؛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مذهبی و اجتماعی؛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توانبخشی و مشاوره؛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علمی و فرهنگی؛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به دلایل مختلف نتوانسته‌اند از مرحله عمومی عبور کرده و به مدارج نخبگی و فرزانگی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آموزه‌ها و تعالیم دینی توصیه شده که باید فرزندان خود را با علوم روز و مهارت‌های زمانه آشنا کنید و حدیث مهمی هست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استوی یوماه فهو 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فردی دو روزاش مثل هم باشد، متضرر و ضرر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نوآوری و ابتکار امروزش نسبت به دیروزش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بزرگی برای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به موفقیت و پیشرفت می‌رسند که دائم به فکر نوآوری و پیشرفت و ابتکار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عده‌ای به دلیل موانع متعدد نمی‌توانند نخبه و مبتکر بشوند، اینان در گروه هفتم به نام فعالیت عمومی آورده می‌شوند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بعضی از اشخاص کامل نیست، از همه کسانی که اطلاعات کامل‌تر دارند به ویژه از خود شخصیت‌ها تمنا می‌کنیم ما را یاری فرمایند و کمبودها و کاستی‌ها را تکمیل فرمایند</w:t>
      </w:r>
      <w:r>
        <w:rPr>
          <w:rFonts w:eastAsia="IRNazanin" w:cs="IRNazanin"/>
          <w:color w:val="111111"/>
          <w:sz w:val="28"/>
          <w:szCs w:val="28"/>
          <w:rtl w:val="true"/>
          <w:lang w:bidi="fa-IR"/>
        </w:rPr>
        <w:t xml:space="preserve">. </w:t>
      </w:r>
      <w:bookmarkStart w:id="371" w:name="pg5756_34035"/>
    </w:p>
    <w:p>
      <w:pPr>
        <w:pStyle w:val="Heading3"/>
        <w:numPr>
          <w:ilvl w:val="2"/>
          <w:numId w:val="1"/>
        </w:numPr>
        <w:rPr/>
      </w:pPr>
      <w:bookmarkStart w:id="372" w:name="__RefHeading___Toc4119385_581953129"/>
      <w:bookmarkStart w:id="373" w:name="_Toc149"/>
      <w:bookmarkEnd w:id="371"/>
      <w:bookmarkEnd w:id="372"/>
      <w:r>
        <w:rPr>
          <w:rtl w:val="true"/>
        </w:rPr>
        <w:t>هنر</w:t>
      </w:r>
      <w:bookmarkEnd w:id="373"/>
    </w:p>
    <w:p>
      <w:pPr>
        <w:pStyle w:val="Heading4"/>
        <w:numPr>
          <w:ilvl w:val="3"/>
          <w:numId w:val="1"/>
        </w:numPr>
        <w:rPr/>
      </w:pPr>
      <w:bookmarkStart w:id="374" w:name="__RefHeading___Toc4119387_581953129"/>
      <w:bookmarkStart w:id="375" w:name="_Toc150"/>
      <w:bookmarkEnd w:id="374"/>
      <w:r>
        <w:rPr>
          <w:rtl w:val="true"/>
        </w:rPr>
        <w:t xml:space="preserve">فاطمه آقایی </w:t>
      </w:r>
      <w:r>
        <w:rPr>
          <w:rtl w:val="true"/>
        </w:rPr>
        <w:t>(</w:t>
      </w:r>
      <w:r>
        <w:rPr>
          <w:rtl w:val="true"/>
        </w:rPr>
        <w:t xml:space="preserve">متولد </w:t>
      </w:r>
      <w:r>
        <w:rPr/>
        <w:t>1377</w:t>
      </w:r>
      <w:r>
        <w:rPr>
          <w:rtl w:val="true"/>
        </w:rPr>
        <w:t>)</w:t>
      </w:r>
      <w:bookmarkEnd w:id="375"/>
    </w:p>
    <w:p>
      <w:pPr>
        <w:pStyle w:val="BookText"/>
        <w:rPr/>
      </w:pPr>
      <w:r>
        <w:rPr>
          <w:rFonts w:ascii="IRNazanin" w:hAnsi="IRNazanin" w:eastAsia="IRNazanin"/>
          <w:color w:val="111111"/>
          <w:sz w:val="28"/>
          <w:sz w:val="28"/>
          <w:szCs w:val="28"/>
          <w:rtl w:val="true"/>
          <w:lang w:bidi="fa-IR"/>
        </w:rPr>
        <w:t>ناشنوا، چهارم دبیرستان</w:t>
      </w:r>
    </w:p>
    <w:p>
      <w:pPr>
        <w:pStyle w:val="BookText"/>
        <w:rPr/>
      </w:pPr>
      <w:r>
        <w:rPr>
          <w:rFonts w:ascii="IRNazanin" w:hAnsi="IRNazanin" w:eastAsia="IRNazanin"/>
          <w:color w:val="111111"/>
          <w:sz w:val="28"/>
          <w:sz w:val="28"/>
          <w:szCs w:val="28"/>
          <w:rtl w:val="true"/>
          <w:lang w:bidi="fa-IR"/>
        </w:rPr>
        <w:t>حافظ دو جزء اول و دوم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راهنمایی در سطح استان قم در رشته مفاهیم مقام اول را کسب کرده و در زمینه شعر و داستان نویسی هم فعال می‌باشد که در زمینه شعر مقام سومی در سال</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در سطح استان قم را به دست آورده و یک بار هم در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در مسابقات دانشگاه قم مقام سوم و یکبار هم در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مقام اولی در سطح مدارس را کسب کرده و در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در زمینه داستان نویسی در شهر آذربایجان غربی موفق به کسب مقام اول شده و علاقه زیادی به هنر سفالگری دارد و مشوق اصلی ایشان در زمینه قرآنی پدرشان و در زمینه هنری مربیان و معلمانش بسیار ایشان را یاری کردند</w:t>
      </w:r>
      <w:r>
        <w:rPr>
          <w:rFonts w:eastAsia="IRNazanin" w:cs="IRNazanin"/>
          <w:color w:val="111111"/>
          <w:sz w:val="28"/>
          <w:szCs w:val="28"/>
          <w:rtl w:val="true"/>
          <w:lang w:bidi="fa-IR"/>
        </w:rPr>
        <w:t>.</w:t>
      </w:r>
    </w:p>
    <w:p>
      <w:pPr>
        <w:pStyle w:val="Heading4"/>
        <w:numPr>
          <w:ilvl w:val="3"/>
          <w:numId w:val="1"/>
        </w:numPr>
        <w:rPr/>
      </w:pPr>
      <w:bookmarkStart w:id="376" w:name="__RefHeading___Toc4119389_581953129"/>
      <w:bookmarkStart w:id="377" w:name="_Toc151"/>
      <w:bookmarkEnd w:id="376"/>
      <w:r>
        <w:rPr>
          <w:rtl w:val="true"/>
        </w:rPr>
        <w:t xml:space="preserve">نسرین ابراهیمی </w:t>
      </w:r>
      <w:r>
        <w:rPr>
          <w:rtl w:val="true"/>
        </w:rPr>
        <w:t>(</w:t>
      </w:r>
      <w:r>
        <w:rPr>
          <w:rtl w:val="true"/>
        </w:rPr>
        <w:t xml:space="preserve">متولد </w:t>
      </w:r>
      <w:r>
        <w:rPr/>
        <w:t>1367</w:t>
      </w:r>
      <w:r>
        <w:rPr>
          <w:rtl w:val="true"/>
        </w:rPr>
        <w:t>)</w:t>
      </w:r>
      <w:bookmarkEnd w:id="377"/>
    </w:p>
    <w:p>
      <w:pPr>
        <w:pStyle w:val="BookText"/>
        <w:rPr/>
      </w:pPr>
      <w:r>
        <w:rPr>
          <w:rFonts w:ascii="IRNazanin" w:hAnsi="IRNazanin" w:eastAsia="IRNazanin"/>
          <w:color w:val="111111"/>
          <w:sz w:val="28"/>
          <w:sz w:val="28"/>
          <w:szCs w:val="28"/>
          <w:rtl w:val="true"/>
          <w:lang w:bidi="fa-IR"/>
        </w:rPr>
        <w:t>ناشنوا، کاردانی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نقاشی طراحی، سیاه قلم، مداد رنگی، کودکی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که در اثر تب شدید که منجر به تشنج و باعث شد که من شنوایی‌ام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برای مداوای من رنج و مشقت زیادی کشیدند امّا تقدیر آن‌گونه که پدر و مادر من می‌خواستند رقم نزده بود و من ناشنوا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گاه‌گاهی برای بیان احساسات و عواطف خویش آن را با کمک قلم به تصویر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بیان آنها از طریق زبان برایم قاصر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بودم که فهمیدم خداوند مهربان نیرویی را در من نهفته است که می‌توان به جرأت گفت در جسم یک انسان سالم به ندرت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پا به عرصه تحصیل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همان دوران کودکی علاقه زیادی نسبت به هنر نقاشی پیدا کردم، اطرافیانم به خصوص خانواده مرا به شدّت تشویق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مقطع دبستان تا راهنمایی را با دلسوزی معلم و حمایت پدر و مادرم به پایان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دوم دبیرستان که باید انتخاب رشته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علاقه زیادی که به هنر نقاشی داشتم رشته گرافیک و نقاشی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برایم بسیار سخت گذشت زیرا در میان انبوهی از دانش‌آموزان شنوا و سالم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قادر نبودم با آنها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از حرکات دستان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متوجه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درس را شفاهی توضیح می‌داد و من چیزی متوجه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کلاس با نوشتن سؤال‌ها و جواب‌ها از روی کتاب‌ها و جزوه‌های هم کلاس‌هایم خود را به آنها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آموزش و پرورش استثنایی یک دبیر رابط هم برای من در نظر گرفته بودند که بیش‌تر اوقات مطالب مهم را برایم توضیح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بعد از خدا من به آن امید داشتم این بود که معلولیت را محدودیت نمی‌دانستم همیشه با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همان سال یک مسابقه نقاشی در سبک‌های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پاستیل سیاه قلم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گیلان که فقط بین جامعه معلولین ناشنوا که از شهرهای متعدد گرد هم آمده بودند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خداوند و حمایت پدر و مادرم در این مسابقه شرکت کردم و خوشبختانه مقام اول کشوری در سبک مداد رنگی را کسب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پیروزی جرقه‌ای بود که من به مراتب بالای تحصیل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دانشگاه راه یافتم، باز هم در میان استادان و دانشجوهایی که قادر به صحبت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نبودند امّا بالاخره با تلاش و ذکاوت فراوان توانستم از طریق لب خوانی متوجه صحبت‌هایشان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روز را در دانشگاه مشغول بودم و اوقاتی را که در خانه بودم با آموزش نقاشی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سپری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مناسبت‌های ویژه معلولین حضور داشتم و مسئولین در نمایشگاه‌ها غرفه‌هایی را برای نمایش آثارم دایر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از طرف صدا و سیمای استان قم در برنامه شهر یا کریم به مجری‌گری آقای تحویلدار و مصاحبه در رابطه با موفقیتم در هنر نقاشی در برنامه نفس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با دعوت صدا و سیمای استان تهران در برنامه نیمروز با مجری‌گری آقای علی ضیاء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همین روزها بود که آقای میثم صفری با توجه به شناخت قبلی که از من داشتند، به بهانه طراحی چهره از روی </w:t>
      </w:r>
      <w:bookmarkStart w:id="378" w:name="pg5756_34038"/>
    </w:p>
    <w:p>
      <w:pPr>
        <w:pStyle w:val="BookText"/>
        <w:rPr/>
      </w:pPr>
      <w:bookmarkEnd w:id="378"/>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 حضور من آمدند و از من تقاضای طراحی کردند که بعد از اتمام طراحی عکس ایشان برای تحویل گرفتن عکس با حضور خانواده محترمشان به منزل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ایشان همسر ایده‌آل من هستند و مدت سه سال است که از ازدواج ما می‌گذرد و من از این ازدواج بسیار راضی هستم و خود را یک فرد هنرمند و خوشبخت جامعه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هنر و خوشبختی را مدیون پدر و مادر عزیزم هستم که از همان ابتدای کودکی تا حال برایم زحمات فراوان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آقای میثم صفری</w:t>
      </w:r>
      <w:r>
        <w:rPr>
          <w:rFonts w:eastAsia="IRNazanin" w:cs="IRNazanin"/>
          <w:color w:val="111111"/>
          <w:sz w:val="28"/>
          <w:szCs w:val="28"/>
          <w:rtl w:val="true"/>
          <w:lang w:bidi="fa-IR"/>
        </w:rPr>
        <w:t>.</w:t>
      </w:r>
    </w:p>
    <w:p>
      <w:pPr>
        <w:pStyle w:val="Heading4"/>
        <w:numPr>
          <w:ilvl w:val="3"/>
          <w:numId w:val="1"/>
        </w:numPr>
        <w:rPr/>
      </w:pPr>
      <w:bookmarkStart w:id="379" w:name="__RefHeading___Toc4119391_581953129"/>
      <w:bookmarkStart w:id="380" w:name="_Toc152"/>
      <w:bookmarkEnd w:id="379"/>
      <w:r>
        <w:rPr>
          <w:rtl w:val="true"/>
        </w:rPr>
        <w:t xml:space="preserve">زینب اروجی </w:t>
      </w:r>
      <w:r>
        <w:rPr>
          <w:rtl w:val="true"/>
        </w:rPr>
        <w:t>(</w:t>
      </w:r>
      <w:r>
        <w:rPr>
          <w:rtl w:val="true"/>
        </w:rPr>
        <w:t xml:space="preserve">متولد </w:t>
      </w:r>
      <w:r>
        <w:rPr/>
        <w:t>1368</w:t>
      </w:r>
      <w:r>
        <w:rPr>
          <w:rtl w:val="true"/>
        </w:rPr>
        <w:t>)</w:t>
      </w:r>
      <w:bookmarkEnd w:id="380"/>
    </w:p>
    <w:p>
      <w:pPr>
        <w:pStyle w:val="BookText"/>
        <w:rPr/>
      </w:pPr>
      <w:r>
        <w:rPr>
          <w:rFonts w:ascii="IRNazanin" w:hAnsi="IRNazanin" w:eastAsia="IRNazanin"/>
          <w:color w:val="111111"/>
          <w:sz w:val="28"/>
          <w:sz w:val="28"/>
          <w:szCs w:val="28"/>
          <w:rtl w:val="true"/>
          <w:lang w:bidi="fa-IR"/>
        </w:rPr>
        <w:t>جسمی حرکتی و صرع، دانشجوی کارشناسی ارشد شیمی آلی</w:t>
      </w:r>
    </w:p>
    <w:p>
      <w:pPr>
        <w:pStyle w:val="BookText"/>
        <w:rPr/>
      </w:pPr>
      <w:r>
        <w:rPr>
          <w:rFonts w:ascii="IRNazanin" w:hAnsi="IRNazanin" w:eastAsia="IRNazanin"/>
          <w:color w:val="111111"/>
          <w:sz w:val="28"/>
          <w:sz w:val="28"/>
          <w:szCs w:val="28"/>
          <w:rtl w:val="true"/>
          <w:lang w:bidi="fa-IR"/>
        </w:rPr>
        <w:t>در زمینه رشته‌های هنری هویه کاری و خیاطی فعالیت دارد و همچنین مدرک فنی حرفه‌ای حجم سازی روی شیشه را دریافت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صرع یک رومیزی هویه کاری تهیه کرده که موفق به دریافت تقدیرنامه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از مشوقین اصلی او در این زمینه بوده‌اند</w:t>
      </w:r>
      <w:r>
        <w:rPr>
          <w:rFonts w:eastAsia="IRNazanin" w:cs="IRNazanin"/>
          <w:color w:val="111111"/>
          <w:sz w:val="28"/>
          <w:szCs w:val="28"/>
          <w:rtl w:val="true"/>
          <w:lang w:bidi="fa-IR"/>
        </w:rPr>
        <w:t>.</w:t>
      </w:r>
    </w:p>
    <w:p>
      <w:pPr>
        <w:pStyle w:val="Heading4"/>
        <w:numPr>
          <w:ilvl w:val="3"/>
          <w:numId w:val="1"/>
        </w:numPr>
        <w:rPr/>
      </w:pPr>
      <w:bookmarkStart w:id="381" w:name="__RefHeading___Toc4119393_581953129"/>
      <w:bookmarkStart w:id="382" w:name="_Toc153"/>
      <w:bookmarkEnd w:id="381"/>
      <w:r>
        <w:rPr>
          <w:rtl w:val="true"/>
        </w:rPr>
        <w:t xml:space="preserve">زهرا اسلامی‌پور </w:t>
      </w:r>
      <w:r>
        <w:rPr>
          <w:rtl w:val="true"/>
        </w:rPr>
        <w:t>(</w:t>
      </w:r>
      <w:r>
        <w:rPr>
          <w:rtl w:val="true"/>
        </w:rPr>
        <w:t xml:space="preserve">متولد </w:t>
      </w:r>
      <w:r>
        <w:rPr/>
        <w:t>1361</w:t>
      </w:r>
      <w:r>
        <w:rPr>
          <w:rtl w:val="true"/>
        </w:rPr>
        <w:t>)</w:t>
      </w:r>
      <w:bookmarkEnd w:id="382"/>
    </w:p>
    <w:p>
      <w:pPr>
        <w:pStyle w:val="BookText"/>
        <w:rPr/>
      </w:pPr>
      <w:r>
        <w:rPr>
          <w:rFonts w:ascii="IRNazanin" w:hAnsi="IRNazanin" w:eastAsia="IRNazanin"/>
          <w:color w:val="111111"/>
          <w:sz w:val="28"/>
          <w:sz w:val="28"/>
          <w:szCs w:val="28"/>
          <w:rtl w:val="true"/>
          <w:lang w:bidi="fa-IR"/>
        </w:rPr>
        <w:t>کم بینا، پیش دانشگاهی</w:t>
      </w:r>
    </w:p>
    <w:p>
      <w:pPr>
        <w:pStyle w:val="BookText"/>
        <w:rPr/>
      </w:pPr>
      <w:r>
        <w:rPr>
          <w:rFonts w:ascii="IRNazanin" w:hAnsi="IRNazanin" w:eastAsia="IRNazanin"/>
          <w:color w:val="111111"/>
          <w:sz w:val="28"/>
          <w:sz w:val="28"/>
          <w:szCs w:val="28"/>
          <w:rtl w:val="true"/>
          <w:lang w:bidi="fa-IR"/>
        </w:rPr>
        <w:t>او در رشته ادبیات در دانشگاه تحصیل می‌کرده است ولی انصراف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هنری قبلاً نقاشی انجام می‌داده و الآن نمی‌تواند فعالیت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کامپیوتر مدرک دوره‌های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کسب کرده و به علت عدم یادگیری نرم‌افزار جاز و شدید شدن بیماری نمی‌تواند با کامپیوتر کار کند و چون همیشه با بچه‌های نابینا درس خوانده است و الآن سخت است که شرایط را تغییر دهد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هنری رشته تئاتر فعالیت دارد و به مدت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کار می‌کند و در سه جشنواره شرکت کرده است که یکی از این جشنواره‌ها بین‌المللی بوده که از هشت کشور خارجی آلمان و بلژیک و هلند و ایتالیا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و دو جشنواره دیگر منطقه‌ای اصفهان و منطقه‌ای اراک بوده است</w:t>
      </w:r>
      <w:r>
        <w:rPr>
          <w:rFonts w:eastAsia="IRNazanin" w:cs="IRNazanin"/>
          <w:color w:val="111111"/>
          <w:sz w:val="28"/>
          <w:szCs w:val="28"/>
          <w:rtl w:val="true"/>
          <w:lang w:bidi="fa-IR"/>
        </w:rPr>
        <w:t xml:space="preserve">. </w:t>
      </w:r>
      <w:bookmarkStart w:id="383" w:name="pg5756_34041"/>
    </w:p>
    <w:p>
      <w:pPr>
        <w:pStyle w:val="BookText"/>
        <w:rPr/>
      </w:pPr>
      <w:bookmarkEnd w:id="383"/>
      <w:r>
        <w:rPr>
          <w:rFonts w:ascii="IRNazanin" w:hAnsi="IRNazanin" w:eastAsia="IRNazanin"/>
          <w:color w:val="111111"/>
          <w:sz w:val="28"/>
          <w:sz w:val="28"/>
          <w:szCs w:val="28"/>
          <w:rtl w:val="true"/>
          <w:lang w:bidi="fa-IR"/>
        </w:rPr>
        <w:t>او در جشنواره اصفهان مقام دوم بازیگری و در جشنواره اراک مقام سوم را کسب کرد و در جشنواره بین‌المللی در سطح انفرادی مقامی به دست نیاورد ولی در سطح گروهی، منتخب طراحی لباس و طراحی صحنه و کارگردانی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علت آشنا شدن و فعالیت و موفقیت خود در تئاتر را آشنایی با مجتمع رعد فاطمیه و آشنا شدن با خانم اعظم دلداده کارگردان قدیمی که خودشان حدود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کار تئاتر هستند و همچنین تلاش و پشتکار خود می‌داند</w:t>
      </w:r>
      <w:r>
        <w:rPr>
          <w:rFonts w:eastAsia="IRNazanin" w:cs="IRNazanin"/>
          <w:color w:val="111111"/>
          <w:sz w:val="28"/>
          <w:szCs w:val="28"/>
          <w:rtl w:val="true"/>
          <w:lang w:bidi="fa-IR"/>
        </w:rPr>
        <w:t>.</w:t>
      </w:r>
    </w:p>
    <w:p>
      <w:pPr>
        <w:pStyle w:val="Heading4"/>
        <w:numPr>
          <w:ilvl w:val="3"/>
          <w:numId w:val="1"/>
        </w:numPr>
        <w:rPr/>
      </w:pPr>
      <w:bookmarkStart w:id="384" w:name="__RefHeading___Toc4119395_581953129"/>
      <w:bookmarkStart w:id="385" w:name="_Toc154"/>
      <w:bookmarkEnd w:id="384"/>
      <w:r>
        <w:rPr>
          <w:rtl w:val="true"/>
        </w:rPr>
        <w:t xml:space="preserve">فاطمه امانی </w:t>
      </w:r>
      <w:r>
        <w:rPr>
          <w:rtl w:val="true"/>
        </w:rPr>
        <w:t>(</w:t>
      </w:r>
      <w:r>
        <w:rPr>
          <w:rtl w:val="true"/>
        </w:rPr>
        <w:t xml:space="preserve">متولد </w:t>
      </w:r>
      <w:r>
        <w:rPr/>
        <w:t>1356</w:t>
      </w:r>
      <w:r>
        <w:rPr>
          <w:rtl w:val="true"/>
        </w:rPr>
        <w:t>)</w:t>
      </w:r>
      <w:bookmarkEnd w:id="385"/>
    </w:p>
    <w:p>
      <w:pPr>
        <w:pStyle w:val="BookText"/>
        <w:rPr/>
      </w:pPr>
      <w:r>
        <w:rPr>
          <w:rFonts w:ascii="IRNazanin" w:hAnsi="IRNazanin" w:eastAsia="IRNazanin"/>
          <w:color w:val="111111"/>
          <w:sz w:val="28"/>
          <w:sz w:val="28"/>
          <w:szCs w:val="28"/>
          <w:rtl w:val="true"/>
          <w:lang w:bidi="fa-IR"/>
        </w:rPr>
        <w:t>نابینا، دیپلم</w:t>
      </w:r>
    </w:p>
    <w:p>
      <w:pPr>
        <w:pStyle w:val="BookText"/>
        <w:rPr/>
      </w:pPr>
      <w:r>
        <w:rPr>
          <w:rFonts w:ascii="IRNazanin" w:hAnsi="IRNazanin" w:eastAsia="IRNazanin"/>
          <w:color w:val="111111"/>
          <w:sz w:val="28"/>
          <w:sz w:val="28"/>
          <w:szCs w:val="28"/>
          <w:rtl w:val="true"/>
          <w:lang w:bidi="fa-IR"/>
        </w:rPr>
        <w:t xml:space="preserve">فعال در زمینه‌های صنایع دستی، همسر آقای عادل مسرور، حافظ جزء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مهارت در ورزش گلبال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 محمدی</w:t>
      </w:r>
    </w:p>
    <w:p>
      <w:pPr>
        <w:pStyle w:val="BookText"/>
        <w:rPr/>
      </w:pPr>
      <w:r>
        <w:rPr>
          <w:rFonts w:ascii="IRNazanin" w:hAnsi="IRNazanin" w:eastAsia="IRNazanin"/>
          <w:color w:val="111111"/>
          <w:sz w:val="28"/>
          <w:sz w:val="28"/>
          <w:szCs w:val="28"/>
          <w:rtl w:val="true"/>
          <w:lang w:bidi="fa-IR"/>
        </w:rPr>
        <w:t>علی‌اصغر بیگ محمدی</w:t>
      </w:r>
    </w:p>
    <w:p>
      <w:pPr>
        <w:pStyle w:val="BookText"/>
        <w:rPr/>
      </w:pPr>
      <w:r>
        <w:rPr>
          <w:rFonts w:ascii="IRNazanin" w:hAnsi="IRNazanin" w:eastAsia="IRNazanin"/>
          <w:color w:val="111111"/>
          <w:sz w:val="28"/>
          <w:sz w:val="28"/>
          <w:szCs w:val="28"/>
          <w:rtl w:val="true"/>
          <w:lang w:bidi="fa-IR"/>
        </w:rPr>
        <w:t>در زمینه خطاطی و تابلوسازی فعال است</w:t>
      </w:r>
      <w:r>
        <w:rPr>
          <w:rFonts w:eastAsia="IRNazanin" w:cs="IRNazanin"/>
          <w:color w:val="111111"/>
          <w:sz w:val="28"/>
          <w:szCs w:val="28"/>
          <w:rtl w:val="true"/>
          <w:lang w:bidi="fa-IR"/>
        </w:rPr>
        <w:t>.</w:t>
      </w:r>
    </w:p>
    <w:p>
      <w:pPr>
        <w:pStyle w:val="Heading4"/>
        <w:numPr>
          <w:ilvl w:val="3"/>
          <w:numId w:val="1"/>
        </w:numPr>
        <w:rPr/>
      </w:pPr>
      <w:bookmarkStart w:id="386" w:name="__RefHeading___Toc4119397_581953129"/>
      <w:bookmarkStart w:id="387" w:name="_Toc155"/>
      <w:bookmarkEnd w:id="386"/>
      <w:r>
        <w:rPr>
          <w:rtl w:val="true"/>
        </w:rPr>
        <w:t xml:space="preserve">زهرا پایمزد </w:t>
      </w:r>
      <w:r>
        <w:rPr>
          <w:rtl w:val="true"/>
        </w:rPr>
        <w:t>(</w:t>
      </w:r>
      <w:r>
        <w:rPr>
          <w:rtl w:val="true"/>
        </w:rPr>
        <w:t xml:space="preserve">متولد </w:t>
      </w:r>
      <w:r>
        <w:rPr/>
        <w:t>1363</w:t>
      </w:r>
      <w:r>
        <w:rPr>
          <w:rtl w:val="true"/>
        </w:rPr>
        <w:t>)</w:t>
      </w:r>
      <w:bookmarkEnd w:id="387"/>
    </w:p>
    <w:p>
      <w:pPr>
        <w:pStyle w:val="BookText"/>
        <w:rPr/>
      </w:pPr>
      <w:r>
        <w:rPr>
          <w:rFonts w:ascii="IRNazanin" w:hAnsi="IRNazanin" w:eastAsia="IRNazanin"/>
          <w:color w:val="111111"/>
          <w:sz w:val="28"/>
          <w:sz w:val="28"/>
          <w:szCs w:val="28"/>
          <w:rtl w:val="true"/>
          <w:lang w:bidi="fa-IR"/>
        </w:rPr>
        <w:t>جسمی حرکتی، دانشجوی کارشناسی حقوق ثبت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پایمزد متولد </w:t>
      </w:r>
      <w:r>
        <w:rPr>
          <w:rFonts w:eastAsia="IRNazanin" w:cs="IRNazanin"/>
          <w:color w:val="111111"/>
          <w:sz w:val="28"/>
          <w:szCs w:val="28"/>
          <w:lang w:bidi="fa-IR"/>
        </w:rPr>
        <w:t>2/2/1363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کارشناسی حقوق ثبت و دارای معلولیت جسمی حرکتی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مؤسسه رعد الغدیر قم در حال گذراندن آموزش کلاس خیاطی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تئاتر کار می‌کند که گروه تئاتر آنها آذرماه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بین‌المللی اصفهان در زمینه چهره پردازی دوم شد و در زمینه طراحی لباس اول شدند، معرق کاری انجام می‌دهد و مدرک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رعد هم در زمینه معرق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پارچه و طراحی روی شیشه با رنگ اکرلیک آموزش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کامپیوتر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مفاهیم قرآن هم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اصلی ایشان در این زمینه اراده خودش و مربی کامپیوتر خود را می‌داند</w:t>
      </w:r>
      <w:r>
        <w:rPr>
          <w:rFonts w:eastAsia="IRNazanin" w:cs="IRNazanin"/>
          <w:color w:val="111111"/>
          <w:sz w:val="28"/>
          <w:szCs w:val="28"/>
          <w:rtl w:val="true"/>
          <w:lang w:bidi="fa-IR"/>
        </w:rPr>
        <w:t xml:space="preserve">. </w:t>
      </w:r>
      <w:bookmarkStart w:id="388" w:name="pg5756_34042"/>
    </w:p>
    <w:p>
      <w:pPr>
        <w:pStyle w:val="Heading4"/>
        <w:numPr>
          <w:ilvl w:val="3"/>
          <w:numId w:val="1"/>
        </w:numPr>
        <w:rPr/>
      </w:pPr>
      <w:bookmarkStart w:id="389" w:name="__RefHeading___Toc4119399_581953129"/>
      <w:bookmarkStart w:id="390" w:name="_Toc156"/>
      <w:bookmarkEnd w:id="388"/>
      <w:bookmarkEnd w:id="389"/>
      <w:r>
        <w:rPr>
          <w:rtl w:val="true"/>
        </w:rPr>
        <w:t xml:space="preserve">مجیدرضا پورعاشقی </w:t>
      </w:r>
      <w:r>
        <w:rPr>
          <w:rtl w:val="true"/>
        </w:rPr>
        <w:t>(</w:t>
      </w:r>
      <w:r>
        <w:rPr>
          <w:rtl w:val="true"/>
        </w:rPr>
        <w:t xml:space="preserve">متولد </w:t>
      </w:r>
      <w:r>
        <w:rPr/>
        <w:t>1360</w:t>
      </w:r>
      <w:r>
        <w:rPr>
          <w:rtl w:val="true"/>
        </w:rPr>
        <w:t>)</w:t>
      </w:r>
      <w:bookmarkEnd w:id="390"/>
    </w:p>
    <w:p>
      <w:pPr>
        <w:pStyle w:val="BookText"/>
        <w:rPr/>
      </w:pPr>
      <w:r>
        <w:rPr>
          <w:rFonts w:ascii="IRNazanin" w:hAnsi="IRNazanin" w:eastAsia="IRNazanin"/>
          <w:color w:val="111111"/>
          <w:sz w:val="28"/>
          <w:sz w:val="28"/>
          <w:szCs w:val="28"/>
          <w:rtl w:val="true"/>
          <w:lang w:bidi="fa-IR"/>
        </w:rPr>
        <w:t>ناشنوا، دیپلم ریاضی</w:t>
      </w:r>
    </w:p>
    <w:p>
      <w:pPr>
        <w:pStyle w:val="BookText"/>
        <w:rPr/>
      </w:pPr>
      <w:r>
        <w:rPr>
          <w:rFonts w:ascii="IRNazanin" w:hAnsi="IRNazanin" w:eastAsia="IRNazanin"/>
          <w:color w:val="111111"/>
          <w:sz w:val="28"/>
          <w:sz w:val="28"/>
          <w:szCs w:val="28"/>
          <w:rtl w:val="true"/>
          <w:lang w:bidi="fa-IR"/>
        </w:rPr>
        <w:t>مهارت در ترمزی و جلوبندی خودرو، آشپزی و باغبانی، در بسیج ادارات و حضور در مراسم سالگرد امام و همچنین کمک آشپز در مراسمات مختلف فعالیت دارد</w:t>
      </w:r>
      <w:r>
        <w:rPr>
          <w:rFonts w:eastAsia="IRNazanin" w:cs="IRNazanin"/>
          <w:color w:val="111111"/>
          <w:sz w:val="28"/>
          <w:szCs w:val="28"/>
          <w:rtl w:val="true"/>
          <w:lang w:bidi="fa-IR"/>
        </w:rPr>
        <w:t>.</w:t>
      </w:r>
    </w:p>
    <w:p>
      <w:pPr>
        <w:pStyle w:val="Heading4"/>
        <w:numPr>
          <w:ilvl w:val="3"/>
          <w:numId w:val="1"/>
        </w:numPr>
        <w:rPr/>
      </w:pPr>
      <w:bookmarkStart w:id="391" w:name="__RefHeading___Toc4119401_581953129"/>
      <w:bookmarkStart w:id="392" w:name="_Toc157"/>
      <w:bookmarkEnd w:id="391"/>
      <w:r>
        <w:rPr>
          <w:rtl w:val="true"/>
        </w:rPr>
        <w:t xml:space="preserve">مرتضی پورعلی </w:t>
      </w:r>
      <w:r>
        <w:rPr>
          <w:rtl w:val="true"/>
        </w:rPr>
        <w:t>(</w:t>
      </w:r>
      <w:r>
        <w:rPr>
          <w:rtl w:val="true"/>
        </w:rPr>
        <w:t xml:space="preserve">متولد </w:t>
      </w:r>
      <w:r>
        <w:rPr/>
        <w:t>1369</w:t>
      </w:r>
      <w:r>
        <w:rPr>
          <w:rtl w:val="true"/>
        </w:rPr>
        <w:t>)</w:t>
      </w:r>
      <w:bookmarkEnd w:id="392"/>
    </w:p>
    <w:p>
      <w:pPr>
        <w:pStyle w:val="BookText"/>
        <w:rPr/>
      </w:pPr>
      <w:r>
        <w:rPr>
          <w:rFonts w:ascii="IRNazanin" w:hAnsi="IRNazanin" w:eastAsia="IRNazanin"/>
          <w:color w:val="111111"/>
          <w:sz w:val="28"/>
          <w:sz w:val="28"/>
          <w:szCs w:val="28"/>
          <w:rtl w:val="true"/>
          <w:lang w:bidi="fa-IR"/>
        </w:rPr>
        <w:t>جسمی حرکتی، کارشناسی کامپیوتر</w:t>
      </w:r>
    </w:p>
    <w:p>
      <w:pPr>
        <w:pStyle w:val="BookText"/>
        <w:rPr/>
      </w:pPr>
      <w:r>
        <w:rPr>
          <w:rFonts w:ascii="IRNazanin" w:hAnsi="IRNazanin" w:eastAsia="IRNazanin"/>
          <w:color w:val="111111"/>
          <w:sz w:val="28"/>
          <w:sz w:val="28"/>
          <w:szCs w:val="28"/>
          <w:rtl w:val="true"/>
          <w:lang w:bidi="fa-IR"/>
        </w:rPr>
        <w:t>دارای مدرک کارشناسی کامپیوتر از دانشگاه آزاد واحد استان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هنر رشته معرق هفت سال هست که مشغول به کار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ایشان آقای گلزار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هایی از آثارش برگزار کرده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نمایشگاهی که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حضرت معصومه سلام اللّه علیها، همچنین نمایشگاهی که در دهه کرامت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از طرف بهزیستی به نمایشگاهی که در مجلس شورای اسلامی برپا شده بود فرستاده شد و همه آنها فروش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او بیشتر مذهبی است و آیات و کلمات قرآنی را به صورت معرق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 مدتی در رشته وزنه برداری فعالیت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مشوقین او در ابتدا خانواده بوده‌اند و در کنار آن مربی ورزشی ایشان آقای حبیبی بسیار به تقویت انگیزه کمک می‌کردند</w:t>
      </w:r>
      <w:r>
        <w:rPr>
          <w:rFonts w:eastAsia="IRNazanin" w:cs="IRNazanin"/>
          <w:color w:val="111111"/>
          <w:sz w:val="28"/>
          <w:szCs w:val="28"/>
          <w:rtl w:val="true"/>
          <w:lang w:bidi="fa-IR"/>
        </w:rPr>
        <w:t>.</w:t>
      </w:r>
    </w:p>
    <w:p>
      <w:pPr>
        <w:pStyle w:val="Heading4"/>
        <w:numPr>
          <w:ilvl w:val="3"/>
          <w:numId w:val="1"/>
        </w:numPr>
        <w:rPr/>
      </w:pPr>
      <w:bookmarkStart w:id="393" w:name="__RefHeading___Toc4119403_581953129"/>
      <w:bookmarkStart w:id="394" w:name="_Toc158"/>
      <w:bookmarkEnd w:id="393"/>
      <w:r>
        <w:rPr>
          <w:rtl w:val="true"/>
        </w:rPr>
        <w:t>مریم توکلی</w:t>
      </w:r>
      <w:bookmarkEnd w:id="394"/>
    </w:p>
    <w:p>
      <w:pPr>
        <w:pStyle w:val="BookText"/>
        <w:rPr/>
      </w:pPr>
      <w:r>
        <w:rPr>
          <w:rFonts w:ascii="IRNazanin" w:hAnsi="IRNazanin" w:eastAsia="IRNazanin"/>
          <w:color w:val="111111"/>
          <w:sz w:val="28"/>
          <w:sz w:val="28"/>
          <w:szCs w:val="28"/>
          <w:rtl w:val="true"/>
          <w:lang w:bidi="fa-IR"/>
        </w:rPr>
        <w:t>جسمی حرکتی، کارشناسی بهداشت کودکیاری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مربی و مدرس در رشته‌های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خیاطی، قالیبافی، گلیم بافی، تاج ژله‌ای، سفره‌آرایی، طراحی، بدلیجات گل سازی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بیشتر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علمی و فرهنگی دارد</w:t>
      </w:r>
      <w:r>
        <w:rPr>
          <w:rFonts w:eastAsia="IRNazanin" w:cs="IRNazanin"/>
          <w:color w:val="111111"/>
          <w:sz w:val="28"/>
          <w:szCs w:val="28"/>
          <w:rtl w:val="true"/>
          <w:lang w:bidi="fa-IR"/>
        </w:rPr>
        <w:t xml:space="preserve">. </w:t>
      </w:r>
      <w:bookmarkStart w:id="395" w:name="pg5756_34044"/>
    </w:p>
    <w:p>
      <w:pPr>
        <w:pStyle w:val="Heading4"/>
        <w:numPr>
          <w:ilvl w:val="3"/>
          <w:numId w:val="1"/>
        </w:numPr>
        <w:rPr/>
      </w:pPr>
      <w:bookmarkStart w:id="396" w:name="__RefHeading___Toc4119405_581953129"/>
      <w:bookmarkStart w:id="397" w:name="_Toc159"/>
      <w:bookmarkEnd w:id="395"/>
      <w:bookmarkEnd w:id="396"/>
      <w:r>
        <w:rPr>
          <w:rtl w:val="true"/>
        </w:rPr>
        <w:t>ملیحه جعفری</w:t>
      </w:r>
      <w:bookmarkEnd w:id="397"/>
    </w:p>
    <w:p>
      <w:pPr>
        <w:pStyle w:val="BookText"/>
        <w:rPr/>
      </w:pP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در زمینه شعر و شاعری، تخلص نگاری تبحر دارد و صاحب آثاری است</w:t>
      </w:r>
      <w:r>
        <w:rPr>
          <w:rFonts w:eastAsia="IRNazanin" w:cs="IRNazanin"/>
          <w:color w:val="111111"/>
          <w:sz w:val="28"/>
          <w:szCs w:val="28"/>
          <w:rtl w:val="true"/>
          <w:lang w:bidi="fa-IR"/>
        </w:rPr>
        <w:t>.</w:t>
      </w:r>
    </w:p>
    <w:p>
      <w:pPr>
        <w:pStyle w:val="Heading4"/>
        <w:numPr>
          <w:ilvl w:val="3"/>
          <w:numId w:val="1"/>
        </w:numPr>
        <w:rPr/>
      </w:pPr>
      <w:bookmarkStart w:id="398" w:name="__RefHeading___Toc4119407_581953129"/>
      <w:bookmarkStart w:id="399" w:name="_Toc160"/>
      <w:bookmarkEnd w:id="398"/>
      <w:r>
        <w:rPr>
          <w:rtl w:val="true"/>
        </w:rPr>
        <w:t xml:space="preserve">داود جهان منش </w:t>
      </w:r>
      <w:r>
        <w:rPr>
          <w:rtl w:val="true"/>
        </w:rPr>
        <w:t>(</w:t>
      </w:r>
      <w:r>
        <w:rPr>
          <w:rtl w:val="true"/>
        </w:rPr>
        <w:t xml:space="preserve">متولد </w:t>
      </w:r>
      <w:r>
        <w:rPr/>
        <w:t>1360</w:t>
      </w:r>
      <w:r>
        <w:rPr>
          <w:rtl w:val="true"/>
        </w:rPr>
        <w:t>)</w:t>
      </w:r>
      <w:bookmarkEnd w:id="399"/>
    </w:p>
    <w:p>
      <w:pPr>
        <w:pStyle w:val="BookText"/>
        <w:rPr/>
      </w:pPr>
      <w:r>
        <w:rPr>
          <w:rFonts w:ascii="IRNazanin" w:hAnsi="IRNazanin" w:eastAsia="IRNazanin"/>
          <w:color w:val="111111"/>
          <w:sz w:val="28"/>
          <w:sz w:val="28"/>
          <w:szCs w:val="28"/>
          <w:rtl w:val="true"/>
          <w:lang w:bidi="fa-IR"/>
        </w:rPr>
        <w:t>جسمی حرکتی، زیر دیپلم</w:t>
      </w:r>
    </w:p>
    <w:p>
      <w:pPr>
        <w:pStyle w:val="BookText"/>
        <w:rPr/>
      </w:pPr>
      <w:r>
        <w:rPr>
          <w:rFonts w:ascii="IRNazanin" w:hAnsi="IRNazanin" w:eastAsia="IRNazanin"/>
          <w:color w:val="111111"/>
          <w:sz w:val="28"/>
          <w:sz w:val="28"/>
          <w:szCs w:val="28"/>
          <w:rtl w:val="true"/>
          <w:lang w:bidi="fa-IR"/>
        </w:rPr>
        <w:t>در زمینه عکاسی، موسیقی، بسکتبال با ویلچر و شنا مهارت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زمینه موسیقی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زمینه عکاسی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زمینه بسکتبال کار می‌کرده که سه سال قهرمانی مستمر در این رشته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قهرمان ایران را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سازمان فدراسیون هیئت‌های جانبازان و معلولین تقدیرنامه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موزیک برای معلولان ساخته است</w:t>
      </w:r>
      <w:r>
        <w:rPr>
          <w:rFonts w:eastAsia="IRNazanin" w:cs="IRNazanin"/>
          <w:color w:val="111111"/>
          <w:sz w:val="28"/>
          <w:szCs w:val="28"/>
          <w:rtl w:val="true"/>
          <w:lang w:bidi="fa-IR"/>
        </w:rPr>
        <w:t>.</w:t>
      </w:r>
    </w:p>
    <w:p>
      <w:pPr>
        <w:pStyle w:val="Heading4"/>
        <w:numPr>
          <w:ilvl w:val="3"/>
          <w:numId w:val="1"/>
        </w:numPr>
        <w:rPr/>
      </w:pPr>
      <w:bookmarkStart w:id="400" w:name="__RefHeading___Toc4119409_581953129"/>
      <w:bookmarkStart w:id="401" w:name="_Toc161"/>
      <w:bookmarkEnd w:id="400"/>
      <w:r>
        <w:rPr>
          <w:rtl w:val="true"/>
        </w:rPr>
        <w:t xml:space="preserve">مهدی خجستگی </w:t>
      </w:r>
      <w:r>
        <w:rPr>
          <w:rtl w:val="true"/>
        </w:rPr>
        <w:t>(</w:t>
      </w:r>
      <w:r>
        <w:rPr>
          <w:rtl w:val="true"/>
        </w:rPr>
        <w:t xml:space="preserve">متولد </w:t>
      </w:r>
      <w:r>
        <w:rPr/>
        <w:t>1363</w:t>
      </w:r>
      <w:r>
        <w:rPr>
          <w:rtl w:val="true"/>
        </w:rPr>
        <w:t>)</w:t>
      </w:r>
      <w:bookmarkEnd w:id="401"/>
    </w:p>
    <w:p>
      <w:pPr>
        <w:pStyle w:val="BookText"/>
        <w:rPr/>
      </w:pPr>
      <w:r>
        <w:rPr>
          <w:rFonts w:ascii="IRNazanin" w:hAnsi="IRNazanin" w:eastAsia="IRNazanin"/>
          <w:color w:val="111111"/>
          <w:sz w:val="28"/>
          <w:sz w:val="28"/>
          <w:szCs w:val="28"/>
          <w:rtl w:val="true"/>
          <w:lang w:bidi="fa-IR"/>
        </w:rPr>
        <w:t>جسمی حرکتی، کارشناسی ادبیات نمایشی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دارای کارشناسی ادبیات نمایشی از حوزه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فعالیتش بیشتر در بازیگری بوده و کارگردانی نمایش و تا کنون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بازی کرده است و در جشنواره کریمه در بازیگری رتبه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رتبه سوم بازیگری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 کریمه استانی است و بین هنرمندهای تئاتر استان قم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جشنواره ملی خلیج فارس کاندیدا برای بازیگری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جشنواره معلولین در بازیگری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جشنواره در حوزه کارگردانی، مقام دوم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جایزه گروهی هم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گروه آنان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طراوت صرفاً یک گروه معلولین نیست، ولی در سه سال اخیر فقط در حوزه معلولین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رتبه‌هایی که در گروه گرفته در واقع متعلق به بچه‌های معلول گروه طراوت در بازیگری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جشنواره معلولین سال گذشته این گروه رتبه دوم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قصه سرزمین مهربانی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w:t>
      </w:r>
      <w:bookmarkStart w:id="402" w:name="pg5756_34046"/>
    </w:p>
    <w:p>
      <w:pPr>
        <w:pStyle w:val="BookText"/>
        <w:rPr/>
      </w:pPr>
      <w:bookmarkEnd w:id="402"/>
      <w:r>
        <w:rPr>
          <w:rFonts w:ascii="IRNazanin" w:hAnsi="IRNazanin" w:eastAsia="IRNazanin"/>
          <w:color w:val="111111"/>
          <w:sz w:val="28"/>
          <w:sz w:val="28"/>
          <w:szCs w:val="28"/>
          <w:rtl w:val="true"/>
          <w:lang w:bidi="fa-IR"/>
        </w:rPr>
        <w:t>ورزش فوتبال و شنا فعالیت داشته و در فوتبال، در مسابقات کشوری راه یافت و نتوانست مقام بیاورند ولی در شنا دو سه قهرمانی کشوری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ماده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آزاد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آزاد قهرمانی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دو مقام اول را آورد</w:t>
      </w:r>
      <w:r>
        <w:rPr>
          <w:rFonts w:eastAsia="IRNazanin" w:cs="IRNazanin"/>
          <w:color w:val="111111"/>
          <w:sz w:val="28"/>
          <w:szCs w:val="28"/>
          <w:rtl w:val="true"/>
          <w:lang w:bidi="fa-IR"/>
        </w:rPr>
        <w:t>.</w:t>
      </w:r>
    </w:p>
    <w:p>
      <w:pPr>
        <w:pStyle w:val="Heading4"/>
        <w:numPr>
          <w:ilvl w:val="3"/>
          <w:numId w:val="1"/>
        </w:numPr>
        <w:rPr/>
      </w:pPr>
      <w:bookmarkStart w:id="403" w:name="__RefHeading___Toc4119411_581953129"/>
      <w:bookmarkStart w:id="404" w:name="_Toc162"/>
      <w:bookmarkEnd w:id="403"/>
      <w:r>
        <w:rPr>
          <w:rtl w:val="true"/>
        </w:rPr>
        <w:t xml:space="preserve">زهرا خسرو بیگی </w:t>
      </w:r>
      <w:r>
        <w:rPr>
          <w:rtl w:val="true"/>
        </w:rPr>
        <w:t>(</w:t>
      </w:r>
      <w:r>
        <w:rPr>
          <w:rtl w:val="true"/>
        </w:rPr>
        <w:t xml:space="preserve">متولد </w:t>
      </w:r>
      <w:r>
        <w:rPr/>
        <w:t>1377</w:t>
      </w:r>
      <w:r>
        <w:rPr>
          <w:rtl w:val="true"/>
        </w:rPr>
        <w:t>)</w:t>
      </w:r>
      <w:bookmarkEnd w:id="404"/>
    </w:p>
    <w:p>
      <w:pPr>
        <w:pStyle w:val="BookText"/>
        <w:rPr/>
      </w:pPr>
      <w:r>
        <w:rPr>
          <w:rFonts w:ascii="IRNazanin" w:hAnsi="IRNazanin" w:eastAsia="IRNazanin"/>
          <w:color w:val="111111"/>
          <w:sz w:val="28"/>
          <w:sz w:val="28"/>
          <w:szCs w:val="28"/>
          <w:rtl w:val="true"/>
          <w:lang w:bidi="fa-IR"/>
        </w:rPr>
        <w:t>جسمی حرکتی، دیپلم حسابداری</w:t>
      </w:r>
    </w:p>
    <w:p>
      <w:pPr>
        <w:pStyle w:val="BookText"/>
        <w:rPr/>
      </w:pPr>
      <w:r>
        <w:rPr>
          <w:rFonts w:ascii="IRNazanin" w:hAnsi="IRNazanin" w:eastAsia="IRNazanin"/>
          <w:color w:val="111111"/>
          <w:sz w:val="28"/>
          <w:sz w:val="28"/>
          <w:szCs w:val="28"/>
          <w:rtl w:val="true"/>
          <w:lang w:bidi="fa-IR"/>
        </w:rPr>
        <w:t>فعال در زمینه طراحی با ذغال و مشوقین ایشان بیشتر خانواده بوده‌اند</w:t>
      </w:r>
      <w:r>
        <w:rPr>
          <w:rFonts w:eastAsia="IRNazanin" w:cs="IRNazanin"/>
          <w:color w:val="111111"/>
          <w:sz w:val="28"/>
          <w:szCs w:val="28"/>
          <w:rtl w:val="true"/>
          <w:lang w:bidi="fa-IR"/>
        </w:rPr>
        <w:t>.</w:t>
      </w:r>
    </w:p>
    <w:p>
      <w:pPr>
        <w:pStyle w:val="Heading4"/>
        <w:numPr>
          <w:ilvl w:val="3"/>
          <w:numId w:val="1"/>
        </w:numPr>
        <w:rPr/>
      </w:pPr>
      <w:bookmarkStart w:id="405" w:name="__RefHeading___Toc4119413_581953129"/>
      <w:bookmarkStart w:id="406" w:name="_Toc163"/>
      <w:bookmarkEnd w:id="405"/>
      <w:r>
        <w:rPr>
          <w:rtl w:val="true"/>
        </w:rPr>
        <w:t xml:space="preserve">بهمن خوشدونی فراهانی </w:t>
      </w:r>
      <w:r>
        <w:rPr>
          <w:rtl w:val="true"/>
        </w:rPr>
        <w:t>(</w:t>
      </w:r>
      <w:r>
        <w:rPr>
          <w:rtl w:val="true"/>
        </w:rPr>
        <w:t xml:space="preserve">متولد </w:t>
      </w:r>
      <w:r>
        <w:rPr/>
        <w:t>1372</w:t>
      </w:r>
      <w:r>
        <w:rPr>
          <w:rtl w:val="true"/>
        </w:rPr>
        <w:t>)</w:t>
      </w:r>
      <w:bookmarkEnd w:id="406"/>
    </w:p>
    <w:p>
      <w:pPr>
        <w:pStyle w:val="BookText"/>
        <w:rPr/>
      </w:pPr>
      <w:r>
        <w:rPr>
          <w:rFonts w:ascii="IRNazanin" w:hAnsi="IRNazanin" w:eastAsia="IRNazanin"/>
          <w:color w:val="111111"/>
          <w:sz w:val="28"/>
          <w:sz w:val="28"/>
          <w:szCs w:val="28"/>
          <w:rtl w:val="true"/>
          <w:lang w:bidi="fa-IR"/>
        </w:rPr>
        <w:t>جسمی حرکتی، کارشناسی معماری</w:t>
      </w:r>
    </w:p>
    <w:p>
      <w:pPr>
        <w:pStyle w:val="BookText"/>
        <w:rPr/>
      </w:pPr>
      <w:r>
        <w:rPr>
          <w:rFonts w:ascii="IRNazanin" w:hAnsi="IRNazanin" w:eastAsia="IRNazanin"/>
          <w:color w:val="111111"/>
          <w:sz w:val="28"/>
          <w:sz w:val="28"/>
          <w:szCs w:val="28"/>
          <w:rtl w:val="true"/>
          <w:lang w:bidi="fa-IR"/>
        </w:rPr>
        <w:t>در زمینه رشته تحصیلی خود طراحی‌ها و ماکت‌هایی داشته و در نمایشگاه‌هایی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من در زمینه تحصیل در درجه اول پدر و مادر و سپس دوستان می‌باشند</w:t>
      </w:r>
      <w:r>
        <w:rPr>
          <w:rFonts w:eastAsia="IRNazanin" w:cs="IRNazanin"/>
          <w:color w:val="111111"/>
          <w:sz w:val="28"/>
          <w:szCs w:val="28"/>
          <w:rtl w:val="true"/>
          <w:lang w:bidi="fa-IR"/>
        </w:rPr>
        <w:t>.</w:t>
      </w:r>
    </w:p>
    <w:p>
      <w:pPr>
        <w:pStyle w:val="Heading4"/>
        <w:numPr>
          <w:ilvl w:val="3"/>
          <w:numId w:val="1"/>
        </w:numPr>
        <w:rPr/>
      </w:pPr>
      <w:bookmarkStart w:id="407" w:name="__RefHeading___Toc4119415_581953129"/>
      <w:bookmarkStart w:id="408" w:name="_Toc164"/>
      <w:bookmarkEnd w:id="407"/>
      <w:r>
        <w:rPr>
          <w:rtl w:val="true"/>
        </w:rPr>
        <w:t>اعظم دلداده</w:t>
      </w:r>
      <w:bookmarkEnd w:id="408"/>
    </w:p>
    <w:p>
      <w:pPr>
        <w:pStyle w:val="BookText"/>
        <w:rPr/>
      </w:pPr>
      <w:r>
        <w:rPr>
          <w:rFonts w:ascii="IRNazanin" w:hAnsi="IRNazanin" w:eastAsia="IRNazanin"/>
          <w:color w:val="111111"/>
          <w:sz w:val="28"/>
          <w:sz w:val="28"/>
          <w:szCs w:val="28"/>
          <w:rtl w:val="true"/>
          <w:lang w:bidi="fa-IR"/>
        </w:rPr>
        <w:t>جسمی حرکتی یک پا از زانو مصنوعی</w:t>
      </w:r>
    </w:p>
    <w:p>
      <w:pPr>
        <w:pStyle w:val="BookText"/>
        <w:rPr/>
      </w:pPr>
      <w:r>
        <w:rPr>
          <w:rFonts w:ascii="IRNazanin" w:hAnsi="IRNazanin" w:eastAsia="IRNazanin"/>
          <w:color w:val="111111"/>
          <w:sz w:val="28"/>
          <w:sz w:val="28"/>
          <w:szCs w:val="28"/>
          <w:rtl w:val="true"/>
          <w:lang w:bidi="fa-IR"/>
        </w:rPr>
        <w:t xml:space="preserve">تأسیس اولین تئاتر معلولین در شهرستان قم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سرپرست و کارگردان گروه اوج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گروه فراز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گروه اوج</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مرگ؛ سال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جشنواره بین‌المللی مهر آئین، تهران تماشاخانه مهر؛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از کل گروه؛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گیاه، سال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جشنواره بین‌المللی تئاتر معلولان تالار وحدت آذر</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صحنه اول و طراحی لباس سوم خانم دلداده؛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اکتشافات، سال اجرای 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جشنواره منطقه‌ای آفتاب اصفهان اردیبهشت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در طراحی لباس، رتبه دوم طراحی صحنه و رتبه دوم کارگردانی خانم اعظم دلداده، رتبه دوم مشترک بازیگری خانم‌ها اسلامی‌پور و قاصدی و رتبه سوم مشترک بازیگری خانم‌ها داورپناه و براتی، راهیابی به جشنواره </w:t>
      </w:r>
      <w:bookmarkStart w:id="409" w:name="pg5756_34048"/>
    </w:p>
    <w:p>
      <w:pPr>
        <w:pStyle w:val="BookText"/>
        <w:rPr/>
      </w:pPr>
      <w:bookmarkEnd w:id="409"/>
      <w:r>
        <w:rPr>
          <w:rFonts w:ascii="IRNazanin" w:hAnsi="IRNazanin" w:eastAsia="IRNazanin"/>
          <w:color w:val="111111"/>
          <w:sz w:val="28"/>
          <w:sz w:val="28"/>
          <w:szCs w:val="28"/>
          <w:rtl w:val="true"/>
          <w:lang w:bidi="fa-IR"/>
        </w:rPr>
        <w:t xml:space="preserve">بین الملی مهر آئین در سال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،برگزیده جشنواره بین‌المللی امید آفرین سال</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ارتفاعات، سال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جشنواره منطقه‌ای آفتاب اراک اردیبهشت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دوم کارگردانی و طراحی لباس خانم اعظم دلداده، مقام دوم بازیگری خانم داورپناه، مقام سوم مشترک بازیگری خانم‌ها قاصدی و اسلامی، راهیابی به جشنواره بین الملی مهر آئین در سال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نمایش کمدی ارتفاعات، سال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جشنواره بین‌المللی امید آفرین اصفهان آذر ماه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طراحی لباس خانم اعظم دلداده، مقام دومی چهره پردازی خانم سارا عطایی؛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نمایش کمدی اکتشافات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پنجمین جشنواره نمایش‌نامه خوانی استان قم، جایزه ویژه به خانم دلداده و گروه اوج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عموم کمدی اکتشافات سالن شهید آوینی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اجرای عموم کمدی ارتفاعات سالن فرهنگسرای جوان پلاتوی ماه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 قشنگ سارا کار کودک اجرای مدارس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Heading4"/>
        <w:numPr>
          <w:ilvl w:val="3"/>
          <w:numId w:val="1"/>
        </w:numPr>
        <w:rPr/>
      </w:pPr>
      <w:bookmarkStart w:id="410" w:name="__RefHeading___Toc4119417_581953129"/>
      <w:bookmarkStart w:id="411" w:name="_Toc165"/>
      <w:bookmarkEnd w:id="410"/>
      <w:r>
        <w:rPr>
          <w:rtl w:val="true"/>
        </w:rPr>
        <w:t xml:space="preserve">زینب دهقانی </w:t>
      </w:r>
      <w:r>
        <w:rPr>
          <w:rtl w:val="true"/>
        </w:rPr>
        <w:t>(</w:t>
      </w:r>
      <w:r>
        <w:rPr>
          <w:rtl w:val="true"/>
        </w:rPr>
        <w:t xml:space="preserve">متولد </w:t>
      </w:r>
      <w:r>
        <w:rPr/>
        <w:t>1370</w:t>
      </w:r>
      <w:r>
        <w:rPr>
          <w:rtl w:val="true"/>
        </w:rPr>
        <w:t>)</w:t>
      </w:r>
      <w:bookmarkEnd w:id="411"/>
    </w:p>
    <w:p>
      <w:pPr>
        <w:pStyle w:val="BookText"/>
        <w:rPr/>
      </w:pPr>
      <w:r>
        <w:rPr>
          <w:rFonts w:ascii="IRNazanin" w:hAnsi="IRNazanin" w:eastAsia="IRNazanin"/>
          <w:color w:val="111111"/>
          <w:sz w:val="28"/>
          <w:sz w:val="28"/>
          <w:szCs w:val="28"/>
          <w:rtl w:val="true"/>
          <w:lang w:bidi="fa-IR"/>
        </w:rPr>
        <w:t>جسمی حرکتی، دیپلم</w:t>
      </w:r>
    </w:p>
    <w:p>
      <w:pPr>
        <w:pStyle w:val="BookText"/>
        <w:rPr/>
      </w:pPr>
      <w:r>
        <w:rPr>
          <w:rFonts w:ascii="IRNazanin" w:hAnsi="IRNazanin" w:eastAsia="IRNazanin"/>
          <w:color w:val="111111"/>
          <w:sz w:val="28"/>
          <w:sz w:val="28"/>
          <w:szCs w:val="28"/>
          <w:rtl w:val="true"/>
          <w:lang w:bidi="fa-IR"/>
        </w:rPr>
        <w:t>دارای موفقیت در خیاطی، آشنایی با کامپیوتر</w:t>
      </w:r>
    </w:p>
    <w:p>
      <w:pPr>
        <w:pStyle w:val="Heading4"/>
        <w:numPr>
          <w:ilvl w:val="3"/>
          <w:numId w:val="1"/>
        </w:numPr>
        <w:rPr/>
      </w:pPr>
      <w:bookmarkStart w:id="412" w:name="__RefHeading___Toc4119419_581953129"/>
      <w:bookmarkStart w:id="413" w:name="_Toc166"/>
      <w:bookmarkEnd w:id="412"/>
      <w:r>
        <w:rPr>
          <w:rtl w:val="true"/>
        </w:rPr>
        <w:t xml:space="preserve">زهرا ذاکر </w:t>
      </w:r>
      <w:r>
        <w:rPr>
          <w:rtl w:val="true"/>
        </w:rPr>
        <w:t>(</w:t>
      </w:r>
      <w:r>
        <w:rPr>
          <w:rtl w:val="true"/>
        </w:rPr>
        <w:t xml:space="preserve">متولد </w:t>
      </w:r>
      <w:r>
        <w:rPr/>
        <w:t>1355</w:t>
      </w:r>
      <w:r>
        <w:rPr>
          <w:rtl w:val="true"/>
        </w:rPr>
        <w:t>)</w:t>
      </w:r>
      <w:bookmarkEnd w:id="413"/>
    </w:p>
    <w:p>
      <w:pPr>
        <w:pStyle w:val="BookText"/>
        <w:rPr/>
      </w:pPr>
      <w:r>
        <w:rPr>
          <w:rFonts w:ascii="IRNazanin" w:hAnsi="IRNazanin" w:eastAsia="IRNazanin"/>
          <w:color w:val="111111"/>
          <w:sz w:val="28"/>
          <w:sz w:val="28"/>
          <w:szCs w:val="28"/>
          <w:rtl w:val="true"/>
          <w:lang w:bidi="fa-IR"/>
        </w:rPr>
        <w:t>نیمه شنوا، دیپلم خیاطی</w:t>
      </w:r>
    </w:p>
    <w:p>
      <w:pPr>
        <w:pStyle w:val="BookText"/>
        <w:rPr/>
      </w:pPr>
      <w:r>
        <w:rPr>
          <w:rFonts w:ascii="IRNazanin" w:hAnsi="IRNazanin" w:eastAsia="IRNazanin"/>
          <w:color w:val="111111"/>
          <w:sz w:val="28"/>
          <w:sz w:val="28"/>
          <w:szCs w:val="28"/>
          <w:rtl w:val="true"/>
          <w:lang w:bidi="fa-IR"/>
        </w:rPr>
        <w:t>او در زمینه هنری معرق کاری، خیاطی، نقاشی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مترجم زبان اشاره بوده است</w:t>
      </w:r>
      <w:r>
        <w:rPr>
          <w:rFonts w:eastAsia="IRNazanin" w:cs="IRNazanin"/>
          <w:color w:val="111111"/>
          <w:sz w:val="28"/>
          <w:szCs w:val="28"/>
          <w:rtl w:val="true"/>
          <w:lang w:bidi="fa-IR"/>
        </w:rPr>
        <w:t>.</w:t>
      </w:r>
    </w:p>
    <w:p>
      <w:pPr>
        <w:pStyle w:val="Heading4"/>
        <w:numPr>
          <w:ilvl w:val="3"/>
          <w:numId w:val="1"/>
        </w:numPr>
        <w:rPr/>
      </w:pPr>
      <w:bookmarkStart w:id="414" w:name="__RefHeading___Toc4119421_581953129"/>
      <w:bookmarkStart w:id="415" w:name="_Toc167"/>
      <w:bookmarkEnd w:id="414"/>
      <w:r>
        <w:rPr>
          <w:rtl w:val="true"/>
        </w:rPr>
        <w:t xml:space="preserve">منیره رسولی </w:t>
      </w:r>
      <w:r>
        <w:rPr>
          <w:rtl w:val="true"/>
        </w:rPr>
        <w:t>(</w:t>
      </w:r>
      <w:r>
        <w:rPr>
          <w:rtl w:val="true"/>
        </w:rPr>
        <w:t xml:space="preserve">متولد </w:t>
      </w:r>
      <w:r>
        <w:rPr/>
        <w:t>1351</w:t>
      </w:r>
      <w:r>
        <w:rPr>
          <w:rtl w:val="true"/>
        </w:rPr>
        <w:t>)</w:t>
      </w:r>
      <w:bookmarkEnd w:id="415"/>
    </w:p>
    <w:p>
      <w:pPr>
        <w:pStyle w:val="BookText"/>
        <w:rPr/>
      </w:pPr>
      <w:r>
        <w:rPr>
          <w:rFonts w:ascii="IRNazanin" w:hAnsi="IRNazanin" w:eastAsia="IRNazanin"/>
          <w:color w:val="111111"/>
          <w:sz w:val="28"/>
          <w:sz w:val="28"/>
          <w:szCs w:val="28"/>
          <w:rtl w:val="true"/>
          <w:lang w:bidi="fa-IR"/>
        </w:rPr>
        <w:t>جسمی حرکتی، دیپلم فنی و حرفه‌ای خیاطی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خیاطی، تابلوبافی، گیپوربافی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بافت تابلو فرش، خیاطی در حد ژورنال شناسی، مدارک فنی و حرفه‌ای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bookmarkStart w:id="416" w:name="pg5756_34050"/>
    </w:p>
    <w:p>
      <w:pPr>
        <w:pStyle w:val="BookText"/>
        <w:rPr/>
      </w:pPr>
      <w:bookmarkEnd w:id="416"/>
      <w:r>
        <w:rPr>
          <w:rFonts w:ascii="IRNazanin" w:hAnsi="IRNazanin" w:eastAsia="IRNazanin"/>
          <w:color w:val="111111"/>
          <w:sz w:val="28"/>
          <w:sz w:val="28"/>
          <w:szCs w:val="28"/>
          <w:rtl w:val="true"/>
          <w:lang w:bidi="fa-IR"/>
        </w:rPr>
        <w:t>در زمینه والیبال نشسته فعالیت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تقدیرنامه هم دارد</w:t>
      </w:r>
      <w:r>
        <w:rPr>
          <w:rFonts w:eastAsia="IRNazanin" w:cs="IRNazanin"/>
          <w:color w:val="111111"/>
          <w:sz w:val="28"/>
          <w:szCs w:val="28"/>
          <w:rtl w:val="true"/>
          <w:lang w:bidi="fa-IR"/>
        </w:rPr>
        <w:t>.</w:t>
      </w:r>
    </w:p>
    <w:p>
      <w:pPr>
        <w:pStyle w:val="Heading4"/>
        <w:numPr>
          <w:ilvl w:val="3"/>
          <w:numId w:val="1"/>
        </w:numPr>
        <w:rPr/>
      </w:pPr>
      <w:bookmarkStart w:id="417" w:name="__RefHeading___Toc4119423_581953129"/>
      <w:bookmarkStart w:id="418" w:name="_Toc168"/>
      <w:bookmarkEnd w:id="417"/>
      <w:r>
        <w:rPr>
          <w:rtl w:val="true"/>
        </w:rPr>
        <w:t xml:space="preserve">سیده زهره رضوانی فرادمبه </w:t>
      </w:r>
      <w:r>
        <w:rPr>
          <w:rtl w:val="true"/>
        </w:rPr>
        <w:t>(</w:t>
      </w:r>
      <w:r>
        <w:rPr>
          <w:rtl w:val="true"/>
        </w:rPr>
        <w:t xml:space="preserve">متولد </w:t>
      </w:r>
      <w:r>
        <w:rPr/>
        <w:t>1373</w:t>
      </w:r>
      <w:r>
        <w:rPr>
          <w:rtl w:val="true"/>
        </w:rPr>
        <w:t>)</w:t>
      </w:r>
      <w:bookmarkEnd w:id="418"/>
    </w:p>
    <w:p>
      <w:pPr>
        <w:pStyle w:val="BookText"/>
        <w:rPr/>
      </w:pPr>
      <w:r>
        <w:rPr>
          <w:rFonts w:ascii="IRNazanin" w:hAnsi="IRNazanin" w:eastAsia="IRNazanin"/>
          <w:color w:val="111111"/>
          <w:sz w:val="28"/>
          <w:sz w:val="28"/>
          <w:szCs w:val="28"/>
          <w:rtl w:val="true"/>
          <w:lang w:bidi="fa-IR"/>
        </w:rPr>
        <w:t>کم بینا، کارشناسی مترجمی زبان انگلیسی</w:t>
      </w:r>
    </w:p>
    <w:p>
      <w:pPr>
        <w:pStyle w:val="BookText"/>
        <w:rPr/>
      </w:pPr>
      <w:r>
        <w:rPr>
          <w:rFonts w:ascii="IRNazanin" w:hAnsi="IRNazanin" w:eastAsia="IRNazanin"/>
          <w:color w:val="111111"/>
          <w:sz w:val="28"/>
          <w:sz w:val="28"/>
          <w:szCs w:val="28"/>
          <w:rtl w:val="true"/>
          <w:lang w:bidi="fa-IR"/>
        </w:rPr>
        <w:t>او در سوم دبیرستان افت بینایی پیدا کرد و به تدریج بینایی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رغم اینکه به ورزش‌هایی مثل گلبال شطرنج و شودان علاقه دارد ولی تا کنون نتوانسته ورود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 را هم در حد مقدماتی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هنری بافتنی در رشته عروسک بافی و کار چرم و ساخت کیف و مثل آن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مهارت‌ها را از مادرش یاد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عرضه و فروش آنها در نمایشگاه‌های کوچک در حد محلی شرکت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عنوان یک شغل یا درآمدزایی ثابت نمی‌توان به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برخی اقوام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فعالیت‌های قرآنی در حفظ و قرائت تلاش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در حد دوران راهنمایی فراگرفت و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مهارت‌آموزی کامپیوتر،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درجه یک و دو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 و تواشیح و تئاتر هم فعالیت داشته و سرود در حد مدرسه مقام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آموزشگاه‌های استان، یک بار در گروه سرود رتبه سوم و بار دیگر رتبه دوم دریافت کرد</w:t>
      </w:r>
      <w:r>
        <w:rPr>
          <w:rFonts w:eastAsia="IRNazanin" w:cs="IRNazanin"/>
          <w:color w:val="111111"/>
          <w:sz w:val="28"/>
          <w:szCs w:val="28"/>
          <w:rtl w:val="true"/>
          <w:lang w:bidi="fa-IR"/>
        </w:rPr>
        <w:t>.</w:t>
      </w:r>
    </w:p>
    <w:p>
      <w:pPr>
        <w:pStyle w:val="Heading4"/>
        <w:numPr>
          <w:ilvl w:val="3"/>
          <w:numId w:val="1"/>
        </w:numPr>
        <w:rPr/>
      </w:pPr>
      <w:bookmarkStart w:id="419" w:name="__RefHeading___Toc4119425_581953129"/>
      <w:bookmarkStart w:id="420" w:name="_Toc169"/>
      <w:bookmarkEnd w:id="419"/>
      <w:r>
        <w:rPr>
          <w:rtl w:val="true"/>
        </w:rPr>
        <w:t xml:space="preserve">نرجس رمضانی </w:t>
      </w:r>
      <w:r>
        <w:rPr>
          <w:rtl w:val="true"/>
        </w:rPr>
        <w:t>(</w:t>
      </w:r>
      <w:r>
        <w:rPr>
          <w:rtl w:val="true"/>
        </w:rPr>
        <w:t xml:space="preserve">متولد </w:t>
      </w:r>
      <w:r>
        <w:rPr/>
        <w:t>1373</w:t>
      </w:r>
      <w:r>
        <w:rPr>
          <w:rtl w:val="true"/>
        </w:rPr>
        <w:t>)</w:t>
      </w:r>
      <w:bookmarkEnd w:id="420"/>
    </w:p>
    <w:p>
      <w:pPr>
        <w:pStyle w:val="BookText"/>
        <w:rPr/>
      </w:pPr>
      <w:r>
        <w:rPr>
          <w:rFonts w:ascii="IRNazanin" w:hAnsi="IRNazanin" w:eastAsia="IRNazanin"/>
          <w:color w:val="111111"/>
          <w:sz w:val="28"/>
          <w:sz w:val="28"/>
          <w:szCs w:val="28"/>
          <w:rtl w:val="true"/>
          <w:lang w:bidi="fa-IR"/>
        </w:rPr>
        <w:t>جسمی حرکتی، کارشناسی روانشناسی عمومی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نویسندگی، قصه، طنز، دل‌نوشته نویسی، کامپیوتر و داستان نویسی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کتاب به صورت پروژه‌ای و تحقیقی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کانون پرورش فکری کودکان و نوجوانان، در زمینه داستان نویسی، قصه گویی، ادبی، طنزنویسی، نمایش نامه تقدیرنامه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 در زمینه قصه کودک نوشته که جزء طرح دانشگاهی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ایشان در موفقیت‌هایش در درجه اول پدر و سپس خانواده‌اش می‌باشند</w:t>
      </w:r>
      <w:r>
        <w:rPr>
          <w:rFonts w:eastAsia="IRNazanin" w:cs="IRNazanin"/>
          <w:color w:val="111111"/>
          <w:sz w:val="28"/>
          <w:szCs w:val="28"/>
          <w:rtl w:val="true"/>
          <w:lang w:bidi="fa-IR"/>
        </w:rPr>
        <w:t xml:space="preserve">. </w:t>
      </w:r>
      <w:bookmarkStart w:id="421" w:name="pg5756_34052"/>
    </w:p>
    <w:p>
      <w:pPr>
        <w:pStyle w:val="Heading4"/>
        <w:numPr>
          <w:ilvl w:val="3"/>
          <w:numId w:val="1"/>
        </w:numPr>
        <w:rPr/>
      </w:pPr>
      <w:bookmarkStart w:id="422" w:name="__RefHeading___Toc4119427_581953129"/>
      <w:bookmarkStart w:id="423" w:name="_Toc170"/>
      <w:bookmarkEnd w:id="421"/>
      <w:bookmarkEnd w:id="422"/>
      <w:r>
        <w:rPr>
          <w:rtl w:val="true"/>
        </w:rPr>
        <w:t xml:space="preserve">عباس زند </w:t>
      </w:r>
      <w:r>
        <w:rPr>
          <w:rtl w:val="true"/>
        </w:rPr>
        <w:t>(</w:t>
      </w:r>
      <w:r>
        <w:rPr>
          <w:rtl w:val="true"/>
        </w:rPr>
        <w:t xml:space="preserve">متولد </w:t>
      </w:r>
      <w:r>
        <w:rPr/>
        <w:t>1351</w:t>
      </w:r>
      <w:r>
        <w:rPr>
          <w:rtl w:val="true"/>
        </w:rPr>
        <w:t>)</w:t>
      </w:r>
      <w:bookmarkEnd w:id="423"/>
    </w:p>
    <w:p>
      <w:pPr>
        <w:pStyle w:val="BookText"/>
        <w:rPr/>
      </w:pPr>
      <w:r>
        <w:rPr>
          <w:rFonts w:ascii="IRNazanin" w:hAnsi="IRNazanin" w:eastAsia="IRNazanin"/>
          <w:color w:val="111111"/>
          <w:sz w:val="28"/>
          <w:sz w:val="28"/>
          <w:szCs w:val="28"/>
          <w:rtl w:val="true"/>
          <w:lang w:bidi="fa-IR"/>
        </w:rPr>
        <w:t>جسمی حرکتی، دیپلم موسیقی، هنرستان موسیقی تهران</w:t>
      </w:r>
    </w:p>
    <w:p>
      <w:pPr>
        <w:pStyle w:val="BookText"/>
        <w:rPr/>
      </w:pP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فعالیت در موسیقی را آغاز کرد و از مهارت‌های مادرش در آوازهای محلی و پدرش در نوازندگی نی استفاده کرد و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ادامه کار در محضر اساتیدی که موسیقی محلی کار می‌کردند،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نوازنده سازهای بالابان، دودوک ارمنی و نی می‌باشد و اجرای ردیف دستگاهی با ساز بالابان برای اولین بار در ایران ابداع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دیپلم افتخار جشنواره موسیقی زاگرس نشین‌ها در استان چهارمحال بختیاری در سال‌های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دیپلم افتخار جشنواره موسیقی انقلاب در شهرستان ورامین در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مقام اول جشنواره موسیقی نواحی ایران در شهر بوکان استان کردستان و عناوین متعدد دیگر از موفقیت‌هایش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همکاری در موسیقی سریال‌های تلویزیونی مختلف مانند چهاردیواری، پشت کوه‌های بلند، پایتخت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مادرانه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فعالیت‌های او است</w:t>
      </w:r>
      <w:r>
        <w:rPr>
          <w:rFonts w:eastAsia="IRNazanin" w:cs="IRNazanin"/>
          <w:color w:val="111111"/>
          <w:sz w:val="28"/>
          <w:szCs w:val="28"/>
          <w:rtl w:val="true"/>
          <w:lang w:bidi="fa-IR"/>
        </w:rPr>
        <w:t>.</w:t>
      </w:r>
    </w:p>
    <w:p>
      <w:pPr>
        <w:pStyle w:val="Heading4"/>
        <w:numPr>
          <w:ilvl w:val="3"/>
          <w:numId w:val="1"/>
        </w:numPr>
        <w:rPr/>
      </w:pPr>
      <w:bookmarkStart w:id="424" w:name="__RefHeading___Toc4119429_581953129"/>
      <w:bookmarkStart w:id="425" w:name="_Toc171"/>
      <w:bookmarkEnd w:id="424"/>
      <w:r>
        <w:rPr>
          <w:rtl w:val="true"/>
        </w:rPr>
        <w:t xml:space="preserve">محسن ساده </w:t>
      </w:r>
      <w:r>
        <w:rPr>
          <w:rtl w:val="true"/>
        </w:rPr>
        <w:t>(</w:t>
      </w:r>
      <w:r>
        <w:rPr>
          <w:rtl w:val="true"/>
        </w:rPr>
        <w:t xml:space="preserve">متولد </w:t>
      </w:r>
      <w:r>
        <w:rPr/>
        <w:t>1353</w:t>
      </w:r>
      <w:r>
        <w:rPr>
          <w:rtl w:val="true"/>
        </w:rPr>
        <w:t>)</w:t>
      </w:r>
      <w:bookmarkEnd w:id="425"/>
    </w:p>
    <w:p>
      <w:pPr>
        <w:pStyle w:val="BookText"/>
        <w:rPr/>
      </w:pPr>
      <w:r>
        <w:rPr>
          <w:rFonts w:ascii="IRNazanin" w:hAnsi="IRNazanin" w:eastAsia="IRNazanin"/>
          <w:color w:val="111111"/>
          <w:sz w:val="28"/>
          <w:sz w:val="28"/>
          <w:szCs w:val="28"/>
          <w:rtl w:val="true"/>
          <w:lang w:bidi="fa-IR"/>
        </w:rPr>
        <w:t>نابینا، دیپلم، کارمند اداره کل تربیت بدنی</w:t>
      </w:r>
    </w:p>
    <w:p>
      <w:pPr>
        <w:pStyle w:val="BookText"/>
        <w:rPr/>
      </w:pP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مدت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گلبال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که در گلبال بود، موفقیت‌ها و مقام‌های متعدد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کشور شد؛در تیم‌های دیگر هم بازی می‌کرد و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 کرج قهرمانی کشوری،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باباخانلو بود و مقام سوم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مسابقات و موفقیت‌های داخلی در خارج هم موفقیت‌هایی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ایتالیا سوم شده است، در مالزی هم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مالزی مسابقات آسیایی برقرار بود و تیم ما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فنلاند مقامی نیاورد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هنر در نی نوازی کار کرده است و تبحر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رشته نی کار و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آموزشگاه محبی اجرای تئاتر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اجرا در تالار وحدت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نمونه‌ای از فعالیت‌ها </w:t>
      </w:r>
      <w:bookmarkStart w:id="426" w:name="pg5756_34054"/>
    </w:p>
    <w:p>
      <w:pPr>
        <w:pStyle w:val="BookText"/>
        <w:rPr/>
      </w:pPr>
      <w:bookmarkEnd w:id="426"/>
      <w:r>
        <w:rPr>
          <w:rFonts w:ascii="IRNazanin" w:hAnsi="IRNazanin" w:eastAsia="IRNazanin"/>
          <w:color w:val="111111"/>
          <w:sz w:val="28"/>
          <w:sz w:val="28"/>
          <w:szCs w:val="28"/>
          <w:rtl w:val="true"/>
          <w:lang w:bidi="fa-IR"/>
        </w:rPr>
        <w:t>در این حوزه است ولی مجموعه آن بسیار زیاد است</w:t>
      </w:r>
      <w:r>
        <w:rPr>
          <w:rFonts w:eastAsia="IRNazanin" w:cs="IRNazanin"/>
          <w:color w:val="111111"/>
          <w:sz w:val="28"/>
          <w:szCs w:val="28"/>
          <w:rtl w:val="true"/>
          <w:lang w:bidi="fa-IR"/>
        </w:rPr>
        <w:t>.</w:t>
      </w:r>
    </w:p>
    <w:p>
      <w:pPr>
        <w:pStyle w:val="Heading4"/>
        <w:numPr>
          <w:ilvl w:val="3"/>
          <w:numId w:val="1"/>
        </w:numPr>
        <w:rPr/>
      </w:pPr>
      <w:bookmarkStart w:id="427" w:name="__RefHeading___Toc4119431_581953129"/>
      <w:bookmarkStart w:id="428" w:name="_Toc172"/>
      <w:bookmarkEnd w:id="427"/>
      <w:r>
        <w:rPr>
          <w:rtl w:val="true"/>
        </w:rPr>
        <w:t xml:space="preserve">سید رضا سجادی </w:t>
      </w:r>
      <w:r>
        <w:rPr>
          <w:rtl w:val="true"/>
        </w:rPr>
        <w:t>(</w:t>
      </w:r>
      <w:r>
        <w:rPr>
          <w:rtl w:val="true"/>
        </w:rPr>
        <w:t xml:space="preserve">متولد </w:t>
      </w:r>
      <w:r>
        <w:rPr/>
        <w:t>1360</w:t>
      </w:r>
      <w:r>
        <w:rPr>
          <w:rtl w:val="true"/>
        </w:rPr>
        <w:t>)</w:t>
      </w:r>
      <w:bookmarkEnd w:id="428"/>
    </w:p>
    <w:p>
      <w:pPr>
        <w:pStyle w:val="BookText"/>
        <w:rPr/>
      </w:pPr>
      <w:r>
        <w:rPr>
          <w:rFonts w:ascii="IRNazanin" w:hAnsi="IRNazanin" w:eastAsia="IRNazanin"/>
          <w:color w:val="111111"/>
          <w:sz w:val="28"/>
          <w:sz w:val="28"/>
          <w:szCs w:val="28"/>
          <w:rtl w:val="true"/>
          <w:lang w:bidi="fa-IR"/>
        </w:rPr>
        <w:t>جسمی حرکتی، کارشناسی ارشد زیست شناسی گرایش فیزیولوژی</w:t>
      </w:r>
    </w:p>
    <w:p>
      <w:pPr>
        <w:pStyle w:val="BookText"/>
        <w:rPr/>
      </w:pPr>
      <w:r>
        <w:rPr>
          <w:rFonts w:ascii="IRNazanin" w:hAnsi="IRNazanin" w:eastAsia="IRNazanin"/>
          <w:color w:val="111111"/>
          <w:sz w:val="28"/>
          <w:sz w:val="28"/>
          <w:szCs w:val="28"/>
          <w:rtl w:val="true"/>
          <w:lang w:bidi="fa-IR"/>
        </w:rPr>
        <w:t>قبلاً در رشته‌های ورزشی فوتبال و والیبال فعال بوده که هم اکنون به علت معلولیت فقط در رشته تنیس روی میز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ترتیل قرآن نیز فعالیت مختصری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 اصلی و اقتصادی او طراحی و اجرای دکوراسیون داخلی مانند سقف کاذب، کاغذ دیواری، نرده، کابینت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تلاش و انگیزه فردی و سپس حمایت خانواده عوامل پیشرفت ایشان در تحصیل و دیگر زمینه‌ها می‌باشد</w:t>
      </w:r>
      <w:r>
        <w:rPr>
          <w:rFonts w:eastAsia="IRNazanin" w:cs="IRNazanin"/>
          <w:color w:val="111111"/>
          <w:sz w:val="28"/>
          <w:szCs w:val="28"/>
          <w:rtl w:val="true"/>
          <w:lang w:bidi="fa-IR"/>
        </w:rPr>
        <w:t>.</w:t>
      </w:r>
    </w:p>
    <w:p>
      <w:pPr>
        <w:pStyle w:val="Heading4"/>
        <w:numPr>
          <w:ilvl w:val="3"/>
          <w:numId w:val="1"/>
        </w:numPr>
        <w:rPr/>
      </w:pPr>
      <w:bookmarkStart w:id="429" w:name="__RefHeading___Toc4119433_581953129"/>
      <w:bookmarkStart w:id="430" w:name="_Toc173"/>
      <w:bookmarkEnd w:id="429"/>
      <w:r>
        <w:rPr>
          <w:rtl w:val="true"/>
        </w:rPr>
        <w:t xml:space="preserve">محمد سهرابی </w:t>
      </w:r>
      <w:r>
        <w:rPr>
          <w:rtl w:val="true"/>
        </w:rPr>
        <w:t>(</w:t>
      </w:r>
      <w:r>
        <w:rPr>
          <w:rtl w:val="true"/>
        </w:rPr>
        <w:t xml:space="preserve">متولد </w:t>
      </w:r>
      <w:r>
        <w:rPr/>
        <w:t>1378</w:t>
      </w:r>
      <w:r>
        <w:rPr>
          <w:rtl w:val="true"/>
        </w:rPr>
        <w:t>)</w:t>
      </w:r>
      <w:bookmarkEnd w:id="430"/>
    </w:p>
    <w:p>
      <w:pPr>
        <w:pStyle w:val="BookText"/>
        <w:rPr/>
      </w:pPr>
      <w:r>
        <w:rPr>
          <w:rFonts w:ascii="IRNazanin" w:hAnsi="IRNazanin" w:eastAsia="IRNazanin"/>
          <w:color w:val="111111"/>
          <w:sz w:val="28"/>
          <w:sz w:val="28"/>
          <w:szCs w:val="28"/>
          <w:rtl w:val="true"/>
          <w:lang w:bidi="fa-IR"/>
        </w:rPr>
        <w:t>جسمی حرکتی، سوم دبیرستان رشته معماری</w:t>
      </w:r>
    </w:p>
    <w:p>
      <w:pPr>
        <w:pStyle w:val="BookText"/>
        <w:rPr/>
      </w:pPr>
      <w:r>
        <w:rPr>
          <w:rFonts w:ascii="IRNazanin" w:hAnsi="IRNazanin" w:eastAsia="IRNazanin"/>
          <w:color w:val="111111"/>
          <w:sz w:val="28"/>
          <w:sz w:val="28"/>
          <w:szCs w:val="28"/>
          <w:rtl w:val="true"/>
          <w:lang w:bidi="fa-IR"/>
        </w:rPr>
        <w:t xml:space="preserve">در زمینه معرق،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تئاتر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تازگی وارد گروه تئاتر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بدمینتون حدود یک سال هست که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دانش‌آموزی در رشته معرق مقام اول را کسب نموده است</w:t>
      </w:r>
      <w:r>
        <w:rPr>
          <w:rFonts w:eastAsia="IRNazanin" w:cs="IRNazanin"/>
          <w:color w:val="111111"/>
          <w:sz w:val="28"/>
          <w:szCs w:val="28"/>
          <w:rtl w:val="true"/>
          <w:lang w:bidi="fa-IR"/>
        </w:rPr>
        <w:t>.</w:t>
      </w:r>
    </w:p>
    <w:p>
      <w:pPr>
        <w:pStyle w:val="Heading4"/>
        <w:numPr>
          <w:ilvl w:val="3"/>
          <w:numId w:val="1"/>
        </w:numPr>
        <w:rPr/>
      </w:pPr>
      <w:bookmarkStart w:id="431" w:name="__RefHeading___Toc4119435_581953129"/>
      <w:bookmarkStart w:id="432" w:name="_Toc174"/>
      <w:bookmarkEnd w:id="431"/>
      <w:r>
        <w:rPr>
          <w:rtl w:val="true"/>
        </w:rPr>
        <w:t xml:space="preserve">فاطمه شادنوش </w:t>
      </w:r>
      <w:r>
        <w:rPr>
          <w:rtl w:val="true"/>
        </w:rPr>
        <w:t>(</w:t>
      </w:r>
      <w:r>
        <w:rPr>
          <w:rtl w:val="true"/>
        </w:rPr>
        <w:t xml:space="preserve">متولد </w:t>
      </w:r>
      <w:r>
        <w:rPr/>
        <w:t>1366</w:t>
      </w:r>
      <w:r>
        <w:rPr>
          <w:rtl w:val="true"/>
        </w:rPr>
        <w:t>)</w:t>
      </w:r>
      <w:bookmarkEnd w:id="432"/>
    </w:p>
    <w:p>
      <w:pPr>
        <w:pStyle w:val="BookText"/>
        <w:rPr/>
      </w:pPr>
      <w:r>
        <w:rPr>
          <w:rFonts w:ascii="IRNazanin" w:hAnsi="IRNazanin" w:eastAsia="IRNazanin"/>
          <w:color w:val="111111"/>
          <w:sz w:val="28"/>
          <w:sz w:val="28"/>
          <w:szCs w:val="28"/>
          <w:rtl w:val="true"/>
          <w:lang w:bidi="fa-IR"/>
        </w:rPr>
        <w:t xml:space="preserve">جسمی حرکتی، </w:t>
      </w:r>
      <w:r>
        <w:rPr>
          <w:rFonts w:eastAsia="Times New Roman" w:cs="Times New Roman" w:ascii="Times New Roman" w:hAnsi="Times New Roman"/>
          <w:color w:val="111111"/>
          <w:sz w:val="28"/>
          <w:szCs w:val="28"/>
          <w:lang w:val="en-US" w:bidi="en-US"/>
        </w:rPr>
        <w:t>MS</w:t>
      </w:r>
      <w:r>
        <w:rPr>
          <w:rFonts w:ascii="IRNazanin" w:hAnsi="IRNazanin" w:eastAsia="IRNazanin"/>
          <w:color w:val="111111"/>
          <w:sz w:val="28"/>
          <w:sz w:val="28"/>
          <w:szCs w:val="28"/>
          <w:rtl w:val="true"/>
          <w:lang w:bidi="fa-IR"/>
        </w:rPr>
        <w:t>، دانشجوی رشته روانشناسی بالینی در مقطع کارشناسی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تحصیل، دوره‌های روزنامه نگاری را گذرانده و مدارک مربوطه را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زمینه نویسندگی شعر، متن ادبی و مقاله نیز مهارت دارم و سابقاً زمانی که در دانشگاه پیام نور دانشجوی رشته مدیریت بازرگانی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در این رشته را نیمه کاره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بازرگانی دانشگاه فعالیت داشت و آثاری از او در نشریه این انجمن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پشتکار فردی باعث پیشرفت در تحصیل و دیگر موفقیت‌هایش شد</w:t>
      </w:r>
      <w:r>
        <w:rPr>
          <w:rFonts w:eastAsia="IRNazanin" w:cs="IRNazanin"/>
          <w:color w:val="111111"/>
          <w:sz w:val="28"/>
          <w:szCs w:val="28"/>
          <w:rtl w:val="true"/>
          <w:lang w:bidi="fa-IR"/>
        </w:rPr>
        <w:t xml:space="preserve">. </w:t>
      </w:r>
      <w:bookmarkStart w:id="433" w:name="pg5756_34056"/>
    </w:p>
    <w:p>
      <w:pPr>
        <w:pStyle w:val="Heading4"/>
        <w:numPr>
          <w:ilvl w:val="3"/>
          <w:numId w:val="1"/>
        </w:numPr>
        <w:rPr/>
      </w:pPr>
      <w:bookmarkStart w:id="434" w:name="__RefHeading___Toc4119437_581953129"/>
      <w:bookmarkStart w:id="435" w:name="_Toc175"/>
      <w:bookmarkEnd w:id="433"/>
      <w:bookmarkEnd w:id="434"/>
      <w:r>
        <w:rPr>
          <w:rtl w:val="true"/>
        </w:rPr>
        <w:t>داوود طالبی</w:t>
      </w:r>
      <w:bookmarkEnd w:id="435"/>
    </w:p>
    <w:p>
      <w:pPr>
        <w:pStyle w:val="BookText"/>
        <w:rPr/>
      </w:pPr>
      <w:r>
        <w:rPr>
          <w:rFonts w:ascii="IRNazanin" w:hAnsi="IRNazanin" w:eastAsia="IRNazanin"/>
          <w:color w:val="111111"/>
          <w:sz w:val="28"/>
          <w:sz w:val="28"/>
          <w:szCs w:val="28"/>
          <w:rtl w:val="true"/>
          <w:lang w:bidi="fa-IR"/>
        </w:rPr>
        <w:t>ناشنوا، سیکل</w:t>
      </w:r>
    </w:p>
    <w:p>
      <w:pPr>
        <w:pStyle w:val="BookText"/>
        <w:rPr/>
      </w:pPr>
      <w:r>
        <w:rPr>
          <w:rFonts w:ascii="IRNazanin" w:hAnsi="IRNazanin" w:eastAsia="IRNazanin"/>
          <w:color w:val="111111"/>
          <w:sz w:val="28"/>
          <w:sz w:val="28"/>
          <w:szCs w:val="28"/>
          <w:rtl w:val="true"/>
          <w:lang w:bidi="fa-IR"/>
        </w:rPr>
        <w:t>در زمینه کیف دوزی چرم و خطاطی و نقاشی مهارت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کارگاه فیلتر هوا ماشین سبک سازی فعالیت دارد و در زمینه کشتی سه مدال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تقدیرنامه از دبیرستان ادب دریافت کرده است</w:t>
      </w:r>
      <w:r>
        <w:rPr>
          <w:rFonts w:eastAsia="IRNazanin" w:cs="IRNazanin"/>
          <w:color w:val="111111"/>
          <w:sz w:val="28"/>
          <w:szCs w:val="28"/>
          <w:rtl w:val="true"/>
          <w:lang w:bidi="fa-IR"/>
        </w:rPr>
        <w:t>.</w:t>
      </w:r>
    </w:p>
    <w:p>
      <w:pPr>
        <w:pStyle w:val="Heading4"/>
        <w:numPr>
          <w:ilvl w:val="3"/>
          <w:numId w:val="1"/>
        </w:numPr>
        <w:rPr/>
      </w:pPr>
      <w:bookmarkStart w:id="436" w:name="__RefHeading___Toc4119439_581953129"/>
      <w:bookmarkStart w:id="437" w:name="_Toc176"/>
      <w:bookmarkEnd w:id="436"/>
      <w:r>
        <w:rPr>
          <w:rtl w:val="true"/>
        </w:rPr>
        <w:t xml:space="preserve">حامد طاهری طجر </w:t>
      </w:r>
      <w:r>
        <w:rPr>
          <w:rtl w:val="true"/>
        </w:rPr>
        <w:t>(</w:t>
      </w:r>
      <w:r>
        <w:rPr>
          <w:rtl w:val="true"/>
        </w:rPr>
        <w:t xml:space="preserve">متولد </w:t>
      </w:r>
      <w:r>
        <w:rPr/>
        <w:t>1355</w:t>
      </w:r>
      <w:r>
        <w:rPr>
          <w:rtl w:val="true"/>
        </w:rPr>
        <w:t>)</w:t>
      </w:r>
      <w:bookmarkEnd w:id="437"/>
    </w:p>
    <w:p>
      <w:pPr>
        <w:pStyle w:val="BookText"/>
        <w:rPr/>
      </w:pPr>
      <w:r>
        <w:rPr>
          <w:rFonts w:ascii="IRNazanin" w:hAnsi="IRNazanin" w:eastAsia="IRNazanin"/>
          <w:color w:val="111111"/>
          <w:sz w:val="28"/>
          <w:sz w:val="28"/>
          <w:szCs w:val="28"/>
          <w:rtl w:val="true"/>
          <w:lang w:bidi="fa-IR"/>
        </w:rPr>
        <w:t>ناشنوا، سیکل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 در زمینه هنر منبت کاری است</w:t>
      </w:r>
      <w:r>
        <w:rPr>
          <w:rFonts w:eastAsia="IRNazanin" w:cs="IRNazanin"/>
          <w:color w:val="111111"/>
          <w:sz w:val="28"/>
          <w:szCs w:val="28"/>
          <w:rtl w:val="true"/>
          <w:lang w:bidi="fa-IR"/>
        </w:rPr>
        <w:t>.</w:t>
      </w:r>
    </w:p>
    <w:p>
      <w:pPr>
        <w:pStyle w:val="Heading4"/>
        <w:numPr>
          <w:ilvl w:val="3"/>
          <w:numId w:val="1"/>
        </w:numPr>
        <w:rPr/>
      </w:pPr>
      <w:bookmarkStart w:id="438" w:name="__RefHeading___Toc4119441_581953129"/>
      <w:bookmarkStart w:id="439" w:name="_Toc177"/>
      <w:bookmarkEnd w:id="438"/>
      <w:r>
        <w:rPr>
          <w:rtl w:val="true"/>
        </w:rPr>
        <w:t xml:space="preserve">سید عرفان هاشمی نژاد </w:t>
      </w:r>
      <w:r>
        <w:rPr>
          <w:rtl w:val="true"/>
        </w:rPr>
        <w:t>(</w:t>
      </w:r>
      <w:r>
        <w:rPr>
          <w:rtl w:val="true"/>
        </w:rPr>
        <w:t xml:space="preserve">متولد </w:t>
      </w:r>
      <w:r>
        <w:rPr/>
        <w:t>1372</w:t>
      </w:r>
      <w:r>
        <w:rPr>
          <w:rtl w:val="true"/>
        </w:rPr>
        <w:t>)</w:t>
      </w:r>
      <w:bookmarkEnd w:id="439"/>
    </w:p>
    <w:p>
      <w:pPr>
        <w:pStyle w:val="BookText"/>
        <w:rPr/>
      </w:pPr>
      <w:r>
        <w:rPr>
          <w:rFonts w:ascii="IRNazanin" w:hAnsi="IRNazanin" w:eastAsia="IRNazanin"/>
          <w:color w:val="111111"/>
          <w:sz w:val="28"/>
          <w:sz w:val="28"/>
          <w:szCs w:val="28"/>
          <w:rtl w:val="true"/>
          <w:lang w:bidi="fa-IR"/>
        </w:rPr>
        <w:t>ناشنوا، کاردانی گرافیک کامپیوتر</w:t>
      </w:r>
    </w:p>
    <w:p>
      <w:pPr>
        <w:pStyle w:val="BookText"/>
        <w:rPr/>
      </w:pPr>
      <w:r>
        <w:rPr>
          <w:rFonts w:ascii="IRNazanin" w:hAnsi="IRNazanin" w:eastAsia="IRNazanin"/>
          <w:color w:val="111111"/>
          <w:sz w:val="28"/>
          <w:sz w:val="28"/>
          <w:szCs w:val="28"/>
          <w:rtl w:val="true"/>
          <w:lang w:bidi="fa-IR"/>
        </w:rPr>
        <w:t>همسر خانم سمانه نیک گفتار</w:t>
      </w:r>
    </w:p>
    <w:p>
      <w:pPr>
        <w:pStyle w:val="Heading4"/>
        <w:numPr>
          <w:ilvl w:val="3"/>
          <w:numId w:val="1"/>
        </w:numPr>
        <w:rPr/>
      </w:pPr>
      <w:bookmarkStart w:id="440" w:name="__RefHeading___Toc4119443_581953129"/>
      <w:bookmarkStart w:id="441" w:name="_Toc178"/>
      <w:bookmarkEnd w:id="440"/>
      <w:r>
        <w:rPr>
          <w:rtl w:val="true"/>
        </w:rPr>
        <w:t xml:space="preserve">زهرا عسگری </w:t>
      </w:r>
      <w:r>
        <w:rPr>
          <w:rtl w:val="true"/>
        </w:rPr>
        <w:t>(</w:t>
      </w:r>
      <w:r>
        <w:rPr>
          <w:rtl w:val="true"/>
        </w:rPr>
        <w:t xml:space="preserve">متولد </w:t>
      </w:r>
      <w:r>
        <w:rPr/>
        <w:t>1362</w:t>
      </w:r>
      <w:r>
        <w:rPr>
          <w:rtl w:val="true"/>
        </w:rPr>
        <w:t>)</w:t>
      </w:r>
      <w:bookmarkEnd w:id="441"/>
    </w:p>
    <w:p>
      <w:pPr>
        <w:pStyle w:val="BookText"/>
        <w:rPr/>
      </w:pPr>
      <w:r>
        <w:rPr>
          <w:rFonts w:ascii="IRNazanin" w:hAnsi="IRNazanin" w:eastAsia="IRNazanin"/>
          <w:color w:val="111111"/>
          <w:sz w:val="28"/>
          <w:sz w:val="28"/>
          <w:szCs w:val="28"/>
          <w:rtl w:val="true"/>
          <w:lang w:bidi="fa-IR"/>
        </w:rPr>
        <w:t xml:space="preserve">جسمی حرکتی </w:t>
      </w:r>
      <w:r>
        <w:rPr>
          <w:rFonts w:eastAsia="Times New Roman" w:cs="Times New Roman" w:ascii="Times New Roman" w:hAnsi="Times New Roman"/>
          <w:color w:val="111111"/>
          <w:sz w:val="28"/>
          <w:szCs w:val="28"/>
          <w:lang w:val="en-US" w:bidi="en-US"/>
        </w:rPr>
        <w:t>cp</w:t>
      </w:r>
      <w:r>
        <w:rPr>
          <w:rFonts w:ascii="IRNazanin" w:hAnsi="IRNazanin" w:eastAsia="IRNazanin"/>
          <w:color w:val="111111"/>
          <w:sz w:val="28"/>
          <w:sz w:val="28"/>
          <w:szCs w:val="28"/>
          <w:rtl w:val="true"/>
          <w:lang w:bidi="fa-IR"/>
        </w:rPr>
        <w:t>، دانشجوی رشته سینما گرایش تدوین در مقطع کاردانی</w:t>
      </w:r>
    </w:p>
    <w:p>
      <w:pPr>
        <w:pStyle w:val="BookText"/>
        <w:rPr/>
      </w:pPr>
      <w:r>
        <w:rPr>
          <w:rFonts w:ascii="IRNazanin" w:hAnsi="IRNazanin" w:eastAsia="IRNazanin"/>
          <w:color w:val="111111"/>
          <w:sz w:val="28"/>
          <w:sz w:val="28"/>
          <w:szCs w:val="28"/>
          <w:rtl w:val="true"/>
          <w:lang w:bidi="fa-IR"/>
        </w:rPr>
        <w:t>ابتدا در رشته گرافیک تحصیلات دانشگاهی را آغاز کرد که به دلایلی آن را رها کرده و سپس در رشته سینما مشغول به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عضو انجمن سینماگران جوان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یک فیلم کوتاه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نیز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گویندگی مهارت دارد و در این رابطه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می‌باشد که در مجتمع‌های تجاری و تفریحی و شرکت‌های خصوصی و نمایشگاه‌ها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فعالیت مختصری در زمینه گویندگی کتاب گویا، نقاشی و تئاتر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او در فعالیت‌هایش خانواده‌اش می‌باشند</w:t>
      </w:r>
      <w:r>
        <w:rPr>
          <w:rFonts w:eastAsia="IRNazanin" w:cs="IRNazanin"/>
          <w:color w:val="111111"/>
          <w:sz w:val="28"/>
          <w:szCs w:val="28"/>
          <w:rtl w:val="true"/>
          <w:lang w:bidi="fa-IR"/>
        </w:rPr>
        <w:t>.</w:t>
      </w:r>
    </w:p>
    <w:p>
      <w:pPr>
        <w:pStyle w:val="Heading4"/>
        <w:numPr>
          <w:ilvl w:val="3"/>
          <w:numId w:val="1"/>
        </w:numPr>
        <w:rPr/>
      </w:pPr>
      <w:bookmarkStart w:id="442" w:name="__RefHeading___Toc4119445_581953129"/>
      <w:bookmarkStart w:id="443" w:name="_Toc179"/>
      <w:bookmarkEnd w:id="442"/>
      <w:r>
        <w:rPr>
          <w:rtl w:val="true"/>
        </w:rPr>
        <w:t xml:space="preserve">زهرا عیسی آبادی بزچلویی </w:t>
      </w:r>
      <w:r>
        <w:rPr>
          <w:rtl w:val="true"/>
        </w:rPr>
        <w:t>(</w:t>
      </w:r>
      <w:r>
        <w:rPr>
          <w:rtl w:val="true"/>
        </w:rPr>
        <w:t xml:space="preserve">متولد </w:t>
      </w:r>
      <w:r>
        <w:rPr/>
        <w:t>1366</w:t>
      </w:r>
      <w:r>
        <w:rPr>
          <w:rtl w:val="true"/>
        </w:rPr>
        <w:t>)</w:t>
      </w:r>
      <w:bookmarkEnd w:id="44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جسمی حرکتی، کارشناسی ارشد روانشناسی بالینی </w:t>
      </w:r>
      <w:bookmarkStart w:id="444" w:name="pg5756_34058"/>
    </w:p>
    <w:p>
      <w:pPr>
        <w:pStyle w:val="BookText"/>
        <w:rPr/>
      </w:pPr>
      <w:bookmarkEnd w:id="444"/>
      <w:r>
        <w:rPr>
          <w:rFonts w:ascii="IRNazanin" w:hAnsi="IRNazanin" w:eastAsia="IRNazanin"/>
          <w:color w:val="111111"/>
          <w:sz w:val="28"/>
          <w:sz w:val="28"/>
          <w:szCs w:val="28"/>
          <w:rtl w:val="true"/>
          <w:lang w:bidi="fa-IR"/>
        </w:rPr>
        <w:t>او بدون اینکه مهارت آموزی داشته باشد، توانسته برخی مهارت‌ها را با ممارست و تجربه شخصی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بنویسد و این توانایی را با تجربه کسب کرده است و در عرصه نویسندگی، کارش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مدرسه بوده، روزنامه دیواری تهیه می‌کرده؛ و در طول این سال‌ها بیشتر داستان می‌نویسد و شعر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داستان، داستان کوتاه است و چند دفتر داستان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ورزشی به دلیل مریض شدن نتوانست ورود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کامپیوتر هم چون پشتیبان نداشت،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نویسندگی و شعر درست است که حامی نداشت ولی علاقه ذاتی داشت و توانست پیشرفت کند و دو دیپلم افتخار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عنوان بهترین توان‌یاب، و دومی هم در سمینار کودک و نوجوان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دیپلم‌های افتخار استانی بود و توسط سازمان ملی جوانان واقع در خیابان خاکفرج شهر قم برگزار می‌شد</w:t>
      </w:r>
      <w:r>
        <w:rPr>
          <w:rFonts w:eastAsia="IRNazanin" w:cs="IRNazanin"/>
          <w:color w:val="111111"/>
          <w:sz w:val="28"/>
          <w:szCs w:val="28"/>
          <w:rtl w:val="true"/>
          <w:lang w:bidi="fa-IR"/>
        </w:rPr>
        <w:t>.</w:t>
      </w:r>
    </w:p>
    <w:p>
      <w:pPr>
        <w:pStyle w:val="Heading4"/>
        <w:numPr>
          <w:ilvl w:val="3"/>
          <w:numId w:val="1"/>
        </w:numPr>
        <w:rPr/>
      </w:pPr>
      <w:bookmarkStart w:id="445" w:name="__RefHeading___Toc4119447_581953129"/>
      <w:bookmarkStart w:id="446" w:name="_Toc180"/>
      <w:bookmarkEnd w:id="445"/>
      <w:r>
        <w:rPr>
          <w:rtl w:val="true"/>
        </w:rPr>
        <w:t xml:space="preserve">فاطمه عیسی آبادی </w:t>
      </w:r>
      <w:r>
        <w:rPr>
          <w:rtl w:val="true"/>
        </w:rPr>
        <w:t>(</w:t>
      </w:r>
      <w:r>
        <w:rPr>
          <w:rtl w:val="true"/>
        </w:rPr>
        <w:t xml:space="preserve">متولد </w:t>
      </w:r>
      <w:r>
        <w:rPr/>
        <w:t>1373</w:t>
      </w:r>
      <w:r>
        <w:rPr>
          <w:rtl w:val="true"/>
        </w:rPr>
        <w:t>)</w:t>
      </w:r>
      <w:bookmarkEnd w:id="446"/>
    </w:p>
    <w:p>
      <w:pPr>
        <w:pStyle w:val="BookText"/>
        <w:rPr/>
      </w:pPr>
      <w:r>
        <w:rPr>
          <w:rFonts w:ascii="IRNazanin" w:hAnsi="IRNazanin" w:eastAsia="IRNazanin"/>
          <w:color w:val="111111"/>
          <w:sz w:val="28"/>
          <w:sz w:val="28"/>
          <w:szCs w:val="28"/>
          <w:rtl w:val="true"/>
          <w:lang w:bidi="fa-IR"/>
        </w:rPr>
        <w:t>نیمه شنوا، دیپلم تربیت بدنی</w:t>
      </w:r>
    </w:p>
    <w:p>
      <w:pPr>
        <w:pStyle w:val="BookText"/>
        <w:rPr/>
      </w:pPr>
      <w:r>
        <w:rPr>
          <w:rFonts w:ascii="IRNazanin" w:hAnsi="IRNazanin" w:eastAsia="IRNazanin"/>
          <w:color w:val="111111"/>
          <w:sz w:val="28"/>
          <w:sz w:val="28"/>
          <w:szCs w:val="28"/>
          <w:rtl w:val="true"/>
          <w:lang w:bidi="fa-IR"/>
        </w:rPr>
        <w:t>در زمینه خیاطی، سنگ تراشی، بازیگری تئاتر، نقاشی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ورزشی تنیس، والیبال، آمادگی جسمانی و دو و در گروه تئاتر اوج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تقدیرنامه در جشنواره بین‌المللی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تئاتر معلولین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تقدیرنامه در جشنواره منطقه‌ای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برگزاری اجرای تئاتر عموم در خانه نمایش ماه</w:t>
      </w:r>
      <w:r>
        <w:rPr>
          <w:rFonts w:eastAsia="IRNazanin" w:cs="IRNazanin"/>
          <w:color w:val="111111"/>
          <w:sz w:val="28"/>
          <w:szCs w:val="28"/>
          <w:rtl w:val="true"/>
          <w:lang w:bidi="fa-IR"/>
        </w:rPr>
        <w:t>.</w:t>
      </w:r>
    </w:p>
    <w:p>
      <w:pPr>
        <w:pStyle w:val="Heading4"/>
        <w:numPr>
          <w:ilvl w:val="3"/>
          <w:numId w:val="1"/>
        </w:numPr>
        <w:rPr/>
      </w:pPr>
      <w:bookmarkStart w:id="447" w:name="__RefHeading___Toc4119449_581953129"/>
      <w:bookmarkStart w:id="448" w:name="_Toc181"/>
      <w:bookmarkEnd w:id="447"/>
      <w:r>
        <w:rPr>
          <w:rtl w:val="true"/>
        </w:rPr>
        <w:t xml:space="preserve">محسن فرهادی مفتخر </w:t>
      </w:r>
      <w:r>
        <w:rPr>
          <w:rtl w:val="true"/>
        </w:rPr>
        <w:t>(</w:t>
      </w:r>
      <w:r>
        <w:rPr>
          <w:rtl w:val="true"/>
        </w:rPr>
        <w:t xml:space="preserve">متولد </w:t>
      </w:r>
      <w:r>
        <w:rPr/>
        <w:t>1357</w:t>
      </w:r>
      <w:r>
        <w:rPr>
          <w:rtl w:val="true"/>
        </w:rPr>
        <w:t>)</w:t>
      </w:r>
      <w:bookmarkEnd w:id="448"/>
    </w:p>
    <w:p>
      <w:pPr>
        <w:pStyle w:val="BookText"/>
        <w:rPr/>
      </w:pPr>
      <w:r>
        <w:rPr>
          <w:rFonts w:ascii="IRNazanin" w:hAnsi="IRNazanin" w:eastAsia="IRNazanin"/>
          <w:color w:val="111111"/>
          <w:sz w:val="28"/>
          <w:sz w:val="28"/>
          <w:szCs w:val="28"/>
          <w:rtl w:val="true"/>
          <w:lang w:bidi="fa-IR"/>
        </w:rPr>
        <w:t>جسمی حرکتی، کارشناسی فناوری اطلاعات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ایشان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کنسرت در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کشور به صورت زنده و اجرای پلی بک، تدریس الکترونیک و کامپیوتر در آموزش و پرورش به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تولید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تصنیف سنتی و پا، بدنسازی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بسکتبال با ویلچر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کسب قهرمانی مسابقات دسته‌های سه، دو و یک بسکتبال با ویلچر، تقدیرنامه از آموزش و پرورش و بهزیستی و ادارات دولتی در </w:t>
      </w:r>
      <w:bookmarkStart w:id="449" w:name="pg5756_34060"/>
    </w:p>
    <w:p>
      <w:pPr>
        <w:pStyle w:val="BookText"/>
        <w:rPr/>
      </w:pPr>
      <w:bookmarkEnd w:id="449"/>
      <w:r>
        <w:rPr>
          <w:rFonts w:ascii="IRNazanin" w:hAnsi="IRNazanin" w:eastAsia="IRNazanin"/>
          <w:color w:val="111111"/>
          <w:sz w:val="28"/>
          <w:sz w:val="28"/>
          <w:szCs w:val="28"/>
          <w:rtl w:val="true"/>
          <w:lang w:bidi="fa-IR"/>
        </w:rPr>
        <w:t>زمینه کامپیوتر، الکترونیک، و مهارت در موسیقی آواز سنتی و پاپ</w:t>
      </w:r>
      <w:r>
        <w:rPr>
          <w:rFonts w:eastAsia="IRNazanin" w:cs="IRNazanin"/>
          <w:color w:val="111111"/>
          <w:sz w:val="28"/>
          <w:szCs w:val="28"/>
          <w:rtl w:val="true"/>
          <w:lang w:bidi="fa-IR"/>
        </w:rPr>
        <w:t>.</w:t>
      </w:r>
    </w:p>
    <w:p>
      <w:pPr>
        <w:pStyle w:val="Heading4"/>
        <w:numPr>
          <w:ilvl w:val="3"/>
          <w:numId w:val="1"/>
        </w:numPr>
        <w:rPr/>
      </w:pPr>
      <w:bookmarkStart w:id="450" w:name="__RefHeading___Toc4119451_581953129"/>
      <w:bookmarkStart w:id="451" w:name="_Toc182"/>
      <w:bookmarkEnd w:id="450"/>
      <w:r>
        <w:rPr>
          <w:rtl w:val="true"/>
        </w:rPr>
        <w:t xml:space="preserve">رضا فیض </w:t>
      </w:r>
      <w:r>
        <w:rPr>
          <w:rtl w:val="true"/>
        </w:rPr>
        <w:t>(</w:t>
      </w:r>
      <w:r>
        <w:rPr>
          <w:rtl w:val="true"/>
        </w:rPr>
        <w:t xml:space="preserve">متولد </w:t>
      </w:r>
      <w:r>
        <w:rPr/>
        <w:t>1333</w:t>
      </w:r>
      <w:r>
        <w:rPr>
          <w:rtl w:val="true"/>
        </w:rPr>
        <w:t>)</w:t>
      </w:r>
      <w:bookmarkEnd w:id="451"/>
    </w:p>
    <w:p>
      <w:pPr>
        <w:pStyle w:val="BookText"/>
        <w:rPr/>
      </w:pPr>
      <w:r>
        <w:rPr>
          <w:rFonts w:ascii="IRNazanin" w:hAnsi="IRNazanin" w:eastAsia="IRNazanin"/>
          <w:color w:val="111111"/>
          <w:sz w:val="28"/>
          <w:sz w:val="28"/>
          <w:szCs w:val="28"/>
          <w:rtl w:val="true"/>
          <w:lang w:bidi="fa-IR"/>
        </w:rPr>
        <w:t>جسمی حرکتی، تکنسین ماشین ابزار</w:t>
      </w:r>
    </w:p>
    <w:p>
      <w:pPr>
        <w:pStyle w:val="BookText"/>
        <w:rPr/>
      </w:pPr>
      <w:r>
        <w:rPr>
          <w:rFonts w:ascii="IRNazanin" w:hAnsi="IRNazanin" w:eastAsia="IRNazanin"/>
          <w:color w:val="111111"/>
          <w:sz w:val="28"/>
          <w:sz w:val="28"/>
          <w:szCs w:val="28"/>
          <w:rtl w:val="true"/>
          <w:lang w:bidi="fa-IR"/>
        </w:rPr>
        <w:t>مهارت در تدریس، گویندگی، در زمینه تئاتر و موسیقی و نظارت بر تولید ابزارهای متالوژی،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رشته والیبال، بسکتبال کار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آموزش و پرورش مرکز استان گیلان تقدیرنامه دارد و همکار آقای یوسفی مفید در انجمن ضایعات نخاعی استان قم می‌باشد</w:t>
      </w:r>
      <w:r>
        <w:rPr>
          <w:rFonts w:eastAsia="IRNazanin" w:cs="IRNazanin"/>
          <w:color w:val="111111"/>
          <w:sz w:val="28"/>
          <w:szCs w:val="28"/>
          <w:rtl w:val="true"/>
          <w:lang w:bidi="fa-IR"/>
        </w:rPr>
        <w:t>.</w:t>
      </w:r>
    </w:p>
    <w:p>
      <w:pPr>
        <w:pStyle w:val="Heading4"/>
        <w:numPr>
          <w:ilvl w:val="3"/>
          <w:numId w:val="1"/>
        </w:numPr>
        <w:rPr/>
      </w:pPr>
      <w:bookmarkStart w:id="452" w:name="__RefHeading___Toc4119453_581953129"/>
      <w:bookmarkStart w:id="453" w:name="_Toc183"/>
      <w:bookmarkEnd w:id="452"/>
      <w:r>
        <w:rPr>
          <w:rtl w:val="true"/>
        </w:rPr>
        <w:t xml:space="preserve">فاطمه قاصدی </w:t>
      </w:r>
      <w:r>
        <w:rPr>
          <w:rtl w:val="true"/>
        </w:rPr>
        <w:t>(</w:t>
      </w:r>
      <w:r>
        <w:rPr>
          <w:rtl w:val="true"/>
        </w:rPr>
        <w:t xml:space="preserve">متولد </w:t>
      </w:r>
      <w:r>
        <w:rPr/>
        <w:t>1367</w:t>
      </w:r>
      <w:r>
        <w:rPr>
          <w:rtl w:val="true"/>
        </w:rPr>
        <w:t>)</w:t>
      </w:r>
      <w:bookmarkEnd w:id="453"/>
    </w:p>
    <w:p>
      <w:pPr>
        <w:pStyle w:val="BookText"/>
        <w:rPr/>
      </w:pPr>
      <w:r>
        <w:rPr>
          <w:rFonts w:ascii="IRNazanin" w:hAnsi="IRNazanin" w:eastAsia="IRNazanin"/>
          <w:color w:val="111111"/>
          <w:sz w:val="28"/>
          <w:sz w:val="28"/>
          <w:szCs w:val="28"/>
          <w:rtl w:val="true"/>
          <w:lang w:bidi="fa-IR"/>
        </w:rPr>
        <w:t>جسمی حرکتی، دیپلم انسانی</w:t>
      </w:r>
    </w:p>
    <w:p>
      <w:pPr>
        <w:pStyle w:val="BookText"/>
        <w:rPr/>
      </w:pPr>
      <w:r>
        <w:rPr>
          <w:rFonts w:ascii="IRNazanin" w:hAnsi="IRNazanin" w:eastAsia="IRNazanin"/>
          <w:color w:val="111111"/>
          <w:sz w:val="28"/>
          <w:sz w:val="28"/>
          <w:szCs w:val="28"/>
          <w:rtl w:val="true"/>
          <w:lang w:bidi="fa-IR"/>
        </w:rPr>
        <w:t xml:space="preserve">بازیگر تئاتر، دارای مدرک بین‌المللی تجوید و مفاهیم قرآن، راننده آژانس، تاج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مساجد و مؤسسه رعد هم تدریس مفاهیم و تجوید قرآن به مدت دو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جشنواره شرکت کرده است که در هر کدام مقام و رتبه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جشنواره اراک مقام سوم بازیگری، در اصفهان مقام دوم بازیگری و در جشنواره بین‌المللی اصفهان هم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 نامه خوانی استان و همچنین منطقه قم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چهار سال در بازیگری تئاتر فعالیت داشته است که یک کار کودک به نام روز قشنگ سارا به عنوان نقش اول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کمدی ارتفاعات رتبه دوم بازیگری، کمدی اکتشافات مقام سوم که هر دو به جشنواره بین‌المللی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اداره بهزیستی قم، جشنواره اراک و جشنواره اصفهان لوح سپاس و تقدیرنامه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تبلیغات اسلامی هم جهت تدریس افتخاری تقدیر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جشنواره تئاتر بین‌المللی اصفهان هم تقدیرنامه دریافت کرده است</w:t>
      </w:r>
      <w:r>
        <w:rPr>
          <w:rFonts w:eastAsia="IRNazanin" w:cs="IRNazanin"/>
          <w:color w:val="111111"/>
          <w:sz w:val="28"/>
          <w:szCs w:val="28"/>
          <w:rtl w:val="true"/>
          <w:lang w:bidi="fa-IR"/>
        </w:rPr>
        <w:t>.</w:t>
      </w:r>
    </w:p>
    <w:p>
      <w:pPr>
        <w:pStyle w:val="Heading4"/>
        <w:numPr>
          <w:ilvl w:val="3"/>
          <w:numId w:val="1"/>
        </w:numPr>
        <w:rPr/>
      </w:pPr>
      <w:bookmarkStart w:id="454" w:name="__RefHeading___Toc4119455_581953129"/>
      <w:bookmarkStart w:id="455" w:name="_Toc184"/>
      <w:bookmarkEnd w:id="454"/>
      <w:r>
        <w:rPr>
          <w:rtl w:val="true"/>
        </w:rPr>
        <w:t xml:space="preserve">اعظم کمیلی </w:t>
      </w:r>
      <w:r>
        <w:rPr>
          <w:rtl w:val="true"/>
        </w:rPr>
        <w:t>(</w:t>
      </w:r>
      <w:r>
        <w:rPr>
          <w:rtl w:val="true"/>
        </w:rPr>
        <w:t xml:space="preserve">متولد </w:t>
      </w:r>
      <w:r>
        <w:rPr/>
        <w:t>1366</w:t>
      </w:r>
      <w:r>
        <w:rPr>
          <w:rtl w:val="true"/>
        </w:rPr>
        <w:t>)</w:t>
      </w:r>
      <w:bookmarkEnd w:id="45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ناشنوای شدید، کارشناسی گرافیک تصویرسازی </w:t>
      </w:r>
      <w:bookmarkStart w:id="456" w:name="pg5756_34062"/>
    </w:p>
    <w:p>
      <w:pPr>
        <w:pStyle w:val="BookText"/>
        <w:rPr/>
      </w:pPr>
      <w:bookmarkEnd w:id="456"/>
      <w:r>
        <w:rPr>
          <w:rFonts w:ascii="IRNazanin" w:hAnsi="IRNazanin" w:eastAsia="IRNazanin"/>
          <w:color w:val="111111"/>
          <w:sz w:val="28"/>
          <w:sz w:val="28"/>
          <w:szCs w:val="28"/>
          <w:rtl w:val="true"/>
          <w:lang w:bidi="fa-IR"/>
        </w:rPr>
        <w:t>دارای مدارک فنی و حرفه‌ای مرصع کار، ویترا روی شیشه و کاشی، سوخت نگار، مدارک دانشگاهی عکاسی مقدماتی، فوق دیپلم هنرهای تجسمی و کارشناسی گرافیک می‌باشد</w:t>
      </w:r>
      <w:r>
        <w:rPr>
          <w:rFonts w:eastAsia="IRNazanin" w:cs="IRNazanin"/>
          <w:color w:val="111111"/>
          <w:sz w:val="28"/>
          <w:szCs w:val="28"/>
          <w:rtl w:val="true"/>
          <w:lang w:bidi="fa-IR"/>
        </w:rPr>
        <w:t>.</w:t>
      </w:r>
    </w:p>
    <w:p>
      <w:pPr>
        <w:pStyle w:val="Heading4"/>
        <w:numPr>
          <w:ilvl w:val="3"/>
          <w:numId w:val="1"/>
        </w:numPr>
        <w:rPr/>
      </w:pPr>
      <w:bookmarkStart w:id="457" w:name="__RefHeading___Toc4119457_581953129"/>
      <w:bookmarkStart w:id="458" w:name="_Toc185"/>
      <w:bookmarkEnd w:id="457"/>
      <w:r>
        <w:rPr>
          <w:rtl w:val="true"/>
        </w:rPr>
        <w:t xml:space="preserve">فاطمه محمدولی </w:t>
      </w:r>
      <w:r>
        <w:rPr>
          <w:rtl w:val="true"/>
        </w:rPr>
        <w:t>(</w:t>
      </w:r>
      <w:r>
        <w:rPr>
          <w:rtl w:val="true"/>
        </w:rPr>
        <w:t xml:space="preserve">متولد </w:t>
      </w:r>
      <w:r>
        <w:rPr/>
        <w:t>1360</w:t>
      </w:r>
      <w:r>
        <w:rPr>
          <w:rtl w:val="true"/>
        </w:rPr>
        <w:t>)</w:t>
      </w:r>
      <w:bookmarkEnd w:id="458"/>
    </w:p>
    <w:p>
      <w:pPr>
        <w:pStyle w:val="BookText"/>
        <w:rPr/>
      </w:pPr>
      <w:r>
        <w:rPr>
          <w:rFonts w:ascii="IRNazanin" w:hAnsi="IRNazanin" w:eastAsia="IRNazanin"/>
          <w:color w:val="111111"/>
          <w:sz w:val="28"/>
          <w:sz w:val="28"/>
          <w:szCs w:val="28"/>
          <w:rtl w:val="true"/>
          <w:lang w:bidi="fa-IR"/>
        </w:rPr>
        <w:t>نابینا، دیپلم</w:t>
      </w:r>
    </w:p>
    <w:p>
      <w:pPr>
        <w:pStyle w:val="BookText"/>
        <w:rPr/>
      </w:pPr>
      <w:r>
        <w:rPr>
          <w:rFonts w:ascii="IRNazanin" w:hAnsi="IRNazanin" w:eastAsia="IRNazanin"/>
          <w:color w:val="111111"/>
          <w:sz w:val="28"/>
          <w:sz w:val="28"/>
          <w:szCs w:val="28"/>
          <w:rtl w:val="true"/>
          <w:lang w:bidi="fa-IR"/>
        </w:rPr>
        <w:t xml:space="preserve">او متولد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کشوری کسب کرده و کار‌هایش را به کشور مراکش و هند نیز برده است، وی معتقد است بسیار بودند افرادی که مرا از ادامه راه نا‌امید کردند اما با اینکه 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بینایی‌اش را در اثر تومور مغزی به طور کامل از دست داده، هیچ‌گاه از درگاه الهی نا‌امید نشده است و خداوند نیز خودش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با چشم کاملاً نابینا فرش می‌بافد، آباژور، انواع تاج‌های عروس و وسایل زینتی را آماده می‌کند و جالب‌تر آنکه نقوش فرش‌هایش اکثراً آیات قرآن و وان‌یکاد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کودکی عاشق صنایع دستی بوده آن‌قدر که با تلاش به آرزویش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سختی زیادی را در این راه کشیده و حتی گاهی که کار‌هایش مورد پسند واقع نمی‌شد بسیار اذیت می‌شد اما به کارش ادامه می‌داد و امروز کاملاً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نمایشگاه‌های اصفهان، کرمانشاه، زنجان، تهران، قم و غیره قالی‌هایش به نمایش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نابینایان در حال حاضر اصلاً کتاب صنایع دستی ندارند و به طور کلی کتاب کم برای آن چاپ می‌شود، از مسئولین بهزیستی تقاضا دارد بیشتر به فکر روشندلان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عضو صنایع دستی و میراث فرهنگی استان قم می‌باشد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 تقدیر و انواع تندیس‌هایی که نشان از مقام‌های متعدد استانی و کشوری فاطمه محمدولی است در سرتاسر خانه خودنمایی می‌کند و آرام آرام ذهن بیننده را به بزرگی خداوند سوق می‌دهد و یادآور جمله‌ای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که با قالی‌بافی ثابت کرد معلولیت هیچ گاه و در هیچ شرایطی محدودیت نیست</w:t>
      </w:r>
      <w:r>
        <w:rPr>
          <w:rFonts w:eastAsia="IRNazanin" w:cs="IRNazanin"/>
          <w:color w:val="111111"/>
          <w:sz w:val="28"/>
          <w:szCs w:val="28"/>
          <w:rtl w:val="true"/>
          <w:lang w:bidi="fa-IR"/>
        </w:rPr>
        <w:t xml:space="preserve">". </w:t>
      </w:r>
      <w:bookmarkStart w:id="459" w:name="pg5756_34064"/>
    </w:p>
    <w:p>
      <w:pPr>
        <w:pStyle w:val="Heading4"/>
        <w:numPr>
          <w:ilvl w:val="3"/>
          <w:numId w:val="1"/>
        </w:numPr>
        <w:rPr/>
      </w:pPr>
      <w:bookmarkStart w:id="460" w:name="__RefHeading___Toc4119459_581953129"/>
      <w:bookmarkStart w:id="461" w:name="_Toc186"/>
      <w:bookmarkEnd w:id="459"/>
      <w:bookmarkEnd w:id="460"/>
      <w:r>
        <w:rPr>
          <w:rtl w:val="true"/>
        </w:rPr>
        <w:t xml:space="preserve">مهرداد مصلحی </w:t>
      </w:r>
      <w:r>
        <w:rPr>
          <w:rtl w:val="true"/>
        </w:rPr>
        <w:t>(</w:t>
      </w:r>
      <w:r>
        <w:rPr>
          <w:rtl w:val="true"/>
        </w:rPr>
        <w:t xml:space="preserve">متولد </w:t>
      </w:r>
      <w:r>
        <w:rPr/>
        <w:t>1364</w:t>
      </w:r>
      <w:r>
        <w:rPr>
          <w:rtl w:val="true"/>
        </w:rPr>
        <w:t>)</w:t>
      </w:r>
      <w:bookmarkEnd w:id="461"/>
    </w:p>
    <w:p>
      <w:pPr>
        <w:pStyle w:val="BookText"/>
        <w:rPr/>
      </w:pPr>
      <w:r>
        <w:rPr>
          <w:rFonts w:ascii="IRNazanin" w:hAnsi="IRNazanin" w:eastAsia="IRNazanin"/>
          <w:color w:val="111111"/>
          <w:sz w:val="28"/>
          <w:sz w:val="28"/>
          <w:szCs w:val="28"/>
          <w:rtl w:val="true"/>
          <w:lang w:bidi="fa-IR"/>
        </w:rPr>
        <w:t>کم بینا، دانشجوی دکترای روانشناسی</w:t>
      </w:r>
    </w:p>
    <w:p>
      <w:pPr>
        <w:pStyle w:val="BookText"/>
        <w:rPr/>
      </w:pPr>
      <w:r>
        <w:rPr>
          <w:rFonts w:ascii="IRNazanin" w:hAnsi="IRNazanin" w:eastAsia="IRNazanin"/>
          <w:color w:val="111111"/>
          <w:sz w:val="28"/>
          <w:sz w:val="28"/>
          <w:szCs w:val="28"/>
          <w:rtl w:val="true"/>
          <w:lang w:bidi="fa-IR"/>
        </w:rPr>
        <w:t>دارای کارشناسی حقوق، کارشناسی روانشناسی بالینی، کارشناسی ارشد راهنمایی و مشاوره و روانشناسی و همچنین دانشجوی دکترای روانشناسی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هنر موسیقی نیز فعال می‌باشد و با سازهای ویالون و کیبورد آشنا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و متن‌های ادبی علاقه‌مند می‌باشد و در گذشته آثاری در این زمینه‌ها نگاشته که هنوز موفق به ارائه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 در رشته شطرنج در سطح متوسط فعال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کاربری کامپیوتر کاملاً آشنا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او در موفقیت‌هایش را همسر خود می‌داند</w:t>
      </w:r>
      <w:r>
        <w:rPr>
          <w:rFonts w:eastAsia="IRNazanin" w:cs="IRNazanin"/>
          <w:color w:val="111111"/>
          <w:sz w:val="28"/>
          <w:szCs w:val="28"/>
          <w:rtl w:val="true"/>
          <w:lang w:bidi="fa-IR"/>
        </w:rPr>
        <w:t>.</w:t>
      </w:r>
    </w:p>
    <w:p>
      <w:pPr>
        <w:pStyle w:val="Heading4"/>
        <w:numPr>
          <w:ilvl w:val="3"/>
          <w:numId w:val="1"/>
        </w:numPr>
        <w:rPr/>
      </w:pPr>
      <w:bookmarkStart w:id="462" w:name="__RefHeading___Toc4119461_581953129"/>
      <w:bookmarkStart w:id="463" w:name="_Toc187"/>
      <w:bookmarkEnd w:id="462"/>
      <w:r>
        <w:rPr>
          <w:rtl w:val="true"/>
        </w:rPr>
        <w:t xml:space="preserve">بتول موسوی </w:t>
      </w:r>
      <w:r>
        <w:rPr>
          <w:rtl w:val="true"/>
        </w:rPr>
        <w:t>(</w:t>
      </w:r>
      <w:r>
        <w:rPr>
          <w:rtl w:val="true"/>
        </w:rPr>
        <w:t xml:space="preserve">متولد </w:t>
      </w:r>
      <w:r>
        <w:rPr/>
        <w:t>1370</w:t>
      </w:r>
      <w:r>
        <w:rPr>
          <w:rtl w:val="true"/>
        </w:rPr>
        <w:t>)</w:t>
      </w:r>
      <w:bookmarkEnd w:id="463"/>
    </w:p>
    <w:p>
      <w:pPr>
        <w:pStyle w:val="BookText"/>
        <w:rPr/>
      </w:pPr>
      <w:r>
        <w:rPr>
          <w:rFonts w:ascii="IRNazanin" w:hAnsi="IRNazanin" w:eastAsia="IRNazanin"/>
          <w:color w:val="111111"/>
          <w:sz w:val="28"/>
          <w:sz w:val="28"/>
          <w:szCs w:val="28"/>
          <w:rtl w:val="true"/>
          <w:lang w:bidi="fa-IR"/>
        </w:rPr>
        <w:t>جسمی حرکتی، کارشناسی کتابداری</w:t>
      </w:r>
    </w:p>
    <w:p>
      <w:pPr>
        <w:pStyle w:val="BookText"/>
        <w:rPr/>
      </w:pPr>
      <w:r>
        <w:rPr>
          <w:rFonts w:ascii="IRNazanin" w:hAnsi="IRNazanin" w:eastAsia="IRNazanin"/>
          <w:color w:val="111111"/>
          <w:sz w:val="28"/>
          <w:sz w:val="28"/>
          <w:szCs w:val="28"/>
          <w:rtl w:val="true"/>
          <w:lang w:bidi="fa-IR"/>
        </w:rPr>
        <w:t>هم اکنون علاقه به ورزش ندارد و چون هنرآموز رشته نقاشی گرایش تصویرسازی است، تمام وقت و انرژی خود را برای پیشرفت در این رشته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ذاتاً و شخصاً به این رشته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والدین او هم از کارش و فعالیتش راضی هستند و از او حمایت می‌کنند</w:t>
      </w:r>
      <w:r>
        <w:rPr>
          <w:rFonts w:eastAsia="IRNazanin" w:cs="IRNazanin"/>
          <w:color w:val="111111"/>
          <w:sz w:val="28"/>
          <w:szCs w:val="28"/>
          <w:rtl w:val="true"/>
          <w:lang w:bidi="fa-IR"/>
        </w:rPr>
        <w:t>.</w:t>
      </w:r>
    </w:p>
    <w:p>
      <w:pPr>
        <w:pStyle w:val="Heading4"/>
        <w:numPr>
          <w:ilvl w:val="3"/>
          <w:numId w:val="1"/>
        </w:numPr>
        <w:rPr/>
      </w:pPr>
      <w:bookmarkStart w:id="464" w:name="__RefHeading___Toc4119463_581953129"/>
      <w:bookmarkStart w:id="465" w:name="_Toc188"/>
      <w:bookmarkEnd w:id="464"/>
      <w:r>
        <w:rPr>
          <w:rtl w:val="true"/>
        </w:rPr>
        <w:t xml:space="preserve">فاطمه سادات موسوی </w:t>
      </w:r>
      <w:r>
        <w:rPr>
          <w:rtl w:val="true"/>
        </w:rPr>
        <w:t>(</w:t>
      </w:r>
      <w:r>
        <w:rPr>
          <w:rtl w:val="true"/>
        </w:rPr>
        <w:t xml:space="preserve">متولد </w:t>
      </w:r>
      <w:r>
        <w:rPr/>
        <w:t>1374</w:t>
      </w:r>
      <w:r>
        <w:rPr>
          <w:rtl w:val="true"/>
        </w:rPr>
        <w:t>)</w:t>
      </w:r>
      <w:bookmarkEnd w:id="465"/>
    </w:p>
    <w:p>
      <w:pPr>
        <w:pStyle w:val="BookText"/>
        <w:rPr/>
      </w:pPr>
      <w:r>
        <w:rPr>
          <w:rFonts w:ascii="IRNazanin" w:hAnsi="IRNazanin" w:eastAsia="IRNazanin"/>
          <w:color w:val="111111"/>
          <w:sz w:val="28"/>
          <w:sz w:val="28"/>
          <w:szCs w:val="28"/>
          <w:rtl w:val="true"/>
          <w:lang w:bidi="fa-IR"/>
        </w:rPr>
        <w:t>نابینا از یک چشم و معلولیت دست راست، دانشجوی مترجمی زبان</w:t>
      </w:r>
    </w:p>
    <w:p>
      <w:pPr>
        <w:pStyle w:val="BookText"/>
        <w:rPr/>
      </w:pPr>
      <w:r>
        <w:rPr>
          <w:rFonts w:ascii="IRNazanin" w:hAnsi="IRNazanin" w:eastAsia="IRNazanin"/>
          <w:color w:val="111111"/>
          <w:sz w:val="28"/>
          <w:sz w:val="28"/>
          <w:szCs w:val="28"/>
          <w:rtl w:val="true"/>
          <w:lang w:bidi="fa-IR"/>
        </w:rPr>
        <w:t>در زمینه خطاطی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در مشاعره هم مهارت دارد،از اتباع خارجه می‌باشد</w:t>
      </w:r>
      <w:r>
        <w:rPr>
          <w:rFonts w:eastAsia="IRNazanin" w:cs="IRNazanin"/>
          <w:color w:val="111111"/>
          <w:sz w:val="28"/>
          <w:szCs w:val="28"/>
          <w:rtl w:val="true"/>
          <w:lang w:bidi="fa-IR"/>
        </w:rPr>
        <w:t>.</w:t>
      </w:r>
    </w:p>
    <w:p>
      <w:pPr>
        <w:pStyle w:val="Heading4"/>
        <w:numPr>
          <w:ilvl w:val="3"/>
          <w:numId w:val="1"/>
        </w:numPr>
        <w:rPr/>
      </w:pPr>
      <w:bookmarkStart w:id="466" w:name="__RefHeading___Toc4119465_581953129"/>
      <w:bookmarkStart w:id="467" w:name="_Toc189"/>
      <w:bookmarkEnd w:id="466"/>
      <w:r>
        <w:rPr>
          <w:rtl w:val="true"/>
        </w:rPr>
        <w:t xml:space="preserve">سیدهاشم موسوی البرزی </w:t>
      </w:r>
      <w:r>
        <w:rPr>
          <w:rtl w:val="true"/>
        </w:rPr>
        <w:t>(</w:t>
      </w:r>
      <w:r>
        <w:rPr>
          <w:rtl w:val="true"/>
        </w:rPr>
        <w:t xml:space="preserve">متولد </w:t>
      </w:r>
      <w:r>
        <w:rPr/>
        <w:t>1363</w:t>
      </w:r>
      <w:r>
        <w:rPr>
          <w:rtl w:val="true"/>
        </w:rPr>
        <w:t>)</w:t>
      </w:r>
      <w:bookmarkEnd w:id="467"/>
    </w:p>
    <w:p>
      <w:pPr>
        <w:pStyle w:val="BookText"/>
        <w:rPr/>
      </w:pPr>
      <w:r>
        <w:rPr>
          <w:rFonts w:ascii="IRNazanin" w:hAnsi="IRNazanin" w:eastAsia="IRNazanin"/>
          <w:color w:val="111111"/>
          <w:sz w:val="28"/>
          <w:sz w:val="28"/>
          <w:szCs w:val="28"/>
          <w:rtl w:val="true"/>
          <w:lang w:bidi="fa-IR"/>
        </w:rPr>
        <w:t>جسمی حرکتی، کارشناسی حقوق</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در زمینه تئاتر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رشته‌های شنا، تکواندو، فوتبال فعالیت داشته است</w:t>
      </w:r>
      <w:r>
        <w:rPr>
          <w:rFonts w:eastAsia="IRNazanin" w:cs="IRNazanin"/>
          <w:color w:val="111111"/>
          <w:sz w:val="28"/>
          <w:szCs w:val="28"/>
          <w:rtl w:val="true"/>
          <w:lang w:bidi="fa-IR"/>
        </w:rPr>
        <w:t xml:space="preserve">. </w:t>
      </w:r>
      <w:bookmarkStart w:id="468" w:name="pg5756_34066"/>
    </w:p>
    <w:p>
      <w:pPr>
        <w:pStyle w:val="Heading4"/>
        <w:numPr>
          <w:ilvl w:val="3"/>
          <w:numId w:val="1"/>
        </w:numPr>
        <w:rPr/>
      </w:pPr>
      <w:bookmarkStart w:id="469" w:name="__RefHeading___Toc4119467_581953129"/>
      <w:bookmarkStart w:id="470" w:name="_Toc190"/>
      <w:bookmarkEnd w:id="468"/>
      <w:bookmarkEnd w:id="469"/>
      <w:r>
        <w:rPr>
          <w:rtl w:val="true"/>
        </w:rPr>
        <w:t>عباس مهدی خانی</w:t>
      </w:r>
      <w:bookmarkEnd w:id="470"/>
    </w:p>
    <w:p>
      <w:pPr>
        <w:pStyle w:val="BookText"/>
        <w:rPr/>
      </w:pPr>
      <w:r>
        <w:rPr>
          <w:rFonts w:ascii="IRNazanin" w:hAnsi="IRNazanin" w:eastAsia="IRNazanin"/>
          <w:color w:val="111111"/>
          <w:sz w:val="28"/>
          <w:sz w:val="28"/>
          <w:szCs w:val="28"/>
          <w:rtl w:val="true"/>
          <w:lang w:bidi="fa-IR"/>
        </w:rPr>
        <w:t xml:space="preserve">نابینا،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فعال در ساز تخصصی ارگ است</w:t>
      </w:r>
      <w:r>
        <w:rPr>
          <w:rFonts w:eastAsia="IRNazanin" w:cs="IRNazanin"/>
          <w:color w:val="111111"/>
          <w:sz w:val="28"/>
          <w:szCs w:val="28"/>
          <w:rtl w:val="true"/>
          <w:lang w:bidi="fa-IR"/>
        </w:rPr>
        <w:t>.</w:t>
      </w:r>
    </w:p>
    <w:p>
      <w:pPr>
        <w:pStyle w:val="Heading4"/>
        <w:numPr>
          <w:ilvl w:val="3"/>
          <w:numId w:val="1"/>
        </w:numPr>
        <w:rPr/>
      </w:pPr>
      <w:bookmarkStart w:id="471" w:name="__RefHeading___Toc4119469_581953129"/>
      <w:bookmarkStart w:id="472" w:name="_Toc191"/>
      <w:bookmarkEnd w:id="471"/>
      <w:r>
        <w:rPr>
          <w:rtl w:val="true"/>
        </w:rPr>
        <w:t xml:space="preserve">سمانه نیک گفتار </w:t>
      </w:r>
      <w:r>
        <w:rPr>
          <w:rtl w:val="true"/>
        </w:rPr>
        <w:t>(</w:t>
      </w:r>
      <w:r>
        <w:rPr>
          <w:rtl w:val="true"/>
        </w:rPr>
        <w:t xml:space="preserve">متولد </w:t>
      </w:r>
      <w:r>
        <w:rPr/>
        <w:t>1372</w:t>
      </w:r>
      <w:r>
        <w:rPr>
          <w:rtl w:val="true"/>
        </w:rPr>
        <w:t>)</w:t>
      </w:r>
      <w:bookmarkEnd w:id="472"/>
    </w:p>
    <w:p>
      <w:pPr>
        <w:pStyle w:val="BookText"/>
        <w:rPr/>
      </w:pPr>
      <w:r>
        <w:rPr>
          <w:rFonts w:ascii="IRNazanin" w:hAnsi="IRNazanin" w:eastAsia="IRNazanin"/>
          <w:color w:val="111111"/>
          <w:sz w:val="28"/>
          <w:sz w:val="28"/>
          <w:szCs w:val="28"/>
          <w:rtl w:val="true"/>
          <w:lang w:bidi="fa-IR"/>
        </w:rPr>
        <w:t>ناشنوای شدید، اول دبیرستان</w:t>
      </w:r>
    </w:p>
    <w:p>
      <w:pPr>
        <w:pStyle w:val="BookText"/>
        <w:rPr/>
      </w:pPr>
      <w:r>
        <w:rPr>
          <w:rFonts w:ascii="IRNazanin" w:hAnsi="IRNazanin" w:eastAsia="IRNazanin"/>
          <w:color w:val="111111"/>
          <w:sz w:val="28"/>
          <w:sz w:val="28"/>
          <w:szCs w:val="28"/>
          <w:rtl w:val="true"/>
          <w:lang w:bidi="fa-IR"/>
        </w:rPr>
        <w:t>در رشته نقاشی مهارت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رشته سرود با زبان اشاره علاقه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آقای سید عرفان هاشمی نژاد است</w:t>
      </w:r>
      <w:r>
        <w:rPr>
          <w:rFonts w:eastAsia="IRNazanin" w:cs="IRNazanin"/>
          <w:color w:val="111111"/>
          <w:sz w:val="28"/>
          <w:szCs w:val="28"/>
          <w:rtl w:val="true"/>
          <w:lang w:bidi="fa-IR"/>
        </w:rPr>
        <w:t>.</w:t>
      </w:r>
    </w:p>
    <w:p>
      <w:pPr>
        <w:pStyle w:val="Heading4"/>
        <w:numPr>
          <w:ilvl w:val="3"/>
          <w:numId w:val="1"/>
        </w:numPr>
        <w:rPr/>
      </w:pPr>
      <w:bookmarkStart w:id="473" w:name="__RefHeading___Toc4119471_581953129"/>
      <w:bookmarkStart w:id="474" w:name="_Toc192"/>
      <w:bookmarkEnd w:id="473"/>
      <w:r>
        <w:rPr>
          <w:rtl w:val="true"/>
        </w:rPr>
        <w:t xml:space="preserve">آمنه وزیری‌زاده </w:t>
      </w:r>
      <w:r>
        <w:rPr>
          <w:rtl w:val="true"/>
        </w:rPr>
        <w:t>(</w:t>
      </w:r>
      <w:r>
        <w:rPr>
          <w:rtl w:val="true"/>
        </w:rPr>
        <w:t xml:space="preserve">متولد </w:t>
      </w:r>
      <w:r>
        <w:rPr/>
        <w:t>1369</w:t>
      </w:r>
      <w:r>
        <w:rPr>
          <w:rtl w:val="true"/>
        </w:rPr>
        <w:t>)</w:t>
      </w:r>
      <w:bookmarkEnd w:id="474"/>
    </w:p>
    <w:p>
      <w:pPr>
        <w:pStyle w:val="BookText"/>
        <w:rPr/>
      </w:pPr>
      <w:r>
        <w:rPr>
          <w:rFonts w:ascii="IRNazanin" w:hAnsi="IRNazanin" w:eastAsia="IRNazanin"/>
          <w:color w:val="111111"/>
          <w:sz w:val="28"/>
          <w:sz w:val="28"/>
          <w:szCs w:val="28"/>
          <w:rtl w:val="true"/>
          <w:lang w:bidi="fa-IR"/>
        </w:rPr>
        <w:t>جسمی حرکتی، ضایعه نخاعی، دیپلم علوم انسانی</w:t>
      </w:r>
    </w:p>
    <w:p>
      <w:pPr>
        <w:pStyle w:val="BookText"/>
        <w:rPr/>
      </w:pPr>
      <w:r>
        <w:rPr>
          <w:rFonts w:ascii="IRNazanin" w:hAnsi="IRNazanin" w:eastAsia="IRNazanin"/>
          <w:color w:val="111111"/>
          <w:sz w:val="28"/>
          <w:sz w:val="28"/>
          <w:szCs w:val="28"/>
          <w:rtl w:val="true"/>
          <w:lang w:bidi="fa-IR"/>
        </w:rPr>
        <w:t>خانم وزیری‌زاده به دلیل علاقه ذاتی به هنر به ویژه فرش، پیشرفت‌های قابل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هنری او در بافتن تابلو فرش است و تمام انرژی و توانایی‌های خود را در این رشته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بافته‌هایش را در نمایشگاه‌هایی چون نمایشگاه مؤسسه رعد قم چند بار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موفقیت در نمایش تابلو و جلب مشتری، بستگی به عوامل متعدد دارد، باید تبلیغات کرد و کارها را به روش‌های مختلف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معلولین در اینگونه امور چون پشتیبان ندارند از این‌رو موفقیت آنها هم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کامپیوتر، دوره‌های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درجه دو و یک را گذرانده و مهارت‌هایی مثل تایپ را هم تا اندازه‌ای می‌داند</w:t>
      </w:r>
      <w:r>
        <w:rPr>
          <w:rFonts w:eastAsia="IRNazanin" w:cs="IRNazanin"/>
          <w:color w:val="111111"/>
          <w:sz w:val="28"/>
          <w:szCs w:val="28"/>
          <w:rtl w:val="true"/>
          <w:lang w:bidi="fa-IR"/>
        </w:rPr>
        <w:t>.</w:t>
      </w:r>
    </w:p>
    <w:p>
      <w:pPr>
        <w:pStyle w:val="Heading4"/>
        <w:numPr>
          <w:ilvl w:val="3"/>
          <w:numId w:val="1"/>
        </w:numPr>
        <w:rPr/>
      </w:pPr>
      <w:bookmarkStart w:id="475" w:name="__RefHeading___Toc4119473_581953129"/>
      <w:bookmarkStart w:id="476" w:name="_Toc193"/>
      <w:bookmarkEnd w:id="475"/>
      <w:r>
        <w:rPr>
          <w:rtl w:val="true"/>
        </w:rPr>
        <w:t xml:space="preserve">محمد وهابی </w:t>
      </w:r>
      <w:r>
        <w:rPr>
          <w:rtl w:val="true"/>
        </w:rPr>
        <w:t>(</w:t>
      </w:r>
      <w:r>
        <w:rPr>
          <w:rtl w:val="true"/>
        </w:rPr>
        <w:t xml:space="preserve">متولد </w:t>
      </w:r>
      <w:r>
        <w:rPr/>
        <w:t>1362</w:t>
      </w:r>
      <w:r>
        <w:rPr>
          <w:rtl w:val="true"/>
        </w:rPr>
        <w:t>)</w:t>
      </w:r>
      <w:bookmarkEnd w:id="476"/>
    </w:p>
    <w:p>
      <w:pPr>
        <w:pStyle w:val="BookText"/>
        <w:rPr/>
      </w:pPr>
      <w:r>
        <w:rPr>
          <w:rFonts w:ascii="IRNazanin" w:hAnsi="IRNazanin" w:eastAsia="IRNazanin"/>
          <w:color w:val="111111"/>
          <w:sz w:val="28"/>
          <w:sz w:val="28"/>
          <w:szCs w:val="28"/>
          <w:rtl w:val="true"/>
          <w:lang w:bidi="fa-IR"/>
        </w:rPr>
        <w:t>کم بینا، سیکل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وهابی چند سال در گروه تواشیح روشندلان استان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موسیقی سنتی و ساز کیبورد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می‌باشد که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گلبال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جامعه معلولین استان قم برای اجرای موسیقی در مراسم تقدیرنامه دریافت کرده است</w:t>
      </w:r>
      <w:r>
        <w:rPr>
          <w:rFonts w:eastAsia="IRNazanin" w:cs="IRNazanin"/>
          <w:color w:val="111111"/>
          <w:sz w:val="28"/>
          <w:szCs w:val="28"/>
          <w:rtl w:val="true"/>
          <w:lang w:bidi="fa-IR"/>
        </w:rPr>
        <w:t xml:space="preserve">. </w:t>
      </w:r>
      <w:bookmarkStart w:id="477" w:name="pg5756_34070"/>
    </w:p>
    <w:p>
      <w:pPr>
        <w:pStyle w:val="Heading3"/>
        <w:numPr>
          <w:ilvl w:val="2"/>
          <w:numId w:val="1"/>
        </w:numPr>
        <w:rPr/>
      </w:pPr>
      <w:bookmarkStart w:id="478" w:name="__RefHeading___Toc4119475_581953129"/>
      <w:bookmarkStart w:id="479" w:name="_Toc194"/>
      <w:bookmarkEnd w:id="477"/>
      <w:bookmarkEnd w:id="478"/>
      <w:r>
        <w:rPr>
          <w:rtl w:val="true"/>
        </w:rPr>
        <w:t>آموزش و پرورش و کامپیوتر</w:t>
      </w:r>
      <w:bookmarkEnd w:id="479"/>
    </w:p>
    <w:p>
      <w:pPr>
        <w:pStyle w:val="Heading4"/>
        <w:numPr>
          <w:ilvl w:val="3"/>
          <w:numId w:val="1"/>
        </w:numPr>
        <w:rPr/>
      </w:pPr>
      <w:bookmarkStart w:id="480" w:name="__RefHeading___Toc4119477_581953129"/>
      <w:bookmarkStart w:id="481" w:name="_Toc195"/>
      <w:bookmarkEnd w:id="480"/>
      <w:r>
        <w:rPr>
          <w:rtl w:val="true"/>
        </w:rPr>
        <w:t xml:space="preserve">فرشته اکبرزاده اَروَر </w:t>
      </w:r>
      <w:r>
        <w:rPr>
          <w:rtl w:val="true"/>
        </w:rPr>
        <w:t>(</w:t>
      </w:r>
      <w:r>
        <w:rPr>
          <w:rtl w:val="true"/>
        </w:rPr>
        <w:t xml:space="preserve">متولد </w:t>
      </w:r>
      <w:r>
        <w:rPr/>
        <w:t>1371</w:t>
      </w:r>
      <w:r>
        <w:rPr>
          <w:rtl w:val="true"/>
        </w:rPr>
        <w:t>)</w:t>
      </w:r>
      <w:bookmarkEnd w:id="481"/>
    </w:p>
    <w:p>
      <w:pPr>
        <w:pStyle w:val="BookText"/>
        <w:rPr/>
      </w:pPr>
      <w:r>
        <w:rPr>
          <w:rFonts w:ascii="IRNazanin" w:hAnsi="IRNazanin" w:eastAsia="IRNazanin"/>
          <w:color w:val="111111"/>
          <w:sz w:val="28"/>
          <w:sz w:val="28"/>
          <w:szCs w:val="28"/>
          <w:rtl w:val="true"/>
          <w:lang w:bidi="fa-IR"/>
        </w:rPr>
        <w:t>جسمی حرکتی، ضایعه نخاعی، کاردانی نرم‌افزار کامپیوتر</w:t>
      </w:r>
    </w:p>
    <w:p>
      <w:pPr>
        <w:pStyle w:val="BookText"/>
        <w:rPr/>
      </w:pPr>
      <w:r>
        <w:rPr>
          <w:rFonts w:ascii="IRNazanin" w:hAnsi="IRNazanin" w:eastAsia="IRNazanin"/>
          <w:color w:val="111111"/>
          <w:sz w:val="28"/>
          <w:sz w:val="28"/>
          <w:szCs w:val="28"/>
          <w:rtl w:val="true"/>
          <w:lang w:bidi="fa-IR"/>
        </w:rPr>
        <w:t>پس از دوره متوسطه به دانشگاه راه یافت و مدرک کاردانی نرم‌افزار کامپیوتر از دانشگاه فنی و حرفه‌ای دولتی قم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کامپیوتر به واسطه رشته تحصیلی‌اش نسبتاً تسلط کامل دارد اما در زمینه ورزش و هنر فعالیت خاصی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هنرهای خانگی یا هنرهای دستی مثل تولید گل کریستال کار کرده و توانسته به فروش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فعالیت گسترده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فعالیت‌های قرآنی در دوران مدرسه و دانشجویی فعالیت‌هایی داشته و در مسابقاتی شرکت کرده، ولی چون پیگیر نبوده و نتوانسته ادامه بدهد یعنی موانعی جلو راهش بوده که نتوانسته ادامه بدهد، از این‌رو موفقیت چشمگیری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ترتیل و ترجمه در دوران دبیرستان و راهنمایی تا مرحله استانی هم پیش رفته، ولی به خاطر شرایط جسمی و مشکلات مکانی که بود از این شهر به آن شهر باید برای مسابقات می‌رفته، از این‌رو نتوانسته ادامه دهد و موفقیتش چشمگیر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سطح استان هم مقام آورده و بین دانش‌آموزان مقام دوم استانی را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مؤسسه رعد فاطمیه قم مربی کامپیوتر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و مدرک مربیگری از فنی و حرفه‌ای گرفته است، از این‌رو می‌تواند تدریس داشته باشد</w:t>
      </w:r>
      <w:r>
        <w:rPr>
          <w:rFonts w:eastAsia="IRNazanin" w:cs="IRNazanin"/>
          <w:color w:val="111111"/>
          <w:sz w:val="28"/>
          <w:szCs w:val="28"/>
          <w:rtl w:val="true"/>
          <w:lang w:bidi="fa-IR"/>
        </w:rPr>
        <w:t>.</w:t>
      </w:r>
    </w:p>
    <w:p>
      <w:pPr>
        <w:pStyle w:val="Heading4"/>
        <w:numPr>
          <w:ilvl w:val="3"/>
          <w:numId w:val="1"/>
        </w:numPr>
        <w:rPr/>
      </w:pPr>
      <w:bookmarkStart w:id="482" w:name="__RefHeading___Toc4119479_581953129"/>
      <w:bookmarkStart w:id="483" w:name="_Toc196"/>
      <w:bookmarkEnd w:id="482"/>
      <w:r>
        <w:rPr>
          <w:rtl w:val="true"/>
        </w:rPr>
        <w:t xml:space="preserve">ناصر باقری </w:t>
      </w:r>
      <w:r>
        <w:rPr>
          <w:rtl w:val="true"/>
        </w:rPr>
        <w:t>(</w:t>
      </w:r>
      <w:r>
        <w:rPr>
          <w:rtl w:val="true"/>
        </w:rPr>
        <w:t xml:space="preserve">متولد </w:t>
      </w:r>
      <w:r>
        <w:rPr/>
        <w:t>1346</w:t>
      </w:r>
      <w:r>
        <w:rPr>
          <w:rtl w:val="true"/>
        </w:rPr>
        <w:t>)</w:t>
      </w:r>
      <w:bookmarkEnd w:id="483"/>
    </w:p>
    <w:p>
      <w:pPr>
        <w:pStyle w:val="BookText"/>
        <w:rPr/>
      </w:pPr>
      <w:r>
        <w:rPr>
          <w:rFonts w:ascii="IRNazanin" w:hAnsi="IRNazanin" w:eastAsia="IRNazanin"/>
          <w:color w:val="111111"/>
          <w:sz w:val="28"/>
          <w:sz w:val="28"/>
          <w:szCs w:val="28"/>
          <w:rtl w:val="true"/>
          <w:lang w:bidi="fa-IR"/>
        </w:rPr>
        <w:t>جسمی حرکتی، کارشناسی دبیری شیمی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دارای کارشناسی دبیری شیمی از دانشگاه اراک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کسب مدرک بیشتر در زمینه کامپیوتر فعالیت کرده و فقط در زمینه ورزش گهگاهی ورزش کرده </w:t>
      </w:r>
      <w:bookmarkStart w:id="484" w:name="pg5756_34072"/>
    </w:p>
    <w:p>
      <w:pPr>
        <w:pStyle w:val="BookText"/>
        <w:rPr/>
      </w:pPr>
      <w:bookmarkEnd w:id="48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سطحی نبوده که مقام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فعالیت هنری و قرآنی 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مهارت‌های کامپیوتر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حدی که کارهای روزانه‌اش در تدریس و طرح سؤال و اینگونه کارها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بیشتر دوره‌های ورد و اکسل را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فعالیت‌ها خانواده بیش از دیگران مشوق بوده‌اند</w:t>
      </w:r>
      <w:r>
        <w:rPr>
          <w:rFonts w:eastAsia="IRNazanin" w:cs="IRNazanin"/>
          <w:color w:val="111111"/>
          <w:sz w:val="28"/>
          <w:szCs w:val="28"/>
          <w:rtl w:val="true"/>
          <w:lang w:bidi="fa-IR"/>
        </w:rPr>
        <w:t>.</w:t>
      </w:r>
    </w:p>
    <w:p>
      <w:pPr>
        <w:pStyle w:val="Heading4"/>
        <w:numPr>
          <w:ilvl w:val="3"/>
          <w:numId w:val="1"/>
        </w:numPr>
        <w:rPr/>
      </w:pPr>
      <w:bookmarkStart w:id="485" w:name="__RefHeading___Toc4119481_581953129"/>
      <w:bookmarkStart w:id="486" w:name="_Toc197"/>
      <w:bookmarkEnd w:id="485"/>
      <w:r>
        <w:rPr>
          <w:rtl w:val="true"/>
        </w:rPr>
        <w:t xml:space="preserve">ناهید برومند </w:t>
      </w:r>
      <w:r>
        <w:rPr>
          <w:rtl w:val="true"/>
        </w:rPr>
        <w:t>(</w:t>
      </w:r>
      <w:r>
        <w:rPr>
          <w:rtl w:val="true"/>
        </w:rPr>
        <w:t xml:space="preserve">متولد </w:t>
      </w:r>
      <w:r>
        <w:rPr/>
        <w:t>1373</w:t>
      </w:r>
      <w:r>
        <w:rPr>
          <w:rtl w:val="true"/>
        </w:rPr>
        <w:t>)</w:t>
      </w:r>
      <w:bookmarkEnd w:id="486"/>
    </w:p>
    <w:p>
      <w:pPr>
        <w:pStyle w:val="BookText"/>
        <w:rPr/>
      </w:pPr>
      <w:r>
        <w:rPr>
          <w:rFonts w:ascii="IRNazanin" w:hAnsi="IRNazanin" w:eastAsia="IRNazanin"/>
          <w:color w:val="111111"/>
          <w:sz w:val="28"/>
          <w:sz w:val="28"/>
          <w:szCs w:val="28"/>
          <w:rtl w:val="true"/>
          <w:lang w:bidi="fa-IR"/>
        </w:rPr>
        <w:t>نابینا، کارشناسی حقوق</w:t>
      </w:r>
    </w:p>
    <w:p>
      <w:pPr>
        <w:pStyle w:val="BookText"/>
        <w:rPr/>
      </w:pPr>
      <w:r>
        <w:rPr>
          <w:rFonts w:ascii="IRNazanin" w:hAnsi="IRNazanin" w:eastAsia="IRNazanin"/>
          <w:color w:val="111111"/>
          <w:sz w:val="28"/>
          <w:sz w:val="28"/>
          <w:szCs w:val="28"/>
          <w:rtl w:val="true"/>
          <w:lang w:bidi="fa-IR"/>
        </w:rPr>
        <w:t xml:space="preserve">او به رتبه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کنکور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یافت و دانشگاه پردیس فارابی دانشگاه تهران کارشناسی را اخذ کرده است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دانشگاه را به اتمام رسانده است، دومیدانی هم به صورت آماتور انجام می‌دهد</w:t>
      </w:r>
      <w:r>
        <w:rPr>
          <w:rFonts w:eastAsia="IRNazanin" w:cs="IRNazanin"/>
          <w:color w:val="111111"/>
          <w:sz w:val="28"/>
          <w:szCs w:val="28"/>
          <w:rtl w:val="true"/>
          <w:lang w:bidi="fa-IR"/>
        </w:rPr>
        <w:t>.</w:t>
      </w:r>
    </w:p>
    <w:p>
      <w:pPr>
        <w:pStyle w:val="Heading4"/>
        <w:numPr>
          <w:ilvl w:val="3"/>
          <w:numId w:val="1"/>
        </w:numPr>
        <w:rPr/>
      </w:pPr>
      <w:bookmarkStart w:id="487" w:name="__RefHeading___Toc4119483_581953129"/>
      <w:bookmarkStart w:id="488" w:name="_Toc198"/>
      <w:bookmarkEnd w:id="487"/>
      <w:r>
        <w:rPr>
          <w:rtl w:val="true"/>
        </w:rPr>
        <w:t xml:space="preserve">پریسا بقال زاده </w:t>
      </w:r>
      <w:r>
        <w:rPr>
          <w:rtl w:val="true"/>
        </w:rPr>
        <w:t>(</w:t>
      </w:r>
      <w:r>
        <w:rPr>
          <w:rtl w:val="true"/>
        </w:rPr>
        <w:t xml:space="preserve">متولد </w:t>
      </w:r>
      <w:r>
        <w:rPr/>
        <w:t>1373</w:t>
      </w:r>
      <w:r>
        <w:rPr>
          <w:rtl w:val="true"/>
        </w:rPr>
        <w:t>)</w:t>
      </w:r>
      <w:bookmarkEnd w:id="488"/>
    </w:p>
    <w:p>
      <w:pPr>
        <w:pStyle w:val="BookText"/>
        <w:rPr/>
      </w:pPr>
      <w:r>
        <w:rPr>
          <w:rFonts w:ascii="IRNazanin" w:hAnsi="IRNazanin" w:eastAsia="IRNazanin"/>
          <w:color w:val="111111"/>
          <w:sz w:val="28"/>
          <w:sz w:val="28"/>
          <w:szCs w:val="28"/>
          <w:rtl w:val="true"/>
          <w:lang w:bidi="fa-IR"/>
        </w:rPr>
        <w:t>نابینا، دانشجوی رشته حقوق در مقطع کارشناسی</w:t>
      </w:r>
    </w:p>
    <w:p>
      <w:pPr>
        <w:pStyle w:val="BookText"/>
        <w:rPr/>
      </w:pPr>
      <w:r>
        <w:rPr>
          <w:rFonts w:ascii="IRNazanin" w:hAnsi="IRNazanin" w:eastAsia="IRNazanin"/>
          <w:color w:val="111111"/>
          <w:sz w:val="28"/>
          <w:sz w:val="28"/>
          <w:szCs w:val="28"/>
          <w:rtl w:val="true"/>
          <w:lang w:bidi="fa-IR"/>
        </w:rPr>
        <w:t xml:space="preserve">موفق به کسب رتبه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کنکور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در دانشگاه دولتی قم مشغول به تحصیل می‌باشد و همچنین در زمینه شعر نیز فعال هست و لازم به ذکراست که حافظ جزء اول و دوم قرآن کریم می‌باشد که توانسته دو بار در سطح کشور مقام اول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خانواده مخصوصاً پدر و مادرش بسیار او یاری کرده‌اند</w:t>
      </w:r>
      <w:r>
        <w:rPr>
          <w:rFonts w:eastAsia="IRNazanin" w:cs="IRNazanin"/>
          <w:color w:val="111111"/>
          <w:sz w:val="28"/>
          <w:szCs w:val="28"/>
          <w:rtl w:val="true"/>
          <w:lang w:bidi="fa-IR"/>
        </w:rPr>
        <w:t>.</w:t>
      </w:r>
    </w:p>
    <w:p>
      <w:pPr>
        <w:pStyle w:val="Heading4"/>
        <w:numPr>
          <w:ilvl w:val="3"/>
          <w:numId w:val="1"/>
        </w:numPr>
        <w:rPr/>
      </w:pPr>
      <w:bookmarkStart w:id="489" w:name="__RefHeading___Toc4119485_581953129"/>
      <w:bookmarkStart w:id="490" w:name="_Toc199"/>
      <w:bookmarkEnd w:id="489"/>
      <w:r>
        <w:rPr>
          <w:rtl w:val="true"/>
        </w:rPr>
        <w:t>رضا بهرامی بویینی</w:t>
      </w:r>
      <w:bookmarkEnd w:id="490"/>
    </w:p>
    <w:p>
      <w:pPr>
        <w:pStyle w:val="BookText"/>
        <w:rPr/>
      </w:pP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در زمینه تایپ، طراحی، میکس و مونتاژ، سخت‌افزار کامپیوتر مهارت دارد و همچنین مربی کامپیوتر، مربی قرآن نیز می‌باشد</w:t>
      </w:r>
      <w:r>
        <w:rPr>
          <w:rFonts w:eastAsia="IRNazanin" w:cs="IRNazanin"/>
          <w:color w:val="111111"/>
          <w:sz w:val="28"/>
          <w:szCs w:val="28"/>
          <w:rtl w:val="true"/>
          <w:lang w:bidi="fa-IR"/>
        </w:rPr>
        <w:t>.</w:t>
      </w:r>
    </w:p>
    <w:p>
      <w:pPr>
        <w:pStyle w:val="Heading4"/>
        <w:numPr>
          <w:ilvl w:val="3"/>
          <w:numId w:val="1"/>
        </w:numPr>
        <w:rPr/>
      </w:pPr>
      <w:bookmarkStart w:id="491" w:name="__RefHeading___Toc4119487_581953129"/>
      <w:bookmarkStart w:id="492" w:name="_Toc200"/>
      <w:bookmarkEnd w:id="491"/>
      <w:r>
        <w:rPr>
          <w:rtl w:val="true"/>
        </w:rPr>
        <w:t xml:space="preserve">مهدی پیشوا </w:t>
      </w:r>
      <w:r>
        <w:rPr>
          <w:rtl w:val="true"/>
        </w:rPr>
        <w:t>(</w:t>
      </w:r>
      <w:r>
        <w:rPr>
          <w:rtl w:val="true"/>
        </w:rPr>
        <w:t xml:space="preserve">متولد </w:t>
      </w:r>
      <w:r>
        <w:rPr/>
        <w:t>1354</w:t>
      </w:r>
      <w:r>
        <w:rPr>
          <w:rtl w:val="true"/>
        </w:rPr>
        <w:t>)</w:t>
      </w:r>
      <w:bookmarkEnd w:id="49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نابینا، کارشناسی علوم تجربی </w:t>
      </w:r>
      <w:bookmarkStart w:id="493" w:name="pg5756_34074"/>
    </w:p>
    <w:p>
      <w:pPr>
        <w:pStyle w:val="BookText"/>
        <w:rPr/>
      </w:pPr>
      <w:bookmarkEnd w:id="493"/>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اداره آموزش و پرورش مشغول به تدریس می‌باشد و در بحث مشاوره هم فعال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راهنمایی تمامی دروس را بجز درس زبان و در بحث مشاوره نیز امیدواری فلسفه توانایی تدریس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مشوق ایشان پشتکار خودش بوده و خسته نشدن بزرگترین هنر او می‌باشد</w:t>
      </w:r>
      <w:r>
        <w:rPr>
          <w:rFonts w:eastAsia="IRNazanin" w:cs="IRNazanin"/>
          <w:color w:val="111111"/>
          <w:sz w:val="28"/>
          <w:szCs w:val="28"/>
          <w:rtl w:val="true"/>
          <w:lang w:bidi="fa-IR"/>
        </w:rPr>
        <w:t>.</w:t>
      </w:r>
    </w:p>
    <w:p>
      <w:pPr>
        <w:pStyle w:val="Heading4"/>
        <w:numPr>
          <w:ilvl w:val="3"/>
          <w:numId w:val="1"/>
        </w:numPr>
        <w:rPr/>
      </w:pPr>
      <w:bookmarkStart w:id="494" w:name="__RefHeading___Toc4119489_581953129"/>
      <w:bookmarkStart w:id="495" w:name="_Toc201"/>
      <w:bookmarkEnd w:id="494"/>
      <w:r>
        <w:rPr>
          <w:rtl w:val="true"/>
        </w:rPr>
        <w:t xml:space="preserve">فاطمه زهرا تقی زاده </w:t>
      </w:r>
      <w:r>
        <w:rPr>
          <w:rtl w:val="true"/>
        </w:rPr>
        <w:t>(</w:t>
      </w:r>
      <w:r>
        <w:rPr>
          <w:rtl w:val="true"/>
        </w:rPr>
        <w:t xml:space="preserve">متولد </w:t>
      </w:r>
      <w:r>
        <w:rPr/>
        <w:t>1359</w:t>
      </w:r>
      <w:r>
        <w:rPr>
          <w:rtl w:val="true"/>
        </w:rPr>
        <w:t>)</w:t>
      </w:r>
      <w:bookmarkEnd w:id="495"/>
    </w:p>
    <w:p>
      <w:pPr>
        <w:pStyle w:val="BookText"/>
        <w:rPr/>
      </w:pPr>
      <w:r>
        <w:rPr>
          <w:rFonts w:ascii="IRNazanin" w:hAnsi="IRNazanin" w:eastAsia="IRNazanin"/>
          <w:color w:val="111111"/>
          <w:sz w:val="28"/>
          <w:sz w:val="28"/>
          <w:szCs w:val="28"/>
          <w:rtl w:val="true"/>
          <w:lang w:bidi="fa-IR"/>
        </w:rPr>
        <w:t>کم بینا، کارشناسی علوم قرآن و حدیث</w:t>
      </w:r>
    </w:p>
    <w:p>
      <w:pPr>
        <w:pStyle w:val="BookText"/>
        <w:rPr/>
      </w:pPr>
      <w:r>
        <w:rPr>
          <w:rFonts w:ascii="IRNazanin" w:hAnsi="IRNazanin" w:eastAsia="IRNazanin"/>
          <w:color w:val="111111"/>
          <w:sz w:val="28"/>
          <w:sz w:val="28"/>
          <w:szCs w:val="28"/>
          <w:rtl w:val="true"/>
          <w:lang w:bidi="fa-IR"/>
        </w:rPr>
        <w:t>مدرک تحصیلی خود را از راه متعارف آن و حضور در دانشگاه کسب نکرد بلکه از طریق حفظ کل قرآن و شرکت در کنکور سراسری و گذراندن دوره کوتاهی در تهران و یک آزمون نهایی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مربی قرآن در سازمان اوقاف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موفقیت‌های دیگر من در این زمینه می‌توان به مقام سومی مسابقات قرائت در استان لرستان، مقام اول حفظ در مسابقات بهزیستی استان قم و مربی برتر اوقاف در ناحیه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فعالیت‌های هنری در گلیم بافی به روش لرستانی، ساخت عروسک سفره عقد، بافندگی و دیگر هنرهای دستی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و مشوق او در تمامی مراحل زندگی و سختی‌ها خداوند و اهل بیت می‌باشند و عامل موفقیت و مونس ایشان قرآن می‌باشد که هیچ وقت از آن دور نشده است</w:t>
      </w:r>
      <w:r>
        <w:rPr>
          <w:rFonts w:eastAsia="IRNazanin" w:cs="IRNazanin"/>
          <w:color w:val="111111"/>
          <w:sz w:val="28"/>
          <w:szCs w:val="28"/>
          <w:rtl w:val="true"/>
          <w:lang w:bidi="fa-IR"/>
        </w:rPr>
        <w:t>.</w:t>
      </w:r>
    </w:p>
    <w:p>
      <w:pPr>
        <w:pStyle w:val="Heading4"/>
        <w:numPr>
          <w:ilvl w:val="3"/>
          <w:numId w:val="1"/>
        </w:numPr>
        <w:rPr/>
      </w:pPr>
      <w:bookmarkStart w:id="496" w:name="__RefHeading___Toc4119491_581953129"/>
      <w:bookmarkStart w:id="497" w:name="_Toc202"/>
      <w:bookmarkEnd w:id="496"/>
      <w:r>
        <w:rPr>
          <w:rtl w:val="true"/>
        </w:rPr>
        <w:t xml:space="preserve">عبدالمحمد جعفری </w:t>
      </w:r>
      <w:r>
        <w:rPr>
          <w:rtl w:val="true"/>
        </w:rPr>
        <w:t>(</w:t>
      </w:r>
      <w:r>
        <w:rPr>
          <w:rtl w:val="true"/>
        </w:rPr>
        <w:t xml:space="preserve">متولد </w:t>
      </w:r>
      <w:r>
        <w:rPr/>
        <w:t>1341</w:t>
      </w:r>
      <w:r>
        <w:rPr>
          <w:rtl w:val="true"/>
        </w:rPr>
        <w:t>)</w:t>
      </w:r>
      <w:bookmarkEnd w:id="497"/>
    </w:p>
    <w:p>
      <w:pPr>
        <w:pStyle w:val="BookText"/>
        <w:rPr/>
      </w:pPr>
      <w:r>
        <w:rPr>
          <w:rFonts w:ascii="IRNazanin" w:hAnsi="IRNazanin" w:eastAsia="IRNazanin"/>
          <w:color w:val="111111"/>
          <w:sz w:val="28"/>
          <w:sz w:val="28"/>
          <w:szCs w:val="28"/>
          <w:rtl w:val="true"/>
          <w:lang w:bidi="fa-IR"/>
        </w:rPr>
        <w:t xml:space="preserve">جسمی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دو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دانشجوی دکتری علوم قرآن و حدیث</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متوسطه به دانشگاه رفت و توانست کارشناسی الهیات و بعد از آن کارشناسی ارشد علوم قرآن دریافت کند؛ سپس در مقطع دکتری دانشجوی رشته علوم قرآن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تیم بسکتبال با ویلچر استان قم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تیم دو بار قهرمان لیگ برتر و دو بار هم نائب قهرمان لیگ برتر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رشته پرتاب وزنه بوده و شنا هم دو تا مدال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رشته شنا دو مقام سومی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هنری به دلیل اینکه به معلمی مشغول است و در دبیرستان شهید زین الدین ایثارگران تدریس می‌کند، فعالیتی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و تجوید قرآن، </w:t>
      </w:r>
      <w:bookmarkStart w:id="498" w:name="pg5756_34076"/>
    </w:p>
    <w:p>
      <w:pPr>
        <w:pStyle w:val="BookText"/>
        <w:rPr/>
      </w:pPr>
      <w:bookmarkEnd w:id="498"/>
      <w:r>
        <w:rPr>
          <w:rFonts w:ascii="IRNazanin" w:hAnsi="IRNazanin" w:eastAsia="IRNazanin"/>
          <w:color w:val="111111"/>
          <w:sz w:val="28"/>
          <w:sz w:val="28"/>
          <w:szCs w:val="28"/>
          <w:rtl w:val="true"/>
          <w:lang w:bidi="fa-IR"/>
        </w:rPr>
        <w:t>دوره‌هایی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کامپیوتر هم در حد مبانی کامپیوتر، که بتواند مقداری با کامپیوتر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فعالیت‌ها مشوقش خانواده و دکتر روانشناس بوده که اصرار داشت که کسی از بچه‌های زمان جنگ در آسایشگاه نماند، و آنها را تشویق می‌کرد که از آسایشگاه بیرون بیایند</w:t>
      </w:r>
      <w:r>
        <w:rPr>
          <w:rFonts w:eastAsia="IRNazanin" w:cs="IRNazanin"/>
          <w:color w:val="111111"/>
          <w:sz w:val="28"/>
          <w:szCs w:val="28"/>
          <w:rtl w:val="true"/>
          <w:lang w:bidi="fa-IR"/>
        </w:rPr>
        <w:t>.</w:t>
      </w:r>
    </w:p>
    <w:p>
      <w:pPr>
        <w:pStyle w:val="Heading4"/>
        <w:numPr>
          <w:ilvl w:val="3"/>
          <w:numId w:val="1"/>
        </w:numPr>
        <w:rPr/>
      </w:pPr>
      <w:bookmarkStart w:id="499" w:name="__RefHeading___Toc4119493_581953129"/>
      <w:bookmarkStart w:id="500" w:name="_Toc203"/>
      <w:bookmarkEnd w:id="499"/>
      <w:r>
        <w:rPr>
          <w:rtl w:val="true"/>
        </w:rPr>
        <w:t xml:space="preserve">اعظم جوادی </w:t>
      </w:r>
      <w:r>
        <w:rPr>
          <w:rtl w:val="true"/>
        </w:rPr>
        <w:t>(</w:t>
      </w:r>
      <w:r>
        <w:rPr>
          <w:rtl w:val="true"/>
        </w:rPr>
        <w:t xml:space="preserve">متولد </w:t>
      </w:r>
      <w:r>
        <w:rPr/>
        <w:t>1350</w:t>
      </w:r>
      <w:r>
        <w:rPr>
          <w:rtl w:val="true"/>
        </w:rPr>
        <w:t>)</w:t>
      </w:r>
      <w:bookmarkEnd w:id="500"/>
    </w:p>
    <w:p>
      <w:pPr>
        <w:pStyle w:val="BookText"/>
        <w:rPr/>
      </w:pPr>
      <w:r>
        <w:rPr>
          <w:rFonts w:ascii="IRNazanin" w:hAnsi="IRNazanin" w:eastAsia="IRNazanin"/>
          <w:color w:val="111111"/>
          <w:sz w:val="28"/>
          <w:sz w:val="28"/>
          <w:szCs w:val="28"/>
          <w:rtl w:val="true"/>
          <w:lang w:bidi="fa-IR"/>
        </w:rPr>
        <w:t>جسمی حرکتی، کارشناسی ارشد آموزش زبان انگلیسی</w:t>
      </w:r>
    </w:p>
    <w:p>
      <w:pPr>
        <w:pStyle w:val="BookText"/>
        <w:rPr/>
      </w:pPr>
      <w:r>
        <w:rPr>
          <w:rFonts w:ascii="IRNazanin" w:hAnsi="IRNazanin" w:eastAsia="IRNazanin"/>
          <w:color w:val="111111"/>
          <w:sz w:val="28"/>
          <w:sz w:val="28"/>
          <w:szCs w:val="28"/>
          <w:rtl w:val="true"/>
          <w:lang w:bidi="fa-IR"/>
        </w:rPr>
        <w:t>او کارشناسی مترجمی زبان انگلیسی را از دانشگاه آزاد قم دریافت کرده و اکنون دانشجوی رشته آموزش زبان انگلیسی در مقطع کارشناسی ارشد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مدرسه تدریس می‌کند و به معلمی و مربیگری مشغول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از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تقدیرنامه‌های فراوان از طرف اداره آموزش و شخص وزیر برایش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تدریس موفقیت داشته از استانداری و اداره آموزش و پرورش وزارتخانه تشویق شده است</w:t>
      </w:r>
      <w:r>
        <w:rPr>
          <w:rFonts w:eastAsia="IRNazanin" w:cs="IRNazanin"/>
          <w:color w:val="111111"/>
          <w:sz w:val="28"/>
          <w:szCs w:val="28"/>
          <w:rtl w:val="true"/>
          <w:lang w:bidi="fa-IR"/>
        </w:rPr>
        <w:t>.</w:t>
      </w:r>
    </w:p>
    <w:p>
      <w:pPr>
        <w:pStyle w:val="Heading4"/>
        <w:numPr>
          <w:ilvl w:val="3"/>
          <w:numId w:val="1"/>
        </w:numPr>
        <w:rPr/>
      </w:pPr>
      <w:bookmarkStart w:id="501" w:name="__RefHeading___Toc4119495_581953129"/>
      <w:bookmarkStart w:id="502" w:name="_Toc204"/>
      <w:bookmarkEnd w:id="501"/>
      <w:r>
        <w:rPr>
          <w:rtl w:val="true"/>
        </w:rPr>
        <w:t xml:space="preserve">محمدسعید جوادی </w:t>
      </w:r>
      <w:r>
        <w:rPr>
          <w:rtl w:val="true"/>
        </w:rPr>
        <w:t>(</w:t>
      </w:r>
      <w:r>
        <w:rPr>
          <w:rtl w:val="true"/>
        </w:rPr>
        <w:t xml:space="preserve">متولد </w:t>
      </w:r>
      <w:r>
        <w:rPr/>
        <w:t>1370</w:t>
      </w:r>
      <w:r>
        <w:rPr>
          <w:rtl w:val="true"/>
        </w:rPr>
        <w:t>)</w:t>
      </w:r>
      <w:bookmarkEnd w:id="502"/>
    </w:p>
    <w:p>
      <w:pPr>
        <w:pStyle w:val="BookText"/>
        <w:rPr/>
      </w:pPr>
      <w:r>
        <w:rPr>
          <w:rFonts w:ascii="IRNazanin" w:hAnsi="IRNazanin" w:eastAsia="IRNazanin"/>
          <w:color w:val="111111"/>
          <w:sz w:val="28"/>
          <w:sz w:val="28"/>
          <w:szCs w:val="28"/>
          <w:rtl w:val="true"/>
          <w:lang w:bidi="fa-IR"/>
        </w:rPr>
        <w:t>جسمی حرکتی، کارشناسی نرم‌افزار کامپیوتر</w:t>
      </w:r>
    </w:p>
    <w:p>
      <w:pPr>
        <w:pStyle w:val="BookText"/>
        <w:rPr/>
      </w:pPr>
      <w:r>
        <w:rPr>
          <w:rFonts w:ascii="IRNazanin" w:hAnsi="IRNazanin" w:eastAsia="IRNazanin"/>
          <w:color w:val="111111"/>
          <w:sz w:val="28"/>
          <w:sz w:val="28"/>
          <w:szCs w:val="28"/>
          <w:rtl w:val="true"/>
          <w:lang w:bidi="fa-IR"/>
        </w:rPr>
        <w:t>وی در دانشگاه اراک تحصیل کرد و کارشناسی نرم‌افزار را دریافت نمود، سپس جذب فعالیت‌های کامپیوتر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حوزه فعالیت‌های هنری و فعالیت‌های قرآنی کاری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طرح دانشگاه یک المپیاد دانشجویی در رشته کامپیوتر شرکت کرد و مقامی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رتبه‌اش از بین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در حوزه کامپیوتر به فعالیت‌های فناوری اطلاعات، شبکه، مجازی سازی، امنیت، نرم‌افزار مشغول است</w:t>
      </w:r>
      <w:r>
        <w:rPr>
          <w:rFonts w:eastAsia="IRNazanin" w:cs="IRNazanin"/>
          <w:color w:val="111111"/>
          <w:sz w:val="28"/>
          <w:szCs w:val="28"/>
          <w:rtl w:val="true"/>
          <w:lang w:bidi="fa-IR"/>
        </w:rPr>
        <w:t>.</w:t>
      </w:r>
    </w:p>
    <w:p>
      <w:pPr>
        <w:pStyle w:val="Heading4"/>
        <w:numPr>
          <w:ilvl w:val="3"/>
          <w:numId w:val="1"/>
        </w:numPr>
        <w:rPr/>
      </w:pPr>
      <w:bookmarkStart w:id="503" w:name="__RefHeading___Toc4119497_581953129"/>
      <w:bookmarkStart w:id="504" w:name="_Toc205"/>
      <w:bookmarkEnd w:id="503"/>
      <w:r>
        <w:rPr>
          <w:rtl w:val="true"/>
        </w:rPr>
        <w:t>محمدرضا خیرخواه</w:t>
      </w:r>
      <w:bookmarkEnd w:id="504"/>
    </w:p>
    <w:p>
      <w:pPr>
        <w:pStyle w:val="BookText"/>
        <w:rPr/>
      </w:pPr>
      <w:r>
        <w:rPr>
          <w:rFonts w:ascii="IRNazanin" w:hAnsi="IRNazanin" w:eastAsia="IRNazanin"/>
          <w:color w:val="111111"/>
          <w:sz w:val="28"/>
          <w:sz w:val="28"/>
          <w:szCs w:val="28"/>
          <w:rtl w:val="true"/>
          <w:lang w:bidi="fa-IR"/>
        </w:rPr>
        <w:t>جسمی حرکتی، ضایعه نخاعی، کارشناسی کامپیوتر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نرم‌افزار امور اداری، امور بایگانی مهارت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کار در </w:t>
      </w:r>
      <w:bookmarkStart w:id="505" w:name="pg5756_34078"/>
    </w:p>
    <w:p>
      <w:pPr>
        <w:pStyle w:val="BookText"/>
        <w:rPr/>
      </w:pPr>
      <w:bookmarkEnd w:id="505"/>
      <w:r>
        <w:rPr>
          <w:rFonts w:ascii="IRNazanin" w:hAnsi="IRNazanin" w:eastAsia="IRNazanin"/>
          <w:color w:val="111111"/>
          <w:sz w:val="28"/>
          <w:sz w:val="28"/>
          <w:szCs w:val="28"/>
          <w:rtl w:val="true"/>
          <w:lang w:bidi="fa-IR"/>
        </w:rPr>
        <w:t>وزارت دادگستری و سازمان تعزیرات قبل از سانحه تصادف دارد</w:t>
      </w:r>
      <w:r>
        <w:rPr>
          <w:rFonts w:eastAsia="IRNazanin" w:cs="IRNazanin"/>
          <w:color w:val="111111"/>
          <w:sz w:val="28"/>
          <w:szCs w:val="28"/>
          <w:rtl w:val="true"/>
          <w:lang w:bidi="fa-IR"/>
        </w:rPr>
        <w:t>.</w:t>
      </w:r>
    </w:p>
    <w:p>
      <w:pPr>
        <w:pStyle w:val="Heading4"/>
        <w:numPr>
          <w:ilvl w:val="3"/>
          <w:numId w:val="1"/>
        </w:numPr>
        <w:rPr/>
      </w:pPr>
      <w:bookmarkStart w:id="506" w:name="__RefHeading___Toc4119499_581953129"/>
      <w:bookmarkStart w:id="507" w:name="_Toc206"/>
      <w:bookmarkEnd w:id="506"/>
      <w:r>
        <w:rPr>
          <w:rtl w:val="true"/>
        </w:rPr>
        <w:t>زهرا رابط</w:t>
      </w:r>
      <w:bookmarkEnd w:id="507"/>
    </w:p>
    <w:p>
      <w:pPr>
        <w:pStyle w:val="BookText"/>
        <w:rPr/>
      </w:pPr>
      <w:r>
        <w:rPr>
          <w:rFonts w:ascii="IRNazanin" w:hAnsi="IRNazanin" w:eastAsia="IRNazanin"/>
          <w:color w:val="111111"/>
          <w:sz w:val="28"/>
          <w:sz w:val="28"/>
          <w:szCs w:val="28"/>
          <w:rtl w:val="true"/>
          <w:lang w:bidi="fa-IR"/>
        </w:rPr>
        <w:t>جسمی حرکتی، کارشناسی کارگردانی انیمیشن</w:t>
      </w:r>
    </w:p>
    <w:p>
      <w:pPr>
        <w:pStyle w:val="BookText"/>
        <w:rPr/>
      </w:pPr>
      <w:r>
        <w:rPr>
          <w:rFonts w:ascii="IRNazanin" w:hAnsi="IRNazanin" w:eastAsia="IRNazanin"/>
          <w:color w:val="111111"/>
          <w:sz w:val="28"/>
          <w:sz w:val="28"/>
          <w:szCs w:val="28"/>
          <w:rtl w:val="true"/>
          <w:lang w:bidi="fa-IR"/>
        </w:rPr>
        <w:t xml:space="preserve">طراحی و صفحه بندی با نرم‌افزار‌های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Zarnegar</w:t>
      </w:r>
      <w:r>
        <w:rPr>
          <w:rFonts w:ascii="IRNazanin" w:hAnsi="IRNazanin" w:eastAsia="IRNazanin"/>
          <w:color w:val="111111"/>
          <w:sz w:val="28"/>
          <w:sz w:val="28"/>
          <w:szCs w:val="28"/>
          <w:rtl w:val="true"/>
          <w:lang w:bidi="fa-IR"/>
        </w:rPr>
        <w:t xml:space="preserve">، اداره کردن خدمات کامپیوتری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بندی کتاب و مجله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پوستر و بنر و جلد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ناحیه دست چپ و پای چپ مشکل دارد که یک مقداری کج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درس و گرفتن دیپلم شروع کرد به کار کردن، کارهای مختلفی انجام داد از تایپ تا طراح، صفحه بند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تقریباً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اش را با لطف و اعتماد به نفس بالایی که خدای مهربان عنایت کرده بود و البته پشتیبانی مادر و خواهرش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اول تنها و با یک نیرو و با یک دستگاه و با کلی مشقت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که تا الآن به چند دستگاه و نیرو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لطف خدا توانسته اعتماد مشتری‌هایش را به‌خوبی جلب کند که مشتری‌های ثابت و چندین ساله از قم و شهرهای مختلف برای تایپ و صفحه بندی و طراحی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خواهر در اداره کردن مغازه و لطف خداوند به دانشگاه راه یافت و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کارشناسی کارگردانی انیمیشن شد</w:t>
      </w:r>
      <w:r>
        <w:rPr>
          <w:rFonts w:eastAsia="IRNazanin" w:cs="IRNazanin"/>
          <w:color w:val="111111"/>
          <w:sz w:val="28"/>
          <w:szCs w:val="28"/>
          <w:rtl w:val="true"/>
          <w:lang w:bidi="fa-IR"/>
        </w:rPr>
        <w:t>.</w:t>
      </w:r>
    </w:p>
    <w:p>
      <w:pPr>
        <w:pStyle w:val="Heading4"/>
        <w:numPr>
          <w:ilvl w:val="3"/>
          <w:numId w:val="1"/>
        </w:numPr>
        <w:rPr/>
      </w:pPr>
      <w:bookmarkStart w:id="508" w:name="__RefHeading___Toc4119501_581953129"/>
      <w:bookmarkStart w:id="509" w:name="_Toc207"/>
      <w:bookmarkEnd w:id="508"/>
      <w:r>
        <w:rPr>
          <w:rtl w:val="true"/>
        </w:rPr>
        <w:t xml:space="preserve">رقیه رحمتی </w:t>
      </w:r>
      <w:r>
        <w:rPr>
          <w:rtl w:val="true"/>
        </w:rPr>
        <w:t>(</w:t>
      </w:r>
      <w:r>
        <w:rPr>
          <w:rtl w:val="true"/>
        </w:rPr>
        <w:t xml:space="preserve">متولد </w:t>
      </w:r>
      <w:r>
        <w:rPr/>
        <w:t>1373</w:t>
      </w:r>
      <w:r>
        <w:rPr>
          <w:rtl w:val="true"/>
        </w:rPr>
        <w:t>)</w:t>
      </w:r>
      <w:bookmarkEnd w:id="509"/>
    </w:p>
    <w:p>
      <w:pPr>
        <w:pStyle w:val="BookText"/>
        <w:rPr/>
      </w:pPr>
      <w:r>
        <w:rPr>
          <w:rFonts w:ascii="IRNazanin" w:hAnsi="IRNazanin" w:eastAsia="IRNazanin"/>
          <w:color w:val="111111"/>
          <w:sz w:val="28"/>
          <w:sz w:val="28"/>
          <w:szCs w:val="28"/>
          <w:rtl w:val="true"/>
          <w:lang w:bidi="fa-IR"/>
        </w:rPr>
        <w:t>ناشنوا، دیپلم رشته خیاطی</w:t>
      </w:r>
    </w:p>
    <w:p>
      <w:pPr>
        <w:pStyle w:val="BookText"/>
        <w:rPr/>
      </w:pPr>
      <w:r>
        <w:rPr>
          <w:rFonts w:ascii="IRNazanin" w:hAnsi="IRNazanin" w:eastAsia="IRNazanin"/>
          <w:color w:val="111111"/>
          <w:sz w:val="28"/>
          <w:sz w:val="28"/>
          <w:szCs w:val="28"/>
          <w:rtl w:val="true"/>
          <w:lang w:bidi="fa-IR"/>
        </w:rPr>
        <w:t>در زمینه خیاطی، گلدوزی، منجوق دوزی، لباس کودک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نمایشگاه دبیرستان ادب نمایشگاه برگزار کرده است</w:t>
      </w:r>
      <w:r>
        <w:rPr>
          <w:rFonts w:eastAsia="IRNazanin" w:cs="IRNazanin"/>
          <w:color w:val="111111"/>
          <w:sz w:val="28"/>
          <w:szCs w:val="28"/>
          <w:rtl w:val="true"/>
          <w:lang w:bidi="fa-IR"/>
        </w:rPr>
        <w:t>.</w:t>
      </w:r>
    </w:p>
    <w:p>
      <w:pPr>
        <w:pStyle w:val="Heading4"/>
        <w:numPr>
          <w:ilvl w:val="3"/>
          <w:numId w:val="1"/>
        </w:numPr>
        <w:rPr/>
      </w:pPr>
      <w:bookmarkStart w:id="510" w:name="__RefHeading___Toc4119503_581953129"/>
      <w:bookmarkStart w:id="511" w:name="_Toc208"/>
      <w:bookmarkEnd w:id="510"/>
      <w:r>
        <w:rPr>
          <w:rtl w:val="true"/>
        </w:rPr>
        <w:t>فاطمه رفیعی مقدم</w:t>
      </w:r>
      <w:bookmarkEnd w:id="511"/>
    </w:p>
    <w:p>
      <w:pPr>
        <w:pStyle w:val="BookText"/>
        <w:rPr/>
      </w:pPr>
      <w:r>
        <w:rPr>
          <w:rFonts w:ascii="IRNazanin" w:hAnsi="IRNazanin" w:eastAsia="IRNazanin"/>
          <w:color w:val="111111"/>
          <w:sz w:val="28"/>
          <w:sz w:val="28"/>
          <w:szCs w:val="28"/>
          <w:rtl w:val="true"/>
          <w:lang w:bidi="fa-IR"/>
        </w:rPr>
        <w:t>نابینا، دانشجوی کارشناسی حقوق</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رتبه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کنکور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 xml:space="preserve">. </w:t>
      </w:r>
      <w:bookmarkStart w:id="512" w:name="pg5756_34079"/>
    </w:p>
    <w:p>
      <w:pPr>
        <w:pStyle w:val="Heading4"/>
        <w:numPr>
          <w:ilvl w:val="3"/>
          <w:numId w:val="1"/>
        </w:numPr>
        <w:rPr/>
      </w:pPr>
      <w:bookmarkStart w:id="513" w:name="__RefHeading___Toc4119505_581953129"/>
      <w:bookmarkStart w:id="514" w:name="_Toc209"/>
      <w:bookmarkEnd w:id="512"/>
      <w:bookmarkEnd w:id="513"/>
      <w:r>
        <w:rPr>
          <w:rtl w:val="true"/>
        </w:rPr>
        <w:t xml:space="preserve">زینت رمضانی </w:t>
      </w:r>
      <w:r>
        <w:rPr>
          <w:rtl w:val="true"/>
        </w:rPr>
        <w:t>(</w:t>
      </w:r>
      <w:r>
        <w:rPr>
          <w:rtl w:val="true"/>
        </w:rPr>
        <w:t xml:space="preserve">متولد </w:t>
      </w:r>
      <w:r>
        <w:rPr/>
        <w:t>1372</w:t>
      </w:r>
      <w:r>
        <w:rPr>
          <w:rtl w:val="true"/>
        </w:rPr>
        <w:t>)</w:t>
      </w:r>
      <w:bookmarkEnd w:id="514"/>
    </w:p>
    <w:p>
      <w:pPr>
        <w:pStyle w:val="BookText"/>
        <w:rPr/>
      </w:pPr>
      <w:r>
        <w:rPr>
          <w:rFonts w:ascii="IRNazanin" w:hAnsi="IRNazanin" w:eastAsia="IRNazanin"/>
          <w:color w:val="111111"/>
          <w:sz w:val="28"/>
          <w:sz w:val="28"/>
          <w:szCs w:val="28"/>
          <w:rtl w:val="true"/>
          <w:lang w:bidi="fa-IR"/>
        </w:rPr>
        <w:t>نیمه شنوا، دیپلم خیاطی</w:t>
      </w:r>
    </w:p>
    <w:p>
      <w:pPr>
        <w:pStyle w:val="BookText"/>
        <w:rPr/>
      </w:pPr>
      <w:r>
        <w:rPr>
          <w:rFonts w:ascii="IRNazanin" w:hAnsi="IRNazanin" w:eastAsia="IRNazanin"/>
          <w:color w:val="111111"/>
          <w:sz w:val="28"/>
          <w:sz w:val="28"/>
          <w:szCs w:val="28"/>
          <w:rtl w:val="true"/>
          <w:lang w:bidi="fa-IR"/>
        </w:rPr>
        <w:t>به‌عنوان کمک مربی خیاطی فعالیت دارد و پیش‌تر هم مربی گروه سرود ناشنوایان بوده است و در دوران مدرسه زبان اشاره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 کانون ناشنوایان همکاری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هست که امسال به عنوان رابط فعالیت کند</w:t>
      </w:r>
      <w:r>
        <w:rPr>
          <w:rFonts w:eastAsia="IRNazanin" w:cs="IRNazanin"/>
          <w:color w:val="111111"/>
          <w:sz w:val="28"/>
          <w:szCs w:val="28"/>
          <w:rtl w:val="true"/>
          <w:lang w:bidi="fa-IR"/>
        </w:rPr>
        <w:t>.</w:t>
      </w:r>
    </w:p>
    <w:p>
      <w:pPr>
        <w:pStyle w:val="Heading4"/>
        <w:numPr>
          <w:ilvl w:val="3"/>
          <w:numId w:val="1"/>
        </w:numPr>
        <w:rPr/>
      </w:pPr>
      <w:bookmarkStart w:id="515" w:name="__RefHeading___Toc4119507_581953129"/>
      <w:bookmarkStart w:id="516" w:name="_Toc210"/>
      <w:bookmarkEnd w:id="515"/>
      <w:r>
        <w:rPr>
          <w:rtl w:val="true"/>
        </w:rPr>
        <w:t>علیرضا زندخانه شهری</w:t>
      </w:r>
      <w:bookmarkEnd w:id="516"/>
    </w:p>
    <w:p>
      <w:pPr>
        <w:pStyle w:val="BookText"/>
        <w:rPr/>
      </w:pPr>
      <w:r>
        <w:rPr>
          <w:rFonts w:ascii="IRNazanin" w:hAnsi="IRNazanin" w:eastAsia="IRNazanin"/>
          <w:color w:val="111111"/>
          <w:sz w:val="28"/>
          <w:sz w:val="28"/>
          <w:szCs w:val="28"/>
          <w:rtl w:val="true"/>
          <w:lang w:bidi="fa-IR"/>
        </w:rPr>
        <w:t>جسمی حرکتی، ضایعه نخاعی، دیپلم</w:t>
      </w:r>
    </w:p>
    <w:p>
      <w:pPr>
        <w:pStyle w:val="BookText"/>
        <w:rPr/>
      </w:pPr>
      <w:r>
        <w:rPr>
          <w:rFonts w:ascii="IRNazanin" w:hAnsi="IRNazanin" w:eastAsia="IRNazanin"/>
          <w:color w:val="111111"/>
          <w:sz w:val="28"/>
          <w:sz w:val="28"/>
          <w:szCs w:val="28"/>
          <w:rtl w:val="true"/>
          <w:lang w:bidi="fa-IR"/>
        </w:rPr>
        <w:t>در زمینه کامپیوتر و رشته حسابداری مهارت دارد</w:t>
      </w:r>
      <w:r>
        <w:rPr>
          <w:rFonts w:eastAsia="IRNazanin" w:cs="IRNazanin"/>
          <w:color w:val="111111"/>
          <w:sz w:val="28"/>
          <w:szCs w:val="28"/>
          <w:rtl w:val="true"/>
          <w:lang w:bidi="fa-IR"/>
        </w:rPr>
        <w:t>.</w:t>
      </w:r>
    </w:p>
    <w:p>
      <w:pPr>
        <w:pStyle w:val="Heading4"/>
        <w:numPr>
          <w:ilvl w:val="3"/>
          <w:numId w:val="1"/>
        </w:numPr>
        <w:rPr/>
      </w:pPr>
      <w:bookmarkStart w:id="517" w:name="__RefHeading___Toc4119509_581953129"/>
      <w:bookmarkStart w:id="518" w:name="_Toc211"/>
      <w:bookmarkEnd w:id="517"/>
      <w:r>
        <w:rPr>
          <w:rtl w:val="true"/>
        </w:rPr>
        <w:t>ولی اللّه شاه محمدپور</w:t>
      </w:r>
      <w:bookmarkEnd w:id="518"/>
    </w:p>
    <w:p>
      <w:pPr>
        <w:pStyle w:val="BookText"/>
        <w:rPr/>
      </w:pPr>
      <w:r>
        <w:rPr>
          <w:rFonts w:ascii="IRNazanin" w:hAnsi="IRNazanin" w:eastAsia="IRNazanin"/>
          <w:color w:val="111111"/>
          <w:sz w:val="28"/>
          <w:sz w:val="28"/>
          <w:szCs w:val="28"/>
          <w:rtl w:val="true"/>
          <w:lang w:bidi="fa-IR"/>
        </w:rPr>
        <w:t>نابینا، کارشناسی ارشد علوم سیاسی</w:t>
      </w:r>
    </w:p>
    <w:p>
      <w:pPr>
        <w:pStyle w:val="BookText"/>
        <w:rPr/>
      </w:pPr>
      <w:r>
        <w:rPr>
          <w:rFonts w:ascii="IRNazanin" w:hAnsi="IRNazanin" w:eastAsia="IRNazanin"/>
          <w:color w:val="111111"/>
          <w:sz w:val="28"/>
          <w:sz w:val="28"/>
          <w:szCs w:val="28"/>
          <w:rtl w:val="true"/>
          <w:lang w:bidi="fa-IR"/>
        </w:rPr>
        <w:t>دانشجوی کارشناسی روابط بین‌الملل و همچنین مدیر کانون نابینایان جلوه امید می‌باشد</w:t>
      </w:r>
      <w:r>
        <w:rPr>
          <w:rFonts w:eastAsia="IRNazanin" w:cs="IRNazanin"/>
          <w:color w:val="111111"/>
          <w:sz w:val="28"/>
          <w:szCs w:val="28"/>
          <w:rtl w:val="true"/>
          <w:lang w:bidi="fa-IR"/>
        </w:rPr>
        <w:t>.</w:t>
      </w:r>
    </w:p>
    <w:p>
      <w:pPr>
        <w:pStyle w:val="Heading4"/>
        <w:numPr>
          <w:ilvl w:val="3"/>
          <w:numId w:val="1"/>
        </w:numPr>
        <w:rPr/>
      </w:pPr>
      <w:bookmarkStart w:id="519" w:name="__RefHeading___Toc4119511_581953129"/>
      <w:bookmarkStart w:id="520" w:name="_Toc212"/>
      <w:bookmarkEnd w:id="519"/>
      <w:r>
        <w:rPr>
          <w:rtl w:val="true"/>
        </w:rPr>
        <w:t xml:space="preserve">حاتم صدفی کریم </w:t>
      </w:r>
      <w:r>
        <w:rPr>
          <w:rtl w:val="true"/>
        </w:rPr>
        <w:t>(</w:t>
      </w:r>
      <w:r>
        <w:rPr>
          <w:rtl w:val="true"/>
        </w:rPr>
        <w:t xml:space="preserve">متولد </w:t>
      </w:r>
      <w:r>
        <w:rPr/>
        <w:t>1350</w:t>
      </w:r>
      <w:r>
        <w:rPr>
          <w:rtl w:val="true"/>
        </w:rPr>
        <w:t>)</w:t>
      </w:r>
      <w:bookmarkEnd w:id="520"/>
    </w:p>
    <w:p>
      <w:pPr>
        <w:pStyle w:val="BookText"/>
        <w:rPr/>
      </w:pPr>
      <w:r>
        <w:rPr>
          <w:rFonts w:ascii="IRNazanin" w:hAnsi="IRNazanin" w:eastAsia="IRNazanin"/>
          <w:color w:val="111111"/>
          <w:sz w:val="28"/>
          <w:sz w:val="28"/>
          <w:szCs w:val="28"/>
          <w:rtl w:val="true"/>
          <w:lang w:bidi="fa-IR"/>
        </w:rPr>
        <w:t>نابینا، زیر دیپلم</w:t>
      </w:r>
    </w:p>
    <w:p>
      <w:pPr>
        <w:pStyle w:val="BookText"/>
        <w:rPr/>
      </w:pPr>
      <w:r>
        <w:rPr>
          <w:rFonts w:ascii="IRNazanin" w:hAnsi="IRNazanin" w:eastAsia="IRNazanin"/>
          <w:color w:val="111111"/>
          <w:sz w:val="28"/>
          <w:sz w:val="28"/>
          <w:szCs w:val="28"/>
          <w:rtl w:val="true"/>
          <w:lang w:bidi="fa-IR"/>
        </w:rPr>
        <w:t>در زمینه کامپیوتر برنامه‌نویسی مهارت دارد و گاهی اوقات شعر می‌سراید</w:t>
      </w:r>
      <w:r>
        <w:rPr>
          <w:rFonts w:eastAsia="IRNazanin" w:cs="IRNazanin"/>
          <w:color w:val="111111"/>
          <w:sz w:val="28"/>
          <w:szCs w:val="28"/>
          <w:rtl w:val="true"/>
          <w:lang w:bidi="fa-IR"/>
        </w:rPr>
        <w:t>.</w:t>
      </w:r>
    </w:p>
    <w:p>
      <w:pPr>
        <w:pStyle w:val="Heading4"/>
        <w:numPr>
          <w:ilvl w:val="3"/>
          <w:numId w:val="1"/>
        </w:numPr>
        <w:rPr/>
      </w:pPr>
      <w:bookmarkStart w:id="521" w:name="__RefHeading___Toc4119513_581953129"/>
      <w:bookmarkStart w:id="522" w:name="_Toc213"/>
      <w:bookmarkEnd w:id="521"/>
      <w:r>
        <w:rPr>
          <w:rtl w:val="true"/>
        </w:rPr>
        <w:t xml:space="preserve">میثم صفری </w:t>
      </w:r>
      <w:r>
        <w:rPr>
          <w:rtl w:val="true"/>
        </w:rPr>
        <w:t>(</w:t>
      </w:r>
      <w:r>
        <w:rPr>
          <w:rtl w:val="true"/>
        </w:rPr>
        <w:t xml:space="preserve">متولد </w:t>
      </w:r>
      <w:r>
        <w:rPr/>
        <w:t>1365</w:t>
      </w:r>
      <w:r>
        <w:rPr>
          <w:rtl w:val="true"/>
        </w:rPr>
        <w:t>)</w:t>
      </w:r>
      <w:bookmarkEnd w:id="522"/>
    </w:p>
    <w:p>
      <w:pPr>
        <w:pStyle w:val="BookText"/>
        <w:rPr/>
      </w:pPr>
      <w:r>
        <w:rPr>
          <w:rFonts w:ascii="IRNazanin" w:hAnsi="IRNazanin" w:eastAsia="IRNazanin"/>
          <w:color w:val="111111"/>
          <w:sz w:val="28"/>
          <w:sz w:val="28"/>
          <w:szCs w:val="28"/>
          <w:rtl w:val="true"/>
          <w:lang w:bidi="fa-IR"/>
        </w:rPr>
        <w:t>ناشنوا، کاردانی کامپیوتر</w:t>
      </w:r>
    </w:p>
    <w:p>
      <w:pPr>
        <w:pStyle w:val="BookText"/>
        <w:rPr/>
      </w:pPr>
      <w:r>
        <w:rPr>
          <w:rFonts w:ascii="IRNazanin" w:hAnsi="IRNazanin" w:eastAsia="IRNazanin"/>
          <w:color w:val="111111"/>
          <w:sz w:val="28"/>
          <w:sz w:val="28"/>
          <w:szCs w:val="28"/>
          <w:rtl w:val="true"/>
          <w:lang w:bidi="fa-IR"/>
        </w:rPr>
        <w:t>همسر خانم نسرین ابراهیمی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میثم صفری متولد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تهران متولد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کودکی به طور مادرزاد ناشنوا بودم و این ناشنوایی مرا در امور تحصیل و فعالیت اجتماعی ناتوان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یاری پروردگار و حمایت پدر و مادرم موفق شدم تحصیلات خود را با موفقیت با مدرک دیپلم کامپیوتر سخت‌افزار و نرم‌افزار به </w:t>
      </w:r>
      <w:bookmarkStart w:id="523" w:name="pg5756_34081"/>
    </w:p>
    <w:p>
      <w:pPr>
        <w:pStyle w:val="BookText"/>
        <w:rPr/>
      </w:pPr>
      <w:bookmarkEnd w:id="523"/>
      <w:r>
        <w:rPr>
          <w:rFonts w:ascii="IRNazanin" w:hAnsi="IRNazanin" w:eastAsia="IRNazanin"/>
          <w:color w:val="111111"/>
          <w:sz w:val="28"/>
          <w:sz w:val="28"/>
          <w:szCs w:val="28"/>
          <w:rtl w:val="true"/>
          <w:lang w:bidi="fa-IR"/>
        </w:rPr>
        <w:t>پایان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مدرک فوق دیپلم در رشته کامپیوتر در دانشگاه آزاد واحد شهرستان قدس تهران به تحصیلاتم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 من در رشته کامپیوتر عبارت‌اند از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Adobe potoshap , ICDL, Gerapik, Mix, Premiere pro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میکس و تدوین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مهارت‌هایی که از کامپیوتر کسب کرده بودم مدتی را به صورت حرفه‌ای در عکاسی مشغول به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برای کار کردن در یک شرکت به شهر قم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ماهی بود که به شهر قم آمده بودم که با شخصیت بسیار متین و با وقاری به نام نسرین ابراهیمی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برنامه شهر یا کریم دیدم و خیلی مشتاق بودم که از نزدیک ایشان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و پیگیری‌های فراوان توانستم آدرسی از ایشان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من هم مانند ایشان تبلور خاصی در نقاشی خواستم تا عکس مرا طراحی کنند، ایشان هم قبول کردند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از ازدواج ما می‌گذرد و من از اینکه با یک فرد هنرمند همچون همسر عزیزم در زیر یک سقف زندگی می‌کنم احساس خوشبختی دارم</w:t>
      </w:r>
      <w:r>
        <w:rPr>
          <w:rFonts w:eastAsia="IRNazanin" w:cs="IRNazanin"/>
          <w:color w:val="111111"/>
          <w:sz w:val="28"/>
          <w:szCs w:val="28"/>
          <w:rtl w:val="true"/>
          <w:lang w:bidi="fa-IR"/>
        </w:rPr>
        <w:t>.</w:t>
      </w:r>
    </w:p>
    <w:p>
      <w:pPr>
        <w:pStyle w:val="Heading4"/>
        <w:numPr>
          <w:ilvl w:val="3"/>
          <w:numId w:val="1"/>
        </w:numPr>
        <w:rPr/>
      </w:pPr>
      <w:bookmarkStart w:id="524" w:name="__RefHeading___Toc4119515_581953129"/>
      <w:bookmarkStart w:id="525" w:name="_Toc214"/>
      <w:bookmarkEnd w:id="524"/>
      <w:r>
        <w:rPr>
          <w:rtl w:val="true"/>
        </w:rPr>
        <w:t xml:space="preserve">مهدی ضیائی‌فر </w:t>
      </w:r>
      <w:r>
        <w:rPr>
          <w:rtl w:val="true"/>
        </w:rPr>
        <w:t>(</w:t>
      </w:r>
      <w:r>
        <w:rPr>
          <w:rtl w:val="true"/>
        </w:rPr>
        <w:t xml:space="preserve">متولد </w:t>
      </w:r>
      <w:r>
        <w:rPr/>
        <w:t>1368</w:t>
      </w:r>
      <w:r>
        <w:rPr>
          <w:rtl w:val="true"/>
        </w:rPr>
        <w:t>)</w:t>
      </w:r>
      <w:bookmarkEnd w:id="525"/>
    </w:p>
    <w:p>
      <w:pPr>
        <w:pStyle w:val="BookText"/>
        <w:rPr/>
      </w:pPr>
      <w:r>
        <w:rPr>
          <w:rFonts w:ascii="IRNazanin" w:hAnsi="IRNazanin" w:eastAsia="IRNazanin"/>
          <w:color w:val="111111"/>
          <w:sz w:val="28"/>
          <w:sz w:val="28"/>
          <w:szCs w:val="28"/>
          <w:rtl w:val="true"/>
          <w:lang w:bidi="fa-IR"/>
        </w:rPr>
        <w:t>نابینا، کارشناسی زبان و ادبیات فارسی</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قرآن کریم، در مسابقات دانشگاه در رشته پنج جزء شرکت کرده که مقام دوم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با کامپیوتر و همچنین ادیت و تایپ هم انجام می‌دهد، تأسیس و طراحی سایت حال و هوا، در رشته وزنه برداری نابینایان فعالیت داشته که مقام اول استانی در وزن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را کسب نموده است</w:t>
      </w:r>
      <w:r>
        <w:rPr>
          <w:rFonts w:eastAsia="IRNazanin" w:cs="IRNazanin"/>
          <w:color w:val="111111"/>
          <w:sz w:val="28"/>
          <w:szCs w:val="28"/>
          <w:rtl w:val="true"/>
          <w:lang w:bidi="fa-IR"/>
        </w:rPr>
        <w:t>.</w:t>
      </w:r>
    </w:p>
    <w:p>
      <w:pPr>
        <w:pStyle w:val="Heading4"/>
        <w:numPr>
          <w:ilvl w:val="3"/>
          <w:numId w:val="1"/>
        </w:numPr>
        <w:rPr/>
      </w:pPr>
      <w:bookmarkStart w:id="526" w:name="__RefHeading___Toc4119517_581953129"/>
      <w:bookmarkStart w:id="527" w:name="_Toc215"/>
      <w:bookmarkEnd w:id="526"/>
      <w:r>
        <w:rPr>
          <w:rtl w:val="true"/>
        </w:rPr>
        <w:t xml:space="preserve">جواد عباسقلی پور </w:t>
      </w:r>
      <w:r>
        <w:rPr>
          <w:rtl w:val="true"/>
        </w:rPr>
        <w:t>(</w:t>
      </w:r>
      <w:r>
        <w:rPr>
          <w:rtl w:val="true"/>
        </w:rPr>
        <w:t xml:space="preserve">متولد </w:t>
      </w:r>
      <w:r>
        <w:rPr/>
        <w:t>1353</w:t>
      </w:r>
      <w:r>
        <w:rPr>
          <w:rtl w:val="true"/>
        </w:rPr>
        <w:t>)</w:t>
      </w:r>
      <w:bookmarkEnd w:id="527"/>
    </w:p>
    <w:p>
      <w:pPr>
        <w:pStyle w:val="BookText"/>
        <w:rPr/>
      </w:pPr>
      <w:r>
        <w:rPr>
          <w:rFonts w:ascii="IRNazanin" w:hAnsi="IRNazanin" w:eastAsia="IRNazanin"/>
          <w:color w:val="111111"/>
          <w:sz w:val="28"/>
          <w:sz w:val="28"/>
          <w:szCs w:val="28"/>
          <w:rtl w:val="true"/>
          <w:lang w:bidi="fa-IR"/>
        </w:rPr>
        <w:t>جسمی حرکتی شدید، دیپلم اقتصاد</w:t>
      </w:r>
    </w:p>
    <w:p>
      <w:pPr>
        <w:pStyle w:val="BookText"/>
        <w:rPr/>
      </w:pPr>
      <w:r>
        <w:rPr>
          <w:rFonts w:ascii="IRNazanin" w:hAnsi="IRNazanin" w:eastAsia="IRNazanin"/>
          <w:color w:val="111111"/>
          <w:sz w:val="28"/>
          <w:sz w:val="28"/>
          <w:szCs w:val="28"/>
          <w:rtl w:val="true"/>
          <w:lang w:bidi="fa-IR"/>
        </w:rPr>
        <w:t>در زمینه کامپیوتر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کتابخانه آیت اللّه نجفی،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 که به عنوان اپراتور در سالن مطالعه کتابخانه فعالیت دارد</w:t>
      </w:r>
      <w:r>
        <w:rPr>
          <w:rFonts w:eastAsia="IRNazanin" w:cs="IRNazanin"/>
          <w:color w:val="111111"/>
          <w:sz w:val="28"/>
          <w:szCs w:val="28"/>
          <w:rtl w:val="true"/>
          <w:lang w:bidi="fa-IR"/>
        </w:rPr>
        <w:t>.</w:t>
      </w:r>
    </w:p>
    <w:p>
      <w:pPr>
        <w:pStyle w:val="Heading4"/>
        <w:numPr>
          <w:ilvl w:val="3"/>
          <w:numId w:val="1"/>
        </w:numPr>
        <w:rPr/>
      </w:pPr>
      <w:bookmarkStart w:id="528" w:name="__RefHeading___Toc4119519_581953129"/>
      <w:bookmarkStart w:id="529" w:name="_Toc216"/>
      <w:bookmarkEnd w:id="528"/>
      <w:r>
        <w:rPr>
          <w:rtl w:val="true"/>
        </w:rPr>
        <w:t xml:space="preserve">علی فرکی </w:t>
      </w:r>
      <w:r>
        <w:rPr>
          <w:rtl w:val="true"/>
        </w:rPr>
        <w:t>(</w:t>
      </w:r>
      <w:r>
        <w:rPr>
          <w:rtl w:val="true"/>
        </w:rPr>
        <w:t xml:space="preserve">متولد </w:t>
      </w:r>
      <w:r>
        <w:rPr/>
        <w:t>1366</w:t>
      </w:r>
      <w:r>
        <w:rPr>
          <w:rtl w:val="true"/>
        </w:rPr>
        <w:t>)</w:t>
      </w:r>
      <w:bookmarkEnd w:id="52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شنوا، دیپلم </w:t>
      </w:r>
      <w:bookmarkStart w:id="530" w:name="pg5756_34083"/>
    </w:p>
    <w:p>
      <w:pPr>
        <w:pStyle w:val="BookText"/>
        <w:rPr/>
      </w:pPr>
      <w:bookmarkEnd w:id="530"/>
      <w:r>
        <w:rPr>
          <w:rFonts w:ascii="IRNazanin" w:hAnsi="IRNazanin" w:eastAsia="IRNazanin"/>
          <w:color w:val="111111"/>
          <w:sz w:val="28"/>
          <w:sz w:val="28"/>
          <w:szCs w:val="28"/>
          <w:rtl w:val="true"/>
          <w:lang w:bidi="fa-IR"/>
        </w:rPr>
        <w:t xml:space="preserve">مسئول گروه سرود ناشنوایان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استخدام آموزش و پرورش، منبت کاری عضو کانون ناشنوایان استان قم می‌باشد</w:t>
      </w:r>
      <w:r>
        <w:rPr>
          <w:rFonts w:eastAsia="IRNazanin" w:cs="IRNazanin"/>
          <w:color w:val="111111"/>
          <w:sz w:val="28"/>
          <w:szCs w:val="28"/>
          <w:rtl w:val="true"/>
          <w:lang w:bidi="fa-IR"/>
        </w:rPr>
        <w:t>.</w:t>
      </w:r>
    </w:p>
    <w:p>
      <w:pPr>
        <w:pStyle w:val="Heading4"/>
        <w:numPr>
          <w:ilvl w:val="3"/>
          <w:numId w:val="1"/>
        </w:numPr>
        <w:rPr/>
      </w:pPr>
      <w:bookmarkStart w:id="531" w:name="__RefHeading___Toc4119521_581953129"/>
      <w:bookmarkStart w:id="532" w:name="_Toc217"/>
      <w:bookmarkEnd w:id="531"/>
      <w:r>
        <w:rPr>
          <w:rtl w:val="true"/>
        </w:rPr>
        <w:t xml:space="preserve">معصومه محمدی </w:t>
      </w:r>
      <w:r>
        <w:rPr>
          <w:rtl w:val="true"/>
        </w:rPr>
        <w:t>(</w:t>
      </w:r>
      <w:r>
        <w:rPr>
          <w:rtl w:val="true"/>
        </w:rPr>
        <w:t xml:space="preserve">متولد </w:t>
      </w:r>
      <w:r>
        <w:rPr/>
        <w:t>1360</w:t>
      </w:r>
      <w:r>
        <w:rPr>
          <w:rtl w:val="true"/>
        </w:rPr>
        <w:t>)</w:t>
      </w:r>
      <w:bookmarkEnd w:id="532"/>
    </w:p>
    <w:p>
      <w:pPr>
        <w:pStyle w:val="BookText"/>
        <w:rPr/>
      </w:pPr>
      <w:r>
        <w:rPr>
          <w:rFonts w:ascii="IRNazanin" w:hAnsi="IRNazanin" w:eastAsia="IRNazanin"/>
          <w:color w:val="111111"/>
          <w:sz w:val="28"/>
          <w:sz w:val="28"/>
          <w:szCs w:val="28"/>
          <w:rtl w:val="true"/>
          <w:lang w:bidi="fa-IR"/>
        </w:rPr>
        <w:t>نابینا، کارشناسی رشته ادبیات</w:t>
      </w:r>
    </w:p>
    <w:p>
      <w:pPr>
        <w:pStyle w:val="BookText"/>
        <w:rPr/>
      </w:pPr>
      <w:r>
        <w:rPr>
          <w:rFonts w:ascii="IRNazanin" w:hAnsi="IRNazanin" w:eastAsia="IRNazanin"/>
          <w:color w:val="111111"/>
          <w:sz w:val="28"/>
          <w:sz w:val="28"/>
          <w:szCs w:val="28"/>
          <w:rtl w:val="true"/>
          <w:lang w:bidi="fa-IR"/>
        </w:rPr>
        <w:t>موفق در زمینه‌های شغلی و صنایع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آقای سیامک عباسی، در زمینه ورزش قبلاً در رشته گلبال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زمینه کامپیوتر دوره‌های </w:t>
      </w:r>
      <w:r>
        <w:rPr>
          <w:rFonts w:eastAsia="Times New Roman" w:cs="Times New Roman" w:ascii="Times New Roman" w:hAnsi="Times New Roman"/>
          <w:color w:val="111111"/>
          <w:sz w:val="28"/>
          <w:szCs w:val="28"/>
          <w:lang w:val="en-US" w:bidi="en-US"/>
        </w:rPr>
        <w:t>ICDL2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ICDL1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گذرانده و مدارک مربوطه را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کارمند سازمان نظام مهندسی می‌باشد و چند بار به دلیل حسن انجام وظیفه در این سازمان از من تقدیر شده است، پشتیبان و مشوقین اصلی او در تمامی مراحل زندگی و تحصیل پدر و مادرش می‌باشند</w:t>
      </w:r>
      <w:r>
        <w:rPr>
          <w:rFonts w:eastAsia="IRNazanin" w:cs="IRNazanin"/>
          <w:color w:val="111111"/>
          <w:sz w:val="28"/>
          <w:szCs w:val="28"/>
          <w:rtl w:val="true"/>
          <w:lang w:bidi="fa-IR"/>
        </w:rPr>
        <w:t>.</w:t>
      </w:r>
    </w:p>
    <w:p>
      <w:pPr>
        <w:pStyle w:val="Heading4"/>
        <w:numPr>
          <w:ilvl w:val="3"/>
          <w:numId w:val="1"/>
        </w:numPr>
        <w:rPr/>
      </w:pPr>
      <w:bookmarkStart w:id="533" w:name="__RefHeading___Toc4119523_581953129"/>
      <w:bookmarkStart w:id="534" w:name="_Toc218"/>
      <w:bookmarkEnd w:id="533"/>
      <w:r>
        <w:rPr>
          <w:rtl w:val="true"/>
        </w:rPr>
        <w:t xml:space="preserve">غلامرضا نظری </w:t>
      </w:r>
      <w:r>
        <w:rPr>
          <w:rtl w:val="true"/>
        </w:rPr>
        <w:t>(</w:t>
      </w:r>
      <w:r>
        <w:rPr>
          <w:rtl w:val="true"/>
        </w:rPr>
        <w:t xml:space="preserve">متولد </w:t>
      </w:r>
      <w:r>
        <w:rPr/>
        <w:t>1351</w:t>
      </w:r>
      <w:r>
        <w:rPr>
          <w:rtl w:val="true"/>
        </w:rPr>
        <w:t>)</w:t>
      </w:r>
      <w:bookmarkEnd w:id="534"/>
    </w:p>
    <w:p>
      <w:pPr>
        <w:pStyle w:val="BookText"/>
        <w:rPr/>
      </w:pPr>
      <w:r>
        <w:rPr>
          <w:rFonts w:ascii="IRNazanin" w:hAnsi="IRNazanin" w:eastAsia="IRNazanin"/>
          <w:color w:val="111111"/>
          <w:sz w:val="28"/>
          <w:sz w:val="28"/>
          <w:szCs w:val="28"/>
          <w:rtl w:val="true"/>
          <w:lang w:bidi="fa-IR"/>
        </w:rPr>
        <w:t>نابینا، کارشناسی الهیات و معارف اسلامی</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دبیر آموزش و پرورش می‌باشد و در دوره‌های راهنمایی و دبیرستان تدریس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 در رشته گلبال فعال بوده است و در دوران دانش‌آموزی یک مقام دومی یا سومی را در مسابقات کشوری که در ساری برگزار می‌شد را در کارنامه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قرآن فعالیت مختصری داشته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دومی و سومی را در رشته اذان در مسابقات استانی بهزیستی قم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کاربری کامپیوتر دوره </w:t>
      </w:r>
      <w:r>
        <w:rPr>
          <w:rFonts w:eastAsia="Times New Roman" w:cs="Times New Roman" w:ascii="Times New Roman" w:hAnsi="Times New Roman"/>
          <w:color w:val="111111"/>
          <w:sz w:val="28"/>
          <w:szCs w:val="28"/>
          <w:lang w:val="en-US" w:bidi="en-US"/>
        </w:rPr>
        <w:t>ICDL2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گذرانده و مدرک مربوطه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و حامی او در موفقیت‌هایش خانواده‌اش می‌باشند</w:t>
      </w:r>
      <w:r>
        <w:rPr>
          <w:rFonts w:eastAsia="IRNazanin" w:cs="IRNazanin"/>
          <w:color w:val="111111"/>
          <w:sz w:val="28"/>
          <w:szCs w:val="28"/>
          <w:rtl w:val="true"/>
          <w:lang w:bidi="fa-IR"/>
        </w:rPr>
        <w:t>.</w:t>
      </w:r>
    </w:p>
    <w:p>
      <w:pPr>
        <w:pStyle w:val="Heading4"/>
        <w:numPr>
          <w:ilvl w:val="3"/>
          <w:numId w:val="1"/>
        </w:numPr>
        <w:rPr/>
      </w:pPr>
      <w:bookmarkStart w:id="535" w:name="__RefHeading___Toc4119525_581953129"/>
      <w:bookmarkStart w:id="536" w:name="_Toc219"/>
      <w:bookmarkEnd w:id="535"/>
      <w:r>
        <w:rPr>
          <w:rtl w:val="true"/>
        </w:rPr>
        <w:t>علی وهابی فردوئی</w:t>
      </w:r>
      <w:bookmarkEnd w:id="536"/>
    </w:p>
    <w:p>
      <w:pPr>
        <w:pStyle w:val="BookText"/>
        <w:rPr/>
      </w:pPr>
      <w:r>
        <w:rPr>
          <w:rFonts w:ascii="IRNazanin" w:hAnsi="IRNazanin" w:eastAsia="IRNazanin"/>
          <w:color w:val="111111"/>
          <w:sz w:val="28"/>
          <w:sz w:val="28"/>
          <w:szCs w:val="28"/>
          <w:rtl w:val="true"/>
          <w:lang w:bidi="fa-IR"/>
        </w:rPr>
        <w:t>کم بینا، کاردانی کامپیوتر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ویرایش و کار با نرم‌افزارهای حرفه‌ای صدا، طراحی صفحات وب، آموزشگاه کامپیوتر و تدریس تبحر دارد</w:t>
      </w:r>
      <w:r>
        <w:rPr>
          <w:rFonts w:eastAsia="IRNazanin" w:cs="IRNazanin"/>
          <w:color w:val="111111"/>
          <w:sz w:val="28"/>
          <w:szCs w:val="28"/>
          <w:rtl w:val="true"/>
          <w:lang w:bidi="fa-IR"/>
        </w:rPr>
        <w:t xml:space="preserve">. </w:t>
      </w:r>
      <w:bookmarkStart w:id="537" w:name="pg5756_34085"/>
    </w:p>
    <w:p>
      <w:pPr>
        <w:pStyle w:val="Heading4"/>
        <w:numPr>
          <w:ilvl w:val="3"/>
          <w:numId w:val="1"/>
        </w:numPr>
        <w:rPr/>
      </w:pPr>
      <w:bookmarkStart w:id="538" w:name="__RefHeading___Toc4119527_581953129"/>
      <w:bookmarkStart w:id="539" w:name="_Toc220"/>
      <w:bookmarkEnd w:id="537"/>
      <w:bookmarkEnd w:id="538"/>
      <w:r>
        <w:rPr>
          <w:rtl w:val="true"/>
        </w:rPr>
        <w:t xml:space="preserve">یوسف یزدانی </w:t>
      </w:r>
      <w:r>
        <w:rPr>
          <w:rtl w:val="true"/>
        </w:rPr>
        <w:t>(</w:t>
      </w:r>
      <w:r>
        <w:rPr>
          <w:rtl w:val="true"/>
        </w:rPr>
        <w:t xml:space="preserve">متولد </w:t>
      </w:r>
      <w:r>
        <w:rPr/>
        <w:t>1369</w:t>
      </w:r>
      <w:r>
        <w:rPr>
          <w:rtl w:val="true"/>
        </w:rPr>
        <w:t>)</w:t>
      </w:r>
      <w:bookmarkEnd w:id="539"/>
    </w:p>
    <w:p>
      <w:pPr>
        <w:pStyle w:val="BookText"/>
        <w:rPr/>
      </w:pPr>
      <w:r>
        <w:rPr>
          <w:rFonts w:ascii="IRNazanin" w:hAnsi="IRNazanin" w:eastAsia="IRNazanin"/>
          <w:color w:val="111111"/>
          <w:sz w:val="28"/>
          <w:sz w:val="28"/>
          <w:szCs w:val="28"/>
          <w:rtl w:val="true"/>
          <w:lang w:bidi="fa-IR"/>
        </w:rPr>
        <w:t>جسمی حرکتی، دیستروفی عضلانی، دوم متوسطه رشته انسانی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معرق می‌باشد و تا حدودی تعمیر تلفن همراه را انجام می‌دهد و در تراش سنگ‌های قیمتی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مجتمع امیرالمؤمنین واقع در خیابان شهید محلاتی قم مشغول آموزش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تنیس روی میز فعالیت داشته است که مقامی کسب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جشنواره بین‌المللی امید آفرین اصفهان لوح سپاس دریافت کرده است</w:t>
      </w:r>
      <w:r>
        <w:rPr>
          <w:rFonts w:eastAsia="IRNazanin" w:cs="IRNazanin"/>
          <w:color w:val="111111"/>
          <w:sz w:val="28"/>
          <w:szCs w:val="28"/>
          <w:rtl w:val="true"/>
          <w:lang w:bidi="fa-IR"/>
        </w:rPr>
        <w:t xml:space="preserve">. </w:t>
      </w:r>
      <w:bookmarkStart w:id="540" w:name="pg5756_34087"/>
    </w:p>
    <w:p>
      <w:pPr>
        <w:pStyle w:val="Heading3"/>
        <w:numPr>
          <w:ilvl w:val="2"/>
          <w:numId w:val="1"/>
        </w:numPr>
        <w:rPr/>
      </w:pPr>
      <w:bookmarkStart w:id="541" w:name="__RefHeading___Toc4119529_581953129"/>
      <w:bookmarkStart w:id="542" w:name="_Toc221"/>
      <w:bookmarkEnd w:id="540"/>
      <w:bookmarkEnd w:id="541"/>
      <w:r>
        <w:rPr>
          <w:rtl w:val="true"/>
        </w:rPr>
        <w:t>امور مذهبی و اجتماعی</w:t>
      </w:r>
      <w:bookmarkEnd w:id="542"/>
    </w:p>
    <w:p>
      <w:pPr>
        <w:pStyle w:val="Heading4"/>
        <w:numPr>
          <w:ilvl w:val="3"/>
          <w:numId w:val="1"/>
        </w:numPr>
        <w:rPr/>
      </w:pPr>
      <w:bookmarkStart w:id="543" w:name="__RefHeading___Toc4119531_581953129"/>
      <w:bookmarkStart w:id="544" w:name="_Toc222"/>
      <w:bookmarkEnd w:id="543"/>
      <w:r>
        <w:rPr>
          <w:rtl w:val="true"/>
        </w:rPr>
        <w:t xml:space="preserve">سمیه اسماعیلی </w:t>
      </w:r>
      <w:r>
        <w:rPr>
          <w:rtl w:val="true"/>
        </w:rPr>
        <w:t>(</w:t>
      </w:r>
      <w:r>
        <w:rPr>
          <w:rtl w:val="true"/>
        </w:rPr>
        <w:t xml:space="preserve">متولد </w:t>
      </w:r>
      <w:r>
        <w:rPr/>
        <w:t>1364</w:t>
      </w:r>
      <w:r>
        <w:rPr>
          <w:rtl w:val="true"/>
        </w:rPr>
        <w:t>)</w:t>
      </w:r>
      <w:bookmarkEnd w:id="544"/>
    </w:p>
    <w:p>
      <w:pPr>
        <w:pStyle w:val="BookText"/>
        <w:rPr/>
      </w:pPr>
      <w:r>
        <w:rPr>
          <w:rFonts w:ascii="IRNazanin" w:hAnsi="IRNazanin" w:eastAsia="IRNazanin"/>
          <w:color w:val="111111"/>
          <w:sz w:val="28"/>
          <w:sz w:val="28"/>
          <w:szCs w:val="28"/>
          <w:rtl w:val="true"/>
          <w:lang w:bidi="fa-IR"/>
        </w:rPr>
        <w:t>نابینا، دانشجوی رشته تفسیر قرآن در مقطع کارشناسی ارشد</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جامعه الزهرا شد و هم اکنون در رشته تفسیر قرآن در مقطع کارشناسی ارشد در این دانشگاه مشغول به تحصیل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حافظ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قرآن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مهارت کامپیوتر دوره </w:t>
      </w:r>
      <w:r>
        <w:rPr>
          <w:rFonts w:eastAsia="Times New Roman" w:cs="Times New Roman" w:ascii="Times New Roman" w:hAnsi="Times New Roman"/>
          <w:color w:val="111111"/>
          <w:sz w:val="28"/>
          <w:szCs w:val="28"/>
          <w:lang w:val="en-US" w:bidi="en-US"/>
        </w:rPr>
        <w:t>ICDL2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گذرانده و مدرک مربوطه را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ایشان در درجه اول خانواده و سپس دوستان می‌باشند</w:t>
      </w:r>
      <w:r>
        <w:rPr>
          <w:rFonts w:eastAsia="IRNazanin" w:cs="IRNazanin"/>
          <w:color w:val="111111"/>
          <w:sz w:val="28"/>
          <w:szCs w:val="28"/>
          <w:rtl w:val="true"/>
          <w:lang w:bidi="fa-IR"/>
        </w:rPr>
        <w:t>.</w:t>
      </w:r>
    </w:p>
    <w:p>
      <w:pPr>
        <w:pStyle w:val="Heading4"/>
        <w:numPr>
          <w:ilvl w:val="3"/>
          <w:numId w:val="1"/>
        </w:numPr>
        <w:rPr/>
      </w:pPr>
      <w:bookmarkStart w:id="545" w:name="__RefHeading___Toc4119533_581953129"/>
      <w:bookmarkStart w:id="546" w:name="_Toc223"/>
      <w:bookmarkEnd w:id="545"/>
      <w:r>
        <w:rPr>
          <w:rtl w:val="true"/>
        </w:rPr>
        <w:t>احمدرضا اشعری</w:t>
      </w:r>
      <w:bookmarkEnd w:id="546"/>
    </w:p>
    <w:p>
      <w:pPr>
        <w:pStyle w:val="BookText"/>
        <w:rPr/>
      </w:pPr>
      <w:r>
        <w:rPr>
          <w:rFonts w:ascii="IRNazanin" w:hAnsi="IRNazanin" w:eastAsia="IRNazanin"/>
          <w:color w:val="111111"/>
          <w:sz w:val="28"/>
          <w:sz w:val="28"/>
          <w:szCs w:val="28"/>
          <w:rtl w:val="true"/>
          <w:lang w:bidi="fa-IR"/>
        </w:rPr>
        <w:t>نابینا</w:t>
      </w:r>
    </w:p>
    <w:p>
      <w:pPr>
        <w:pStyle w:val="BookText"/>
        <w:rPr/>
      </w:pPr>
      <w:r>
        <w:rPr>
          <w:rFonts w:ascii="IRNazanin" w:hAnsi="IRNazanin" w:eastAsia="IRNazanin"/>
          <w:color w:val="111111"/>
          <w:sz w:val="28"/>
          <w:sz w:val="28"/>
          <w:szCs w:val="28"/>
          <w:rtl w:val="true"/>
          <w:lang w:bidi="fa-IR"/>
        </w:rPr>
        <w:t>قاری قرآن می‌باشد و در زمینه تواشیح، مداحی و کامپیوتر فعال است</w:t>
      </w:r>
      <w:r>
        <w:rPr>
          <w:rFonts w:eastAsia="IRNazanin" w:cs="IRNazanin"/>
          <w:color w:val="111111"/>
          <w:sz w:val="28"/>
          <w:szCs w:val="28"/>
          <w:rtl w:val="true"/>
          <w:lang w:bidi="fa-IR"/>
        </w:rPr>
        <w:t>.</w:t>
      </w:r>
    </w:p>
    <w:p>
      <w:pPr>
        <w:pStyle w:val="Heading4"/>
        <w:numPr>
          <w:ilvl w:val="3"/>
          <w:numId w:val="1"/>
        </w:numPr>
        <w:rPr/>
      </w:pPr>
      <w:bookmarkStart w:id="547" w:name="__RefHeading___Toc4119535_581953129"/>
      <w:bookmarkStart w:id="548" w:name="_Toc224"/>
      <w:bookmarkEnd w:id="547"/>
      <w:r>
        <w:rPr>
          <w:rtl w:val="true"/>
        </w:rPr>
        <w:t xml:space="preserve">مریم بوستانی </w:t>
      </w:r>
      <w:r>
        <w:rPr>
          <w:rtl w:val="true"/>
        </w:rPr>
        <w:t>(</w:t>
      </w:r>
      <w:r>
        <w:rPr>
          <w:rtl w:val="true"/>
        </w:rPr>
        <w:t xml:space="preserve">متولد </w:t>
      </w:r>
      <w:r>
        <w:rPr/>
        <w:t>1371</w:t>
      </w:r>
      <w:r>
        <w:rPr>
          <w:rtl w:val="true"/>
        </w:rPr>
        <w:t>)</w:t>
      </w:r>
      <w:bookmarkEnd w:id="548"/>
    </w:p>
    <w:p>
      <w:pPr>
        <w:pStyle w:val="BookText"/>
        <w:rPr/>
      </w:pPr>
      <w:r>
        <w:rPr>
          <w:rFonts w:ascii="IRNazanin" w:hAnsi="IRNazanin" w:eastAsia="IRNazanin"/>
          <w:color w:val="111111"/>
          <w:sz w:val="28"/>
          <w:sz w:val="28"/>
          <w:szCs w:val="28"/>
          <w:rtl w:val="true"/>
          <w:lang w:bidi="fa-IR"/>
        </w:rPr>
        <w:t>نابینا، طلبه دانشجوی دانشگاه جامعه الزهرا</w:t>
      </w:r>
    </w:p>
    <w:p>
      <w:pPr>
        <w:pStyle w:val="BookText"/>
        <w:rPr/>
      </w:pPr>
      <w:r>
        <w:rPr>
          <w:rFonts w:ascii="IRNazanin" w:hAnsi="IRNazanin" w:eastAsia="IRNazanin"/>
          <w:color w:val="111111"/>
          <w:sz w:val="28"/>
          <w:sz w:val="28"/>
          <w:szCs w:val="28"/>
          <w:rtl w:val="true"/>
          <w:lang w:bidi="fa-IR"/>
        </w:rPr>
        <w:t xml:space="preserve">در زمینه مهارت کاربری رایانه دوره </w:t>
      </w:r>
      <w:r>
        <w:rPr>
          <w:rFonts w:eastAsia="Times New Roman" w:cs="Times New Roman" w:ascii="Times New Roman" w:hAnsi="Times New Roman"/>
          <w:color w:val="111111"/>
          <w:sz w:val="28"/>
          <w:szCs w:val="28"/>
          <w:lang w:val="en-US" w:bidi="en-US"/>
        </w:rPr>
        <w:t>ICDL2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گذراند و مدرک مربوطه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قرآن در رشته قرائت نیز فعال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او در موفقیت‌هایش پدر و مادرش می‌باشند</w:t>
      </w:r>
      <w:r>
        <w:rPr>
          <w:rFonts w:eastAsia="IRNazanin" w:cs="IRNazanin"/>
          <w:color w:val="111111"/>
          <w:sz w:val="28"/>
          <w:szCs w:val="28"/>
          <w:rtl w:val="true"/>
          <w:lang w:bidi="fa-IR"/>
        </w:rPr>
        <w:t>.</w:t>
      </w:r>
    </w:p>
    <w:p>
      <w:pPr>
        <w:pStyle w:val="Heading4"/>
        <w:numPr>
          <w:ilvl w:val="3"/>
          <w:numId w:val="1"/>
        </w:numPr>
        <w:rPr/>
      </w:pPr>
      <w:bookmarkStart w:id="549" w:name="__RefHeading___Toc4119537_581953129"/>
      <w:bookmarkStart w:id="550" w:name="_Toc225"/>
      <w:bookmarkEnd w:id="549"/>
      <w:r>
        <w:rPr>
          <w:rtl w:val="true"/>
        </w:rPr>
        <w:t xml:space="preserve">نورخدا ترکاشوند </w:t>
      </w:r>
      <w:r>
        <w:rPr>
          <w:rtl w:val="true"/>
        </w:rPr>
        <w:t>(</w:t>
      </w:r>
      <w:r>
        <w:rPr>
          <w:rtl w:val="true"/>
        </w:rPr>
        <w:t xml:space="preserve">متولد </w:t>
      </w:r>
      <w:r>
        <w:rPr/>
        <w:t>1351</w:t>
      </w:r>
      <w:r>
        <w:rPr>
          <w:rtl w:val="true"/>
        </w:rPr>
        <w:t>)</w:t>
      </w:r>
      <w:bookmarkEnd w:id="550"/>
    </w:p>
    <w:p>
      <w:pPr>
        <w:pStyle w:val="BookText"/>
        <w:rPr/>
      </w:pPr>
      <w:r>
        <w:rPr>
          <w:rFonts w:ascii="IRNazanin" w:hAnsi="IRNazanin" w:eastAsia="IRNazanin"/>
          <w:color w:val="111111"/>
          <w:sz w:val="28"/>
          <w:sz w:val="28"/>
          <w:szCs w:val="28"/>
          <w:rtl w:val="true"/>
          <w:lang w:bidi="fa-IR"/>
        </w:rPr>
        <w:t xml:space="preserve">جسمی حرکتی، کارشناسی،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 به مشاوره معارف احکام کارشناسی مسائل دینی معلولین</w:t>
      </w:r>
      <w:r>
        <w:rPr>
          <w:rFonts w:eastAsia="IRNazanin" w:cs="IRNazanin"/>
          <w:color w:val="111111"/>
          <w:sz w:val="28"/>
          <w:szCs w:val="28"/>
          <w:rtl w:val="true"/>
          <w:lang w:bidi="fa-IR"/>
        </w:rPr>
        <w:t xml:space="preserve">. </w:t>
      </w:r>
      <w:bookmarkStart w:id="551" w:name="pg5756_34089"/>
    </w:p>
    <w:p>
      <w:pPr>
        <w:pStyle w:val="Heading4"/>
        <w:numPr>
          <w:ilvl w:val="3"/>
          <w:numId w:val="1"/>
        </w:numPr>
        <w:rPr/>
      </w:pPr>
      <w:bookmarkStart w:id="552" w:name="__RefHeading___Toc4119539_581953129"/>
      <w:bookmarkStart w:id="553" w:name="_Toc226"/>
      <w:bookmarkEnd w:id="551"/>
      <w:bookmarkEnd w:id="552"/>
      <w:r>
        <w:rPr>
          <w:rtl w:val="true"/>
        </w:rPr>
        <w:t xml:space="preserve">عیسی توپا حیدری </w:t>
      </w:r>
      <w:r>
        <w:rPr>
          <w:rtl w:val="true"/>
        </w:rPr>
        <w:t>(</w:t>
      </w:r>
      <w:r>
        <w:rPr>
          <w:rtl w:val="true"/>
        </w:rPr>
        <w:t xml:space="preserve">متولد </w:t>
      </w:r>
      <w:r>
        <w:rPr/>
        <w:t>1358</w:t>
      </w:r>
      <w:r>
        <w:rPr>
          <w:rtl w:val="true"/>
        </w:rPr>
        <w:t>)</w:t>
      </w:r>
      <w:bookmarkEnd w:id="553"/>
    </w:p>
    <w:p>
      <w:pPr>
        <w:pStyle w:val="BookText"/>
        <w:rPr/>
      </w:pPr>
      <w:r>
        <w:rPr>
          <w:rFonts w:ascii="IRNazanin" w:hAnsi="IRNazanin" w:eastAsia="IRNazanin"/>
          <w:color w:val="111111"/>
          <w:sz w:val="28"/>
          <w:sz w:val="28"/>
          <w:szCs w:val="28"/>
          <w:rtl w:val="true"/>
          <w:lang w:bidi="fa-IR"/>
        </w:rPr>
        <w:t>جسمی دست چپ</w:t>
      </w:r>
    </w:p>
    <w:p>
      <w:pPr>
        <w:pStyle w:val="BookText"/>
        <w:rPr/>
      </w:pPr>
      <w:r>
        <w:rPr>
          <w:rFonts w:ascii="IRNazanin" w:hAnsi="IRNazanin" w:eastAsia="IRNazanin"/>
          <w:color w:val="111111"/>
          <w:sz w:val="28"/>
          <w:sz w:val="28"/>
          <w:szCs w:val="28"/>
          <w:rtl w:val="true"/>
          <w:lang w:bidi="fa-IR"/>
        </w:rPr>
        <w:t>در زمینه فرهنگی و تبلیغ معارف اسلامی فعالیت دارد و همچنین به عنوان مبلغ نمونه استان از طرف دفتر تبلیغات معرفی شده است</w:t>
      </w:r>
      <w:r>
        <w:rPr>
          <w:rFonts w:eastAsia="IRNazanin" w:cs="IRNazanin"/>
          <w:color w:val="111111"/>
          <w:sz w:val="28"/>
          <w:szCs w:val="28"/>
          <w:rtl w:val="true"/>
          <w:lang w:bidi="fa-IR"/>
        </w:rPr>
        <w:t>.</w:t>
      </w:r>
    </w:p>
    <w:p>
      <w:pPr>
        <w:pStyle w:val="Heading4"/>
        <w:numPr>
          <w:ilvl w:val="3"/>
          <w:numId w:val="1"/>
        </w:numPr>
        <w:rPr/>
      </w:pPr>
      <w:bookmarkStart w:id="554" w:name="__RefHeading___Toc4119541_581953129"/>
      <w:bookmarkStart w:id="555" w:name="_Toc227"/>
      <w:bookmarkEnd w:id="554"/>
      <w:r>
        <w:rPr>
          <w:rtl w:val="true"/>
        </w:rPr>
        <w:t xml:space="preserve">حسن توکلی </w:t>
      </w:r>
      <w:r>
        <w:rPr>
          <w:rtl w:val="true"/>
        </w:rPr>
        <w:t>(</w:t>
      </w:r>
      <w:r>
        <w:rPr>
          <w:rtl w:val="true"/>
        </w:rPr>
        <w:t xml:space="preserve">متولد </w:t>
      </w:r>
      <w:r>
        <w:rPr/>
        <w:t>1356</w:t>
      </w:r>
      <w:r>
        <w:rPr>
          <w:rtl w:val="true"/>
        </w:rPr>
        <w:t>)</w:t>
      </w:r>
      <w:bookmarkEnd w:id="555"/>
    </w:p>
    <w:p>
      <w:pPr>
        <w:pStyle w:val="BookText"/>
        <w:rPr/>
      </w:pPr>
      <w:r>
        <w:rPr>
          <w:rFonts w:ascii="IRNazanin" w:hAnsi="IRNazanin" w:eastAsia="IRNazanin"/>
          <w:color w:val="111111"/>
          <w:sz w:val="28"/>
          <w:sz w:val="28"/>
          <w:szCs w:val="28"/>
          <w:rtl w:val="true"/>
          <w:lang w:bidi="fa-IR"/>
        </w:rPr>
        <w:t>کم بینا، دیپلم ادبیات</w:t>
      </w:r>
    </w:p>
    <w:p>
      <w:pPr>
        <w:pStyle w:val="BookText"/>
        <w:rPr/>
      </w:pPr>
      <w:r>
        <w:rPr>
          <w:rFonts w:ascii="IRNazanin" w:hAnsi="IRNazanin" w:eastAsia="IRNazanin"/>
          <w:color w:val="111111"/>
          <w:sz w:val="28"/>
          <w:sz w:val="28"/>
          <w:szCs w:val="28"/>
          <w:rtl w:val="true"/>
          <w:lang w:bidi="fa-IR"/>
        </w:rPr>
        <w:t xml:space="preserve">در رشته‌های قرائت قرآن، مداحی، تواشیح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اذان کار می‌کند، در رشته اذان سازمان تبلیغات نفر دوم شد؛ نیز در رشته ترتیل نفر اول استان شد</w:t>
      </w:r>
      <w:r>
        <w:rPr>
          <w:rFonts w:eastAsia="IRNazanin" w:cs="IRNazanin"/>
          <w:color w:val="111111"/>
          <w:sz w:val="28"/>
          <w:szCs w:val="28"/>
          <w:rtl w:val="true"/>
          <w:lang w:bidi="fa-IR"/>
        </w:rPr>
        <w:t>.</w:t>
      </w:r>
    </w:p>
    <w:p>
      <w:pPr>
        <w:pStyle w:val="Heading4"/>
        <w:numPr>
          <w:ilvl w:val="3"/>
          <w:numId w:val="1"/>
        </w:numPr>
        <w:rPr/>
      </w:pPr>
      <w:bookmarkStart w:id="556" w:name="__RefHeading___Toc4119543_581953129"/>
      <w:bookmarkStart w:id="557" w:name="_Toc228"/>
      <w:bookmarkEnd w:id="556"/>
      <w:r>
        <w:rPr>
          <w:rtl w:val="true"/>
        </w:rPr>
        <w:t>باقر جباری</w:t>
      </w:r>
      <w:bookmarkEnd w:id="557"/>
    </w:p>
    <w:p>
      <w:pPr>
        <w:pStyle w:val="BookText"/>
        <w:rPr/>
      </w:pPr>
      <w:r>
        <w:rPr>
          <w:rFonts w:ascii="IRNazanin" w:hAnsi="IRNazanin" w:eastAsia="IRNazanin"/>
          <w:color w:val="111111"/>
          <w:sz w:val="28"/>
          <w:sz w:val="28"/>
          <w:szCs w:val="28"/>
          <w:rtl w:val="true"/>
          <w:lang w:bidi="fa-IR"/>
        </w:rPr>
        <w:t>ضایعه نخاعی</w:t>
      </w:r>
    </w:p>
    <w:p>
      <w:pPr>
        <w:pStyle w:val="BookText"/>
        <w:rPr/>
      </w:pPr>
      <w:r>
        <w:rPr>
          <w:rFonts w:ascii="IRNazanin" w:hAnsi="IRNazanin" w:eastAsia="IRNazanin"/>
          <w:color w:val="111111"/>
          <w:sz w:val="28"/>
          <w:sz w:val="28"/>
          <w:szCs w:val="28"/>
          <w:rtl w:val="true"/>
          <w:lang w:bidi="fa-IR"/>
        </w:rPr>
        <w:t>قاری قرآن کریم، مداح و خطاط می‌باشد و همچنین مهارت در موسیقی و آواز سنتی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تنیس روی میز مقام قهرمانی را کسب کرده است</w:t>
      </w:r>
      <w:r>
        <w:rPr>
          <w:rFonts w:eastAsia="IRNazanin" w:cs="IRNazanin"/>
          <w:color w:val="111111"/>
          <w:sz w:val="28"/>
          <w:szCs w:val="28"/>
          <w:rtl w:val="true"/>
          <w:lang w:bidi="fa-IR"/>
        </w:rPr>
        <w:t>.</w:t>
      </w:r>
    </w:p>
    <w:p>
      <w:pPr>
        <w:pStyle w:val="Heading4"/>
        <w:numPr>
          <w:ilvl w:val="3"/>
          <w:numId w:val="1"/>
        </w:numPr>
        <w:rPr/>
      </w:pPr>
      <w:bookmarkStart w:id="558" w:name="__RefHeading___Toc4119545_581953129"/>
      <w:bookmarkStart w:id="559" w:name="_Toc229"/>
      <w:bookmarkEnd w:id="558"/>
      <w:r>
        <w:rPr>
          <w:rtl w:val="true"/>
        </w:rPr>
        <w:t xml:space="preserve">بیرامعلی جعفری </w:t>
      </w:r>
      <w:r>
        <w:rPr>
          <w:rtl w:val="true"/>
        </w:rPr>
        <w:t>(</w:t>
      </w:r>
      <w:r>
        <w:rPr>
          <w:rtl w:val="true"/>
        </w:rPr>
        <w:t xml:space="preserve">متولد </w:t>
      </w:r>
      <w:r>
        <w:rPr/>
        <w:t>1344</w:t>
      </w:r>
      <w:r>
        <w:rPr>
          <w:rtl w:val="true"/>
        </w:rPr>
        <w:t>)</w:t>
      </w:r>
      <w:bookmarkEnd w:id="559"/>
    </w:p>
    <w:p>
      <w:pPr>
        <w:pStyle w:val="BookText"/>
        <w:rPr/>
      </w:pPr>
      <w:r>
        <w:rPr>
          <w:rFonts w:ascii="IRNazanin" w:hAnsi="IRNazanin" w:eastAsia="IRNazanin"/>
          <w:color w:val="111111"/>
          <w:sz w:val="28"/>
          <w:sz w:val="28"/>
          <w:szCs w:val="28"/>
          <w:rtl w:val="true"/>
          <w:lang w:bidi="fa-IR"/>
        </w:rPr>
        <w:t>نابینا، دیپلم</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از قرآن کریم، در مسابقه قرآنی سازمان اوقاف قم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مسابقات بهزیستی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رتبه اول در طی چند سال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تأسیساتی هم انجام می‌دهد مثل تعمیر و نصب تأسیسات فنی منزل و به عنوان اپراتور دفتر تبلیغات اسلامی قم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گلبال و دوچرخه سواری هم کار می‌کند</w:t>
      </w:r>
      <w:r>
        <w:rPr>
          <w:rFonts w:eastAsia="IRNazanin" w:cs="IRNazanin"/>
          <w:color w:val="111111"/>
          <w:sz w:val="28"/>
          <w:szCs w:val="28"/>
          <w:rtl w:val="true"/>
          <w:lang w:bidi="fa-IR"/>
        </w:rPr>
        <w:t>.</w:t>
      </w:r>
    </w:p>
    <w:p>
      <w:pPr>
        <w:pStyle w:val="Heading4"/>
        <w:numPr>
          <w:ilvl w:val="3"/>
          <w:numId w:val="1"/>
        </w:numPr>
        <w:rPr/>
      </w:pPr>
      <w:bookmarkStart w:id="560" w:name="__RefHeading___Toc4119547_581953129"/>
      <w:bookmarkStart w:id="561" w:name="_Toc230"/>
      <w:bookmarkEnd w:id="560"/>
      <w:r>
        <w:rPr>
          <w:rtl w:val="true"/>
        </w:rPr>
        <w:t xml:space="preserve">فاطمه جعفری شمس آبادی </w:t>
      </w:r>
      <w:r>
        <w:rPr>
          <w:rtl w:val="true"/>
        </w:rPr>
        <w:t>(</w:t>
      </w:r>
      <w:r>
        <w:rPr>
          <w:rtl w:val="true"/>
        </w:rPr>
        <w:t xml:space="preserve">متولد </w:t>
      </w:r>
      <w:r>
        <w:rPr/>
        <w:t>1354</w:t>
      </w:r>
      <w:r>
        <w:rPr>
          <w:rtl w:val="true"/>
        </w:rPr>
        <w:t>)</w:t>
      </w:r>
      <w:bookmarkEnd w:id="561"/>
    </w:p>
    <w:p>
      <w:pPr>
        <w:pStyle w:val="BookText"/>
        <w:rPr/>
      </w:pPr>
      <w:r>
        <w:rPr>
          <w:rFonts w:ascii="IRNazanin" w:hAnsi="IRNazanin" w:eastAsia="IRNazanin"/>
          <w:color w:val="111111"/>
          <w:sz w:val="28"/>
          <w:sz w:val="28"/>
          <w:szCs w:val="28"/>
          <w:rtl w:val="true"/>
          <w:lang w:bidi="fa-IR"/>
        </w:rPr>
        <w:t>کم بینا، کارشناسی ارشد شیمی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از قرآن کریم، در رشته کاراته قبلاً فعالیت می‌کرده است، مدرک </w:t>
      </w:r>
      <w:bookmarkStart w:id="562" w:name="pg5756_34091"/>
    </w:p>
    <w:p>
      <w:pPr>
        <w:pStyle w:val="BookText"/>
        <w:rPr/>
      </w:pPr>
      <w:bookmarkEnd w:id="562"/>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هم دارد</w:t>
      </w:r>
      <w:r>
        <w:rPr>
          <w:rFonts w:eastAsia="IRNazanin" w:cs="IRNazanin"/>
          <w:color w:val="111111"/>
          <w:sz w:val="28"/>
          <w:szCs w:val="28"/>
          <w:rtl w:val="true"/>
          <w:lang w:bidi="fa-IR"/>
        </w:rPr>
        <w:t>.</w:t>
      </w:r>
    </w:p>
    <w:p>
      <w:pPr>
        <w:pStyle w:val="Heading4"/>
        <w:numPr>
          <w:ilvl w:val="3"/>
          <w:numId w:val="1"/>
        </w:numPr>
        <w:rPr/>
      </w:pPr>
      <w:bookmarkStart w:id="563" w:name="__RefHeading___Toc4119549_581953129"/>
      <w:bookmarkStart w:id="564" w:name="_Toc231"/>
      <w:bookmarkEnd w:id="563"/>
      <w:r>
        <w:rPr>
          <w:rtl w:val="true"/>
        </w:rPr>
        <w:t xml:space="preserve">مهدی جلالی یزدی </w:t>
      </w:r>
      <w:r>
        <w:rPr>
          <w:rtl w:val="true"/>
        </w:rPr>
        <w:t>(</w:t>
      </w:r>
      <w:r>
        <w:rPr>
          <w:rtl w:val="true"/>
        </w:rPr>
        <w:t xml:space="preserve">متولد </w:t>
      </w:r>
      <w:r>
        <w:rPr/>
        <w:t>1350</w:t>
      </w:r>
      <w:r>
        <w:rPr>
          <w:rtl w:val="true"/>
        </w:rPr>
        <w:t>)</w:t>
      </w:r>
      <w:bookmarkEnd w:id="564"/>
    </w:p>
    <w:p>
      <w:pPr>
        <w:pStyle w:val="BookText"/>
        <w:rPr/>
      </w:pPr>
      <w:r>
        <w:rPr>
          <w:rFonts w:ascii="IRNazanin" w:hAnsi="IRNazanin" w:eastAsia="IRNazanin"/>
          <w:color w:val="111111"/>
          <w:sz w:val="28"/>
          <w:sz w:val="28"/>
          <w:szCs w:val="28"/>
          <w:rtl w:val="true"/>
          <w:lang w:bidi="fa-IR"/>
        </w:rPr>
        <w:t>جسمی حرکتی، کارشناسی علوم آزمایشگاهی</w:t>
      </w:r>
    </w:p>
    <w:p>
      <w:pPr>
        <w:pStyle w:val="BookText"/>
        <w:rPr/>
      </w:pPr>
      <w:r>
        <w:rPr>
          <w:rFonts w:ascii="IRNazanin" w:hAnsi="IRNazanin" w:eastAsia="IRNazanin"/>
          <w:color w:val="111111"/>
          <w:sz w:val="28"/>
          <w:sz w:val="28"/>
          <w:szCs w:val="28"/>
          <w:rtl w:val="true"/>
          <w:lang w:bidi="fa-IR"/>
        </w:rPr>
        <w:t>دارای مدرک کارشناسی علوم آزمایشگاهی می‌باشد و مقطع کاردانی را در دانشگاه علوم پزشکی کاشان و کارشناسی را در دانشگاه اراک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دانش‌آموزی در زمینه قرائت قرآن فعال بود و در سطح استان هم مقام سومی را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دبیرستان مدتی تنیس روی میز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او در این سال‌ها خانواده‌اش بوده‌اند</w:t>
      </w:r>
      <w:r>
        <w:rPr>
          <w:rFonts w:eastAsia="IRNazanin" w:cs="IRNazanin"/>
          <w:color w:val="111111"/>
          <w:sz w:val="28"/>
          <w:szCs w:val="28"/>
          <w:rtl w:val="true"/>
          <w:lang w:bidi="fa-IR"/>
        </w:rPr>
        <w:t>.</w:t>
      </w:r>
    </w:p>
    <w:p>
      <w:pPr>
        <w:pStyle w:val="Heading4"/>
        <w:numPr>
          <w:ilvl w:val="3"/>
          <w:numId w:val="1"/>
        </w:numPr>
        <w:rPr/>
      </w:pPr>
      <w:bookmarkStart w:id="565" w:name="__RefHeading___Toc4119551_581953129"/>
      <w:bookmarkStart w:id="566" w:name="_Toc232"/>
      <w:bookmarkEnd w:id="565"/>
      <w:r>
        <w:rPr>
          <w:rtl w:val="true"/>
        </w:rPr>
        <w:t xml:space="preserve">محمد چراغی </w:t>
      </w:r>
      <w:r>
        <w:rPr>
          <w:rtl w:val="true"/>
        </w:rPr>
        <w:t>(</w:t>
      </w:r>
      <w:r>
        <w:rPr>
          <w:rtl w:val="true"/>
        </w:rPr>
        <w:t xml:space="preserve">متولد </w:t>
      </w:r>
      <w:r>
        <w:rPr/>
        <w:t>1365</w:t>
      </w:r>
      <w:r>
        <w:rPr>
          <w:rtl w:val="true"/>
        </w:rPr>
        <w:t>)</w:t>
      </w:r>
      <w:bookmarkEnd w:id="566"/>
    </w:p>
    <w:p>
      <w:pPr>
        <w:pStyle w:val="BookText"/>
        <w:rPr/>
      </w:pPr>
      <w:r>
        <w:rPr>
          <w:rFonts w:ascii="IRNazanin" w:hAnsi="IRNazanin" w:eastAsia="IRNazanin"/>
          <w:color w:val="111111"/>
          <w:sz w:val="28"/>
          <w:sz w:val="28"/>
          <w:szCs w:val="28"/>
          <w:rtl w:val="true"/>
          <w:lang w:bidi="fa-IR"/>
        </w:rPr>
        <w:t>نابینا، کارشناسی الهیات</w:t>
      </w:r>
    </w:p>
    <w:p>
      <w:pPr>
        <w:pStyle w:val="BookText"/>
        <w:rPr/>
      </w:pPr>
      <w:r>
        <w:rPr>
          <w:rFonts w:ascii="IRNazanin" w:hAnsi="IRNazanin" w:eastAsia="IRNazanin"/>
          <w:color w:val="111111"/>
          <w:sz w:val="28"/>
          <w:sz w:val="28"/>
          <w:szCs w:val="28"/>
          <w:rtl w:val="true"/>
          <w:lang w:bidi="fa-IR"/>
        </w:rPr>
        <w:t>کارشناسی الهیات، گرایش علوم قرآن و حدیث، حافظ و قاری قرآن، گویندگی در رادیو، مداح، قاری قرآن کریم و مداح اهل بیت علیهم السلام می‌باشد</w:t>
      </w:r>
      <w:r>
        <w:rPr>
          <w:rFonts w:eastAsia="IRNazanin" w:cs="IRNazanin"/>
          <w:color w:val="111111"/>
          <w:sz w:val="28"/>
          <w:szCs w:val="28"/>
          <w:rtl w:val="true"/>
          <w:lang w:bidi="fa-IR"/>
        </w:rPr>
        <w:t>.</w:t>
      </w:r>
    </w:p>
    <w:p>
      <w:pPr>
        <w:pStyle w:val="Heading4"/>
        <w:numPr>
          <w:ilvl w:val="3"/>
          <w:numId w:val="1"/>
        </w:numPr>
        <w:rPr/>
      </w:pPr>
      <w:bookmarkStart w:id="567" w:name="__RefHeading___Toc4119553_581953129"/>
      <w:bookmarkStart w:id="568" w:name="_Toc233"/>
      <w:bookmarkEnd w:id="567"/>
      <w:r>
        <w:rPr>
          <w:rtl w:val="true"/>
        </w:rPr>
        <w:t xml:space="preserve">عباس چراغی </w:t>
      </w:r>
      <w:r>
        <w:rPr>
          <w:rtl w:val="true"/>
        </w:rPr>
        <w:t>(</w:t>
      </w:r>
      <w:r>
        <w:rPr>
          <w:rtl w:val="true"/>
        </w:rPr>
        <w:t xml:space="preserve">متولد </w:t>
      </w:r>
      <w:r>
        <w:rPr/>
        <w:t>1350</w:t>
      </w:r>
      <w:r>
        <w:rPr>
          <w:rtl w:val="true"/>
        </w:rPr>
        <w:t>)</w:t>
      </w:r>
      <w:bookmarkEnd w:id="568"/>
    </w:p>
    <w:p>
      <w:pPr>
        <w:pStyle w:val="BookText"/>
        <w:rPr/>
      </w:pPr>
      <w:r>
        <w:rPr>
          <w:rFonts w:ascii="IRNazanin" w:hAnsi="IRNazanin" w:eastAsia="IRNazanin"/>
          <w:color w:val="111111"/>
          <w:sz w:val="28"/>
          <w:sz w:val="28"/>
          <w:szCs w:val="28"/>
          <w:rtl w:val="true"/>
          <w:lang w:bidi="fa-IR"/>
        </w:rPr>
        <w:t>نابینا، دیپلم</w:t>
      </w:r>
    </w:p>
    <w:p>
      <w:pPr>
        <w:pStyle w:val="BookText"/>
        <w:rPr/>
      </w:pPr>
      <w:r>
        <w:rPr>
          <w:rFonts w:ascii="IRNazanin" w:hAnsi="IRNazanin" w:eastAsia="IRNazanin"/>
          <w:color w:val="111111"/>
          <w:sz w:val="28"/>
          <w:sz w:val="28"/>
          <w:szCs w:val="28"/>
          <w:rtl w:val="true"/>
          <w:lang w:bidi="fa-IR"/>
        </w:rPr>
        <w:t xml:space="preserve">حافظ قرآن و دارای مدرک اپراتوری تلفن، </w:t>
      </w:r>
      <w:r>
        <w:rPr>
          <w:rFonts w:eastAsia="Times New Roman" w:cs="Times New Roman" w:ascii="Times New Roman" w:hAnsi="Times New Roman"/>
          <w:color w:val="111111"/>
          <w:sz w:val="28"/>
          <w:szCs w:val="28"/>
          <w:lang w:val="en-US" w:bidi="en-US"/>
        </w:rPr>
        <w:t>ICDL</w:t>
      </w:r>
      <w:r>
        <w:rPr>
          <w:rFonts w:ascii="IRNazanin" w:hAnsi="IRNazanin" w:eastAsia="IRNazanin"/>
          <w:color w:val="111111"/>
          <w:sz w:val="28"/>
          <w:sz w:val="28"/>
          <w:szCs w:val="28"/>
          <w:rtl w:val="true"/>
          <w:lang w:bidi="fa-IR"/>
        </w:rPr>
        <w:t>، قالی‌بافی، آموزش حفظ و روخوانی و تجوید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استانی اوقاف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جزء مقام‌های دوم و سوم، در مسابقات بهزیستی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کشوری، در مسابقات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جزء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کشوری و حفظ کل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کشوری را کسب کرده است</w:t>
      </w:r>
      <w:r>
        <w:rPr>
          <w:rFonts w:eastAsia="IRNazanin" w:cs="IRNazanin"/>
          <w:color w:val="111111"/>
          <w:sz w:val="28"/>
          <w:szCs w:val="28"/>
          <w:rtl w:val="true"/>
          <w:lang w:bidi="fa-IR"/>
        </w:rPr>
        <w:t>.</w:t>
      </w:r>
    </w:p>
    <w:p>
      <w:pPr>
        <w:pStyle w:val="Heading4"/>
        <w:numPr>
          <w:ilvl w:val="3"/>
          <w:numId w:val="1"/>
        </w:numPr>
        <w:rPr/>
      </w:pPr>
      <w:bookmarkStart w:id="569" w:name="__RefHeading___Toc4119555_581953129"/>
      <w:bookmarkStart w:id="570" w:name="_Toc234"/>
      <w:bookmarkEnd w:id="569"/>
      <w:r>
        <w:rPr>
          <w:rtl w:val="true"/>
        </w:rPr>
        <w:t xml:space="preserve">عباس چراغی </w:t>
      </w:r>
      <w:r>
        <w:rPr>
          <w:rtl w:val="true"/>
        </w:rPr>
        <w:t>(</w:t>
      </w:r>
      <w:r>
        <w:rPr>
          <w:rtl w:val="true"/>
        </w:rPr>
        <w:t xml:space="preserve">متولد </w:t>
      </w:r>
      <w:r>
        <w:rPr/>
        <w:t>1367</w:t>
      </w:r>
      <w:r>
        <w:rPr>
          <w:rtl w:val="true"/>
        </w:rPr>
        <w:t>)</w:t>
      </w:r>
      <w:bookmarkEnd w:id="570"/>
    </w:p>
    <w:p>
      <w:pPr>
        <w:pStyle w:val="BookText"/>
        <w:rPr/>
      </w:pPr>
      <w:r>
        <w:rPr>
          <w:rFonts w:ascii="IRNazanin" w:hAnsi="IRNazanin" w:eastAsia="IRNazanin"/>
          <w:color w:val="111111"/>
          <w:sz w:val="28"/>
          <w:sz w:val="28"/>
          <w:szCs w:val="28"/>
          <w:rtl w:val="true"/>
          <w:lang w:bidi="fa-IR"/>
        </w:rPr>
        <w:t>نابینا، دیپلم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مسابقات اوقاف شهرستان رتبه اول مقام اذان و رتبه دوم قرائت تحقیق، </w:t>
      </w:r>
      <w:bookmarkStart w:id="571" w:name="pg5756_34093"/>
    </w:p>
    <w:p>
      <w:pPr>
        <w:pStyle w:val="BookText"/>
        <w:rPr/>
      </w:pPr>
      <w:bookmarkEnd w:id="571"/>
      <w:r>
        <w:rPr>
          <w:rFonts w:ascii="IRNazanin" w:hAnsi="IRNazanin" w:eastAsia="IRNazanin"/>
          <w:color w:val="111111"/>
          <w:sz w:val="28"/>
          <w:sz w:val="28"/>
          <w:szCs w:val="28"/>
          <w:rtl w:val="true"/>
          <w:lang w:bidi="fa-IR"/>
        </w:rPr>
        <w:t xml:space="preserve">مسابقات آموزش و پرورش استثنایی در چندین سال مقام اول قرائت تحقیق، مسابقات بهزیستی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کشوری اذان، بهزیستی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تحقیق و اذان شرکت کرده و مقام سوم کشوری اذان کسب کرده است</w:t>
      </w:r>
      <w:r>
        <w:rPr>
          <w:rFonts w:eastAsia="IRNazanin" w:cs="IRNazanin"/>
          <w:color w:val="111111"/>
          <w:sz w:val="28"/>
          <w:szCs w:val="28"/>
          <w:rtl w:val="true"/>
          <w:lang w:bidi="fa-IR"/>
        </w:rPr>
        <w:t>.</w:t>
      </w:r>
    </w:p>
    <w:p>
      <w:pPr>
        <w:pStyle w:val="Heading4"/>
        <w:numPr>
          <w:ilvl w:val="3"/>
          <w:numId w:val="1"/>
        </w:numPr>
        <w:rPr/>
      </w:pPr>
      <w:bookmarkStart w:id="572" w:name="__RefHeading___Toc4119557_581953129"/>
      <w:bookmarkStart w:id="573" w:name="_Toc235"/>
      <w:bookmarkEnd w:id="572"/>
      <w:r>
        <w:rPr>
          <w:rtl w:val="true"/>
        </w:rPr>
        <w:t xml:space="preserve">بتول حاصلی </w:t>
      </w:r>
      <w:r>
        <w:rPr>
          <w:rtl w:val="true"/>
        </w:rPr>
        <w:t>(</w:t>
      </w:r>
      <w:r>
        <w:rPr>
          <w:rtl w:val="true"/>
        </w:rPr>
        <w:t xml:space="preserve">متولد </w:t>
      </w:r>
      <w:r>
        <w:rPr/>
        <w:t>1347</w:t>
      </w:r>
      <w:r>
        <w:rPr>
          <w:rtl w:val="true"/>
        </w:rPr>
        <w:t>)</w:t>
      </w:r>
      <w:bookmarkEnd w:id="573"/>
    </w:p>
    <w:p>
      <w:pPr>
        <w:pStyle w:val="BookText"/>
        <w:rPr/>
      </w:pPr>
      <w:r>
        <w:rPr>
          <w:rFonts w:ascii="IRNazanin" w:hAnsi="IRNazanin" w:eastAsia="IRNazanin"/>
          <w:color w:val="111111"/>
          <w:sz w:val="28"/>
          <w:sz w:val="28"/>
          <w:szCs w:val="28"/>
          <w:rtl w:val="true"/>
          <w:lang w:bidi="fa-IR"/>
        </w:rPr>
        <w:t>نابینا، پنجم ابتدایی</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قرآن کریم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استانی شرکت داشته که مقامی کسب نکردم، مهارت در بافندگی و مکرمه‌بافی دارد و در رشته گلبال مقام و لوح تقدیر کسب کرده است</w:t>
      </w:r>
      <w:r>
        <w:rPr>
          <w:rFonts w:eastAsia="IRNazanin" w:cs="IRNazanin"/>
          <w:color w:val="111111"/>
          <w:sz w:val="28"/>
          <w:szCs w:val="28"/>
          <w:rtl w:val="true"/>
          <w:lang w:bidi="fa-IR"/>
        </w:rPr>
        <w:t>.</w:t>
      </w:r>
    </w:p>
    <w:p>
      <w:pPr>
        <w:pStyle w:val="Heading4"/>
        <w:numPr>
          <w:ilvl w:val="3"/>
          <w:numId w:val="1"/>
        </w:numPr>
        <w:rPr/>
      </w:pPr>
      <w:bookmarkStart w:id="574" w:name="__RefHeading___Toc4119559_581953129"/>
      <w:bookmarkStart w:id="575" w:name="_Toc236"/>
      <w:bookmarkEnd w:id="574"/>
      <w:r>
        <w:rPr>
          <w:rtl w:val="true"/>
        </w:rPr>
        <w:t xml:space="preserve">مهدی حجازی فرد </w:t>
      </w:r>
      <w:r>
        <w:rPr>
          <w:rtl w:val="true"/>
        </w:rPr>
        <w:t>(</w:t>
      </w:r>
      <w:r>
        <w:rPr>
          <w:rtl w:val="true"/>
        </w:rPr>
        <w:t xml:space="preserve">متولد </w:t>
      </w:r>
      <w:r>
        <w:rPr/>
        <w:t>1359</w:t>
      </w:r>
      <w:r>
        <w:rPr>
          <w:rtl w:val="true"/>
        </w:rPr>
        <w:t>)</w:t>
      </w:r>
      <w:bookmarkEnd w:id="575"/>
    </w:p>
    <w:p>
      <w:pPr>
        <w:pStyle w:val="BookText"/>
        <w:rPr/>
      </w:pPr>
      <w:r>
        <w:rPr>
          <w:rFonts w:ascii="IRNazanin" w:hAnsi="IRNazanin" w:eastAsia="IRNazanin"/>
          <w:color w:val="111111"/>
          <w:sz w:val="28"/>
          <w:sz w:val="28"/>
          <w:szCs w:val="28"/>
          <w:rtl w:val="true"/>
          <w:lang w:bidi="fa-IR"/>
        </w:rPr>
        <w:t>کم بینا، دیپلم انسانی</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آخر قرآن می‌باشد، در مسابقات سازمان بهزیستی به مدت سه سال هست که شرکت می‌کند ولی هنوز مقامی کسب نکرده، مدرک اپراتور تلفن را هم دریافت کرده و همچنین قبلاً در شرکت بسته بندی لامپ کار می‌کرده است</w:t>
      </w:r>
      <w:r>
        <w:rPr>
          <w:rFonts w:eastAsia="IRNazanin" w:cs="IRNazanin"/>
          <w:color w:val="111111"/>
          <w:sz w:val="28"/>
          <w:szCs w:val="28"/>
          <w:rtl w:val="true"/>
          <w:lang w:bidi="fa-IR"/>
        </w:rPr>
        <w:t>.</w:t>
      </w:r>
    </w:p>
    <w:p>
      <w:pPr>
        <w:pStyle w:val="Heading4"/>
        <w:numPr>
          <w:ilvl w:val="3"/>
          <w:numId w:val="1"/>
        </w:numPr>
        <w:rPr/>
      </w:pPr>
      <w:bookmarkStart w:id="576" w:name="__RefHeading___Toc4119561_581953129"/>
      <w:bookmarkStart w:id="577" w:name="_Toc237"/>
      <w:bookmarkEnd w:id="576"/>
      <w:r>
        <w:rPr>
          <w:rtl w:val="true"/>
        </w:rPr>
        <w:t xml:space="preserve">اشرف حجازی‌فرد </w:t>
      </w:r>
      <w:r>
        <w:rPr>
          <w:rtl w:val="true"/>
        </w:rPr>
        <w:t>(</w:t>
      </w:r>
      <w:r>
        <w:rPr>
          <w:rtl w:val="true"/>
        </w:rPr>
        <w:t xml:space="preserve">متولد </w:t>
      </w:r>
      <w:r>
        <w:rPr/>
        <w:t>1363</w:t>
      </w:r>
      <w:r>
        <w:rPr>
          <w:rtl w:val="true"/>
        </w:rPr>
        <w:t>)</w:t>
      </w:r>
      <w:bookmarkEnd w:id="577"/>
    </w:p>
    <w:p>
      <w:pPr>
        <w:pStyle w:val="BookText"/>
        <w:rPr/>
      </w:pPr>
      <w:r>
        <w:rPr>
          <w:rFonts w:ascii="IRNazanin" w:hAnsi="IRNazanin" w:eastAsia="IRNazanin"/>
          <w:color w:val="111111"/>
          <w:sz w:val="28"/>
          <w:sz w:val="28"/>
          <w:szCs w:val="28"/>
          <w:rtl w:val="true"/>
          <w:lang w:bidi="fa-IR"/>
        </w:rPr>
        <w:t>نابینا، کارشناسی الهیات گرایش فلسفه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 به حفظ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قرآن کریم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گواهینامه حفظ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 از اداره ارشاد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تفسیر المیزان را در مؤسسه قرآنی نورالیقین قم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اداره اوقاف استان هم اکنون به عنوان مدرس حفظ انتخاب شده و با افراد عادی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مجازی قرآن کریم در استان و کشوری نمره حد نصاب را به دست آورده است، در مسابقات استانی اوقاف امتیاز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استانی اداره بهزیستی در حفظ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را به دست آورد و به مسابقات کشوری مشهد راه یافت اما در آنجا مقامی کسب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رتبه اول را در حفظ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نیز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اصلی او خانواده و شاگردانش بوده‌اند</w:t>
      </w:r>
      <w:r>
        <w:rPr>
          <w:rFonts w:eastAsia="IRNazanin" w:cs="IRNazanin"/>
          <w:color w:val="111111"/>
          <w:sz w:val="28"/>
          <w:szCs w:val="28"/>
          <w:rtl w:val="true"/>
          <w:lang w:bidi="fa-IR"/>
        </w:rPr>
        <w:t xml:space="preserve">. </w:t>
      </w:r>
      <w:bookmarkStart w:id="578" w:name="pg5756_34095"/>
    </w:p>
    <w:p>
      <w:pPr>
        <w:pStyle w:val="Heading4"/>
        <w:numPr>
          <w:ilvl w:val="3"/>
          <w:numId w:val="1"/>
        </w:numPr>
        <w:rPr/>
      </w:pPr>
      <w:bookmarkStart w:id="579" w:name="__RefHeading___Toc4119563_581953129"/>
      <w:bookmarkStart w:id="580" w:name="_Toc238"/>
      <w:bookmarkEnd w:id="578"/>
      <w:bookmarkEnd w:id="579"/>
      <w:r>
        <w:rPr>
          <w:rtl w:val="true"/>
        </w:rPr>
        <w:t xml:space="preserve">سید عبدالکریم حسنی </w:t>
      </w:r>
      <w:r>
        <w:rPr>
          <w:rtl w:val="true"/>
        </w:rPr>
        <w:t>(</w:t>
      </w:r>
      <w:r>
        <w:rPr>
          <w:rtl w:val="true"/>
        </w:rPr>
        <w:t xml:space="preserve">متولد </w:t>
      </w:r>
      <w:r>
        <w:rPr/>
        <w:t>1324</w:t>
      </w:r>
      <w:r>
        <w:rPr>
          <w:rtl w:val="true"/>
        </w:rPr>
        <w:t>)</w:t>
      </w:r>
      <w:bookmarkEnd w:id="580"/>
    </w:p>
    <w:p>
      <w:pPr>
        <w:pStyle w:val="BookText"/>
        <w:rPr/>
      </w:pPr>
      <w:r>
        <w:rPr>
          <w:rFonts w:ascii="IRNazanin" w:hAnsi="IRNazanin" w:eastAsia="IRNazanin"/>
          <w:color w:val="111111"/>
          <w:sz w:val="28"/>
          <w:sz w:val="28"/>
          <w:szCs w:val="28"/>
          <w:rtl w:val="true"/>
          <w:lang w:bidi="fa-IR"/>
        </w:rPr>
        <w:t>نابینا، طلبه درس خارج حوزه</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حوزوی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از محضر اساتیدی چون آیت‌اللّه محمدرضا گلپایگانی، آیت‌اللّه فاضل لنکرانی و آیت‌اللّه مکارم شیرازی کسب علم نمود و هم اکنون در درس آیت‌اللّه وحید خراسانی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فعالیت‌های ایشان تبلیغ می‌باشد که در ماه‌های رمضان و محرم و سفر برای این امر به ماهشهر می‌رود</w:t>
      </w:r>
      <w:r>
        <w:rPr>
          <w:rFonts w:eastAsia="IRNazanin" w:cs="IRNazanin"/>
          <w:color w:val="111111"/>
          <w:sz w:val="28"/>
          <w:szCs w:val="28"/>
          <w:rtl w:val="true"/>
          <w:lang w:bidi="fa-IR"/>
        </w:rPr>
        <w:t>.</w:t>
      </w:r>
    </w:p>
    <w:p>
      <w:pPr>
        <w:pStyle w:val="Heading4"/>
        <w:numPr>
          <w:ilvl w:val="3"/>
          <w:numId w:val="1"/>
        </w:numPr>
        <w:rPr/>
      </w:pPr>
      <w:bookmarkStart w:id="581" w:name="__RefHeading___Toc4119565_581953129"/>
      <w:bookmarkStart w:id="582" w:name="_Toc239"/>
      <w:bookmarkEnd w:id="581"/>
      <w:r>
        <w:rPr>
          <w:rtl w:val="true"/>
        </w:rPr>
        <w:t xml:space="preserve">معصومه حسینی </w:t>
      </w:r>
      <w:r>
        <w:rPr>
          <w:rtl w:val="true"/>
        </w:rPr>
        <w:t>(</w:t>
      </w:r>
      <w:r>
        <w:rPr>
          <w:rtl w:val="true"/>
        </w:rPr>
        <w:t xml:space="preserve">متولد </w:t>
      </w:r>
      <w:r>
        <w:rPr/>
        <w:t>1344</w:t>
      </w:r>
      <w:r>
        <w:rPr>
          <w:rtl w:val="true"/>
        </w:rPr>
        <w:t>)</w:t>
      </w:r>
      <w:bookmarkEnd w:id="582"/>
    </w:p>
    <w:p>
      <w:pPr>
        <w:pStyle w:val="BookText"/>
        <w:rPr/>
      </w:pPr>
      <w:r>
        <w:rPr>
          <w:rFonts w:ascii="IRNazanin" w:hAnsi="IRNazanin" w:eastAsia="IRNazanin"/>
          <w:color w:val="111111"/>
          <w:sz w:val="28"/>
          <w:sz w:val="28"/>
          <w:szCs w:val="28"/>
          <w:rtl w:val="true"/>
          <w:lang w:bidi="fa-IR"/>
        </w:rPr>
        <w:t>نابینا، بی‌سواد</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قرآن می‌باشد، کسب مقام در مسابقات بهزیستی و در مسابقات استان تهران مقام دوم یا اول را کسب کرد</w:t>
      </w:r>
      <w:r>
        <w:rPr>
          <w:rFonts w:eastAsia="IRNazanin" w:cs="IRNazanin"/>
          <w:color w:val="111111"/>
          <w:sz w:val="28"/>
          <w:szCs w:val="28"/>
          <w:rtl w:val="true"/>
          <w:lang w:bidi="fa-IR"/>
        </w:rPr>
        <w:t>.</w:t>
      </w:r>
    </w:p>
    <w:p>
      <w:pPr>
        <w:pStyle w:val="Heading4"/>
        <w:numPr>
          <w:ilvl w:val="3"/>
          <w:numId w:val="1"/>
        </w:numPr>
        <w:rPr/>
      </w:pPr>
      <w:bookmarkStart w:id="583" w:name="__RefHeading___Toc4119567_581953129"/>
      <w:bookmarkStart w:id="584" w:name="_Toc240"/>
      <w:bookmarkEnd w:id="583"/>
      <w:r>
        <w:rPr>
          <w:rtl w:val="true"/>
        </w:rPr>
        <w:t xml:space="preserve">سید میرحسین حسینی </w:t>
      </w:r>
      <w:r>
        <w:rPr>
          <w:rtl w:val="true"/>
        </w:rPr>
        <w:t>(</w:t>
      </w:r>
      <w:r>
        <w:rPr>
          <w:rtl w:val="true"/>
        </w:rPr>
        <w:t xml:space="preserve">متولد </w:t>
      </w:r>
      <w:r>
        <w:rPr/>
        <w:t>1328</w:t>
      </w:r>
      <w:r>
        <w:rPr>
          <w:rtl w:val="true"/>
        </w:rPr>
        <w:t>)</w:t>
      </w:r>
      <w:bookmarkEnd w:id="584"/>
    </w:p>
    <w:p>
      <w:pPr>
        <w:pStyle w:val="BookText"/>
        <w:rPr/>
      </w:pPr>
      <w:r>
        <w:rPr>
          <w:rFonts w:ascii="IRNazanin" w:hAnsi="IRNazanin" w:eastAsia="IRNazanin"/>
          <w:color w:val="111111"/>
          <w:sz w:val="28"/>
          <w:sz w:val="28"/>
          <w:szCs w:val="28"/>
          <w:rtl w:val="true"/>
          <w:lang w:bidi="fa-IR"/>
        </w:rPr>
        <w:t xml:space="preserve">نابینا، پایه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w:t>
      </w:r>
    </w:p>
    <w:p>
      <w:pPr>
        <w:pStyle w:val="BookText"/>
        <w:rPr/>
      </w:pPr>
      <w:r>
        <w:rPr>
          <w:rFonts w:ascii="IRNazanin" w:hAnsi="IRNazanin" w:eastAsia="IRNazanin"/>
          <w:color w:val="111111"/>
          <w:sz w:val="28"/>
          <w:sz w:val="28"/>
          <w:szCs w:val="28"/>
          <w:rtl w:val="true"/>
          <w:lang w:bidi="fa-IR"/>
        </w:rPr>
        <w:t xml:space="preserve">در جنگ بین افغانستان و روسیه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انفجار مین از ناحیه چشم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حادثه به ایران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از ابتدا شروع به تحصیل کرد و در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موفق به اخذ مدرک دیپلم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حوزه شد و تا پایه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کسالت و بیماری از پایه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به صورت غیر حضوری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از محضر اساتیدی چون آقای خسروشاهی، آقای ساکت و سایرین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مهارت کامپیوتر دوره </w:t>
      </w:r>
      <w:r>
        <w:rPr>
          <w:rFonts w:eastAsia="Times New Roman" w:cs="Times New Roman" w:ascii="Times New Roman" w:hAnsi="Times New Roman"/>
          <w:color w:val="111111"/>
          <w:sz w:val="28"/>
          <w:szCs w:val="28"/>
          <w:lang w:val="en-US" w:bidi="en-US"/>
        </w:rPr>
        <w:t>ICDL2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گذرانده و مدرک مربوطه را اخذ کرد</w:t>
      </w:r>
      <w:r>
        <w:rPr>
          <w:rFonts w:eastAsia="IRNazanin" w:cs="IRNazanin"/>
          <w:color w:val="111111"/>
          <w:sz w:val="28"/>
          <w:szCs w:val="28"/>
          <w:rtl w:val="true"/>
          <w:lang w:bidi="fa-IR"/>
        </w:rPr>
        <w:t>.</w:t>
      </w:r>
    </w:p>
    <w:p>
      <w:pPr>
        <w:pStyle w:val="Heading4"/>
        <w:numPr>
          <w:ilvl w:val="3"/>
          <w:numId w:val="1"/>
        </w:numPr>
        <w:rPr/>
      </w:pPr>
      <w:bookmarkStart w:id="585" w:name="__RefHeading___Toc4119569_581953129"/>
      <w:bookmarkStart w:id="586" w:name="_Toc241"/>
      <w:bookmarkEnd w:id="585"/>
      <w:r>
        <w:rPr>
          <w:rtl w:val="true"/>
        </w:rPr>
        <w:t xml:space="preserve">سید وحید حسینی </w:t>
      </w:r>
      <w:r>
        <w:rPr>
          <w:rtl w:val="true"/>
        </w:rPr>
        <w:t>(</w:t>
      </w:r>
      <w:r>
        <w:rPr>
          <w:rtl w:val="true"/>
        </w:rPr>
        <w:t xml:space="preserve">متولد </w:t>
      </w:r>
      <w:r>
        <w:rPr/>
        <w:t>1360</w:t>
      </w:r>
      <w:r>
        <w:rPr>
          <w:rtl w:val="true"/>
        </w:rPr>
        <w:t>)</w:t>
      </w:r>
      <w:bookmarkEnd w:id="586"/>
    </w:p>
    <w:p>
      <w:pPr>
        <w:pStyle w:val="BookText"/>
        <w:rPr/>
      </w:pPr>
      <w:r>
        <w:rPr>
          <w:rFonts w:ascii="IRNazanin" w:hAnsi="IRNazanin" w:eastAsia="IRNazanin"/>
          <w:color w:val="111111"/>
          <w:sz w:val="28"/>
          <w:sz w:val="28"/>
          <w:szCs w:val="28"/>
          <w:rtl w:val="true"/>
          <w:lang w:bidi="fa-IR"/>
        </w:rPr>
        <w:t>کم بینا، طلبه سال هشتم درس خارج حوزه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حوزه را به صورت آزاد آغاز کرد و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bookmarkStart w:id="587" w:name="pg5756_34097"/>
    </w:p>
    <w:p>
      <w:pPr>
        <w:pStyle w:val="BookText"/>
        <w:rPr/>
      </w:pPr>
      <w:bookmarkEnd w:id="587"/>
      <w:r>
        <w:rPr>
          <w:rFonts w:ascii="IRNazanin" w:hAnsi="IRNazanin" w:eastAsia="IRNazanin"/>
          <w:color w:val="111111"/>
          <w:sz w:val="28"/>
          <w:sz w:val="28"/>
          <w:szCs w:val="28"/>
          <w:rtl w:val="true"/>
          <w:lang w:bidi="fa-IR"/>
        </w:rPr>
        <w:t>رسمی وارد حوزه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پایه را به سرعت گذراند و از محضر اساتیدی چون آیت‌اللّه اراکی و آیت‌اللّه شب زنده دار کسب علم نمود و هم اکنون طلبه سال هشتم درس خارج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مقاله فقهی و روایی دارد که هنوز به چاپ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فعالیت قرآنی قبلاً در دوره پیش دانشگاهی در رشته قرائت مقام اول را در کشور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مهارت کاربری کامپیوتر دوره‌هایی را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او در زمینه تحصیل حاج‌آقا میرباقری و حاج‌آقا عالی می‌باشند</w:t>
      </w:r>
      <w:r>
        <w:rPr>
          <w:rFonts w:eastAsia="IRNazanin" w:cs="IRNazanin"/>
          <w:color w:val="111111"/>
          <w:sz w:val="28"/>
          <w:szCs w:val="28"/>
          <w:rtl w:val="true"/>
          <w:lang w:bidi="fa-IR"/>
        </w:rPr>
        <w:t>.</w:t>
      </w:r>
    </w:p>
    <w:p>
      <w:pPr>
        <w:pStyle w:val="Heading4"/>
        <w:numPr>
          <w:ilvl w:val="3"/>
          <w:numId w:val="1"/>
        </w:numPr>
        <w:rPr/>
      </w:pPr>
      <w:bookmarkStart w:id="588" w:name="__RefHeading___Toc4119571_581953129"/>
      <w:bookmarkStart w:id="589" w:name="_Toc242"/>
      <w:bookmarkEnd w:id="588"/>
      <w:r>
        <w:rPr>
          <w:rtl w:val="true"/>
        </w:rPr>
        <w:t xml:space="preserve">حسن حق‌شناس </w:t>
      </w:r>
      <w:r>
        <w:rPr>
          <w:rtl w:val="true"/>
        </w:rPr>
        <w:t>(</w:t>
      </w:r>
      <w:r>
        <w:rPr>
          <w:rtl w:val="true"/>
        </w:rPr>
        <w:t xml:space="preserve">متولد </w:t>
      </w:r>
      <w:r>
        <w:rPr/>
        <w:t>1358</w:t>
      </w:r>
      <w:r>
        <w:rPr>
          <w:rtl w:val="true"/>
        </w:rPr>
        <w:t>)</w:t>
      </w:r>
      <w:bookmarkEnd w:id="589"/>
    </w:p>
    <w:p>
      <w:pPr>
        <w:pStyle w:val="BookText"/>
        <w:rPr/>
      </w:pPr>
      <w:r>
        <w:rPr>
          <w:rFonts w:ascii="IRNazanin" w:hAnsi="IRNazanin" w:eastAsia="IRNazanin"/>
          <w:color w:val="111111"/>
          <w:sz w:val="28"/>
          <w:sz w:val="28"/>
          <w:szCs w:val="28"/>
          <w:rtl w:val="true"/>
          <w:lang w:bidi="fa-IR"/>
        </w:rPr>
        <w:t>جسمی حرکتی، تحصیلات حوزوی، لیسانس حوزه</w:t>
      </w:r>
    </w:p>
    <w:p>
      <w:pPr>
        <w:pStyle w:val="BookText"/>
        <w:rPr/>
      </w:pPr>
      <w:r>
        <w:rPr>
          <w:rFonts w:ascii="IRNazanin" w:hAnsi="IRNazanin" w:eastAsia="IRNazanin"/>
          <w:color w:val="111111"/>
          <w:sz w:val="28"/>
          <w:sz w:val="28"/>
          <w:szCs w:val="28"/>
          <w:rtl w:val="true"/>
          <w:lang w:bidi="fa-IR"/>
        </w:rPr>
        <w:t>فعالیت‌های او در ورزش، قهرمانی نیست و آماتوری است از این‌رو مقامی هم کسب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فوتسال و شنا هم فعالیت داشته ولی فعالیتش در حد قهرمانی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مهارت آموزی کامپیوتر رفته ولی به صورت تجربی یاد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او در تحصیلات حوزوی، پدر و مادرش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مشوق اصلی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تبلیغ حوزه کار می‌کند، یعنی در بخش پاسخگویی به شبهات از طریق فضای مجازی و اینترنت و تلگرام و کل 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بیش از دو سال است که آنجا کار می‌کند</w:t>
      </w:r>
      <w:r>
        <w:rPr>
          <w:rFonts w:eastAsia="IRNazanin" w:cs="IRNazanin"/>
          <w:color w:val="111111"/>
          <w:sz w:val="28"/>
          <w:szCs w:val="28"/>
          <w:rtl w:val="true"/>
          <w:lang w:bidi="fa-IR"/>
        </w:rPr>
        <w:t>.</w:t>
      </w:r>
    </w:p>
    <w:p>
      <w:pPr>
        <w:pStyle w:val="Heading4"/>
        <w:numPr>
          <w:ilvl w:val="3"/>
          <w:numId w:val="1"/>
        </w:numPr>
        <w:rPr/>
      </w:pPr>
      <w:bookmarkStart w:id="590" w:name="__RefHeading___Toc4119573_581953129"/>
      <w:bookmarkStart w:id="591" w:name="_Toc243"/>
      <w:bookmarkEnd w:id="590"/>
      <w:r>
        <w:rPr>
          <w:rtl w:val="true"/>
        </w:rPr>
        <w:t xml:space="preserve">طیبه خداوردی </w:t>
      </w:r>
      <w:r>
        <w:rPr>
          <w:rtl w:val="true"/>
        </w:rPr>
        <w:t>(</w:t>
      </w:r>
      <w:r>
        <w:rPr>
          <w:rtl w:val="true"/>
        </w:rPr>
        <w:t xml:space="preserve">متولد </w:t>
      </w:r>
      <w:r>
        <w:rPr/>
        <w:t>1360</w:t>
      </w:r>
      <w:r>
        <w:rPr>
          <w:rtl w:val="true"/>
        </w:rPr>
        <w:t>)</w:t>
      </w:r>
      <w:bookmarkEnd w:id="591"/>
    </w:p>
    <w:p>
      <w:pPr>
        <w:pStyle w:val="BookText"/>
        <w:rPr/>
      </w:pPr>
      <w:r>
        <w:rPr>
          <w:rFonts w:ascii="IRNazanin" w:hAnsi="IRNazanin" w:eastAsia="IRNazanin"/>
          <w:color w:val="111111"/>
          <w:sz w:val="28"/>
          <w:sz w:val="28"/>
          <w:szCs w:val="28"/>
          <w:rtl w:val="true"/>
          <w:lang w:bidi="fa-IR"/>
        </w:rPr>
        <w:t>نابینا، فوق دیپلم علوم آزمایشگاهی</w:t>
      </w:r>
    </w:p>
    <w:p>
      <w:pPr>
        <w:pStyle w:val="BookText"/>
        <w:rPr/>
      </w:pPr>
      <w:r>
        <w:rPr>
          <w:rFonts w:ascii="IRNazanin" w:hAnsi="IRNazanin" w:eastAsia="IRNazanin"/>
          <w:color w:val="111111"/>
          <w:sz w:val="28"/>
          <w:sz w:val="28"/>
          <w:szCs w:val="28"/>
          <w:rtl w:val="true"/>
          <w:lang w:bidi="fa-IR"/>
        </w:rPr>
        <w:t>حافظ کل قرآن کریم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بهمن ماه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حفظ قرآن در مؤسسه کریمه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که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رساند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تأمین اجتماعی سال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است ولی مقامی کسب نکرده است</w:t>
      </w:r>
      <w:r>
        <w:rPr>
          <w:rFonts w:eastAsia="IRNazanin" w:cs="IRNazanin"/>
          <w:color w:val="111111"/>
          <w:sz w:val="28"/>
          <w:szCs w:val="28"/>
          <w:rtl w:val="true"/>
          <w:lang w:bidi="fa-IR"/>
        </w:rPr>
        <w:t>.</w:t>
      </w:r>
    </w:p>
    <w:p>
      <w:pPr>
        <w:pStyle w:val="Heading4"/>
        <w:numPr>
          <w:ilvl w:val="3"/>
          <w:numId w:val="1"/>
        </w:numPr>
        <w:rPr/>
      </w:pPr>
      <w:bookmarkStart w:id="592" w:name="__RefHeading___Toc4119575_581953129"/>
      <w:bookmarkStart w:id="593" w:name="_Toc244"/>
      <w:bookmarkEnd w:id="592"/>
      <w:r>
        <w:rPr>
          <w:rtl w:val="true"/>
        </w:rPr>
        <w:t xml:space="preserve">احمد دباغ </w:t>
      </w:r>
      <w:r>
        <w:rPr>
          <w:rtl w:val="true"/>
        </w:rPr>
        <w:t>(</w:t>
      </w:r>
      <w:r>
        <w:rPr>
          <w:rtl w:val="true"/>
        </w:rPr>
        <w:t xml:space="preserve">متولد </w:t>
      </w:r>
      <w:r>
        <w:rPr/>
        <w:t>1353</w:t>
      </w:r>
      <w:r>
        <w:rPr>
          <w:rtl w:val="true"/>
        </w:rPr>
        <w:t>)</w:t>
      </w:r>
      <w:bookmarkEnd w:id="59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نابینا، حوزوی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 کل قرآن، علاوه بر تبلیغ و ترویج قرآن در بیرون از کشور در داخل نیز با برپایی کلاس‌های مختلف آموزش حفظ، و مفاهیم قرآن کریم، از عمر شریف و با برکت خویش استفاده مطلوب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مقام‌های کشوری و بین‌المللی از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دباغ در سال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در شهر مقدس کاظمین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به دو دلیل وارد کشور مقدس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ایرانی الاصل بود و اینکه پدرش و برادرش از مبارزین ضد نظام عراق و نظام بعث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هفت‌سالگی وارد شهر مقدس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علاقه شدیدی به حفظ و قرائت قرآن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که به دلیل مسائل جنگی کمتر به مسائل قرآنی می‌پرداختند، نوار عبدالباسط، را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و در نه سالگی وارد حوزه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هم خیلی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نمراتش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یک سال و اندی علاقه‌اش به قرآن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دلیل سن کم از حوزه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که دوازده ساله بود، با یکی از استادان حفظ، حاج آقای بهبهانی یک جلسه‌ای حفظ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سه شب در جلسات قرآن ایشان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دو سال و نیم به جلسه آقای بهبهانی می‌رفت تا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حافظ کل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درس حوزه می‌خواند و در مدرسه علمیه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دار‌القرآن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می‌کند،در سطح استان تهران در مسابقات زیادی شرکت کرده و 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مسابقات مهم که در سطح کشور است، مسابقات بسیج، مسابقات بهزیستی دو بار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مطلع الفجر سازمان تبلیغات مقام اول را کسب کرد، در مسابقات ثامن الائمه کشوری در شهر اصفهان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اوقاف که مسابقات بین‌المللی در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بود در ده جزء مقام دوم را به دست آورد، سال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باز هم مسابقات بین‌المللی حفظ کل در بین چهل کشور اول شد، سال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در مسابقات بین‌المللی عربستان حفظ کل با تفسیر، رشته حفظ اول شد و در تفسیر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کنفرانس اسلامی در تهران در میان سی و شش کشور در رشته حفظ کل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مقام‌ها را نیز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کشوری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مسابقات کشوری سازمان تبلیغات اسلامی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مسابقات کشوری سازمان بهزیستی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594" w:name="pg5756_34101"/>
    </w:p>
    <w:p>
      <w:pPr>
        <w:pStyle w:val="BookText"/>
        <w:rPr/>
      </w:pPr>
      <w:bookmarkEnd w:id="594"/>
      <w:r>
        <w:rPr>
          <w:rFonts w:ascii="IRNazanin" w:hAnsi="IRNazanin" w:eastAsia="IRNazanin"/>
          <w:color w:val="111111"/>
          <w:sz w:val="28"/>
          <w:sz w:val="28"/>
          <w:szCs w:val="28"/>
          <w:rtl w:val="true"/>
          <w:lang w:bidi="fa-IR"/>
        </w:rPr>
        <w:t xml:space="preserve">مقام اول؛ مسابقات کشوری اداره کل اوقاف و امور خیریه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مسابقات کشوری در اصفهان سال‌های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مسابقات بین‌المللی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مقام دوم؛ مسابقات بین‌المللی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مقام اول؛ مسابقات بین‌المللی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مکرّمه مقام اول؛ مسابقات بین‌المللی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مقام اول</w:t>
      </w:r>
      <w:r>
        <w:rPr>
          <w:rFonts w:eastAsia="IRNazanin" w:cs="IRNazanin"/>
          <w:color w:val="111111"/>
          <w:sz w:val="28"/>
          <w:szCs w:val="28"/>
          <w:rtl w:val="true"/>
          <w:lang w:bidi="fa-IR"/>
        </w:rPr>
        <w:t>.</w:t>
      </w:r>
    </w:p>
    <w:p>
      <w:pPr>
        <w:pStyle w:val="Heading4"/>
        <w:numPr>
          <w:ilvl w:val="3"/>
          <w:numId w:val="1"/>
        </w:numPr>
        <w:rPr/>
      </w:pPr>
      <w:bookmarkStart w:id="595" w:name="__RefHeading___Toc4119577_581953129"/>
      <w:bookmarkStart w:id="596" w:name="_Toc245"/>
      <w:bookmarkEnd w:id="595"/>
      <w:r>
        <w:rPr>
          <w:rtl w:val="true"/>
        </w:rPr>
        <w:t xml:space="preserve">هادی دین دار </w:t>
      </w:r>
      <w:r>
        <w:rPr>
          <w:rtl w:val="true"/>
        </w:rPr>
        <w:t>(</w:t>
      </w:r>
      <w:r>
        <w:rPr>
          <w:rtl w:val="true"/>
        </w:rPr>
        <w:t xml:space="preserve">متولد </w:t>
      </w:r>
      <w:r>
        <w:rPr/>
        <w:t>1378</w:t>
      </w:r>
      <w:r>
        <w:rPr>
          <w:rtl w:val="true"/>
        </w:rPr>
        <w:t>)</w:t>
      </w:r>
      <w:bookmarkEnd w:id="596"/>
    </w:p>
    <w:p>
      <w:pPr>
        <w:pStyle w:val="BookText"/>
        <w:rPr/>
      </w:pPr>
      <w:r>
        <w:rPr>
          <w:rFonts w:ascii="IRNazanin" w:hAnsi="IRNazanin" w:eastAsia="IRNazanin"/>
          <w:color w:val="111111"/>
          <w:sz w:val="28"/>
          <w:sz w:val="28"/>
          <w:szCs w:val="28"/>
          <w:rtl w:val="true"/>
          <w:lang w:bidi="fa-IR"/>
        </w:rPr>
        <w:t>نابینا، دیپلم</w:t>
      </w:r>
    </w:p>
    <w:p>
      <w:pPr>
        <w:pStyle w:val="BookText"/>
        <w:rPr/>
      </w:pPr>
      <w:r>
        <w:rPr>
          <w:rFonts w:ascii="IRNazanin" w:hAnsi="IRNazanin" w:eastAsia="IRNazanin"/>
          <w:color w:val="111111"/>
          <w:sz w:val="28"/>
          <w:sz w:val="28"/>
          <w:szCs w:val="28"/>
          <w:rtl w:val="true"/>
          <w:lang w:bidi="fa-IR"/>
        </w:rPr>
        <w:t xml:space="preserve">حافظ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اثر سانحه کوهنوردی نابینا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ورزشی انجام می‌دهد</w:t>
      </w:r>
      <w:r>
        <w:rPr>
          <w:rFonts w:eastAsia="IRNazanin" w:cs="IRNazanin"/>
          <w:color w:val="111111"/>
          <w:sz w:val="28"/>
          <w:szCs w:val="28"/>
          <w:rtl w:val="true"/>
          <w:lang w:bidi="fa-IR"/>
        </w:rPr>
        <w:t>.</w:t>
      </w:r>
    </w:p>
    <w:p>
      <w:pPr>
        <w:pStyle w:val="Heading4"/>
        <w:numPr>
          <w:ilvl w:val="3"/>
          <w:numId w:val="1"/>
        </w:numPr>
        <w:rPr/>
      </w:pPr>
      <w:bookmarkStart w:id="597" w:name="__RefHeading___Toc4119579_581953129"/>
      <w:bookmarkStart w:id="598" w:name="_Toc246"/>
      <w:bookmarkEnd w:id="597"/>
      <w:r>
        <w:rPr>
          <w:rtl w:val="true"/>
        </w:rPr>
        <w:t xml:space="preserve">روح اللّه ذوقی احسان </w:t>
      </w:r>
      <w:r>
        <w:rPr>
          <w:rtl w:val="true"/>
        </w:rPr>
        <w:t>(</w:t>
      </w:r>
      <w:r>
        <w:rPr>
          <w:rtl w:val="true"/>
        </w:rPr>
        <w:t xml:space="preserve">متولد </w:t>
      </w:r>
      <w:r>
        <w:rPr/>
        <w:t>1353</w:t>
      </w:r>
      <w:r>
        <w:rPr>
          <w:rtl w:val="true"/>
        </w:rPr>
        <w:t>)</w:t>
      </w:r>
      <w:bookmarkEnd w:id="598"/>
    </w:p>
    <w:p>
      <w:pPr>
        <w:pStyle w:val="BookText"/>
        <w:rPr/>
      </w:pPr>
      <w:r>
        <w:rPr>
          <w:rFonts w:ascii="IRNazanin" w:hAnsi="IRNazanin" w:eastAsia="IRNazanin"/>
          <w:color w:val="111111"/>
          <w:sz w:val="28"/>
          <w:sz w:val="28"/>
          <w:szCs w:val="28"/>
          <w:rtl w:val="true"/>
          <w:lang w:bidi="fa-IR"/>
        </w:rPr>
        <w:t>جسمی حرکتی، کارشناسی ارشد علوم سیاسی</w:t>
      </w:r>
    </w:p>
    <w:p>
      <w:pPr>
        <w:pStyle w:val="BookText"/>
        <w:rPr/>
      </w:pPr>
      <w:r>
        <w:rPr>
          <w:rFonts w:ascii="IRNazanin" w:hAnsi="IRNazanin" w:eastAsia="IRNazanin"/>
          <w:color w:val="111111"/>
          <w:sz w:val="28"/>
          <w:sz w:val="28"/>
          <w:szCs w:val="28"/>
          <w:rtl w:val="true"/>
          <w:lang w:bidi="fa-IR"/>
        </w:rPr>
        <w:t>راه‌اندازی مؤسسه مددکاری پرتو روشن زندگی و همچنین در هیئت متوسلین به ائمه اطهار و شرکت خدمات پرتو ایرانیان فعالیت دارد</w:t>
      </w:r>
      <w:r>
        <w:rPr>
          <w:rFonts w:eastAsia="IRNazanin" w:cs="IRNazanin"/>
          <w:color w:val="111111"/>
          <w:sz w:val="28"/>
          <w:szCs w:val="28"/>
          <w:rtl w:val="true"/>
          <w:lang w:bidi="fa-IR"/>
        </w:rPr>
        <w:t>.</w:t>
      </w:r>
    </w:p>
    <w:p>
      <w:pPr>
        <w:pStyle w:val="Heading4"/>
        <w:numPr>
          <w:ilvl w:val="3"/>
          <w:numId w:val="1"/>
        </w:numPr>
        <w:rPr/>
      </w:pPr>
      <w:bookmarkStart w:id="599" w:name="__RefHeading___Toc4119581_581953129"/>
      <w:bookmarkStart w:id="600" w:name="_Toc247"/>
      <w:bookmarkEnd w:id="599"/>
      <w:r>
        <w:rPr>
          <w:rtl w:val="true"/>
        </w:rPr>
        <w:t xml:space="preserve">معصومه رانی زنجانی </w:t>
      </w:r>
      <w:r>
        <w:rPr>
          <w:rtl w:val="true"/>
        </w:rPr>
        <w:t>(</w:t>
      </w:r>
      <w:r>
        <w:rPr>
          <w:rtl w:val="true"/>
        </w:rPr>
        <w:t xml:space="preserve">متولد </w:t>
      </w:r>
      <w:r>
        <w:rPr/>
        <w:t>1354</w:t>
      </w:r>
      <w:r>
        <w:rPr>
          <w:rtl w:val="true"/>
        </w:rPr>
        <w:t>)</w:t>
      </w:r>
      <w:bookmarkEnd w:id="600"/>
    </w:p>
    <w:p>
      <w:pPr>
        <w:pStyle w:val="BookText"/>
        <w:rPr/>
      </w:pPr>
      <w:r>
        <w:rPr>
          <w:rFonts w:ascii="IRNazanin" w:hAnsi="IRNazanin" w:eastAsia="IRNazanin"/>
          <w:color w:val="111111"/>
          <w:sz w:val="28"/>
          <w:sz w:val="28"/>
          <w:szCs w:val="28"/>
          <w:rtl w:val="true"/>
          <w:lang w:bidi="fa-IR"/>
        </w:rPr>
        <w:t>جسمی حرکتی، حوزوی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کودکی و در زمان مدرسه در زمینه قرآن فعال بود و مسابقات متعدد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دیپلم وارد حوزه علمیه شد و هم اکنون 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مشغول تحصیل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قرآن کریم می‌باشد و در زمینه قرائت ترتیل و تحقیق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زمینه تفسیر در محضر اساتید آموزش دید و کارهای پژوهشی در این زمینه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جامعه الزهرا تفسیر را تدریس می‌کند و مسئول بخش اجرایی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کلاس‌های تفسیر و شرح صحیفه سجادیه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قرائت مسابقات زیادی شرکت کرد و مقام‌هایی را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مسابقات بهزیستی که در مشهد برگزار شد شرکت کرد و توانست در رشته قرائت ترتیل مقام </w:t>
      </w:r>
      <w:bookmarkStart w:id="601" w:name="pg5756_34103"/>
    </w:p>
    <w:p>
      <w:pPr>
        <w:pStyle w:val="BookText"/>
        <w:rPr/>
      </w:pPr>
      <w:bookmarkEnd w:id="601"/>
      <w:r>
        <w:rPr>
          <w:rFonts w:ascii="IRNazanin" w:hAnsi="IRNazanin" w:eastAsia="IRNazanin"/>
          <w:color w:val="111111"/>
          <w:sz w:val="28"/>
          <w:sz w:val="28"/>
          <w:szCs w:val="28"/>
          <w:rtl w:val="true"/>
          <w:lang w:bidi="fa-IR"/>
        </w:rPr>
        <w:t>اول را در بین معلولان جسمی حرکتی به دست آورد، در زمینه تبلیغ و مداحی اهل بیت هم فعالیت دارد، در زمینه هنری هم در رشته‌های مروارید بافی و گلسازی فعالیت دارد</w:t>
      </w:r>
      <w:r>
        <w:rPr>
          <w:rFonts w:eastAsia="IRNazanin" w:cs="IRNazanin"/>
          <w:color w:val="111111"/>
          <w:sz w:val="28"/>
          <w:szCs w:val="28"/>
          <w:rtl w:val="true"/>
          <w:lang w:bidi="fa-IR"/>
        </w:rPr>
        <w:t>.</w:t>
      </w:r>
    </w:p>
    <w:p>
      <w:pPr>
        <w:pStyle w:val="Heading4"/>
        <w:numPr>
          <w:ilvl w:val="3"/>
          <w:numId w:val="1"/>
        </w:numPr>
        <w:rPr/>
      </w:pPr>
      <w:bookmarkStart w:id="602" w:name="__RefHeading___Toc4119583_581953129"/>
      <w:bookmarkStart w:id="603" w:name="_Toc248"/>
      <w:bookmarkEnd w:id="602"/>
      <w:r>
        <w:rPr>
          <w:rtl w:val="true"/>
        </w:rPr>
        <w:t xml:space="preserve">فائزه رضایی </w:t>
      </w:r>
      <w:r>
        <w:rPr>
          <w:rtl w:val="true"/>
        </w:rPr>
        <w:t>(</w:t>
      </w:r>
      <w:r>
        <w:rPr>
          <w:rtl w:val="true"/>
        </w:rPr>
        <w:t xml:space="preserve">متولد </w:t>
      </w:r>
      <w:r>
        <w:rPr/>
        <w:t>1381</w:t>
      </w:r>
      <w:r>
        <w:rPr>
          <w:rtl w:val="true"/>
        </w:rPr>
        <w:t>)</w:t>
      </w:r>
      <w:bookmarkEnd w:id="603"/>
    </w:p>
    <w:p>
      <w:pPr>
        <w:pStyle w:val="BookText"/>
        <w:rPr/>
      </w:pPr>
      <w:r>
        <w:rPr>
          <w:rFonts w:ascii="IRNazanin" w:hAnsi="IRNazanin" w:eastAsia="IRNazanin"/>
          <w:color w:val="111111"/>
          <w:sz w:val="28"/>
          <w:sz w:val="28"/>
          <w:szCs w:val="28"/>
          <w:rtl w:val="true"/>
          <w:lang w:bidi="fa-IR"/>
        </w:rPr>
        <w:t>کم بینا، کلاس نهم</w:t>
      </w:r>
    </w:p>
    <w:p>
      <w:pPr>
        <w:pStyle w:val="BookText"/>
        <w:rPr/>
      </w:pPr>
      <w:r>
        <w:rPr>
          <w:rFonts w:ascii="IRNazanin" w:hAnsi="IRNazanin" w:eastAsia="IRNazanin"/>
          <w:color w:val="111111"/>
          <w:sz w:val="28"/>
          <w:sz w:val="28"/>
          <w:szCs w:val="28"/>
          <w:rtl w:val="true"/>
          <w:lang w:bidi="fa-IR"/>
        </w:rPr>
        <w:t>او در زمینه قرآنی و فرهنگی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از طرف آموزش و پرورش استثنائی در مسابقات کشوری رشته قرائت در مشهد مقام دوم را کسب نمود و در زمینه هنری و فرهنگی هم در زمینه سرود و غیره فعالیت دارد و در کلاس دکلمه خوانی هم شرکت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مدرسه نابینایان امید قم در کلاس ششم با خانم میرجمالی تشکیل گروه سرود دادند و در همایش‌ها اجرا می‌کردند ولی از زمانی که به کلاس هفتم رفته است گروه سرودشان منحل شده است</w:t>
      </w:r>
      <w:r>
        <w:rPr>
          <w:rFonts w:eastAsia="IRNazanin" w:cs="IRNazanin"/>
          <w:color w:val="111111"/>
          <w:sz w:val="28"/>
          <w:szCs w:val="28"/>
          <w:rtl w:val="true"/>
          <w:lang w:bidi="fa-IR"/>
        </w:rPr>
        <w:t>.</w:t>
      </w:r>
    </w:p>
    <w:p>
      <w:pPr>
        <w:pStyle w:val="Heading4"/>
        <w:numPr>
          <w:ilvl w:val="3"/>
          <w:numId w:val="1"/>
        </w:numPr>
        <w:rPr/>
      </w:pPr>
      <w:bookmarkStart w:id="604" w:name="__RefHeading___Toc4119585_581953129"/>
      <w:bookmarkStart w:id="605" w:name="_Toc249"/>
      <w:bookmarkEnd w:id="604"/>
      <w:r>
        <w:rPr>
          <w:rtl w:val="true"/>
        </w:rPr>
        <w:t xml:space="preserve">منصور رضوانی </w:t>
      </w:r>
      <w:r>
        <w:rPr>
          <w:rtl w:val="true"/>
        </w:rPr>
        <w:t>(</w:t>
      </w:r>
      <w:r>
        <w:rPr>
          <w:rtl w:val="true"/>
        </w:rPr>
        <w:t xml:space="preserve">متولد </w:t>
      </w:r>
      <w:r>
        <w:rPr/>
        <w:t>1348</w:t>
      </w:r>
      <w:r>
        <w:rPr>
          <w:rtl w:val="true"/>
        </w:rPr>
        <w:t>)</w:t>
      </w:r>
      <w:bookmarkEnd w:id="605"/>
    </w:p>
    <w:p>
      <w:pPr>
        <w:pStyle w:val="BookText"/>
        <w:rPr/>
      </w:pPr>
      <w:r>
        <w:rPr>
          <w:rFonts w:ascii="IRNazanin" w:hAnsi="IRNazanin" w:eastAsia="IRNazanin"/>
          <w:color w:val="111111"/>
          <w:sz w:val="28"/>
          <w:sz w:val="28"/>
          <w:szCs w:val="28"/>
          <w:rtl w:val="true"/>
          <w:lang w:bidi="fa-IR"/>
        </w:rPr>
        <w:t>نابینا و جسمی حرکتی، دکترا</w:t>
      </w:r>
    </w:p>
    <w:p>
      <w:pPr>
        <w:pStyle w:val="BookText"/>
        <w:rPr/>
      </w:pPr>
      <w:r>
        <w:rPr>
          <w:rFonts w:ascii="IRNazanin" w:hAnsi="IRNazanin" w:eastAsia="IRNazanin"/>
          <w:color w:val="111111"/>
          <w:sz w:val="28"/>
          <w:sz w:val="28"/>
          <w:szCs w:val="28"/>
          <w:rtl w:val="true"/>
          <w:lang w:bidi="fa-IR"/>
        </w:rPr>
        <w:t>جانباز از دو چشم و دست راست، حوزوی پایه ده، دکترا در رشته فقه و مبانی حقوق اسلامی، در زمینه ورزشی در رشته گلبال فعال می‌باشد که در سال</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مقام اول را در مسابقات جانبازان در کل کشور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حاضر هم در کلاس‌های حوزه در دروس خارج شرکت می‌کند و در بحث مشاوره خانواده وجوانان نیز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در اثر برخورد ترکش خمپاره از ناحیه دو چشم و دست راست جانباز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راه پرفراز و نشیب خانواده به ویژه پدر و مادرش و بعد از ازدواج همسرش بسیار او را یاری کردند</w:t>
      </w:r>
      <w:r>
        <w:rPr>
          <w:rFonts w:eastAsia="IRNazanin" w:cs="IRNazanin"/>
          <w:color w:val="111111"/>
          <w:sz w:val="28"/>
          <w:szCs w:val="28"/>
          <w:rtl w:val="true"/>
          <w:lang w:bidi="fa-IR"/>
        </w:rPr>
        <w:t>.</w:t>
      </w:r>
    </w:p>
    <w:p>
      <w:pPr>
        <w:pStyle w:val="Heading4"/>
        <w:numPr>
          <w:ilvl w:val="3"/>
          <w:numId w:val="1"/>
        </w:numPr>
        <w:rPr/>
      </w:pPr>
      <w:bookmarkStart w:id="606" w:name="__RefHeading___Toc4119587_581953129"/>
      <w:bookmarkStart w:id="607" w:name="_Toc250"/>
      <w:bookmarkEnd w:id="606"/>
      <w:r>
        <w:rPr>
          <w:rtl w:val="true"/>
        </w:rPr>
        <w:t xml:space="preserve">فاطمه زند </w:t>
      </w:r>
      <w:r>
        <w:rPr>
          <w:rtl w:val="true"/>
        </w:rPr>
        <w:t>(</w:t>
      </w:r>
      <w:r>
        <w:rPr>
          <w:rtl w:val="true"/>
        </w:rPr>
        <w:t xml:space="preserve">متولد </w:t>
      </w:r>
      <w:r>
        <w:rPr/>
        <w:t>1371</w:t>
      </w:r>
      <w:r>
        <w:rPr>
          <w:rtl w:val="true"/>
        </w:rPr>
        <w:t>)</w:t>
      </w:r>
      <w:bookmarkEnd w:id="607"/>
    </w:p>
    <w:p>
      <w:pPr>
        <w:pStyle w:val="BookText"/>
        <w:rPr/>
      </w:pPr>
      <w:r>
        <w:rPr>
          <w:rFonts w:ascii="IRNazanin" w:hAnsi="IRNazanin" w:eastAsia="IRNazanin"/>
          <w:color w:val="111111"/>
          <w:sz w:val="28"/>
          <w:sz w:val="28"/>
          <w:szCs w:val="28"/>
          <w:rtl w:val="true"/>
          <w:lang w:bidi="fa-IR"/>
        </w:rPr>
        <w:t>نابینا، سیکل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دریافت مدرک سوم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در جامعه الزهرا شرکت </w:t>
      </w:r>
      <w:bookmarkStart w:id="608" w:name="pg5756_34105"/>
    </w:p>
    <w:p>
      <w:pPr>
        <w:pStyle w:val="BookText"/>
        <w:rPr/>
      </w:pPr>
      <w:bookmarkEnd w:id="608"/>
      <w:r>
        <w:rPr>
          <w:rFonts w:ascii="IRNazanin" w:hAnsi="IRNazanin" w:eastAsia="IRNazanin"/>
          <w:color w:val="111111"/>
          <w:sz w:val="28"/>
          <w:sz w:val="28"/>
          <w:szCs w:val="28"/>
          <w:rtl w:val="true"/>
          <w:lang w:bidi="fa-IR"/>
        </w:rPr>
        <w:t>کرده ولی ادامه نداده است و نتوانسته دوره 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از دوره سطح یک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 و هنر فعالیتی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قرآنی مشغول حفظ قرآن است و تا کنون حافظ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آزمایشی آن هم تمرین نکرده در مسابقات اوقاف شرکت کرده و رتبه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رشته قرائت قرآن یک دوره‌ای را در جامعه الزهرا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مهارت آموزی کامپیوتری هم شرکت نکرده است</w:t>
      </w:r>
      <w:r>
        <w:rPr>
          <w:rFonts w:eastAsia="IRNazanin" w:cs="IRNazanin"/>
          <w:color w:val="111111"/>
          <w:sz w:val="28"/>
          <w:szCs w:val="28"/>
          <w:rtl w:val="true"/>
          <w:lang w:bidi="fa-IR"/>
        </w:rPr>
        <w:t>.</w:t>
      </w:r>
    </w:p>
    <w:p>
      <w:pPr>
        <w:pStyle w:val="Heading4"/>
        <w:numPr>
          <w:ilvl w:val="3"/>
          <w:numId w:val="1"/>
        </w:numPr>
        <w:rPr/>
      </w:pPr>
      <w:bookmarkStart w:id="609" w:name="__RefHeading___Toc4119589_581953129"/>
      <w:bookmarkStart w:id="610" w:name="_Toc251"/>
      <w:bookmarkEnd w:id="609"/>
      <w:r>
        <w:rPr>
          <w:rtl w:val="true"/>
        </w:rPr>
        <w:t xml:space="preserve">معصومه زند </w:t>
      </w:r>
      <w:r>
        <w:rPr>
          <w:rtl w:val="true"/>
        </w:rPr>
        <w:t>(</w:t>
      </w:r>
      <w:r>
        <w:rPr>
          <w:rtl w:val="true"/>
        </w:rPr>
        <w:t xml:space="preserve">متولد </w:t>
      </w:r>
      <w:r>
        <w:rPr/>
        <w:t>1358</w:t>
      </w:r>
      <w:r>
        <w:rPr>
          <w:rtl w:val="true"/>
        </w:rPr>
        <w:t>)</w:t>
      </w:r>
      <w:bookmarkEnd w:id="610"/>
    </w:p>
    <w:p>
      <w:pPr>
        <w:pStyle w:val="BookText"/>
        <w:rPr/>
      </w:pPr>
      <w:r>
        <w:rPr>
          <w:rFonts w:ascii="IRNazanin" w:hAnsi="IRNazanin" w:eastAsia="IRNazanin"/>
          <w:color w:val="111111"/>
          <w:sz w:val="28"/>
          <w:sz w:val="28"/>
          <w:szCs w:val="28"/>
          <w:rtl w:val="true"/>
          <w:lang w:bidi="fa-IR"/>
        </w:rPr>
        <w:t>نابینا</w:t>
      </w:r>
    </w:p>
    <w:p>
      <w:pPr>
        <w:pStyle w:val="BookText"/>
        <w:rPr/>
      </w:pPr>
      <w:r>
        <w:rPr>
          <w:rFonts w:ascii="IRNazanin" w:hAnsi="IRNazanin" w:eastAsia="IRNazanin"/>
          <w:color w:val="111111"/>
          <w:sz w:val="28"/>
          <w:sz w:val="28"/>
          <w:szCs w:val="28"/>
          <w:rtl w:val="true"/>
          <w:lang w:bidi="fa-IR"/>
        </w:rPr>
        <w:t>او در زمینه ورزش و هنر فعالیتی نداشته است ولی حدود نوزده سال است که مربی قرآن است و سابقه تدریس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حوزه مربیگری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زمینه حفظ قرائت، ترتیل و غیره فعالیت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مسابقات هم شرکت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روخوانی و تجوید قرآنی تدریس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تدریس او مسجد محل سکونت و نزدیک منزل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او مورد تأیید بهزیستی قم قرار گرفت و با هماهنگی با سازمان تبلیغات به او مدرک داده شد</w:t>
      </w:r>
      <w:r>
        <w:rPr>
          <w:rFonts w:eastAsia="IRNazanin" w:cs="IRNazanin"/>
          <w:color w:val="111111"/>
          <w:sz w:val="28"/>
          <w:szCs w:val="28"/>
          <w:rtl w:val="true"/>
          <w:lang w:bidi="fa-IR"/>
        </w:rPr>
        <w:t>.</w:t>
      </w:r>
    </w:p>
    <w:p>
      <w:pPr>
        <w:pStyle w:val="Heading4"/>
        <w:numPr>
          <w:ilvl w:val="3"/>
          <w:numId w:val="1"/>
        </w:numPr>
        <w:rPr/>
      </w:pPr>
      <w:bookmarkStart w:id="611" w:name="__RefHeading___Toc4119591_581953129"/>
      <w:bookmarkStart w:id="612" w:name="_Toc252"/>
      <w:bookmarkEnd w:id="611"/>
      <w:r>
        <w:rPr>
          <w:rtl w:val="true"/>
        </w:rPr>
        <w:t xml:space="preserve">احمدرضا ساعدی </w:t>
      </w:r>
      <w:r>
        <w:rPr>
          <w:rtl w:val="true"/>
        </w:rPr>
        <w:t>(</w:t>
      </w:r>
      <w:r>
        <w:rPr>
          <w:rtl w:val="true"/>
        </w:rPr>
        <w:t xml:space="preserve">متولد </w:t>
      </w:r>
      <w:r>
        <w:rPr/>
        <w:t>1376</w:t>
      </w:r>
      <w:r>
        <w:rPr>
          <w:rtl w:val="true"/>
        </w:rPr>
        <w:t>)</w:t>
      </w:r>
      <w:bookmarkEnd w:id="612"/>
    </w:p>
    <w:p>
      <w:pPr>
        <w:pStyle w:val="BookText"/>
        <w:rPr/>
      </w:pPr>
      <w:r>
        <w:rPr>
          <w:rFonts w:ascii="IRNazanin" w:hAnsi="IRNazanin" w:eastAsia="IRNazanin"/>
          <w:color w:val="111111"/>
          <w:sz w:val="28"/>
          <w:sz w:val="28"/>
          <w:szCs w:val="28"/>
          <w:rtl w:val="true"/>
          <w:lang w:bidi="fa-IR"/>
        </w:rPr>
        <w:t>نابینا، دانشجو</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در تجوید و صوت و لحن، در سه دوره مسابقات اوقاف و امور خیریه در رشته حفظ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مقام اول استانی، مقام سوم ترتیل در مسابقات تأمین اجتماعی سال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حفظ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مسابقات کشوری سازمان بهزیستی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مسابقات استانی رشته ترتیل تأمین اجتماعی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ترتیل، در مسابقات کشوری مؤسسه جامعة القرآن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و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مسابقات اوقاف حفظ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رتبه اول سال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شطرنج هم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علوم و معارف صدرا تحصیل کرده و فعالیت‌های علمی و اینترنتی هم در این مدرسه داشته است</w:t>
      </w:r>
      <w:r>
        <w:rPr>
          <w:rFonts w:eastAsia="IRNazanin" w:cs="IRNazanin"/>
          <w:color w:val="111111"/>
          <w:sz w:val="28"/>
          <w:szCs w:val="28"/>
          <w:rtl w:val="true"/>
          <w:lang w:bidi="fa-IR"/>
        </w:rPr>
        <w:t xml:space="preserve">. </w:t>
      </w:r>
      <w:bookmarkStart w:id="613" w:name="pg5756_34107"/>
    </w:p>
    <w:p>
      <w:pPr>
        <w:pStyle w:val="Heading4"/>
        <w:numPr>
          <w:ilvl w:val="3"/>
          <w:numId w:val="1"/>
        </w:numPr>
        <w:rPr/>
      </w:pPr>
      <w:bookmarkStart w:id="614" w:name="__RefHeading___Toc4119593_581953129"/>
      <w:bookmarkStart w:id="615" w:name="_Toc253"/>
      <w:bookmarkEnd w:id="613"/>
      <w:bookmarkEnd w:id="614"/>
      <w:r>
        <w:rPr>
          <w:rtl w:val="true"/>
        </w:rPr>
        <w:t xml:space="preserve">قدرت اللّه شفیعی </w:t>
      </w:r>
      <w:r>
        <w:rPr>
          <w:rtl w:val="true"/>
        </w:rPr>
        <w:t>(</w:t>
      </w:r>
      <w:r>
        <w:rPr>
          <w:rtl w:val="true"/>
        </w:rPr>
        <w:t xml:space="preserve">متولد </w:t>
      </w:r>
      <w:r>
        <w:rPr/>
        <w:t>1345</w:t>
      </w:r>
      <w:r>
        <w:rPr>
          <w:rtl w:val="true"/>
        </w:rPr>
        <w:t>)</w:t>
      </w:r>
      <w:bookmarkEnd w:id="615"/>
    </w:p>
    <w:p>
      <w:pPr>
        <w:pStyle w:val="BookText"/>
        <w:rPr/>
      </w:pPr>
      <w:r>
        <w:rPr>
          <w:rFonts w:ascii="IRNazanin" w:hAnsi="IRNazanin" w:eastAsia="IRNazanin"/>
          <w:color w:val="111111"/>
          <w:sz w:val="28"/>
          <w:sz w:val="28"/>
          <w:szCs w:val="28"/>
          <w:rtl w:val="true"/>
          <w:lang w:bidi="fa-IR"/>
        </w:rPr>
        <w:t>نابینا،</w:t>
      </w:r>
    </w:p>
    <w:p>
      <w:pPr>
        <w:pStyle w:val="BookText"/>
        <w:rPr/>
      </w:pPr>
      <w:r>
        <w:rPr>
          <w:rFonts w:ascii="IRNazanin" w:hAnsi="IRNazanin" w:eastAsia="IRNazanin"/>
          <w:color w:val="111111"/>
          <w:sz w:val="28"/>
          <w:sz w:val="28"/>
          <w:szCs w:val="28"/>
          <w:rtl w:val="true"/>
          <w:lang w:bidi="fa-IR"/>
        </w:rPr>
        <w:t>کارشناسی ارشد رشته حقوق خصوصی</w:t>
      </w:r>
    </w:p>
    <w:p>
      <w:pPr>
        <w:pStyle w:val="BookText"/>
        <w:rPr/>
      </w:pPr>
      <w:r>
        <w:rPr>
          <w:rFonts w:ascii="IRNazanin" w:hAnsi="IRNazanin" w:eastAsia="IRNazanin"/>
          <w:color w:val="111111"/>
          <w:sz w:val="28"/>
          <w:sz w:val="28"/>
          <w:szCs w:val="28"/>
          <w:rtl w:val="true"/>
          <w:lang w:bidi="fa-IR"/>
        </w:rPr>
        <w:t xml:space="preserve">در عملیات والفجر مقدماتی اواخر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فکه بر اثر اصابت ترکش از ناحیه هر دو چشم مجروح شد و بینایی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طلبه درس خارج حوزه می‌باشد و همزمان در حال آماده سازی رساله دکتری خود در رشته حقوق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ورزشی گلبال فعالیت داشته و در این رشته مقام اول دسته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مقام اول دسته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مقام سوم دسته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اول و سوم مسابقات جانبازان را با تیم مربوطه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می‌باشد و در این زمینه در مسابقات جانبازان نابینا مقام دوم کشور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مهارت کاربری کامپیوتر دوره‌های </w:t>
      </w:r>
      <w:r>
        <w:rPr>
          <w:rFonts w:eastAsia="Times New Roman" w:cs="Times New Roman" w:ascii="Times New Roman" w:hAnsi="Times New Roman"/>
          <w:color w:val="111111"/>
          <w:sz w:val="28"/>
          <w:szCs w:val="28"/>
          <w:lang w:val="en-US" w:bidi="en-US"/>
        </w:rPr>
        <w:t>ICDL2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ICDL1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گذراند و مدارک مربوطه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سرودن اشعار آئینی نیز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ایشان در زمینه تحصیل و دیگر موفقیت‌ها به غیر از خانواده معلمین نیز بوده‌اند</w:t>
      </w:r>
      <w:r>
        <w:rPr>
          <w:rFonts w:eastAsia="IRNazanin" w:cs="IRNazanin"/>
          <w:color w:val="111111"/>
          <w:sz w:val="28"/>
          <w:szCs w:val="28"/>
          <w:rtl w:val="true"/>
          <w:lang w:bidi="fa-IR"/>
        </w:rPr>
        <w:t>.</w:t>
      </w:r>
    </w:p>
    <w:p>
      <w:pPr>
        <w:pStyle w:val="Heading4"/>
        <w:numPr>
          <w:ilvl w:val="3"/>
          <w:numId w:val="1"/>
        </w:numPr>
        <w:rPr/>
      </w:pPr>
      <w:bookmarkStart w:id="616" w:name="__RefHeading___Toc4119595_581953129"/>
      <w:bookmarkStart w:id="617" w:name="_Toc254"/>
      <w:bookmarkEnd w:id="616"/>
      <w:r>
        <w:rPr>
          <w:rtl w:val="true"/>
        </w:rPr>
        <w:t xml:space="preserve">محمدرضا شکرانی </w:t>
      </w:r>
      <w:r>
        <w:rPr>
          <w:rtl w:val="true"/>
        </w:rPr>
        <w:t>(</w:t>
      </w:r>
      <w:r>
        <w:rPr>
          <w:rtl w:val="true"/>
        </w:rPr>
        <w:t xml:space="preserve">متولد </w:t>
      </w:r>
      <w:r>
        <w:rPr/>
        <w:t>1384</w:t>
      </w:r>
      <w:r>
        <w:rPr>
          <w:rtl w:val="true"/>
        </w:rPr>
        <w:t>)</w:t>
      </w:r>
      <w:bookmarkEnd w:id="617"/>
    </w:p>
    <w:p>
      <w:pPr>
        <w:pStyle w:val="BookText"/>
        <w:rPr/>
      </w:pPr>
      <w:r>
        <w:rPr>
          <w:rFonts w:ascii="IRNazanin" w:hAnsi="IRNazanin" w:eastAsia="IRNazanin"/>
          <w:color w:val="111111"/>
          <w:sz w:val="28"/>
          <w:sz w:val="28"/>
          <w:szCs w:val="28"/>
          <w:rtl w:val="true"/>
          <w:lang w:bidi="fa-IR"/>
        </w:rPr>
        <w:t xml:space="preserve">نابینا، 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ابتدایی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رشته اذان فعالیت می‌کند، و از دوران مدرسه شروع به آموزش کرده است زیر نظر آقای نظری، و در مسابقات مشهد بهزیستی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سوم را کسب کرده است،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را حفظ می‌باشد</w:t>
      </w:r>
      <w:r>
        <w:rPr>
          <w:rFonts w:eastAsia="IRNazanin" w:cs="IRNazanin"/>
          <w:color w:val="111111"/>
          <w:sz w:val="28"/>
          <w:szCs w:val="28"/>
          <w:rtl w:val="true"/>
          <w:lang w:bidi="fa-IR"/>
        </w:rPr>
        <w:t>.</w:t>
      </w:r>
    </w:p>
    <w:p>
      <w:pPr>
        <w:pStyle w:val="Heading4"/>
        <w:numPr>
          <w:ilvl w:val="3"/>
          <w:numId w:val="1"/>
        </w:numPr>
        <w:rPr/>
      </w:pPr>
      <w:bookmarkStart w:id="618" w:name="__RefHeading___Toc4119597_581953129"/>
      <w:bookmarkStart w:id="619" w:name="_Toc255"/>
      <w:bookmarkEnd w:id="618"/>
      <w:r>
        <w:rPr>
          <w:rtl w:val="true"/>
        </w:rPr>
        <w:t xml:space="preserve">کبری شمس </w:t>
      </w:r>
      <w:r>
        <w:rPr>
          <w:rtl w:val="true"/>
        </w:rPr>
        <w:t>(</w:t>
      </w:r>
      <w:r>
        <w:rPr>
          <w:rtl w:val="true"/>
        </w:rPr>
        <w:t xml:space="preserve">متولد </w:t>
      </w:r>
      <w:r>
        <w:rPr/>
        <w:t>1358</w:t>
      </w:r>
      <w:r>
        <w:rPr>
          <w:rtl w:val="true"/>
        </w:rPr>
        <w:t>)</w:t>
      </w:r>
      <w:bookmarkEnd w:id="619"/>
    </w:p>
    <w:p>
      <w:pPr>
        <w:pStyle w:val="BookText"/>
        <w:rPr/>
      </w:pPr>
      <w:r>
        <w:rPr>
          <w:rFonts w:ascii="IRNazanin" w:hAnsi="IRNazanin" w:eastAsia="IRNazanin"/>
          <w:color w:val="111111"/>
          <w:sz w:val="28"/>
          <w:sz w:val="28"/>
          <w:szCs w:val="28"/>
          <w:rtl w:val="true"/>
          <w:lang w:bidi="fa-IR"/>
        </w:rPr>
        <w:t>نابینا، کارشناسی ادبیات فارسی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و قرائت،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قرائت شرکت کرده که حائز مقام و رتبه‌ای نشده است</w:t>
      </w:r>
      <w:r>
        <w:rPr>
          <w:rFonts w:eastAsia="IRNazanin" w:cs="IRNazanin"/>
          <w:color w:val="111111"/>
          <w:sz w:val="28"/>
          <w:szCs w:val="28"/>
          <w:rtl w:val="true"/>
          <w:lang w:bidi="fa-IR"/>
        </w:rPr>
        <w:t xml:space="preserve">. </w:t>
      </w:r>
      <w:bookmarkStart w:id="620" w:name="pg5756_34109"/>
    </w:p>
    <w:p>
      <w:pPr>
        <w:pStyle w:val="Heading4"/>
        <w:numPr>
          <w:ilvl w:val="3"/>
          <w:numId w:val="1"/>
        </w:numPr>
        <w:rPr/>
      </w:pPr>
      <w:bookmarkStart w:id="621" w:name="__RefHeading___Toc4119599_581953129"/>
      <w:bookmarkStart w:id="622" w:name="_Toc256"/>
      <w:bookmarkEnd w:id="620"/>
      <w:bookmarkEnd w:id="621"/>
      <w:r>
        <w:rPr>
          <w:rtl w:val="true"/>
        </w:rPr>
        <w:t xml:space="preserve">اللّه وردی شمع آبادی </w:t>
      </w:r>
      <w:r>
        <w:rPr>
          <w:rtl w:val="true"/>
        </w:rPr>
        <w:t>(</w:t>
      </w:r>
      <w:r>
        <w:rPr>
          <w:rtl w:val="true"/>
        </w:rPr>
        <w:t xml:space="preserve">متولد </w:t>
      </w:r>
      <w:r>
        <w:rPr/>
        <w:t>1361</w:t>
      </w:r>
      <w:r>
        <w:rPr>
          <w:rtl w:val="true"/>
        </w:rPr>
        <w:t>)</w:t>
      </w:r>
      <w:bookmarkEnd w:id="622"/>
    </w:p>
    <w:p>
      <w:pPr>
        <w:pStyle w:val="BookText"/>
        <w:rPr/>
      </w:pPr>
      <w:r>
        <w:rPr>
          <w:rFonts w:ascii="IRNazanin" w:hAnsi="IRNazanin" w:eastAsia="IRNazanin"/>
          <w:color w:val="111111"/>
          <w:sz w:val="28"/>
          <w:sz w:val="28"/>
          <w:szCs w:val="28"/>
          <w:rtl w:val="true"/>
          <w:lang w:bidi="fa-IR"/>
        </w:rPr>
        <w:t xml:space="preserve">نابینا، پایه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w:t>
      </w:r>
    </w:p>
    <w:p>
      <w:pPr>
        <w:pStyle w:val="BookText"/>
        <w:rPr/>
      </w:pPr>
      <w:r>
        <w:rPr>
          <w:rFonts w:ascii="IRNazanin" w:hAnsi="IRNazanin" w:eastAsia="IRNazanin"/>
          <w:color w:val="111111"/>
          <w:sz w:val="28"/>
          <w:sz w:val="28"/>
          <w:szCs w:val="28"/>
          <w:rtl w:val="true"/>
          <w:lang w:bidi="fa-IR"/>
        </w:rPr>
        <w:t xml:space="preserve">حافظ 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می‌باشد، طلبه و مبلغ می‌باشد</w:t>
      </w:r>
      <w:r>
        <w:rPr>
          <w:rFonts w:eastAsia="IRNazanin" w:cs="IRNazanin"/>
          <w:color w:val="111111"/>
          <w:sz w:val="28"/>
          <w:szCs w:val="28"/>
          <w:rtl w:val="true"/>
          <w:lang w:bidi="fa-IR"/>
        </w:rPr>
        <w:t>.</w:t>
      </w:r>
    </w:p>
    <w:p>
      <w:pPr>
        <w:pStyle w:val="Heading4"/>
        <w:numPr>
          <w:ilvl w:val="3"/>
          <w:numId w:val="1"/>
        </w:numPr>
        <w:rPr/>
      </w:pPr>
      <w:bookmarkStart w:id="623" w:name="__RefHeading___Toc4119601_581953129"/>
      <w:bookmarkStart w:id="624" w:name="_Toc257"/>
      <w:bookmarkEnd w:id="623"/>
      <w:r>
        <w:rPr>
          <w:rtl w:val="true"/>
        </w:rPr>
        <w:t xml:space="preserve">حمیده شیخی </w:t>
      </w:r>
      <w:r>
        <w:rPr>
          <w:rtl w:val="true"/>
        </w:rPr>
        <w:t>(</w:t>
      </w:r>
      <w:r>
        <w:rPr>
          <w:rtl w:val="true"/>
        </w:rPr>
        <w:t xml:space="preserve">متولد </w:t>
      </w:r>
      <w:r>
        <w:rPr/>
        <w:t>1364</w:t>
      </w:r>
      <w:r>
        <w:rPr>
          <w:rtl w:val="true"/>
        </w:rPr>
        <w:t>)</w:t>
      </w:r>
      <w:bookmarkEnd w:id="624"/>
    </w:p>
    <w:p>
      <w:pPr>
        <w:pStyle w:val="BookText"/>
        <w:rPr/>
      </w:pPr>
      <w:r>
        <w:rPr>
          <w:rFonts w:ascii="IRNazanin" w:hAnsi="IRNazanin" w:eastAsia="IRNazanin"/>
          <w:color w:val="111111"/>
          <w:sz w:val="28"/>
          <w:sz w:val="28"/>
          <w:szCs w:val="28"/>
          <w:rtl w:val="true"/>
          <w:lang w:bidi="fa-IR"/>
        </w:rPr>
        <w:t xml:space="preserve">جسمی حرکتی، کارشناسی ادبیات عرب، دانشگاه تهران،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می‌باشد که در زمینه حفظ و ترتیل قرآن فعال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حفظ حافظ جزء‌های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این رابطه مقام اول مسابقات مشهد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اول مسابقاتی که در سطح کانون‌ها و مساجد استان برگزار می‌شد،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دوره‌هایی را در زمینه حفظ قرآن در منزل خود برای بچه‌های محل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نویسندگی و شعر نیز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مهارت کامپیوتر دوره‌های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گذرانده و مدارک مربوطه را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رشته ورزشی شنا نیز فعال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و حامی من در رابطه با فعالیت‌هایش مادرش می‌باشد که کارمند بازنشسته بهزیستی هست</w:t>
      </w:r>
      <w:r>
        <w:rPr>
          <w:rFonts w:eastAsia="IRNazanin" w:cs="IRNazanin"/>
          <w:color w:val="111111"/>
          <w:sz w:val="28"/>
          <w:szCs w:val="28"/>
          <w:rtl w:val="true"/>
          <w:lang w:bidi="fa-IR"/>
        </w:rPr>
        <w:t>.</w:t>
      </w:r>
    </w:p>
    <w:p>
      <w:pPr>
        <w:pStyle w:val="Heading4"/>
        <w:numPr>
          <w:ilvl w:val="3"/>
          <w:numId w:val="1"/>
        </w:numPr>
        <w:rPr/>
      </w:pPr>
      <w:bookmarkStart w:id="625" w:name="__RefHeading___Toc4119603_581953129"/>
      <w:bookmarkStart w:id="626" w:name="_Toc258"/>
      <w:bookmarkEnd w:id="625"/>
      <w:r>
        <w:rPr>
          <w:rtl w:val="true"/>
        </w:rPr>
        <w:t xml:space="preserve">محمود صادقی کبیر </w:t>
      </w:r>
      <w:r>
        <w:rPr>
          <w:rtl w:val="true"/>
        </w:rPr>
        <w:t>(</w:t>
      </w:r>
      <w:r>
        <w:rPr>
          <w:rtl w:val="true"/>
        </w:rPr>
        <w:t xml:space="preserve">متولد </w:t>
      </w:r>
      <w:r>
        <w:rPr/>
        <w:t>1373</w:t>
      </w:r>
      <w:r>
        <w:rPr>
          <w:rtl w:val="true"/>
        </w:rPr>
        <w:t>)</w:t>
      </w:r>
      <w:bookmarkEnd w:id="626"/>
    </w:p>
    <w:p>
      <w:pPr>
        <w:pStyle w:val="BookText"/>
        <w:rPr/>
      </w:pPr>
      <w:r>
        <w:rPr>
          <w:rFonts w:ascii="IRNazanin" w:hAnsi="IRNazanin" w:eastAsia="IRNazanin"/>
          <w:color w:val="111111"/>
          <w:sz w:val="28"/>
          <w:sz w:val="28"/>
          <w:szCs w:val="28"/>
          <w:rtl w:val="true"/>
          <w:lang w:bidi="fa-IR"/>
        </w:rPr>
        <w:t>نابینا، دانشجوی کارشناسی</w:t>
      </w:r>
    </w:p>
    <w:p>
      <w:pPr>
        <w:pStyle w:val="BookText"/>
        <w:rPr/>
      </w:pPr>
      <w:r>
        <w:rPr>
          <w:rFonts w:ascii="IRNazanin" w:hAnsi="IRNazanin" w:eastAsia="IRNazanin"/>
          <w:color w:val="111111"/>
          <w:sz w:val="28"/>
          <w:sz w:val="28"/>
          <w:szCs w:val="28"/>
          <w:rtl w:val="true"/>
          <w:lang w:bidi="fa-IR"/>
        </w:rPr>
        <w:t>دانشجوی کارشناسی تفسیر قرآن کریم در دانشگاه علوم و معارف قرآن کریم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قرآن را قبلاً حفظ بوده و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گلبال کار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خونریزی شبکیه نابینا شده است</w:t>
      </w:r>
      <w:r>
        <w:rPr>
          <w:rFonts w:eastAsia="IRNazanin" w:cs="IRNazanin"/>
          <w:color w:val="111111"/>
          <w:sz w:val="28"/>
          <w:szCs w:val="28"/>
          <w:rtl w:val="true"/>
          <w:lang w:bidi="fa-IR"/>
        </w:rPr>
        <w:t>.</w:t>
      </w:r>
    </w:p>
    <w:p>
      <w:pPr>
        <w:pStyle w:val="Heading4"/>
        <w:numPr>
          <w:ilvl w:val="3"/>
          <w:numId w:val="1"/>
        </w:numPr>
        <w:rPr/>
      </w:pPr>
      <w:bookmarkStart w:id="627" w:name="__RefHeading___Toc4119605_581953129"/>
      <w:bookmarkStart w:id="628" w:name="_Toc259"/>
      <w:bookmarkEnd w:id="627"/>
      <w:r>
        <w:rPr>
          <w:rtl w:val="true"/>
        </w:rPr>
        <w:t xml:space="preserve">محمدرضا صفایی صابر </w:t>
      </w:r>
      <w:r>
        <w:rPr>
          <w:rtl w:val="true"/>
        </w:rPr>
        <w:t>(</w:t>
      </w:r>
      <w:r>
        <w:rPr>
          <w:rtl w:val="true"/>
        </w:rPr>
        <w:t xml:space="preserve">متولد </w:t>
      </w:r>
      <w:r>
        <w:rPr/>
        <w:t>1359</w:t>
      </w:r>
      <w:r>
        <w:rPr>
          <w:rtl w:val="true"/>
        </w:rPr>
        <w:t>)</w:t>
      </w:r>
      <w:bookmarkEnd w:id="628"/>
    </w:p>
    <w:p>
      <w:pPr>
        <w:pStyle w:val="BookText"/>
        <w:rPr/>
      </w:pPr>
      <w:r>
        <w:rPr>
          <w:rFonts w:ascii="IRNazanin" w:hAnsi="IRNazanin" w:eastAsia="IRNazanin"/>
          <w:color w:val="111111"/>
          <w:sz w:val="28"/>
          <w:sz w:val="28"/>
          <w:szCs w:val="28"/>
          <w:rtl w:val="true"/>
          <w:lang w:bidi="fa-IR"/>
        </w:rPr>
        <w:t>کم بینا، دیپلم انسانی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رشته اذان و تواشیح فعالیت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در رشته اذان را از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شرکت در مسابقات سازمان بهزیستی و تأمین اجتماعی شروع کرد، هم اکنون عضو </w:t>
      </w:r>
      <w:bookmarkStart w:id="629" w:name="pg5756_34110"/>
    </w:p>
    <w:p>
      <w:pPr>
        <w:pStyle w:val="BookText"/>
        <w:rPr/>
      </w:pPr>
      <w:bookmarkEnd w:id="629"/>
      <w:r>
        <w:rPr>
          <w:rFonts w:ascii="IRNazanin" w:hAnsi="IRNazanin" w:eastAsia="IRNazanin"/>
          <w:color w:val="111111"/>
          <w:sz w:val="28"/>
          <w:sz w:val="28"/>
          <w:szCs w:val="28"/>
          <w:rtl w:val="true"/>
          <w:lang w:bidi="fa-IR"/>
        </w:rPr>
        <w:t xml:space="preserve">یک گروه تواشیح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به صورت خصوصی و با مدیریت آقای اشعری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در مداحی دارد و قبلاً در رشته وزنه برداری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مدارک رایانه کار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کسب کرده است</w:t>
      </w:r>
      <w:r>
        <w:rPr>
          <w:rFonts w:eastAsia="IRNazanin" w:cs="IRNazanin"/>
          <w:color w:val="111111"/>
          <w:sz w:val="28"/>
          <w:szCs w:val="28"/>
          <w:rtl w:val="true"/>
          <w:lang w:bidi="fa-IR"/>
        </w:rPr>
        <w:t>.</w:t>
      </w:r>
    </w:p>
    <w:p>
      <w:pPr>
        <w:pStyle w:val="Heading4"/>
        <w:numPr>
          <w:ilvl w:val="3"/>
          <w:numId w:val="1"/>
        </w:numPr>
        <w:rPr/>
      </w:pPr>
      <w:bookmarkStart w:id="630" w:name="__RefHeading___Toc4119607_581953129"/>
      <w:bookmarkStart w:id="631" w:name="_Toc260"/>
      <w:bookmarkEnd w:id="630"/>
      <w:r>
        <w:rPr>
          <w:rtl w:val="true"/>
        </w:rPr>
        <w:t xml:space="preserve">هادی ضیائی‌فر </w:t>
      </w:r>
      <w:r>
        <w:rPr>
          <w:rtl w:val="true"/>
        </w:rPr>
        <w:t>(</w:t>
      </w:r>
      <w:r>
        <w:rPr>
          <w:rtl w:val="true"/>
        </w:rPr>
        <w:t xml:space="preserve">متولد </w:t>
      </w:r>
      <w:r>
        <w:rPr/>
        <w:t>1368</w:t>
      </w:r>
      <w:r>
        <w:rPr>
          <w:rtl w:val="true"/>
        </w:rPr>
        <w:t>)</w:t>
      </w:r>
      <w:bookmarkEnd w:id="631"/>
    </w:p>
    <w:p>
      <w:pPr>
        <w:pStyle w:val="BookText"/>
        <w:rPr/>
      </w:pPr>
      <w:r>
        <w:rPr>
          <w:rFonts w:ascii="IRNazanin" w:hAnsi="IRNazanin" w:eastAsia="IRNazanin"/>
          <w:color w:val="111111"/>
          <w:sz w:val="28"/>
          <w:sz w:val="28"/>
          <w:szCs w:val="28"/>
          <w:rtl w:val="true"/>
          <w:lang w:bidi="fa-IR"/>
        </w:rPr>
        <w:t>نابینا، کارشناسی زبان و ادبیات فارسی</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جزء قرآن کریم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دانشگاهی شرکت می‌کرده که جوایزی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درجه یک و دو و همچنین برنامه نویسی </w:t>
      </w:r>
      <w:r>
        <w:rPr>
          <w:rFonts w:eastAsia="Times New Roman" w:cs="Times New Roman" w:ascii="Times New Roman" w:hAnsi="Times New Roman"/>
          <w:color w:val="111111"/>
          <w:sz w:val="28"/>
          <w:szCs w:val="28"/>
          <w:lang w:val="en-US" w:bidi="en-US"/>
        </w:rPr>
        <w:t>VB6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هم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هم مشغول آموزش زبان و ترم تکمیلی زبان را پشت سر می‌گذارد، مسئول ساخت برنامه ادبیات در رمضان در برنامه رادیو رویش در رادیو جوان پخش شده است، قبلاً در رشته وزنه‌برداری فعالیت داشته و الآن در رشته گلبال مشغول است</w:t>
      </w:r>
      <w:r>
        <w:rPr>
          <w:rFonts w:eastAsia="IRNazanin" w:cs="IRNazanin"/>
          <w:color w:val="111111"/>
          <w:sz w:val="28"/>
          <w:szCs w:val="28"/>
          <w:rtl w:val="true"/>
          <w:lang w:bidi="fa-IR"/>
        </w:rPr>
        <w:t>.</w:t>
      </w:r>
    </w:p>
    <w:p>
      <w:pPr>
        <w:pStyle w:val="Heading4"/>
        <w:numPr>
          <w:ilvl w:val="3"/>
          <w:numId w:val="1"/>
        </w:numPr>
        <w:rPr/>
      </w:pPr>
      <w:bookmarkStart w:id="632" w:name="__RefHeading___Toc4119609_581953129"/>
      <w:bookmarkStart w:id="633" w:name="_Toc261"/>
      <w:bookmarkEnd w:id="632"/>
      <w:r>
        <w:rPr>
          <w:rtl w:val="true"/>
        </w:rPr>
        <w:t xml:space="preserve">علاءالدین طاهری سیمکانی </w:t>
      </w:r>
      <w:r>
        <w:rPr>
          <w:rtl w:val="true"/>
        </w:rPr>
        <w:t>(</w:t>
      </w:r>
      <w:r>
        <w:rPr>
          <w:rtl w:val="true"/>
        </w:rPr>
        <w:t xml:space="preserve">متولد </w:t>
      </w:r>
      <w:r>
        <w:rPr/>
        <w:t>1367</w:t>
      </w:r>
      <w:r>
        <w:rPr>
          <w:rtl w:val="true"/>
        </w:rPr>
        <w:t>)</w:t>
      </w:r>
      <w:bookmarkEnd w:id="633"/>
    </w:p>
    <w:p>
      <w:pPr>
        <w:pStyle w:val="BookText"/>
        <w:rPr/>
      </w:pPr>
      <w:r>
        <w:rPr>
          <w:rFonts w:ascii="IRNazanin" w:hAnsi="IRNazanin" w:eastAsia="IRNazanin"/>
          <w:color w:val="111111"/>
          <w:sz w:val="28"/>
          <w:sz w:val="28"/>
          <w:szCs w:val="28"/>
          <w:rtl w:val="true"/>
          <w:lang w:bidi="fa-IR"/>
        </w:rPr>
        <w:t>نابینا،</w:t>
      </w:r>
    </w:p>
    <w:p>
      <w:pPr>
        <w:pStyle w:val="BookText"/>
        <w:rPr/>
      </w:pPr>
      <w:r>
        <w:rPr>
          <w:rFonts w:ascii="IRNazanin" w:hAnsi="IRNazanin" w:eastAsia="IRNazanin"/>
          <w:color w:val="111111"/>
          <w:sz w:val="28"/>
          <w:sz w:val="28"/>
          <w:szCs w:val="28"/>
          <w:rtl w:val="true"/>
          <w:lang w:bidi="fa-IR"/>
        </w:rPr>
        <w:t>کارشناسی ارشد فلسفه و حکمت اسلامی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اصالتاً اهل شهرستان بوانات استان فارس، حافظ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از قران کریم، مقام اول حفظ مسابقات استان فارس فرزندان کارمندان اداره برق، مقام اول ترتیل استان فارس، کسب مقام‌های دانش‌آموزی در سال‌های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بازیگر برتر تئاتر مقام اول، سال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بازیگر برتر تئاتر، مقام دوم سرود، مقام سوم مسابقات علمی،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سرود جشنواره نماز، مقام اول مسابقات علمی و مسابقات شعر،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مسابقات علمی و مقام اول شعر، مقام دوم مسابقات مفاهیم قرآن، سال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مسابقات اذان، مقام اول مسابقات حفظ، زبان انگلیسی تقریباً مسلط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مربیگری مقدماتی و پیشرفته قرآن از دانشگاه قم </w:t>
      </w:r>
      <w:bookmarkStart w:id="634" w:name="pg5756_34111"/>
    </w:p>
    <w:p>
      <w:pPr>
        <w:pStyle w:val="Heading4"/>
        <w:numPr>
          <w:ilvl w:val="3"/>
          <w:numId w:val="1"/>
        </w:numPr>
        <w:rPr/>
      </w:pPr>
      <w:bookmarkStart w:id="635" w:name="__RefHeading___Toc4119611_581953129"/>
      <w:bookmarkStart w:id="636" w:name="_Toc262"/>
      <w:bookmarkEnd w:id="634"/>
      <w:bookmarkEnd w:id="635"/>
      <w:r>
        <w:rPr>
          <w:rtl w:val="true"/>
        </w:rPr>
        <w:t xml:space="preserve">مهدی طریقی احسن </w:t>
      </w:r>
      <w:r>
        <w:rPr>
          <w:rtl w:val="true"/>
        </w:rPr>
        <w:t>(</w:t>
      </w:r>
      <w:r>
        <w:rPr>
          <w:rtl w:val="true"/>
        </w:rPr>
        <w:t xml:space="preserve">متولد </w:t>
      </w:r>
      <w:r>
        <w:rPr/>
        <w:t>1369</w:t>
      </w:r>
      <w:r>
        <w:rPr>
          <w:rtl w:val="true"/>
        </w:rPr>
        <w:t>)</w:t>
      </w:r>
      <w:bookmarkEnd w:id="636"/>
    </w:p>
    <w:p>
      <w:pPr>
        <w:pStyle w:val="BookText"/>
        <w:rPr/>
      </w:pPr>
      <w:r>
        <w:rPr>
          <w:rFonts w:ascii="IRNazanin" w:hAnsi="IRNazanin" w:eastAsia="IRNazanin"/>
          <w:color w:val="111111"/>
          <w:sz w:val="28"/>
          <w:sz w:val="28"/>
          <w:szCs w:val="28"/>
          <w:rtl w:val="true"/>
          <w:lang w:bidi="fa-IR"/>
        </w:rPr>
        <w:t>جسمی حرکتی، دانشجوی ترم آخر رشته کشاورزی در مقطع کارشناسی ارشد</w:t>
      </w:r>
    </w:p>
    <w:p>
      <w:pPr>
        <w:pStyle w:val="BookText"/>
        <w:rPr/>
      </w:pPr>
      <w:r>
        <w:rPr>
          <w:rFonts w:ascii="IRNazanin" w:hAnsi="IRNazanin" w:eastAsia="IRNazanin"/>
          <w:color w:val="111111"/>
          <w:sz w:val="28"/>
          <w:sz w:val="28"/>
          <w:szCs w:val="28"/>
          <w:rtl w:val="true"/>
          <w:lang w:bidi="fa-IR"/>
        </w:rPr>
        <w:t>در دوران دانش‌آموزی در زمینه قرائت قرآن فعال بود و در آموزشگاهی در خیابان صفائیه دوره مربوطه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سبک عبدالباسط قرائت می‌کرد و در مقطع سوم راهنمایی در مسابقات استانی مقام دوم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همان دوران در رشته ورزشی تنیس روی میز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او در موفقیت‌هایش مادرش می‌باشند</w:t>
      </w:r>
      <w:r>
        <w:rPr>
          <w:rFonts w:eastAsia="IRNazanin" w:cs="IRNazanin"/>
          <w:color w:val="111111"/>
          <w:sz w:val="28"/>
          <w:szCs w:val="28"/>
          <w:rtl w:val="true"/>
          <w:lang w:bidi="fa-IR"/>
        </w:rPr>
        <w:t>.</w:t>
      </w:r>
    </w:p>
    <w:p>
      <w:pPr>
        <w:pStyle w:val="Heading4"/>
        <w:numPr>
          <w:ilvl w:val="3"/>
          <w:numId w:val="1"/>
        </w:numPr>
        <w:rPr/>
      </w:pPr>
      <w:bookmarkStart w:id="637" w:name="__RefHeading___Toc4119613_581953129"/>
      <w:bookmarkStart w:id="638" w:name="_Toc263"/>
      <w:bookmarkEnd w:id="637"/>
      <w:r>
        <w:rPr>
          <w:rtl w:val="true"/>
        </w:rPr>
        <w:t xml:space="preserve">محدثه ظفری </w:t>
      </w:r>
      <w:r>
        <w:rPr>
          <w:rtl w:val="true"/>
        </w:rPr>
        <w:t>(</w:t>
      </w:r>
      <w:r>
        <w:rPr>
          <w:rtl w:val="true"/>
        </w:rPr>
        <w:t xml:space="preserve">متولد </w:t>
      </w:r>
      <w:r>
        <w:rPr/>
        <w:t>1374</w:t>
      </w:r>
      <w:r>
        <w:rPr>
          <w:rtl w:val="true"/>
        </w:rPr>
        <w:t>)</w:t>
      </w:r>
      <w:bookmarkEnd w:id="638"/>
    </w:p>
    <w:p>
      <w:pPr>
        <w:pStyle w:val="BookText"/>
        <w:rPr/>
      </w:pPr>
      <w:r>
        <w:rPr>
          <w:rFonts w:ascii="IRNazanin" w:hAnsi="IRNazanin" w:eastAsia="IRNazanin"/>
          <w:color w:val="111111"/>
          <w:sz w:val="28"/>
          <w:sz w:val="28"/>
          <w:szCs w:val="28"/>
          <w:rtl w:val="true"/>
          <w:lang w:bidi="fa-IR"/>
        </w:rPr>
        <w:t>نابینا، دیپلم علوم انسانی</w:t>
      </w:r>
    </w:p>
    <w:p>
      <w:pPr>
        <w:pStyle w:val="BookText"/>
        <w:rPr/>
      </w:pPr>
      <w:r>
        <w:rPr>
          <w:rFonts w:ascii="IRNazanin" w:hAnsi="IRNazanin" w:eastAsia="IRNazanin"/>
          <w:color w:val="111111"/>
          <w:sz w:val="28"/>
          <w:sz w:val="28"/>
          <w:szCs w:val="28"/>
          <w:rtl w:val="true"/>
          <w:lang w:bidi="fa-IR"/>
        </w:rPr>
        <w:t>او در زمینه ورزش فعالیت خاصی نداشته، همین‌طور در فعالیت‌های هنری ورود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فعالیت قرآنی در رشته حفظ داشته و طی دو تا سه سال 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مسابقات مشهد که از طرف اداره استثنایی برگزار شد، در رشته پنج جزء مقام اول کشور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انجمن ادبی صبح اشراق، در حوزه ادبیات و نقد کتاب و شعر فعالیت دارد</w:t>
      </w:r>
      <w:r>
        <w:rPr>
          <w:rFonts w:eastAsia="IRNazanin" w:cs="IRNazanin"/>
          <w:color w:val="111111"/>
          <w:sz w:val="28"/>
          <w:szCs w:val="28"/>
          <w:rtl w:val="true"/>
          <w:lang w:bidi="fa-IR"/>
        </w:rPr>
        <w:t>.</w:t>
      </w:r>
    </w:p>
    <w:p>
      <w:pPr>
        <w:pStyle w:val="Heading4"/>
        <w:numPr>
          <w:ilvl w:val="3"/>
          <w:numId w:val="1"/>
        </w:numPr>
        <w:rPr/>
      </w:pPr>
      <w:bookmarkStart w:id="639" w:name="__RefHeading___Toc4119615_581953129"/>
      <w:bookmarkStart w:id="640" w:name="_Toc264"/>
      <w:bookmarkEnd w:id="639"/>
      <w:r>
        <w:rPr>
          <w:rtl w:val="true"/>
        </w:rPr>
        <w:t xml:space="preserve">ظریفه عابدی کوکچه قلعه </w:t>
      </w:r>
      <w:r>
        <w:rPr>
          <w:rtl w:val="true"/>
        </w:rPr>
        <w:t>(</w:t>
      </w:r>
      <w:r>
        <w:rPr>
          <w:rtl w:val="true"/>
        </w:rPr>
        <w:t xml:space="preserve">متولد </w:t>
      </w:r>
      <w:r>
        <w:rPr/>
        <w:t>1360</w:t>
      </w:r>
      <w:r>
        <w:rPr>
          <w:rtl w:val="true"/>
        </w:rPr>
        <w:t>)</w:t>
      </w:r>
      <w:bookmarkEnd w:id="640"/>
    </w:p>
    <w:p>
      <w:pPr>
        <w:pStyle w:val="BookText"/>
        <w:rPr/>
      </w:pPr>
      <w:r>
        <w:rPr>
          <w:rFonts w:ascii="IRNazanin" w:hAnsi="IRNazanin" w:eastAsia="IRNazanin"/>
          <w:color w:val="111111"/>
          <w:sz w:val="28"/>
          <w:sz w:val="28"/>
          <w:szCs w:val="28"/>
          <w:rtl w:val="true"/>
          <w:lang w:bidi="fa-IR"/>
        </w:rPr>
        <w:t>جسمی حرکتی، دانشجوی رشته حسابداری در مقطع کارشناسی ارشد</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می‌باشد که به عنوان خادم در بخش ارشاد و انتظامات حرم حضرت معصومه سلام اللّه علیها افتخار خدمت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انگیزه شخصی و تشویق خانواده عامل پیشرفت او در تحصیل و دیگر فعالیت‌ها می‌باشد</w:t>
      </w:r>
      <w:r>
        <w:rPr>
          <w:rFonts w:eastAsia="IRNazanin" w:cs="IRNazanin"/>
          <w:color w:val="111111"/>
          <w:sz w:val="28"/>
          <w:szCs w:val="28"/>
          <w:rtl w:val="true"/>
          <w:lang w:bidi="fa-IR"/>
        </w:rPr>
        <w:t>.</w:t>
      </w:r>
    </w:p>
    <w:p>
      <w:pPr>
        <w:pStyle w:val="Heading4"/>
        <w:numPr>
          <w:ilvl w:val="3"/>
          <w:numId w:val="1"/>
        </w:numPr>
        <w:rPr/>
      </w:pPr>
      <w:bookmarkStart w:id="641" w:name="__RefHeading___Toc4119617_581953129"/>
      <w:bookmarkStart w:id="642" w:name="_Toc265"/>
      <w:bookmarkEnd w:id="641"/>
      <w:r>
        <w:rPr>
          <w:rtl w:val="true"/>
        </w:rPr>
        <w:t xml:space="preserve">زهرا عابدینی </w:t>
      </w:r>
      <w:r>
        <w:rPr>
          <w:rtl w:val="true"/>
        </w:rPr>
        <w:t>(</w:t>
      </w:r>
      <w:r>
        <w:rPr>
          <w:rtl w:val="true"/>
        </w:rPr>
        <w:t xml:space="preserve">متولد </w:t>
      </w:r>
      <w:r>
        <w:rPr/>
        <w:t>1375</w:t>
      </w:r>
      <w:r>
        <w:rPr>
          <w:rtl w:val="true"/>
        </w:rPr>
        <w:t>)</w:t>
      </w:r>
      <w:bookmarkEnd w:id="642"/>
    </w:p>
    <w:p>
      <w:pPr>
        <w:pStyle w:val="BookText"/>
        <w:rPr/>
      </w:pPr>
      <w:r>
        <w:rPr>
          <w:rFonts w:ascii="IRNazanin" w:hAnsi="IRNazanin" w:eastAsia="IRNazanin"/>
          <w:color w:val="111111"/>
          <w:sz w:val="28"/>
          <w:sz w:val="28"/>
          <w:szCs w:val="28"/>
          <w:rtl w:val="true"/>
          <w:lang w:bidi="fa-IR"/>
        </w:rPr>
        <w:t>نابینا، دانشجوی حقوق</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می‌باشد در سطح استان قم چند مقام قرانی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اصلی او هم در زمینه تحصیلی و قرانی در درجه اول خانواده و در درجه دوم دوستانش بوده‌اند</w:t>
      </w:r>
      <w:r>
        <w:rPr>
          <w:rFonts w:eastAsia="IRNazanin" w:cs="IRNazanin"/>
          <w:color w:val="111111"/>
          <w:sz w:val="28"/>
          <w:szCs w:val="28"/>
          <w:rtl w:val="true"/>
          <w:lang w:bidi="fa-IR"/>
        </w:rPr>
        <w:t xml:space="preserve">. </w:t>
      </w:r>
      <w:bookmarkStart w:id="643" w:name="pg5756_34112"/>
    </w:p>
    <w:p>
      <w:pPr>
        <w:pStyle w:val="Heading4"/>
        <w:numPr>
          <w:ilvl w:val="3"/>
          <w:numId w:val="1"/>
        </w:numPr>
        <w:rPr/>
      </w:pPr>
      <w:bookmarkStart w:id="644" w:name="__RefHeading___Toc4119619_581953129"/>
      <w:bookmarkStart w:id="645" w:name="_Toc266"/>
      <w:bookmarkEnd w:id="643"/>
      <w:bookmarkEnd w:id="644"/>
      <w:r>
        <w:rPr>
          <w:rtl w:val="true"/>
        </w:rPr>
        <w:t xml:space="preserve">سیامک عباسی </w:t>
      </w:r>
      <w:r>
        <w:rPr>
          <w:rtl w:val="true"/>
        </w:rPr>
        <w:t>(</w:t>
      </w:r>
      <w:r>
        <w:rPr>
          <w:rtl w:val="true"/>
        </w:rPr>
        <w:t xml:space="preserve">متولد </w:t>
      </w:r>
      <w:r>
        <w:rPr/>
        <w:t>1359</w:t>
      </w:r>
      <w:r>
        <w:rPr>
          <w:rtl w:val="true"/>
        </w:rPr>
        <w:t>)</w:t>
      </w:r>
      <w:bookmarkEnd w:id="645"/>
    </w:p>
    <w:p>
      <w:pPr>
        <w:pStyle w:val="BookText"/>
        <w:rPr/>
      </w:pPr>
      <w:r>
        <w:rPr>
          <w:rFonts w:ascii="IRNazanin" w:hAnsi="IRNazanin" w:eastAsia="IRNazanin"/>
          <w:color w:val="111111"/>
          <w:sz w:val="28"/>
          <w:sz w:val="28"/>
          <w:szCs w:val="28"/>
          <w:rtl w:val="true"/>
          <w:lang w:bidi="fa-IR"/>
        </w:rPr>
        <w:t xml:space="preserve">کم بینا، کارشناسی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کارشناس ارشد فقه و حقوق</w:t>
      </w:r>
    </w:p>
    <w:p>
      <w:pPr>
        <w:pStyle w:val="BookText"/>
        <w:rPr/>
      </w:pPr>
      <w:r>
        <w:rPr>
          <w:rFonts w:ascii="IRNazanin" w:hAnsi="IRNazanin" w:eastAsia="IRNazanin"/>
          <w:color w:val="111111"/>
          <w:sz w:val="28"/>
          <w:sz w:val="28"/>
          <w:szCs w:val="28"/>
          <w:rtl w:val="true"/>
          <w:lang w:bidi="fa-IR"/>
        </w:rPr>
        <w:t>حوزوی و در زمینه شنا فعالیت دارد و همسر خانم معصومه محمدی است</w:t>
      </w:r>
      <w:r>
        <w:rPr>
          <w:rFonts w:eastAsia="IRNazanin" w:cs="IRNazanin"/>
          <w:color w:val="111111"/>
          <w:sz w:val="28"/>
          <w:szCs w:val="28"/>
          <w:rtl w:val="true"/>
          <w:lang w:bidi="fa-IR"/>
        </w:rPr>
        <w:t>.</w:t>
      </w:r>
    </w:p>
    <w:p>
      <w:pPr>
        <w:pStyle w:val="Heading4"/>
        <w:numPr>
          <w:ilvl w:val="3"/>
          <w:numId w:val="1"/>
        </w:numPr>
        <w:rPr/>
      </w:pPr>
      <w:bookmarkStart w:id="646" w:name="__RefHeading___Toc4119621_581953129"/>
      <w:bookmarkStart w:id="647" w:name="_Toc267"/>
      <w:bookmarkEnd w:id="646"/>
      <w:r>
        <w:rPr>
          <w:rtl w:val="true"/>
        </w:rPr>
        <w:t xml:space="preserve">سید محمد عباسی کومله </w:t>
      </w:r>
      <w:r>
        <w:rPr>
          <w:rtl w:val="true"/>
        </w:rPr>
        <w:t>(</w:t>
      </w:r>
      <w:r>
        <w:rPr>
          <w:rtl w:val="true"/>
        </w:rPr>
        <w:t xml:space="preserve">متولد </w:t>
      </w:r>
      <w:r>
        <w:rPr/>
        <w:t>1348</w:t>
      </w:r>
      <w:r>
        <w:rPr>
          <w:rtl w:val="true"/>
        </w:rPr>
        <w:t>)</w:t>
      </w:r>
      <w:bookmarkEnd w:id="647"/>
    </w:p>
    <w:p>
      <w:pPr>
        <w:pStyle w:val="BookText"/>
        <w:rPr/>
      </w:pPr>
      <w:r>
        <w:rPr>
          <w:rFonts w:ascii="IRNazanin" w:hAnsi="IRNazanin" w:eastAsia="IRNazanin"/>
          <w:color w:val="111111"/>
          <w:sz w:val="28"/>
          <w:sz w:val="28"/>
          <w:szCs w:val="28"/>
          <w:rtl w:val="true"/>
          <w:lang w:bidi="fa-IR"/>
        </w:rPr>
        <w:t>ناشنوا و معلولیت انگشتان دست و پا، کارشناسی تاریخ</w:t>
      </w:r>
    </w:p>
    <w:p>
      <w:pPr>
        <w:pStyle w:val="BookText"/>
        <w:rPr/>
      </w:pPr>
      <w:r>
        <w:rPr>
          <w:rFonts w:ascii="IRNazanin" w:hAnsi="IRNazanin" w:eastAsia="IRNazanin"/>
          <w:color w:val="111111"/>
          <w:sz w:val="28"/>
          <w:sz w:val="28"/>
          <w:szCs w:val="28"/>
          <w:rtl w:val="true"/>
          <w:lang w:bidi="fa-IR"/>
        </w:rPr>
        <w:t xml:space="preserve">او هم اکنون دبیر ادبیات و زبان فارسی و تاریخ مدرسه ناشنوایان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 ادبیات و تاریخ به ناشنوایان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مسابقات تفسیر قرآن کریم بسیج قم شرکت کرد و مقام دوم را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جشنواره تدریس کشوری مشارکت داشت و مقام اول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جشنواره تدریس استانی شرکت داشت و مقام اول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فرهنگی معلمان استثنایی کشور در رشته معرق حضور داشت و مقام اول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مسابقات تنیس معلمان استثنایی قم و ناشنوایان قم حضور فعال داشته و مقام‌های اول و سوم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عباسی کومله را باید ناشنوای فعال در رشته‌های مذهبی مثل آموزش قرآن کریم؛ در مربی بودن و حتی در ورزش مثل تنیس هم فعالیت داشته و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آقای عباسی در بسیاری از زمینه‌ها و رشته‌ها صاحب موفقیت شده است</w:t>
      </w:r>
      <w:r>
        <w:rPr>
          <w:rFonts w:eastAsia="IRNazanin" w:cs="IRNazanin"/>
          <w:color w:val="111111"/>
          <w:sz w:val="28"/>
          <w:szCs w:val="28"/>
          <w:rtl w:val="true"/>
          <w:lang w:bidi="fa-IR"/>
        </w:rPr>
        <w:t>.</w:t>
      </w:r>
    </w:p>
    <w:p>
      <w:pPr>
        <w:pStyle w:val="Heading4"/>
        <w:numPr>
          <w:ilvl w:val="3"/>
          <w:numId w:val="1"/>
        </w:numPr>
        <w:rPr/>
      </w:pPr>
      <w:bookmarkStart w:id="648" w:name="__RefHeading___Toc4119623_581953129"/>
      <w:bookmarkStart w:id="649" w:name="_Toc268"/>
      <w:bookmarkEnd w:id="648"/>
      <w:r>
        <w:rPr>
          <w:rtl w:val="true"/>
        </w:rPr>
        <w:t xml:space="preserve">ریحانه عرب‌زاد </w:t>
      </w:r>
      <w:r>
        <w:rPr>
          <w:rtl w:val="true"/>
        </w:rPr>
        <w:t>(</w:t>
      </w:r>
      <w:r>
        <w:rPr>
          <w:rtl w:val="true"/>
        </w:rPr>
        <w:t xml:space="preserve">متولد </w:t>
      </w:r>
      <w:r>
        <w:rPr/>
        <w:t>1364</w:t>
      </w:r>
      <w:r>
        <w:rPr>
          <w:rtl w:val="true"/>
        </w:rPr>
        <w:t>)</w:t>
      </w:r>
      <w:bookmarkEnd w:id="649"/>
    </w:p>
    <w:p>
      <w:pPr>
        <w:pStyle w:val="BookText"/>
        <w:rPr/>
      </w:pPr>
      <w:r>
        <w:rPr>
          <w:rFonts w:ascii="IRNazanin" w:hAnsi="IRNazanin" w:eastAsia="IRNazanin"/>
          <w:color w:val="111111"/>
          <w:sz w:val="28"/>
          <w:sz w:val="28"/>
          <w:szCs w:val="28"/>
          <w:rtl w:val="true"/>
          <w:lang w:bidi="fa-IR"/>
        </w:rPr>
        <w:t>ناشنوا، دیپلم کار و دانش رشته خیاطی</w:t>
      </w:r>
    </w:p>
    <w:p>
      <w:pPr>
        <w:pStyle w:val="BookText"/>
        <w:rPr/>
      </w:pPr>
      <w:r>
        <w:rPr>
          <w:rFonts w:ascii="IRNazanin" w:hAnsi="IRNazanin" w:eastAsia="IRNazanin"/>
          <w:color w:val="111111"/>
          <w:sz w:val="28"/>
          <w:sz w:val="28"/>
          <w:szCs w:val="28"/>
          <w:rtl w:val="true"/>
          <w:lang w:bidi="fa-IR"/>
        </w:rPr>
        <w:t>او از سال دوم دبیرستان خیاطی را شروع کرده و تا کنون در آن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تحصیل در مسابقات حفظ قرآن شرکت کرده و رتبه آورده است</w:t>
      </w:r>
      <w:r>
        <w:rPr>
          <w:rFonts w:eastAsia="IRNazanin" w:cs="IRNazanin"/>
          <w:color w:val="111111"/>
          <w:sz w:val="28"/>
          <w:szCs w:val="28"/>
          <w:rtl w:val="true"/>
          <w:lang w:bidi="fa-IR"/>
        </w:rPr>
        <w:t>.</w:t>
      </w:r>
    </w:p>
    <w:p>
      <w:pPr>
        <w:pStyle w:val="Heading4"/>
        <w:numPr>
          <w:ilvl w:val="3"/>
          <w:numId w:val="1"/>
        </w:numPr>
        <w:rPr/>
      </w:pPr>
      <w:bookmarkStart w:id="650" w:name="__RefHeading___Toc4119625_581953129"/>
      <w:bookmarkStart w:id="651" w:name="_Toc269"/>
      <w:bookmarkEnd w:id="650"/>
      <w:r>
        <w:rPr>
          <w:rtl w:val="true"/>
        </w:rPr>
        <w:t xml:space="preserve">قاسم عطایی </w:t>
      </w:r>
      <w:r>
        <w:rPr>
          <w:rtl w:val="true"/>
        </w:rPr>
        <w:t>(</w:t>
      </w:r>
      <w:r>
        <w:rPr>
          <w:rtl w:val="true"/>
        </w:rPr>
        <w:t xml:space="preserve">متولد </w:t>
      </w:r>
      <w:r>
        <w:rPr/>
        <w:t>1347</w:t>
      </w:r>
      <w:r>
        <w:rPr>
          <w:rtl w:val="true"/>
        </w:rPr>
        <w:t>)</w:t>
      </w:r>
      <w:bookmarkEnd w:id="651"/>
    </w:p>
    <w:p>
      <w:pPr>
        <w:pStyle w:val="BookText"/>
        <w:rPr/>
      </w:pPr>
      <w:r>
        <w:rPr>
          <w:rFonts w:ascii="IRNazanin" w:hAnsi="IRNazanin" w:eastAsia="IRNazanin"/>
          <w:color w:val="111111"/>
          <w:sz w:val="28"/>
          <w:sz w:val="28"/>
          <w:szCs w:val="28"/>
          <w:rtl w:val="true"/>
          <w:lang w:bidi="fa-IR"/>
        </w:rPr>
        <w:t>کم شنوا، نابینا، حوزوی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درس خارج حوزه خوانده است</w:t>
      </w:r>
      <w:r>
        <w:rPr>
          <w:rFonts w:eastAsia="IRNazanin" w:cs="IRNazanin"/>
          <w:color w:val="111111"/>
          <w:sz w:val="28"/>
          <w:szCs w:val="28"/>
          <w:rtl w:val="true"/>
          <w:lang w:bidi="fa-IR"/>
        </w:rPr>
        <w:t xml:space="preserve">. </w:t>
      </w:r>
      <w:bookmarkStart w:id="652" w:name="pg5756_34113"/>
    </w:p>
    <w:p>
      <w:pPr>
        <w:pStyle w:val="Heading4"/>
        <w:numPr>
          <w:ilvl w:val="3"/>
          <w:numId w:val="1"/>
        </w:numPr>
        <w:rPr/>
      </w:pPr>
      <w:bookmarkStart w:id="653" w:name="__RefHeading___Toc4119627_581953129"/>
      <w:bookmarkStart w:id="654" w:name="_Toc270"/>
      <w:bookmarkEnd w:id="652"/>
      <w:bookmarkEnd w:id="653"/>
      <w:r>
        <w:rPr>
          <w:rtl w:val="true"/>
        </w:rPr>
        <w:t xml:space="preserve">رقیه عظیمی </w:t>
      </w:r>
      <w:r>
        <w:rPr>
          <w:rtl w:val="true"/>
        </w:rPr>
        <w:t>(</w:t>
      </w:r>
      <w:r>
        <w:rPr>
          <w:rtl w:val="true"/>
        </w:rPr>
        <w:t xml:space="preserve">متولد </w:t>
      </w:r>
      <w:r>
        <w:rPr/>
        <w:t>1361</w:t>
      </w:r>
      <w:r>
        <w:rPr>
          <w:rtl w:val="true"/>
        </w:rPr>
        <w:t>)</w:t>
      </w:r>
      <w:bookmarkEnd w:id="654"/>
    </w:p>
    <w:p>
      <w:pPr>
        <w:pStyle w:val="BookText"/>
        <w:rPr/>
      </w:pPr>
      <w:r>
        <w:rPr>
          <w:rFonts w:ascii="IRNazanin" w:hAnsi="IRNazanin" w:eastAsia="IRNazanin"/>
          <w:color w:val="111111"/>
          <w:sz w:val="28"/>
          <w:sz w:val="28"/>
          <w:szCs w:val="28"/>
          <w:rtl w:val="true"/>
          <w:lang w:bidi="fa-IR"/>
        </w:rPr>
        <w:t>جسمی حرکتی، کارشناسی حقوق</w:t>
      </w:r>
    </w:p>
    <w:p>
      <w:pPr>
        <w:pStyle w:val="BookText"/>
        <w:rPr/>
      </w:pPr>
      <w:r>
        <w:rPr>
          <w:rFonts w:ascii="IRNazanin" w:hAnsi="IRNazanin" w:eastAsia="IRNazanin"/>
          <w:color w:val="111111"/>
          <w:sz w:val="28"/>
          <w:sz w:val="28"/>
          <w:szCs w:val="28"/>
          <w:rtl w:val="true"/>
          <w:lang w:bidi="fa-IR"/>
        </w:rPr>
        <w:t>به عنوان خادم القرآن در حرم حضرت معصومه سلام اللّه علیها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مهارت‌های کامپیوتر دوره‌های مبانی کامپیوتر، برنامه نویسی بیسیک و حسابداری مقدماتی و تکمیلی را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او در فعالیت‌هایش اعضای خانواده می‌باشند</w:t>
      </w:r>
      <w:r>
        <w:rPr>
          <w:rFonts w:eastAsia="IRNazanin" w:cs="IRNazanin"/>
          <w:color w:val="111111"/>
          <w:sz w:val="28"/>
          <w:szCs w:val="28"/>
          <w:rtl w:val="true"/>
          <w:lang w:bidi="fa-IR"/>
        </w:rPr>
        <w:t>.</w:t>
      </w:r>
    </w:p>
    <w:p>
      <w:pPr>
        <w:pStyle w:val="Heading4"/>
        <w:numPr>
          <w:ilvl w:val="3"/>
          <w:numId w:val="1"/>
        </w:numPr>
        <w:rPr/>
      </w:pPr>
      <w:bookmarkStart w:id="655" w:name="__RefHeading___Toc4119629_581953129"/>
      <w:bookmarkStart w:id="656" w:name="_Toc271"/>
      <w:bookmarkEnd w:id="655"/>
      <w:r>
        <w:rPr>
          <w:rtl w:val="true"/>
        </w:rPr>
        <w:t xml:space="preserve">اعظم قاسمی </w:t>
      </w:r>
      <w:r>
        <w:rPr>
          <w:rtl w:val="true"/>
        </w:rPr>
        <w:t>(</w:t>
      </w:r>
      <w:r>
        <w:rPr>
          <w:rtl w:val="true"/>
        </w:rPr>
        <w:t xml:space="preserve">متولد </w:t>
      </w:r>
      <w:r>
        <w:rPr/>
        <w:t>1355</w:t>
      </w:r>
      <w:r>
        <w:rPr>
          <w:rtl w:val="true"/>
        </w:rPr>
        <w:t>)</w:t>
      </w:r>
      <w:bookmarkEnd w:id="656"/>
    </w:p>
    <w:p>
      <w:pPr>
        <w:pStyle w:val="BookText"/>
        <w:rPr/>
      </w:pPr>
      <w:r>
        <w:rPr>
          <w:rFonts w:ascii="IRNazanin" w:hAnsi="IRNazanin" w:eastAsia="IRNazanin"/>
          <w:color w:val="111111"/>
          <w:sz w:val="28"/>
          <w:sz w:val="28"/>
          <w:szCs w:val="28"/>
          <w:rtl w:val="true"/>
          <w:lang w:bidi="fa-IR"/>
        </w:rPr>
        <w:t>جسمی حرکتی، کارشناسی روانشناسی</w:t>
      </w:r>
    </w:p>
    <w:p>
      <w:pPr>
        <w:pStyle w:val="BookText"/>
        <w:rPr/>
      </w:pPr>
      <w:r>
        <w:rPr>
          <w:rFonts w:ascii="IRNazanin" w:hAnsi="IRNazanin" w:eastAsia="IRNazanin"/>
          <w:color w:val="111111"/>
          <w:sz w:val="28"/>
          <w:sz w:val="28"/>
          <w:szCs w:val="28"/>
          <w:rtl w:val="true"/>
          <w:lang w:bidi="fa-IR"/>
        </w:rPr>
        <w:t>کارشناس روانشناسی عمومی، قاری قرآن، آشنایی با نرم‌افزار آفیس و طراحی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قرآن به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روخوانی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کسب چندین مقام کشوری در مسابقات قرآن معلولین و کسب مقام اول استانی، از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قرائت ترتیل فعال می‌باشد و عضو انجمن بانوان فرهیخته سازمان تبلیغات استان قم</w:t>
      </w:r>
      <w:r>
        <w:rPr>
          <w:rFonts w:eastAsia="IRNazanin" w:cs="IRNazanin"/>
          <w:color w:val="111111"/>
          <w:sz w:val="28"/>
          <w:szCs w:val="28"/>
          <w:rtl w:val="true"/>
          <w:lang w:bidi="fa-IR"/>
        </w:rPr>
        <w:t>.</w:t>
      </w:r>
    </w:p>
    <w:p>
      <w:pPr>
        <w:pStyle w:val="Heading4"/>
        <w:numPr>
          <w:ilvl w:val="3"/>
          <w:numId w:val="1"/>
        </w:numPr>
        <w:rPr/>
      </w:pPr>
      <w:bookmarkStart w:id="657" w:name="__RefHeading___Toc4119631_581953129"/>
      <w:bookmarkStart w:id="658" w:name="_Toc272"/>
      <w:bookmarkEnd w:id="657"/>
      <w:r>
        <w:rPr>
          <w:rtl w:val="true"/>
        </w:rPr>
        <w:t xml:space="preserve">محمدرضا قزوینیان </w:t>
      </w:r>
      <w:r>
        <w:rPr>
          <w:rtl w:val="true"/>
        </w:rPr>
        <w:t>(</w:t>
      </w:r>
      <w:r>
        <w:rPr>
          <w:rtl w:val="true"/>
        </w:rPr>
        <w:t xml:space="preserve">متولد </w:t>
      </w:r>
      <w:r>
        <w:rPr/>
        <w:t>1361</w:t>
      </w:r>
      <w:r>
        <w:rPr>
          <w:rtl w:val="true"/>
        </w:rPr>
        <w:t>)</w:t>
      </w:r>
      <w:bookmarkEnd w:id="658"/>
    </w:p>
    <w:p>
      <w:pPr>
        <w:pStyle w:val="BookText"/>
        <w:rPr/>
      </w:pPr>
      <w:r>
        <w:rPr>
          <w:rFonts w:ascii="IRNazanin" w:hAnsi="IRNazanin" w:eastAsia="IRNazanin"/>
          <w:color w:val="111111"/>
          <w:sz w:val="28"/>
          <w:sz w:val="28"/>
          <w:szCs w:val="28"/>
          <w:rtl w:val="true"/>
          <w:lang w:bidi="fa-IR"/>
        </w:rPr>
        <w:t>جسمی حرکتی، دانشجوی رشته مدیریت بازرگانی گرایش بازاریابی در مقطع کارشناسی ارشد</w:t>
      </w:r>
    </w:p>
    <w:p>
      <w:pPr>
        <w:pStyle w:val="BookText"/>
        <w:rPr/>
      </w:pPr>
      <w:r>
        <w:rPr>
          <w:rFonts w:ascii="IRNazanin" w:hAnsi="IRNazanin" w:eastAsia="IRNazanin"/>
          <w:color w:val="111111"/>
          <w:sz w:val="28"/>
          <w:sz w:val="28"/>
          <w:szCs w:val="28"/>
          <w:rtl w:val="true"/>
          <w:lang w:bidi="fa-IR"/>
        </w:rPr>
        <w:t>در زمینه ورزش در رشته‌های تنیس روی میز و شطرنج فعالیت مختصری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قرائت قرآن مهارت دارد و در دوران دانش‌آموزی مقام پنجم استان، که آن زمان قم هم جزء استان تهران بود، را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هنر در رشته خطاطی نیز فعال می‌باشد</w:t>
      </w:r>
      <w:r>
        <w:rPr>
          <w:rFonts w:eastAsia="IRNazanin" w:cs="IRNazanin"/>
          <w:color w:val="111111"/>
          <w:sz w:val="28"/>
          <w:szCs w:val="28"/>
          <w:rtl w:val="true"/>
          <w:lang w:bidi="fa-IR"/>
        </w:rPr>
        <w:t>.</w:t>
      </w:r>
    </w:p>
    <w:p>
      <w:pPr>
        <w:pStyle w:val="Heading4"/>
        <w:numPr>
          <w:ilvl w:val="3"/>
          <w:numId w:val="1"/>
        </w:numPr>
        <w:rPr/>
      </w:pPr>
      <w:bookmarkStart w:id="659" w:name="__RefHeading___Toc4119633_581953129"/>
      <w:bookmarkStart w:id="660" w:name="_Toc273"/>
      <w:bookmarkEnd w:id="659"/>
      <w:r>
        <w:rPr>
          <w:rtl w:val="true"/>
        </w:rPr>
        <w:t xml:space="preserve">زهرا قنبری </w:t>
      </w:r>
      <w:r>
        <w:rPr>
          <w:rtl w:val="true"/>
        </w:rPr>
        <w:t>(</w:t>
      </w:r>
      <w:r>
        <w:rPr>
          <w:rtl w:val="true"/>
        </w:rPr>
        <w:t xml:space="preserve">متولد </w:t>
      </w:r>
      <w:r>
        <w:rPr/>
        <w:t>1352</w:t>
      </w:r>
      <w:r>
        <w:rPr>
          <w:rtl w:val="true"/>
        </w:rPr>
        <w:t>)</w:t>
      </w:r>
      <w:bookmarkEnd w:id="660"/>
    </w:p>
    <w:p>
      <w:pPr>
        <w:pStyle w:val="BookText"/>
        <w:rPr/>
      </w:pPr>
      <w:r>
        <w:rPr>
          <w:rFonts w:ascii="IRNazanin" w:hAnsi="IRNazanin" w:eastAsia="IRNazanin"/>
          <w:color w:val="111111"/>
          <w:sz w:val="28"/>
          <w:sz w:val="28"/>
          <w:szCs w:val="28"/>
          <w:rtl w:val="true"/>
          <w:lang w:bidi="fa-IR"/>
        </w:rPr>
        <w:t>نابینا، بی‌سواد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جزء از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بهزیستی استان قم شرکت داشته </w:t>
      </w:r>
      <w:bookmarkStart w:id="661" w:name="pg5756_34114"/>
    </w:p>
    <w:p>
      <w:pPr>
        <w:pStyle w:val="BookText"/>
        <w:rPr/>
      </w:pPr>
      <w:bookmarkEnd w:id="661"/>
      <w:r>
        <w:rPr>
          <w:rFonts w:ascii="IRNazanin" w:hAnsi="IRNazanin" w:eastAsia="IRNazanin"/>
          <w:color w:val="111111"/>
          <w:sz w:val="28"/>
          <w:sz w:val="28"/>
          <w:szCs w:val="28"/>
          <w:rtl w:val="true"/>
          <w:lang w:bidi="fa-IR"/>
        </w:rPr>
        <w:t>که موفق به کسب مقامی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رشته نماز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استانی را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رشته گلبال فعالیت داشته است</w:t>
      </w:r>
      <w:r>
        <w:rPr>
          <w:rFonts w:eastAsia="IRNazanin" w:cs="IRNazanin"/>
          <w:color w:val="111111"/>
          <w:sz w:val="28"/>
          <w:szCs w:val="28"/>
          <w:rtl w:val="true"/>
          <w:lang w:bidi="fa-IR"/>
        </w:rPr>
        <w:t>.</w:t>
      </w:r>
    </w:p>
    <w:p>
      <w:pPr>
        <w:pStyle w:val="Heading4"/>
        <w:numPr>
          <w:ilvl w:val="3"/>
          <w:numId w:val="1"/>
        </w:numPr>
        <w:rPr/>
      </w:pPr>
      <w:bookmarkStart w:id="662" w:name="__RefHeading___Toc4119635_581953129"/>
      <w:bookmarkStart w:id="663" w:name="_Toc274"/>
      <w:bookmarkEnd w:id="662"/>
      <w:r>
        <w:rPr>
          <w:rtl w:val="true"/>
        </w:rPr>
        <w:t xml:space="preserve">اعظم قهرمان شهرکی </w:t>
      </w:r>
      <w:r>
        <w:rPr>
          <w:rtl w:val="true"/>
        </w:rPr>
        <w:t>(</w:t>
      </w:r>
      <w:r>
        <w:rPr>
          <w:rtl w:val="true"/>
        </w:rPr>
        <w:t xml:space="preserve">متولد </w:t>
      </w:r>
      <w:r>
        <w:rPr/>
        <w:t>1368</w:t>
      </w:r>
      <w:r>
        <w:rPr>
          <w:rtl w:val="true"/>
        </w:rPr>
        <w:t>)</w:t>
      </w:r>
      <w:bookmarkEnd w:id="663"/>
    </w:p>
    <w:p>
      <w:pPr>
        <w:pStyle w:val="BookText"/>
        <w:rPr/>
      </w:pPr>
      <w:r>
        <w:rPr>
          <w:rFonts w:ascii="IRNazanin" w:hAnsi="IRNazanin" w:eastAsia="IRNazanin"/>
          <w:color w:val="111111"/>
          <w:sz w:val="28"/>
          <w:sz w:val="28"/>
          <w:szCs w:val="28"/>
          <w:rtl w:val="true"/>
          <w:lang w:bidi="fa-IR"/>
        </w:rPr>
        <w:t>نابینا، کارشناسی</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قرآن می‌باشد</w:t>
      </w:r>
      <w:r>
        <w:rPr>
          <w:rFonts w:eastAsia="IRNazanin" w:cs="IRNazanin"/>
          <w:color w:val="111111"/>
          <w:sz w:val="28"/>
          <w:szCs w:val="28"/>
          <w:rtl w:val="true"/>
          <w:lang w:bidi="fa-IR"/>
        </w:rPr>
        <w:t>.</w:t>
      </w:r>
    </w:p>
    <w:p>
      <w:pPr>
        <w:pStyle w:val="Heading4"/>
        <w:numPr>
          <w:ilvl w:val="3"/>
          <w:numId w:val="1"/>
        </w:numPr>
        <w:rPr/>
      </w:pPr>
      <w:bookmarkStart w:id="664" w:name="__RefHeading___Toc4119637_581953129"/>
      <w:bookmarkStart w:id="665" w:name="_Toc275"/>
      <w:bookmarkEnd w:id="664"/>
      <w:r>
        <w:rPr>
          <w:rtl w:val="true"/>
        </w:rPr>
        <w:t xml:space="preserve">حمیده کریمیان </w:t>
      </w:r>
      <w:r>
        <w:rPr>
          <w:rtl w:val="true"/>
        </w:rPr>
        <w:t>(</w:t>
      </w:r>
      <w:r>
        <w:rPr>
          <w:rtl w:val="true"/>
        </w:rPr>
        <w:t xml:space="preserve">متولد </w:t>
      </w:r>
      <w:r>
        <w:rPr/>
        <w:t>1358</w:t>
      </w:r>
      <w:r>
        <w:rPr>
          <w:rtl w:val="true"/>
        </w:rPr>
        <w:t>)</w:t>
      </w:r>
      <w:bookmarkEnd w:id="665"/>
    </w:p>
    <w:p>
      <w:pPr>
        <w:pStyle w:val="BookText"/>
        <w:rPr/>
      </w:pP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 xml:space="preserve">حافظ کل قرآن، سابقه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 تدریس در رشته‌های روخوانی، مفاهیم و حفظ و تربیت ده‌ها حافظ کل قرآن در مؤسسه قرآنی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الاحزان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شهر قم را دارد، مدیر مؤسسه بیت‌الاحزان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نمونه و معلم توانمند قرآن کریم از سومین همایش بانوان قرآن پژوه بین‌الملل، بانوی نام آور و نان آور در همایش تجلیل از هفتاد زن نمونه کشور و دریافت ده‌ها لوح تقدیر با عناوین قرآن پژوه و معلم نمونه و نیز معلول نمونه کشور بانوی ایثار و استقامت و کسب عنوان معلول موفق کشور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 پیاپی می‌باشند</w:t>
      </w:r>
      <w:r>
        <w:rPr>
          <w:rFonts w:eastAsia="IRNazanin" w:cs="IRNazanin"/>
          <w:color w:val="111111"/>
          <w:sz w:val="28"/>
          <w:szCs w:val="28"/>
          <w:rtl w:val="true"/>
          <w:lang w:bidi="fa-IR"/>
        </w:rPr>
        <w:t>.</w:t>
      </w:r>
    </w:p>
    <w:p>
      <w:pPr>
        <w:pStyle w:val="Heading4"/>
        <w:numPr>
          <w:ilvl w:val="3"/>
          <w:numId w:val="1"/>
        </w:numPr>
        <w:rPr/>
      </w:pPr>
      <w:bookmarkStart w:id="666" w:name="__RefHeading___Toc4119639_581953129"/>
      <w:bookmarkStart w:id="667" w:name="_Toc276"/>
      <w:bookmarkEnd w:id="666"/>
      <w:r>
        <w:rPr>
          <w:rtl w:val="true"/>
        </w:rPr>
        <w:t xml:space="preserve">سید مرتضی کساییان </w:t>
      </w:r>
      <w:r>
        <w:rPr>
          <w:rtl w:val="true"/>
        </w:rPr>
        <w:t>(</w:t>
      </w:r>
      <w:r>
        <w:rPr>
          <w:rtl w:val="true"/>
        </w:rPr>
        <w:t xml:space="preserve">متولد </w:t>
      </w:r>
      <w:r>
        <w:rPr/>
        <w:t>1342</w:t>
      </w:r>
      <w:r>
        <w:rPr>
          <w:rtl w:val="true"/>
        </w:rPr>
        <w:t>)</w:t>
      </w:r>
      <w:bookmarkEnd w:id="667"/>
    </w:p>
    <w:p>
      <w:pPr>
        <w:pStyle w:val="BookText"/>
        <w:rPr/>
      </w:pPr>
      <w:r>
        <w:rPr>
          <w:rFonts w:ascii="IRNazanin" w:hAnsi="IRNazanin" w:eastAsia="IRNazanin"/>
          <w:color w:val="111111"/>
          <w:sz w:val="28"/>
          <w:sz w:val="28"/>
          <w:szCs w:val="28"/>
          <w:rtl w:val="true"/>
          <w:lang w:bidi="fa-IR"/>
        </w:rPr>
        <w:t xml:space="preserve">جسمی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عضو از بالای زانو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درس خارج</w:t>
      </w:r>
    </w:p>
    <w:p>
      <w:pPr>
        <w:pStyle w:val="BookText"/>
        <w:rPr/>
      </w:pPr>
      <w:r>
        <w:rPr>
          <w:rFonts w:ascii="IRNazanin" w:hAnsi="IRNazanin" w:eastAsia="IRNazanin"/>
          <w:color w:val="111111"/>
          <w:sz w:val="28"/>
          <w:sz w:val="28"/>
          <w:szCs w:val="28"/>
          <w:rtl w:val="true"/>
          <w:lang w:bidi="fa-IR"/>
        </w:rPr>
        <w:t xml:space="preserve">وی از جانبازان جنگ تحمیلی بوده و در عملیات والفجر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در فروردین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سطح سه حوزه دارد و تقریباً سی سال تجربه تدریس قرآن در سپاه و بسیج و 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تبلیغ برای دبیرستان‌های دخترانه و پسرانه راهیان نور کارهای فرهنگی تبلیغی انجام می‌دهد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ورزش شنا کار می‌کند و مقام‌های استانی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ضبط کردن خاطرات هشت سال دفاع مقدس بچه‌های رزمنده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دوربین نیمه‌حرفه‌ای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فیلم </w:t>
      </w:r>
      <w:bookmarkStart w:id="668" w:name="pg5756_34115"/>
    </w:p>
    <w:p>
      <w:pPr>
        <w:pStyle w:val="BookText"/>
        <w:rPr/>
      </w:pPr>
      <w:bookmarkEnd w:id="668"/>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تبدیل این فیلم‌ها بوده تا بتواند مستند و کتابی در این زمینه به چاپ برساند</w:t>
      </w:r>
      <w:r>
        <w:rPr>
          <w:rFonts w:eastAsia="IRNazanin" w:cs="IRNazanin"/>
          <w:color w:val="111111"/>
          <w:sz w:val="28"/>
          <w:szCs w:val="28"/>
          <w:rtl w:val="true"/>
          <w:lang w:bidi="fa-IR"/>
        </w:rPr>
        <w:t>.</w:t>
      </w:r>
    </w:p>
    <w:p>
      <w:pPr>
        <w:pStyle w:val="Heading4"/>
        <w:numPr>
          <w:ilvl w:val="3"/>
          <w:numId w:val="1"/>
        </w:numPr>
        <w:rPr/>
      </w:pPr>
      <w:bookmarkStart w:id="669" w:name="__RefHeading___Toc4119641_581953129"/>
      <w:bookmarkStart w:id="670" w:name="_Toc277"/>
      <w:bookmarkEnd w:id="669"/>
      <w:r>
        <w:rPr>
          <w:rtl w:val="true"/>
        </w:rPr>
        <w:t xml:space="preserve">نرگس گل وردی </w:t>
      </w:r>
      <w:r>
        <w:rPr>
          <w:rtl w:val="true"/>
        </w:rPr>
        <w:t>(</w:t>
      </w:r>
      <w:r>
        <w:rPr>
          <w:rtl w:val="true"/>
        </w:rPr>
        <w:t xml:space="preserve">متولد </w:t>
      </w:r>
      <w:r>
        <w:rPr/>
        <w:t>1362</w:t>
      </w:r>
      <w:r>
        <w:rPr>
          <w:rtl w:val="true"/>
        </w:rPr>
        <w:t>)</w:t>
      </w:r>
      <w:bookmarkEnd w:id="670"/>
    </w:p>
    <w:p>
      <w:pPr>
        <w:pStyle w:val="BookText"/>
        <w:rPr/>
      </w:pPr>
      <w:r>
        <w:rPr>
          <w:rFonts w:ascii="IRNazanin" w:hAnsi="IRNazanin" w:eastAsia="IRNazanin"/>
          <w:color w:val="111111"/>
          <w:sz w:val="28"/>
          <w:sz w:val="28"/>
          <w:szCs w:val="28"/>
          <w:rtl w:val="true"/>
          <w:lang w:bidi="fa-IR"/>
        </w:rPr>
        <w:t>نابینا، کارشناسی الهیات</w:t>
      </w:r>
    </w:p>
    <w:p>
      <w:pPr>
        <w:pStyle w:val="BookText"/>
        <w:rPr/>
      </w:pPr>
      <w:r>
        <w:rPr>
          <w:rFonts w:ascii="IRNazanin" w:hAnsi="IRNazanin" w:eastAsia="IRNazanin"/>
          <w:color w:val="111111"/>
          <w:sz w:val="28"/>
          <w:sz w:val="28"/>
          <w:szCs w:val="28"/>
          <w:rtl w:val="true"/>
          <w:lang w:bidi="fa-IR"/>
        </w:rPr>
        <w:t>در رشته قرائت تحقیق فعالیت می‌کند، از دوران ابتدایی در مسابقات بهزیستی و آموزش و پرورش شرکت می‌کرده که مقام سوم و چهارم کشوری و همچنین مقام دوم استانی در آموزش و پرورش را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مدرک تربیت معلم از سازمان تبلیغات و در رشته گلبال هم فعالیت می‌کرده که مقام استانی و کشوری را دارد، مهارت در تواشیح، روخوانی قرآن و تجوید، مداحی، تایپ و اپراتوری کامپیوتری را دارد</w:t>
      </w:r>
      <w:r>
        <w:rPr>
          <w:rFonts w:eastAsia="IRNazanin" w:cs="IRNazanin"/>
          <w:color w:val="111111"/>
          <w:sz w:val="28"/>
          <w:szCs w:val="28"/>
          <w:rtl w:val="true"/>
          <w:lang w:bidi="fa-IR"/>
        </w:rPr>
        <w:t>.</w:t>
      </w:r>
    </w:p>
    <w:p>
      <w:pPr>
        <w:pStyle w:val="Heading4"/>
        <w:numPr>
          <w:ilvl w:val="3"/>
          <w:numId w:val="1"/>
        </w:numPr>
        <w:rPr/>
      </w:pPr>
      <w:bookmarkStart w:id="671" w:name="__RefHeading___Toc4119643_581953129"/>
      <w:bookmarkStart w:id="672" w:name="_Toc278"/>
      <w:bookmarkEnd w:id="671"/>
      <w:r>
        <w:rPr>
          <w:rtl w:val="true"/>
        </w:rPr>
        <w:t xml:space="preserve">شهربانو گلستانی </w:t>
      </w:r>
      <w:r>
        <w:rPr>
          <w:rtl w:val="true"/>
        </w:rPr>
        <w:t>(</w:t>
      </w:r>
      <w:r>
        <w:rPr>
          <w:rtl w:val="true"/>
        </w:rPr>
        <w:t xml:space="preserve">متولد </w:t>
      </w:r>
      <w:r>
        <w:rPr/>
        <w:t>1343</w:t>
      </w:r>
      <w:r>
        <w:rPr>
          <w:rtl w:val="true"/>
        </w:rPr>
        <w:t>)</w:t>
      </w:r>
      <w:bookmarkEnd w:id="672"/>
    </w:p>
    <w:p>
      <w:pPr>
        <w:pStyle w:val="BookText"/>
        <w:rPr/>
      </w:pPr>
      <w:r>
        <w:rPr>
          <w:rFonts w:ascii="IRNazanin" w:hAnsi="IRNazanin" w:eastAsia="IRNazanin"/>
          <w:color w:val="111111"/>
          <w:sz w:val="28"/>
          <w:sz w:val="28"/>
          <w:szCs w:val="28"/>
          <w:rtl w:val="true"/>
          <w:lang w:bidi="fa-IR"/>
        </w:rPr>
        <w:t>نابینا، ششم ابتدایی</w:t>
      </w:r>
    </w:p>
    <w:p>
      <w:pPr>
        <w:pStyle w:val="BookText"/>
        <w:rPr/>
      </w:pPr>
      <w:r>
        <w:rPr>
          <w:rFonts w:ascii="IRNazanin" w:hAnsi="IRNazanin" w:eastAsia="IRNazanin"/>
          <w:color w:val="111111"/>
          <w:sz w:val="28"/>
          <w:sz w:val="28"/>
          <w:szCs w:val="28"/>
          <w:rtl w:val="true"/>
          <w:lang w:bidi="fa-IR"/>
        </w:rPr>
        <w:t xml:space="preserve">در زمینه فعالیت‌های قرآنی حافظ جزء‌های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 در رشته گلبال فعال بوده و یک مقام اولی و سومی مسابقات کشوری را در کارنامه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قالیبافی نیز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خود را در زمینه حفظ قرآن مربی خود خانم اعظم قاسمی می‌داند</w:t>
      </w:r>
      <w:r>
        <w:rPr>
          <w:rFonts w:eastAsia="IRNazanin" w:cs="IRNazanin"/>
          <w:color w:val="111111"/>
          <w:sz w:val="28"/>
          <w:szCs w:val="28"/>
          <w:rtl w:val="true"/>
          <w:lang w:bidi="fa-IR"/>
        </w:rPr>
        <w:t>.</w:t>
      </w:r>
    </w:p>
    <w:p>
      <w:pPr>
        <w:pStyle w:val="Heading4"/>
        <w:numPr>
          <w:ilvl w:val="3"/>
          <w:numId w:val="1"/>
        </w:numPr>
        <w:rPr/>
      </w:pPr>
      <w:bookmarkStart w:id="673" w:name="__RefHeading___Toc4119645_581953129"/>
      <w:bookmarkStart w:id="674" w:name="_Toc279"/>
      <w:bookmarkEnd w:id="673"/>
      <w:r>
        <w:rPr>
          <w:rtl w:val="true"/>
        </w:rPr>
        <w:t xml:space="preserve">سید محمدرضا لاجوردی </w:t>
      </w:r>
      <w:r>
        <w:rPr>
          <w:rtl w:val="true"/>
        </w:rPr>
        <w:t>(</w:t>
      </w:r>
      <w:r>
        <w:rPr>
          <w:rtl w:val="true"/>
        </w:rPr>
        <w:t xml:space="preserve">متولد </w:t>
      </w:r>
      <w:r>
        <w:rPr/>
        <w:t>1329</w:t>
      </w:r>
      <w:r>
        <w:rPr>
          <w:rtl w:val="true"/>
        </w:rPr>
        <w:t>)</w:t>
      </w:r>
      <w:bookmarkEnd w:id="674"/>
    </w:p>
    <w:p>
      <w:pPr>
        <w:pStyle w:val="BookText"/>
        <w:rPr/>
      </w:pPr>
      <w:r>
        <w:rPr>
          <w:rFonts w:ascii="IRNazanin" w:hAnsi="IRNazanin" w:eastAsia="IRNazanin"/>
          <w:color w:val="111111"/>
          <w:sz w:val="28"/>
          <w:sz w:val="28"/>
          <w:szCs w:val="28"/>
          <w:rtl w:val="true"/>
          <w:lang w:bidi="fa-IR"/>
        </w:rPr>
        <w:t>نیمه شنوا، ششم ابتدایی</w:t>
      </w:r>
    </w:p>
    <w:p>
      <w:pPr>
        <w:pStyle w:val="BookText"/>
        <w:rPr/>
      </w:pPr>
      <w:r>
        <w:rPr>
          <w:rFonts w:ascii="IRNazanin" w:hAnsi="IRNazanin" w:eastAsia="IRNazanin"/>
          <w:color w:val="111111"/>
          <w:sz w:val="28"/>
          <w:sz w:val="28"/>
          <w:szCs w:val="28"/>
          <w:rtl w:val="true"/>
          <w:lang w:bidi="fa-IR"/>
        </w:rPr>
        <w:t>به عنوان رئیس کانون ناشنوایان استان قم فعال می‌باشد</w:t>
      </w:r>
      <w:r>
        <w:rPr>
          <w:rFonts w:eastAsia="IRNazanin" w:cs="IRNazanin"/>
          <w:color w:val="111111"/>
          <w:sz w:val="28"/>
          <w:szCs w:val="28"/>
          <w:rtl w:val="true"/>
          <w:lang w:bidi="fa-IR"/>
        </w:rPr>
        <w:t>.</w:t>
      </w:r>
    </w:p>
    <w:p>
      <w:pPr>
        <w:pStyle w:val="Heading4"/>
        <w:numPr>
          <w:ilvl w:val="3"/>
          <w:numId w:val="1"/>
        </w:numPr>
        <w:rPr/>
      </w:pPr>
      <w:bookmarkStart w:id="675" w:name="__RefHeading___Toc4119647_581953129"/>
      <w:bookmarkStart w:id="676" w:name="_Toc280"/>
      <w:bookmarkEnd w:id="675"/>
      <w:r>
        <w:rPr>
          <w:rtl w:val="true"/>
        </w:rPr>
        <w:t xml:space="preserve">فاطمه محبی </w:t>
      </w:r>
      <w:r>
        <w:rPr>
          <w:rtl w:val="true"/>
        </w:rPr>
        <w:t>(</w:t>
      </w:r>
      <w:r>
        <w:rPr>
          <w:rtl w:val="true"/>
        </w:rPr>
        <w:t xml:space="preserve">متولد </w:t>
      </w:r>
      <w:r>
        <w:rPr/>
        <w:t>1363</w:t>
      </w:r>
      <w:r>
        <w:rPr>
          <w:rtl w:val="true"/>
        </w:rPr>
        <w:t>)</w:t>
      </w:r>
      <w:bookmarkEnd w:id="676"/>
    </w:p>
    <w:p>
      <w:pPr>
        <w:pStyle w:val="BookText"/>
        <w:rPr/>
      </w:pPr>
      <w:r>
        <w:rPr>
          <w:rFonts w:ascii="IRNazanin" w:hAnsi="IRNazanin" w:eastAsia="IRNazanin"/>
          <w:color w:val="111111"/>
          <w:sz w:val="28"/>
          <w:sz w:val="28"/>
          <w:szCs w:val="28"/>
          <w:rtl w:val="true"/>
          <w:lang w:bidi="fa-IR"/>
        </w:rPr>
        <w:t>کم بینا، دیپلم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کل قرآن می‌باشد،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رشته ترتیل که از طرف سازمان </w:t>
      </w:r>
      <w:bookmarkStart w:id="677" w:name="pg5756_34116"/>
    </w:p>
    <w:p>
      <w:pPr>
        <w:pStyle w:val="BookText"/>
        <w:rPr/>
      </w:pPr>
      <w:bookmarkEnd w:id="677"/>
      <w:r>
        <w:rPr>
          <w:rFonts w:ascii="IRNazanin" w:hAnsi="IRNazanin" w:eastAsia="IRNazanin"/>
          <w:color w:val="111111"/>
          <w:sz w:val="28"/>
          <w:sz w:val="28"/>
          <w:szCs w:val="28"/>
          <w:rtl w:val="true"/>
          <w:lang w:bidi="fa-IR"/>
        </w:rPr>
        <w:t xml:space="preserve">بهزیستی برگزار شد مقام اول استانی را کسب کرد، در سال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کاراته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استانی مدال برنز را کسب کرد</w:t>
      </w:r>
      <w:r>
        <w:rPr>
          <w:rFonts w:eastAsia="IRNazanin" w:cs="IRNazanin"/>
          <w:color w:val="111111"/>
          <w:sz w:val="28"/>
          <w:szCs w:val="28"/>
          <w:rtl w:val="true"/>
          <w:lang w:bidi="fa-IR"/>
        </w:rPr>
        <w:t>.</w:t>
      </w:r>
    </w:p>
    <w:p>
      <w:pPr>
        <w:pStyle w:val="Heading4"/>
        <w:numPr>
          <w:ilvl w:val="3"/>
          <w:numId w:val="1"/>
        </w:numPr>
        <w:rPr/>
      </w:pPr>
      <w:bookmarkStart w:id="678" w:name="__RefHeading___Toc4119649_581953129"/>
      <w:bookmarkStart w:id="679" w:name="_Toc281"/>
      <w:bookmarkEnd w:id="678"/>
      <w:r>
        <w:rPr>
          <w:rtl w:val="true"/>
        </w:rPr>
        <w:t xml:space="preserve">زهرا محبی </w:t>
      </w:r>
      <w:r>
        <w:rPr>
          <w:rtl w:val="true"/>
        </w:rPr>
        <w:t>(</w:t>
      </w:r>
      <w:r>
        <w:rPr>
          <w:rtl w:val="true"/>
        </w:rPr>
        <w:t xml:space="preserve">متولد </w:t>
      </w:r>
      <w:r>
        <w:rPr/>
        <w:t>1366</w:t>
      </w:r>
      <w:r>
        <w:rPr>
          <w:rtl w:val="true"/>
        </w:rPr>
        <w:t>)</w:t>
      </w:r>
      <w:bookmarkEnd w:id="679"/>
    </w:p>
    <w:p>
      <w:pPr>
        <w:pStyle w:val="BookText"/>
        <w:rPr/>
      </w:pPr>
      <w:r>
        <w:rPr>
          <w:rFonts w:ascii="IRNazanin" w:hAnsi="IRNazanin" w:eastAsia="IRNazanin"/>
          <w:color w:val="111111"/>
          <w:sz w:val="28"/>
          <w:sz w:val="28"/>
          <w:szCs w:val="28"/>
          <w:rtl w:val="true"/>
          <w:lang w:bidi="fa-IR"/>
        </w:rPr>
        <w:t>کم بینا، سیکل</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از قرآن کریم می‌باشد، در مسابقات کشوری سه بار شرکت کرد که حائز مقامی نشد، در رشته کاراته از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فعالیت می‌کرده که یک مدال برنز و یک مدال نقره دارد</w:t>
      </w:r>
      <w:r>
        <w:rPr>
          <w:rFonts w:eastAsia="IRNazanin" w:cs="IRNazanin"/>
          <w:color w:val="111111"/>
          <w:sz w:val="28"/>
          <w:szCs w:val="28"/>
          <w:rtl w:val="true"/>
          <w:lang w:bidi="fa-IR"/>
        </w:rPr>
        <w:t>.</w:t>
      </w:r>
    </w:p>
    <w:p>
      <w:pPr>
        <w:pStyle w:val="Heading4"/>
        <w:numPr>
          <w:ilvl w:val="3"/>
          <w:numId w:val="1"/>
        </w:numPr>
        <w:rPr/>
      </w:pPr>
      <w:bookmarkStart w:id="680" w:name="__RefHeading___Toc4119651_581953129"/>
      <w:bookmarkStart w:id="681" w:name="_Toc282"/>
      <w:bookmarkEnd w:id="680"/>
      <w:r>
        <w:rPr>
          <w:rtl w:val="true"/>
        </w:rPr>
        <w:t xml:space="preserve">رضا محمودی </w:t>
      </w:r>
      <w:r>
        <w:rPr>
          <w:rtl w:val="true"/>
        </w:rPr>
        <w:t>(</w:t>
      </w:r>
      <w:r>
        <w:rPr>
          <w:rtl w:val="true"/>
        </w:rPr>
        <w:t xml:space="preserve">متولد </w:t>
      </w:r>
      <w:r>
        <w:rPr/>
        <w:t>1368</w:t>
      </w:r>
      <w:r>
        <w:rPr>
          <w:rtl w:val="true"/>
        </w:rPr>
        <w:t>)</w:t>
      </w:r>
      <w:bookmarkEnd w:id="681"/>
    </w:p>
    <w:p>
      <w:pPr>
        <w:pStyle w:val="BookText"/>
        <w:rPr/>
      </w:pPr>
      <w:r>
        <w:rPr>
          <w:rFonts w:ascii="IRNazanin" w:hAnsi="IRNazanin" w:eastAsia="IRNazanin"/>
          <w:color w:val="111111"/>
          <w:sz w:val="28"/>
          <w:sz w:val="28"/>
          <w:szCs w:val="28"/>
          <w:rtl w:val="true"/>
          <w:lang w:bidi="fa-IR"/>
        </w:rPr>
        <w:t>کم بینا، دانشجوی رشته حقوق خصوصی در مقطع کارشناسی ارشد</w:t>
      </w:r>
    </w:p>
    <w:p>
      <w:pPr>
        <w:pStyle w:val="BookText"/>
        <w:rPr/>
      </w:pPr>
      <w:r>
        <w:rPr>
          <w:rFonts w:ascii="IRNazanin" w:hAnsi="IRNazanin" w:eastAsia="IRNazanin"/>
          <w:color w:val="111111"/>
          <w:sz w:val="28"/>
          <w:sz w:val="28"/>
          <w:szCs w:val="28"/>
          <w:rtl w:val="true"/>
          <w:lang w:bidi="fa-IR"/>
        </w:rPr>
        <w:t>در زمینه قرآن در رشته تفسیر موضوعی فعال بوده و با کانون قرآن و عترت دانشگاه قم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شاخص‌ترین موضوعاتی که به آن پرداخته اعتدال و میانه روی در قرآن و تدبر و اندیشه در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پشتکار فردی و تشویق اساتید عوامل پیشرفت من در تحصیل می‌باشد</w:t>
      </w:r>
      <w:r>
        <w:rPr>
          <w:rFonts w:eastAsia="IRNazanin" w:cs="IRNazanin"/>
          <w:color w:val="111111"/>
          <w:sz w:val="28"/>
          <w:szCs w:val="28"/>
          <w:rtl w:val="true"/>
          <w:lang w:bidi="fa-IR"/>
        </w:rPr>
        <w:t>.</w:t>
      </w:r>
    </w:p>
    <w:p>
      <w:pPr>
        <w:pStyle w:val="Heading4"/>
        <w:numPr>
          <w:ilvl w:val="3"/>
          <w:numId w:val="1"/>
        </w:numPr>
        <w:rPr/>
      </w:pPr>
      <w:bookmarkStart w:id="682" w:name="__RefHeading___Toc4119653_581953129"/>
      <w:bookmarkStart w:id="683" w:name="_Toc283"/>
      <w:bookmarkEnd w:id="682"/>
      <w:r>
        <w:rPr>
          <w:rtl w:val="true"/>
        </w:rPr>
        <w:t xml:space="preserve">مریم مرادی </w:t>
      </w:r>
      <w:r>
        <w:rPr>
          <w:rtl w:val="true"/>
        </w:rPr>
        <w:t>(</w:t>
      </w:r>
      <w:r>
        <w:rPr>
          <w:rtl w:val="true"/>
        </w:rPr>
        <w:t xml:space="preserve">متولد </w:t>
      </w:r>
      <w:r>
        <w:rPr/>
        <w:t>1358</w:t>
      </w:r>
      <w:r>
        <w:rPr>
          <w:rtl w:val="true"/>
        </w:rPr>
        <w:t>)</w:t>
      </w:r>
      <w:bookmarkEnd w:id="683"/>
    </w:p>
    <w:p>
      <w:pPr>
        <w:pStyle w:val="BookText"/>
        <w:rPr/>
      </w:pPr>
      <w:r>
        <w:rPr>
          <w:rFonts w:ascii="IRNazanin" w:hAnsi="IRNazanin" w:eastAsia="IRNazanin"/>
          <w:color w:val="111111"/>
          <w:sz w:val="28"/>
          <w:sz w:val="28"/>
          <w:szCs w:val="28"/>
          <w:rtl w:val="true"/>
          <w:lang w:bidi="fa-IR"/>
        </w:rPr>
        <w:t>نابینا، دیپلم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موفق به حفظ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قرآن کریم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متعددی شرکت داشته است و مقام‌هایی را به دست آورده است، از جمله در مسابقات بهزیستی استانی چندین سال مقام اول را آورده و به مسابقات کشوری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کشوری بهزیستی در مشهد در رشته حفظ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توانست مقام سوم را در بین نابینایان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شهرستانی و استانی اوقاف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استانی 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دوم، 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دوم، 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قالی‌بافی نیز آموزش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گلبال نیز فعال بوده و در مسابقات که در مشهد </w:t>
      </w:r>
      <w:bookmarkStart w:id="684" w:name="pg5756_34117"/>
    </w:p>
    <w:p>
      <w:pPr>
        <w:pStyle w:val="BookText"/>
        <w:rPr/>
      </w:pPr>
      <w:bookmarkEnd w:id="684"/>
      <w:r>
        <w:rPr>
          <w:rFonts w:ascii="IRNazanin" w:hAnsi="IRNazanin" w:eastAsia="IRNazanin"/>
          <w:color w:val="111111"/>
          <w:sz w:val="28"/>
          <w:sz w:val="28"/>
          <w:szCs w:val="28"/>
          <w:rtl w:val="true"/>
          <w:lang w:bidi="fa-IR"/>
        </w:rPr>
        <w:t>برگزار شد مقام دوم را کسب کرد</w:t>
      </w:r>
      <w:r>
        <w:rPr>
          <w:rFonts w:eastAsia="IRNazanin" w:cs="IRNazanin"/>
          <w:color w:val="111111"/>
          <w:sz w:val="28"/>
          <w:szCs w:val="28"/>
          <w:rtl w:val="true"/>
          <w:lang w:bidi="fa-IR"/>
        </w:rPr>
        <w:t>.</w:t>
      </w:r>
    </w:p>
    <w:p>
      <w:pPr>
        <w:pStyle w:val="Heading4"/>
        <w:numPr>
          <w:ilvl w:val="3"/>
          <w:numId w:val="1"/>
        </w:numPr>
        <w:rPr/>
      </w:pPr>
      <w:bookmarkStart w:id="685" w:name="__RefHeading___Toc4119655_581953129"/>
      <w:bookmarkStart w:id="686" w:name="_Toc284"/>
      <w:bookmarkEnd w:id="685"/>
      <w:r>
        <w:rPr>
          <w:rtl w:val="true"/>
        </w:rPr>
        <w:t xml:space="preserve">لیلا ملک‌زاده </w:t>
      </w:r>
      <w:r>
        <w:rPr>
          <w:rtl w:val="true"/>
        </w:rPr>
        <w:t>(</w:t>
      </w:r>
      <w:r>
        <w:rPr>
          <w:rtl w:val="true"/>
        </w:rPr>
        <w:t xml:space="preserve">متولد </w:t>
      </w:r>
      <w:r>
        <w:rPr/>
        <w:t>1375</w:t>
      </w:r>
      <w:r>
        <w:rPr>
          <w:rtl w:val="true"/>
        </w:rPr>
        <w:t>)</w:t>
      </w:r>
      <w:bookmarkEnd w:id="686"/>
    </w:p>
    <w:p>
      <w:pPr>
        <w:pStyle w:val="BookText"/>
        <w:rPr/>
      </w:pPr>
      <w:r>
        <w:rPr>
          <w:rFonts w:ascii="IRNazanin" w:hAnsi="IRNazanin" w:eastAsia="IRNazanin"/>
          <w:color w:val="111111"/>
          <w:sz w:val="28"/>
          <w:sz w:val="28"/>
          <w:szCs w:val="28"/>
          <w:rtl w:val="true"/>
          <w:lang w:bidi="fa-IR"/>
        </w:rPr>
        <w:t>کم شنوا، کارشناسی رشته دوخت تکنولوژی</w:t>
      </w:r>
    </w:p>
    <w:p>
      <w:pPr>
        <w:pStyle w:val="BookText"/>
        <w:rPr/>
      </w:pPr>
      <w:r>
        <w:rPr>
          <w:rFonts w:ascii="IRNazanin" w:hAnsi="IRNazanin" w:eastAsia="IRNazanin"/>
          <w:color w:val="111111"/>
          <w:sz w:val="28"/>
          <w:sz w:val="28"/>
          <w:szCs w:val="28"/>
          <w:rtl w:val="true"/>
          <w:lang w:bidi="fa-IR"/>
        </w:rPr>
        <w:t>در رشته‌های ورزشی دومیدانی و آمادگی جسمانی فعالیت مختصری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مسابقات دانش‌آموزی احکام که در شیراز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بود مقام دوم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من در موفقیت‌هایش در درجه اول خانواده و سپس معلمانش بوده‌اند</w:t>
      </w:r>
      <w:r>
        <w:rPr>
          <w:rFonts w:eastAsia="IRNazanin" w:cs="IRNazanin"/>
          <w:color w:val="111111"/>
          <w:sz w:val="28"/>
          <w:szCs w:val="28"/>
          <w:rtl w:val="true"/>
          <w:lang w:bidi="fa-IR"/>
        </w:rPr>
        <w:t>.</w:t>
      </w:r>
    </w:p>
    <w:p>
      <w:pPr>
        <w:pStyle w:val="Heading4"/>
        <w:numPr>
          <w:ilvl w:val="3"/>
          <w:numId w:val="1"/>
        </w:numPr>
        <w:rPr/>
      </w:pPr>
      <w:bookmarkStart w:id="687" w:name="__RefHeading___Toc4119657_581953129"/>
      <w:bookmarkStart w:id="688" w:name="_Toc285"/>
      <w:bookmarkEnd w:id="687"/>
      <w:r>
        <w:rPr>
          <w:rtl w:val="true"/>
        </w:rPr>
        <w:t xml:space="preserve">محمدعلی ملک‌نژاد </w:t>
      </w:r>
      <w:r>
        <w:rPr>
          <w:rtl w:val="true"/>
        </w:rPr>
        <w:t>(</w:t>
      </w:r>
      <w:r>
        <w:rPr>
          <w:rtl w:val="true"/>
        </w:rPr>
        <w:t xml:space="preserve">متولد </w:t>
      </w:r>
      <w:r>
        <w:rPr/>
        <w:t>1363</w:t>
      </w:r>
      <w:r>
        <w:rPr>
          <w:rtl w:val="true"/>
        </w:rPr>
        <w:t>)</w:t>
      </w:r>
      <w:bookmarkEnd w:id="688"/>
    </w:p>
    <w:p>
      <w:pPr>
        <w:pStyle w:val="BookText"/>
        <w:rPr/>
      </w:pPr>
      <w:r>
        <w:rPr>
          <w:rFonts w:ascii="IRNazanin" w:hAnsi="IRNazanin" w:eastAsia="IRNazanin"/>
          <w:color w:val="111111"/>
          <w:sz w:val="28"/>
          <w:sz w:val="28"/>
          <w:szCs w:val="28"/>
          <w:rtl w:val="true"/>
          <w:lang w:bidi="fa-IR"/>
        </w:rPr>
        <w:t>کم بینا، دیپلم، تحصیلات حوزوی سطح یک</w:t>
      </w:r>
    </w:p>
    <w:p>
      <w:pPr>
        <w:pStyle w:val="BookText"/>
        <w:rPr/>
      </w:pPr>
      <w:r>
        <w:rPr>
          <w:rFonts w:ascii="IRNazanin" w:hAnsi="IRNazanin" w:eastAsia="IRNazanin"/>
          <w:color w:val="111111"/>
          <w:sz w:val="28"/>
          <w:sz w:val="28"/>
          <w:szCs w:val="28"/>
          <w:rtl w:val="true"/>
          <w:lang w:bidi="fa-IR"/>
        </w:rPr>
        <w:t>در زمینه مداحی و تواشیح هم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مداحی ایشان آقای حاج عباس حیدرزاده و آقای فلاح و آقای داود چاوشی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به بخش سخت‌افزار کارهای مخابراتی و تلفن، مدتی هم در جمکران مشغول به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آستان مقدس جمکران برای همکاری در بخش مخابرات تقدیرنامه دریافت کرده است</w:t>
      </w:r>
      <w:r>
        <w:rPr>
          <w:rFonts w:eastAsia="IRNazanin" w:cs="IRNazanin"/>
          <w:color w:val="111111"/>
          <w:sz w:val="28"/>
          <w:szCs w:val="28"/>
          <w:rtl w:val="true"/>
          <w:lang w:bidi="fa-IR"/>
        </w:rPr>
        <w:t>.</w:t>
      </w:r>
    </w:p>
    <w:p>
      <w:pPr>
        <w:pStyle w:val="Heading4"/>
        <w:numPr>
          <w:ilvl w:val="3"/>
          <w:numId w:val="1"/>
        </w:numPr>
        <w:rPr/>
      </w:pPr>
      <w:bookmarkStart w:id="689" w:name="__RefHeading___Toc4119659_581953129"/>
      <w:bookmarkStart w:id="690" w:name="_Toc286"/>
      <w:bookmarkEnd w:id="689"/>
      <w:r>
        <w:rPr>
          <w:rtl w:val="true"/>
        </w:rPr>
        <w:t xml:space="preserve">زهرا موسوی </w:t>
      </w:r>
      <w:r>
        <w:rPr>
          <w:rtl w:val="true"/>
        </w:rPr>
        <w:t>(</w:t>
      </w:r>
      <w:r>
        <w:rPr>
          <w:rtl w:val="true"/>
        </w:rPr>
        <w:t xml:space="preserve">متولد </w:t>
      </w:r>
      <w:r>
        <w:rPr/>
        <w:t>1369</w:t>
      </w:r>
      <w:r>
        <w:rPr>
          <w:rtl w:val="true"/>
        </w:rPr>
        <w:t>)</w:t>
      </w:r>
      <w:bookmarkEnd w:id="690"/>
    </w:p>
    <w:p>
      <w:pPr>
        <w:pStyle w:val="BookText"/>
        <w:rPr/>
      </w:pPr>
      <w:r>
        <w:rPr>
          <w:rFonts w:ascii="IRNazanin" w:hAnsi="IRNazanin" w:eastAsia="IRNazanin"/>
          <w:color w:val="111111"/>
          <w:sz w:val="28"/>
          <w:sz w:val="28"/>
          <w:szCs w:val="28"/>
          <w:rtl w:val="true"/>
          <w:lang w:bidi="fa-IR"/>
        </w:rPr>
        <w:t>جسمی حرکتی، کارشناسی ارشد هوش مصنوعی</w:t>
      </w:r>
    </w:p>
    <w:p>
      <w:pPr>
        <w:pStyle w:val="BookText"/>
        <w:rPr/>
      </w:pPr>
      <w:r>
        <w:rPr>
          <w:rFonts w:ascii="IRNazanin" w:hAnsi="IRNazanin" w:eastAsia="IRNazanin"/>
          <w:color w:val="111111"/>
          <w:sz w:val="28"/>
          <w:sz w:val="28"/>
          <w:szCs w:val="28"/>
          <w:rtl w:val="true"/>
          <w:lang w:bidi="fa-IR"/>
        </w:rPr>
        <w:t>او چند سال است به حفظ قرآن رو آورده و در زمینه‌های هنر و ورزش و امور اجتماعی ورود نداشته و تمام انرژی خود را در حفظ قرآن کریم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توانسته جزءهای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کند</w:t>
      </w:r>
      <w:r>
        <w:rPr>
          <w:rFonts w:eastAsia="IRNazanin" w:cs="IRNazanin"/>
          <w:color w:val="111111"/>
          <w:sz w:val="28"/>
          <w:szCs w:val="28"/>
          <w:rtl w:val="true"/>
          <w:lang w:bidi="fa-IR"/>
        </w:rPr>
        <w:t>.</w:t>
      </w:r>
    </w:p>
    <w:p>
      <w:pPr>
        <w:pStyle w:val="Heading4"/>
        <w:numPr>
          <w:ilvl w:val="3"/>
          <w:numId w:val="1"/>
        </w:numPr>
        <w:rPr/>
      </w:pPr>
      <w:bookmarkStart w:id="691" w:name="__RefHeading___Toc4119661_581953129"/>
      <w:bookmarkStart w:id="692" w:name="_Toc287"/>
      <w:bookmarkEnd w:id="691"/>
      <w:r>
        <w:rPr>
          <w:rtl w:val="true"/>
        </w:rPr>
        <w:t xml:space="preserve">عمار موسوی </w:t>
      </w:r>
      <w:r>
        <w:rPr>
          <w:rtl w:val="true"/>
        </w:rPr>
        <w:t>(</w:t>
      </w:r>
      <w:r>
        <w:rPr>
          <w:rtl w:val="true"/>
        </w:rPr>
        <w:t xml:space="preserve">متولد </w:t>
      </w:r>
      <w:r>
        <w:rPr/>
        <w:t>1359</w:t>
      </w:r>
      <w:r>
        <w:rPr>
          <w:rtl w:val="true"/>
        </w:rPr>
        <w:t>)</w:t>
      </w:r>
      <w:bookmarkEnd w:id="692"/>
    </w:p>
    <w:p>
      <w:pPr>
        <w:pStyle w:val="BookText"/>
        <w:rPr/>
      </w:pPr>
      <w:r>
        <w:rPr>
          <w:rFonts w:ascii="IRNazanin" w:hAnsi="IRNazanin" w:eastAsia="IRNazanin"/>
          <w:color w:val="111111"/>
          <w:sz w:val="28"/>
          <w:sz w:val="28"/>
          <w:szCs w:val="28"/>
          <w:rtl w:val="true"/>
          <w:lang w:bidi="fa-IR"/>
        </w:rPr>
        <w:t>کم بینا، سیکل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قرائت ترتیل فعالیت دارد،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مسابقات قرآن در سازمان </w:t>
      </w:r>
      <w:bookmarkStart w:id="693" w:name="pg5756_34118"/>
    </w:p>
    <w:p>
      <w:pPr>
        <w:pStyle w:val="BookText"/>
        <w:rPr/>
      </w:pPr>
      <w:bookmarkEnd w:id="693"/>
      <w:r>
        <w:rPr>
          <w:rFonts w:ascii="IRNazanin" w:hAnsi="IRNazanin" w:eastAsia="IRNazanin"/>
          <w:color w:val="111111"/>
          <w:sz w:val="28"/>
          <w:sz w:val="28"/>
          <w:szCs w:val="28"/>
          <w:rtl w:val="true"/>
          <w:lang w:bidi="fa-IR"/>
        </w:rPr>
        <w:t>بهزیستی شرکت کرده ولی به علت اینکه در آنجا کتاب خط درشت نداشتند نتوانست در مسابقات حضور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رشته وزنه برداری فعال بوده است</w:t>
      </w:r>
      <w:r>
        <w:rPr>
          <w:rFonts w:eastAsia="IRNazanin" w:cs="IRNazanin"/>
          <w:color w:val="111111"/>
          <w:sz w:val="28"/>
          <w:szCs w:val="28"/>
          <w:rtl w:val="true"/>
          <w:lang w:bidi="fa-IR"/>
        </w:rPr>
        <w:t>.</w:t>
      </w:r>
    </w:p>
    <w:p>
      <w:pPr>
        <w:pStyle w:val="Heading4"/>
        <w:numPr>
          <w:ilvl w:val="3"/>
          <w:numId w:val="1"/>
        </w:numPr>
        <w:rPr/>
      </w:pPr>
      <w:bookmarkStart w:id="694" w:name="__RefHeading___Toc4119663_581953129"/>
      <w:bookmarkStart w:id="695" w:name="_Toc288"/>
      <w:bookmarkEnd w:id="694"/>
      <w:r>
        <w:rPr>
          <w:rtl w:val="true"/>
        </w:rPr>
        <w:t xml:space="preserve">حسین مهجوریان </w:t>
      </w:r>
      <w:r>
        <w:rPr>
          <w:rtl w:val="true"/>
        </w:rPr>
        <w:t>(</w:t>
      </w:r>
      <w:r>
        <w:rPr>
          <w:rtl w:val="true"/>
        </w:rPr>
        <w:t xml:space="preserve">متولد </w:t>
      </w:r>
      <w:r>
        <w:rPr/>
        <w:t>1314</w:t>
      </w:r>
      <w:r>
        <w:rPr>
          <w:rtl w:val="true"/>
        </w:rPr>
        <w:t>)</w:t>
      </w:r>
      <w:bookmarkEnd w:id="695"/>
    </w:p>
    <w:p>
      <w:pPr>
        <w:pStyle w:val="BookText"/>
        <w:rPr/>
      </w:pPr>
      <w:r>
        <w:rPr>
          <w:rFonts w:ascii="IRNazanin" w:hAnsi="IRNazanin" w:eastAsia="IRNazanin"/>
          <w:color w:val="111111"/>
          <w:sz w:val="28"/>
          <w:sz w:val="28"/>
          <w:szCs w:val="28"/>
          <w:rtl w:val="true"/>
          <w:lang w:bidi="fa-IR"/>
        </w:rPr>
        <w:t>نابینا، حوزوی</w:t>
      </w:r>
    </w:p>
    <w:p>
      <w:pPr>
        <w:pStyle w:val="BookText"/>
        <w:rPr/>
      </w:pPr>
      <w:r>
        <w:rPr>
          <w:rFonts w:ascii="IRNazanin" w:hAnsi="IRNazanin" w:eastAsia="IRNazanin"/>
          <w:color w:val="111111"/>
          <w:sz w:val="28"/>
          <w:sz w:val="28"/>
          <w:szCs w:val="28"/>
          <w:rtl w:val="true"/>
          <w:lang w:bidi="fa-IR"/>
        </w:rPr>
        <w:t>از ده سالگی به علت فشار چشم نابینا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 به مدرسه نرفته و وارد حوزه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آیت اللّه بروجردی وارد حوزه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هم منبرهایی دارد و در ابتدا مستحبات، واجبات و بعد حدیث و ذکر مصیبت و احکام را هم می‌گوید</w:t>
      </w:r>
      <w:r>
        <w:rPr>
          <w:rFonts w:eastAsia="IRNazanin" w:cs="IRNazanin"/>
          <w:color w:val="111111"/>
          <w:sz w:val="28"/>
          <w:szCs w:val="28"/>
          <w:rtl w:val="true"/>
          <w:lang w:bidi="fa-IR"/>
        </w:rPr>
        <w:t>.</w:t>
      </w:r>
    </w:p>
    <w:p>
      <w:pPr>
        <w:pStyle w:val="Heading4"/>
        <w:numPr>
          <w:ilvl w:val="3"/>
          <w:numId w:val="1"/>
        </w:numPr>
        <w:rPr/>
      </w:pPr>
      <w:bookmarkStart w:id="696" w:name="__RefHeading___Toc4119665_581953129"/>
      <w:bookmarkStart w:id="697" w:name="_Toc289"/>
      <w:bookmarkEnd w:id="696"/>
      <w:r>
        <w:rPr>
          <w:rtl w:val="true"/>
        </w:rPr>
        <w:t xml:space="preserve">محمدعلی نادری قمی </w:t>
      </w:r>
      <w:r>
        <w:rPr>
          <w:rtl w:val="true"/>
        </w:rPr>
        <w:t>(</w:t>
      </w:r>
      <w:r>
        <w:rPr>
          <w:rtl w:val="true"/>
        </w:rPr>
        <w:t xml:space="preserve">متولد </w:t>
      </w:r>
      <w:r>
        <w:rPr/>
        <w:t>1380</w:t>
      </w:r>
      <w:r>
        <w:rPr>
          <w:rtl w:val="true"/>
        </w:rPr>
        <w:t>)</w:t>
      </w:r>
      <w:bookmarkEnd w:id="697"/>
    </w:p>
    <w:p>
      <w:pPr>
        <w:pStyle w:val="BookText"/>
        <w:rPr/>
      </w:pPr>
      <w:r>
        <w:rPr>
          <w:rFonts w:ascii="IRNazanin" w:hAnsi="IRNazanin" w:eastAsia="IRNazanin"/>
          <w:color w:val="111111"/>
          <w:sz w:val="28"/>
          <w:sz w:val="28"/>
          <w:szCs w:val="28"/>
          <w:rtl w:val="true"/>
          <w:lang w:bidi="fa-IR"/>
        </w:rPr>
        <w:t>نابینا، محصل پایه هفتم</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قرآن، از کودکی با رکوردر حفظ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یک ماه دوره آموزشی صوت و لحن دیده است و امسال هم هفته‌ای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آموزش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به صورت عبدالباسط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بهزیستی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در رشته اذان شرکت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وزنه برداری کار می‌کرده است که به علت کم بودن سن فعلاً متوقف شده است</w:t>
      </w:r>
      <w:r>
        <w:rPr>
          <w:rFonts w:eastAsia="IRNazanin" w:cs="IRNazanin"/>
          <w:color w:val="111111"/>
          <w:sz w:val="28"/>
          <w:szCs w:val="28"/>
          <w:rtl w:val="true"/>
          <w:lang w:bidi="fa-IR"/>
        </w:rPr>
        <w:t>.</w:t>
      </w:r>
    </w:p>
    <w:p>
      <w:pPr>
        <w:pStyle w:val="Heading4"/>
        <w:numPr>
          <w:ilvl w:val="3"/>
          <w:numId w:val="1"/>
        </w:numPr>
        <w:rPr/>
      </w:pPr>
      <w:bookmarkStart w:id="698" w:name="__RefHeading___Toc4119667_581953129"/>
      <w:bookmarkStart w:id="699" w:name="_Toc290"/>
      <w:bookmarkEnd w:id="698"/>
      <w:r>
        <w:rPr>
          <w:rtl w:val="true"/>
        </w:rPr>
        <w:t xml:space="preserve">مرتضی نصراللّهی </w:t>
      </w:r>
      <w:r>
        <w:rPr>
          <w:rtl w:val="true"/>
        </w:rPr>
        <w:t>(</w:t>
      </w:r>
      <w:r>
        <w:rPr>
          <w:rtl w:val="true"/>
        </w:rPr>
        <w:t xml:space="preserve">متولد </w:t>
      </w:r>
      <w:r>
        <w:rPr/>
        <w:t>1339</w:t>
      </w:r>
      <w:r>
        <w:rPr>
          <w:rtl w:val="true"/>
        </w:rPr>
        <w:t>)</w:t>
      </w:r>
      <w:bookmarkEnd w:id="699"/>
    </w:p>
    <w:p>
      <w:pPr>
        <w:pStyle w:val="BookText"/>
        <w:rPr/>
      </w:pPr>
      <w:r>
        <w:rPr>
          <w:rFonts w:ascii="IRNazanin" w:hAnsi="IRNazanin" w:eastAsia="IRNazanin"/>
          <w:color w:val="111111"/>
          <w:sz w:val="28"/>
          <w:sz w:val="28"/>
          <w:szCs w:val="28"/>
          <w:rtl w:val="true"/>
          <w:lang w:bidi="fa-IR"/>
        </w:rPr>
        <w:t>کم بینا، طلبه درس خارج حوزه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مشغول جهاد در جبهه حق علیه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چشم مجروح شد و به درجه جانبازی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شد و از محضر اساتید چون استاد میری، استاد خسروشاهی، استاد عابدی و سایرین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مشغول تبلیغ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عامل موفقیت‌های او در تمامی مراحل تحصیل و زندگی می‌باشد</w:t>
      </w:r>
      <w:r>
        <w:rPr>
          <w:rFonts w:eastAsia="IRNazanin" w:cs="IRNazanin"/>
          <w:color w:val="111111"/>
          <w:sz w:val="28"/>
          <w:szCs w:val="28"/>
          <w:rtl w:val="true"/>
          <w:lang w:bidi="fa-IR"/>
        </w:rPr>
        <w:t xml:space="preserve">. </w:t>
      </w:r>
      <w:bookmarkStart w:id="700" w:name="pg5756_34119"/>
    </w:p>
    <w:p>
      <w:pPr>
        <w:pStyle w:val="Heading4"/>
        <w:numPr>
          <w:ilvl w:val="3"/>
          <w:numId w:val="1"/>
        </w:numPr>
        <w:rPr/>
      </w:pPr>
      <w:bookmarkStart w:id="701" w:name="__RefHeading___Toc4119669_581953129"/>
      <w:bookmarkStart w:id="702" w:name="_Toc291"/>
      <w:bookmarkEnd w:id="700"/>
      <w:bookmarkEnd w:id="701"/>
      <w:r>
        <w:rPr>
          <w:rtl w:val="true"/>
        </w:rPr>
        <w:t xml:space="preserve">رقیه نیک سیرت انرجان </w:t>
      </w:r>
      <w:r>
        <w:rPr>
          <w:rtl w:val="true"/>
        </w:rPr>
        <w:t>(</w:t>
      </w:r>
      <w:r>
        <w:rPr>
          <w:rtl w:val="true"/>
        </w:rPr>
        <w:t xml:space="preserve">متولد </w:t>
      </w:r>
      <w:r>
        <w:rPr/>
        <w:t>1363</w:t>
      </w:r>
      <w:r>
        <w:rPr>
          <w:rtl w:val="true"/>
        </w:rPr>
        <w:t>)</w:t>
      </w:r>
      <w:bookmarkEnd w:id="702"/>
    </w:p>
    <w:p>
      <w:pPr>
        <w:pStyle w:val="BookText"/>
        <w:rPr/>
      </w:pPr>
      <w:r>
        <w:rPr>
          <w:rFonts w:ascii="IRNazanin" w:hAnsi="IRNazanin" w:eastAsia="IRNazanin"/>
          <w:color w:val="111111"/>
          <w:sz w:val="28"/>
          <w:sz w:val="28"/>
          <w:szCs w:val="28"/>
          <w:rtl w:val="true"/>
          <w:lang w:bidi="fa-IR"/>
        </w:rPr>
        <w:t>ناشنوا، کارشناسی ارشد مدیریت آموزشی</w:t>
      </w:r>
    </w:p>
    <w:p>
      <w:pPr>
        <w:pStyle w:val="BookText"/>
        <w:rPr/>
      </w:pPr>
      <w:r>
        <w:rPr>
          <w:rFonts w:ascii="IRNazanin" w:hAnsi="IRNazanin" w:eastAsia="IRNazanin"/>
          <w:color w:val="111111"/>
          <w:sz w:val="28"/>
          <w:sz w:val="28"/>
          <w:szCs w:val="28"/>
          <w:rtl w:val="true"/>
          <w:lang w:bidi="fa-IR"/>
        </w:rPr>
        <w:t xml:space="preserve">در زمینه قرآن فعالیت داشته و توانسته حافظ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ورزش در رشته‌های والیبال و دو و میدانی فعالیت دارد</w:t>
      </w:r>
      <w:r>
        <w:rPr>
          <w:rFonts w:eastAsia="IRNazanin" w:cs="IRNazanin"/>
          <w:color w:val="111111"/>
          <w:sz w:val="28"/>
          <w:szCs w:val="28"/>
          <w:rtl w:val="true"/>
          <w:lang w:bidi="fa-IR"/>
        </w:rPr>
        <w:t>.</w:t>
      </w:r>
    </w:p>
    <w:p>
      <w:pPr>
        <w:pStyle w:val="Heading4"/>
        <w:numPr>
          <w:ilvl w:val="3"/>
          <w:numId w:val="1"/>
        </w:numPr>
        <w:rPr/>
      </w:pPr>
      <w:bookmarkStart w:id="703" w:name="__RefHeading___Toc4119671_581953129"/>
      <w:bookmarkStart w:id="704" w:name="_Toc292"/>
      <w:bookmarkEnd w:id="703"/>
      <w:r>
        <w:rPr>
          <w:rtl w:val="true"/>
        </w:rPr>
        <w:t xml:space="preserve">محمد واحدیان پنبه زاری </w:t>
      </w:r>
      <w:r>
        <w:rPr>
          <w:rtl w:val="true"/>
        </w:rPr>
        <w:t>(</w:t>
      </w:r>
      <w:r>
        <w:rPr>
          <w:rtl w:val="true"/>
        </w:rPr>
        <w:t xml:space="preserve">متولد </w:t>
      </w:r>
      <w:r>
        <w:rPr/>
        <w:t>1371</w:t>
      </w:r>
      <w:r>
        <w:rPr>
          <w:rtl w:val="true"/>
        </w:rPr>
        <w:t>)</w:t>
      </w:r>
      <w:bookmarkEnd w:id="704"/>
    </w:p>
    <w:p>
      <w:pPr>
        <w:pStyle w:val="BookText"/>
        <w:rPr/>
      </w:pPr>
      <w:r>
        <w:rPr>
          <w:rFonts w:ascii="IRNazanin" w:hAnsi="IRNazanin" w:eastAsia="IRNazanin"/>
          <w:color w:val="111111"/>
          <w:sz w:val="28"/>
          <w:sz w:val="28"/>
          <w:szCs w:val="28"/>
          <w:rtl w:val="true"/>
          <w:lang w:bidi="fa-IR"/>
        </w:rPr>
        <w:t xml:space="preserve">نابینا،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حفظ قرآن را شروع کرد و هم اکنون حافظ کل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بهزیستی کل کشور در شهر اهواز در رشته حفظ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مقام دوم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نیروی زمینی سپاه در شمال کشور در رشته ترتیل مقام اول را از آن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دانش‌آموزی استثنایی کل کشور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کرمان رتبه اول کشور را کسب نمود و همچنین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بهزیستی کل کشور در شهر بابلسر در رشته حفظ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مقام دوم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مسابقات مفاهیم قرآن که توسط نیروی زمینی سپاه پاسداران در شهر گرگان برگزار می‌شد مقام اول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فعالیت‌های او همکاری با جمعی از دوستان در تأسیس مؤسسه قرآنی روح الامین بود که این امر در شهر ساری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به صورت تخصصی برای آموزش نابینایان فعالیت می‌کرد و شعبه‌های دیگری از این مؤسسه در شهرستان‌های اطراف برای این امر دایر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نویسندگی در داستان نویسی و شعر طنز مهارت دارد و آثاری را هرچند محدود و مختصر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کاربری کامپیوتر دوره ویندوز را گذرانده و مدرک مربوطه را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او در این راه پدر و مادرش می‌باشند که از دوران خردسالی تا امروز حامی و پشتیبان او بوده‌اند</w:t>
      </w:r>
      <w:r>
        <w:rPr>
          <w:rFonts w:eastAsia="IRNazanin" w:cs="IRNazanin"/>
          <w:color w:val="111111"/>
          <w:sz w:val="28"/>
          <w:szCs w:val="28"/>
          <w:rtl w:val="true"/>
          <w:lang w:bidi="fa-IR"/>
        </w:rPr>
        <w:t>.</w:t>
      </w:r>
    </w:p>
    <w:p>
      <w:pPr>
        <w:pStyle w:val="Heading4"/>
        <w:numPr>
          <w:ilvl w:val="3"/>
          <w:numId w:val="1"/>
        </w:numPr>
        <w:rPr/>
      </w:pPr>
      <w:bookmarkStart w:id="705" w:name="__RefHeading___Toc4119673_581953129"/>
      <w:bookmarkStart w:id="706" w:name="_Toc293"/>
      <w:bookmarkEnd w:id="705"/>
      <w:r>
        <w:rPr>
          <w:rtl w:val="true"/>
        </w:rPr>
        <w:t xml:space="preserve">ناصر وکیلی </w:t>
      </w:r>
      <w:r>
        <w:rPr>
          <w:rtl w:val="true"/>
        </w:rPr>
        <w:t>(</w:t>
      </w:r>
      <w:r>
        <w:rPr>
          <w:rtl w:val="true"/>
        </w:rPr>
        <w:t xml:space="preserve">متولد </w:t>
      </w:r>
      <w:r>
        <w:rPr/>
        <w:t>1351</w:t>
      </w:r>
      <w:r>
        <w:rPr>
          <w:rtl w:val="true"/>
        </w:rPr>
        <w:t>)</w:t>
      </w:r>
      <w:bookmarkEnd w:id="70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جسمی حرکتی، سوم راهنمایی </w:t>
      </w:r>
      <w:bookmarkStart w:id="707" w:name="pg5756_34120"/>
    </w:p>
    <w:p>
      <w:pPr>
        <w:pStyle w:val="BookText"/>
        <w:rPr/>
      </w:pPr>
      <w:bookmarkEnd w:id="707"/>
      <w:r>
        <w:rPr>
          <w:rFonts w:ascii="IRNazanin" w:hAnsi="IRNazanin" w:eastAsia="IRNazanin"/>
          <w:color w:val="111111"/>
          <w:sz w:val="28"/>
          <w:sz w:val="28"/>
          <w:szCs w:val="28"/>
          <w:rtl w:val="true"/>
          <w:lang w:bidi="fa-IR"/>
        </w:rPr>
        <w:t>اینجانب در قرائت و روان‌خوانی قرآن مهارت دارد و در مسابقات بهزیستی استان قم مقام دوم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او در این زمینه پدر و برادرش می‌باشند که هر دو استاد قرآن هستند</w:t>
      </w:r>
      <w:r>
        <w:rPr>
          <w:rFonts w:eastAsia="IRNazanin" w:cs="IRNazanin"/>
          <w:color w:val="111111"/>
          <w:sz w:val="28"/>
          <w:szCs w:val="28"/>
          <w:rtl w:val="true"/>
          <w:lang w:bidi="fa-IR"/>
        </w:rPr>
        <w:t>.</w:t>
      </w:r>
    </w:p>
    <w:p>
      <w:pPr>
        <w:pStyle w:val="Heading4"/>
        <w:numPr>
          <w:ilvl w:val="3"/>
          <w:numId w:val="1"/>
        </w:numPr>
        <w:rPr/>
      </w:pPr>
      <w:bookmarkStart w:id="708" w:name="__RefHeading___Toc4119675_581953129"/>
      <w:bookmarkStart w:id="709" w:name="_Toc294"/>
      <w:bookmarkEnd w:id="708"/>
      <w:r>
        <w:rPr>
          <w:rtl w:val="true"/>
        </w:rPr>
        <w:t xml:space="preserve">سید هاشم هاشمی </w:t>
      </w:r>
      <w:r>
        <w:rPr>
          <w:rtl w:val="true"/>
        </w:rPr>
        <w:t>(</w:t>
      </w:r>
      <w:r>
        <w:rPr>
          <w:rtl w:val="true"/>
        </w:rPr>
        <w:t xml:space="preserve">متولد </w:t>
      </w:r>
      <w:r>
        <w:rPr/>
        <w:t>1327</w:t>
      </w:r>
      <w:r>
        <w:rPr>
          <w:rtl w:val="true"/>
        </w:rPr>
        <w:t>)</w:t>
      </w:r>
      <w:bookmarkEnd w:id="709"/>
    </w:p>
    <w:p>
      <w:pPr>
        <w:pStyle w:val="BookText"/>
        <w:rPr/>
      </w:pPr>
      <w:r>
        <w:rPr>
          <w:rFonts w:ascii="IRNazanin" w:hAnsi="IRNazanin" w:eastAsia="IRNazanin"/>
          <w:color w:val="111111"/>
          <w:sz w:val="28"/>
          <w:sz w:val="28"/>
          <w:szCs w:val="28"/>
          <w:rtl w:val="true"/>
          <w:lang w:bidi="fa-IR"/>
        </w:rPr>
        <w:t>نابینا، دروس حوزه</w:t>
      </w:r>
    </w:p>
    <w:p>
      <w:pPr>
        <w:pStyle w:val="BookText"/>
        <w:rPr/>
      </w:pPr>
      <w:r>
        <w:rPr>
          <w:rFonts w:ascii="IRNazanin" w:hAnsi="IRNazanin" w:eastAsia="IRNazanin"/>
          <w:color w:val="111111"/>
          <w:sz w:val="28"/>
          <w:sz w:val="28"/>
          <w:szCs w:val="28"/>
          <w:rtl w:val="true"/>
          <w:lang w:bidi="fa-IR"/>
        </w:rPr>
        <w:t>دروس حوزه را از دوران کودکی در محضر پدر که روحانی بودند به صورت آزاد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نجف به قم نقل مکان کردند، وارد حوزه علمیه قم شد و از محضر اساتیدی چون آقای وجدانی و سایرین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زمینه تبلیغ، منبر، اقامه نماز جماعت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می‌باشد</w:t>
      </w:r>
      <w:r>
        <w:rPr>
          <w:rFonts w:eastAsia="IRNazanin" w:cs="IRNazanin"/>
          <w:color w:val="111111"/>
          <w:sz w:val="28"/>
          <w:szCs w:val="28"/>
          <w:rtl w:val="true"/>
          <w:lang w:bidi="fa-IR"/>
        </w:rPr>
        <w:t>.</w:t>
      </w:r>
    </w:p>
    <w:p>
      <w:pPr>
        <w:pStyle w:val="Heading4"/>
        <w:numPr>
          <w:ilvl w:val="3"/>
          <w:numId w:val="1"/>
        </w:numPr>
        <w:rPr/>
      </w:pPr>
      <w:bookmarkStart w:id="710" w:name="__RefHeading___Toc4119677_581953129"/>
      <w:bookmarkStart w:id="711" w:name="_Toc295"/>
      <w:bookmarkEnd w:id="710"/>
      <w:r>
        <w:rPr>
          <w:rtl w:val="true"/>
        </w:rPr>
        <w:t>تقی یوسفی مفید</w:t>
      </w:r>
      <w:bookmarkEnd w:id="711"/>
    </w:p>
    <w:p>
      <w:pPr>
        <w:pStyle w:val="BookText"/>
        <w:rPr/>
      </w:pPr>
      <w:r>
        <w:rPr>
          <w:rFonts w:ascii="IRNazanin" w:hAnsi="IRNazanin" w:eastAsia="IRNazanin"/>
          <w:color w:val="111111"/>
          <w:sz w:val="28"/>
          <w:sz w:val="28"/>
          <w:szCs w:val="28"/>
          <w:rtl w:val="true"/>
          <w:lang w:bidi="fa-IR"/>
        </w:rPr>
        <w:t>جسمی حرکتی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عامل مؤسسه حامیان حقوق معلولان قم و همچنین رئیس مؤسسه نیکو تلاش سبز می‌باشد</w:t>
      </w:r>
      <w:r>
        <w:rPr>
          <w:rFonts w:eastAsia="IRNazanin" w:cs="IRNazanin"/>
          <w:color w:val="111111"/>
          <w:sz w:val="28"/>
          <w:szCs w:val="28"/>
          <w:rtl w:val="true"/>
          <w:lang w:bidi="fa-IR"/>
        </w:rPr>
        <w:t xml:space="preserve">. </w:t>
      </w:r>
      <w:bookmarkStart w:id="712" w:name="pg5756_34121"/>
    </w:p>
    <w:p>
      <w:pPr>
        <w:pStyle w:val="Heading3"/>
        <w:numPr>
          <w:ilvl w:val="2"/>
          <w:numId w:val="1"/>
        </w:numPr>
        <w:rPr/>
      </w:pPr>
      <w:bookmarkStart w:id="713" w:name="__RefHeading___Toc4119679_581953129"/>
      <w:bookmarkStart w:id="714" w:name="_Toc296"/>
      <w:bookmarkEnd w:id="712"/>
      <w:bookmarkEnd w:id="713"/>
      <w:r>
        <w:rPr>
          <w:rtl w:val="true"/>
        </w:rPr>
        <w:t>ورزش</w:t>
      </w:r>
      <w:bookmarkEnd w:id="714"/>
    </w:p>
    <w:p>
      <w:pPr>
        <w:pStyle w:val="Heading4"/>
        <w:numPr>
          <w:ilvl w:val="3"/>
          <w:numId w:val="1"/>
        </w:numPr>
        <w:rPr/>
      </w:pPr>
      <w:bookmarkStart w:id="715" w:name="__RefHeading___Toc4119681_581953129"/>
      <w:bookmarkStart w:id="716" w:name="_Toc297"/>
      <w:bookmarkEnd w:id="715"/>
      <w:r>
        <w:rPr>
          <w:rtl w:val="true"/>
        </w:rPr>
        <w:t xml:space="preserve">اعظم آرزومند </w:t>
      </w:r>
      <w:r>
        <w:rPr>
          <w:rtl w:val="true"/>
        </w:rPr>
        <w:t>(</w:t>
      </w:r>
      <w:r>
        <w:rPr>
          <w:rtl w:val="true"/>
        </w:rPr>
        <w:t xml:space="preserve">متولد </w:t>
      </w:r>
      <w:r>
        <w:rPr/>
        <w:t>1356</w:t>
      </w:r>
      <w:r>
        <w:rPr>
          <w:rtl w:val="true"/>
        </w:rPr>
        <w:t>)</w:t>
      </w:r>
      <w:bookmarkEnd w:id="716"/>
    </w:p>
    <w:p>
      <w:pPr>
        <w:pStyle w:val="BookText"/>
        <w:rPr/>
      </w:pPr>
      <w:r>
        <w:rPr>
          <w:rFonts w:ascii="IRNazanin" w:hAnsi="IRNazanin" w:eastAsia="IRNazanin"/>
          <w:color w:val="111111"/>
          <w:sz w:val="28"/>
          <w:sz w:val="28"/>
          <w:szCs w:val="28"/>
          <w:rtl w:val="true"/>
          <w:lang w:bidi="fa-IR"/>
        </w:rPr>
        <w:t>جسمی حرکتی، دیپلم جامعه الزهرا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 کشوری در رشته شنا و دومیدانی پرتاب نیزه و والیبال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قرآن هم قرائت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بسیج دو سال مقام اول استانی و ناحیه‌ای و در مسابقات استانی بهزیستی هم مقام دوم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قالیبافی هم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را شروع کرد و ابتدا در رشته شنا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رشته دو و میدانی شدم و پرتاب نیزه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استانی مقام‌های اول، دوم و سوم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کشوری هم هر سال مقام اول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مسابقه کشوری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کردم و یک مقام دوم تیمی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سومی انفرادی در رشته کرال سینه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مقام در مسابقات دوم دی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مدال طلا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دوم کرال پشت و تیمی و طلا در </w:t>
      </w:r>
      <w:r>
        <w:rPr>
          <w:rFonts w:eastAsia="IRNazanin" w:cs="IRNazanin"/>
          <w:color w:val="111111"/>
          <w:sz w:val="28"/>
          <w:szCs w:val="28"/>
          <w:lang w:bidi="fa-IR"/>
        </w:rPr>
        <w:t>4</w:t>
      </w:r>
      <w:r>
        <w:rPr>
          <w:rFonts w:eastAsia="IRNazanin" w:cs="IRNazanin"/>
          <w:i/>
          <w:iCs/>
          <w:color w:val="111111"/>
          <w:sz w:val="28"/>
          <w:szCs w:val="28"/>
          <w:lang w:bidi="fa-IR"/>
        </w:rPr>
        <w:t>50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متر تیمی و مقام اول در مسابقات کشوری در رشته شنا ماده </w:t>
      </w:r>
      <w:r>
        <w:rPr>
          <w:rFonts w:eastAsia="IRNazanin" w:cs="IRNazanin"/>
          <w:i/>
          <w:iCs/>
          <w:color w:val="111111"/>
          <w:sz w:val="28"/>
          <w:szCs w:val="28"/>
          <w:lang w:bidi="fa-IR"/>
        </w:rPr>
        <w:t>50</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آزاد تیمی کلاس </w:t>
      </w:r>
      <w:r>
        <w:rPr>
          <w:rFonts w:eastAsia="Times New Roman" w:cs="Times New Roman" w:ascii="Times New Roman" w:hAnsi="Times New Roman"/>
          <w:color w:val="111111"/>
          <w:sz w:val="28"/>
          <w:szCs w:val="28"/>
          <w:lang w:val="en-US" w:bidi="en-US"/>
        </w:rPr>
        <w:t>S7-S10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شهر قم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مقام دوم در اولین دوره مسابقات باشگاهی در رشته شنا ماده </w:t>
      </w:r>
      <w:r>
        <w:rPr>
          <w:rFonts w:eastAsia="IRNazanin" w:cs="IRNazanin"/>
          <w:color w:val="111111"/>
          <w:sz w:val="28"/>
          <w:szCs w:val="28"/>
          <w:lang w:bidi="fa-IR"/>
        </w:rPr>
        <w:t>50</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متر آزاد تیمی کلاس </w:t>
      </w:r>
      <w:r>
        <w:rPr>
          <w:rFonts w:eastAsia="Times New Roman" w:cs="Times New Roman" w:ascii="Times New Roman" w:hAnsi="Times New Roman"/>
          <w:i/>
          <w:iCs/>
          <w:color w:val="111111"/>
          <w:sz w:val="28"/>
          <w:szCs w:val="28"/>
          <w:lang w:val="en-US" w:bidi="en-US"/>
        </w:rPr>
        <w:t>S1-S10</w:t>
      </w:r>
      <w:r>
        <w:rPr>
          <w:rFonts w:eastAsia="Times New Roman" w:cs="Times New Roman" w:ascii="Times New Roman" w:hAnsi="Times New Roman"/>
          <w:i/>
          <w:iCs/>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 xml:space="preserve">در شهر البرز سال </w:t>
      </w:r>
      <w:r>
        <w:rPr>
          <w:rFonts w:eastAsia="IRNazanin" w:cs="IRNazanin"/>
          <w:i/>
          <w:iCs/>
          <w:color w:val="111111"/>
          <w:sz w:val="28"/>
          <w:szCs w:val="28"/>
          <w:lang w:bidi="fa-IR"/>
        </w:rPr>
        <w:t>1390</w:t>
      </w:r>
      <w:r>
        <w:rPr>
          <w:rFonts w:ascii="IRNazanin" w:hAnsi="IRNazanin" w:eastAsia="IRNazanin"/>
          <w:i/>
          <w:i/>
          <w:iCs/>
          <w:color w:val="111111"/>
          <w:sz w:val="28"/>
          <w:sz w:val="28"/>
          <w:szCs w:val="28"/>
          <w:rtl w:val="true"/>
          <w:lang w:bidi="fa-IR"/>
        </w:rPr>
        <w:t xml:space="preserve">، مقام اول در مسابقات باشگاهی در رشته دو و میدانی ماده پرتاب نیزه کلاس </w:t>
      </w:r>
      <w:r>
        <w:rPr>
          <w:rFonts w:eastAsia="Times New Roman" w:cs="Times New Roman" w:ascii="Times New Roman" w:hAnsi="Times New Roman"/>
          <w:i/>
          <w:iCs/>
          <w:color w:val="111111"/>
          <w:sz w:val="28"/>
          <w:szCs w:val="28"/>
          <w:lang w:val="en-US" w:bidi="en-US"/>
        </w:rPr>
        <w:t>F44</w:t>
      </w:r>
      <w:r>
        <w:rPr>
          <w:rFonts w:eastAsia="Times New Roman" w:cs="Times New Roman" w:ascii="Times New Roman" w:hAnsi="Times New Roman"/>
          <w:i/>
          <w:iCs/>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 xml:space="preserve">در شهر قم سال </w:t>
      </w:r>
      <w:r>
        <w:rPr>
          <w:rFonts w:eastAsia="IRNazanin" w:cs="IRNazanin"/>
          <w:i/>
          <w:iCs/>
          <w:color w:val="111111"/>
          <w:sz w:val="28"/>
          <w:szCs w:val="28"/>
          <w:lang w:bidi="fa-IR"/>
        </w:rPr>
        <w:t>1395</w:t>
      </w:r>
      <w:r>
        <w:rPr>
          <w:rFonts w:ascii="IRNazanin" w:hAnsi="IRNazanin" w:eastAsia="IRNazanin"/>
          <w:i/>
          <w:i/>
          <w:iCs/>
          <w:color w:val="111111"/>
          <w:sz w:val="28"/>
          <w:sz w:val="28"/>
          <w:szCs w:val="28"/>
          <w:rtl w:val="true"/>
          <w:lang w:bidi="fa-IR"/>
        </w:rPr>
        <w:t xml:space="preserve">، مقام اول در مسابقات کشوری در رشته شنا ماده </w:t>
      </w:r>
      <w:r>
        <w:rPr>
          <w:rFonts w:eastAsia="IRNazanin" w:cs="IRNazanin"/>
          <w:i/>
          <w:iCs/>
          <w:color w:val="111111"/>
          <w:sz w:val="28"/>
          <w:szCs w:val="28"/>
          <w:lang w:bidi="fa-IR"/>
        </w:rPr>
        <w:t>50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متر آزاد کلاس </w:t>
      </w:r>
      <w:r>
        <w:rPr>
          <w:rFonts w:eastAsia="Times New Roman" w:cs="Times New Roman" w:ascii="Times New Roman" w:hAnsi="Times New Roman"/>
          <w:i/>
          <w:iCs/>
          <w:color w:val="111111"/>
          <w:sz w:val="28"/>
          <w:szCs w:val="28"/>
          <w:lang w:val="en-US" w:bidi="en-US"/>
        </w:rPr>
        <w:t>S9-S10</w:t>
      </w:r>
      <w:r>
        <w:rPr>
          <w:rFonts w:eastAsia="Times New Roman" w:cs="Times New Roman" w:ascii="Times New Roman" w:hAnsi="Times New Roman"/>
          <w:i/>
          <w:iCs/>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 xml:space="preserve">در شهر قم سال </w:t>
      </w:r>
      <w:r>
        <w:rPr>
          <w:rFonts w:eastAsia="IRNazanin" w:cs="IRNazanin"/>
          <w:i/>
          <w:iCs/>
          <w:color w:val="111111"/>
          <w:sz w:val="28"/>
          <w:szCs w:val="28"/>
          <w:lang w:bidi="fa-IR"/>
        </w:rPr>
        <w:t>1395</w:t>
      </w:r>
      <w:r>
        <w:rPr>
          <w:rFonts w:ascii="IRNazanin" w:hAnsi="IRNazanin" w:eastAsia="IRNazanin"/>
          <w:i/>
          <w:i/>
          <w:iCs/>
          <w:color w:val="111111"/>
          <w:sz w:val="28"/>
          <w:sz w:val="28"/>
          <w:szCs w:val="28"/>
          <w:rtl w:val="true"/>
          <w:lang w:bidi="fa-IR"/>
        </w:rPr>
        <w:t xml:space="preserve">، مقام اول در مسابقات کشوری در رشته شنا ماده </w:t>
      </w:r>
      <w:r>
        <w:rPr>
          <w:rFonts w:eastAsia="IRNazanin" w:cs="IRNazanin"/>
          <w:i/>
          <w:iCs/>
          <w:color w:val="111111"/>
          <w:sz w:val="28"/>
          <w:szCs w:val="28"/>
          <w:lang w:bidi="fa-IR"/>
        </w:rPr>
        <w:t>100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متر آزاد در شهر قم سال </w:t>
      </w:r>
      <w:r>
        <w:rPr>
          <w:rFonts w:eastAsia="IRNazanin" w:cs="IRNazanin"/>
          <w:i/>
          <w:iCs/>
          <w:color w:val="111111"/>
          <w:sz w:val="28"/>
          <w:szCs w:val="28"/>
          <w:lang w:bidi="fa-IR"/>
        </w:rPr>
        <w:t>1395</w:t>
      </w:r>
      <w:r>
        <w:rPr>
          <w:rFonts w:ascii="IRNazanin" w:hAnsi="IRNazanin" w:eastAsia="IRNazanin"/>
          <w:i/>
          <w:i/>
          <w:iCs/>
          <w:color w:val="111111"/>
          <w:sz w:val="28"/>
          <w:sz w:val="28"/>
          <w:szCs w:val="28"/>
          <w:rtl w:val="true"/>
          <w:lang w:bidi="fa-IR"/>
        </w:rPr>
        <w:t xml:space="preserve">، مقام دوم در مسابقات کشوری در رشته شنا ماده </w:t>
      </w:r>
      <w:r>
        <w:rPr>
          <w:rFonts w:eastAsia="IRNazanin" w:cs="IRNazanin"/>
          <w:i/>
          <w:iCs/>
          <w:color w:val="111111"/>
          <w:sz w:val="28"/>
          <w:szCs w:val="28"/>
          <w:lang w:bidi="fa-IR"/>
        </w:rPr>
        <w:t>100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متر کرال پشت کلاس </w:t>
      </w:r>
      <w:r>
        <w:rPr>
          <w:rFonts w:eastAsia="Times New Roman" w:cs="Times New Roman" w:ascii="Times New Roman" w:hAnsi="Times New Roman"/>
          <w:i/>
          <w:iCs/>
          <w:color w:val="111111"/>
          <w:sz w:val="28"/>
          <w:szCs w:val="28"/>
          <w:lang w:val="en-US" w:bidi="en-US"/>
        </w:rPr>
        <w:t>S9</w:t>
      </w:r>
      <w:r>
        <w:rPr>
          <w:rFonts w:eastAsia="Times New Roman" w:cs="Times New Roman" w:ascii="Times New Roman" w:hAnsi="Times New Roman"/>
          <w:i/>
          <w:iCs/>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 xml:space="preserve">در شهر قم سال </w:t>
      </w:r>
      <w:r>
        <w:rPr>
          <w:rFonts w:eastAsia="IRNazanin" w:cs="IRNazanin"/>
          <w:i/>
          <w:iCs/>
          <w:color w:val="111111"/>
          <w:sz w:val="28"/>
          <w:szCs w:val="28"/>
          <w:lang w:bidi="fa-IR"/>
        </w:rPr>
        <w:t>1395</w:t>
      </w:r>
      <w:r>
        <w:rPr>
          <w:rFonts w:ascii="IRNazanin" w:hAnsi="IRNazanin" w:eastAsia="IRNazanin"/>
          <w:i/>
          <w:i/>
          <w:iCs/>
          <w:color w:val="111111"/>
          <w:sz w:val="28"/>
          <w:sz w:val="28"/>
          <w:szCs w:val="28"/>
          <w:rtl w:val="true"/>
          <w:lang w:bidi="fa-IR"/>
        </w:rPr>
        <w:t xml:space="preserve">، مقام اول در مسابقات به مناسبت گرامیداشت ولادت حضرت زهرا سلام اللّه علیها در رشته شنا ماده </w:t>
      </w:r>
      <w:r>
        <w:rPr>
          <w:rFonts w:eastAsia="IRNazanin" w:cs="IRNazanin"/>
          <w:i/>
          <w:iCs/>
          <w:color w:val="111111"/>
          <w:sz w:val="28"/>
          <w:szCs w:val="28"/>
          <w:lang w:bidi="fa-IR"/>
        </w:rPr>
        <w:t>33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متر آزاد کلاس </w:t>
      </w:r>
      <w:r>
        <w:rPr>
          <w:rFonts w:eastAsia="Times New Roman" w:cs="Times New Roman" w:ascii="Times New Roman" w:hAnsi="Times New Roman"/>
          <w:i/>
          <w:iCs/>
          <w:color w:val="111111"/>
          <w:sz w:val="28"/>
          <w:szCs w:val="28"/>
          <w:lang w:val="en-US" w:bidi="en-US"/>
        </w:rPr>
        <w:t>S8</w:t>
      </w:r>
      <w:r>
        <w:rPr>
          <w:rFonts w:eastAsia="Times New Roman" w:cs="Times New Roman" w:ascii="Times New Roman" w:hAnsi="Times New Roman"/>
          <w:i/>
          <w:iCs/>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 xml:space="preserve">در شهر قم سال </w:t>
      </w:r>
      <w:r>
        <w:rPr>
          <w:rFonts w:eastAsia="IRNazanin" w:cs="IRNazanin"/>
          <w:i/>
          <w:iCs/>
          <w:color w:val="111111"/>
          <w:sz w:val="28"/>
          <w:szCs w:val="28"/>
          <w:lang w:bidi="fa-IR"/>
        </w:rPr>
        <w:t>1395</w:t>
      </w:r>
      <w:r>
        <w:rPr>
          <w:rFonts w:ascii="IRNazanin" w:hAnsi="IRNazanin" w:eastAsia="IRNazanin"/>
          <w:i/>
          <w:i/>
          <w:iCs/>
          <w:color w:val="111111"/>
          <w:sz w:val="28"/>
          <w:sz w:val="28"/>
          <w:szCs w:val="28"/>
          <w:rtl w:val="true"/>
          <w:lang w:bidi="fa-IR"/>
        </w:rPr>
        <w:t xml:space="preserve">، مقام سوم در اولین دوره مسابقات جشنواره بزرگ میلاد کوثر در رشته شنا ماده </w:t>
      </w:r>
      <w:r>
        <w:rPr>
          <w:rFonts w:eastAsia="IRNazanin" w:cs="IRNazanin"/>
          <w:i/>
          <w:iCs/>
          <w:color w:val="111111"/>
          <w:sz w:val="28"/>
          <w:szCs w:val="28"/>
          <w:lang w:bidi="fa-IR"/>
        </w:rPr>
        <w:t>25</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مختلط تیمی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S1-S10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مقام اول </w:t>
      </w:r>
      <w:bookmarkStart w:id="717" w:name="pg5756_34122"/>
    </w:p>
    <w:p>
      <w:pPr>
        <w:pStyle w:val="BookText"/>
        <w:rPr/>
      </w:pPr>
      <w:bookmarkEnd w:id="717"/>
      <w:r>
        <w:rPr>
          <w:rFonts w:ascii="IRNazanin" w:hAnsi="IRNazanin" w:eastAsia="IRNazanin"/>
          <w:color w:val="111111"/>
          <w:sz w:val="28"/>
          <w:sz w:val="28"/>
          <w:szCs w:val="28"/>
          <w:rtl w:val="true"/>
          <w:lang w:bidi="fa-IR"/>
        </w:rPr>
        <w:t xml:space="preserve">در مسابقات به مناسبت گرامیداشت دهه فجر در رشته والیبال نشسته در شهر قم، مقام دوم در مسابقات کشوری در رشته دو و میدانی کلاس </w:t>
      </w:r>
      <w:r>
        <w:rPr>
          <w:rFonts w:eastAsia="Times New Roman" w:cs="Times New Roman" w:ascii="Times New Roman" w:hAnsi="Times New Roman"/>
          <w:color w:val="111111"/>
          <w:sz w:val="28"/>
          <w:szCs w:val="28"/>
          <w:lang w:val="en-US" w:bidi="en-US"/>
        </w:rPr>
        <w:t>F44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شهر البرز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مقام سوم در مسابقات شهرداری تهران در رشته شنا رده سنی آزاد، مقام سوم در مسابقات قهرمانی کشوری در رشته دو و میدانی ماده پرتاب نیزه کلاس </w:t>
      </w:r>
      <w:r>
        <w:rPr>
          <w:rFonts w:eastAsia="Times New Roman" w:cs="Times New Roman" w:ascii="Times New Roman" w:hAnsi="Times New Roman"/>
          <w:color w:val="111111"/>
          <w:sz w:val="28"/>
          <w:szCs w:val="28"/>
          <w:lang w:val="en-US" w:bidi="en-US"/>
        </w:rPr>
        <w:t>F44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شهر قم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مقام سوم در مسابقات قهرمانی کشوری در رشته دو و میدانی ماده پرتاب نیزه کلاس </w:t>
      </w:r>
      <w:r>
        <w:rPr>
          <w:rFonts w:eastAsia="Times New Roman" w:cs="Times New Roman" w:ascii="Times New Roman" w:hAnsi="Times New Roman"/>
          <w:color w:val="111111"/>
          <w:sz w:val="28"/>
          <w:szCs w:val="28"/>
          <w:lang w:val="en-US" w:bidi="en-US"/>
        </w:rPr>
        <w:t>F44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شهر قم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مقام دوم رده جوانان در مسابقات قهرمانی دهه فجر در رشته دو و میدانی ماده پرتاب نیزه در شهر قم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مقام سوم در رشته شنای آزاد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مقام سوم در مسابقات روز جهانی معلولین در رشته شنا ماده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قورباغه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دریافت لوح تقدیر از مدیرکل بهزیستی استان البرز برای فعالیت‌های ورزشی، دریافت لوح تقدیر از استاندار قم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فعالیت‌های ورزشی، گواهینامه پایان دوره آموزش فیلم‌برداری مقدماتی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با پشتکار خود و تشویق‌های خانواده و بالاخص برادرش به این موفقیت‌ها دست یافته است</w:t>
      </w:r>
      <w:r>
        <w:rPr>
          <w:rFonts w:eastAsia="IRNazanin" w:cs="IRNazanin"/>
          <w:color w:val="111111"/>
          <w:sz w:val="28"/>
          <w:szCs w:val="28"/>
          <w:rtl w:val="true"/>
          <w:lang w:bidi="fa-IR"/>
        </w:rPr>
        <w:t>.</w:t>
      </w:r>
    </w:p>
    <w:p>
      <w:pPr>
        <w:pStyle w:val="Heading4"/>
        <w:numPr>
          <w:ilvl w:val="3"/>
          <w:numId w:val="1"/>
        </w:numPr>
        <w:rPr/>
      </w:pPr>
      <w:bookmarkStart w:id="718" w:name="__RefHeading___Toc4119683_581953129"/>
      <w:bookmarkStart w:id="719" w:name="_Toc298"/>
      <w:bookmarkEnd w:id="718"/>
      <w:r>
        <w:rPr>
          <w:rtl w:val="true"/>
        </w:rPr>
        <w:t xml:space="preserve">خدیجه آقاپور </w:t>
      </w:r>
      <w:r>
        <w:rPr>
          <w:rtl w:val="true"/>
        </w:rPr>
        <w:t>(</w:t>
      </w:r>
      <w:r>
        <w:rPr>
          <w:rtl w:val="true"/>
        </w:rPr>
        <w:t xml:space="preserve">متولد </w:t>
      </w:r>
      <w:r>
        <w:rPr/>
        <w:t>1369</w:t>
      </w:r>
      <w:r>
        <w:rPr>
          <w:rtl w:val="true"/>
        </w:rPr>
        <w:t>)</w:t>
      </w:r>
      <w:bookmarkEnd w:id="719"/>
    </w:p>
    <w:p>
      <w:pPr>
        <w:pStyle w:val="BookText"/>
        <w:rPr/>
      </w:pPr>
      <w:r>
        <w:rPr>
          <w:rFonts w:ascii="IRNazanin" w:hAnsi="IRNazanin" w:eastAsia="IRNazanin"/>
          <w:color w:val="111111"/>
          <w:sz w:val="28"/>
          <w:sz w:val="28"/>
          <w:szCs w:val="28"/>
          <w:rtl w:val="true"/>
          <w:lang w:bidi="fa-IR"/>
        </w:rPr>
        <w:t>جسمی حرکتی، دیپلم</w:t>
      </w:r>
    </w:p>
    <w:p>
      <w:pPr>
        <w:pStyle w:val="BookText"/>
        <w:rPr/>
      </w:pPr>
      <w:r>
        <w:rPr>
          <w:rFonts w:ascii="IRNazanin" w:hAnsi="IRNazanin" w:eastAsia="IRNazanin"/>
          <w:color w:val="111111"/>
          <w:sz w:val="28"/>
          <w:sz w:val="28"/>
          <w:szCs w:val="28"/>
          <w:rtl w:val="true"/>
          <w:lang w:bidi="fa-IR"/>
        </w:rPr>
        <w:t>او در زمینه ورزش در رشته دو و میدانی کار کرده و بیش از دو سال است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مشهد، مقام سوم ایران را به دست آورد و موجب افتخار قمی‌ها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و معرق علاقه ذاتی به هنر دارد و قبلاً در رشته‌های نقاشی و معرق‌کار کرده و در حال حاضر در رشته تئاتر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در گروه تئاتر در رعد فاطمیه قم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این تیم است</w:t>
      </w:r>
      <w:r>
        <w:rPr>
          <w:rFonts w:eastAsia="IRNazanin" w:cs="IRNazanin"/>
          <w:color w:val="111111"/>
          <w:sz w:val="28"/>
          <w:szCs w:val="28"/>
          <w:rtl w:val="true"/>
          <w:lang w:bidi="fa-IR"/>
        </w:rPr>
        <w:t>.</w:t>
      </w:r>
    </w:p>
    <w:p>
      <w:pPr>
        <w:pStyle w:val="Heading4"/>
        <w:numPr>
          <w:ilvl w:val="3"/>
          <w:numId w:val="1"/>
        </w:numPr>
        <w:rPr/>
      </w:pPr>
      <w:bookmarkStart w:id="720" w:name="__RefHeading___Toc4119685_581953129"/>
      <w:bookmarkStart w:id="721" w:name="_Toc299"/>
      <w:bookmarkEnd w:id="720"/>
      <w:r>
        <w:rPr>
          <w:rtl w:val="true"/>
        </w:rPr>
        <w:t xml:space="preserve">امیرحسین آقایی </w:t>
      </w:r>
      <w:r>
        <w:rPr>
          <w:rtl w:val="true"/>
        </w:rPr>
        <w:t>(</w:t>
      </w:r>
      <w:r>
        <w:rPr>
          <w:rtl w:val="true"/>
        </w:rPr>
        <w:t xml:space="preserve">متولد </w:t>
      </w:r>
      <w:r>
        <w:rPr/>
        <w:t>1358</w:t>
      </w:r>
      <w:r>
        <w:rPr>
          <w:rtl w:val="true"/>
        </w:rPr>
        <w:t>)</w:t>
      </w:r>
      <w:bookmarkEnd w:id="721"/>
    </w:p>
    <w:p>
      <w:pPr>
        <w:pStyle w:val="BookText"/>
        <w:rPr/>
      </w:pPr>
      <w:r>
        <w:rPr>
          <w:rFonts w:ascii="IRNazanin" w:hAnsi="IRNazanin" w:eastAsia="IRNazanin"/>
          <w:color w:val="111111"/>
          <w:sz w:val="28"/>
          <w:sz w:val="28"/>
          <w:szCs w:val="28"/>
          <w:rtl w:val="true"/>
          <w:lang w:bidi="fa-IR"/>
        </w:rPr>
        <w:t>جسمی حرکتی، کارشناسی ارشد رشته مدیریت امور فرهنگی، حوزوی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غیر از فعالیت علمی در زمینه ورزش هم فعال می‌باشد و عضو تیم والیبال نشسته استان قم و عضو تیم ملی جوانان هم بوده است و امسال برای تیم آمل </w:t>
      </w:r>
      <w:bookmarkStart w:id="722" w:name="pg5756_34123"/>
    </w:p>
    <w:p>
      <w:pPr>
        <w:pStyle w:val="BookText"/>
        <w:rPr/>
      </w:pPr>
      <w:bookmarkEnd w:id="722"/>
      <w:r>
        <w:rPr>
          <w:rFonts w:ascii="IRNazanin" w:hAnsi="IRNazanin" w:eastAsia="IRNazanin"/>
          <w:color w:val="111111"/>
          <w:sz w:val="28"/>
          <w:sz w:val="28"/>
          <w:szCs w:val="28"/>
          <w:rtl w:val="true"/>
          <w:lang w:bidi="fa-IR"/>
        </w:rPr>
        <w:t>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تیم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قهرمان ایران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هم قهرمان لیگ شد و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تیم تدبیر پرداز اصفهان قهرمان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لیگ دسته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تیم مازندران 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قهرمان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مسابقات زیر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کشور و یک بار هم در مسابقات زیر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کشور، در درجه اول حمایت‌های خانواده و همسرش و در درجه دوم دوستانش او را بسیار کمک کردند</w:t>
      </w:r>
      <w:r>
        <w:rPr>
          <w:rFonts w:eastAsia="IRNazanin" w:cs="IRNazanin"/>
          <w:color w:val="111111"/>
          <w:sz w:val="28"/>
          <w:szCs w:val="28"/>
          <w:rtl w:val="true"/>
          <w:lang w:bidi="fa-IR"/>
        </w:rPr>
        <w:t>.</w:t>
      </w:r>
    </w:p>
    <w:p>
      <w:pPr>
        <w:pStyle w:val="Heading4"/>
        <w:numPr>
          <w:ilvl w:val="3"/>
          <w:numId w:val="1"/>
        </w:numPr>
        <w:rPr/>
      </w:pPr>
      <w:bookmarkStart w:id="723" w:name="__RefHeading___Toc4119687_581953129"/>
      <w:bookmarkStart w:id="724" w:name="_Toc300"/>
      <w:bookmarkEnd w:id="723"/>
      <w:r>
        <w:rPr>
          <w:rtl w:val="true"/>
        </w:rPr>
        <w:t xml:space="preserve">اکبر ابراهیمی </w:t>
      </w:r>
      <w:r>
        <w:rPr>
          <w:rtl w:val="true"/>
        </w:rPr>
        <w:t>(</w:t>
      </w:r>
      <w:r>
        <w:rPr>
          <w:rtl w:val="true"/>
        </w:rPr>
        <w:t xml:space="preserve">متولد </w:t>
      </w:r>
      <w:r>
        <w:rPr/>
        <w:t>1359</w:t>
      </w:r>
      <w:r>
        <w:rPr>
          <w:rtl w:val="true"/>
        </w:rPr>
        <w:t>)</w:t>
      </w:r>
      <w:bookmarkEnd w:id="724"/>
    </w:p>
    <w:p>
      <w:pPr>
        <w:pStyle w:val="BookText"/>
        <w:rPr/>
      </w:pPr>
      <w:r>
        <w:rPr>
          <w:rFonts w:ascii="IRNazanin" w:hAnsi="IRNazanin" w:eastAsia="IRNazanin"/>
          <w:color w:val="111111"/>
          <w:sz w:val="28"/>
          <w:sz w:val="28"/>
          <w:szCs w:val="28"/>
          <w:rtl w:val="true"/>
          <w:lang w:bidi="fa-IR"/>
        </w:rPr>
        <w:t>ناشنوا، فوق دیپلم رشته چاپ</w:t>
      </w:r>
    </w:p>
    <w:p>
      <w:pPr>
        <w:pStyle w:val="BookText"/>
        <w:rPr/>
      </w:pPr>
      <w:r>
        <w:rPr>
          <w:rFonts w:ascii="IRNazanin" w:hAnsi="IRNazanin" w:eastAsia="IRNazanin"/>
          <w:color w:val="111111"/>
          <w:sz w:val="28"/>
          <w:sz w:val="28"/>
          <w:szCs w:val="28"/>
          <w:rtl w:val="true"/>
          <w:lang w:bidi="fa-IR"/>
        </w:rPr>
        <w:t>او کارمند اداره کل آموزش و پرورش استان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نقاشی هم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ورزش در رشته شنا فعال بوده و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مقام سوم کشوری را به دست آورده است</w:t>
      </w:r>
      <w:r>
        <w:rPr>
          <w:rFonts w:eastAsia="IRNazanin" w:cs="IRNazanin"/>
          <w:color w:val="111111"/>
          <w:sz w:val="28"/>
          <w:szCs w:val="28"/>
          <w:rtl w:val="true"/>
          <w:lang w:bidi="fa-IR"/>
        </w:rPr>
        <w:t>.</w:t>
      </w:r>
    </w:p>
    <w:p>
      <w:pPr>
        <w:pStyle w:val="Heading4"/>
        <w:numPr>
          <w:ilvl w:val="3"/>
          <w:numId w:val="1"/>
        </w:numPr>
        <w:rPr/>
      </w:pPr>
      <w:bookmarkStart w:id="725" w:name="__RefHeading___Toc4119689_581953129"/>
      <w:bookmarkStart w:id="726" w:name="_Toc301"/>
      <w:bookmarkEnd w:id="725"/>
      <w:r>
        <w:rPr>
          <w:rtl w:val="true"/>
        </w:rPr>
        <w:t xml:space="preserve">اسماعیل ابوطالبی </w:t>
      </w:r>
      <w:r>
        <w:rPr>
          <w:rtl w:val="true"/>
        </w:rPr>
        <w:t>(</w:t>
      </w:r>
      <w:r>
        <w:rPr>
          <w:rtl w:val="true"/>
        </w:rPr>
        <w:t xml:space="preserve">متولد </w:t>
      </w:r>
      <w:r>
        <w:rPr/>
        <w:t>1365</w:t>
      </w:r>
      <w:r>
        <w:rPr>
          <w:rtl w:val="true"/>
        </w:rPr>
        <w:t>)</w:t>
      </w:r>
      <w:bookmarkEnd w:id="726"/>
    </w:p>
    <w:p>
      <w:pPr>
        <w:pStyle w:val="BookText"/>
        <w:rPr/>
      </w:pPr>
      <w:r>
        <w:rPr>
          <w:rFonts w:ascii="IRNazanin" w:hAnsi="IRNazanin" w:eastAsia="IRNazanin"/>
          <w:color w:val="111111"/>
          <w:sz w:val="28"/>
          <w:sz w:val="28"/>
          <w:szCs w:val="28"/>
          <w:rtl w:val="true"/>
          <w:lang w:bidi="fa-IR"/>
        </w:rPr>
        <w:t>جسمی حرکتی، از ناحیه دو پا، کارشناسی علوم سیاسی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دارای کارشناسی علوم سیاسی از دانشگاه آزاد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ورزشی توانست مقام در سطح استان قم و کشور و یا بین‌المللی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چهار مقام قهرمانی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بسکتبال با ویلچر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عضو تیم استان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چهار مقام قهرمانی با تیم بسکتبال با ویلچر ایثار قم در سوپر لیگ کشور و دو نایب قهرمانی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سومی قهرمانی کشور با خود تیم استان، یک مقام سومی بین‌المللی با بسکتبال با ویلچر تیم ایثار قم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سال گذشته و در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تیم از باشگاه‌های ایران، از روسیه قزاقستان و خواهر خوانده اصفهان در این مسابقات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رشته‌های دو و میدانی، ماده پرتاب وزنه و نیزه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حوزه فعالیت‌های هنری در رشته تئاتر یا تئاتری‌ها هم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لاریجانی به عنوان نماینده قم و رئیس مجلس شورای اسلامی از تئاتری‌ها تقدیر کرد و لو ح تقدیر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هم نخبه استانی انتخاب شده است</w:t>
      </w:r>
      <w:r>
        <w:rPr>
          <w:rFonts w:eastAsia="IRNazanin" w:cs="IRNazanin"/>
          <w:color w:val="111111"/>
          <w:sz w:val="28"/>
          <w:szCs w:val="28"/>
          <w:rtl w:val="true"/>
          <w:lang w:bidi="fa-IR"/>
        </w:rPr>
        <w:t xml:space="preserve">. </w:t>
      </w:r>
      <w:bookmarkStart w:id="727" w:name="pg5756_34124"/>
    </w:p>
    <w:p>
      <w:pPr>
        <w:pStyle w:val="BookText"/>
        <w:rPr/>
      </w:pPr>
      <w:bookmarkEnd w:id="727"/>
      <w:r>
        <w:rPr>
          <w:rFonts w:ascii="IRNazanin" w:hAnsi="IRNazanin" w:eastAsia="IRNazanin"/>
          <w:color w:val="111111"/>
          <w:sz w:val="28"/>
          <w:sz w:val="28"/>
          <w:szCs w:val="28"/>
          <w:rtl w:val="true"/>
          <w:lang w:bidi="fa-IR"/>
        </w:rPr>
        <w:t xml:space="preserve">سه سال پیش، یعنی از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به عنوان نخبه قمی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سال پشت سر هم به عنوان نخبه استانی معرفی شده و از آقای لاریجانی، لوح تقدیر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موفقیت موجب شد تا برای شورای شهر قم کاندیدا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اصرار دوستانش برای شورای شهر قم ثبت نام کرده و تأیید هم شده و به پشتوانه همین دوستان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راه پیدا کند و موفق شود، در زمینه اشتغال معلولین 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معتقد است وضع اشتغال و مناسب‌سازی معلولان قم رضایت بخش نیست و با رفتن به شورا می‌تواند اقدامات مناسبی انجام دهد</w:t>
      </w:r>
      <w:r>
        <w:rPr>
          <w:rFonts w:eastAsia="IRNazanin" w:cs="IRNazanin"/>
          <w:color w:val="111111"/>
          <w:sz w:val="28"/>
          <w:szCs w:val="28"/>
          <w:rtl w:val="true"/>
          <w:lang w:bidi="fa-IR"/>
        </w:rPr>
        <w:t>.</w:t>
      </w:r>
    </w:p>
    <w:p>
      <w:pPr>
        <w:pStyle w:val="Heading4"/>
        <w:numPr>
          <w:ilvl w:val="3"/>
          <w:numId w:val="1"/>
        </w:numPr>
        <w:rPr/>
      </w:pPr>
      <w:bookmarkStart w:id="728" w:name="__RefHeading___Toc4119691_581953129"/>
      <w:bookmarkStart w:id="729" w:name="_Toc302"/>
      <w:bookmarkEnd w:id="728"/>
      <w:r>
        <w:rPr>
          <w:rtl w:val="true"/>
        </w:rPr>
        <w:t xml:space="preserve">میثم اخوان ارمکی </w:t>
      </w:r>
      <w:r>
        <w:rPr>
          <w:rtl w:val="true"/>
        </w:rPr>
        <w:t>(</w:t>
      </w:r>
      <w:r>
        <w:rPr>
          <w:rtl w:val="true"/>
        </w:rPr>
        <w:t xml:space="preserve">متولد </w:t>
      </w:r>
      <w:r>
        <w:rPr/>
        <w:t>1362</w:t>
      </w:r>
      <w:r>
        <w:rPr>
          <w:rtl w:val="true"/>
        </w:rPr>
        <w:t>)</w:t>
      </w:r>
      <w:bookmarkEnd w:id="729"/>
    </w:p>
    <w:p>
      <w:pPr>
        <w:pStyle w:val="BookText"/>
        <w:rPr/>
      </w:pPr>
      <w:r>
        <w:rPr>
          <w:rFonts w:ascii="IRNazanin" w:hAnsi="IRNazanin" w:eastAsia="IRNazanin"/>
          <w:color w:val="111111"/>
          <w:sz w:val="28"/>
          <w:sz w:val="28"/>
          <w:szCs w:val="28"/>
          <w:rtl w:val="true"/>
          <w:lang w:bidi="fa-IR"/>
        </w:rPr>
        <w:t>ناشنوا، دانشجوی ارشد مدیریت ورزشی</w:t>
      </w:r>
    </w:p>
    <w:p>
      <w:pPr>
        <w:pStyle w:val="BookText"/>
        <w:rPr/>
      </w:pPr>
      <w:r>
        <w:rPr>
          <w:rFonts w:ascii="IRNazanin" w:hAnsi="IRNazanin" w:eastAsia="IRNazanin"/>
          <w:color w:val="111111"/>
          <w:sz w:val="28"/>
          <w:sz w:val="28"/>
          <w:szCs w:val="28"/>
          <w:rtl w:val="true"/>
          <w:lang w:bidi="fa-IR"/>
        </w:rPr>
        <w:t>در زمینه هنرهای تجسمی، گرافیکی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کاراته و والیبال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کسب شده توسط ایشان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قهرمان کاراته جهان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المپیک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اول تیمی طلا کویت و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بلغارستان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کاراته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مدیر کانون ناشنوایان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صدای ناشنوا خاموش را چاپ و تولید می‌کند</w:t>
      </w:r>
      <w:r>
        <w:rPr>
          <w:rFonts w:eastAsia="IRNazanin" w:cs="IRNazanin"/>
          <w:color w:val="111111"/>
          <w:sz w:val="28"/>
          <w:szCs w:val="28"/>
          <w:rtl w:val="true"/>
          <w:lang w:bidi="fa-IR"/>
        </w:rPr>
        <w:t>.</w:t>
      </w:r>
    </w:p>
    <w:p>
      <w:pPr>
        <w:pStyle w:val="Heading4"/>
        <w:numPr>
          <w:ilvl w:val="3"/>
          <w:numId w:val="1"/>
        </w:numPr>
        <w:rPr/>
      </w:pPr>
      <w:bookmarkStart w:id="730" w:name="__RefHeading___Toc4119693_581953129"/>
      <w:bookmarkStart w:id="731" w:name="_Toc303"/>
      <w:bookmarkEnd w:id="730"/>
      <w:r>
        <w:rPr>
          <w:rtl w:val="true"/>
        </w:rPr>
        <w:t xml:space="preserve">سپهر ادیب زاده </w:t>
      </w:r>
      <w:r>
        <w:rPr>
          <w:rtl w:val="true"/>
        </w:rPr>
        <w:t>(</w:t>
      </w:r>
      <w:r>
        <w:rPr>
          <w:rtl w:val="true"/>
        </w:rPr>
        <w:t xml:space="preserve">متولد </w:t>
      </w:r>
      <w:r>
        <w:rPr/>
        <w:t>1372</w:t>
      </w:r>
      <w:r>
        <w:rPr>
          <w:rtl w:val="true"/>
        </w:rPr>
        <w:t>)</w:t>
      </w:r>
      <w:bookmarkEnd w:id="731"/>
    </w:p>
    <w:p>
      <w:pPr>
        <w:pStyle w:val="BookText"/>
        <w:rPr/>
      </w:pPr>
      <w:r>
        <w:rPr>
          <w:rFonts w:ascii="IRNazanin" w:hAnsi="IRNazanin" w:eastAsia="IRNazanin"/>
          <w:color w:val="111111"/>
          <w:sz w:val="28"/>
          <w:sz w:val="28"/>
          <w:szCs w:val="28"/>
          <w:rtl w:val="true"/>
          <w:lang w:bidi="fa-IR"/>
        </w:rPr>
        <w:t>ناشنوا، دانشجوی کارشناسی رشته مهندسی معماری</w:t>
      </w:r>
    </w:p>
    <w:p>
      <w:pPr>
        <w:pStyle w:val="BookText"/>
        <w:rPr/>
      </w:pPr>
      <w:r>
        <w:rPr>
          <w:rFonts w:ascii="IRNazanin" w:hAnsi="IRNazanin" w:eastAsia="IRNazanin"/>
          <w:color w:val="111111"/>
          <w:sz w:val="28"/>
          <w:sz w:val="28"/>
          <w:szCs w:val="28"/>
          <w:rtl w:val="true"/>
          <w:lang w:bidi="fa-IR"/>
        </w:rPr>
        <w:t>غیر از بحث تحصیل در زمینه ورزشی هم در رشته تکواندو و بدنسازی فعالیت دارد که فقط یکبار در مسابقات استانی توانست مقام دومی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این کارها همیشه خانواده او یاری کرده‌اند</w:t>
      </w:r>
      <w:r>
        <w:rPr>
          <w:rFonts w:eastAsia="IRNazanin" w:cs="IRNazanin"/>
          <w:color w:val="111111"/>
          <w:sz w:val="28"/>
          <w:szCs w:val="28"/>
          <w:rtl w:val="true"/>
          <w:lang w:bidi="fa-IR"/>
        </w:rPr>
        <w:t>.</w:t>
      </w:r>
    </w:p>
    <w:p>
      <w:pPr>
        <w:pStyle w:val="Heading4"/>
        <w:numPr>
          <w:ilvl w:val="3"/>
          <w:numId w:val="1"/>
        </w:numPr>
        <w:rPr/>
      </w:pPr>
      <w:bookmarkStart w:id="732" w:name="__RefHeading___Toc4119695_581953129"/>
      <w:bookmarkStart w:id="733" w:name="_Toc304"/>
      <w:bookmarkEnd w:id="732"/>
      <w:r>
        <w:rPr>
          <w:rtl w:val="true"/>
        </w:rPr>
        <w:t xml:space="preserve">اسماعیل اسدی </w:t>
      </w:r>
      <w:r>
        <w:rPr>
          <w:rtl w:val="true"/>
        </w:rPr>
        <w:t>(</w:t>
      </w:r>
      <w:r>
        <w:rPr>
          <w:rtl w:val="true"/>
        </w:rPr>
        <w:t xml:space="preserve">متولد </w:t>
      </w:r>
      <w:r>
        <w:rPr/>
        <w:t>1350</w:t>
      </w:r>
      <w:r>
        <w:rPr>
          <w:rtl w:val="true"/>
        </w:rPr>
        <w:t>)</w:t>
      </w:r>
      <w:bookmarkEnd w:id="733"/>
    </w:p>
    <w:p>
      <w:pPr>
        <w:pStyle w:val="BookText"/>
        <w:rPr/>
      </w:pPr>
      <w:r>
        <w:rPr>
          <w:rFonts w:ascii="IRNazanin" w:hAnsi="IRNazanin" w:eastAsia="IRNazanin"/>
          <w:color w:val="111111"/>
          <w:sz w:val="28"/>
          <w:sz w:val="28"/>
          <w:szCs w:val="28"/>
          <w:rtl w:val="true"/>
          <w:lang w:bidi="fa-IR"/>
        </w:rPr>
        <w:t>جسمی حرکتی، کارشناسی ارشد مهندسی عمران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زمینه ورزش فعالیت‌های داشته مقام‌هایی در سطح استان و کشور کسب </w:t>
      </w:r>
      <w:bookmarkStart w:id="734" w:name="pg5756_34125"/>
    </w:p>
    <w:p>
      <w:pPr>
        <w:pStyle w:val="BookText"/>
        <w:rPr/>
      </w:pPr>
      <w:bookmarkEnd w:id="734"/>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شنا و رشته تنیس با ویلچر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کارش را شروع کرده و در هر دو رشته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قهرمانی کشوری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رشته کامپیوتر دوره‌های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تلاش، پشتکار و تجربه‌آموزی از دیگران به این پیشرفت‌ها رسید و امید دارد در آینده پیشرفت‌های مهم‌تری به دست آورد</w:t>
      </w:r>
      <w:r>
        <w:rPr>
          <w:rFonts w:eastAsia="IRNazanin" w:cs="IRNazanin"/>
          <w:color w:val="111111"/>
          <w:sz w:val="28"/>
          <w:szCs w:val="28"/>
          <w:rtl w:val="true"/>
          <w:lang w:bidi="fa-IR"/>
        </w:rPr>
        <w:t>.</w:t>
      </w:r>
    </w:p>
    <w:p>
      <w:pPr>
        <w:pStyle w:val="Heading4"/>
        <w:numPr>
          <w:ilvl w:val="3"/>
          <w:numId w:val="1"/>
        </w:numPr>
        <w:rPr/>
      </w:pPr>
      <w:bookmarkStart w:id="735" w:name="__RefHeading___Toc4119697_581953129"/>
      <w:bookmarkStart w:id="736" w:name="_Toc305"/>
      <w:bookmarkEnd w:id="735"/>
      <w:r>
        <w:rPr>
          <w:rtl w:val="true"/>
        </w:rPr>
        <w:t xml:space="preserve">محسن اسکندری </w:t>
      </w:r>
      <w:r>
        <w:rPr>
          <w:rtl w:val="true"/>
        </w:rPr>
        <w:t>(</w:t>
      </w:r>
      <w:r>
        <w:rPr>
          <w:rtl w:val="true"/>
        </w:rPr>
        <w:t xml:space="preserve">متولد </w:t>
      </w:r>
      <w:r>
        <w:rPr/>
        <w:t>1348</w:t>
      </w:r>
      <w:r>
        <w:rPr>
          <w:rtl w:val="true"/>
        </w:rPr>
        <w:t>)</w:t>
      </w:r>
      <w:bookmarkEnd w:id="736"/>
    </w:p>
    <w:p>
      <w:pPr>
        <w:pStyle w:val="BookText"/>
        <w:rPr/>
      </w:pPr>
      <w:r>
        <w:rPr>
          <w:rFonts w:ascii="IRNazanin" w:hAnsi="IRNazanin" w:eastAsia="IRNazanin"/>
          <w:color w:val="111111"/>
          <w:sz w:val="28"/>
          <w:sz w:val="28"/>
          <w:szCs w:val="28"/>
          <w:rtl w:val="true"/>
          <w:lang w:bidi="fa-IR"/>
        </w:rPr>
        <w:t xml:space="preserve">جسمی حرکتی، سطح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درس خارج</w:t>
      </w:r>
    </w:p>
    <w:p>
      <w:pPr>
        <w:pStyle w:val="BookText"/>
        <w:rPr/>
      </w:pPr>
      <w:r>
        <w:rPr>
          <w:rFonts w:ascii="IRNazanin" w:hAnsi="IRNazanin" w:eastAsia="IRNazanin"/>
          <w:color w:val="111111"/>
          <w:sz w:val="28"/>
          <w:sz w:val="28"/>
          <w:szCs w:val="28"/>
          <w:rtl w:val="true"/>
          <w:lang w:bidi="fa-IR"/>
        </w:rPr>
        <w:t>او کارشناسی حقوق خود را از دانشگاه پردیس فارابی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علاقه به دروس حوزه داشته است در این زمینه ادامه تحصیل داده و هم اکنون سطح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محضر اساتیدی چون آیت اللّه وحید خراسانی و آیت اللّه سبحانی تلمذ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حوزه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پا جانباز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ورزش رشته شنا حدود ده سال است که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در مسابقات، توانسته مقام دوم استان قم و مقام سوم تیمی در کشور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زمینه فعالیت‌های فرهنگی و تبلیغی طلبگی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تحصیلات حوزوی و فعالیت‌های ورزشی با همت و پشتکار خودش و با راهنمایی بزرگان و استادان به موفقیت رسیده است</w:t>
      </w:r>
      <w:r>
        <w:rPr>
          <w:rFonts w:eastAsia="IRNazanin" w:cs="IRNazanin"/>
          <w:color w:val="111111"/>
          <w:sz w:val="28"/>
          <w:szCs w:val="28"/>
          <w:rtl w:val="true"/>
          <w:lang w:bidi="fa-IR"/>
        </w:rPr>
        <w:t>.</w:t>
      </w:r>
    </w:p>
    <w:p>
      <w:pPr>
        <w:pStyle w:val="Heading4"/>
        <w:numPr>
          <w:ilvl w:val="3"/>
          <w:numId w:val="1"/>
        </w:numPr>
        <w:rPr/>
      </w:pPr>
      <w:bookmarkStart w:id="737" w:name="__RefHeading___Toc4119699_581953129"/>
      <w:bookmarkStart w:id="738" w:name="_Toc306"/>
      <w:bookmarkEnd w:id="737"/>
      <w:r>
        <w:rPr>
          <w:rtl w:val="true"/>
        </w:rPr>
        <w:t xml:space="preserve">احمد اسلامی </w:t>
      </w:r>
      <w:r>
        <w:rPr>
          <w:rtl w:val="true"/>
        </w:rPr>
        <w:t>(</w:t>
      </w:r>
      <w:r>
        <w:rPr>
          <w:rtl w:val="true"/>
        </w:rPr>
        <w:t xml:space="preserve">متولد </w:t>
      </w:r>
      <w:r>
        <w:rPr/>
        <w:t>1356</w:t>
      </w:r>
      <w:r>
        <w:rPr>
          <w:rtl w:val="true"/>
        </w:rPr>
        <w:t>)</w:t>
      </w:r>
      <w:bookmarkEnd w:id="738"/>
    </w:p>
    <w:p>
      <w:pPr>
        <w:pStyle w:val="BookText"/>
        <w:rPr/>
      </w:pPr>
      <w:r>
        <w:rPr>
          <w:rFonts w:ascii="IRNazanin" w:hAnsi="IRNazanin" w:eastAsia="IRNazanin"/>
          <w:color w:val="111111"/>
          <w:sz w:val="28"/>
          <w:sz w:val="28"/>
          <w:szCs w:val="28"/>
          <w:rtl w:val="true"/>
          <w:lang w:bidi="fa-IR"/>
        </w:rPr>
        <w:t>جسمی حرکتی، کاردانی حسابداری</w:t>
      </w:r>
    </w:p>
    <w:p>
      <w:pPr>
        <w:pStyle w:val="BookText"/>
        <w:rPr/>
      </w:pPr>
      <w:r>
        <w:rPr>
          <w:rFonts w:ascii="IRNazanin" w:hAnsi="IRNazanin" w:eastAsia="IRNazanin"/>
          <w:color w:val="111111"/>
          <w:sz w:val="28"/>
          <w:sz w:val="28"/>
          <w:szCs w:val="28"/>
          <w:rtl w:val="true"/>
          <w:lang w:bidi="fa-IR"/>
        </w:rPr>
        <w:t>در زمینه ورزش و مشخصاً رشته دو و میدانی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دو و میدانی ماده‌های دو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مقام کشوری یک در فوتبال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دوره‌ای بود که در رشته فوتبال هم کار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تیم تهران، در فوتبال قهرمان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فوتبال هفت نفره کار می‌کرده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مقام‌های مختلف در دو و میدانی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تلاش‌های </w:t>
      </w:r>
      <w:bookmarkStart w:id="739" w:name="pg5756_34126"/>
    </w:p>
    <w:p>
      <w:pPr>
        <w:pStyle w:val="BookText"/>
        <w:rPr/>
      </w:pPr>
      <w:bookmarkEnd w:id="739"/>
      <w:r>
        <w:rPr>
          <w:rFonts w:ascii="IRNazanin" w:hAnsi="IRNazanin" w:eastAsia="IRNazanin"/>
          <w:color w:val="111111"/>
          <w:sz w:val="28"/>
          <w:sz w:val="28"/>
          <w:szCs w:val="28"/>
          <w:rtl w:val="true"/>
          <w:lang w:bidi="fa-IR"/>
        </w:rPr>
        <w:t>مستمر و پشتکار توانسته طلا، نقره و برنز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کامپیوتری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درجه دو و یک را مدرک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فعالیت قرآنی مثل حفظ و قرائت، در حد متوسط،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تکیه بر استعدادها و ظرفیت‌های درونی خودش توانسته به مدارجی برسد</w:t>
      </w:r>
      <w:r>
        <w:rPr>
          <w:rFonts w:eastAsia="IRNazanin" w:cs="IRNazanin"/>
          <w:color w:val="111111"/>
          <w:sz w:val="28"/>
          <w:szCs w:val="28"/>
          <w:rtl w:val="true"/>
          <w:lang w:bidi="fa-IR"/>
        </w:rPr>
        <w:t>.</w:t>
      </w:r>
    </w:p>
    <w:p>
      <w:pPr>
        <w:pStyle w:val="Heading4"/>
        <w:numPr>
          <w:ilvl w:val="3"/>
          <w:numId w:val="1"/>
        </w:numPr>
        <w:rPr/>
      </w:pPr>
      <w:bookmarkStart w:id="740" w:name="__RefHeading___Toc4119701_581953129"/>
      <w:bookmarkStart w:id="741" w:name="_Toc307"/>
      <w:bookmarkEnd w:id="740"/>
      <w:r>
        <w:rPr>
          <w:rtl w:val="true"/>
        </w:rPr>
        <w:t xml:space="preserve">محمدحسین اسلامی قرائتی </w:t>
      </w:r>
      <w:r>
        <w:rPr>
          <w:rtl w:val="true"/>
        </w:rPr>
        <w:t>(</w:t>
      </w:r>
      <w:r>
        <w:rPr>
          <w:rtl w:val="true"/>
        </w:rPr>
        <w:t xml:space="preserve">متولد </w:t>
      </w:r>
      <w:r>
        <w:rPr/>
        <w:t>1362</w:t>
      </w:r>
      <w:r>
        <w:rPr>
          <w:rtl w:val="true"/>
        </w:rPr>
        <w:t>)</w:t>
      </w:r>
      <w:bookmarkEnd w:id="741"/>
    </w:p>
    <w:p>
      <w:pPr>
        <w:pStyle w:val="BookText"/>
        <w:rPr/>
      </w:pPr>
      <w:r>
        <w:rPr>
          <w:rFonts w:ascii="IRNazanin" w:hAnsi="IRNazanin" w:eastAsia="IRNazanin"/>
          <w:color w:val="111111"/>
          <w:sz w:val="28"/>
          <w:sz w:val="28"/>
          <w:szCs w:val="28"/>
          <w:rtl w:val="true"/>
          <w:lang w:bidi="fa-IR"/>
        </w:rPr>
        <w:t>جسمی حرکتی، قطع عضو از انگشتان دست، کارشناسی ارشد جزا و جرم‌شناسی</w:t>
      </w:r>
    </w:p>
    <w:p>
      <w:pPr>
        <w:pStyle w:val="BookText"/>
        <w:rPr/>
      </w:pPr>
      <w:r>
        <w:rPr>
          <w:rFonts w:ascii="IRNazanin" w:hAnsi="IRNazanin" w:eastAsia="IRNazanin"/>
          <w:color w:val="111111"/>
          <w:sz w:val="28"/>
          <w:sz w:val="28"/>
          <w:szCs w:val="28"/>
          <w:rtl w:val="true"/>
          <w:lang w:bidi="fa-IR"/>
        </w:rPr>
        <w:t>او تحصیلات خود را در رشته حقوق دانشگاه آزاد ادامه داد و پس از آن کارشناسی ارشد خود را در رشته جزا و جرم‌شناسی از دانشگاه تهران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یک دفتر بیمه تأسیس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ورزش ابتدا رشته جودو کار می‌کرد ولی چون موفقیت چندانی کسب نکرد به پیشنهاد مربی‌اش در رشته شنا کار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قهرمان شنای کشور بوده و به گفته خودش موفقیت‌هایش را مدیون عنایت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تلاش‌های خودش می‌داند، از این جهت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مدال‌هایش را به موزه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مدال‌های او طلا و نقره است، آخرین مدال او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دوره اردوی تیم ملی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دومین معلول در کشور است که توانسته مدرک غریق نجاتی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مربیگری درجه سه شنا برای افراد سالم و مربیگری درجه سه شنای جانبازان و معلولین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نویسندگی هم استعداد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کنون چیزی را به عنوان کتاب به چاپ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پنجم دبستان مقاله‌ای در روزنامه شهر آرام در مشهد منتشر کرده است و به عنوان مقاله برتر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برای خودش می‌نویسد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اوقات او را به عنوان معلول موفق دعوت و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رفسنجانی جایزه گرفته است و مصاحبه‌هایی با شبکه سه، برنامه ورزش شروع دوباره، شبکه خبر و روزنامه الشرق الاوسط داشته است</w:t>
      </w:r>
      <w:r>
        <w:rPr>
          <w:rFonts w:eastAsia="IRNazanin" w:cs="IRNazanin"/>
          <w:color w:val="111111"/>
          <w:sz w:val="28"/>
          <w:szCs w:val="28"/>
          <w:rtl w:val="true"/>
          <w:lang w:bidi="fa-IR"/>
        </w:rPr>
        <w:t xml:space="preserve">. </w:t>
      </w:r>
      <w:bookmarkStart w:id="742" w:name="pg5756_34127"/>
    </w:p>
    <w:p>
      <w:pPr>
        <w:pStyle w:val="Heading4"/>
        <w:numPr>
          <w:ilvl w:val="3"/>
          <w:numId w:val="1"/>
        </w:numPr>
        <w:rPr/>
      </w:pPr>
      <w:bookmarkStart w:id="743" w:name="__RefHeading___Toc4119703_581953129"/>
      <w:bookmarkStart w:id="744" w:name="_Toc308"/>
      <w:bookmarkEnd w:id="742"/>
      <w:bookmarkEnd w:id="743"/>
      <w:r>
        <w:rPr>
          <w:rtl w:val="true"/>
        </w:rPr>
        <w:t xml:space="preserve">حسین افتخاری </w:t>
      </w:r>
      <w:r>
        <w:rPr>
          <w:rtl w:val="true"/>
        </w:rPr>
        <w:t>(</w:t>
      </w:r>
      <w:r>
        <w:rPr>
          <w:rtl w:val="true"/>
        </w:rPr>
        <w:t xml:space="preserve">متولد </w:t>
      </w:r>
      <w:r>
        <w:rPr/>
        <w:t>1361</w:t>
      </w:r>
      <w:r>
        <w:rPr>
          <w:rtl w:val="true"/>
        </w:rPr>
        <w:t>)</w:t>
      </w:r>
      <w:bookmarkEnd w:id="744"/>
    </w:p>
    <w:p>
      <w:pPr>
        <w:pStyle w:val="BookText"/>
        <w:rPr/>
      </w:pPr>
      <w:r>
        <w:rPr>
          <w:rFonts w:ascii="IRNazanin" w:hAnsi="IRNazanin" w:eastAsia="IRNazanin"/>
          <w:color w:val="111111"/>
          <w:sz w:val="28"/>
          <w:sz w:val="28"/>
          <w:szCs w:val="28"/>
          <w:rtl w:val="true"/>
          <w:lang w:bidi="fa-IR"/>
        </w:rPr>
        <w:t>جسمی حرکتی، از ناحیه پای راست، دیپلم کامپیوتر</w:t>
      </w:r>
    </w:p>
    <w:p>
      <w:pPr>
        <w:pStyle w:val="BookText"/>
        <w:rPr/>
      </w:pPr>
      <w:r>
        <w:rPr>
          <w:rFonts w:ascii="IRNazanin" w:hAnsi="IRNazanin" w:eastAsia="IRNazanin"/>
          <w:color w:val="111111"/>
          <w:sz w:val="28"/>
          <w:sz w:val="28"/>
          <w:szCs w:val="28"/>
          <w:rtl w:val="true"/>
          <w:lang w:bidi="fa-IR"/>
        </w:rPr>
        <w:t>آقای افتخاری در دوره‌هایی مثل برنامه‌نویسی، فتوشاپ، گرافیک، فری هند و کورل مهارت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رشته‌های کامپیوتری تسلط کافی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ورزش فعالیت‌هایی داشته و مقام‌هایی در سطح استان و کشور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تیم والیبال نشسته استان قم بوده و نزدیک سه تا چهار سال هم عضو تیم ملی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در تیم ملی بود در مسابقه با بوسنی، تیم بوسنیایی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قهرمانی کشور، با تیم استان قم، مقام‌هایی بسیار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قهرمانی کل کشور بعد در لیگ و در سوپر لیگ و نیز همراه با تیم اراک جوانان قهرمان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تیم مازندران بازی کرد و قهرمان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قهرمانان در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ورزش به دلیل علاقه ذاتی و نیز به دلیل تشویق مربی‌ها پیشرفت‌های خوبی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رشته کامپیوتر با اینکه آن را دوست می‌داشت، ولی نتوانست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مجبور بود کار کند و مخارج زندگی و خانواده‌اش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نتوانست تحصیل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نهادهایی مثل بهزیستی که باید مساعدت کنند اما عملاً کاری نمی‌کنند</w:t>
      </w:r>
      <w:r>
        <w:rPr>
          <w:rFonts w:eastAsia="IRNazanin" w:cs="IRNazanin"/>
          <w:color w:val="111111"/>
          <w:sz w:val="28"/>
          <w:szCs w:val="28"/>
          <w:rtl w:val="true"/>
          <w:lang w:bidi="fa-IR"/>
        </w:rPr>
        <w:t>.</w:t>
      </w:r>
    </w:p>
    <w:p>
      <w:pPr>
        <w:pStyle w:val="Heading4"/>
        <w:numPr>
          <w:ilvl w:val="3"/>
          <w:numId w:val="1"/>
        </w:numPr>
        <w:rPr/>
      </w:pPr>
      <w:bookmarkStart w:id="745" w:name="__RefHeading___Toc4119705_581953129"/>
      <w:bookmarkStart w:id="746" w:name="_Toc309"/>
      <w:bookmarkEnd w:id="745"/>
      <w:r>
        <w:rPr>
          <w:rtl w:val="true"/>
        </w:rPr>
        <w:t xml:space="preserve">لیلا الهی </w:t>
      </w:r>
      <w:r>
        <w:rPr>
          <w:rtl w:val="true"/>
        </w:rPr>
        <w:t>(</w:t>
      </w:r>
      <w:r>
        <w:rPr>
          <w:rtl w:val="true"/>
        </w:rPr>
        <w:t xml:space="preserve">متولد </w:t>
      </w:r>
      <w:r>
        <w:rPr/>
        <w:t>1352</w:t>
      </w:r>
      <w:r>
        <w:rPr>
          <w:rtl w:val="true"/>
        </w:rPr>
        <w:t>)</w:t>
      </w:r>
      <w:bookmarkEnd w:id="746"/>
    </w:p>
    <w:p>
      <w:pPr>
        <w:pStyle w:val="BookText"/>
        <w:rPr/>
      </w:pPr>
      <w:r>
        <w:rPr>
          <w:rFonts w:ascii="IRNazanin" w:hAnsi="IRNazanin" w:eastAsia="IRNazanin"/>
          <w:color w:val="111111"/>
          <w:sz w:val="28"/>
          <w:sz w:val="28"/>
          <w:szCs w:val="28"/>
          <w:rtl w:val="true"/>
          <w:lang w:bidi="fa-IR"/>
        </w:rPr>
        <w:t>جسمی حرکتی، کارشناسی علوم تربیتی گرایش مدیریت برنامه‌ریزی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قرائت ترتیل فعالیت دارد، تنها دو بار در مسابقات بهزیستی در سطح کشور شرکت کرد بار اول که در بابلسر بود مقامی کسب نکرد و بار دوم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مشهد برگزار شد در رشته قرائت ترتیل مقام سوم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استانی هم پنج سال است که شرکت می‌کند که در این مسابقات هم حائز رتبه‌هایی نیز شده است، در نقاشی با مداد رنگی، رنگ روغن، آبرنگ و سیاه قلم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خیاطی، در رشته شنا و دومیدانی و همچنین گلدوزی با </w:t>
      </w:r>
      <w:bookmarkStart w:id="747" w:name="pg5756_34128"/>
    </w:p>
    <w:p>
      <w:pPr>
        <w:pStyle w:val="BookText"/>
        <w:rPr/>
      </w:pPr>
      <w:bookmarkEnd w:id="747"/>
      <w:r>
        <w:rPr>
          <w:rFonts w:ascii="IRNazanin" w:hAnsi="IRNazanin" w:eastAsia="IRNazanin"/>
          <w:color w:val="111111"/>
          <w:sz w:val="28"/>
          <w:sz w:val="28"/>
          <w:szCs w:val="28"/>
          <w:rtl w:val="true"/>
          <w:lang w:bidi="fa-IR"/>
        </w:rPr>
        <w:t xml:space="preserve">دست هم مهارت دارد،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نقاشی تدریس خصوصی داشته است، بعضی از تابلوهای نقاشی را هم به فروش رسانده است، در رشته شنا از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فعالیت کرده است و تا الآن ادامه دارد و حاصل فعالیتش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برنز در مسابقات کشوری و لیگ بوده است،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قهرمان قهرمانان انتخاب و به شبکه سوم سیما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قهرمان قهرمانان شنا در کشور انتخاب شد، در رشته ویلچررانی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برنز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و در پرتاب دیسک مقام سوم کشوری در مسابقات معلولین را دارد، در رشته تیر و کمان استانی بین افراد سالم مقام‌های اولی و دومی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کشوری بین چند استان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بین افراد سالم مقام دوم کسب کرد</w:t>
      </w:r>
      <w:r>
        <w:rPr>
          <w:rFonts w:eastAsia="IRNazanin" w:cs="IRNazanin"/>
          <w:color w:val="111111"/>
          <w:sz w:val="28"/>
          <w:szCs w:val="28"/>
          <w:rtl w:val="true"/>
          <w:lang w:bidi="fa-IR"/>
        </w:rPr>
        <w:t>.</w:t>
      </w:r>
    </w:p>
    <w:p>
      <w:pPr>
        <w:pStyle w:val="Heading4"/>
        <w:numPr>
          <w:ilvl w:val="3"/>
          <w:numId w:val="1"/>
        </w:numPr>
        <w:rPr/>
      </w:pPr>
      <w:bookmarkStart w:id="748" w:name="__RefHeading___Toc4119707_581953129"/>
      <w:bookmarkStart w:id="749" w:name="_Toc310"/>
      <w:bookmarkEnd w:id="748"/>
      <w:r>
        <w:rPr>
          <w:rtl w:val="true"/>
        </w:rPr>
        <w:t xml:space="preserve">مصطفی امیرآبادی </w:t>
      </w:r>
      <w:r>
        <w:rPr>
          <w:rtl w:val="true"/>
        </w:rPr>
        <w:t>(</w:t>
      </w:r>
      <w:r>
        <w:rPr>
          <w:rtl w:val="true"/>
        </w:rPr>
        <w:t xml:space="preserve">متولد </w:t>
      </w:r>
      <w:r>
        <w:rPr/>
        <w:t>1375</w:t>
      </w:r>
      <w:r>
        <w:rPr>
          <w:rtl w:val="true"/>
        </w:rPr>
        <w:t>)</w:t>
      </w:r>
      <w:bookmarkEnd w:id="749"/>
    </w:p>
    <w:p>
      <w:pPr>
        <w:pStyle w:val="BookText"/>
        <w:rPr/>
      </w:pPr>
      <w:r>
        <w:rPr>
          <w:rFonts w:ascii="IRNazanin" w:hAnsi="IRNazanin" w:eastAsia="IRNazanin"/>
          <w:color w:val="111111"/>
          <w:sz w:val="28"/>
          <w:sz w:val="28"/>
          <w:szCs w:val="28"/>
          <w:rtl w:val="true"/>
          <w:lang w:bidi="fa-IR"/>
        </w:rPr>
        <w:t>جسمی حرکتی، دیپلم انسانی</w:t>
      </w:r>
    </w:p>
    <w:p>
      <w:pPr>
        <w:pStyle w:val="BookText"/>
        <w:rPr/>
      </w:pPr>
      <w:r>
        <w:rPr>
          <w:rFonts w:ascii="IRNazanin" w:hAnsi="IRNazanin" w:eastAsia="IRNazanin"/>
          <w:color w:val="111111"/>
          <w:sz w:val="28"/>
          <w:sz w:val="28"/>
          <w:szCs w:val="28"/>
          <w:rtl w:val="true"/>
          <w:lang w:bidi="fa-IR"/>
        </w:rPr>
        <w:t>در زمینه فوتبال و تنیس روی میز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هم در زمینه دانش‌آموزی دارد</w:t>
      </w:r>
      <w:r>
        <w:rPr>
          <w:rFonts w:eastAsia="IRNazanin" w:cs="IRNazanin"/>
          <w:color w:val="111111"/>
          <w:sz w:val="28"/>
          <w:szCs w:val="28"/>
          <w:rtl w:val="true"/>
          <w:lang w:bidi="fa-IR"/>
        </w:rPr>
        <w:t>.</w:t>
      </w:r>
    </w:p>
    <w:p>
      <w:pPr>
        <w:pStyle w:val="Heading4"/>
        <w:numPr>
          <w:ilvl w:val="3"/>
          <w:numId w:val="1"/>
        </w:numPr>
        <w:rPr/>
      </w:pPr>
      <w:bookmarkStart w:id="750" w:name="__RefHeading___Toc4119709_581953129"/>
      <w:bookmarkStart w:id="751" w:name="_Toc311"/>
      <w:bookmarkEnd w:id="750"/>
      <w:r>
        <w:rPr>
          <w:rtl w:val="true"/>
        </w:rPr>
        <w:t xml:space="preserve">سعید اویسی </w:t>
      </w:r>
      <w:r>
        <w:rPr>
          <w:rtl w:val="true"/>
        </w:rPr>
        <w:t>(</w:t>
      </w:r>
      <w:r>
        <w:rPr>
          <w:rtl w:val="true"/>
        </w:rPr>
        <w:t xml:space="preserve">متولد </w:t>
      </w:r>
      <w:r>
        <w:rPr/>
        <w:t>1355</w:t>
      </w:r>
      <w:r>
        <w:rPr>
          <w:rtl w:val="true"/>
        </w:rPr>
        <w:t>)</w:t>
      </w:r>
      <w:bookmarkEnd w:id="751"/>
    </w:p>
    <w:p>
      <w:pPr>
        <w:pStyle w:val="BookText"/>
        <w:rPr/>
      </w:pPr>
      <w:r>
        <w:rPr>
          <w:rFonts w:ascii="IRNazanin" w:hAnsi="IRNazanin" w:eastAsia="IRNazanin"/>
          <w:color w:val="111111"/>
          <w:sz w:val="28"/>
          <w:sz w:val="28"/>
          <w:szCs w:val="28"/>
          <w:rtl w:val="true"/>
          <w:lang w:bidi="fa-IR"/>
        </w:rPr>
        <w:t xml:space="preserve">جسمی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اطفال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کارشناسی دبیری</w:t>
      </w:r>
    </w:p>
    <w:p>
      <w:pPr>
        <w:pStyle w:val="BookText"/>
        <w:rPr/>
      </w:pPr>
      <w:r>
        <w:rPr>
          <w:rFonts w:ascii="IRNazanin" w:hAnsi="IRNazanin" w:eastAsia="IRNazanin"/>
          <w:color w:val="111111"/>
          <w:sz w:val="28"/>
          <w:sz w:val="28"/>
          <w:szCs w:val="28"/>
          <w:rtl w:val="true"/>
          <w:lang w:bidi="fa-IR"/>
        </w:rPr>
        <w:t>پس از دبیرستان به دانشگاه رشته دبیری رفت و با اخذ مدرک کارشناسی به تدریس در آموزش و پرورش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به حسابداری روی آورد و سال‌ها است حسابدار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بیشترین دغدغه و فعالیت او در رشته ورزش و والیبال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حدود بیست سالی عضو تیم والیبال نشسته استان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فعالیت‌های ورزشی حدود سه یا چهار بار قهرمانی کشوری و مقام سوم کشوری معلولین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به مسابقات سوپر لیگ کشوری دسته یک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لیگ دسته یک، سوم شد، اول شدند، دوم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مقاماتی که دریافت کرده بسیار زیاد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جای فعالیت‌های هنری و مذهبی و اجتماعی، وقت و استعدادش را در </w:t>
      </w:r>
      <w:bookmarkStart w:id="752" w:name="pg5756_34129"/>
    </w:p>
    <w:p>
      <w:pPr>
        <w:pStyle w:val="BookText"/>
        <w:rPr/>
      </w:pPr>
      <w:bookmarkEnd w:id="752"/>
      <w:r>
        <w:rPr>
          <w:rFonts w:ascii="IRNazanin" w:hAnsi="IRNazanin" w:eastAsia="IRNazanin"/>
          <w:color w:val="111111"/>
          <w:sz w:val="28"/>
          <w:sz w:val="28"/>
          <w:szCs w:val="28"/>
          <w:rtl w:val="true"/>
          <w:lang w:bidi="fa-IR"/>
        </w:rPr>
        <w:t>ورزش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مربی است و اولین داور والیبال نشسته استان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خودش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دو سال سابقه مربیگری دارد</w:t>
      </w:r>
      <w:r>
        <w:rPr>
          <w:rFonts w:eastAsia="IRNazanin" w:cs="IRNazanin"/>
          <w:color w:val="111111"/>
          <w:sz w:val="28"/>
          <w:szCs w:val="28"/>
          <w:rtl w:val="true"/>
          <w:lang w:bidi="fa-IR"/>
        </w:rPr>
        <w:t>.</w:t>
      </w:r>
    </w:p>
    <w:p>
      <w:pPr>
        <w:pStyle w:val="Heading4"/>
        <w:numPr>
          <w:ilvl w:val="3"/>
          <w:numId w:val="1"/>
        </w:numPr>
        <w:rPr/>
      </w:pPr>
      <w:bookmarkStart w:id="753" w:name="__RefHeading___Toc4119711_581953129"/>
      <w:bookmarkStart w:id="754" w:name="_Toc312"/>
      <w:bookmarkEnd w:id="753"/>
      <w:r>
        <w:rPr>
          <w:rtl w:val="true"/>
        </w:rPr>
        <w:t xml:space="preserve">محسن اهوز </w:t>
      </w:r>
      <w:r>
        <w:rPr>
          <w:rtl w:val="true"/>
        </w:rPr>
        <w:t>(</w:t>
      </w:r>
      <w:r>
        <w:rPr>
          <w:rtl w:val="true"/>
        </w:rPr>
        <w:t xml:space="preserve">متولد </w:t>
      </w:r>
      <w:r>
        <w:rPr/>
        <w:t>1375</w:t>
      </w:r>
      <w:r>
        <w:rPr>
          <w:rtl w:val="true"/>
        </w:rPr>
        <w:t>)</w:t>
      </w:r>
      <w:bookmarkEnd w:id="754"/>
    </w:p>
    <w:p>
      <w:pPr>
        <w:pStyle w:val="BookText"/>
        <w:rPr/>
      </w:pPr>
      <w:r>
        <w:rPr>
          <w:rFonts w:ascii="IRNazanin" w:hAnsi="IRNazanin" w:eastAsia="IRNazanin"/>
          <w:color w:val="111111"/>
          <w:sz w:val="28"/>
          <w:sz w:val="28"/>
          <w:szCs w:val="28"/>
          <w:rtl w:val="true"/>
          <w:lang w:bidi="fa-IR"/>
        </w:rPr>
        <w:t>نابینا، کارشناسی حقوق</w:t>
      </w:r>
    </w:p>
    <w:p>
      <w:pPr>
        <w:pStyle w:val="BookText"/>
        <w:rPr/>
      </w:pPr>
      <w:r>
        <w:rPr>
          <w:rFonts w:ascii="IRNazanin" w:hAnsi="IRNazanin" w:eastAsia="IRNazanin"/>
          <w:color w:val="111111"/>
          <w:sz w:val="28"/>
          <w:sz w:val="28"/>
          <w:szCs w:val="28"/>
          <w:rtl w:val="true"/>
          <w:lang w:bidi="fa-IR"/>
        </w:rPr>
        <w:t>در رشته وزنه برداری نابینایان چند سالی هست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مقامی که موفق به کسب آن شد مقام دوم قهرمانی کشور در رده سنی جوانان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گیلان با وزنه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استانی در پاورلیفتینگ مقام اول و مقام دوم پرس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رکورد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رقابت با افراد عادی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زمینه‌ساز و موسیقی هم به صورت غیرحرفه‌ای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از بهترین مشوقین او بوده‌اند</w:t>
      </w:r>
      <w:r>
        <w:rPr>
          <w:rFonts w:eastAsia="IRNazanin" w:cs="IRNazanin"/>
          <w:color w:val="111111"/>
          <w:sz w:val="28"/>
          <w:szCs w:val="28"/>
          <w:rtl w:val="true"/>
          <w:lang w:bidi="fa-IR"/>
        </w:rPr>
        <w:t>.</w:t>
      </w:r>
    </w:p>
    <w:p>
      <w:pPr>
        <w:pStyle w:val="Heading4"/>
        <w:numPr>
          <w:ilvl w:val="3"/>
          <w:numId w:val="1"/>
        </w:numPr>
        <w:rPr/>
      </w:pPr>
      <w:bookmarkStart w:id="755" w:name="__RefHeading___Toc4119713_581953129"/>
      <w:bookmarkStart w:id="756" w:name="_Toc313"/>
      <w:bookmarkEnd w:id="755"/>
      <w:r>
        <w:rPr>
          <w:rtl w:val="true"/>
        </w:rPr>
        <w:t xml:space="preserve">نرگس بابادی </w:t>
      </w:r>
      <w:r>
        <w:rPr>
          <w:rtl w:val="true"/>
        </w:rPr>
        <w:t>(</w:t>
      </w:r>
      <w:r>
        <w:rPr>
          <w:rtl w:val="true"/>
        </w:rPr>
        <w:t xml:space="preserve">متولد </w:t>
      </w:r>
      <w:r>
        <w:rPr/>
        <w:t>1351</w:t>
      </w:r>
      <w:r>
        <w:rPr>
          <w:rtl w:val="true"/>
        </w:rPr>
        <w:t>)</w:t>
      </w:r>
      <w:bookmarkEnd w:id="756"/>
    </w:p>
    <w:p>
      <w:pPr>
        <w:pStyle w:val="BookText"/>
        <w:rPr/>
      </w:pPr>
      <w:r>
        <w:rPr>
          <w:rFonts w:ascii="IRNazanin" w:hAnsi="IRNazanin" w:eastAsia="IRNazanin"/>
          <w:color w:val="111111"/>
          <w:sz w:val="28"/>
          <w:sz w:val="28"/>
          <w:szCs w:val="28"/>
          <w:rtl w:val="true"/>
          <w:lang w:bidi="fa-IR"/>
        </w:rPr>
        <w:t>جسمی حرکتی، سیکل</w:t>
      </w:r>
    </w:p>
    <w:p>
      <w:pPr>
        <w:pStyle w:val="BookText"/>
        <w:rPr/>
      </w:pPr>
      <w:r>
        <w:rPr>
          <w:rFonts w:ascii="IRNazanin" w:hAnsi="IRNazanin" w:eastAsia="IRNazanin"/>
          <w:color w:val="111111"/>
          <w:sz w:val="28"/>
          <w:sz w:val="28"/>
          <w:szCs w:val="28"/>
          <w:rtl w:val="true"/>
          <w:lang w:bidi="fa-IR"/>
        </w:rPr>
        <w:t>در زمینه شیرینی‌پزی و آرایشگری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منجوق کاری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بسکتبال با ویلچر کار می‌کرده است و تقدیرنامه هم دریافت کرده است</w:t>
      </w:r>
      <w:r>
        <w:rPr>
          <w:rFonts w:eastAsia="IRNazanin" w:cs="IRNazanin"/>
          <w:color w:val="111111"/>
          <w:sz w:val="28"/>
          <w:szCs w:val="28"/>
          <w:rtl w:val="true"/>
          <w:lang w:bidi="fa-IR"/>
        </w:rPr>
        <w:t>.</w:t>
      </w:r>
    </w:p>
    <w:p>
      <w:pPr>
        <w:pStyle w:val="Heading4"/>
        <w:numPr>
          <w:ilvl w:val="3"/>
          <w:numId w:val="1"/>
        </w:numPr>
        <w:rPr/>
      </w:pPr>
      <w:bookmarkStart w:id="757" w:name="__RefHeading___Toc4119715_581953129"/>
      <w:bookmarkStart w:id="758" w:name="_Toc314"/>
      <w:bookmarkEnd w:id="757"/>
      <w:r>
        <w:rPr>
          <w:rtl w:val="true"/>
        </w:rPr>
        <w:t xml:space="preserve">فاطمه بادی </w:t>
      </w:r>
      <w:r>
        <w:rPr>
          <w:rtl w:val="true"/>
        </w:rPr>
        <w:t>(</w:t>
      </w:r>
      <w:r>
        <w:rPr>
          <w:rtl w:val="true"/>
        </w:rPr>
        <w:t xml:space="preserve">متولد </w:t>
      </w:r>
      <w:r>
        <w:rPr/>
        <w:t>1371</w:t>
      </w:r>
      <w:r>
        <w:rPr>
          <w:rtl w:val="true"/>
        </w:rPr>
        <w:t>)</w:t>
      </w:r>
      <w:bookmarkEnd w:id="758"/>
    </w:p>
    <w:p>
      <w:pPr>
        <w:pStyle w:val="BookText"/>
        <w:rPr/>
      </w:pPr>
      <w:r>
        <w:rPr>
          <w:rFonts w:ascii="IRNazanin" w:hAnsi="IRNazanin" w:eastAsia="IRNazanin"/>
          <w:color w:val="111111"/>
          <w:sz w:val="28"/>
          <w:sz w:val="28"/>
          <w:szCs w:val="28"/>
          <w:rtl w:val="true"/>
          <w:lang w:bidi="fa-IR"/>
        </w:rPr>
        <w:t>روان و اعصاب، کارشناسی حسابداری</w:t>
      </w:r>
    </w:p>
    <w:p>
      <w:pPr>
        <w:pStyle w:val="BookText"/>
        <w:rPr/>
      </w:pPr>
      <w:r>
        <w:rPr>
          <w:rFonts w:ascii="IRNazanin" w:hAnsi="IRNazanin" w:eastAsia="IRNazanin"/>
          <w:color w:val="111111"/>
          <w:sz w:val="28"/>
          <w:sz w:val="28"/>
          <w:szCs w:val="28"/>
          <w:rtl w:val="true"/>
          <w:lang w:bidi="fa-IR"/>
        </w:rPr>
        <w:t>تا قبل از دوران پیش دانشگاهی در زمینه‌های ورزشی و هنری و بسیج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اوج گرفتن بیماری اعصاب فعالیت‌هایم را کنار گذاشته است</w:t>
      </w:r>
      <w:r>
        <w:rPr>
          <w:rFonts w:eastAsia="IRNazanin" w:cs="IRNazanin"/>
          <w:color w:val="111111"/>
          <w:sz w:val="28"/>
          <w:szCs w:val="28"/>
          <w:rtl w:val="true"/>
          <w:lang w:bidi="fa-IR"/>
        </w:rPr>
        <w:t>.</w:t>
      </w:r>
    </w:p>
    <w:p>
      <w:pPr>
        <w:pStyle w:val="Heading4"/>
        <w:numPr>
          <w:ilvl w:val="3"/>
          <w:numId w:val="1"/>
        </w:numPr>
        <w:rPr/>
      </w:pPr>
      <w:bookmarkStart w:id="759" w:name="__RefHeading___Toc4119717_581953129"/>
      <w:bookmarkStart w:id="760" w:name="_Toc315"/>
      <w:bookmarkEnd w:id="759"/>
      <w:r>
        <w:rPr>
          <w:rtl w:val="true"/>
        </w:rPr>
        <w:t xml:space="preserve">مسعود باقری </w:t>
      </w:r>
      <w:r>
        <w:rPr>
          <w:rtl w:val="true"/>
        </w:rPr>
        <w:t>(</w:t>
      </w:r>
      <w:r>
        <w:rPr>
          <w:rtl w:val="true"/>
        </w:rPr>
        <w:t xml:space="preserve">متولد </w:t>
      </w:r>
      <w:r>
        <w:rPr/>
        <w:t>1363</w:t>
      </w:r>
      <w:r>
        <w:rPr>
          <w:rtl w:val="true"/>
        </w:rPr>
        <w:t>)</w:t>
      </w:r>
      <w:bookmarkEnd w:id="76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کم‌بینا، کارشناسی علوم اجتماعی گرایش پژوهشگری </w:t>
      </w:r>
    </w:p>
    <w:p>
      <w:pPr>
        <w:pStyle w:val="BookText"/>
        <w:rPr/>
      </w:pPr>
      <w:r>
        <w:rPr>
          <w:rFonts w:ascii="IRNazanin" w:hAnsi="IRNazanin" w:eastAsia="IRNazanin"/>
          <w:color w:val="111111"/>
          <w:sz w:val="28"/>
          <w:sz w:val="28"/>
          <w:szCs w:val="28"/>
          <w:rtl w:val="true"/>
          <w:lang w:bidi="fa-IR"/>
        </w:rPr>
        <w:t xml:space="preserve">کسب رتبه‌های برتر در گلبال، کسب مقام قهرمانی کشور در مسابقات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های کشور در استان اصفهان رشته گلبال، نایب قهرمانی در رشته گلبال در مسابقات دانش‌آموزی کل کشور، مقام سومی رشته گلبال در رده نوجوانان، مقام چهارمی در رشته پاورلیفتینگ نابینایان کل کشور بزرگسالان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زندگی‌ام دچار عارضه بینایی شدم و به رغم پیگیری‌های زیاد نتوانستم نتیجه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تصمیم گرفتم زندگی‌ام را با این کمبود جسمی به بهترین روش ممکن ادامه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ابتدا به مدرسه بچه‌های سالم رفتم اما پس از مدت کوتاهی فهمیدم که نمی‌توانم در این مدرسه درس بخوانم و با راهنمایی معلم عزیزم آقای بهشتی به مدرسه نابینایان رفتم؛ تا کلاس سوم راهنمایی را در قم و دوران دبیرستان را در مدرسه شبانه روزی شهید محبی تهران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قبولی در دانشگاه در رشته جامعه‌شناسی شدم که به آن بسیار علاقه داشتم اما به دلیل پاره‌ای مشکلات نتوانستم ادامه بدهم و مجدداً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رشته به دانشگاه رفتم و توانستم مدرک کارشناسی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مشغول آماده شدن برای کارشناسی ارشد در رشته روانشناسی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زندگی‌ام به فعالیت‌های هنری و ورزشی هم پرداختم، در هنر و موسیقی، در رشته‌های ساز کوبه‌ای مانند تنبک و آواز سنتی فعال بودم که چندین اجرا هم داشتم اما به دلیل نارضایتی پدرم کنار گذاشتم و در ورزش نیز در رشته گلبال توانستم در مسابقات انجمن‌های کل کشور که در اصفهان برگزار شد مقام اول را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دانش‌آموزی زنجان مقام دوم و در مسابقات جوانان کشور در شهر قم مقام سوم را کسب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در تمامی این مراحل مادر و پدرم همیشه در کنار من بودند و تلاش‌های مادرم و پیگیری‌های وی باعث شد که من بتوانم درس بخوانم، اکنون مشغول خدمات‌رسانی فرهنگی به جامعه معلولین هستم و در دفتر فرهنگ معلولین و در بانک جامع اطلاعات معلولین با ارتباط با معلولین سراسر کشور، اطلاعات آنها را وارد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کارها درآمد ندارد دو شغل محسوب نمی‌شود؛ صرفاً نوعی سرگرمی و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امور بانک اطلاعات، در امور ارتباطات و روابط عمومی تجارب خوبی کسب کرده‌ام و به راحتی می‌توانم اینگونه کارها را مدیریت </w:t>
      </w:r>
      <w:bookmarkStart w:id="761" w:name="pg5756_34131"/>
    </w:p>
    <w:p>
      <w:pPr>
        <w:pStyle w:val="BookText"/>
        <w:rPr/>
      </w:pPr>
      <w:bookmarkEnd w:id="761"/>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Heading4"/>
        <w:numPr>
          <w:ilvl w:val="3"/>
          <w:numId w:val="1"/>
        </w:numPr>
        <w:rPr/>
      </w:pPr>
      <w:bookmarkStart w:id="762" w:name="__RefHeading___Toc4119719_581953129"/>
      <w:bookmarkStart w:id="763" w:name="_Toc316"/>
      <w:bookmarkEnd w:id="762"/>
      <w:r>
        <w:rPr>
          <w:rtl w:val="true"/>
        </w:rPr>
        <w:t xml:space="preserve">مرتضی باقری </w:t>
      </w:r>
      <w:r>
        <w:rPr>
          <w:rtl w:val="true"/>
        </w:rPr>
        <w:t>(</w:t>
      </w:r>
      <w:r>
        <w:rPr>
          <w:rtl w:val="true"/>
        </w:rPr>
        <w:t xml:space="preserve">متولد </w:t>
      </w:r>
      <w:r>
        <w:rPr/>
        <w:t>1374</w:t>
      </w:r>
      <w:r>
        <w:rPr>
          <w:rtl w:val="true"/>
        </w:rPr>
        <w:t>)</w:t>
      </w:r>
      <w:bookmarkEnd w:id="763"/>
    </w:p>
    <w:p>
      <w:pPr>
        <w:pStyle w:val="BookText"/>
        <w:rPr/>
      </w:pPr>
      <w:r>
        <w:rPr>
          <w:rFonts w:ascii="IRNazanin" w:hAnsi="IRNazanin" w:eastAsia="IRNazanin"/>
          <w:color w:val="111111"/>
          <w:sz w:val="28"/>
          <w:sz w:val="28"/>
          <w:szCs w:val="28"/>
          <w:rtl w:val="true"/>
          <w:lang w:bidi="fa-IR"/>
        </w:rPr>
        <w:t>کم بینا، دانشجوی رشته حقوق در مقطع کارشناسی</w:t>
      </w:r>
    </w:p>
    <w:p>
      <w:pPr>
        <w:pStyle w:val="BookText"/>
        <w:rPr/>
      </w:pPr>
      <w:r>
        <w:rPr>
          <w:rFonts w:ascii="IRNazanin" w:hAnsi="IRNazanin" w:eastAsia="IRNazanin"/>
          <w:color w:val="111111"/>
          <w:sz w:val="28"/>
          <w:sz w:val="28"/>
          <w:szCs w:val="28"/>
          <w:rtl w:val="true"/>
          <w:lang w:bidi="fa-IR"/>
        </w:rPr>
        <w:t>در رشته ورزشی گلبال فعال است و توانست با تیم گلبال استان قم مقام سومی سوپرلیگ کشور را در مسابقات تهران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کاربری کامپیوتر دوره </w:t>
      </w:r>
      <w:r>
        <w:rPr>
          <w:rFonts w:eastAsia="Times New Roman" w:cs="Times New Roman" w:ascii="Times New Roman" w:hAnsi="Times New Roman"/>
          <w:color w:val="111111"/>
          <w:sz w:val="28"/>
          <w:szCs w:val="28"/>
          <w:lang w:val="en-US" w:bidi="en-US"/>
        </w:rPr>
        <w:t>ICDL2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گذرانده و مدرک مربوطه را اخذ کرد و هم اکنون در حال گذراندن دوره </w:t>
      </w:r>
      <w:r>
        <w:rPr>
          <w:rFonts w:eastAsia="Times New Roman" w:cs="Times New Roman" w:ascii="Times New Roman" w:hAnsi="Times New Roman"/>
          <w:color w:val="111111"/>
          <w:sz w:val="28"/>
          <w:szCs w:val="28"/>
          <w:lang w:val="en-US" w:bidi="en-US"/>
        </w:rPr>
        <w:t>ICDL1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764" w:name="__RefHeading___Toc4119721_581953129"/>
      <w:bookmarkStart w:id="765" w:name="_Toc317"/>
      <w:bookmarkEnd w:id="764"/>
      <w:r>
        <w:rPr>
          <w:rtl w:val="true"/>
        </w:rPr>
        <w:t xml:space="preserve">راحله براتی </w:t>
      </w:r>
      <w:r>
        <w:rPr>
          <w:rtl w:val="true"/>
        </w:rPr>
        <w:t>(</w:t>
      </w:r>
      <w:r>
        <w:rPr>
          <w:rtl w:val="true"/>
        </w:rPr>
        <w:t xml:space="preserve">متولد </w:t>
      </w:r>
      <w:r>
        <w:rPr/>
        <w:t>1362</w:t>
      </w:r>
      <w:r>
        <w:rPr>
          <w:rtl w:val="true"/>
        </w:rPr>
        <w:t>)</w:t>
      </w:r>
      <w:bookmarkEnd w:id="765"/>
    </w:p>
    <w:p>
      <w:pPr>
        <w:pStyle w:val="BookText"/>
        <w:rPr/>
      </w:pPr>
      <w:r>
        <w:rPr>
          <w:rFonts w:ascii="IRNazanin" w:hAnsi="IRNazanin" w:eastAsia="IRNazanin"/>
          <w:color w:val="111111"/>
          <w:sz w:val="28"/>
          <w:sz w:val="28"/>
          <w:szCs w:val="28"/>
          <w:rtl w:val="true"/>
          <w:lang w:bidi="fa-IR"/>
        </w:rPr>
        <w:t>جسمی حرکتی، کارشناسی ارشد مدیریت نیروی انسانی</w:t>
      </w:r>
    </w:p>
    <w:p>
      <w:pPr>
        <w:pStyle w:val="BookText"/>
        <w:rPr/>
      </w:pPr>
      <w:r>
        <w:rPr>
          <w:rFonts w:ascii="IRNazanin" w:hAnsi="IRNazanin" w:eastAsia="IRNazanin"/>
          <w:color w:val="111111"/>
          <w:sz w:val="28"/>
          <w:sz w:val="28"/>
          <w:szCs w:val="28"/>
          <w:rtl w:val="true"/>
          <w:lang w:bidi="fa-IR"/>
        </w:rPr>
        <w:t>رشته دو میدانی پرتاب وزنه عضو تیم استان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سوم کشوری در خرداد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تهران و مقام چهارمی کشور در مهر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تئاتر کار می‌کند و رتبه سوم جشنواره تئاتر معلولین را در منطقه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آفتاب اصفهان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دوران راهنمایی والیبال کار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فرهنگی هم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مراقب آزمون امتحانات، انتخابات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دوره‌های مجری‌گری و خبرنگاری را هم آموزش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اصلی اراده خودم بوده است</w:t>
      </w:r>
      <w:r>
        <w:rPr>
          <w:rFonts w:eastAsia="IRNazanin" w:cs="IRNazanin"/>
          <w:color w:val="111111"/>
          <w:sz w:val="28"/>
          <w:szCs w:val="28"/>
          <w:rtl w:val="true"/>
          <w:lang w:bidi="fa-IR"/>
        </w:rPr>
        <w:t>.</w:t>
      </w:r>
    </w:p>
    <w:p>
      <w:pPr>
        <w:pStyle w:val="Heading4"/>
        <w:numPr>
          <w:ilvl w:val="3"/>
          <w:numId w:val="1"/>
        </w:numPr>
        <w:rPr/>
      </w:pPr>
      <w:bookmarkStart w:id="766" w:name="__RefHeading___Toc4119723_581953129"/>
      <w:bookmarkStart w:id="767" w:name="_Toc318"/>
      <w:bookmarkEnd w:id="766"/>
      <w:r>
        <w:rPr>
          <w:rtl w:val="true"/>
        </w:rPr>
        <w:t xml:space="preserve">عصمت براتی </w:t>
      </w:r>
      <w:r>
        <w:rPr>
          <w:rtl w:val="true"/>
        </w:rPr>
        <w:t>(</w:t>
      </w:r>
      <w:r>
        <w:rPr>
          <w:rtl w:val="true"/>
        </w:rPr>
        <w:t xml:space="preserve">متولد </w:t>
      </w:r>
      <w:r>
        <w:rPr/>
        <w:t>1356</w:t>
      </w:r>
      <w:r>
        <w:rPr>
          <w:rtl w:val="true"/>
        </w:rPr>
        <w:t>)</w:t>
      </w:r>
      <w:bookmarkEnd w:id="767"/>
    </w:p>
    <w:p>
      <w:pPr>
        <w:pStyle w:val="BookText"/>
        <w:rPr/>
      </w:pPr>
      <w:r>
        <w:rPr>
          <w:rFonts w:ascii="IRNazanin" w:hAnsi="IRNazanin" w:eastAsia="IRNazanin"/>
          <w:color w:val="111111"/>
          <w:sz w:val="28"/>
          <w:sz w:val="28"/>
          <w:szCs w:val="28"/>
          <w:rtl w:val="true"/>
          <w:lang w:bidi="fa-IR"/>
        </w:rPr>
        <w:t>کم بینا، پنجم ابتدایی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زمینه ورزش رشته دو و میدانی، پرتاب، گلبال، کاراته، ژیمناستیک، تکواندو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تیم گلبال استان قم مقام دوم و سومی کشوری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دو و میدانی ماده دو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دوم و 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پرتاب دیسک سوم شد؛ در تکواندو تا کمربند نارنجی بیشتر پیش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کاراته دان دو مشکی دارد و یک مقام سومی هم کسب کرده است</w:t>
      </w:r>
      <w:r>
        <w:rPr>
          <w:rFonts w:eastAsia="IRNazanin" w:cs="IRNazanin"/>
          <w:color w:val="111111"/>
          <w:sz w:val="28"/>
          <w:szCs w:val="28"/>
          <w:rtl w:val="true"/>
          <w:lang w:bidi="fa-IR"/>
        </w:rPr>
        <w:t xml:space="preserve">. </w:t>
      </w:r>
      <w:bookmarkStart w:id="768" w:name="pg5756_34132"/>
    </w:p>
    <w:p>
      <w:pPr>
        <w:pStyle w:val="Heading4"/>
        <w:numPr>
          <w:ilvl w:val="3"/>
          <w:numId w:val="1"/>
        </w:numPr>
        <w:rPr/>
      </w:pPr>
      <w:bookmarkStart w:id="769" w:name="__RefHeading___Toc4119725_581953129"/>
      <w:bookmarkStart w:id="770" w:name="_Toc319"/>
      <w:bookmarkEnd w:id="768"/>
      <w:bookmarkEnd w:id="769"/>
      <w:r>
        <w:rPr>
          <w:rtl w:val="true"/>
        </w:rPr>
        <w:t xml:space="preserve">ابوالفضل بستان سرا </w:t>
      </w:r>
      <w:r>
        <w:rPr>
          <w:rtl w:val="true"/>
        </w:rPr>
        <w:t>(</w:t>
      </w:r>
      <w:r>
        <w:rPr>
          <w:rtl w:val="true"/>
        </w:rPr>
        <w:t xml:space="preserve">متولد </w:t>
      </w:r>
      <w:r>
        <w:rPr/>
        <w:t>1378</w:t>
      </w:r>
      <w:r>
        <w:rPr>
          <w:rtl w:val="true"/>
        </w:rPr>
        <w:t>)</w:t>
      </w:r>
      <w:bookmarkEnd w:id="770"/>
    </w:p>
    <w:p>
      <w:pPr>
        <w:pStyle w:val="BookText"/>
        <w:rPr/>
      </w:pPr>
      <w:r>
        <w:rPr>
          <w:rFonts w:ascii="IRNazanin" w:hAnsi="IRNazanin" w:eastAsia="IRNazanin"/>
          <w:color w:val="111111"/>
          <w:sz w:val="28"/>
          <w:sz w:val="28"/>
          <w:szCs w:val="28"/>
          <w:rtl w:val="true"/>
          <w:lang w:bidi="fa-IR"/>
        </w:rPr>
        <w:t>جسمی حرکتی، دانشجوی کاردانی حسابداری</w:t>
      </w:r>
    </w:p>
    <w:p>
      <w:pPr>
        <w:pStyle w:val="BookText"/>
        <w:rPr/>
      </w:pPr>
      <w:r>
        <w:rPr>
          <w:rFonts w:ascii="IRNazanin" w:hAnsi="IRNazanin" w:eastAsia="IRNazanin"/>
          <w:color w:val="111111"/>
          <w:sz w:val="28"/>
          <w:sz w:val="28"/>
          <w:szCs w:val="28"/>
          <w:rtl w:val="true"/>
          <w:lang w:bidi="fa-IR"/>
        </w:rPr>
        <w:t>دارای انحراف پا و دانشجوی دوره کاردانی رشته حسابداری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عمل پا کاراته کار می‌کرد که حائز مقام‌هایی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نقره و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 استانی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مدال طلای کشوری را در مسابقات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طلای مسابقات کشوری در اصفهان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اصلی او در این زمینه پدر و مادر و اساتید بوده‌اند</w:t>
      </w:r>
      <w:r>
        <w:rPr>
          <w:rFonts w:eastAsia="IRNazanin" w:cs="IRNazanin"/>
          <w:color w:val="111111"/>
          <w:sz w:val="28"/>
          <w:szCs w:val="28"/>
          <w:rtl w:val="true"/>
          <w:lang w:bidi="fa-IR"/>
        </w:rPr>
        <w:t>.</w:t>
      </w:r>
    </w:p>
    <w:p>
      <w:pPr>
        <w:pStyle w:val="Heading4"/>
        <w:numPr>
          <w:ilvl w:val="3"/>
          <w:numId w:val="1"/>
        </w:numPr>
        <w:rPr/>
      </w:pPr>
      <w:bookmarkStart w:id="771" w:name="__RefHeading___Toc4119727_581953129"/>
      <w:bookmarkStart w:id="772" w:name="_Toc320"/>
      <w:bookmarkEnd w:id="771"/>
      <w:r>
        <w:rPr>
          <w:rtl w:val="true"/>
        </w:rPr>
        <w:t xml:space="preserve">ایمان بشیریان‌زاده </w:t>
      </w:r>
      <w:r>
        <w:rPr>
          <w:rtl w:val="true"/>
        </w:rPr>
        <w:t>(</w:t>
      </w:r>
      <w:r>
        <w:rPr>
          <w:rtl w:val="true"/>
        </w:rPr>
        <w:t xml:space="preserve">متولد </w:t>
      </w:r>
      <w:r>
        <w:rPr/>
        <w:t>1370</w:t>
      </w:r>
      <w:r>
        <w:rPr>
          <w:rtl w:val="true"/>
        </w:rPr>
        <w:t>)</w:t>
      </w:r>
      <w:bookmarkEnd w:id="772"/>
    </w:p>
    <w:p>
      <w:pPr>
        <w:pStyle w:val="BookText"/>
        <w:rPr/>
      </w:pPr>
      <w:r>
        <w:rPr>
          <w:rFonts w:ascii="IRNazanin" w:hAnsi="IRNazanin" w:eastAsia="IRNazanin"/>
          <w:color w:val="111111"/>
          <w:sz w:val="28"/>
          <w:sz w:val="28"/>
          <w:szCs w:val="28"/>
          <w:rtl w:val="true"/>
          <w:lang w:bidi="fa-IR"/>
        </w:rPr>
        <w:t>جسمی حرکتی، کارشناسی مدیریت جهانگردی</w:t>
      </w:r>
    </w:p>
    <w:p>
      <w:pPr>
        <w:pStyle w:val="BookText"/>
        <w:rPr/>
      </w:pP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ورزش رو آورد و در رشته دو و میدانی ماده پرتاب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فوتبالیست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الآن هم تیم خوزستان برای مسابقات آسیایی او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شرایط مالی‌اش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هیئت جانبازان و معلولین و اداره بهزیستی باید موانع را برطرف و راه موفقیت معلولان را هموار نمایند 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من از بهزیستی سر سوزنی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کاری برایم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حدّ، دادن معرفی نامه است، همین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پرتاب مقام کشوری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 و میدانی ماده پرتاب، مدال طلا و برنز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را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مشهد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هنر و رشته خوانندگی، سه یا چهار آهنگ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دانش‌آموزی و نوجوانی صدایش حالت زیر داشته و در گروه سرود عضو گروه نمونه استان قم بوده است</w:t>
      </w:r>
      <w:r>
        <w:rPr>
          <w:rFonts w:eastAsia="IRNazanin" w:cs="IRNazanin"/>
          <w:color w:val="111111"/>
          <w:sz w:val="28"/>
          <w:szCs w:val="28"/>
          <w:rtl w:val="true"/>
          <w:lang w:bidi="fa-IR"/>
        </w:rPr>
        <w:t>.</w:t>
      </w:r>
    </w:p>
    <w:p>
      <w:pPr>
        <w:pStyle w:val="Heading4"/>
        <w:numPr>
          <w:ilvl w:val="3"/>
          <w:numId w:val="1"/>
        </w:numPr>
        <w:rPr/>
      </w:pPr>
      <w:bookmarkStart w:id="773" w:name="__RefHeading___Toc4119729_581953129"/>
      <w:bookmarkStart w:id="774" w:name="_Toc321"/>
      <w:bookmarkEnd w:id="773"/>
      <w:r>
        <w:rPr>
          <w:rtl w:val="true"/>
        </w:rPr>
        <w:t xml:space="preserve">محمدرضا بهرامی </w:t>
      </w:r>
      <w:r>
        <w:rPr>
          <w:rtl w:val="true"/>
        </w:rPr>
        <w:t>(</w:t>
      </w:r>
      <w:r>
        <w:rPr>
          <w:rtl w:val="true"/>
        </w:rPr>
        <w:t xml:space="preserve">متولد </w:t>
      </w:r>
      <w:r>
        <w:rPr/>
        <w:t>1355</w:t>
      </w:r>
      <w:r>
        <w:rPr>
          <w:rtl w:val="true"/>
        </w:rPr>
        <w:t>)</w:t>
      </w:r>
      <w:bookmarkEnd w:id="77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دیپلم </w:t>
      </w:r>
      <w:bookmarkStart w:id="775" w:name="pg5756_34133"/>
    </w:p>
    <w:p>
      <w:pPr>
        <w:pStyle w:val="BookText"/>
        <w:rPr/>
      </w:pPr>
      <w:bookmarkEnd w:id="775"/>
      <w:r>
        <w:rPr>
          <w:rFonts w:ascii="IRNazanin" w:hAnsi="IRNazanin" w:eastAsia="IRNazanin"/>
          <w:color w:val="111111"/>
          <w:sz w:val="28"/>
          <w:sz w:val="28"/>
          <w:szCs w:val="28"/>
          <w:rtl w:val="true"/>
          <w:lang w:bidi="fa-IR"/>
        </w:rPr>
        <w:t xml:space="preserve">او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حوزه ورزش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دوازده سال در رشته والیبال نشسته و هشت سال است که بسکتبال با ویلچر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والیبال با تیم استان قم در مسابقات قهرمانی کشور مقام دوم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بسکتبال هم در لیگ برتر هم مقام چهارمی، نایب قهرمانی و قهرمانی کشور را دارد</w:t>
      </w:r>
      <w:r>
        <w:rPr>
          <w:rFonts w:eastAsia="IRNazanin" w:cs="IRNazanin"/>
          <w:color w:val="111111"/>
          <w:sz w:val="28"/>
          <w:szCs w:val="28"/>
          <w:rtl w:val="true"/>
          <w:lang w:bidi="fa-IR"/>
        </w:rPr>
        <w:t>.</w:t>
      </w:r>
    </w:p>
    <w:p>
      <w:pPr>
        <w:pStyle w:val="Heading4"/>
        <w:numPr>
          <w:ilvl w:val="3"/>
          <w:numId w:val="1"/>
        </w:numPr>
        <w:rPr/>
      </w:pPr>
      <w:bookmarkStart w:id="776" w:name="__RefHeading___Toc4119731_581953129"/>
      <w:bookmarkStart w:id="777" w:name="_Toc322"/>
      <w:bookmarkEnd w:id="776"/>
      <w:r>
        <w:rPr>
          <w:rtl w:val="true"/>
        </w:rPr>
        <w:t xml:space="preserve">مهدی بیات </w:t>
      </w:r>
      <w:r>
        <w:rPr>
          <w:rtl w:val="true"/>
        </w:rPr>
        <w:t>(</w:t>
      </w:r>
      <w:r>
        <w:rPr>
          <w:rtl w:val="true"/>
        </w:rPr>
        <w:t xml:space="preserve">متولد </w:t>
      </w:r>
      <w:r>
        <w:rPr/>
        <w:t>1377</w:t>
      </w:r>
      <w:r>
        <w:rPr>
          <w:rtl w:val="true"/>
        </w:rPr>
        <w:t>)</w:t>
      </w:r>
      <w:bookmarkEnd w:id="777"/>
    </w:p>
    <w:p>
      <w:pPr>
        <w:pStyle w:val="BookText"/>
        <w:rPr/>
      </w:pPr>
      <w:r>
        <w:rPr>
          <w:rFonts w:ascii="IRNazanin" w:hAnsi="IRNazanin" w:eastAsia="IRNazanin"/>
          <w:color w:val="111111"/>
          <w:sz w:val="28"/>
          <w:sz w:val="28"/>
          <w:szCs w:val="28"/>
          <w:rtl w:val="true"/>
          <w:lang w:bidi="fa-IR"/>
        </w:rPr>
        <w:t>ناشنوا، سیکل</w:t>
      </w:r>
    </w:p>
    <w:p>
      <w:pPr>
        <w:pStyle w:val="BookText"/>
        <w:rPr/>
      </w:pPr>
      <w:r>
        <w:rPr>
          <w:rFonts w:ascii="IRNazanin" w:hAnsi="IRNazanin" w:eastAsia="IRNazanin"/>
          <w:color w:val="111111"/>
          <w:sz w:val="28"/>
          <w:sz w:val="28"/>
          <w:szCs w:val="28"/>
          <w:rtl w:val="true"/>
          <w:lang w:bidi="fa-IR"/>
        </w:rPr>
        <w:t>عضو گروه سرود ناشنوایان قم، در زمینه کشتی کار می‌کند و مقام سوم کشوری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آمادگی جسمانی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کشوری و یک مقام دوم کشوری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بهزیستی استان قم هم تقدیرنامه دریافت کرده است</w:t>
      </w:r>
      <w:r>
        <w:rPr>
          <w:rFonts w:eastAsia="IRNazanin" w:cs="IRNazanin"/>
          <w:color w:val="111111"/>
          <w:sz w:val="28"/>
          <w:szCs w:val="28"/>
          <w:rtl w:val="true"/>
          <w:lang w:bidi="fa-IR"/>
        </w:rPr>
        <w:t>.</w:t>
      </w:r>
    </w:p>
    <w:p>
      <w:pPr>
        <w:pStyle w:val="Heading4"/>
        <w:numPr>
          <w:ilvl w:val="3"/>
          <w:numId w:val="1"/>
        </w:numPr>
        <w:rPr/>
      </w:pPr>
      <w:bookmarkStart w:id="778" w:name="__RefHeading___Toc4119733_581953129"/>
      <w:bookmarkStart w:id="779" w:name="_Toc323"/>
      <w:bookmarkEnd w:id="778"/>
      <w:r>
        <w:rPr>
          <w:rtl w:val="true"/>
        </w:rPr>
        <w:t xml:space="preserve">خدیجه تجدد </w:t>
      </w:r>
      <w:r>
        <w:rPr>
          <w:rtl w:val="true"/>
        </w:rPr>
        <w:t>(</w:t>
      </w:r>
      <w:r>
        <w:rPr>
          <w:rtl w:val="true"/>
        </w:rPr>
        <w:t xml:space="preserve">متولد </w:t>
      </w:r>
      <w:r>
        <w:rPr/>
        <w:t>1372</w:t>
      </w:r>
      <w:r>
        <w:rPr>
          <w:rtl w:val="true"/>
        </w:rPr>
        <w:t>)</w:t>
      </w:r>
      <w:bookmarkEnd w:id="779"/>
    </w:p>
    <w:p>
      <w:pPr>
        <w:pStyle w:val="BookText"/>
        <w:rPr/>
      </w:pPr>
      <w:r>
        <w:rPr>
          <w:rFonts w:ascii="IRNazanin" w:hAnsi="IRNazanin" w:eastAsia="IRNazanin"/>
          <w:color w:val="111111"/>
          <w:sz w:val="28"/>
          <w:sz w:val="28"/>
          <w:szCs w:val="28"/>
          <w:rtl w:val="true"/>
          <w:lang w:bidi="fa-IR"/>
        </w:rPr>
        <w:t>جسمی حرکتی ضایعه نخاعی، دیپلم</w:t>
      </w:r>
    </w:p>
    <w:p>
      <w:pPr>
        <w:pStyle w:val="BookText"/>
        <w:rPr/>
      </w:pPr>
      <w:r>
        <w:rPr>
          <w:rFonts w:ascii="IRNazanin" w:hAnsi="IRNazanin" w:eastAsia="IRNazanin"/>
          <w:color w:val="111111"/>
          <w:sz w:val="28"/>
          <w:sz w:val="28"/>
          <w:szCs w:val="28"/>
          <w:rtl w:val="true"/>
          <w:lang w:bidi="fa-IR"/>
        </w:rPr>
        <w:t>او در رشته پرتاب وزنه دو مدال نقره و یک طلای کشوری در دریافت کرده است؛ بنابراین در زمره معلولانی است که در عرصه ورزش قهرمانی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مدال‌های طلا و نقره را در تهران؛ مدال نقره را در مسابقات مشهد دریافت کرده؛ نیز در شنا هم مقام دوم استانی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رشته ورزش تفننی مثل تیراندازی و دارت هم فعال بوده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هنر، مهارت‌آموزی ندارد و مدرکی دریافت نکرد ولی بر اثر تجربه شخصی در زمینه ساخت ظروف سفالی، کارهای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نمایش و فروش تولیدات سفالین خود کارها و اقداماتی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قرآن رشته قرائت، چون صوتش خوب بود، پیشرفت‌هایی داشت؛ اما به خاطر اینکه تجویدش مشکل داشت، نتوانست پیشرفت چشمگیر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مهارت‌های کامپیوتر را تا دریافت مدرک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درجه دو و یک را گذرانده است</w:t>
      </w:r>
      <w:r>
        <w:rPr>
          <w:rFonts w:eastAsia="IRNazanin" w:cs="IRNazanin"/>
          <w:color w:val="111111"/>
          <w:sz w:val="28"/>
          <w:szCs w:val="28"/>
          <w:rtl w:val="true"/>
          <w:lang w:bidi="fa-IR"/>
        </w:rPr>
        <w:t xml:space="preserve">. </w:t>
      </w:r>
      <w:bookmarkStart w:id="780" w:name="pg5756_34134"/>
    </w:p>
    <w:p>
      <w:pPr>
        <w:pStyle w:val="Heading4"/>
        <w:numPr>
          <w:ilvl w:val="3"/>
          <w:numId w:val="1"/>
        </w:numPr>
        <w:rPr/>
      </w:pPr>
      <w:bookmarkStart w:id="781" w:name="__RefHeading___Toc4119735_581953129"/>
      <w:bookmarkStart w:id="782" w:name="_Toc324"/>
      <w:bookmarkEnd w:id="780"/>
      <w:bookmarkEnd w:id="781"/>
      <w:r>
        <w:rPr>
          <w:rtl w:val="true"/>
        </w:rPr>
        <w:t xml:space="preserve">قربانعلی تقی لو </w:t>
      </w:r>
      <w:r>
        <w:rPr>
          <w:rtl w:val="true"/>
        </w:rPr>
        <w:t>(</w:t>
      </w:r>
      <w:r>
        <w:rPr>
          <w:rtl w:val="true"/>
        </w:rPr>
        <w:t xml:space="preserve">متولد </w:t>
      </w:r>
      <w:r>
        <w:rPr/>
        <w:t>1357</w:t>
      </w:r>
      <w:r>
        <w:rPr>
          <w:rtl w:val="true"/>
        </w:rPr>
        <w:t>)</w:t>
      </w:r>
      <w:bookmarkEnd w:id="782"/>
    </w:p>
    <w:p>
      <w:pPr>
        <w:pStyle w:val="BookText"/>
        <w:rPr/>
      </w:pPr>
      <w:r>
        <w:rPr>
          <w:rFonts w:ascii="IRNazanin" w:hAnsi="IRNazanin" w:eastAsia="IRNazanin"/>
          <w:color w:val="111111"/>
          <w:sz w:val="28"/>
          <w:sz w:val="28"/>
          <w:szCs w:val="28"/>
          <w:rtl w:val="true"/>
          <w:lang w:bidi="fa-IR"/>
        </w:rPr>
        <w:t>جسمی حرکتی، قطع نخاع، سیکل</w:t>
      </w:r>
    </w:p>
    <w:p>
      <w:pPr>
        <w:pStyle w:val="BookText"/>
        <w:rPr/>
      </w:pPr>
      <w:r>
        <w:rPr>
          <w:rFonts w:ascii="IRNazanin" w:hAnsi="IRNazanin" w:eastAsia="IRNazanin"/>
          <w:color w:val="111111"/>
          <w:sz w:val="28"/>
          <w:sz w:val="28"/>
          <w:szCs w:val="28"/>
          <w:rtl w:val="true"/>
          <w:lang w:bidi="fa-IR"/>
        </w:rPr>
        <w:t>او دارای مدرک سیکل است و در بسکتبال با ویلچر حدود پنج شش سالی است که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لیگ دسته یک و دسته دو توانسته موفقیت‌هایی به دست آورد و مقام اول کشوری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او به شغل بهیاری اشتغال داشته و کارش تزریقات و پانسمان بوده از این‌رو نمی‌توانسته کار دیگری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برایش رخ می‌دهد و نخاعش قطع شده و دارای معلولیت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شغلش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مدرک هلال احمر داشت، اجازه داشت کارهای تزریقات و پانسمان و اینها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جا مراجعه می‌کرد مناسب‌سازی نداشت و پله داشته و زیرزمین و طبقه بالا بوده و همکف پیدا نکرد که بتواند کارش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قرآنی‌اش به روخوانی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شرایط جسمانی سختی دارد ولی تشویق‌های خانم و حمایت‌های پدر خانمش باعث شده، مشکلات هموار گردد</w:t>
      </w:r>
      <w:r>
        <w:rPr>
          <w:rFonts w:eastAsia="IRNazanin" w:cs="IRNazanin"/>
          <w:color w:val="111111"/>
          <w:sz w:val="28"/>
          <w:szCs w:val="28"/>
          <w:rtl w:val="true"/>
          <w:lang w:bidi="fa-IR"/>
        </w:rPr>
        <w:t>.</w:t>
      </w:r>
    </w:p>
    <w:p>
      <w:pPr>
        <w:pStyle w:val="Heading4"/>
        <w:numPr>
          <w:ilvl w:val="3"/>
          <w:numId w:val="1"/>
        </w:numPr>
        <w:rPr/>
      </w:pPr>
      <w:bookmarkStart w:id="783" w:name="__RefHeading___Toc4119737_581953129"/>
      <w:bookmarkStart w:id="784" w:name="_Toc325"/>
      <w:bookmarkEnd w:id="783"/>
      <w:r>
        <w:rPr>
          <w:rtl w:val="true"/>
        </w:rPr>
        <w:t xml:space="preserve">معصومه توحیدی دوست </w:t>
      </w:r>
      <w:r>
        <w:rPr>
          <w:rtl w:val="true"/>
        </w:rPr>
        <w:t>(</w:t>
      </w:r>
      <w:r>
        <w:rPr>
          <w:rtl w:val="true"/>
        </w:rPr>
        <w:t xml:space="preserve">متولد </w:t>
      </w:r>
      <w:r>
        <w:rPr/>
        <w:t>1370</w:t>
      </w:r>
      <w:r>
        <w:rPr>
          <w:rtl w:val="true"/>
        </w:rPr>
        <w:t>)</w:t>
      </w:r>
      <w:bookmarkEnd w:id="784"/>
    </w:p>
    <w:p>
      <w:pPr>
        <w:pStyle w:val="BookText"/>
        <w:rPr/>
      </w:pPr>
      <w:r>
        <w:rPr>
          <w:rFonts w:ascii="IRNazanin" w:hAnsi="IRNazanin" w:eastAsia="IRNazanin"/>
          <w:color w:val="111111"/>
          <w:sz w:val="28"/>
          <w:sz w:val="28"/>
          <w:szCs w:val="28"/>
          <w:rtl w:val="true"/>
          <w:lang w:bidi="fa-IR"/>
        </w:rPr>
        <w:t>جسمی حرکتی، کارشناسی معارف اسلامی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کارشناسی معارف اسلامی از مؤسسه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رشته ورزشی والیبال نشسته علاقه‌مند بوده و از سه سال گذشته در این رشته فعال بوده و چند مقام کشوری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مدال طلا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او خانم نظریان انسانی خدوم و دلسوز است و توانست استعدادهای نهفته آنها را به فعالیت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پرتاب وزنه مقام دوم کشوری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 هنری خیاطی و گلدوزی علاقه دارد و دوره‌هایش را گذرانده است و از فنی و حرفه‌ای مدرک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قرآنی چون خواهرش حافظ کل قرآن است و مؤسسه هم دارد، از این‌رو در کنار خواهرش قرائت را فراگرفته و نیز یک جزء قرآن را هم در حال حفظ کردن است</w:t>
      </w:r>
      <w:r>
        <w:rPr>
          <w:rFonts w:eastAsia="IRNazanin" w:cs="IRNazanin"/>
          <w:color w:val="111111"/>
          <w:sz w:val="28"/>
          <w:szCs w:val="28"/>
          <w:rtl w:val="true"/>
          <w:lang w:bidi="fa-IR"/>
        </w:rPr>
        <w:t xml:space="preserve">. </w:t>
      </w:r>
      <w:bookmarkStart w:id="785" w:name="pg5756_34135"/>
    </w:p>
    <w:p>
      <w:pPr>
        <w:pStyle w:val="Heading4"/>
        <w:numPr>
          <w:ilvl w:val="3"/>
          <w:numId w:val="1"/>
        </w:numPr>
        <w:rPr/>
      </w:pPr>
      <w:bookmarkStart w:id="786" w:name="__RefHeading___Toc4119739_581953129"/>
      <w:bookmarkStart w:id="787" w:name="_Toc326"/>
      <w:bookmarkEnd w:id="785"/>
      <w:bookmarkEnd w:id="786"/>
      <w:r>
        <w:rPr>
          <w:rtl w:val="true"/>
        </w:rPr>
        <w:t xml:space="preserve">حسین جفتانی </w:t>
      </w:r>
      <w:r>
        <w:rPr>
          <w:rtl w:val="true"/>
        </w:rPr>
        <w:t>(</w:t>
      </w:r>
      <w:r>
        <w:rPr>
          <w:rtl w:val="true"/>
        </w:rPr>
        <w:t xml:space="preserve">متولد </w:t>
      </w:r>
      <w:r>
        <w:rPr/>
        <w:t>1372</w:t>
      </w:r>
      <w:r>
        <w:rPr>
          <w:rtl w:val="true"/>
        </w:rPr>
        <w:t>)</w:t>
      </w:r>
      <w:bookmarkEnd w:id="787"/>
    </w:p>
    <w:p>
      <w:pPr>
        <w:pStyle w:val="BookText"/>
        <w:rPr/>
      </w:pPr>
      <w:r>
        <w:rPr>
          <w:rFonts w:ascii="IRNazanin" w:hAnsi="IRNazanin" w:eastAsia="IRNazanin"/>
          <w:color w:val="111111"/>
          <w:sz w:val="28"/>
          <w:sz w:val="28"/>
          <w:szCs w:val="28"/>
          <w:rtl w:val="true"/>
          <w:lang w:bidi="fa-IR"/>
        </w:rPr>
        <w:t>کم شنوا و جسمی، سوم راهنمایی</w:t>
      </w:r>
    </w:p>
    <w:p>
      <w:pPr>
        <w:pStyle w:val="BookText"/>
        <w:rPr/>
      </w:pP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فوتسال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تمرینات تیم هفته‌ای یک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تیم قم چند بار به مسابقات اعزام شده ولی مقام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مهارت‌های کامپیوتری در دوره آموزشی گرافیک شرکت کرد و مدرک گرافیک را دریافت کرد</w:t>
      </w:r>
      <w:r>
        <w:rPr>
          <w:rFonts w:eastAsia="IRNazanin" w:cs="IRNazanin"/>
          <w:color w:val="111111"/>
          <w:sz w:val="28"/>
          <w:szCs w:val="28"/>
          <w:rtl w:val="true"/>
          <w:lang w:bidi="fa-IR"/>
        </w:rPr>
        <w:t>.</w:t>
      </w:r>
    </w:p>
    <w:p>
      <w:pPr>
        <w:pStyle w:val="Heading4"/>
        <w:numPr>
          <w:ilvl w:val="3"/>
          <w:numId w:val="1"/>
        </w:numPr>
        <w:rPr/>
      </w:pPr>
      <w:bookmarkStart w:id="788" w:name="__RefHeading___Toc4119741_581953129"/>
      <w:bookmarkStart w:id="789" w:name="_Toc327"/>
      <w:bookmarkEnd w:id="788"/>
      <w:r>
        <w:rPr>
          <w:rtl w:val="true"/>
        </w:rPr>
        <w:t xml:space="preserve">مریم جوکار </w:t>
      </w:r>
      <w:r>
        <w:rPr>
          <w:rtl w:val="true"/>
        </w:rPr>
        <w:t>(</w:t>
      </w:r>
      <w:r>
        <w:rPr>
          <w:rtl w:val="true"/>
        </w:rPr>
        <w:t xml:space="preserve">متولد </w:t>
      </w:r>
      <w:r>
        <w:rPr/>
        <w:t>1352</w:t>
      </w:r>
      <w:r>
        <w:rPr>
          <w:rtl w:val="true"/>
        </w:rPr>
        <w:t>)</w:t>
      </w:r>
      <w:bookmarkEnd w:id="789"/>
    </w:p>
    <w:p>
      <w:pPr>
        <w:pStyle w:val="BookText"/>
        <w:rPr/>
      </w:pPr>
      <w:r>
        <w:rPr>
          <w:rFonts w:ascii="IRNazanin" w:hAnsi="IRNazanin" w:eastAsia="IRNazanin"/>
          <w:color w:val="111111"/>
          <w:sz w:val="28"/>
          <w:sz w:val="28"/>
          <w:szCs w:val="28"/>
          <w:rtl w:val="true"/>
          <w:lang w:bidi="fa-IR"/>
        </w:rPr>
        <w:t>جسمی حرکتی، ضایعه نخاعی، سیکل</w:t>
      </w:r>
    </w:p>
    <w:p>
      <w:pPr>
        <w:pStyle w:val="BookText"/>
        <w:rPr/>
      </w:pPr>
      <w:r>
        <w:rPr>
          <w:rFonts w:ascii="IRNazanin" w:hAnsi="IRNazanin" w:eastAsia="IRNazanin"/>
          <w:color w:val="111111"/>
          <w:sz w:val="28"/>
          <w:sz w:val="28"/>
          <w:szCs w:val="28"/>
          <w:rtl w:val="true"/>
          <w:lang w:bidi="fa-IR"/>
        </w:rPr>
        <w:t xml:space="preserve">او دارای سیکل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سوم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این مدرک به دلیل علاقه‌اش به ورزش به رشته شنا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حدود هجده سال است در این رشته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موفقیت‌هایی مثل مقامات کشوری از اول تا سوم در شهرهای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ماده‌های کرال پشت و سینه و آزاد و قورباغه و پروانه و تیمی فعالیت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همه رشته‌های شنا تلاش و کار کرده است و در همه اینها هم مقام اول تا سوم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مدال‌هایی که در شنا دریافت کرده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رکورد را در مدال‌آوری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حوزه فعالیت‌های هنری و فعالیت‌های قرآنی و مهارت آموزی کامپیوتر کاری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انرژی و توان خود را در فعالیت ورزشی و در شنا مصرف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راهنمایی‌ها و تشویق‌های مادر و خواهرش و نیز مربی و دلسوزش خانم نظریان به این مدارج رسید</w:t>
      </w:r>
      <w:r>
        <w:rPr>
          <w:rFonts w:eastAsia="IRNazanin" w:cs="IRNazanin"/>
          <w:color w:val="111111"/>
          <w:sz w:val="28"/>
          <w:szCs w:val="28"/>
          <w:rtl w:val="true"/>
          <w:lang w:bidi="fa-IR"/>
        </w:rPr>
        <w:t>.</w:t>
      </w:r>
    </w:p>
    <w:p>
      <w:pPr>
        <w:pStyle w:val="Heading4"/>
        <w:numPr>
          <w:ilvl w:val="3"/>
          <w:numId w:val="1"/>
        </w:numPr>
        <w:rPr/>
      </w:pPr>
      <w:bookmarkStart w:id="790" w:name="__RefHeading___Toc4119743_581953129"/>
      <w:bookmarkStart w:id="791" w:name="_Toc328"/>
      <w:bookmarkEnd w:id="790"/>
      <w:r>
        <w:rPr>
          <w:rtl w:val="true"/>
        </w:rPr>
        <w:t xml:space="preserve">سید سعیدرضا چاوشی </w:t>
      </w:r>
      <w:r>
        <w:rPr>
          <w:rtl w:val="true"/>
        </w:rPr>
        <w:t>(</w:t>
      </w:r>
      <w:r>
        <w:rPr>
          <w:rtl w:val="true"/>
        </w:rPr>
        <w:t xml:space="preserve">متولد </w:t>
      </w:r>
      <w:r>
        <w:rPr/>
        <w:t>1345</w:t>
      </w:r>
      <w:r>
        <w:rPr>
          <w:rtl w:val="true"/>
        </w:rPr>
        <w:t>)</w:t>
      </w:r>
      <w:bookmarkEnd w:id="791"/>
    </w:p>
    <w:p>
      <w:pPr>
        <w:pStyle w:val="BookText"/>
        <w:rPr/>
      </w:pPr>
      <w:r>
        <w:rPr>
          <w:rFonts w:ascii="IRNazanin" w:hAnsi="IRNazanin" w:eastAsia="IRNazanin"/>
          <w:color w:val="111111"/>
          <w:sz w:val="28"/>
          <w:sz w:val="28"/>
          <w:szCs w:val="28"/>
          <w:rtl w:val="true"/>
          <w:lang w:bidi="fa-IR"/>
        </w:rPr>
        <w:t>جسمی حرکتی، کارشناسی حقوق قضائی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رشته کارشناسی حقوق قضائی از دانشگاه تهران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ورزش رشته پرتاب دیسک فعالیت داشته و مدال برنز مسابقات پارالمپیک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کره جنوبی در پرتاب دیسک، و مدال نقره پرتاب وزنه و مدال برنز </w:t>
      </w:r>
      <w:bookmarkStart w:id="792" w:name="pg5756_34136"/>
    </w:p>
    <w:p>
      <w:pPr>
        <w:pStyle w:val="BookText"/>
        <w:rPr/>
      </w:pPr>
      <w:bookmarkEnd w:id="792"/>
      <w:r>
        <w:rPr>
          <w:rFonts w:ascii="IRNazanin" w:hAnsi="IRNazanin" w:eastAsia="IRNazanin"/>
          <w:color w:val="111111"/>
          <w:sz w:val="28"/>
          <w:sz w:val="28"/>
          <w:szCs w:val="28"/>
          <w:rtl w:val="true"/>
          <w:lang w:bidi="fa-IR"/>
        </w:rPr>
        <w:t xml:space="preserve">پرتاب دیسک مسابقات جهانی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کشور هلند، و همچنین رتبه چهارم مسابقات پرتاب دیسک جهانی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بین‌المللی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داخلی هم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رشته قرآن بیست سال سابقه حضور در رقابت‌های قرآنی در مسابقات کشوری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رتبه اول کشور دارد، و همچنین در استان رتبه‌های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عنوان کارمند نمونه کشوری انتخاب شد، سه بار کارمند نمونه استانی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عرصه فعالیت‌های فرهنگی قرآنی، تشکیل گروه تواشیح جانبازان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قمر بنی‌هاشم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گروه تواشیح، سفرهای برون مرزی زیادی یعنی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خارج از کشور اجرا داشته است</w:t>
      </w:r>
      <w:r>
        <w:rPr>
          <w:rFonts w:eastAsia="IRNazanin" w:cs="IRNazanin"/>
          <w:color w:val="111111"/>
          <w:sz w:val="28"/>
          <w:szCs w:val="28"/>
          <w:rtl w:val="true"/>
          <w:lang w:bidi="fa-IR"/>
        </w:rPr>
        <w:t>.</w:t>
      </w:r>
    </w:p>
    <w:p>
      <w:pPr>
        <w:pStyle w:val="Heading4"/>
        <w:numPr>
          <w:ilvl w:val="3"/>
          <w:numId w:val="1"/>
        </w:numPr>
        <w:rPr/>
      </w:pPr>
      <w:bookmarkStart w:id="793" w:name="__RefHeading___Toc4119745_581953129"/>
      <w:bookmarkStart w:id="794" w:name="_Toc329"/>
      <w:bookmarkEnd w:id="793"/>
      <w:r>
        <w:rPr>
          <w:rtl w:val="true"/>
        </w:rPr>
        <w:t xml:space="preserve">امیر چراغعلی گل </w:t>
      </w:r>
      <w:r>
        <w:rPr>
          <w:rtl w:val="true"/>
        </w:rPr>
        <w:t>(</w:t>
      </w:r>
      <w:r>
        <w:rPr>
          <w:rtl w:val="true"/>
        </w:rPr>
        <w:t xml:space="preserve">متولد </w:t>
      </w:r>
      <w:r>
        <w:rPr/>
        <w:t>1367</w:t>
      </w:r>
      <w:r>
        <w:rPr>
          <w:rtl w:val="true"/>
        </w:rPr>
        <w:t>)</w:t>
      </w:r>
      <w:bookmarkEnd w:id="794"/>
    </w:p>
    <w:p>
      <w:pPr>
        <w:pStyle w:val="BookText"/>
        <w:rPr/>
      </w:pPr>
      <w:r>
        <w:rPr>
          <w:rFonts w:ascii="IRNazanin" w:hAnsi="IRNazanin" w:eastAsia="IRNazanin"/>
          <w:color w:val="111111"/>
          <w:sz w:val="28"/>
          <w:sz w:val="28"/>
          <w:szCs w:val="28"/>
          <w:rtl w:val="true"/>
          <w:lang w:bidi="fa-IR"/>
        </w:rPr>
        <w:t>نابینا، سوم راهنمایی</w:t>
      </w:r>
    </w:p>
    <w:p>
      <w:pPr>
        <w:pStyle w:val="BookText"/>
        <w:rPr/>
      </w:pPr>
      <w:r>
        <w:rPr>
          <w:rFonts w:ascii="IRNazanin" w:hAnsi="IRNazanin" w:eastAsia="IRNazanin"/>
          <w:color w:val="111111"/>
          <w:sz w:val="28"/>
          <w:sz w:val="28"/>
          <w:szCs w:val="28"/>
          <w:rtl w:val="true"/>
          <w:lang w:bidi="fa-IR"/>
        </w:rPr>
        <w:t>او از پنج یا شش سال قبل بر اثر بیماری دیابت بینایی‌اش را کاملاً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حصیر بافی آموزش دیده و قبلاً کار می‌کرده ولی اکنون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رشته ورزشی وزنه برداری سنگین وزن تا کنون یک مدال نقره و یک برنز کشوری دریافت کرده و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رشت شرکت کرد و در دسته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حضور داشت و در حد خودش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او در رشته وزنه برداری آقای حبیبی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حبیبی مربی دلسوزی است و با توصیه‌ها و آموزش‌های او، توانسته به مراتب خوبی برسد</w:t>
      </w:r>
      <w:r>
        <w:rPr>
          <w:rFonts w:eastAsia="IRNazanin" w:cs="IRNazanin"/>
          <w:color w:val="111111"/>
          <w:sz w:val="28"/>
          <w:szCs w:val="28"/>
          <w:rtl w:val="true"/>
          <w:lang w:bidi="fa-IR"/>
        </w:rPr>
        <w:t>.</w:t>
      </w:r>
    </w:p>
    <w:p>
      <w:pPr>
        <w:pStyle w:val="Heading4"/>
        <w:numPr>
          <w:ilvl w:val="3"/>
          <w:numId w:val="1"/>
        </w:numPr>
        <w:rPr/>
      </w:pPr>
      <w:bookmarkStart w:id="795" w:name="__RefHeading___Toc4119747_581953129"/>
      <w:bookmarkStart w:id="796" w:name="_Toc330"/>
      <w:bookmarkEnd w:id="795"/>
      <w:r>
        <w:rPr>
          <w:rtl w:val="true"/>
        </w:rPr>
        <w:t xml:space="preserve">قدرت اللّه چراغی </w:t>
      </w:r>
      <w:r>
        <w:rPr>
          <w:rtl w:val="true"/>
        </w:rPr>
        <w:t>(</w:t>
      </w:r>
      <w:r>
        <w:rPr>
          <w:rtl w:val="true"/>
        </w:rPr>
        <w:t xml:space="preserve">متولد </w:t>
      </w:r>
      <w:r>
        <w:rPr/>
        <w:t>1341</w:t>
      </w:r>
      <w:r>
        <w:rPr>
          <w:rtl w:val="true"/>
        </w:rPr>
        <w:t>)</w:t>
      </w:r>
      <w:bookmarkEnd w:id="796"/>
    </w:p>
    <w:p>
      <w:pPr>
        <w:pStyle w:val="BookText"/>
        <w:rPr/>
      </w:pPr>
      <w:r>
        <w:rPr>
          <w:rFonts w:ascii="IRNazanin" w:hAnsi="IRNazanin" w:eastAsia="IRNazanin"/>
          <w:color w:val="111111"/>
          <w:sz w:val="28"/>
          <w:sz w:val="28"/>
          <w:szCs w:val="28"/>
          <w:rtl w:val="true"/>
          <w:lang w:bidi="fa-IR"/>
        </w:rPr>
        <w:t>نابینای مطلق، دیپلم انسانی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مداحی و قرآن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گلبال فعالیت دارد و تقدیرنامه از تربیت بدنی دریافت کرده است</w:t>
      </w:r>
      <w:r>
        <w:rPr>
          <w:rFonts w:eastAsia="IRNazanin" w:cs="IRNazanin"/>
          <w:color w:val="111111"/>
          <w:sz w:val="28"/>
          <w:szCs w:val="28"/>
          <w:rtl w:val="true"/>
          <w:lang w:bidi="fa-IR"/>
        </w:rPr>
        <w:t xml:space="preserve">. </w:t>
      </w:r>
      <w:bookmarkStart w:id="797" w:name="pg5756_34137"/>
    </w:p>
    <w:p>
      <w:pPr>
        <w:pStyle w:val="Heading4"/>
        <w:numPr>
          <w:ilvl w:val="3"/>
          <w:numId w:val="1"/>
        </w:numPr>
        <w:rPr/>
      </w:pPr>
      <w:bookmarkStart w:id="798" w:name="__RefHeading___Toc4119749_581953129"/>
      <w:bookmarkStart w:id="799" w:name="_Toc331"/>
      <w:bookmarkEnd w:id="797"/>
      <w:bookmarkEnd w:id="798"/>
      <w:r>
        <w:rPr>
          <w:rtl w:val="true"/>
        </w:rPr>
        <w:t xml:space="preserve">فاطمه چهره قانی </w:t>
      </w:r>
      <w:r>
        <w:rPr>
          <w:rtl w:val="true"/>
        </w:rPr>
        <w:t>(</w:t>
      </w:r>
      <w:r>
        <w:rPr>
          <w:rtl w:val="true"/>
        </w:rPr>
        <w:t xml:space="preserve">متولد </w:t>
      </w:r>
      <w:r>
        <w:rPr/>
        <w:t>1373</w:t>
      </w:r>
      <w:r>
        <w:rPr>
          <w:rtl w:val="true"/>
        </w:rPr>
        <w:t>)</w:t>
      </w:r>
      <w:bookmarkEnd w:id="799"/>
    </w:p>
    <w:p>
      <w:pPr>
        <w:pStyle w:val="BookText"/>
        <w:rPr/>
      </w:pPr>
      <w:r>
        <w:rPr>
          <w:rFonts w:ascii="IRNazanin" w:hAnsi="IRNazanin" w:eastAsia="IRNazanin"/>
          <w:color w:val="111111"/>
          <w:sz w:val="28"/>
          <w:sz w:val="28"/>
          <w:szCs w:val="28"/>
          <w:rtl w:val="true"/>
          <w:lang w:bidi="fa-IR"/>
        </w:rPr>
        <w:t>ناشنوا، سوم دبیرستان</w:t>
      </w:r>
    </w:p>
    <w:p>
      <w:pPr>
        <w:pStyle w:val="BookText"/>
        <w:rPr/>
      </w:pPr>
      <w:r>
        <w:rPr>
          <w:rFonts w:ascii="IRNazanin" w:hAnsi="IRNazanin" w:eastAsia="IRNazanin"/>
          <w:color w:val="111111"/>
          <w:sz w:val="28"/>
          <w:sz w:val="28"/>
          <w:szCs w:val="28"/>
          <w:rtl w:val="true"/>
          <w:lang w:bidi="fa-IR"/>
        </w:rPr>
        <w:t>در زمینه خیاطی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والیبال و تنیس هم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سوم را در رشته تنیس کسب کرده است</w:t>
      </w:r>
      <w:r>
        <w:rPr>
          <w:rFonts w:eastAsia="IRNazanin" w:cs="IRNazanin"/>
          <w:color w:val="111111"/>
          <w:sz w:val="28"/>
          <w:szCs w:val="28"/>
          <w:rtl w:val="true"/>
          <w:lang w:bidi="fa-IR"/>
        </w:rPr>
        <w:t>.</w:t>
      </w:r>
    </w:p>
    <w:p>
      <w:pPr>
        <w:pStyle w:val="Heading4"/>
        <w:numPr>
          <w:ilvl w:val="3"/>
          <w:numId w:val="1"/>
        </w:numPr>
        <w:rPr/>
      </w:pPr>
      <w:bookmarkStart w:id="800" w:name="__RefHeading___Toc4119751_581953129"/>
      <w:bookmarkStart w:id="801" w:name="_Toc332"/>
      <w:bookmarkEnd w:id="800"/>
      <w:r>
        <w:rPr>
          <w:rtl w:val="true"/>
        </w:rPr>
        <w:t xml:space="preserve">امین حاجی آقاجانی </w:t>
      </w:r>
      <w:r>
        <w:rPr>
          <w:rtl w:val="true"/>
        </w:rPr>
        <w:t>(</w:t>
      </w:r>
      <w:r>
        <w:rPr>
          <w:rtl w:val="true"/>
        </w:rPr>
        <w:t xml:space="preserve">متولد </w:t>
      </w:r>
      <w:r>
        <w:rPr/>
        <w:t>1369</w:t>
      </w:r>
      <w:r>
        <w:rPr>
          <w:rtl w:val="true"/>
        </w:rPr>
        <w:t>)</w:t>
      </w:r>
      <w:bookmarkEnd w:id="801"/>
    </w:p>
    <w:p>
      <w:pPr>
        <w:pStyle w:val="BookText"/>
        <w:rPr/>
      </w:pPr>
      <w:r>
        <w:rPr>
          <w:rFonts w:ascii="IRNazanin" w:hAnsi="IRNazanin" w:eastAsia="IRNazanin"/>
          <w:color w:val="111111"/>
          <w:sz w:val="28"/>
          <w:sz w:val="28"/>
          <w:szCs w:val="28"/>
          <w:rtl w:val="true"/>
          <w:lang w:bidi="fa-IR"/>
        </w:rPr>
        <w:t>کم توان ذهنی، سندرم داون، دیپلم معرق کاری</w:t>
      </w:r>
    </w:p>
    <w:p>
      <w:pPr>
        <w:pStyle w:val="BookText"/>
        <w:rPr/>
      </w:pPr>
      <w:r>
        <w:rPr>
          <w:rFonts w:ascii="IRNazanin" w:hAnsi="IRNazanin" w:eastAsia="IRNazanin"/>
          <w:color w:val="111111"/>
          <w:sz w:val="28"/>
          <w:sz w:val="28"/>
          <w:szCs w:val="28"/>
          <w:rtl w:val="true"/>
          <w:lang w:bidi="fa-IR"/>
        </w:rPr>
        <w:t>آقای آقاجانی علاقه ذاتی به معرق‌کاری دارد و در این رشته کارهایی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کارهایش در حدی است که از یک فرد دارای معلولیت ذهنی انتظار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ورزش موفقیت‌هایش چشمگیرتر بوده و هم اکنون آماده است کمربند آبی کونگ‌فو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مقام دوم استانی نانچیکو را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که شروع کرده، ولی پیشرفت چشمگیری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او در باشگاه بچه‌های عادی می‌رود و با افراد عادی رقابت داده و مقام دوم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مهارت‌آموزی کامپیوتر شرکت نکرده ولی بر کامپیوتر مسلط است و می‌تواند با کامپیوتر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موفقیت‌های او به دلیل حمایت و پشتیبانی خانواده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تشویق‌های خانواده بسیار مؤثر بوده است</w:t>
      </w:r>
      <w:r>
        <w:rPr>
          <w:rFonts w:eastAsia="IRNazanin" w:cs="IRNazanin"/>
          <w:color w:val="111111"/>
          <w:sz w:val="28"/>
          <w:szCs w:val="28"/>
          <w:rtl w:val="true"/>
          <w:lang w:bidi="fa-IR"/>
        </w:rPr>
        <w:t>.</w:t>
      </w:r>
    </w:p>
    <w:p>
      <w:pPr>
        <w:pStyle w:val="Heading4"/>
        <w:numPr>
          <w:ilvl w:val="3"/>
          <w:numId w:val="1"/>
        </w:numPr>
        <w:rPr/>
      </w:pPr>
      <w:bookmarkStart w:id="802" w:name="__RefHeading___Toc4119753_581953129"/>
      <w:bookmarkStart w:id="803" w:name="_Toc333"/>
      <w:bookmarkEnd w:id="802"/>
      <w:r>
        <w:rPr>
          <w:rtl w:val="true"/>
        </w:rPr>
        <w:t xml:space="preserve">مجتبی حداد </w:t>
      </w:r>
      <w:r>
        <w:rPr>
          <w:rtl w:val="true"/>
        </w:rPr>
        <w:t>(</w:t>
      </w:r>
      <w:r>
        <w:rPr>
          <w:rtl w:val="true"/>
        </w:rPr>
        <w:t xml:space="preserve">متولد </w:t>
      </w:r>
      <w:r>
        <w:rPr/>
        <w:t>1347</w:t>
      </w:r>
      <w:r>
        <w:rPr>
          <w:rtl w:val="true"/>
        </w:rPr>
        <w:t>)</w:t>
      </w:r>
      <w:bookmarkEnd w:id="803"/>
    </w:p>
    <w:p>
      <w:pPr>
        <w:pStyle w:val="BookText"/>
        <w:rPr/>
      </w:pPr>
      <w:r>
        <w:rPr>
          <w:rFonts w:ascii="IRNazanin" w:hAnsi="IRNazanin" w:eastAsia="IRNazanin"/>
          <w:color w:val="111111"/>
          <w:sz w:val="28"/>
          <w:sz w:val="28"/>
          <w:szCs w:val="28"/>
          <w:rtl w:val="true"/>
          <w:lang w:bidi="fa-IR"/>
        </w:rPr>
        <w:t>جسمی حرکتی، جانباز قطع عضو، کارشناسی ارشد فقه و مبانی حقوق</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تحصیلات متوسطه در دانشگاه آزاد قم پذیرفته شد و در رشته فقه و حقوق موفق به دریافت کارشناسی ارشد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حوزه علمیه قم به تحصیل مشغول شد و با گذراندن سطوح به مرحله عالی دروس حوزوی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 تیم شنا جانبازان و معلولین است و در مسابقات به مقام استانی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رشته شنا، مقام‌های اول، دوم و سوم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فعالیت‌های قرآنی به دلیل ارتباط آن با فقه و احکام فعال بوده و در مسائل فرهنگی </w:t>
      </w:r>
      <w:bookmarkStart w:id="804" w:name="pg5756_34138"/>
    </w:p>
    <w:p>
      <w:pPr>
        <w:pStyle w:val="BookText"/>
        <w:rPr/>
      </w:pPr>
      <w:bookmarkEnd w:id="804"/>
      <w:r>
        <w:rPr>
          <w:rFonts w:ascii="IRNazanin" w:hAnsi="IRNazanin" w:eastAsia="IRNazanin"/>
          <w:color w:val="111111"/>
          <w:sz w:val="28"/>
          <w:sz w:val="28"/>
          <w:szCs w:val="28"/>
          <w:rtl w:val="true"/>
          <w:lang w:bidi="fa-IR"/>
        </w:rPr>
        <w:t>هم راوی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شش سال است، در بخش دانش‌آموزی و دانشجویی راهیان نور فعالیت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علل موفقیت و تشویق، دوستان، تیم جانبازان که نزدیک ده نفر از طلبه‌های جانباز می‌باشند و که تیم جانبازان را تشکیل می‌دهند</w:t>
      </w:r>
      <w:r>
        <w:rPr>
          <w:rFonts w:eastAsia="IRNazanin" w:cs="IRNazanin"/>
          <w:color w:val="111111"/>
          <w:sz w:val="28"/>
          <w:szCs w:val="28"/>
          <w:rtl w:val="true"/>
          <w:lang w:bidi="fa-IR"/>
        </w:rPr>
        <w:t>.</w:t>
      </w:r>
    </w:p>
    <w:p>
      <w:pPr>
        <w:pStyle w:val="Heading4"/>
        <w:numPr>
          <w:ilvl w:val="3"/>
          <w:numId w:val="1"/>
        </w:numPr>
        <w:rPr/>
      </w:pPr>
      <w:bookmarkStart w:id="805" w:name="__RefHeading___Toc4119755_581953129"/>
      <w:bookmarkStart w:id="806" w:name="_Toc334"/>
      <w:bookmarkEnd w:id="805"/>
      <w:r>
        <w:rPr>
          <w:rtl w:val="true"/>
        </w:rPr>
        <w:t xml:space="preserve">عباس حسنی </w:t>
      </w:r>
      <w:r>
        <w:rPr>
          <w:rtl w:val="true"/>
        </w:rPr>
        <w:t>(</w:t>
      </w:r>
      <w:r>
        <w:rPr>
          <w:rtl w:val="true"/>
        </w:rPr>
        <w:t xml:space="preserve">متولد </w:t>
      </w:r>
      <w:r>
        <w:rPr/>
        <w:t>1373</w:t>
      </w:r>
      <w:r>
        <w:rPr>
          <w:rtl w:val="true"/>
        </w:rPr>
        <w:t>)</w:t>
      </w:r>
      <w:bookmarkEnd w:id="806"/>
    </w:p>
    <w:p>
      <w:pPr>
        <w:pStyle w:val="BookText"/>
        <w:rPr/>
      </w:pPr>
      <w:r>
        <w:rPr>
          <w:rFonts w:ascii="IRNazanin" w:hAnsi="IRNazanin" w:eastAsia="IRNazanin"/>
          <w:color w:val="111111"/>
          <w:sz w:val="28"/>
          <w:sz w:val="28"/>
          <w:szCs w:val="28"/>
          <w:rtl w:val="true"/>
          <w:lang w:bidi="fa-IR"/>
        </w:rPr>
        <w:t>کم بینا، دانشجوی کاردانی رشته حسابداری</w:t>
      </w:r>
    </w:p>
    <w:p>
      <w:pPr>
        <w:pStyle w:val="BookText"/>
        <w:rPr/>
      </w:pPr>
      <w:r>
        <w:rPr>
          <w:rFonts w:ascii="IRNazanin" w:hAnsi="IRNazanin" w:eastAsia="IRNazanin"/>
          <w:color w:val="111111"/>
          <w:sz w:val="28"/>
          <w:sz w:val="28"/>
          <w:szCs w:val="28"/>
          <w:rtl w:val="true"/>
          <w:lang w:bidi="fa-IR"/>
        </w:rPr>
        <w:t>در کانون فرهنگی و هنری کلاس قرآن روخوانی و فرهنگی شرکت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کودکی کشتی کار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تنیس هم فعالیت دارد و در مسابقات منطقه‌ای دانش‌آموزی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مقام دوم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او در این سال‌ها پدر و مادر و امام جماعت حسینیه حاج آقای فکری و آقای نجفی بوده‌اند</w:t>
      </w:r>
      <w:r>
        <w:rPr>
          <w:rFonts w:eastAsia="IRNazanin" w:cs="IRNazanin"/>
          <w:color w:val="111111"/>
          <w:sz w:val="28"/>
          <w:szCs w:val="28"/>
          <w:rtl w:val="true"/>
          <w:lang w:bidi="fa-IR"/>
        </w:rPr>
        <w:t>.</w:t>
      </w:r>
    </w:p>
    <w:p>
      <w:pPr>
        <w:pStyle w:val="Heading4"/>
        <w:numPr>
          <w:ilvl w:val="3"/>
          <w:numId w:val="1"/>
        </w:numPr>
        <w:rPr/>
      </w:pPr>
      <w:bookmarkStart w:id="807" w:name="__RefHeading___Toc4119757_581953129"/>
      <w:bookmarkStart w:id="808" w:name="_Toc335"/>
      <w:bookmarkEnd w:id="807"/>
      <w:r>
        <w:rPr>
          <w:rtl w:val="true"/>
        </w:rPr>
        <w:t xml:space="preserve">حسن حسینلو </w:t>
      </w:r>
      <w:r>
        <w:rPr>
          <w:rtl w:val="true"/>
        </w:rPr>
        <w:t>(</w:t>
      </w:r>
      <w:r>
        <w:rPr>
          <w:rtl w:val="true"/>
        </w:rPr>
        <w:t xml:space="preserve">متولد </w:t>
      </w:r>
      <w:r>
        <w:rPr/>
        <w:t>1364</w:t>
      </w:r>
      <w:r>
        <w:rPr>
          <w:rtl w:val="true"/>
        </w:rPr>
        <w:t>)</w:t>
      </w:r>
      <w:bookmarkEnd w:id="808"/>
    </w:p>
    <w:p>
      <w:pPr>
        <w:pStyle w:val="BookText"/>
        <w:rPr/>
      </w:pPr>
      <w:r>
        <w:rPr>
          <w:rFonts w:ascii="IRNazanin" w:hAnsi="IRNazanin" w:eastAsia="IRNazanin"/>
          <w:color w:val="111111"/>
          <w:sz w:val="28"/>
          <w:sz w:val="28"/>
          <w:szCs w:val="28"/>
          <w:rtl w:val="true"/>
          <w:lang w:bidi="fa-IR"/>
        </w:rPr>
        <w:t>جسمی حرکتی، دانشجوی رشته تربیت بدنی گرایش جامعه شناسی ورزشی در مقطع کارشناسی ارشد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ورزش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می‌باشد که در رشته والیبال نشسته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قهرمانی جوانان کشور با تیم تهران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قهرمانی کشور با تیم استان قم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قهرمانی باشگاهی کشور با تیم استان قم در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نایب قهرمانی کشور با تیم استان مرکزی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مقام سوم کشور با تیم تبریز، مقام دوم و سوم با تیم ذوب آهن اصفهان در سوپرلیگ، و دیگر عناوین از موفقیت‌های ایشان در زمینه مسابقات کشوری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حضور در تیم ملی در سال‌های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قهرمانی در مسابقات جهانی اسلوونی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موفقیت‌های او در عرصه بین‌المللی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رابطه مدرک درجه یک مربیگری را نیز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و پشتکار فردی عامل پیشرفت در زمینه تحصیل و تشویق و </w:t>
      </w:r>
      <w:bookmarkStart w:id="809" w:name="pg5756_34139"/>
    </w:p>
    <w:p>
      <w:pPr>
        <w:pStyle w:val="BookText"/>
        <w:rPr/>
      </w:pPr>
      <w:bookmarkEnd w:id="809"/>
      <w:r>
        <w:rPr>
          <w:rFonts w:ascii="IRNazanin" w:hAnsi="IRNazanin" w:eastAsia="IRNazanin"/>
          <w:color w:val="111111"/>
          <w:sz w:val="28"/>
          <w:sz w:val="28"/>
          <w:szCs w:val="28"/>
          <w:rtl w:val="true"/>
          <w:lang w:bidi="fa-IR"/>
        </w:rPr>
        <w:t>حمایت‌های مربیان عامل موفقیت در عرصه ورزش می‌باشد</w:t>
      </w:r>
      <w:r>
        <w:rPr>
          <w:rFonts w:eastAsia="IRNazanin" w:cs="IRNazanin"/>
          <w:color w:val="111111"/>
          <w:sz w:val="28"/>
          <w:szCs w:val="28"/>
          <w:rtl w:val="true"/>
          <w:lang w:bidi="fa-IR"/>
        </w:rPr>
        <w:t>.</w:t>
      </w:r>
    </w:p>
    <w:p>
      <w:pPr>
        <w:pStyle w:val="Heading4"/>
        <w:numPr>
          <w:ilvl w:val="3"/>
          <w:numId w:val="1"/>
        </w:numPr>
        <w:rPr/>
      </w:pPr>
      <w:bookmarkStart w:id="810" w:name="__RefHeading___Toc4119759_581953129"/>
      <w:bookmarkStart w:id="811" w:name="_Toc336"/>
      <w:bookmarkEnd w:id="810"/>
      <w:r>
        <w:rPr>
          <w:rtl w:val="true"/>
        </w:rPr>
        <w:t xml:space="preserve">سید محمدحسین حسینی </w:t>
      </w:r>
      <w:r>
        <w:rPr>
          <w:rtl w:val="true"/>
        </w:rPr>
        <w:t>(</w:t>
      </w:r>
      <w:r>
        <w:rPr>
          <w:rtl w:val="true"/>
        </w:rPr>
        <w:t xml:space="preserve">متولد </w:t>
      </w:r>
      <w:r>
        <w:rPr/>
        <w:t>1365</w:t>
      </w:r>
      <w:r>
        <w:rPr>
          <w:rtl w:val="true"/>
        </w:rPr>
        <w:t>)</w:t>
      </w:r>
      <w:bookmarkEnd w:id="811"/>
    </w:p>
    <w:p>
      <w:pPr>
        <w:pStyle w:val="BookText"/>
        <w:rPr/>
      </w:pPr>
      <w:r>
        <w:rPr>
          <w:rFonts w:ascii="IRNazanin" w:hAnsi="IRNazanin" w:eastAsia="IRNazanin"/>
          <w:color w:val="111111"/>
          <w:sz w:val="28"/>
          <w:sz w:val="28"/>
          <w:szCs w:val="28"/>
          <w:rtl w:val="true"/>
          <w:lang w:bidi="fa-IR"/>
        </w:rPr>
        <w:t>جسمی حرکتی، دیپلم حسابداری</w:t>
      </w:r>
    </w:p>
    <w:p>
      <w:pPr>
        <w:pStyle w:val="BookText"/>
        <w:rPr/>
      </w:pPr>
      <w:r>
        <w:rPr>
          <w:rFonts w:ascii="IRNazanin" w:hAnsi="IRNazanin" w:eastAsia="IRNazanin"/>
          <w:color w:val="111111"/>
          <w:sz w:val="28"/>
          <w:sz w:val="28"/>
          <w:szCs w:val="28"/>
          <w:rtl w:val="true"/>
          <w:lang w:bidi="fa-IR"/>
        </w:rPr>
        <w:t>او با اینکه در رشته حسابداری تحصیل کرده ولی اشتغال و شغل اصلی او خرید و فروش و تعمیرات کامپیوتر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دوازده سال است که در این عرصه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فعالیت شغلی، در ورزش هم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فعالیت‌های ورزشی رشته والیبال نشسته در یازده دوازده سال اخیر تلاش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کشوری پنج تا شش مدال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طلا، یک نقره و دو تا هم برنز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چهار سال عضو تیم ملی والیبال نشسته بوده و یک قهرمانی جهان را در کارنامه‌اش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یک قهرمانی در مشهد و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سپس قهرمانی دیگر بین قاره‌ای در چین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فعالیت‌ها علاوه بر تلاش‌های شخصی و پشتکار خودش، و کمک خداوند منان، خانواده‌اش هم حمایتش می‌کردند</w:t>
      </w:r>
      <w:r>
        <w:rPr>
          <w:rFonts w:eastAsia="IRNazanin" w:cs="IRNazanin"/>
          <w:color w:val="111111"/>
          <w:sz w:val="28"/>
          <w:szCs w:val="28"/>
          <w:rtl w:val="true"/>
          <w:lang w:bidi="fa-IR"/>
        </w:rPr>
        <w:t>.</w:t>
      </w:r>
    </w:p>
    <w:p>
      <w:pPr>
        <w:pStyle w:val="Heading4"/>
        <w:numPr>
          <w:ilvl w:val="3"/>
          <w:numId w:val="1"/>
        </w:numPr>
        <w:rPr/>
      </w:pPr>
      <w:bookmarkStart w:id="812" w:name="__RefHeading___Toc4119761_581953129"/>
      <w:bookmarkStart w:id="813" w:name="_Toc337"/>
      <w:bookmarkEnd w:id="812"/>
      <w:r>
        <w:rPr>
          <w:rtl w:val="true"/>
        </w:rPr>
        <w:t xml:space="preserve">محمد خان بیگی </w:t>
      </w:r>
      <w:r>
        <w:rPr>
          <w:rtl w:val="true"/>
        </w:rPr>
        <w:t>(</w:t>
      </w:r>
      <w:r>
        <w:rPr>
          <w:rtl w:val="true"/>
        </w:rPr>
        <w:t xml:space="preserve">متولد </w:t>
      </w:r>
      <w:r>
        <w:rPr/>
        <w:t>1354</w:t>
      </w:r>
      <w:r>
        <w:rPr>
          <w:rtl w:val="true"/>
        </w:rPr>
        <w:t>)</w:t>
      </w:r>
      <w:bookmarkEnd w:id="813"/>
    </w:p>
    <w:p>
      <w:pPr>
        <w:pStyle w:val="BookText"/>
        <w:rPr/>
      </w:pPr>
      <w:r>
        <w:rPr>
          <w:rFonts w:ascii="IRNazanin" w:hAnsi="IRNazanin" w:eastAsia="IRNazanin"/>
          <w:color w:val="111111"/>
          <w:sz w:val="28"/>
          <w:sz w:val="28"/>
          <w:szCs w:val="28"/>
          <w:rtl w:val="true"/>
          <w:lang w:bidi="fa-IR"/>
        </w:rPr>
        <w:t>جسمی حرکتی، پای چپ، کارشناسی ارشد تاریخ تشیع</w:t>
      </w:r>
    </w:p>
    <w:p>
      <w:pPr>
        <w:pStyle w:val="BookText"/>
        <w:rPr/>
      </w:pPr>
      <w:r>
        <w:rPr>
          <w:rFonts w:ascii="IRNazanin" w:hAnsi="IRNazanin" w:eastAsia="IRNazanin"/>
          <w:color w:val="111111"/>
          <w:sz w:val="28"/>
          <w:sz w:val="28"/>
          <w:szCs w:val="28"/>
          <w:rtl w:val="true"/>
          <w:lang w:bidi="fa-IR"/>
        </w:rPr>
        <w:t>او توانسته در مقطع کارشناسی ارشد تاریخ تشیع در دانشگاه باقرالعلوم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تحصیلات حوزوی تا خارج فقه و اصول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رشته والیبال نشسته و قبلاً در رشته کونگ‌فو و مدتی در شنا زیر نظر آقای زارعی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باشگاهی در پردیسان، که دارای پنج رشته ورزشی است و آنجا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رشته‌ها که فعالیت دارد، دو تا حکم قهرمانی والیبال دارد، که استانی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نرم‌افزار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آشنایی دارد یعنی تایپ را کامل است و دوره برنامه نویسی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شارپ یا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هم گذرانده ولی سال‌ها از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صفحات وب را هم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فعالیت‌های قرآنی مجری طرح‌های قرآنی است</w:t>
      </w:r>
      <w:r>
        <w:rPr>
          <w:rFonts w:eastAsia="IRNazanin" w:cs="IRNazanin"/>
          <w:color w:val="111111"/>
          <w:sz w:val="28"/>
          <w:szCs w:val="28"/>
          <w:rtl w:val="true"/>
          <w:lang w:bidi="fa-IR"/>
        </w:rPr>
        <w:t xml:space="preserve">. </w:t>
      </w:r>
      <w:bookmarkStart w:id="814" w:name="pg5756_34140"/>
    </w:p>
    <w:p>
      <w:pPr>
        <w:pStyle w:val="BookText"/>
        <w:rPr/>
      </w:pPr>
      <w:bookmarkEnd w:id="814"/>
      <w:r>
        <w:rPr>
          <w:rFonts w:ascii="IRNazanin" w:hAnsi="IRNazanin" w:eastAsia="IRNazanin"/>
          <w:color w:val="111111"/>
          <w:sz w:val="28"/>
          <w:sz w:val="28"/>
          <w:szCs w:val="28"/>
          <w:rtl w:val="true"/>
          <w:lang w:bidi="fa-IR"/>
        </w:rPr>
        <w:t>کلاس‌های روخوانی، روان‌خوانی، تجوید و حفظ قرآن در مسجد حضرت زینب پردیسان برگزار می‌کند</w:t>
      </w:r>
      <w:r>
        <w:rPr>
          <w:rFonts w:eastAsia="IRNazanin" w:cs="IRNazanin"/>
          <w:color w:val="111111"/>
          <w:sz w:val="28"/>
          <w:szCs w:val="28"/>
          <w:rtl w:val="true"/>
          <w:lang w:bidi="fa-IR"/>
        </w:rPr>
        <w:t>.</w:t>
      </w:r>
    </w:p>
    <w:p>
      <w:pPr>
        <w:pStyle w:val="Heading4"/>
        <w:numPr>
          <w:ilvl w:val="3"/>
          <w:numId w:val="1"/>
        </w:numPr>
        <w:rPr/>
      </w:pPr>
      <w:bookmarkStart w:id="815" w:name="__RefHeading___Toc4119763_581953129"/>
      <w:bookmarkStart w:id="816" w:name="_Toc338"/>
      <w:bookmarkEnd w:id="815"/>
      <w:r>
        <w:rPr>
          <w:rtl w:val="true"/>
        </w:rPr>
        <w:t xml:space="preserve">ناصر خانزاده </w:t>
      </w:r>
      <w:r>
        <w:rPr>
          <w:rtl w:val="true"/>
        </w:rPr>
        <w:t>(</w:t>
      </w:r>
      <w:r>
        <w:rPr>
          <w:rtl w:val="true"/>
        </w:rPr>
        <w:t xml:space="preserve">متولد </w:t>
      </w:r>
      <w:r>
        <w:rPr/>
        <w:t>1354</w:t>
      </w:r>
      <w:r>
        <w:rPr>
          <w:rtl w:val="true"/>
        </w:rPr>
        <w:t>)</w:t>
      </w:r>
      <w:bookmarkEnd w:id="816"/>
    </w:p>
    <w:p>
      <w:pPr>
        <w:pStyle w:val="BookText"/>
        <w:rPr/>
      </w:pPr>
      <w:r>
        <w:rPr>
          <w:rFonts w:ascii="IRNazanin" w:hAnsi="IRNazanin" w:eastAsia="IRNazanin"/>
          <w:color w:val="111111"/>
          <w:sz w:val="28"/>
          <w:sz w:val="28"/>
          <w:szCs w:val="28"/>
          <w:rtl w:val="true"/>
          <w:lang w:bidi="fa-IR"/>
        </w:rPr>
        <w:t>نیمه شنوا، فوق دیپلم</w:t>
      </w:r>
    </w:p>
    <w:p>
      <w:pPr>
        <w:pStyle w:val="BookText"/>
        <w:rPr/>
      </w:pPr>
      <w:r>
        <w:rPr>
          <w:rFonts w:ascii="IRNazanin" w:hAnsi="IRNazanin" w:eastAsia="IRNazanin"/>
          <w:color w:val="111111"/>
          <w:sz w:val="28"/>
          <w:sz w:val="28"/>
          <w:szCs w:val="28"/>
          <w:rtl w:val="true"/>
          <w:lang w:bidi="fa-IR"/>
        </w:rPr>
        <w:t>مربی تربیت بدنی و فوتبال و شنا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هیئت ورزش‌های ناشنوایان قم و هیئت ناشنوایان عاشقان وفاداران کربلا و رئیس مؤسسه ناشنوایان وفاداران کربلا استان قم می‌باشد</w:t>
      </w:r>
      <w:r>
        <w:rPr>
          <w:rFonts w:eastAsia="IRNazanin" w:cs="IRNazanin"/>
          <w:color w:val="111111"/>
          <w:sz w:val="28"/>
          <w:szCs w:val="28"/>
          <w:rtl w:val="true"/>
          <w:lang w:bidi="fa-IR"/>
        </w:rPr>
        <w:t>.</w:t>
      </w:r>
    </w:p>
    <w:p>
      <w:pPr>
        <w:pStyle w:val="Heading4"/>
        <w:numPr>
          <w:ilvl w:val="3"/>
          <w:numId w:val="1"/>
        </w:numPr>
        <w:rPr/>
      </w:pPr>
      <w:bookmarkStart w:id="817" w:name="__RefHeading___Toc4119765_581953129"/>
      <w:bookmarkStart w:id="818" w:name="_Toc339"/>
      <w:bookmarkEnd w:id="817"/>
      <w:r>
        <w:rPr>
          <w:rtl w:val="true"/>
        </w:rPr>
        <w:t xml:space="preserve">مجتبی خدایی </w:t>
      </w:r>
      <w:r>
        <w:rPr>
          <w:rtl w:val="true"/>
        </w:rPr>
        <w:t>(</w:t>
      </w:r>
      <w:r>
        <w:rPr>
          <w:rtl w:val="true"/>
        </w:rPr>
        <w:t xml:space="preserve">متولد </w:t>
      </w:r>
      <w:r>
        <w:rPr/>
        <w:t>1376</w:t>
      </w:r>
      <w:r>
        <w:rPr>
          <w:rtl w:val="true"/>
        </w:rPr>
        <w:t>)</w:t>
      </w:r>
      <w:bookmarkEnd w:id="818"/>
    </w:p>
    <w:p>
      <w:pPr>
        <w:pStyle w:val="BookText"/>
        <w:rPr/>
      </w:pPr>
      <w:r>
        <w:rPr>
          <w:rFonts w:ascii="IRNazanin" w:hAnsi="IRNazanin" w:eastAsia="IRNazanin"/>
          <w:color w:val="111111"/>
          <w:sz w:val="28"/>
          <w:sz w:val="28"/>
          <w:szCs w:val="28"/>
          <w:rtl w:val="true"/>
          <w:lang w:bidi="fa-IR"/>
        </w:rPr>
        <w:t xml:space="preserve">جسمی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ضایعه نخاعی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دبیرستان</w:t>
      </w:r>
    </w:p>
    <w:p>
      <w:pPr>
        <w:pStyle w:val="BookText"/>
        <w:rPr/>
      </w:pPr>
      <w:r>
        <w:rPr>
          <w:rFonts w:ascii="IRNazanin" w:hAnsi="IRNazanin" w:eastAsia="IRNazanin"/>
          <w:color w:val="111111"/>
          <w:sz w:val="28"/>
          <w:sz w:val="28"/>
          <w:szCs w:val="28"/>
          <w:rtl w:val="true"/>
          <w:lang w:bidi="fa-IR"/>
        </w:rPr>
        <w:t>او تا سوم دبیرستان تحصیل کرده و به دلیل علاقه به ورزش، به شنا رو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است در شنا بیشتر ماده کرال سینه بوده، یک طلا، یک نقره و یک برنز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مدال نقره کشوری بوده، طلا و برنز استانی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هنری و فعالیت قرآنی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مهارت آموزی کامپیوتر،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درجه دو را گذرانده است</w:t>
      </w:r>
      <w:r>
        <w:rPr>
          <w:rFonts w:eastAsia="IRNazanin" w:cs="IRNazanin"/>
          <w:color w:val="111111"/>
          <w:sz w:val="28"/>
          <w:szCs w:val="28"/>
          <w:rtl w:val="true"/>
          <w:lang w:bidi="fa-IR"/>
        </w:rPr>
        <w:t>.</w:t>
      </w:r>
    </w:p>
    <w:p>
      <w:pPr>
        <w:pStyle w:val="Heading4"/>
        <w:numPr>
          <w:ilvl w:val="3"/>
          <w:numId w:val="1"/>
        </w:numPr>
        <w:rPr/>
      </w:pPr>
      <w:bookmarkStart w:id="819" w:name="__RefHeading___Toc4119767_581953129"/>
      <w:bookmarkStart w:id="820" w:name="_Toc340"/>
      <w:bookmarkEnd w:id="819"/>
      <w:r>
        <w:rPr>
          <w:rtl w:val="true"/>
        </w:rPr>
        <w:t xml:space="preserve">مهدی خدری </w:t>
      </w:r>
      <w:r>
        <w:rPr>
          <w:rtl w:val="true"/>
        </w:rPr>
        <w:t>(</w:t>
      </w:r>
      <w:r>
        <w:rPr>
          <w:rtl w:val="true"/>
        </w:rPr>
        <w:t xml:space="preserve">متولد </w:t>
      </w:r>
      <w:r>
        <w:rPr/>
        <w:t>1379</w:t>
      </w:r>
      <w:r>
        <w:rPr>
          <w:rtl w:val="true"/>
        </w:rPr>
        <w:t>)</w:t>
      </w:r>
      <w:bookmarkEnd w:id="820"/>
    </w:p>
    <w:p>
      <w:pPr>
        <w:pStyle w:val="BookText"/>
        <w:rPr/>
      </w:pPr>
      <w:r>
        <w:rPr>
          <w:rFonts w:ascii="IRNazanin" w:hAnsi="IRNazanin" w:eastAsia="IRNazanin"/>
          <w:color w:val="111111"/>
          <w:sz w:val="28"/>
          <w:sz w:val="28"/>
          <w:szCs w:val="28"/>
          <w:rtl w:val="true"/>
          <w:lang w:bidi="fa-IR"/>
        </w:rPr>
        <w:t xml:space="preserve">ناشنوا، کلاس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تعمیرات لوازم خانگی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بیشتر در زمینه ورزش فعالیت داشته است و در رشته‌های طناب کشی، دو و میدانی حدود یک سال است که در مدرسه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طناب کشی و مقام سوم دو و میدانی را کسب کرده است</w:t>
      </w:r>
      <w:r>
        <w:rPr>
          <w:rFonts w:eastAsia="IRNazanin" w:cs="IRNazanin"/>
          <w:color w:val="111111"/>
          <w:sz w:val="28"/>
          <w:szCs w:val="28"/>
          <w:rtl w:val="true"/>
          <w:lang w:bidi="fa-IR"/>
        </w:rPr>
        <w:t>.</w:t>
      </w:r>
    </w:p>
    <w:p>
      <w:pPr>
        <w:pStyle w:val="Heading4"/>
        <w:numPr>
          <w:ilvl w:val="3"/>
          <w:numId w:val="1"/>
        </w:numPr>
        <w:rPr/>
      </w:pPr>
      <w:bookmarkStart w:id="821" w:name="__RefHeading___Toc4119769_581953129"/>
      <w:bookmarkStart w:id="822" w:name="_Toc341"/>
      <w:bookmarkEnd w:id="821"/>
      <w:r>
        <w:rPr>
          <w:rtl w:val="true"/>
        </w:rPr>
        <w:t xml:space="preserve">داود خسروی نیا </w:t>
      </w:r>
      <w:r>
        <w:rPr>
          <w:rtl w:val="true"/>
        </w:rPr>
        <w:t>(</w:t>
      </w:r>
      <w:r>
        <w:rPr>
          <w:rtl w:val="true"/>
        </w:rPr>
        <w:t xml:space="preserve">متولد </w:t>
      </w:r>
      <w:r>
        <w:rPr/>
        <w:t>1362</w:t>
      </w:r>
      <w:r>
        <w:rPr>
          <w:rtl w:val="true"/>
        </w:rPr>
        <w:t>)</w:t>
      </w:r>
      <w:bookmarkEnd w:id="822"/>
    </w:p>
    <w:p>
      <w:pPr>
        <w:pStyle w:val="BookText"/>
        <w:rPr/>
      </w:pPr>
      <w:r>
        <w:rPr>
          <w:rFonts w:ascii="IRNazanin" w:hAnsi="IRNazanin" w:eastAsia="IRNazanin"/>
          <w:color w:val="111111"/>
          <w:sz w:val="28"/>
          <w:sz w:val="28"/>
          <w:szCs w:val="28"/>
          <w:rtl w:val="true"/>
          <w:lang w:bidi="fa-IR"/>
        </w:rPr>
        <w:t>ناشنوا، فوق دیپلم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برق و الکترونیک، تئاتر و نمایش فیلم، کشتی و فوتبال و پرتاب وزنه، </w:t>
      </w:r>
      <w:bookmarkStart w:id="823" w:name="pg5756_34141"/>
    </w:p>
    <w:p>
      <w:pPr>
        <w:pStyle w:val="BookText"/>
        <w:rPr/>
      </w:pPr>
      <w:bookmarkEnd w:id="823"/>
      <w:r>
        <w:rPr>
          <w:rFonts w:ascii="IRNazanin" w:hAnsi="IRNazanin" w:eastAsia="IRNazanin"/>
          <w:color w:val="111111"/>
          <w:sz w:val="28"/>
          <w:sz w:val="28"/>
          <w:szCs w:val="28"/>
          <w:rtl w:val="true"/>
          <w:lang w:bidi="fa-IR"/>
        </w:rPr>
        <w:t>عضو کانون ناشنوایان استان قم تبحر دارد</w:t>
      </w:r>
      <w:r>
        <w:rPr>
          <w:rFonts w:eastAsia="IRNazanin" w:cs="IRNazanin"/>
          <w:color w:val="111111"/>
          <w:sz w:val="28"/>
          <w:szCs w:val="28"/>
          <w:rtl w:val="true"/>
          <w:lang w:bidi="fa-IR"/>
        </w:rPr>
        <w:t>.</w:t>
      </w:r>
    </w:p>
    <w:p>
      <w:pPr>
        <w:pStyle w:val="Heading4"/>
        <w:numPr>
          <w:ilvl w:val="3"/>
          <w:numId w:val="1"/>
        </w:numPr>
        <w:rPr/>
      </w:pPr>
      <w:bookmarkStart w:id="824" w:name="__RefHeading___Toc4119771_581953129"/>
      <w:bookmarkStart w:id="825" w:name="_Toc342"/>
      <w:bookmarkEnd w:id="824"/>
      <w:r>
        <w:rPr>
          <w:rtl w:val="true"/>
        </w:rPr>
        <w:t xml:space="preserve">بهنام خلعتبری </w:t>
      </w:r>
      <w:r>
        <w:rPr>
          <w:rtl w:val="true"/>
        </w:rPr>
        <w:t>(</w:t>
      </w:r>
      <w:r>
        <w:rPr>
          <w:rtl w:val="true"/>
        </w:rPr>
        <w:t xml:space="preserve">متولد </w:t>
      </w:r>
      <w:r>
        <w:rPr/>
        <w:t>1344</w:t>
      </w:r>
      <w:r>
        <w:rPr>
          <w:rtl w:val="true"/>
        </w:rPr>
        <w:t>)</w:t>
      </w:r>
      <w:bookmarkEnd w:id="825"/>
    </w:p>
    <w:p>
      <w:pPr>
        <w:pStyle w:val="BookText"/>
        <w:rPr/>
      </w:pPr>
      <w:r>
        <w:rPr>
          <w:rFonts w:ascii="IRNazanin" w:hAnsi="IRNazanin" w:eastAsia="IRNazanin"/>
          <w:color w:val="111111"/>
          <w:sz w:val="28"/>
          <w:sz w:val="28"/>
          <w:szCs w:val="28"/>
          <w:rtl w:val="true"/>
          <w:lang w:bidi="fa-IR"/>
        </w:rPr>
        <w:t>جسمی حرکتی، جانباز، کارشناسی مدیریت دولتی</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شلمچه در عملیات کربلای هشت به جانبازی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شنا نزدیک بیست سال است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تیم شنا جانبازان و معلولین استان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قهرمانی کشوری مدال برنز و در مسابقات جانبازان، طلا و نقره و برنز و در مسابقات منطقه‌ای مجموعاً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ابتدای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ده سال در پردیس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زمان به نام مجتمع آموزش عالی قم بود، معاون دانشجویی، معاون اداری مالی و مدیر رفاهی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هشت سال مشاور مرحوم آیت‌اللّه قاضی رئیس دانشگاه قم بود و ده سال اخیر را هم مشاور رئیس دانشگاه دولتی حضرت معصومه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دانشگاه هم اکنون بر عهده دکتر باقری عضو هیئت علمی دانشگاه قم است و او مشاورش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فعالیت‌های اجتماعی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استاد خانی بنیانگذاران هیئت تنیس خاکی استان 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تأسیس تا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چهارده سال آقای خانی رئیس بود و آقای خلعتبری خزانه‌دار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تنیس هم اکنون در ورزشگاه حیدریان فعالیت می‌کند</w:t>
      </w:r>
      <w:r>
        <w:rPr>
          <w:rFonts w:eastAsia="IRNazanin" w:cs="IRNazanin"/>
          <w:color w:val="111111"/>
          <w:sz w:val="28"/>
          <w:szCs w:val="28"/>
          <w:rtl w:val="true"/>
          <w:lang w:bidi="fa-IR"/>
        </w:rPr>
        <w:t>.</w:t>
      </w:r>
    </w:p>
    <w:p>
      <w:pPr>
        <w:pStyle w:val="Heading4"/>
        <w:numPr>
          <w:ilvl w:val="3"/>
          <w:numId w:val="1"/>
        </w:numPr>
        <w:rPr/>
      </w:pPr>
      <w:bookmarkStart w:id="826" w:name="__RefHeading___Toc4119773_581953129"/>
      <w:bookmarkStart w:id="827" w:name="_Toc343"/>
      <w:bookmarkEnd w:id="826"/>
      <w:r>
        <w:rPr>
          <w:rtl w:val="true"/>
        </w:rPr>
        <w:t xml:space="preserve">احمد خوش سخن قمی </w:t>
      </w:r>
      <w:r>
        <w:rPr>
          <w:rtl w:val="true"/>
        </w:rPr>
        <w:t>(</w:t>
      </w:r>
      <w:r>
        <w:rPr>
          <w:rtl w:val="true"/>
        </w:rPr>
        <w:t xml:space="preserve">متولد </w:t>
      </w:r>
      <w:r>
        <w:rPr/>
        <w:t>1379</w:t>
      </w:r>
      <w:r>
        <w:rPr>
          <w:rtl w:val="true"/>
        </w:rPr>
        <w:t>)</w:t>
      </w:r>
      <w:bookmarkEnd w:id="827"/>
    </w:p>
    <w:p>
      <w:pPr>
        <w:pStyle w:val="BookText"/>
        <w:rPr/>
      </w:pPr>
      <w:r>
        <w:rPr>
          <w:rFonts w:ascii="IRNazanin" w:hAnsi="IRNazanin" w:eastAsia="IRNazanin"/>
          <w:color w:val="111111"/>
          <w:sz w:val="28"/>
          <w:sz w:val="28"/>
          <w:szCs w:val="28"/>
          <w:rtl w:val="true"/>
          <w:lang w:bidi="fa-IR"/>
        </w:rPr>
        <w:t>جسمی حرکتی، سوم دبیرستان رشته حسابداری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اینکه به کامپیوتر و رشته حسابداری علاقه داشته ولی به دلیل کمبود امکانات و منابع مالی نتوانسته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بهزیستی قم هم کمکی به او نداشته و بالاخره به ورزش رو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شنا حدود ده سال است با پشتکار و ممارست تلاش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تلاش‌ها نتیجه داد و به مقام سوم </w:t>
      </w:r>
      <w:bookmarkStart w:id="828" w:name="pg5756_34142"/>
    </w:p>
    <w:p>
      <w:pPr>
        <w:pStyle w:val="BookText"/>
        <w:rPr/>
      </w:pPr>
      <w:bookmarkEnd w:id="828"/>
      <w:r>
        <w:rPr>
          <w:rFonts w:ascii="IRNazanin" w:hAnsi="IRNazanin" w:eastAsia="IRNazanin"/>
          <w:color w:val="111111"/>
          <w:sz w:val="28"/>
          <w:sz w:val="28"/>
          <w:szCs w:val="28"/>
          <w:rtl w:val="true"/>
          <w:lang w:bidi="fa-IR"/>
        </w:rPr>
        <w:t>کشوری در مشهد در کرال سینه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محترم ایشان حمایت‌ها و تشویق‌هایی از او داشته ولی پشتکار و شناخت ظرفیت‌های ذاتی خودش و پیگیری تمرین‌ها در موفقیت‌هایش نقش اصلی داشته است</w:t>
      </w:r>
      <w:r>
        <w:rPr>
          <w:rFonts w:eastAsia="IRNazanin" w:cs="IRNazanin"/>
          <w:color w:val="111111"/>
          <w:sz w:val="28"/>
          <w:szCs w:val="28"/>
          <w:rtl w:val="true"/>
          <w:lang w:bidi="fa-IR"/>
        </w:rPr>
        <w:t>.</w:t>
      </w:r>
    </w:p>
    <w:p>
      <w:pPr>
        <w:pStyle w:val="Heading4"/>
        <w:numPr>
          <w:ilvl w:val="3"/>
          <w:numId w:val="1"/>
        </w:numPr>
        <w:rPr/>
      </w:pPr>
      <w:bookmarkStart w:id="829" w:name="__RefHeading___Toc4119775_581953129"/>
      <w:bookmarkStart w:id="830" w:name="_Toc344"/>
      <w:bookmarkEnd w:id="829"/>
      <w:r>
        <w:rPr>
          <w:rtl w:val="true"/>
        </w:rPr>
        <w:t xml:space="preserve">راضیه داورپناه </w:t>
      </w:r>
      <w:r>
        <w:rPr>
          <w:rtl w:val="true"/>
        </w:rPr>
        <w:t>(</w:t>
      </w:r>
      <w:r>
        <w:rPr>
          <w:rtl w:val="true"/>
        </w:rPr>
        <w:t xml:space="preserve">متولد </w:t>
      </w:r>
      <w:r>
        <w:rPr/>
        <w:t>1365</w:t>
      </w:r>
      <w:r>
        <w:rPr>
          <w:rtl w:val="true"/>
        </w:rPr>
        <w:t>)</w:t>
      </w:r>
      <w:bookmarkEnd w:id="830"/>
    </w:p>
    <w:p>
      <w:pPr>
        <w:pStyle w:val="BookText"/>
        <w:rPr/>
      </w:pPr>
      <w:r>
        <w:rPr>
          <w:rFonts w:ascii="IRNazanin" w:hAnsi="IRNazanin" w:eastAsia="IRNazanin"/>
          <w:color w:val="111111"/>
          <w:sz w:val="28"/>
          <w:sz w:val="28"/>
          <w:szCs w:val="28"/>
          <w:rtl w:val="true"/>
          <w:lang w:bidi="fa-IR"/>
        </w:rPr>
        <w:t>جسمی حرکتی، کارشناسی مدیریت و برنامه‌ریزی آموزشی</w:t>
      </w:r>
    </w:p>
    <w:p>
      <w:pPr>
        <w:pStyle w:val="BookText"/>
        <w:rPr/>
      </w:pPr>
      <w:r>
        <w:rPr>
          <w:rFonts w:ascii="IRNazanin" w:hAnsi="IRNazanin" w:eastAsia="IRNazanin"/>
          <w:color w:val="111111"/>
          <w:sz w:val="28"/>
          <w:sz w:val="28"/>
          <w:szCs w:val="28"/>
          <w:rtl w:val="true"/>
          <w:lang w:bidi="fa-IR"/>
        </w:rPr>
        <w:t>در زمینه نویسندگی، خطاطی، آموزش تجوید و روانخوانی در مساجد و کلاس‌های آموزشی و در منزل، بازیگری تئاتر، تدریس درس عربی دبیرستان و پیش دانشگاهی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تقدیرنامه از رییس سازمان بهزیستی قم دکتر سلیقه برای همکاری با گروه تئاتر معلولین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لوح یادمان چهارمین جشنواره تئاتر منطقه‌ای معلولین آفتاب در استان مرکزی، تیرماه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دریافت لوح یادمان از چهارمین جشنواره تئاتر منطقه‌ای معلولین آفتاب در استان مرکزی برای کسب مقام دوم در رشته بازیگری بخش صحنه‌ای در نمایش کمدی ارتفاعات در تیرماه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دریافت لوح تقدیر از سومین جشنواره تئاتر منطقه‌ای معلولین آفتاب</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استان اصفهان برای کسب مقام سوم در رشته بازیگری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نمایش کمدی اکتشافات در اردیبهشت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لوح یادمان سومین جشنواره تئاتر منطقه‌ای معلولین آفتاب در اصفهان، اردیبهشت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لوح سپاس از انجمن هنرهای نمایشی استان قم برای حضور در جشنواره بین‌المللی تئاتر امیدآفرین اصفهان در سال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دریافت لوح سپاس از ریاست فرهنگی دانشگاه آزاد واحد قم برای سرودن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تقدیر برای شرکت در مسایقات شنا از طرف اداره تربیت بدنی استان قم، دریافت حکم قهرمانی برای کسب مقام اول در رشته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آزاد کلاس </w:t>
      </w:r>
      <w:r>
        <w:rPr>
          <w:rFonts w:eastAsia="Times New Roman" w:cs="Times New Roman" w:ascii="Times New Roman" w:hAnsi="Times New Roman"/>
          <w:color w:val="111111"/>
          <w:sz w:val="28"/>
          <w:szCs w:val="28"/>
          <w:lang w:val="en-US" w:bidi="en-US"/>
        </w:rPr>
        <w:t>S1-S4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مسابقات قهرمانی کشوری در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دریافت حکم قهرمانی برای کسب مقام اول در رشته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آزاد کلاس </w:t>
      </w:r>
      <w:r>
        <w:rPr>
          <w:rFonts w:eastAsia="Times New Roman" w:cs="Times New Roman" w:ascii="Times New Roman" w:hAnsi="Times New Roman"/>
          <w:color w:val="111111"/>
          <w:sz w:val="28"/>
          <w:szCs w:val="28"/>
          <w:lang w:val="en-US" w:bidi="en-US"/>
        </w:rPr>
        <w:t>S1-S3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مسابقات باشگاهی شنا بانوان در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دریافت حکم قهرمانی برای کسب </w:t>
      </w:r>
      <w:bookmarkStart w:id="831" w:name="pg5756_34143"/>
    </w:p>
    <w:p>
      <w:pPr>
        <w:pStyle w:val="BookText"/>
        <w:rPr/>
      </w:pPr>
      <w:bookmarkEnd w:id="831"/>
      <w:r>
        <w:rPr>
          <w:rFonts w:ascii="IRNazanin" w:hAnsi="IRNazanin" w:eastAsia="IRNazanin"/>
          <w:color w:val="111111"/>
          <w:sz w:val="28"/>
          <w:sz w:val="28"/>
          <w:szCs w:val="28"/>
          <w:rtl w:val="true"/>
          <w:lang w:bidi="fa-IR"/>
        </w:rPr>
        <w:t xml:space="preserve">مقام دوم در رشته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آزاد کلاس </w:t>
      </w:r>
      <w:r>
        <w:rPr>
          <w:rFonts w:eastAsia="Times New Roman" w:cs="Times New Roman" w:ascii="Times New Roman" w:hAnsi="Times New Roman"/>
          <w:color w:val="111111"/>
          <w:sz w:val="28"/>
          <w:szCs w:val="28"/>
          <w:lang w:val="en-US" w:bidi="en-US"/>
        </w:rPr>
        <w:t>S1-S5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مسابقات گرامیداشت هفته تربیت بدنی در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دریافت حکم قهرمانی برای کسب مقام اول در رشته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آزاد کلاس </w:t>
      </w:r>
      <w:r>
        <w:rPr>
          <w:rFonts w:eastAsia="Times New Roman" w:cs="Times New Roman" w:ascii="Times New Roman" w:hAnsi="Times New Roman"/>
          <w:color w:val="111111"/>
          <w:sz w:val="28"/>
          <w:szCs w:val="28"/>
          <w:lang w:val="en-US" w:bidi="en-US"/>
        </w:rPr>
        <w:t>S2-S3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دومین لیگ شنای بانوان 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دریافت حکم قهرمانی برای کسب مقام دوم در رشته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کرال پشت کلاس </w:t>
      </w:r>
      <w:r>
        <w:rPr>
          <w:rFonts w:eastAsia="Times New Roman" w:cs="Times New Roman" w:ascii="Times New Roman" w:hAnsi="Times New Roman"/>
          <w:color w:val="111111"/>
          <w:sz w:val="28"/>
          <w:szCs w:val="28"/>
          <w:lang w:val="en-US" w:bidi="en-US"/>
        </w:rPr>
        <w:t>S1-S3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مسابقات قهرمانی کشوری در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دریافت حکم قهرمانی برای کسب مقام اول در رشته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کرال پشت کلاس </w:t>
      </w:r>
      <w:r>
        <w:rPr>
          <w:rFonts w:eastAsia="Times New Roman" w:cs="Times New Roman" w:ascii="Times New Roman" w:hAnsi="Times New Roman"/>
          <w:color w:val="111111"/>
          <w:sz w:val="28"/>
          <w:szCs w:val="28"/>
          <w:lang w:val="en-US" w:bidi="en-US"/>
        </w:rPr>
        <w:t>S2-S3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دومین لیگ شنای بانوان 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دریافت حکم قهرمانی برای کسب مقام اول در رشته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کرال پشت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S1-S8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جشنواره بزرگ میلاد کوثر در سال </w:t>
      </w:r>
      <w:r>
        <w:rPr>
          <w:rFonts w:eastAsia="IRNazanin" w:cs="IRNazanin"/>
          <w:color w:val="111111"/>
          <w:sz w:val="28"/>
          <w:szCs w:val="28"/>
          <w:lang w:bidi="fa-IR"/>
        </w:rPr>
        <w:t>1382</w:t>
      </w:r>
    </w:p>
    <w:p>
      <w:pPr>
        <w:pStyle w:val="Heading4"/>
        <w:numPr>
          <w:ilvl w:val="3"/>
          <w:numId w:val="1"/>
        </w:numPr>
        <w:rPr/>
      </w:pPr>
      <w:bookmarkStart w:id="832" w:name="__RefHeading___Toc4119777_581953129"/>
      <w:bookmarkStart w:id="833" w:name="_Toc345"/>
      <w:bookmarkEnd w:id="832"/>
      <w:r>
        <w:rPr>
          <w:rtl w:val="true"/>
        </w:rPr>
        <w:t xml:space="preserve">فاطمه درگاهی هشترود </w:t>
      </w:r>
      <w:r>
        <w:rPr>
          <w:rtl w:val="true"/>
        </w:rPr>
        <w:t>(</w:t>
      </w:r>
      <w:r>
        <w:rPr>
          <w:rtl w:val="true"/>
        </w:rPr>
        <w:t xml:space="preserve">متولد </w:t>
      </w:r>
      <w:r>
        <w:rPr/>
        <w:t>1365</w:t>
      </w:r>
      <w:r>
        <w:rPr>
          <w:rtl w:val="true"/>
        </w:rPr>
        <w:t>)</w:t>
      </w:r>
      <w:bookmarkEnd w:id="833"/>
    </w:p>
    <w:p>
      <w:pPr>
        <w:pStyle w:val="BookText"/>
        <w:rPr/>
      </w:pPr>
      <w:r>
        <w:rPr>
          <w:rFonts w:ascii="IRNazanin" w:hAnsi="IRNazanin" w:eastAsia="IRNazanin"/>
          <w:color w:val="111111"/>
          <w:sz w:val="28"/>
          <w:sz w:val="28"/>
          <w:szCs w:val="28"/>
          <w:rtl w:val="true"/>
          <w:lang w:bidi="fa-IR"/>
        </w:rPr>
        <w:t>ناشنوا، فوق دیپلم رشته هنرهای تجسمی</w:t>
      </w:r>
    </w:p>
    <w:p>
      <w:pPr>
        <w:pStyle w:val="BookText"/>
        <w:rPr/>
      </w:pP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رشته والیبال فعال بوده است، همسر آقای میثم اخوان می‌باشد</w:t>
      </w:r>
      <w:r>
        <w:rPr>
          <w:rFonts w:eastAsia="IRNazanin" w:cs="IRNazanin"/>
          <w:color w:val="111111"/>
          <w:sz w:val="28"/>
          <w:szCs w:val="28"/>
          <w:rtl w:val="true"/>
          <w:lang w:bidi="fa-IR"/>
        </w:rPr>
        <w:t>.</w:t>
      </w:r>
    </w:p>
    <w:p>
      <w:pPr>
        <w:pStyle w:val="Heading4"/>
        <w:numPr>
          <w:ilvl w:val="3"/>
          <w:numId w:val="1"/>
        </w:numPr>
        <w:rPr/>
      </w:pPr>
      <w:bookmarkStart w:id="834" w:name="__RefHeading___Toc4119779_581953129"/>
      <w:bookmarkStart w:id="835" w:name="_Toc346"/>
      <w:bookmarkEnd w:id="834"/>
      <w:r>
        <w:rPr>
          <w:rtl w:val="true"/>
        </w:rPr>
        <w:t xml:space="preserve">مهدی دهقانی </w:t>
      </w:r>
      <w:r>
        <w:rPr>
          <w:rtl w:val="true"/>
        </w:rPr>
        <w:t>(</w:t>
      </w:r>
      <w:r>
        <w:rPr>
          <w:rtl w:val="true"/>
        </w:rPr>
        <w:t xml:space="preserve">متولد </w:t>
      </w:r>
      <w:r>
        <w:rPr/>
        <w:t>1359</w:t>
      </w:r>
      <w:r>
        <w:rPr>
          <w:rtl w:val="true"/>
        </w:rPr>
        <w:t>)</w:t>
      </w:r>
      <w:bookmarkEnd w:id="835"/>
    </w:p>
    <w:p>
      <w:pPr>
        <w:pStyle w:val="BookText"/>
        <w:rPr/>
      </w:pPr>
      <w:r>
        <w:rPr>
          <w:rFonts w:ascii="IRNazanin" w:hAnsi="IRNazanin" w:eastAsia="IRNazanin"/>
          <w:color w:val="111111"/>
          <w:sz w:val="28"/>
          <w:sz w:val="28"/>
          <w:szCs w:val="28"/>
          <w:rtl w:val="true"/>
          <w:lang w:bidi="fa-IR"/>
        </w:rPr>
        <w:t>جسمی حرکتی، دانشجوی رشته مهندسی باغبانی در مقطع کارشناسی ارشد</w:t>
      </w:r>
    </w:p>
    <w:p>
      <w:pPr>
        <w:pStyle w:val="BookText"/>
        <w:rPr/>
      </w:pPr>
      <w:r>
        <w:rPr>
          <w:rFonts w:ascii="IRNazanin" w:hAnsi="IRNazanin" w:eastAsia="IRNazanin"/>
          <w:color w:val="111111"/>
          <w:sz w:val="28"/>
          <w:sz w:val="28"/>
          <w:szCs w:val="28"/>
          <w:rtl w:val="true"/>
          <w:lang w:bidi="fa-IR"/>
        </w:rPr>
        <w:t xml:space="preserve">در رشته کشتی قبلاً فعال بوده است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عضو باشگاه صنایع مکانیک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 اکنون در رشته تنیس روی میز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پشتکار خود باعث موفقیت در مراحل تحصیل و ورزش شده است</w:t>
      </w:r>
      <w:r>
        <w:rPr>
          <w:rFonts w:eastAsia="IRNazanin" w:cs="IRNazanin"/>
          <w:color w:val="111111"/>
          <w:sz w:val="28"/>
          <w:szCs w:val="28"/>
          <w:rtl w:val="true"/>
          <w:lang w:bidi="fa-IR"/>
        </w:rPr>
        <w:t>.</w:t>
      </w:r>
    </w:p>
    <w:p>
      <w:pPr>
        <w:pStyle w:val="Heading4"/>
        <w:numPr>
          <w:ilvl w:val="3"/>
          <w:numId w:val="1"/>
        </w:numPr>
        <w:rPr/>
      </w:pPr>
      <w:bookmarkStart w:id="836" w:name="__RefHeading___Toc4119781_581953129"/>
      <w:bookmarkStart w:id="837" w:name="_Toc347"/>
      <w:bookmarkEnd w:id="836"/>
      <w:r>
        <w:rPr>
          <w:rtl w:val="true"/>
        </w:rPr>
        <w:t xml:space="preserve">بهزاد رحمان دوست </w:t>
      </w:r>
      <w:r>
        <w:rPr>
          <w:rtl w:val="true"/>
        </w:rPr>
        <w:t>(</w:t>
      </w:r>
      <w:r>
        <w:rPr>
          <w:rtl w:val="true"/>
        </w:rPr>
        <w:t xml:space="preserve">متولد </w:t>
      </w:r>
      <w:r>
        <w:rPr/>
        <w:t>1360</w:t>
      </w:r>
      <w:r>
        <w:rPr>
          <w:rtl w:val="true"/>
        </w:rPr>
        <w:t>)</w:t>
      </w:r>
      <w:bookmarkEnd w:id="837"/>
    </w:p>
    <w:p>
      <w:pPr>
        <w:pStyle w:val="BookText"/>
        <w:rPr/>
      </w:pPr>
      <w:r>
        <w:rPr>
          <w:rFonts w:ascii="IRNazanin" w:hAnsi="IRNazanin" w:eastAsia="IRNazanin"/>
          <w:color w:val="111111"/>
          <w:sz w:val="28"/>
          <w:sz w:val="28"/>
          <w:szCs w:val="28"/>
          <w:rtl w:val="true"/>
          <w:lang w:bidi="fa-IR"/>
        </w:rPr>
        <w:t>ناشنوا، دیپلم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کارمند آموزش و پرورش ناحیه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دارد، به عنوان رئیس هیئت مذهبی یا صاحب الزمان، رئیس کمیته کشتی و مربی کشتی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هیئت 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کرده و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گرفت برای برنامه صدایم‌ها، رئیس همایش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مقام‌های کسب </w:t>
      </w:r>
      <w:bookmarkStart w:id="838" w:name="pg5756_34144"/>
    </w:p>
    <w:p>
      <w:pPr>
        <w:pStyle w:val="BookText"/>
        <w:rPr/>
      </w:pPr>
      <w:bookmarkEnd w:id="838"/>
      <w:r>
        <w:rPr>
          <w:rFonts w:ascii="IRNazanin" w:hAnsi="IRNazanin" w:eastAsia="IRNazanin"/>
          <w:color w:val="111111"/>
          <w:sz w:val="28"/>
          <w:sz w:val="28"/>
          <w:szCs w:val="28"/>
          <w:rtl w:val="true"/>
          <w:lang w:bidi="fa-IR"/>
        </w:rPr>
        <w:t>شده توسط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کشور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اول و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کرمانشاه،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دوم کشور و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کشوری در تبریز و چهارمی در سال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4"/>
        <w:numPr>
          <w:ilvl w:val="3"/>
          <w:numId w:val="1"/>
        </w:numPr>
        <w:rPr/>
      </w:pPr>
      <w:bookmarkStart w:id="839" w:name="__RefHeading___Toc4119783_581953129"/>
      <w:bookmarkStart w:id="840" w:name="_Toc348"/>
      <w:bookmarkEnd w:id="839"/>
      <w:r>
        <w:rPr>
          <w:rtl w:val="true"/>
        </w:rPr>
        <w:t xml:space="preserve">اکبر رحمانی </w:t>
      </w:r>
      <w:r>
        <w:rPr>
          <w:rtl w:val="true"/>
        </w:rPr>
        <w:t>(</w:t>
      </w:r>
      <w:r>
        <w:rPr>
          <w:rtl w:val="true"/>
        </w:rPr>
        <w:t xml:space="preserve">متولد </w:t>
      </w:r>
      <w:r>
        <w:rPr/>
        <w:t>1342</w:t>
      </w:r>
      <w:r>
        <w:rPr>
          <w:rtl w:val="true"/>
        </w:rPr>
        <w:t>)</w:t>
      </w:r>
      <w:bookmarkEnd w:id="840"/>
    </w:p>
    <w:p>
      <w:pPr>
        <w:pStyle w:val="BookText"/>
        <w:rPr/>
      </w:pPr>
      <w:r>
        <w:rPr>
          <w:rFonts w:ascii="IRNazanin" w:hAnsi="IRNazanin" w:eastAsia="IRNazanin"/>
          <w:color w:val="111111"/>
          <w:sz w:val="28"/>
          <w:sz w:val="28"/>
          <w:szCs w:val="28"/>
          <w:rtl w:val="true"/>
          <w:lang w:bidi="fa-IR"/>
        </w:rPr>
        <w:t>جسمی حرکتی، شدید، کاردانی علوم ثبتی</w:t>
      </w:r>
    </w:p>
    <w:p>
      <w:pPr>
        <w:pStyle w:val="BookText"/>
        <w:rPr/>
      </w:pPr>
      <w:r>
        <w:rPr>
          <w:rFonts w:ascii="IRNazanin" w:hAnsi="IRNazanin" w:eastAsia="IRNazanin"/>
          <w:color w:val="111111"/>
          <w:sz w:val="28"/>
          <w:sz w:val="28"/>
          <w:szCs w:val="28"/>
          <w:rtl w:val="true"/>
          <w:lang w:bidi="fa-IR"/>
        </w:rPr>
        <w:t>او دانشجوی رشته علوم ثبتی حقوق در مقطع کاردانی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ورزشی و رشته شنا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شناگر تیم شنا جانبازان و معلولین است، تیم تنیس هم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شناگر کار کرده و قهرمان کشوری شده و مقام استانی، اولی و دومی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مقام کشوری هم اولی تا سومی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کشوری به دست آورد و قهرمان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مسابقات در قم بود و او بین جانبازان معلولین قهرمان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مسابقات قهرمانی کشوری، مقام سومی تنیس با ویلچر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سال است که تنیس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شنا را سه چهار بار قهرمان استان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 دو بار قهرمان کشور شده؛ نیز یزد مقام سوم آورده است و در تهران دوم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نوازندگی هم فعالیت‌هایی دارد؛ نیز در ساز چوگور، بالابان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چوگور ساز ترکی و بالابان هم یک ساز 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سطح استادی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او کارمند دولت است و دارد بازنشسته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راه و شهرسازی کار می‌کند</w:t>
      </w:r>
      <w:r>
        <w:rPr>
          <w:rFonts w:eastAsia="IRNazanin" w:cs="IRNazanin"/>
          <w:color w:val="111111"/>
          <w:sz w:val="28"/>
          <w:szCs w:val="28"/>
          <w:rtl w:val="true"/>
          <w:lang w:bidi="fa-IR"/>
        </w:rPr>
        <w:t>.</w:t>
      </w:r>
    </w:p>
    <w:p>
      <w:pPr>
        <w:pStyle w:val="Heading4"/>
        <w:numPr>
          <w:ilvl w:val="3"/>
          <w:numId w:val="1"/>
        </w:numPr>
        <w:rPr/>
      </w:pPr>
      <w:bookmarkStart w:id="841" w:name="__RefHeading___Toc4119785_581953129"/>
      <w:bookmarkStart w:id="842" w:name="_Toc349"/>
      <w:bookmarkEnd w:id="841"/>
      <w:r>
        <w:rPr>
          <w:rtl w:val="true"/>
        </w:rPr>
        <w:t xml:space="preserve">فهیمه رسولی </w:t>
      </w:r>
      <w:r>
        <w:rPr>
          <w:rtl w:val="true"/>
        </w:rPr>
        <w:t>(</w:t>
      </w:r>
      <w:r>
        <w:rPr>
          <w:rtl w:val="true"/>
        </w:rPr>
        <w:t xml:space="preserve">متولد </w:t>
      </w:r>
      <w:r>
        <w:rPr/>
        <w:t>1365</w:t>
      </w:r>
      <w:r>
        <w:rPr>
          <w:rtl w:val="true"/>
        </w:rPr>
        <w:t>)</w:t>
      </w:r>
      <w:bookmarkEnd w:id="842"/>
    </w:p>
    <w:p>
      <w:pPr>
        <w:pStyle w:val="BookText"/>
        <w:rPr/>
      </w:pPr>
      <w:r>
        <w:rPr>
          <w:rFonts w:ascii="IRNazanin" w:hAnsi="IRNazanin" w:eastAsia="IRNazanin"/>
          <w:color w:val="111111"/>
          <w:sz w:val="28"/>
          <w:sz w:val="28"/>
          <w:szCs w:val="28"/>
          <w:rtl w:val="true"/>
          <w:lang w:bidi="fa-IR"/>
        </w:rPr>
        <w:t>ناشنوای شدید، فوق دیپلم</w:t>
      </w:r>
    </w:p>
    <w:p>
      <w:pPr>
        <w:pStyle w:val="BookText"/>
        <w:rPr/>
      </w:pPr>
      <w:r>
        <w:rPr>
          <w:rFonts w:ascii="IRNazanin" w:hAnsi="IRNazanin" w:eastAsia="IRNazanin"/>
          <w:color w:val="111111"/>
          <w:sz w:val="28"/>
          <w:sz w:val="28"/>
          <w:szCs w:val="28"/>
          <w:rtl w:val="true"/>
          <w:lang w:bidi="fa-IR"/>
        </w:rPr>
        <w:t>رشته والیبال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سال ورزش والیبال کار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شطرنج مقام دوم و سومی استان قم را دارد</w:t>
      </w:r>
      <w:r>
        <w:rPr>
          <w:rFonts w:eastAsia="IRNazanin" w:cs="IRNazanin"/>
          <w:color w:val="111111"/>
          <w:sz w:val="28"/>
          <w:szCs w:val="28"/>
          <w:rtl w:val="true"/>
          <w:lang w:bidi="fa-IR"/>
        </w:rPr>
        <w:t>.</w:t>
      </w:r>
    </w:p>
    <w:p>
      <w:pPr>
        <w:pStyle w:val="Heading4"/>
        <w:numPr>
          <w:ilvl w:val="3"/>
          <w:numId w:val="1"/>
        </w:numPr>
        <w:rPr/>
      </w:pPr>
      <w:bookmarkStart w:id="843" w:name="__RefHeading___Toc4119787_581953129"/>
      <w:bookmarkStart w:id="844" w:name="_Toc350"/>
      <w:bookmarkEnd w:id="843"/>
      <w:r>
        <w:rPr>
          <w:rtl w:val="true"/>
        </w:rPr>
        <w:t xml:space="preserve">حسین رضاپور پاقلعه </w:t>
      </w:r>
      <w:r>
        <w:rPr>
          <w:rtl w:val="true"/>
        </w:rPr>
        <w:t>(</w:t>
      </w:r>
      <w:r>
        <w:rPr>
          <w:rtl w:val="true"/>
        </w:rPr>
        <w:t xml:space="preserve">متولد </w:t>
      </w:r>
      <w:r>
        <w:rPr/>
        <w:t>1363</w:t>
      </w:r>
      <w:r>
        <w:rPr>
          <w:rtl w:val="true"/>
        </w:rPr>
        <w:t>)</w:t>
      </w:r>
      <w:bookmarkEnd w:id="84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ناشنوا، دیپلم </w:t>
      </w:r>
      <w:bookmarkStart w:id="845" w:name="pg5756_34145"/>
    </w:p>
    <w:p>
      <w:pPr>
        <w:pStyle w:val="BookText"/>
        <w:rPr/>
      </w:pPr>
      <w:bookmarkEnd w:id="845"/>
      <w:r>
        <w:rPr>
          <w:rFonts w:ascii="IRNazanin" w:hAnsi="IRNazanin" w:eastAsia="IRNazanin"/>
          <w:color w:val="111111"/>
          <w:sz w:val="28"/>
          <w:sz w:val="28"/>
          <w:szCs w:val="28"/>
          <w:rtl w:val="true"/>
          <w:lang w:bidi="fa-IR"/>
        </w:rPr>
        <w:t>او پس از تحصیل وارد بازار کار شده و در حرفه منبت کاری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نیز در رشته کشتی مقام دوم و سوم کشوری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تقدیرنامه هایی از هیئت صاحب الزمان ناشنوایان قم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در زمینه آشپزی هم مشغول به کار است</w:t>
      </w:r>
      <w:r>
        <w:rPr>
          <w:rFonts w:eastAsia="IRNazanin" w:cs="IRNazanin"/>
          <w:color w:val="111111"/>
          <w:sz w:val="28"/>
          <w:szCs w:val="28"/>
          <w:rtl w:val="true"/>
          <w:lang w:bidi="fa-IR"/>
        </w:rPr>
        <w:t>.</w:t>
      </w:r>
    </w:p>
    <w:p>
      <w:pPr>
        <w:pStyle w:val="Heading4"/>
        <w:numPr>
          <w:ilvl w:val="3"/>
          <w:numId w:val="1"/>
        </w:numPr>
        <w:rPr/>
      </w:pPr>
      <w:bookmarkStart w:id="846" w:name="__RefHeading___Toc4119789_581953129"/>
      <w:bookmarkStart w:id="847" w:name="_Toc351"/>
      <w:bookmarkEnd w:id="846"/>
      <w:r>
        <w:rPr>
          <w:rtl w:val="true"/>
        </w:rPr>
        <w:t xml:space="preserve">محمد رضایی </w:t>
      </w:r>
      <w:r>
        <w:rPr>
          <w:rtl w:val="true"/>
        </w:rPr>
        <w:t>(</w:t>
      </w:r>
      <w:r>
        <w:rPr>
          <w:rtl w:val="true"/>
        </w:rPr>
        <w:t xml:space="preserve">متولد </w:t>
      </w:r>
      <w:r>
        <w:rPr/>
        <w:t>1369</w:t>
      </w:r>
      <w:r>
        <w:rPr>
          <w:rtl w:val="true"/>
        </w:rPr>
        <w:t>)</w:t>
      </w:r>
      <w:bookmarkEnd w:id="847"/>
    </w:p>
    <w:p>
      <w:pPr>
        <w:pStyle w:val="BookText"/>
        <w:rPr/>
      </w:pPr>
      <w:r>
        <w:rPr>
          <w:rFonts w:ascii="IRNazanin" w:hAnsi="IRNazanin" w:eastAsia="IRNazanin"/>
          <w:color w:val="111111"/>
          <w:sz w:val="28"/>
          <w:sz w:val="28"/>
          <w:szCs w:val="28"/>
          <w:rtl w:val="true"/>
          <w:lang w:bidi="fa-IR"/>
        </w:rPr>
        <w:t>جسمی حرکتی، قطع عضو از ناحیه دست راست از آرنج به پایین</w:t>
      </w:r>
    </w:p>
    <w:p>
      <w:pPr>
        <w:pStyle w:val="BookText"/>
        <w:rPr/>
      </w:pPr>
      <w:r>
        <w:rPr>
          <w:rFonts w:ascii="IRNazanin" w:hAnsi="IRNazanin" w:eastAsia="IRNazanin"/>
          <w:color w:val="111111"/>
          <w:sz w:val="28"/>
          <w:sz w:val="28"/>
          <w:szCs w:val="28"/>
          <w:rtl w:val="true"/>
          <w:lang w:bidi="fa-IR"/>
        </w:rPr>
        <w:t>ولی در زمینه ورزش فعالیتی موفق داشته باشد و مقام‌های ورزشی زیاد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کاپیتان تیم ملی تکواندو معلولین ایران است؛ مربی ووشو استان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است تکواندو را شروع کرده و در مقام مربی تلاش نمود و معلولین را برای پارالمپیک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تیم ملی ایران همکاری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تکواندو شش مقام اولی، چهار تا دومی و نُه تا سومی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تیم ملی در اردوی یک ماهه برای مسابقات مجارستان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ووشو به عنوان مربی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مربی معلولین و نیز سالم‌ها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رزمی را شروع کرده است، در آن زمان معلولی نبود و مجبور بود با سالم‌ها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ووشو دو مقام کشوری طلا، یک مقام نقره و سه مقام برنز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است او به عنوان مربی تیم قم است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ورزش می‌کند، و از هفت سالگی ورزش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فعالیت‌های هنری و قرآنی و کامپیوتر فعالیت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رهبری معظم آیت اللّه خامنه‌ای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تشریف آوردند، به عنوان ورزشکار نمونه به دیدار ایشان رفت و از دستشان لوح تقدیر دریافت کرد و همین مشوق آینده او شد</w:t>
      </w:r>
      <w:r>
        <w:rPr>
          <w:rFonts w:eastAsia="IRNazanin" w:cs="IRNazanin"/>
          <w:color w:val="111111"/>
          <w:sz w:val="28"/>
          <w:szCs w:val="28"/>
          <w:rtl w:val="true"/>
          <w:lang w:bidi="fa-IR"/>
        </w:rPr>
        <w:t>.</w:t>
      </w:r>
    </w:p>
    <w:p>
      <w:pPr>
        <w:pStyle w:val="Heading4"/>
        <w:numPr>
          <w:ilvl w:val="3"/>
          <w:numId w:val="1"/>
        </w:numPr>
        <w:rPr/>
      </w:pPr>
      <w:bookmarkStart w:id="848" w:name="__RefHeading___Toc4119791_581953129"/>
      <w:bookmarkStart w:id="849" w:name="_Toc352"/>
      <w:bookmarkEnd w:id="848"/>
      <w:r>
        <w:rPr>
          <w:rtl w:val="true"/>
        </w:rPr>
        <w:t xml:space="preserve">نسترن رضایی زروه </w:t>
      </w:r>
      <w:r>
        <w:rPr>
          <w:rtl w:val="true"/>
        </w:rPr>
        <w:t>(</w:t>
      </w:r>
      <w:r>
        <w:rPr>
          <w:rtl w:val="true"/>
        </w:rPr>
        <w:t xml:space="preserve">متولد </w:t>
      </w:r>
      <w:r>
        <w:rPr/>
        <w:t>1382</w:t>
      </w:r>
      <w:r>
        <w:rPr>
          <w:rtl w:val="true"/>
        </w:rPr>
        <w:t>)</w:t>
      </w:r>
      <w:bookmarkEnd w:id="849"/>
    </w:p>
    <w:p>
      <w:pPr>
        <w:pStyle w:val="BookText"/>
        <w:rPr/>
      </w:pPr>
      <w:r>
        <w:rPr>
          <w:rFonts w:ascii="IRNazanin" w:hAnsi="IRNazanin" w:eastAsia="IRNazanin"/>
          <w:color w:val="111111"/>
          <w:sz w:val="28"/>
          <w:sz w:val="28"/>
          <w:szCs w:val="28"/>
          <w:rtl w:val="true"/>
          <w:lang w:bidi="fa-IR"/>
        </w:rPr>
        <w:t xml:space="preserve">جسمی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سفتی عضلات دست و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محصل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رشته شنا فعالیت داشته که در مسابقات کشوری مهر رضوی مشهد یک مدال طلا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کرال پشت و دو مدال نقره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آزاد 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متر آزاد و در </w:t>
      </w:r>
      <w:bookmarkStart w:id="850" w:name="pg5756_34146"/>
    </w:p>
    <w:p>
      <w:pPr>
        <w:pStyle w:val="BookText"/>
        <w:rPr/>
      </w:pPr>
      <w:bookmarkEnd w:id="850"/>
      <w:r>
        <w:rPr>
          <w:rFonts w:ascii="IRNazanin" w:hAnsi="IRNazanin" w:eastAsia="IRNazanin"/>
          <w:color w:val="111111"/>
          <w:sz w:val="28"/>
          <w:sz w:val="28"/>
          <w:szCs w:val="28"/>
          <w:rtl w:val="true"/>
          <w:lang w:bidi="fa-IR"/>
        </w:rPr>
        <w:t xml:space="preserve">مسابقات بین استانی دو طلا در ماده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کرال پشت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آزاد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حاضر محصل بوده و بیشتر وقت خودش را صرف درس کرده است</w:t>
      </w:r>
      <w:r>
        <w:rPr>
          <w:rFonts w:eastAsia="IRNazanin" w:cs="IRNazanin"/>
          <w:color w:val="111111"/>
          <w:sz w:val="28"/>
          <w:szCs w:val="28"/>
          <w:rtl w:val="true"/>
          <w:lang w:bidi="fa-IR"/>
        </w:rPr>
        <w:t>.</w:t>
      </w:r>
    </w:p>
    <w:p>
      <w:pPr>
        <w:pStyle w:val="Heading4"/>
        <w:numPr>
          <w:ilvl w:val="3"/>
          <w:numId w:val="1"/>
        </w:numPr>
        <w:rPr/>
      </w:pPr>
      <w:bookmarkStart w:id="851" w:name="__RefHeading___Toc4119793_581953129"/>
      <w:bookmarkStart w:id="852" w:name="_Toc353"/>
      <w:bookmarkEnd w:id="851"/>
      <w:r>
        <w:rPr>
          <w:rtl w:val="true"/>
        </w:rPr>
        <w:t xml:space="preserve">سید محمد روشنایی </w:t>
      </w:r>
      <w:r>
        <w:rPr>
          <w:rtl w:val="true"/>
        </w:rPr>
        <w:t>(</w:t>
      </w:r>
      <w:r>
        <w:rPr>
          <w:rtl w:val="true"/>
        </w:rPr>
        <w:t xml:space="preserve">متولد </w:t>
      </w:r>
      <w:r>
        <w:rPr/>
        <w:t>1357</w:t>
      </w:r>
      <w:r>
        <w:rPr>
          <w:rtl w:val="true"/>
        </w:rPr>
        <w:t>)</w:t>
      </w:r>
      <w:bookmarkEnd w:id="852"/>
    </w:p>
    <w:p>
      <w:pPr>
        <w:pStyle w:val="BookText"/>
        <w:rPr/>
      </w:pPr>
      <w:r>
        <w:rPr>
          <w:rFonts w:ascii="IRNazanin" w:hAnsi="IRNazanin" w:eastAsia="IRNazanin"/>
          <w:color w:val="111111"/>
          <w:sz w:val="28"/>
          <w:sz w:val="28"/>
          <w:szCs w:val="28"/>
          <w:rtl w:val="true"/>
          <w:lang w:bidi="fa-IR"/>
        </w:rPr>
        <w:t>جسمی حرکتی، سیکل</w:t>
      </w:r>
    </w:p>
    <w:p>
      <w:pPr>
        <w:pStyle w:val="BookText"/>
        <w:rPr/>
      </w:pPr>
      <w:r>
        <w:rPr>
          <w:rFonts w:ascii="IRNazanin" w:hAnsi="IRNazanin" w:eastAsia="IRNazanin"/>
          <w:color w:val="111111"/>
          <w:sz w:val="28"/>
          <w:sz w:val="28"/>
          <w:szCs w:val="28"/>
          <w:rtl w:val="true"/>
          <w:lang w:bidi="fa-IR"/>
        </w:rPr>
        <w:t>او در ورزش، رشته وزنه‌برداری جانبازان و معلولین در نه سال گذشته فعالیت‌هایی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توانسته مقام استانی اول را کسب کند؛ نیز مقام چهارم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پشتکار و باور به آینده و ایمان به ارزش‌های متعالی اخلاقی که موجب سرافرازی‌اش شده خودش معتقد است که آقای محمدرضا حقیقی هم در پیشرفت او مؤثر بوده است</w:t>
      </w:r>
      <w:r>
        <w:rPr>
          <w:rFonts w:eastAsia="IRNazanin" w:cs="IRNazanin"/>
          <w:color w:val="111111"/>
          <w:sz w:val="28"/>
          <w:szCs w:val="28"/>
          <w:rtl w:val="true"/>
          <w:lang w:bidi="fa-IR"/>
        </w:rPr>
        <w:t>.</w:t>
      </w:r>
    </w:p>
    <w:p>
      <w:pPr>
        <w:pStyle w:val="Heading4"/>
        <w:numPr>
          <w:ilvl w:val="3"/>
          <w:numId w:val="1"/>
        </w:numPr>
        <w:rPr/>
      </w:pPr>
      <w:bookmarkStart w:id="853" w:name="__RefHeading___Toc4119795_581953129"/>
      <w:bookmarkStart w:id="854" w:name="_Toc354"/>
      <w:bookmarkEnd w:id="853"/>
      <w:r>
        <w:rPr>
          <w:rtl w:val="true"/>
        </w:rPr>
        <w:t xml:space="preserve">سعید رهبری </w:t>
      </w:r>
      <w:r>
        <w:rPr>
          <w:rtl w:val="true"/>
        </w:rPr>
        <w:t>(</w:t>
      </w:r>
      <w:r>
        <w:rPr>
          <w:rtl w:val="true"/>
        </w:rPr>
        <w:t xml:space="preserve">متولد </w:t>
      </w:r>
      <w:r>
        <w:rPr/>
        <w:t>1365</w:t>
      </w:r>
      <w:r>
        <w:rPr>
          <w:rtl w:val="true"/>
        </w:rPr>
        <w:t>)</w:t>
      </w:r>
      <w:bookmarkEnd w:id="854"/>
    </w:p>
    <w:p>
      <w:pPr>
        <w:pStyle w:val="BookText"/>
        <w:rPr/>
      </w:pPr>
      <w:r>
        <w:rPr>
          <w:rFonts w:ascii="IRNazanin" w:hAnsi="IRNazanin" w:eastAsia="IRNazanin"/>
          <w:color w:val="111111"/>
          <w:sz w:val="28"/>
          <w:sz w:val="28"/>
          <w:szCs w:val="28"/>
          <w:rtl w:val="true"/>
          <w:lang w:bidi="fa-IR"/>
        </w:rPr>
        <w:t>نابینا مطلق، دیپلم انسانی</w:t>
      </w:r>
    </w:p>
    <w:p>
      <w:pPr>
        <w:pStyle w:val="BookText"/>
        <w:rPr/>
      </w:pPr>
      <w:r>
        <w:rPr>
          <w:rFonts w:ascii="IRNazanin" w:hAnsi="IRNazanin" w:eastAsia="IRNazanin"/>
          <w:color w:val="111111"/>
          <w:sz w:val="28"/>
          <w:sz w:val="28"/>
          <w:szCs w:val="28"/>
          <w:rtl w:val="true"/>
          <w:lang w:bidi="fa-IR"/>
        </w:rPr>
        <w:t>او در رشته پاورلیفتینگ فعال است و یک مدال استانی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بخش‌ها فعالیتی نداشته است</w:t>
      </w:r>
      <w:r>
        <w:rPr>
          <w:rFonts w:eastAsia="IRNazanin" w:cs="IRNazanin"/>
          <w:color w:val="111111"/>
          <w:sz w:val="28"/>
          <w:szCs w:val="28"/>
          <w:rtl w:val="true"/>
          <w:lang w:bidi="fa-IR"/>
        </w:rPr>
        <w:t>.</w:t>
      </w:r>
    </w:p>
    <w:p>
      <w:pPr>
        <w:pStyle w:val="Heading4"/>
        <w:numPr>
          <w:ilvl w:val="3"/>
          <w:numId w:val="1"/>
        </w:numPr>
        <w:rPr/>
      </w:pPr>
      <w:bookmarkStart w:id="855" w:name="__RefHeading___Toc4119797_581953129"/>
      <w:bookmarkStart w:id="856" w:name="_Toc355"/>
      <w:bookmarkEnd w:id="855"/>
      <w:r>
        <w:rPr>
          <w:rtl w:val="true"/>
        </w:rPr>
        <w:t xml:space="preserve">سیاوش زینل وند </w:t>
      </w:r>
      <w:r>
        <w:rPr>
          <w:rtl w:val="true"/>
        </w:rPr>
        <w:t>(</w:t>
      </w:r>
      <w:r>
        <w:rPr>
          <w:rtl w:val="true"/>
        </w:rPr>
        <w:t xml:space="preserve">متولد </w:t>
      </w:r>
      <w:r>
        <w:rPr/>
        <w:t>1370</w:t>
      </w:r>
      <w:r>
        <w:rPr>
          <w:rtl w:val="true"/>
        </w:rPr>
        <w:t>)</w:t>
      </w:r>
      <w:bookmarkEnd w:id="856"/>
    </w:p>
    <w:p>
      <w:pPr>
        <w:pStyle w:val="BookText"/>
        <w:rPr/>
      </w:pPr>
      <w:r>
        <w:rPr>
          <w:rFonts w:ascii="IRNazanin" w:hAnsi="IRNazanin" w:eastAsia="IRNazanin"/>
          <w:color w:val="111111"/>
          <w:sz w:val="28"/>
          <w:sz w:val="28"/>
          <w:szCs w:val="28"/>
          <w:rtl w:val="true"/>
          <w:lang w:bidi="fa-IR"/>
        </w:rPr>
        <w:t>کم شنوا، دانشجو</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تازگی در دانشگاه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 هم در رشته فوتبال و فوتسال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 تیم ملی است و با پشتکار توانسته به این سطح برسد و مقام‌های جهانی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در رشته فوتسال کشور سوئد؛ مقام اول در رشته فوتبال بازی‌های آسیایی، کشور تایوان؛ مقام اول بازی‌های آسیایی در رشته فوتسال کشور کره جنوبی و مقام اول بازی‌های آسیایی، تهران را به دست آورده است</w:t>
      </w:r>
      <w:r>
        <w:rPr>
          <w:rFonts w:eastAsia="IRNazanin" w:cs="IRNazanin"/>
          <w:color w:val="111111"/>
          <w:sz w:val="28"/>
          <w:szCs w:val="28"/>
          <w:rtl w:val="true"/>
          <w:lang w:bidi="fa-IR"/>
        </w:rPr>
        <w:t xml:space="preserve">. </w:t>
      </w:r>
      <w:bookmarkStart w:id="857" w:name="pg5756_34147"/>
    </w:p>
    <w:p>
      <w:pPr>
        <w:pStyle w:val="Heading4"/>
        <w:numPr>
          <w:ilvl w:val="3"/>
          <w:numId w:val="1"/>
        </w:numPr>
        <w:rPr/>
      </w:pPr>
      <w:bookmarkStart w:id="858" w:name="__RefHeading___Toc4119799_581953129"/>
      <w:bookmarkStart w:id="859" w:name="_Toc356"/>
      <w:bookmarkEnd w:id="857"/>
      <w:bookmarkEnd w:id="858"/>
      <w:r>
        <w:rPr>
          <w:rtl w:val="true"/>
        </w:rPr>
        <w:t xml:space="preserve">علی زینل وند </w:t>
      </w:r>
      <w:r>
        <w:rPr>
          <w:rtl w:val="true"/>
        </w:rPr>
        <w:t>(</w:t>
      </w:r>
      <w:r>
        <w:rPr>
          <w:rtl w:val="true"/>
        </w:rPr>
        <w:t xml:space="preserve">متولد </w:t>
      </w:r>
      <w:r>
        <w:rPr/>
        <w:t>1375</w:t>
      </w:r>
      <w:r>
        <w:rPr>
          <w:rtl w:val="true"/>
        </w:rPr>
        <w:t>)</w:t>
      </w:r>
      <w:bookmarkEnd w:id="859"/>
    </w:p>
    <w:p>
      <w:pPr>
        <w:pStyle w:val="BookText"/>
        <w:rPr/>
      </w:pPr>
      <w:r>
        <w:rPr>
          <w:rFonts w:ascii="IRNazanin" w:hAnsi="IRNazanin" w:eastAsia="IRNazanin"/>
          <w:color w:val="111111"/>
          <w:sz w:val="28"/>
          <w:sz w:val="28"/>
          <w:szCs w:val="28"/>
          <w:rtl w:val="true"/>
          <w:lang w:bidi="fa-IR"/>
        </w:rPr>
        <w:t>شنوایی، دیپلم</w:t>
      </w:r>
    </w:p>
    <w:p>
      <w:pPr>
        <w:pStyle w:val="BookText"/>
        <w:rPr/>
      </w:pPr>
      <w:r>
        <w:rPr>
          <w:rFonts w:ascii="IRNazanin" w:hAnsi="IRNazanin" w:eastAsia="IRNazanin"/>
          <w:color w:val="111111"/>
          <w:sz w:val="28"/>
          <w:sz w:val="28"/>
          <w:szCs w:val="28"/>
          <w:rtl w:val="true"/>
          <w:lang w:bidi="fa-IR"/>
        </w:rPr>
        <w:t>او در زمینه ورزش فقط فوتبال کار می‌کند و از سال</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شروع به ورزش کرده نیز دو مقام آسیایی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تیم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آسیایی فوتبال را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کیش، و مقام اول آسیایی را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چین و مسابقات فوتبال آسیایی ناشنوایان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مخارج زندگی در صحافی کار می‌کند</w:t>
      </w:r>
      <w:r>
        <w:rPr>
          <w:rFonts w:eastAsia="IRNazanin" w:cs="IRNazanin"/>
          <w:color w:val="111111"/>
          <w:sz w:val="28"/>
          <w:szCs w:val="28"/>
          <w:rtl w:val="true"/>
          <w:lang w:bidi="fa-IR"/>
        </w:rPr>
        <w:t>.</w:t>
      </w:r>
    </w:p>
    <w:p>
      <w:pPr>
        <w:pStyle w:val="Heading4"/>
        <w:numPr>
          <w:ilvl w:val="3"/>
          <w:numId w:val="1"/>
        </w:numPr>
        <w:rPr/>
      </w:pPr>
      <w:bookmarkStart w:id="860" w:name="__RefHeading___Toc4119801_581953129"/>
      <w:bookmarkStart w:id="861" w:name="_Toc357"/>
      <w:bookmarkEnd w:id="860"/>
      <w:r>
        <w:rPr>
          <w:rtl w:val="true"/>
        </w:rPr>
        <w:t xml:space="preserve">مصطفی ساعدی </w:t>
      </w:r>
      <w:r>
        <w:rPr>
          <w:rtl w:val="true"/>
        </w:rPr>
        <w:t>(</w:t>
      </w:r>
      <w:r>
        <w:rPr>
          <w:rtl w:val="true"/>
        </w:rPr>
        <w:t xml:space="preserve">متولد </w:t>
      </w:r>
      <w:r>
        <w:rPr/>
        <w:t>1373</w:t>
      </w:r>
      <w:r>
        <w:rPr>
          <w:rtl w:val="true"/>
        </w:rPr>
        <w:t>)</w:t>
      </w:r>
      <w:bookmarkEnd w:id="861"/>
    </w:p>
    <w:p>
      <w:pPr>
        <w:pStyle w:val="BookText"/>
        <w:rPr/>
      </w:pPr>
      <w:r>
        <w:rPr>
          <w:rFonts w:ascii="IRNazanin" w:hAnsi="IRNazanin" w:eastAsia="IRNazanin"/>
          <w:color w:val="111111"/>
          <w:sz w:val="28"/>
          <w:sz w:val="28"/>
          <w:szCs w:val="28"/>
          <w:rtl w:val="true"/>
          <w:lang w:bidi="fa-IR"/>
        </w:rPr>
        <w:t>کم بینا، کارشناسی فیزیک مهندسی</w:t>
      </w:r>
    </w:p>
    <w:p>
      <w:pPr>
        <w:pStyle w:val="BookText"/>
        <w:rPr/>
      </w:pPr>
      <w:r>
        <w:rPr>
          <w:rFonts w:ascii="IRNazanin" w:hAnsi="IRNazanin" w:eastAsia="IRNazanin"/>
          <w:color w:val="111111"/>
          <w:sz w:val="28"/>
          <w:sz w:val="28"/>
          <w:szCs w:val="28"/>
          <w:rtl w:val="true"/>
          <w:lang w:bidi="fa-IR"/>
        </w:rPr>
        <w:t>در رشته ترتیل قرآن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پایگاه نزدیک محله برای بچه‌های دوران ابتدایی آموزش روخوانی داشته است، در مسابقات تأمین اجتماعی پارسال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شرکت کرد که مقامی کسب نکرد، در مسابقات استانی بسیج سال گذشته مقام سوم در رشته ترتیل کسب نمود، در رشته شطرنج و جودو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رشته شطرنج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هست که فعالیت دارد ولی در رشته جودو از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خود را آغاز کرده است، در مسابقات جام رمضان در رشته شطرنج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دوم و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اول را کسب نمود</w:t>
      </w:r>
      <w:r>
        <w:rPr>
          <w:rFonts w:eastAsia="IRNazanin" w:cs="IRNazanin"/>
          <w:color w:val="111111"/>
          <w:sz w:val="28"/>
          <w:szCs w:val="28"/>
          <w:rtl w:val="true"/>
          <w:lang w:bidi="fa-IR"/>
        </w:rPr>
        <w:t>.</w:t>
      </w:r>
    </w:p>
    <w:p>
      <w:pPr>
        <w:pStyle w:val="Heading4"/>
        <w:numPr>
          <w:ilvl w:val="3"/>
          <w:numId w:val="1"/>
        </w:numPr>
        <w:rPr/>
      </w:pPr>
      <w:bookmarkStart w:id="862" w:name="__RefHeading___Toc4119803_581953129"/>
      <w:bookmarkStart w:id="863" w:name="_Toc358"/>
      <w:bookmarkEnd w:id="862"/>
      <w:r>
        <w:rPr>
          <w:rtl w:val="true"/>
        </w:rPr>
        <w:t xml:space="preserve">حسن سعادت مزین </w:t>
      </w:r>
      <w:r>
        <w:rPr>
          <w:rtl w:val="true"/>
        </w:rPr>
        <w:t>(</w:t>
      </w:r>
      <w:r>
        <w:rPr>
          <w:rtl w:val="true"/>
        </w:rPr>
        <w:t xml:space="preserve">متولد </w:t>
      </w:r>
      <w:r>
        <w:rPr/>
        <w:t>1377</w:t>
      </w:r>
      <w:r>
        <w:rPr>
          <w:rtl w:val="true"/>
        </w:rPr>
        <w:t>)</w:t>
      </w:r>
      <w:bookmarkEnd w:id="863"/>
    </w:p>
    <w:p>
      <w:pPr>
        <w:pStyle w:val="BookText"/>
        <w:rPr/>
      </w:pPr>
      <w:r>
        <w:rPr>
          <w:rFonts w:ascii="IRNazanin" w:hAnsi="IRNazanin" w:eastAsia="IRNazanin"/>
          <w:color w:val="111111"/>
          <w:sz w:val="28"/>
          <w:sz w:val="28"/>
          <w:szCs w:val="28"/>
          <w:rtl w:val="true"/>
          <w:lang w:bidi="fa-IR"/>
        </w:rPr>
        <w:t>ناشنوا، محصل کلاس دهم</w:t>
      </w:r>
    </w:p>
    <w:p>
      <w:pPr>
        <w:pStyle w:val="BookText"/>
        <w:rPr/>
      </w:pPr>
      <w:r>
        <w:rPr>
          <w:rFonts w:ascii="IRNazanin" w:hAnsi="IRNazanin" w:eastAsia="IRNazanin"/>
          <w:color w:val="111111"/>
          <w:sz w:val="28"/>
          <w:sz w:val="28"/>
          <w:szCs w:val="28"/>
          <w:rtl w:val="true"/>
          <w:lang w:bidi="fa-IR"/>
        </w:rPr>
        <w:t>در زمینه کشتی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سوم کشوری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بهزیستی و مؤسسه وفاداران کربلا تقدیرنامه دریافت کرده است</w:t>
      </w:r>
      <w:r>
        <w:rPr>
          <w:rFonts w:eastAsia="IRNazanin" w:cs="IRNazanin"/>
          <w:color w:val="111111"/>
          <w:sz w:val="28"/>
          <w:szCs w:val="28"/>
          <w:rtl w:val="true"/>
          <w:lang w:bidi="fa-IR"/>
        </w:rPr>
        <w:t>.</w:t>
      </w:r>
    </w:p>
    <w:p>
      <w:pPr>
        <w:pStyle w:val="Heading4"/>
        <w:numPr>
          <w:ilvl w:val="3"/>
          <w:numId w:val="1"/>
        </w:numPr>
        <w:rPr/>
      </w:pPr>
      <w:bookmarkStart w:id="864" w:name="__RefHeading___Toc4119805_581953129"/>
      <w:bookmarkStart w:id="865" w:name="_Toc359"/>
      <w:bookmarkEnd w:id="864"/>
      <w:r>
        <w:rPr>
          <w:rtl w:val="true"/>
        </w:rPr>
        <w:t xml:space="preserve">صغری </w:t>
      </w:r>
      <w:r>
        <w:rPr>
          <w:rtl w:val="true"/>
        </w:rPr>
        <w:t>(</w:t>
      </w:r>
      <w:r>
        <w:rPr>
          <w:rtl w:val="true"/>
        </w:rPr>
        <w:t>زهرا</w:t>
      </w:r>
      <w:r>
        <w:rPr>
          <w:rtl w:val="true"/>
        </w:rPr>
        <w:t xml:space="preserve">) </w:t>
      </w:r>
      <w:r>
        <w:rPr>
          <w:rtl w:val="true"/>
        </w:rPr>
        <w:t xml:space="preserve">سلیمانی </w:t>
      </w:r>
      <w:r>
        <w:rPr>
          <w:rtl w:val="true"/>
        </w:rPr>
        <w:t>(</w:t>
      </w:r>
      <w:r>
        <w:rPr>
          <w:rtl w:val="true"/>
        </w:rPr>
        <w:t xml:space="preserve">متولد </w:t>
      </w:r>
      <w:r>
        <w:rPr/>
        <w:t>1355</w:t>
      </w:r>
      <w:r>
        <w:rPr>
          <w:rtl w:val="true"/>
        </w:rPr>
        <w:t>)</w:t>
      </w:r>
      <w:bookmarkEnd w:id="86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جسمی حرکتی، کارشناسی یا 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جامعه الزهرا </w:t>
      </w:r>
      <w:bookmarkStart w:id="866" w:name="pg5756_34149"/>
    </w:p>
    <w:p>
      <w:pPr>
        <w:pStyle w:val="BookText"/>
        <w:rPr/>
      </w:pPr>
      <w:bookmarkEnd w:id="866"/>
      <w:r>
        <w:rPr>
          <w:rFonts w:ascii="IRNazanin" w:hAnsi="IRNazanin" w:eastAsia="IRNazanin"/>
          <w:color w:val="111111"/>
          <w:sz w:val="28"/>
          <w:sz w:val="28"/>
          <w:szCs w:val="28"/>
          <w:rtl w:val="true"/>
          <w:lang w:bidi="fa-IR"/>
        </w:rPr>
        <w:t>او در ورزش تقریباً تمام رشته‌ها مثل والیبال نشسته، تنیس روی میز، دو و میدانی و شنا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شنا پانزده سال تلاش کرده و حائز مقام اول تا سوم در ماده‌های پروانه، قورباغه، کرال پشت، کرال سینه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تنیس هم فقط یک مقام دومی را در مسابقات شهرستان تنکابن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حوزه هنر هم علاقه دارد و دارای دیپلم خیاطی می‌باشد و بافندگی قالی، و بافندگی با قلاب و میل هم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قرآنی هم انجام داده است و در رشته ترتیل مقام اول را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آموزی کامپیوتر داشته است و مدارک آن را هم کسب نموده است و در حال حاضر معاون پرورشی در مدرسه‌ای در کهک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پشتکار و علاقه خودش معتقد است مربی‌اش خانم نظریان و خانواده در پیشرفت او مؤثر بوده‌اند</w:t>
      </w:r>
      <w:r>
        <w:rPr>
          <w:rFonts w:eastAsia="IRNazanin" w:cs="IRNazanin"/>
          <w:color w:val="111111"/>
          <w:sz w:val="28"/>
          <w:szCs w:val="28"/>
          <w:rtl w:val="true"/>
          <w:lang w:bidi="fa-IR"/>
        </w:rPr>
        <w:t>.</w:t>
      </w:r>
    </w:p>
    <w:p>
      <w:pPr>
        <w:pStyle w:val="Heading4"/>
        <w:numPr>
          <w:ilvl w:val="3"/>
          <w:numId w:val="1"/>
        </w:numPr>
        <w:rPr/>
      </w:pPr>
      <w:bookmarkStart w:id="867" w:name="__RefHeading___Toc4119807_581953129"/>
      <w:bookmarkStart w:id="868" w:name="_Toc360"/>
      <w:bookmarkEnd w:id="867"/>
      <w:r>
        <w:rPr>
          <w:rtl w:val="true"/>
        </w:rPr>
        <w:t xml:space="preserve">مهدی سوری لکی </w:t>
      </w:r>
      <w:r>
        <w:rPr>
          <w:rtl w:val="true"/>
        </w:rPr>
        <w:t>(</w:t>
      </w:r>
      <w:r>
        <w:rPr>
          <w:rtl w:val="true"/>
        </w:rPr>
        <w:t xml:space="preserve">متولد </w:t>
      </w:r>
      <w:r>
        <w:rPr/>
        <w:t>1375</w:t>
      </w:r>
      <w:r>
        <w:rPr>
          <w:rtl w:val="true"/>
        </w:rPr>
        <w:t>)</w:t>
      </w:r>
      <w:bookmarkEnd w:id="868"/>
    </w:p>
    <w:p>
      <w:pPr>
        <w:pStyle w:val="BookText"/>
        <w:rPr/>
      </w:pPr>
      <w:r>
        <w:rPr>
          <w:rFonts w:ascii="IRNazanin" w:hAnsi="IRNazanin" w:eastAsia="IRNazanin"/>
          <w:color w:val="111111"/>
          <w:sz w:val="28"/>
          <w:sz w:val="28"/>
          <w:szCs w:val="28"/>
          <w:rtl w:val="true"/>
          <w:lang w:bidi="fa-IR"/>
        </w:rPr>
        <w:t>ناشنوا، دیپلم</w:t>
      </w:r>
    </w:p>
    <w:p>
      <w:pPr>
        <w:pStyle w:val="BookText"/>
        <w:rPr/>
      </w:pPr>
      <w:r>
        <w:rPr>
          <w:rFonts w:ascii="IRNazanin" w:hAnsi="IRNazanin" w:eastAsia="IRNazanin"/>
          <w:color w:val="111111"/>
          <w:sz w:val="28"/>
          <w:sz w:val="28"/>
          <w:szCs w:val="28"/>
          <w:rtl w:val="true"/>
          <w:lang w:bidi="fa-IR"/>
        </w:rPr>
        <w:t>در زمینه‌های هنری از جمله سرود ناشنوایان و تئاتر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نیز در رشته‌های کاراته، شنا، پارکور، فوتسال، دو و میدانی و والیبال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دو و میدانی مقام اول و در کاراته نیز مقام اول را در مسابقات گرگان کسب کرده است</w:t>
      </w:r>
      <w:r>
        <w:rPr>
          <w:rFonts w:eastAsia="IRNazanin" w:cs="IRNazanin"/>
          <w:color w:val="111111"/>
          <w:sz w:val="28"/>
          <w:szCs w:val="28"/>
          <w:rtl w:val="true"/>
          <w:lang w:bidi="fa-IR"/>
        </w:rPr>
        <w:t>.</w:t>
      </w:r>
    </w:p>
    <w:p>
      <w:pPr>
        <w:pStyle w:val="Heading4"/>
        <w:numPr>
          <w:ilvl w:val="3"/>
          <w:numId w:val="1"/>
        </w:numPr>
        <w:rPr/>
      </w:pPr>
      <w:bookmarkStart w:id="869" w:name="__RefHeading___Toc4119809_581953129"/>
      <w:bookmarkStart w:id="870" w:name="_Toc361"/>
      <w:bookmarkEnd w:id="869"/>
      <w:r>
        <w:rPr>
          <w:rtl w:val="true"/>
        </w:rPr>
        <w:t xml:space="preserve">ساجده سید احمدیان </w:t>
      </w:r>
      <w:r>
        <w:rPr>
          <w:rtl w:val="true"/>
        </w:rPr>
        <w:t>(</w:t>
      </w:r>
      <w:r>
        <w:rPr>
          <w:rtl w:val="true"/>
        </w:rPr>
        <w:t xml:space="preserve">متولد </w:t>
      </w:r>
      <w:r>
        <w:rPr/>
        <w:t>1366</w:t>
      </w:r>
      <w:r>
        <w:rPr>
          <w:rtl w:val="true"/>
        </w:rPr>
        <w:t>)</w:t>
      </w:r>
      <w:bookmarkEnd w:id="870"/>
    </w:p>
    <w:p>
      <w:pPr>
        <w:pStyle w:val="BookText"/>
        <w:rPr/>
      </w:pPr>
      <w:r>
        <w:rPr>
          <w:rFonts w:ascii="IRNazanin" w:hAnsi="IRNazanin" w:eastAsia="IRNazanin"/>
          <w:color w:val="111111"/>
          <w:sz w:val="28"/>
          <w:sz w:val="28"/>
          <w:szCs w:val="28"/>
          <w:rtl w:val="true"/>
          <w:lang w:bidi="fa-IR"/>
        </w:rPr>
        <w:t>جسمی حرکتی،کاردانی مددکاری خانواده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رشته تنیس روی میز فعالیت داشته و نزدیک سه چهار سال در این رشته کار می‌کند و به مقام کشوری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ایران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به این مقام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آموزی کامپیوتر داشته ولی نتوانسته مدرکش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فعالیت‌های مختلف مشوقش در درجه اول </w:t>
      </w:r>
      <w:bookmarkStart w:id="871" w:name="pg5756_34151"/>
    </w:p>
    <w:p>
      <w:pPr>
        <w:pStyle w:val="BookText"/>
        <w:rPr/>
      </w:pPr>
      <w:bookmarkEnd w:id="871"/>
      <w:r>
        <w:rPr>
          <w:rFonts w:ascii="IRNazanin" w:hAnsi="IRNazanin" w:eastAsia="IRNazanin"/>
          <w:color w:val="111111"/>
          <w:sz w:val="28"/>
          <w:sz w:val="28"/>
          <w:szCs w:val="28"/>
          <w:rtl w:val="true"/>
          <w:lang w:bidi="fa-IR"/>
        </w:rPr>
        <w:t>خواهرش و در مرحله بعد بهزیستی به او مساعدت نموده است</w:t>
      </w:r>
      <w:r>
        <w:rPr>
          <w:rFonts w:eastAsia="IRNazanin" w:cs="IRNazanin"/>
          <w:color w:val="111111"/>
          <w:sz w:val="28"/>
          <w:szCs w:val="28"/>
          <w:rtl w:val="true"/>
          <w:lang w:bidi="fa-IR"/>
        </w:rPr>
        <w:t>.</w:t>
      </w:r>
    </w:p>
    <w:p>
      <w:pPr>
        <w:pStyle w:val="Heading4"/>
        <w:numPr>
          <w:ilvl w:val="3"/>
          <w:numId w:val="1"/>
        </w:numPr>
        <w:rPr/>
      </w:pPr>
      <w:bookmarkStart w:id="872" w:name="__RefHeading___Toc4119811_581953129"/>
      <w:bookmarkStart w:id="873" w:name="_Toc362"/>
      <w:bookmarkEnd w:id="872"/>
      <w:r>
        <w:rPr>
          <w:rtl w:val="true"/>
        </w:rPr>
        <w:t xml:space="preserve">اسماعیل شاه زید </w:t>
      </w:r>
      <w:r>
        <w:rPr>
          <w:rtl w:val="true"/>
        </w:rPr>
        <w:t>(</w:t>
      </w:r>
      <w:r>
        <w:rPr>
          <w:rtl w:val="true"/>
        </w:rPr>
        <w:t xml:space="preserve">متولد </w:t>
      </w:r>
      <w:r>
        <w:rPr/>
        <w:t>1371</w:t>
      </w:r>
      <w:r>
        <w:rPr>
          <w:rtl w:val="true"/>
        </w:rPr>
        <w:t>)</w:t>
      </w:r>
      <w:bookmarkEnd w:id="873"/>
    </w:p>
    <w:p>
      <w:pPr>
        <w:pStyle w:val="BookText"/>
        <w:rPr/>
      </w:pPr>
      <w:r>
        <w:rPr>
          <w:rFonts w:ascii="IRNazanin" w:hAnsi="IRNazanin" w:eastAsia="IRNazanin"/>
          <w:color w:val="111111"/>
          <w:sz w:val="28"/>
          <w:sz w:val="28"/>
          <w:szCs w:val="28"/>
          <w:rtl w:val="true"/>
          <w:lang w:bidi="fa-IR"/>
        </w:rPr>
        <w:t>ناشنوا</w:t>
      </w:r>
    </w:p>
    <w:p>
      <w:pPr>
        <w:pStyle w:val="BookText"/>
        <w:rPr/>
      </w:pPr>
      <w:r>
        <w:rPr>
          <w:rFonts w:ascii="IRNazanin" w:hAnsi="IRNazanin" w:eastAsia="IRNazanin"/>
          <w:color w:val="111111"/>
          <w:sz w:val="28"/>
          <w:sz w:val="28"/>
          <w:szCs w:val="28"/>
          <w:rtl w:val="true"/>
          <w:lang w:bidi="fa-IR"/>
        </w:rPr>
        <w:t>در زمینه فوتسال مهارت و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مقام نخست مسابقات جهانی فوتسال ناشنوایان، فوتسالیست ناشنوای قمی است که موفق شد در مسابقات قهرمانی جهان در تایلند با پیراهن تیم ملی کشورمان در شکست حریفان سهیم شده و جام قهرمانی جهان را بالای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موفقیت در ادامه موفقیت‌های گذشته ایشان اتفاق افتاد زیرا او در دوره قبلی مسابقات جهانی و نیز مسابقات قهرمانی آسیا توانسته بود عنوان قهرمانی را از آن خود کند و بخشی از تیم ملی مقتدر ایران در رشته فوتسال و در بخش ناشنوایان باشد</w:t>
      </w:r>
      <w:r>
        <w:rPr>
          <w:rFonts w:eastAsia="IRNazanin" w:cs="IRNazanin"/>
          <w:color w:val="111111"/>
          <w:sz w:val="28"/>
          <w:szCs w:val="28"/>
          <w:rtl w:val="true"/>
          <w:lang w:bidi="fa-IR"/>
        </w:rPr>
        <w:t>.</w:t>
      </w:r>
    </w:p>
    <w:p>
      <w:pPr>
        <w:pStyle w:val="Heading4"/>
        <w:numPr>
          <w:ilvl w:val="3"/>
          <w:numId w:val="1"/>
        </w:numPr>
        <w:rPr/>
      </w:pPr>
      <w:bookmarkStart w:id="874" w:name="__RefHeading___Toc4119813_581953129"/>
      <w:bookmarkStart w:id="875" w:name="_Toc363"/>
      <w:bookmarkEnd w:id="874"/>
      <w:r>
        <w:rPr>
          <w:rtl w:val="true"/>
        </w:rPr>
        <w:t xml:space="preserve">سید مجتبی شریعت زاده </w:t>
      </w:r>
      <w:r>
        <w:rPr>
          <w:rtl w:val="true"/>
        </w:rPr>
        <w:t>(</w:t>
      </w:r>
      <w:r>
        <w:rPr>
          <w:rtl w:val="true"/>
        </w:rPr>
        <w:t xml:space="preserve">متولد </w:t>
      </w:r>
      <w:r>
        <w:rPr/>
        <w:t>1364</w:t>
      </w:r>
      <w:r>
        <w:rPr>
          <w:rtl w:val="true"/>
        </w:rPr>
        <w:t>)</w:t>
      </w:r>
      <w:bookmarkEnd w:id="875"/>
    </w:p>
    <w:p>
      <w:pPr>
        <w:pStyle w:val="BookText"/>
        <w:rPr/>
      </w:pPr>
      <w:r>
        <w:rPr>
          <w:rFonts w:ascii="IRNazanin" w:hAnsi="IRNazanin" w:eastAsia="IRNazanin"/>
          <w:color w:val="111111"/>
          <w:sz w:val="28"/>
          <w:sz w:val="28"/>
          <w:szCs w:val="28"/>
          <w:rtl w:val="true"/>
          <w:lang w:bidi="fa-IR"/>
        </w:rPr>
        <w:t>کم شنوا، دانشجوی رشته مدیریت امور اداری در مقطع کاردانی</w:t>
      </w:r>
    </w:p>
    <w:p>
      <w:pPr>
        <w:pStyle w:val="BookText"/>
        <w:rPr/>
      </w:pPr>
      <w:r>
        <w:rPr>
          <w:rFonts w:ascii="IRNazanin" w:hAnsi="IRNazanin" w:eastAsia="IRNazanin"/>
          <w:color w:val="111111"/>
          <w:sz w:val="28"/>
          <w:sz w:val="28"/>
          <w:szCs w:val="28"/>
          <w:rtl w:val="true"/>
          <w:lang w:bidi="fa-IR"/>
        </w:rPr>
        <w:t>در زمینه ورزش در رشته‌های کاراته و والیبال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کاراته مقام دوم مسابقات کشوری تهران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قرآن در رشته قرائت فعال می‌باشد</w:t>
      </w:r>
      <w:r>
        <w:rPr>
          <w:rFonts w:eastAsia="IRNazanin" w:cs="IRNazanin"/>
          <w:color w:val="111111"/>
          <w:sz w:val="28"/>
          <w:szCs w:val="28"/>
          <w:rtl w:val="true"/>
          <w:lang w:bidi="fa-IR"/>
        </w:rPr>
        <w:t>.</w:t>
      </w:r>
    </w:p>
    <w:p>
      <w:pPr>
        <w:pStyle w:val="Heading4"/>
        <w:numPr>
          <w:ilvl w:val="3"/>
          <w:numId w:val="1"/>
        </w:numPr>
        <w:rPr/>
      </w:pPr>
      <w:bookmarkStart w:id="876" w:name="__RefHeading___Toc4119815_581953129"/>
      <w:bookmarkStart w:id="877" w:name="_Toc364"/>
      <w:bookmarkEnd w:id="876"/>
      <w:r>
        <w:rPr>
          <w:rtl w:val="true"/>
        </w:rPr>
        <w:t xml:space="preserve">محمدرضا شعبانی </w:t>
      </w:r>
      <w:r>
        <w:rPr>
          <w:rtl w:val="true"/>
        </w:rPr>
        <w:t>(</w:t>
      </w:r>
      <w:r>
        <w:rPr>
          <w:rtl w:val="true"/>
        </w:rPr>
        <w:t xml:space="preserve">متولد </w:t>
      </w:r>
      <w:r>
        <w:rPr/>
        <w:t>1372</w:t>
      </w:r>
      <w:r>
        <w:rPr>
          <w:rtl w:val="true"/>
        </w:rPr>
        <w:t>)</w:t>
      </w:r>
      <w:bookmarkEnd w:id="877"/>
    </w:p>
    <w:p>
      <w:pPr>
        <w:pStyle w:val="BookText"/>
        <w:rPr/>
      </w:pPr>
      <w:r>
        <w:rPr>
          <w:rFonts w:ascii="IRNazanin" w:hAnsi="IRNazanin" w:eastAsia="IRNazanin"/>
          <w:color w:val="111111"/>
          <w:sz w:val="28"/>
          <w:sz w:val="28"/>
          <w:szCs w:val="28"/>
          <w:rtl w:val="true"/>
          <w:lang w:bidi="fa-IR"/>
        </w:rPr>
        <w:t>جسمی حرکتی، دانشجوی مهندسی تکنولوژی نرم‌افزار در مقطع کارشناسی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ورزش در رشته تکواندو فعال می‌باشد و توانست در مسابقات کشوری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اصفهان برگزار می‌شد مقام سوم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اردو انتخابی تیم ملی برای مسابقات چین تایپه حضور داشت که به علت آسیب دیدگی از ادامه کار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او در زمینه تحصیل و ورزش و موفقیت‌هایی که کسب کرده مادرش می‌باشد</w:t>
      </w:r>
      <w:r>
        <w:rPr>
          <w:rFonts w:eastAsia="IRNazanin" w:cs="IRNazanin"/>
          <w:color w:val="111111"/>
          <w:sz w:val="28"/>
          <w:szCs w:val="28"/>
          <w:rtl w:val="true"/>
          <w:lang w:bidi="fa-IR"/>
        </w:rPr>
        <w:t xml:space="preserve">. </w:t>
      </w:r>
      <w:bookmarkStart w:id="878" w:name="pg5756_34153"/>
    </w:p>
    <w:p>
      <w:pPr>
        <w:pStyle w:val="Heading4"/>
        <w:numPr>
          <w:ilvl w:val="3"/>
          <w:numId w:val="1"/>
        </w:numPr>
        <w:rPr/>
      </w:pPr>
      <w:bookmarkStart w:id="879" w:name="__RefHeading___Toc4119817_581953129"/>
      <w:bookmarkStart w:id="880" w:name="_Toc365"/>
      <w:bookmarkEnd w:id="878"/>
      <w:bookmarkEnd w:id="879"/>
      <w:r>
        <w:rPr>
          <w:rtl w:val="true"/>
        </w:rPr>
        <w:t xml:space="preserve">مجید شکوری </w:t>
      </w:r>
      <w:r>
        <w:rPr>
          <w:rtl w:val="true"/>
        </w:rPr>
        <w:t>(</w:t>
      </w:r>
      <w:r>
        <w:rPr>
          <w:rtl w:val="true"/>
        </w:rPr>
        <w:t xml:space="preserve">متولد </w:t>
      </w:r>
      <w:r>
        <w:rPr/>
        <w:t>1348</w:t>
      </w:r>
      <w:r>
        <w:rPr>
          <w:rtl w:val="true"/>
        </w:rPr>
        <w:t>)</w:t>
      </w:r>
      <w:bookmarkEnd w:id="880"/>
    </w:p>
    <w:p>
      <w:pPr>
        <w:pStyle w:val="BookText"/>
        <w:rPr/>
      </w:pPr>
      <w:r>
        <w:rPr>
          <w:rFonts w:ascii="IRNazanin" w:hAnsi="IRNazanin" w:eastAsia="IRNazanin"/>
          <w:color w:val="111111"/>
          <w:sz w:val="28"/>
          <w:sz w:val="28"/>
          <w:szCs w:val="28"/>
          <w:rtl w:val="true"/>
          <w:lang w:bidi="fa-IR"/>
        </w:rPr>
        <w:t xml:space="preserve">جسمی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ضایعه نخاعی، سطح دو حوزه، دیپلم ساختمان</w:t>
      </w:r>
    </w:p>
    <w:p>
      <w:pPr>
        <w:pStyle w:val="BookText"/>
        <w:rPr/>
      </w:pPr>
      <w:r>
        <w:rPr>
          <w:rFonts w:ascii="IRNazanin" w:hAnsi="IRNazanin" w:eastAsia="IRNazanin"/>
          <w:color w:val="111111"/>
          <w:sz w:val="28"/>
          <w:sz w:val="28"/>
          <w:szCs w:val="28"/>
          <w:rtl w:val="true"/>
          <w:lang w:bidi="fa-IR"/>
        </w:rPr>
        <w:t xml:space="preserve">مؤسس و مسئول انجمن ضایعات نخاعی استان قم، اولین روحانی با ویلچر برای تبلیغ، خاتم‌کاری، ماکت‌سازی، معرق‌کاری، اولین روحانی قهرمان شنا، مربی تیم شنا جانبازان و معلولین استان قم، مربی شنای معلولین،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قهرمانی شنا،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اعزام به خارج از کشور، ساخت هیئت مذهبی مساجد و تأسیس حوزه علمیه در شهرستان حاجی آباد استان هرمزگان از فعالیت‌های ایشان می‌باشد</w:t>
      </w:r>
      <w:r>
        <w:rPr>
          <w:rFonts w:eastAsia="IRNazanin" w:cs="IRNazanin"/>
          <w:color w:val="111111"/>
          <w:sz w:val="28"/>
          <w:szCs w:val="28"/>
          <w:rtl w:val="true"/>
          <w:lang w:bidi="fa-IR"/>
        </w:rPr>
        <w:t>.</w:t>
      </w:r>
    </w:p>
    <w:p>
      <w:pPr>
        <w:pStyle w:val="Heading4"/>
        <w:numPr>
          <w:ilvl w:val="3"/>
          <w:numId w:val="1"/>
        </w:numPr>
        <w:rPr/>
      </w:pPr>
      <w:bookmarkStart w:id="881" w:name="__RefHeading___Toc4119819_581953129"/>
      <w:bookmarkStart w:id="882" w:name="_Toc366"/>
      <w:bookmarkEnd w:id="881"/>
      <w:r>
        <w:rPr>
          <w:rtl w:val="true"/>
        </w:rPr>
        <w:t xml:space="preserve">محمد شمسی </w:t>
      </w:r>
      <w:r>
        <w:rPr>
          <w:rtl w:val="true"/>
        </w:rPr>
        <w:t>(</w:t>
      </w:r>
      <w:r>
        <w:rPr>
          <w:rtl w:val="true"/>
        </w:rPr>
        <w:t xml:space="preserve">متولد </w:t>
      </w:r>
      <w:r>
        <w:rPr/>
        <w:t>1372</w:t>
      </w:r>
      <w:r>
        <w:rPr>
          <w:rtl w:val="true"/>
        </w:rPr>
        <w:t>)</w:t>
      </w:r>
      <w:bookmarkEnd w:id="882"/>
    </w:p>
    <w:p>
      <w:pPr>
        <w:pStyle w:val="BookText"/>
        <w:rPr/>
      </w:pPr>
      <w:r>
        <w:rPr>
          <w:rFonts w:ascii="IRNazanin" w:hAnsi="IRNazanin" w:eastAsia="IRNazanin"/>
          <w:color w:val="111111"/>
          <w:sz w:val="28"/>
          <w:sz w:val="28"/>
          <w:szCs w:val="28"/>
          <w:rtl w:val="true"/>
          <w:lang w:bidi="fa-IR"/>
        </w:rPr>
        <w:t>کم شنوا، کارشناسی رشته مهندسی مکانیک خودرو</w:t>
      </w:r>
    </w:p>
    <w:p>
      <w:pPr>
        <w:pStyle w:val="BookText"/>
        <w:rPr/>
      </w:pPr>
      <w:r>
        <w:rPr>
          <w:rFonts w:ascii="IRNazanin" w:hAnsi="IRNazanin" w:eastAsia="IRNazanin"/>
          <w:color w:val="111111"/>
          <w:sz w:val="28"/>
          <w:sz w:val="28"/>
          <w:szCs w:val="28"/>
          <w:rtl w:val="true"/>
          <w:lang w:bidi="fa-IR"/>
        </w:rPr>
        <w:t xml:space="preserve">در زمینه ورزش در رشته‌های فوتبال و کاراته فعالیت دارد و یک بار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کاراته مقام دوم استان قم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پشتکار خود و حمایت‌های خانواده باعث پیشرفت او در همه زمینه‌ها شده است</w:t>
      </w:r>
      <w:r>
        <w:rPr>
          <w:rFonts w:eastAsia="IRNazanin" w:cs="IRNazanin"/>
          <w:color w:val="111111"/>
          <w:sz w:val="28"/>
          <w:szCs w:val="28"/>
          <w:rtl w:val="true"/>
          <w:lang w:bidi="fa-IR"/>
        </w:rPr>
        <w:t>.</w:t>
      </w:r>
    </w:p>
    <w:p>
      <w:pPr>
        <w:pStyle w:val="Heading4"/>
        <w:numPr>
          <w:ilvl w:val="3"/>
          <w:numId w:val="1"/>
        </w:numPr>
        <w:rPr/>
      </w:pPr>
      <w:bookmarkStart w:id="883" w:name="__RefHeading___Toc4119821_581953129"/>
      <w:bookmarkStart w:id="884" w:name="_Toc367"/>
      <w:bookmarkEnd w:id="883"/>
      <w:r>
        <w:rPr>
          <w:rtl w:val="true"/>
        </w:rPr>
        <w:t xml:space="preserve">اکبر صادقی </w:t>
      </w:r>
      <w:r>
        <w:rPr>
          <w:rtl w:val="true"/>
        </w:rPr>
        <w:t>(</w:t>
      </w:r>
      <w:r>
        <w:rPr>
          <w:rtl w:val="true"/>
        </w:rPr>
        <w:t xml:space="preserve">متولد </w:t>
      </w:r>
      <w:r>
        <w:rPr/>
        <w:t>1373</w:t>
      </w:r>
      <w:r>
        <w:rPr>
          <w:rtl w:val="true"/>
        </w:rPr>
        <w:t>)</w:t>
      </w:r>
      <w:bookmarkEnd w:id="884"/>
    </w:p>
    <w:p>
      <w:pPr>
        <w:pStyle w:val="BookText"/>
        <w:rPr/>
      </w:pPr>
      <w:r>
        <w:rPr>
          <w:rFonts w:ascii="IRNazanin" w:hAnsi="IRNazanin" w:eastAsia="IRNazanin"/>
          <w:color w:val="111111"/>
          <w:sz w:val="28"/>
          <w:sz w:val="28"/>
          <w:szCs w:val="28"/>
          <w:rtl w:val="true"/>
          <w:lang w:bidi="fa-IR"/>
        </w:rPr>
        <w:t>ناشنوا، کلاس یازدهم</w:t>
      </w:r>
    </w:p>
    <w:p>
      <w:pPr>
        <w:pStyle w:val="BookText"/>
        <w:rPr/>
      </w:pPr>
      <w:r>
        <w:rPr>
          <w:rFonts w:ascii="IRNazanin" w:hAnsi="IRNazanin" w:eastAsia="IRNazanin"/>
          <w:color w:val="111111"/>
          <w:sz w:val="28"/>
          <w:sz w:val="28"/>
          <w:szCs w:val="28"/>
          <w:rtl w:val="true"/>
          <w:lang w:bidi="fa-IR"/>
        </w:rPr>
        <w:t>در زمینه قرآن فعالیت می‌کند و مقامی هم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در رشته کشتی مقام سوم را کسب کرده است</w:t>
      </w:r>
      <w:r>
        <w:rPr>
          <w:rFonts w:eastAsia="IRNazanin" w:cs="IRNazanin"/>
          <w:color w:val="111111"/>
          <w:sz w:val="28"/>
          <w:szCs w:val="28"/>
          <w:rtl w:val="true"/>
          <w:lang w:bidi="fa-IR"/>
        </w:rPr>
        <w:t>.</w:t>
      </w:r>
    </w:p>
    <w:p>
      <w:pPr>
        <w:pStyle w:val="Heading4"/>
        <w:numPr>
          <w:ilvl w:val="3"/>
          <w:numId w:val="1"/>
        </w:numPr>
        <w:rPr/>
      </w:pPr>
      <w:bookmarkStart w:id="885" w:name="__RefHeading___Toc4119823_581953129"/>
      <w:bookmarkStart w:id="886" w:name="_Toc368"/>
      <w:bookmarkEnd w:id="885"/>
      <w:r>
        <w:rPr>
          <w:rtl w:val="true"/>
        </w:rPr>
        <w:t xml:space="preserve">رضا صفا </w:t>
      </w:r>
      <w:r>
        <w:rPr>
          <w:rtl w:val="true"/>
        </w:rPr>
        <w:t>(</w:t>
      </w:r>
      <w:r>
        <w:rPr>
          <w:rtl w:val="true"/>
        </w:rPr>
        <w:t xml:space="preserve">متولد </w:t>
      </w:r>
      <w:r>
        <w:rPr/>
        <w:t>1367</w:t>
      </w:r>
      <w:r>
        <w:rPr>
          <w:rtl w:val="true"/>
        </w:rPr>
        <w:t>)</w:t>
      </w:r>
      <w:bookmarkEnd w:id="886"/>
    </w:p>
    <w:p>
      <w:pPr>
        <w:pStyle w:val="BookText"/>
        <w:rPr/>
      </w:pPr>
      <w:r>
        <w:rPr>
          <w:rFonts w:ascii="IRNazanin" w:hAnsi="IRNazanin" w:eastAsia="IRNazanin"/>
          <w:color w:val="111111"/>
          <w:sz w:val="28"/>
          <w:sz w:val="28"/>
          <w:szCs w:val="28"/>
          <w:rtl w:val="true"/>
          <w:lang w:bidi="fa-IR"/>
        </w:rPr>
        <w:t>جسمی حرکتی، پنجم ابتدایی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رشته فوتبال هفت نفره بازی کرده و در استان قم، مقام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مقامی در کشور آن هم در سطح قهرمانی کسب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رشته‌های هنری، کامپیوتر و قرآن مشارکت نداشته و کاری انجام نداده است</w:t>
      </w:r>
      <w:r>
        <w:rPr>
          <w:rFonts w:eastAsia="IRNazanin" w:cs="IRNazanin"/>
          <w:color w:val="111111"/>
          <w:sz w:val="28"/>
          <w:szCs w:val="28"/>
          <w:rtl w:val="true"/>
          <w:lang w:bidi="fa-IR"/>
        </w:rPr>
        <w:t xml:space="preserve">. </w:t>
      </w:r>
      <w:bookmarkStart w:id="887" w:name="pg5756_34155"/>
    </w:p>
    <w:p>
      <w:pPr>
        <w:pStyle w:val="Heading4"/>
        <w:numPr>
          <w:ilvl w:val="3"/>
          <w:numId w:val="1"/>
        </w:numPr>
        <w:rPr/>
      </w:pPr>
      <w:bookmarkStart w:id="888" w:name="__RefHeading___Toc4119825_581953129"/>
      <w:bookmarkStart w:id="889" w:name="_Toc369"/>
      <w:bookmarkEnd w:id="887"/>
      <w:bookmarkEnd w:id="888"/>
      <w:r>
        <w:rPr>
          <w:rtl w:val="true"/>
        </w:rPr>
        <w:t xml:space="preserve">کاظم صفری </w:t>
      </w:r>
      <w:r>
        <w:rPr>
          <w:rtl w:val="true"/>
        </w:rPr>
        <w:t>(</w:t>
      </w:r>
      <w:r>
        <w:rPr>
          <w:rtl w:val="true"/>
        </w:rPr>
        <w:t xml:space="preserve">متولد </w:t>
      </w:r>
      <w:r>
        <w:rPr/>
        <w:t>1364</w:t>
      </w:r>
      <w:r>
        <w:rPr>
          <w:rtl w:val="true"/>
        </w:rPr>
        <w:t>)</w:t>
      </w:r>
      <w:bookmarkEnd w:id="889"/>
    </w:p>
    <w:p>
      <w:pPr>
        <w:pStyle w:val="BookText"/>
        <w:rPr/>
      </w:pPr>
      <w:r>
        <w:rPr>
          <w:rFonts w:ascii="IRNazanin" w:hAnsi="IRNazanin" w:eastAsia="IRNazanin"/>
          <w:color w:val="111111"/>
          <w:sz w:val="28"/>
          <w:sz w:val="28"/>
          <w:szCs w:val="28"/>
          <w:rtl w:val="true"/>
          <w:lang w:bidi="fa-IR"/>
        </w:rPr>
        <w:t>کم بینا، کاردانی ادبیات فارسی</w:t>
      </w:r>
    </w:p>
    <w:p>
      <w:pPr>
        <w:pStyle w:val="BookText"/>
        <w:rPr/>
      </w:pPr>
      <w:r>
        <w:rPr>
          <w:rFonts w:ascii="IRNazanin" w:hAnsi="IRNazanin" w:eastAsia="IRNazanin"/>
          <w:color w:val="111111"/>
          <w:sz w:val="28"/>
          <w:sz w:val="28"/>
          <w:szCs w:val="28"/>
          <w:rtl w:val="true"/>
          <w:lang w:bidi="fa-IR"/>
        </w:rPr>
        <w:t>با فعالیت و تلاش خودش و مساعدت خانواده توانسته محلی برای کسب و کار و درآمد داشته باشد و سوپرمارکت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اشتغالات شغلی از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ورزش گلبال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تیم استان قم در تورنمنت ایتالیا، مقام سوم را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تورنمنت مالزی قهرمان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داخل کشور هم به موفقیت‌هایی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دسته دو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دسته یک ایران شدند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دسته یک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جوانان در قم سوم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باشگاه‌های ایران سوم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باشگاه‌های ایران دوم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باشگاه‌های ایران سوم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فعالیت‌های قرآنی و هنری ورود نداشته و کاری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آموزی او در کامپیوتر، گذراندن دوره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درجه دو بوده است</w:t>
      </w:r>
      <w:r>
        <w:rPr>
          <w:rFonts w:eastAsia="IRNazanin" w:cs="IRNazanin"/>
          <w:color w:val="111111"/>
          <w:sz w:val="28"/>
          <w:szCs w:val="28"/>
          <w:rtl w:val="true"/>
          <w:lang w:bidi="fa-IR"/>
        </w:rPr>
        <w:t>.</w:t>
      </w:r>
    </w:p>
    <w:p>
      <w:pPr>
        <w:pStyle w:val="Heading4"/>
        <w:numPr>
          <w:ilvl w:val="3"/>
          <w:numId w:val="1"/>
        </w:numPr>
        <w:rPr/>
      </w:pPr>
      <w:bookmarkStart w:id="890" w:name="__RefHeading___Toc4119827_581953129"/>
      <w:bookmarkStart w:id="891" w:name="_Toc370"/>
      <w:bookmarkEnd w:id="890"/>
      <w:r>
        <w:rPr>
          <w:rtl w:val="true"/>
        </w:rPr>
        <w:t xml:space="preserve">روح اللّه طالبی آتونی </w:t>
      </w:r>
      <w:r>
        <w:rPr>
          <w:rtl w:val="true"/>
        </w:rPr>
        <w:t>(</w:t>
      </w:r>
      <w:r>
        <w:rPr>
          <w:rtl w:val="true"/>
        </w:rPr>
        <w:t xml:space="preserve">متولد </w:t>
      </w:r>
      <w:r>
        <w:rPr/>
        <w:t>1371</w:t>
      </w:r>
      <w:r>
        <w:rPr>
          <w:rtl w:val="true"/>
        </w:rPr>
        <w:t>)</w:t>
      </w:r>
      <w:bookmarkEnd w:id="891"/>
    </w:p>
    <w:p>
      <w:pPr>
        <w:pStyle w:val="BookText"/>
        <w:rPr/>
      </w:pPr>
      <w:r>
        <w:rPr>
          <w:rFonts w:ascii="IRNazanin" w:hAnsi="IRNazanin" w:eastAsia="IRNazanin"/>
          <w:color w:val="111111"/>
          <w:sz w:val="28"/>
          <w:sz w:val="28"/>
          <w:szCs w:val="28"/>
          <w:rtl w:val="true"/>
          <w:lang w:bidi="fa-IR"/>
        </w:rPr>
        <w:t>کم شنوا، کاردانی معماری</w:t>
      </w:r>
    </w:p>
    <w:p>
      <w:pPr>
        <w:pStyle w:val="BookText"/>
        <w:rPr/>
      </w:pPr>
      <w:r>
        <w:rPr>
          <w:rFonts w:ascii="IRNazanin" w:hAnsi="IRNazanin" w:eastAsia="IRNazanin"/>
          <w:color w:val="111111"/>
          <w:sz w:val="28"/>
          <w:sz w:val="28"/>
          <w:szCs w:val="28"/>
          <w:rtl w:val="true"/>
          <w:lang w:bidi="fa-IR"/>
        </w:rPr>
        <w:t>در رشته ورزشی فوتبال فعالیت دارد و در این رابطه عضو یک باشگاه دسته یک در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او در زمینه تحصیل پدرش می‌باشند</w:t>
      </w:r>
      <w:r>
        <w:rPr>
          <w:rFonts w:eastAsia="IRNazanin" w:cs="IRNazanin"/>
          <w:color w:val="111111"/>
          <w:sz w:val="28"/>
          <w:szCs w:val="28"/>
          <w:rtl w:val="true"/>
          <w:lang w:bidi="fa-IR"/>
        </w:rPr>
        <w:t>.</w:t>
      </w:r>
    </w:p>
    <w:p>
      <w:pPr>
        <w:pStyle w:val="Heading4"/>
        <w:numPr>
          <w:ilvl w:val="3"/>
          <w:numId w:val="1"/>
        </w:numPr>
        <w:rPr/>
      </w:pPr>
      <w:bookmarkStart w:id="892" w:name="__RefHeading___Toc4119829_581953129"/>
      <w:bookmarkStart w:id="893" w:name="_Toc371"/>
      <w:bookmarkEnd w:id="892"/>
      <w:r>
        <w:rPr>
          <w:rtl w:val="true"/>
        </w:rPr>
        <w:t xml:space="preserve">خدیجه طراوتی </w:t>
      </w:r>
      <w:r>
        <w:rPr>
          <w:rtl w:val="true"/>
        </w:rPr>
        <w:t>(</w:t>
      </w:r>
      <w:r>
        <w:rPr>
          <w:rtl w:val="true"/>
        </w:rPr>
        <w:t xml:space="preserve">متولد </w:t>
      </w:r>
      <w:r>
        <w:rPr/>
        <w:t>1364</w:t>
      </w:r>
      <w:r>
        <w:rPr>
          <w:rtl w:val="true"/>
        </w:rPr>
        <w:t>)</w:t>
      </w:r>
      <w:bookmarkEnd w:id="893"/>
    </w:p>
    <w:p>
      <w:pPr>
        <w:pStyle w:val="BookText"/>
        <w:rPr/>
      </w:pPr>
      <w:r>
        <w:rPr>
          <w:rFonts w:ascii="IRNazanin" w:hAnsi="IRNazanin" w:eastAsia="IRNazanin"/>
          <w:color w:val="111111"/>
          <w:sz w:val="28"/>
          <w:sz w:val="28"/>
          <w:szCs w:val="28"/>
          <w:rtl w:val="true"/>
          <w:lang w:bidi="fa-IR"/>
        </w:rPr>
        <w:t>کم شنوا، دانشجوی رشته مدیریت بازرگانی در مقطع کارشناسی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ورزش در رشته کاراته فعال بوده و در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در این رشته ورزشی توانست کمربند قهوه‌ای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الف آژانس هواپیمایی به علاوه دوره رجا را گذرانده و منتظر دریافت مدرک آن می‌باشد تا بتواند در شرکت‌های آژانس هواپیمایی مشغول به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فعالیت اقتصادی ایشان خیاطی می‌باشد که دیپلم این دوره را نیز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انگیزه شخصی عامل پیشرفت من در تحصیل و دیگر زمینه‌ها می‌باشد</w:t>
      </w:r>
      <w:r>
        <w:rPr>
          <w:rFonts w:eastAsia="IRNazanin" w:cs="IRNazanin"/>
          <w:color w:val="111111"/>
          <w:sz w:val="28"/>
          <w:szCs w:val="28"/>
          <w:rtl w:val="true"/>
          <w:lang w:bidi="fa-IR"/>
        </w:rPr>
        <w:t xml:space="preserve">. </w:t>
      </w:r>
      <w:bookmarkStart w:id="894" w:name="pg5756_34157"/>
    </w:p>
    <w:p>
      <w:pPr>
        <w:pStyle w:val="Heading4"/>
        <w:numPr>
          <w:ilvl w:val="3"/>
          <w:numId w:val="1"/>
        </w:numPr>
        <w:rPr/>
      </w:pPr>
      <w:bookmarkStart w:id="895" w:name="__RefHeading___Toc4119831_581953129"/>
      <w:bookmarkStart w:id="896" w:name="_Toc372"/>
      <w:bookmarkEnd w:id="894"/>
      <w:bookmarkEnd w:id="895"/>
      <w:r>
        <w:rPr>
          <w:rtl w:val="true"/>
        </w:rPr>
        <w:t xml:space="preserve">رضا عاصم آبادی </w:t>
      </w:r>
      <w:r>
        <w:rPr>
          <w:rtl w:val="true"/>
        </w:rPr>
        <w:t>(</w:t>
      </w:r>
      <w:r>
        <w:rPr>
          <w:rtl w:val="true"/>
        </w:rPr>
        <w:t xml:space="preserve">متولد </w:t>
      </w:r>
      <w:r>
        <w:rPr/>
        <w:t>1374</w:t>
      </w:r>
      <w:r>
        <w:rPr>
          <w:rtl w:val="true"/>
        </w:rPr>
        <w:t>)</w:t>
      </w:r>
      <w:bookmarkEnd w:id="896"/>
    </w:p>
    <w:p>
      <w:pPr>
        <w:pStyle w:val="BookText"/>
        <w:rPr/>
      </w:pPr>
      <w:r>
        <w:rPr>
          <w:rFonts w:ascii="IRNazanin" w:hAnsi="IRNazanin" w:eastAsia="IRNazanin"/>
          <w:color w:val="111111"/>
          <w:sz w:val="28"/>
          <w:sz w:val="28"/>
          <w:szCs w:val="28"/>
          <w:rtl w:val="true"/>
          <w:lang w:bidi="fa-IR"/>
        </w:rPr>
        <w:t>کم بینا، دانشجوی رشته فقه و مبانی حقوق در مقطع کارشناسی</w:t>
      </w:r>
    </w:p>
    <w:p>
      <w:pPr>
        <w:pStyle w:val="BookText"/>
        <w:rPr/>
      </w:pPr>
      <w:r>
        <w:rPr>
          <w:rFonts w:ascii="IRNazanin" w:hAnsi="IRNazanin" w:eastAsia="IRNazanin"/>
          <w:color w:val="111111"/>
          <w:sz w:val="28"/>
          <w:sz w:val="28"/>
          <w:szCs w:val="28"/>
          <w:rtl w:val="true"/>
          <w:lang w:bidi="fa-IR"/>
        </w:rPr>
        <w:t>از فعالیت‌های فرهنگی ایشان طراحی و پشتیبانی سایت پایگاه بسیج در مسجد امام حسین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 در رشته‌های فوتسال و دومیدانی فعال است و در دومیدانی مقام سوم استان را در مسابقات دانش‌آموزی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او در تحصیل و دیگر فعالیت‌ها دوستان می‌باشند</w:t>
      </w:r>
      <w:r>
        <w:rPr>
          <w:rFonts w:eastAsia="IRNazanin" w:cs="IRNazanin"/>
          <w:color w:val="111111"/>
          <w:sz w:val="28"/>
          <w:szCs w:val="28"/>
          <w:rtl w:val="true"/>
          <w:lang w:bidi="fa-IR"/>
        </w:rPr>
        <w:t>.</w:t>
      </w:r>
    </w:p>
    <w:p>
      <w:pPr>
        <w:pStyle w:val="Heading4"/>
        <w:numPr>
          <w:ilvl w:val="3"/>
          <w:numId w:val="1"/>
        </w:numPr>
        <w:rPr/>
      </w:pPr>
      <w:bookmarkStart w:id="897" w:name="__RefHeading___Toc4119833_581953129"/>
      <w:bookmarkStart w:id="898" w:name="_Toc373"/>
      <w:bookmarkEnd w:id="897"/>
      <w:r>
        <w:rPr>
          <w:rtl w:val="true"/>
        </w:rPr>
        <w:t xml:space="preserve">زهرا عبدلی </w:t>
      </w:r>
      <w:r>
        <w:rPr>
          <w:rtl w:val="true"/>
        </w:rPr>
        <w:t>(</w:t>
      </w:r>
      <w:r>
        <w:rPr>
          <w:rtl w:val="true"/>
        </w:rPr>
        <w:t xml:space="preserve">متولد </w:t>
      </w:r>
      <w:r>
        <w:rPr/>
        <w:t>1375</w:t>
      </w:r>
      <w:r>
        <w:rPr>
          <w:rtl w:val="true"/>
        </w:rPr>
        <w:t>)</w:t>
      </w:r>
      <w:bookmarkEnd w:id="898"/>
    </w:p>
    <w:p>
      <w:pPr>
        <w:pStyle w:val="BookText"/>
        <w:rPr/>
      </w:pPr>
      <w:r>
        <w:rPr>
          <w:rFonts w:ascii="IRNazanin" w:hAnsi="IRNazanin" w:eastAsia="IRNazanin"/>
          <w:color w:val="111111"/>
          <w:sz w:val="28"/>
          <w:sz w:val="28"/>
          <w:szCs w:val="28"/>
          <w:rtl w:val="true"/>
          <w:lang w:bidi="fa-IR"/>
        </w:rPr>
        <w:t>کم بینا، کارشناسی علوم تربیتی گرایش مشاوره</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می‌باشد که در رشته ورزشی شطرنج فعال می‌باشد و در این رابطه مقام دوم کشور در مسابقات قزوین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اول استان از موفقیت‌های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رشته گلبال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دبستان عضو گروه سرود و تئاتر بود و یک مقام اول استان را در زمینه تئاتر به همراه گروه در همان دوران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او در موفقیت‌هایش خانواده می‌باشند</w:t>
      </w:r>
      <w:r>
        <w:rPr>
          <w:rFonts w:eastAsia="IRNazanin" w:cs="IRNazanin"/>
          <w:color w:val="111111"/>
          <w:sz w:val="28"/>
          <w:szCs w:val="28"/>
          <w:rtl w:val="true"/>
          <w:lang w:bidi="fa-IR"/>
        </w:rPr>
        <w:t>.</w:t>
      </w:r>
    </w:p>
    <w:p>
      <w:pPr>
        <w:pStyle w:val="Heading4"/>
        <w:numPr>
          <w:ilvl w:val="3"/>
          <w:numId w:val="1"/>
        </w:numPr>
        <w:rPr/>
      </w:pPr>
      <w:bookmarkStart w:id="899" w:name="__RefHeading___Toc4119835_581953129"/>
      <w:bookmarkStart w:id="900" w:name="_Toc374"/>
      <w:bookmarkEnd w:id="899"/>
      <w:r>
        <w:rPr>
          <w:rtl w:val="true"/>
        </w:rPr>
        <w:t xml:space="preserve">عباس عجلّی </w:t>
      </w:r>
      <w:r>
        <w:rPr>
          <w:rtl w:val="true"/>
        </w:rPr>
        <w:t>(</w:t>
      </w:r>
      <w:r>
        <w:rPr>
          <w:rtl w:val="true"/>
        </w:rPr>
        <w:t xml:space="preserve">متولد </w:t>
      </w:r>
      <w:r>
        <w:rPr/>
        <w:t>1345</w:t>
      </w:r>
      <w:r>
        <w:rPr>
          <w:rtl w:val="true"/>
        </w:rPr>
        <w:t>)</w:t>
      </w:r>
      <w:bookmarkEnd w:id="900"/>
    </w:p>
    <w:p>
      <w:pPr>
        <w:pStyle w:val="BookText"/>
        <w:rPr/>
      </w:pPr>
      <w:r>
        <w:rPr>
          <w:rFonts w:ascii="IRNazanin" w:hAnsi="IRNazanin" w:eastAsia="IRNazanin"/>
          <w:color w:val="111111"/>
          <w:sz w:val="28"/>
          <w:sz w:val="28"/>
          <w:szCs w:val="28"/>
          <w:rtl w:val="true"/>
          <w:lang w:bidi="fa-IR"/>
        </w:rPr>
        <w:t>جسمی حرکتی، کارشناسی هنر، کارشناسی ارشد تاریخ</w:t>
      </w:r>
    </w:p>
    <w:p>
      <w:pPr>
        <w:pStyle w:val="BookText"/>
        <w:rPr/>
      </w:pPr>
      <w:r>
        <w:rPr>
          <w:rFonts w:ascii="IRNazanin" w:hAnsi="IRNazanin" w:eastAsia="IRNazanin"/>
          <w:color w:val="111111"/>
          <w:sz w:val="28"/>
          <w:sz w:val="28"/>
          <w:szCs w:val="28"/>
          <w:rtl w:val="true"/>
          <w:lang w:bidi="fa-IR"/>
        </w:rPr>
        <w:t>او در دانشگاه هنر تهران کارشناسی هنر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ظرفیت، تلاش کرد تا به دانشگاه برود و بالاخره در کارشناسی ارشد تاریخ در دانشگاه علوم تحقیقات تهران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هنر تدریس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رشته موسیقی تحصیل کرده است و در نواختن نی تبحر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کار تدریس انجام می‌دهد و به اجرای کنسرت و نوازندگی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زمینه ورزش در رشته تیر و کمان شانزده سال فعالیت داشته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مسابقات کشوری جانبازان و کشوری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ایران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مقام </w:t>
      </w:r>
      <w:bookmarkStart w:id="901" w:name="pg5756_34159"/>
    </w:p>
    <w:p>
      <w:pPr>
        <w:pStyle w:val="BookText"/>
        <w:rPr/>
      </w:pPr>
      <w:bookmarkEnd w:id="901"/>
      <w:r>
        <w:rPr>
          <w:rFonts w:ascii="IRNazanin" w:hAnsi="IRNazanin" w:eastAsia="IRNazanin"/>
          <w:color w:val="111111"/>
          <w:sz w:val="28"/>
          <w:sz w:val="28"/>
          <w:szCs w:val="28"/>
          <w:rtl w:val="true"/>
          <w:lang w:bidi="fa-IR"/>
        </w:rPr>
        <w:t>تیمی دیگر هم 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مسابقات بسیج، سومی کشوری و کشوری برای نیروهای مسلح و برای جانبازان هم چند بار مقام دومی و سومی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سال‌های بیشتر مربیگری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پیشرفت‌هایش را مدیون بیشتر علاقه شخصی خودش می‌داند؛ ولی می‌گوید خیلی‌ها زحمت کشیده‌اند، راهنمایی کرده و کمک کرده‌اند، تا به اینجا رسیده‌ایم</w:t>
      </w:r>
      <w:r>
        <w:rPr>
          <w:rFonts w:eastAsia="IRNazanin" w:cs="IRNazanin"/>
          <w:color w:val="111111"/>
          <w:sz w:val="28"/>
          <w:szCs w:val="28"/>
          <w:rtl w:val="true"/>
          <w:lang w:bidi="fa-IR"/>
        </w:rPr>
        <w:t>.</w:t>
      </w:r>
    </w:p>
    <w:p>
      <w:pPr>
        <w:pStyle w:val="Heading4"/>
        <w:numPr>
          <w:ilvl w:val="3"/>
          <w:numId w:val="1"/>
        </w:numPr>
        <w:rPr/>
      </w:pPr>
      <w:bookmarkStart w:id="902" w:name="__RefHeading___Toc4119837_581953129"/>
      <w:bookmarkStart w:id="903" w:name="_Toc375"/>
      <w:bookmarkEnd w:id="902"/>
      <w:r>
        <w:rPr>
          <w:rtl w:val="true"/>
        </w:rPr>
        <w:t xml:space="preserve">مهدی عرب خراسانی </w:t>
      </w:r>
      <w:r>
        <w:rPr>
          <w:rtl w:val="true"/>
        </w:rPr>
        <w:t>(</w:t>
      </w:r>
      <w:r>
        <w:rPr>
          <w:rtl w:val="true"/>
        </w:rPr>
        <w:t xml:space="preserve">متولد </w:t>
      </w:r>
      <w:r>
        <w:rPr/>
        <w:t>1366</w:t>
      </w:r>
      <w:r>
        <w:rPr>
          <w:rtl w:val="true"/>
        </w:rPr>
        <w:t>)</w:t>
      </w:r>
      <w:bookmarkEnd w:id="903"/>
    </w:p>
    <w:p>
      <w:pPr>
        <w:pStyle w:val="BookText"/>
        <w:rPr/>
      </w:pPr>
      <w:r>
        <w:rPr>
          <w:rFonts w:ascii="IRNazanin" w:hAnsi="IRNazanin" w:eastAsia="IRNazanin"/>
          <w:color w:val="111111"/>
          <w:sz w:val="28"/>
          <w:sz w:val="28"/>
          <w:szCs w:val="28"/>
          <w:rtl w:val="true"/>
          <w:lang w:bidi="fa-IR"/>
        </w:rPr>
        <w:t>جسمی حرکتی و ذهنی، سوم راهنمایی</w:t>
      </w:r>
    </w:p>
    <w:p>
      <w:pPr>
        <w:pStyle w:val="BookText"/>
        <w:rPr/>
      </w:pPr>
      <w:r>
        <w:rPr>
          <w:rFonts w:ascii="IRNazanin" w:hAnsi="IRNazanin" w:eastAsia="IRNazanin"/>
          <w:color w:val="111111"/>
          <w:sz w:val="28"/>
          <w:sz w:val="28"/>
          <w:szCs w:val="28"/>
          <w:rtl w:val="true"/>
          <w:lang w:bidi="fa-IR"/>
        </w:rPr>
        <w:t>پس از سوم راهنمایی به دلیل علاقه به ورزش در رشته دو و میدانی کار و فعالیت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فعالیتش را آغاز کرده و موفقیت‌هایی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کشوری و مسابقات استان قم چند بار 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از فنی و حرفه‌ای در رشته منبت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سال اخیر ادامه نداده است</w:t>
      </w:r>
      <w:r>
        <w:rPr>
          <w:rFonts w:eastAsia="IRNazanin" w:cs="IRNazanin"/>
          <w:color w:val="111111"/>
          <w:sz w:val="28"/>
          <w:szCs w:val="28"/>
          <w:rtl w:val="true"/>
          <w:lang w:bidi="fa-IR"/>
        </w:rPr>
        <w:t>.</w:t>
      </w:r>
    </w:p>
    <w:p>
      <w:pPr>
        <w:pStyle w:val="Heading4"/>
        <w:numPr>
          <w:ilvl w:val="3"/>
          <w:numId w:val="1"/>
        </w:numPr>
        <w:rPr/>
      </w:pPr>
      <w:bookmarkStart w:id="904" w:name="__RefHeading___Toc4119839_581953129"/>
      <w:bookmarkStart w:id="905" w:name="_Toc376"/>
      <w:bookmarkEnd w:id="904"/>
      <w:r>
        <w:rPr>
          <w:rtl w:val="true"/>
        </w:rPr>
        <w:t xml:space="preserve">عبداللّه عزتی </w:t>
      </w:r>
      <w:r>
        <w:rPr>
          <w:rtl w:val="true"/>
        </w:rPr>
        <w:t>(</w:t>
      </w:r>
      <w:r>
        <w:rPr>
          <w:rtl w:val="true"/>
        </w:rPr>
        <w:t xml:space="preserve">متولد </w:t>
      </w:r>
      <w:r>
        <w:rPr/>
        <w:t>1372</w:t>
      </w:r>
      <w:r>
        <w:rPr>
          <w:rtl w:val="true"/>
        </w:rPr>
        <w:t>)</w:t>
      </w:r>
      <w:bookmarkEnd w:id="905"/>
    </w:p>
    <w:p>
      <w:pPr>
        <w:pStyle w:val="BookText"/>
        <w:rPr/>
      </w:pPr>
      <w:r>
        <w:rPr>
          <w:rFonts w:ascii="IRNazanin" w:hAnsi="IRNazanin" w:eastAsia="IRNazanin"/>
          <w:color w:val="111111"/>
          <w:sz w:val="28"/>
          <w:sz w:val="28"/>
          <w:szCs w:val="28"/>
          <w:rtl w:val="true"/>
          <w:lang w:bidi="fa-IR"/>
        </w:rPr>
        <w:t>جسمی حرکتی، کاردانی مهندسی الکترونیک</w:t>
      </w:r>
    </w:p>
    <w:p>
      <w:pPr>
        <w:pStyle w:val="BookText"/>
        <w:rPr/>
      </w:pPr>
      <w:r>
        <w:rPr>
          <w:rFonts w:ascii="IRNazanin" w:hAnsi="IRNazanin" w:eastAsia="IRNazanin"/>
          <w:color w:val="111111"/>
          <w:sz w:val="28"/>
          <w:sz w:val="28"/>
          <w:szCs w:val="28"/>
          <w:rtl w:val="true"/>
          <w:lang w:bidi="fa-IR"/>
        </w:rPr>
        <w:t xml:space="preserve">در دوران راهنمایی در رشته ورزشی بدمینتون فعال بود و توانست مقام دومی ناحیه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در این رشته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رشته ورزشی بدنسازی نیز فعالیت مختصری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تحصیل در هنرستانی که مشغول به تحصیل و آموزش بود در مجموع نمرات دوره‌های دوم و سوم با معدل بالای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نفر 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او در زمینه تحصیل و زندگی پدر و مادرش می‌باشند</w:t>
      </w:r>
      <w:r>
        <w:rPr>
          <w:rFonts w:eastAsia="IRNazanin" w:cs="IRNazanin"/>
          <w:color w:val="111111"/>
          <w:sz w:val="28"/>
          <w:szCs w:val="28"/>
          <w:rtl w:val="true"/>
          <w:lang w:bidi="fa-IR"/>
        </w:rPr>
        <w:t>.</w:t>
      </w:r>
    </w:p>
    <w:p>
      <w:pPr>
        <w:pStyle w:val="Heading4"/>
        <w:numPr>
          <w:ilvl w:val="3"/>
          <w:numId w:val="1"/>
        </w:numPr>
        <w:rPr/>
      </w:pPr>
      <w:bookmarkStart w:id="906" w:name="__RefHeading___Toc4119841_581953129"/>
      <w:bookmarkStart w:id="907" w:name="_Toc377"/>
      <w:bookmarkEnd w:id="906"/>
      <w:r>
        <w:rPr>
          <w:rtl w:val="true"/>
        </w:rPr>
        <w:t xml:space="preserve">رضا علوی راد </w:t>
      </w:r>
      <w:r>
        <w:rPr>
          <w:rtl w:val="true"/>
        </w:rPr>
        <w:t>(</w:t>
      </w:r>
      <w:r>
        <w:rPr>
          <w:rtl w:val="true"/>
        </w:rPr>
        <w:t xml:space="preserve">متولد </w:t>
      </w:r>
      <w:r>
        <w:rPr/>
        <w:t>1374</w:t>
      </w:r>
      <w:r>
        <w:rPr>
          <w:rtl w:val="true"/>
        </w:rPr>
        <w:t>)</w:t>
      </w:r>
      <w:bookmarkEnd w:id="907"/>
    </w:p>
    <w:p>
      <w:pPr>
        <w:pStyle w:val="BookText"/>
        <w:rPr/>
      </w:pPr>
      <w:r>
        <w:rPr>
          <w:rFonts w:ascii="IRNazanin" w:hAnsi="IRNazanin" w:eastAsia="IRNazanin"/>
          <w:color w:val="111111"/>
          <w:sz w:val="28"/>
          <w:sz w:val="28"/>
          <w:szCs w:val="28"/>
          <w:rtl w:val="true"/>
          <w:lang w:bidi="fa-IR"/>
        </w:rPr>
        <w:t>جسمی حرکتی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رشته پرتاب نیزه و دومیدانی کار می‌کند</w:t>
      </w:r>
      <w:r>
        <w:rPr>
          <w:rFonts w:eastAsia="IRNazanin" w:cs="IRNazanin"/>
          <w:color w:val="111111"/>
          <w:sz w:val="28"/>
          <w:szCs w:val="28"/>
          <w:rtl w:val="true"/>
          <w:lang w:bidi="fa-IR"/>
        </w:rPr>
        <w:t xml:space="preserve">. </w:t>
      </w:r>
      <w:bookmarkStart w:id="908" w:name="pg5756_34161"/>
    </w:p>
    <w:p>
      <w:pPr>
        <w:pStyle w:val="Heading4"/>
        <w:numPr>
          <w:ilvl w:val="3"/>
          <w:numId w:val="1"/>
        </w:numPr>
        <w:rPr/>
      </w:pPr>
      <w:bookmarkStart w:id="909" w:name="__RefHeading___Toc4119843_581953129"/>
      <w:bookmarkStart w:id="910" w:name="_Toc378"/>
      <w:bookmarkEnd w:id="908"/>
      <w:bookmarkEnd w:id="909"/>
      <w:r>
        <w:rPr>
          <w:rtl w:val="true"/>
        </w:rPr>
        <w:t xml:space="preserve">حسین علیزاده </w:t>
      </w:r>
      <w:r>
        <w:rPr>
          <w:rtl w:val="true"/>
        </w:rPr>
        <w:t>(</w:t>
      </w:r>
      <w:r>
        <w:rPr>
          <w:rtl w:val="true"/>
        </w:rPr>
        <w:t xml:space="preserve">متولد </w:t>
      </w:r>
      <w:r>
        <w:rPr/>
        <w:t>1374</w:t>
      </w:r>
      <w:r>
        <w:rPr>
          <w:rtl w:val="true"/>
        </w:rPr>
        <w:t>)</w:t>
      </w:r>
      <w:bookmarkEnd w:id="910"/>
    </w:p>
    <w:p>
      <w:pPr>
        <w:pStyle w:val="BookText"/>
        <w:rPr/>
      </w:pPr>
      <w:r>
        <w:rPr>
          <w:rFonts w:ascii="IRNazanin" w:hAnsi="IRNazanin" w:eastAsia="IRNazanin"/>
          <w:color w:val="111111"/>
          <w:sz w:val="28"/>
          <w:sz w:val="28"/>
          <w:szCs w:val="28"/>
          <w:rtl w:val="true"/>
          <w:lang w:bidi="fa-IR"/>
        </w:rPr>
        <w:t>جسمی حرکتی، دانشجوی رشته مدیریت دولتی در مقطع کارشناسی</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رشته ورزشی شنا فعال است و در این زمینه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کشوری را در کارنامه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پایگاه و کانون بسیج از فعالیت‌های فرهنگی ایشان می‌باشد که در این رابطه در جشنواره حضرت علی‌اکبر در سال‌های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توانمند خاص در فعالیت‌های ورزشی از او تقدیر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ایشان در فعالیت‌هایش خانواده می‌باشند</w:t>
      </w:r>
      <w:r>
        <w:rPr>
          <w:rFonts w:eastAsia="IRNazanin" w:cs="IRNazanin"/>
          <w:color w:val="111111"/>
          <w:sz w:val="28"/>
          <w:szCs w:val="28"/>
          <w:rtl w:val="true"/>
          <w:lang w:bidi="fa-IR"/>
        </w:rPr>
        <w:t>.</w:t>
      </w:r>
    </w:p>
    <w:p>
      <w:pPr>
        <w:pStyle w:val="Heading4"/>
        <w:numPr>
          <w:ilvl w:val="3"/>
          <w:numId w:val="1"/>
        </w:numPr>
        <w:rPr/>
      </w:pPr>
      <w:bookmarkStart w:id="911" w:name="__RefHeading___Toc4119845_581953129"/>
      <w:bookmarkStart w:id="912" w:name="_Toc379"/>
      <w:bookmarkEnd w:id="911"/>
      <w:r>
        <w:rPr>
          <w:rtl w:val="true"/>
        </w:rPr>
        <w:t>ابوالفضل عموحسنی</w:t>
      </w:r>
      <w:bookmarkEnd w:id="912"/>
    </w:p>
    <w:p>
      <w:pPr>
        <w:pStyle w:val="BookText"/>
        <w:rPr/>
      </w:pPr>
      <w:r>
        <w:rPr>
          <w:rFonts w:ascii="IRNazanin" w:hAnsi="IRNazanin" w:eastAsia="IRNazanin"/>
          <w:color w:val="111111"/>
          <w:sz w:val="28"/>
          <w:sz w:val="28"/>
          <w:szCs w:val="28"/>
          <w:rtl w:val="true"/>
          <w:lang w:bidi="fa-IR"/>
        </w:rPr>
        <w:t>ناشنوا، سیکل</w:t>
      </w:r>
    </w:p>
    <w:p>
      <w:pPr>
        <w:pStyle w:val="BookText"/>
        <w:rPr/>
      </w:pPr>
      <w:r>
        <w:rPr>
          <w:rFonts w:ascii="IRNazanin" w:hAnsi="IRNazanin" w:eastAsia="IRNazanin"/>
          <w:color w:val="111111"/>
          <w:sz w:val="28"/>
          <w:sz w:val="28"/>
          <w:szCs w:val="28"/>
          <w:rtl w:val="true"/>
          <w:lang w:bidi="fa-IR"/>
        </w:rPr>
        <w:t>در ورزش در رشته‌های والیبال و طناب کشی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استانی مقام اول را کسب کرده است</w:t>
      </w:r>
      <w:r>
        <w:rPr>
          <w:rFonts w:eastAsia="IRNazanin" w:cs="IRNazanin"/>
          <w:color w:val="111111"/>
          <w:sz w:val="28"/>
          <w:szCs w:val="28"/>
          <w:rtl w:val="true"/>
          <w:lang w:bidi="fa-IR"/>
        </w:rPr>
        <w:t>.</w:t>
      </w:r>
    </w:p>
    <w:p>
      <w:pPr>
        <w:pStyle w:val="Heading4"/>
        <w:numPr>
          <w:ilvl w:val="3"/>
          <w:numId w:val="1"/>
        </w:numPr>
        <w:rPr/>
      </w:pPr>
      <w:bookmarkStart w:id="913" w:name="__RefHeading___Toc4119847_581953129"/>
      <w:bookmarkStart w:id="914" w:name="_Toc380"/>
      <w:bookmarkEnd w:id="913"/>
      <w:r>
        <w:rPr>
          <w:rtl w:val="true"/>
        </w:rPr>
        <w:t xml:space="preserve">محمد غلامی </w:t>
      </w:r>
      <w:r>
        <w:rPr>
          <w:rtl w:val="true"/>
        </w:rPr>
        <w:t>(</w:t>
      </w:r>
      <w:r>
        <w:rPr>
          <w:rtl w:val="true"/>
        </w:rPr>
        <w:t xml:space="preserve">متولد </w:t>
      </w:r>
      <w:r>
        <w:rPr/>
        <w:t>1345</w:t>
      </w:r>
      <w:r>
        <w:rPr>
          <w:rtl w:val="true"/>
        </w:rPr>
        <w:t>)</w:t>
      </w:r>
      <w:bookmarkEnd w:id="914"/>
    </w:p>
    <w:p>
      <w:pPr>
        <w:pStyle w:val="BookText"/>
        <w:rPr/>
      </w:pPr>
      <w:r>
        <w:rPr>
          <w:rFonts w:ascii="IRNazanin" w:hAnsi="IRNazanin" w:eastAsia="IRNazanin"/>
          <w:color w:val="111111"/>
          <w:sz w:val="28"/>
          <w:sz w:val="28"/>
          <w:szCs w:val="28"/>
          <w:rtl w:val="true"/>
          <w:lang w:bidi="fa-IR"/>
        </w:rPr>
        <w:t>جسمی حرکتی، قطع پا، کاردانی ادبیات فارسی</w:t>
      </w:r>
    </w:p>
    <w:p>
      <w:pPr>
        <w:pStyle w:val="BookText"/>
        <w:rPr/>
      </w:pPr>
      <w:r>
        <w:rPr>
          <w:rFonts w:ascii="IRNazanin" w:hAnsi="IRNazanin" w:eastAsia="IRNazanin"/>
          <w:color w:val="111111"/>
          <w:sz w:val="28"/>
          <w:sz w:val="28"/>
          <w:szCs w:val="28"/>
          <w:rtl w:val="true"/>
          <w:lang w:bidi="fa-IR"/>
        </w:rPr>
        <w:t>پس از اخذ دیپلم به دانشگاه رفت و کاردانی ادبیات فارسی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زمینه ورزش در رشته شنا فعالیت داشته و حدود بیست سال است در این رشته فعالیت دارد و موفقیت‌هایی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مقام‌های اول و دوم، و در سطح کشوری باشگاه فجر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کرال سینه بود و کرال پشت مقام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هنر و فعالیت‌های قرآنی و کامپیوتری فعالیتی نداشته است</w:t>
      </w:r>
      <w:r>
        <w:rPr>
          <w:rFonts w:eastAsia="IRNazanin" w:cs="IRNazanin"/>
          <w:color w:val="111111"/>
          <w:sz w:val="28"/>
          <w:szCs w:val="28"/>
          <w:rtl w:val="true"/>
          <w:lang w:bidi="fa-IR"/>
        </w:rPr>
        <w:t>.</w:t>
      </w:r>
    </w:p>
    <w:p>
      <w:pPr>
        <w:pStyle w:val="Heading4"/>
        <w:numPr>
          <w:ilvl w:val="3"/>
          <w:numId w:val="1"/>
        </w:numPr>
        <w:rPr/>
      </w:pPr>
      <w:bookmarkStart w:id="915" w:name="__RefHeading___Toc4119849_581953129"/>
      <w:bookmarkStart w:id="916" w:name="_Toc381"/>
      <w:bookmarkEnd w:id="915"/>
      <w:r>
        <w:rPr>
          <w:rtl w:val="true"/>
        </w:rPr>
        <w:t xml:space="preserve">یعقوب فانی </w:t>
      </w:r>
      <w:r>
        <w:rPr>
          <w:rtl w:val="true"/>
        </w:rPr>
        <w:t>(</w:t>
      </w:r>
      <w:r>
        <w:rPr>
          <w:rtl w:val="true"/>
        </w:rPr>
        <w:t xml:space="preserve">متولد </w:t>
      </w:r>
      <w:r>
        <w:rPr/>
        <w:t>1357</w:t>
      </w:r>
      <w:r>
        <w:rPr>
          <w:rtl w:val="true"/>
        </w:rPr>
        <w:t>)</w:t>
      </w:r>
      <w:bookmarkEnd w:id="916"/>
    </w:p>
    <w:p>
      <w:pPr>
        <w:pStyle w:val="BookText"/>
        <w:rPr/>
      </w:pPr>
      <w:r>
        <w:rPr>
          <w:rFonts w:ascii="IRNazanin" w:hAnsi="IRNazanin" w:eastAsia="IRNazanin"/>
          <w:color w:val="111111"/>
          <w:sz w:val="28"/>
          <w:sz w:val="28"/>
          <w:szCs w:val="28"/>
          <w:rtl w:val="true"/>
          <w:lang w:bidi="fa-IR"/>
        </w:rPr>
        <w:t>جسمی حرکتی، دیپلم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اخذ دیپلم به دلیل علاقه به ورزش، جذب فعالیت‌های ورزشی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مقام‌هایی در سطح استان و کشور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استان در رشته وزنه برداری معلولین در سال‌های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پشت سر هم مقام </w:t>
      </w:r>
      <w:bookmarkStart w:id="917" w:name="pg5756_34163"/>
    </w:p>
    <w:p>
      <w:pPr>
        <w:pStyle w:val="BookText"/>
        <w:rPr/>
      </w:pPr>
      <w:bookmarkEnd w:id="917"/>
      <w:r>
        <w:rPr>
          <w:rFonts w:ascii="IRNazanin" w:hAnsi="IRNazanin" w:eastAsia="IRNazanin"/>
          <w:color w:val="111111"/>
          <w:sz w:val="28"/>
          <w:sz w:val="28"/>
          <w:szCs w:val="28"/>
          <w:rtl w:val="true"/>
          <w:lang w:bidi="fa-IR"/>
        </w:rPr>
        <w:t>قهرمانی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سطح کشوری هم یکی دو بار شرکت کرد، ولی تا مقام هفتم و چهارم بیشتر نتوانست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ورزشی را از هفت سال قبل به خاطر کار و زندگی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فعالیت‌های قرآنی، کامپیوتری و هنری هم ندارد؛ چون سر کار می‌رود دیگر به این کارها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شرکت ایزینه گر در شکوهیه کار می‌کند</w:t>
      </w:r>
      <w:r>
        <w:rPr>
          <w:rFonts w:eastAsia="IRNazanin" w:cs="IRNazanin"/>
          <w:color w:val="111111"/>
          <w:sz w:val="28"/>
          <w:szCs w:val="28"/>
          <w:rtl w:val="true"/>
          <w:lang w:bidi="fa-IR"/>
        </w:rPr>
        <w:t>.</w:t>
      </w:r>
    </w:p>
    <w:p>
      <w:pPr>
        <w:pStyle w:val="Heading4"/>
        <w:numPr>
          <w:ilvl w:val="3"/>
          <w:numId w:val="1"/>
        </w:numPr>
        <w:rPr/>
      </w:pPr>
      <w:bookmarkStart w:id="918" w:name="__RefHeading___Toc4119851_581953129"/>
      <w:bookmarkStart w:id="919" w:name="_Toc382"/>
      <w:bookmarkEnd w:id="918"/>
      <w:r>
        <w:rPr>
          <w:rtl w:val="true"/>
        </w:rPr>
        <w:t xml:space="preserve">محسن فتاحی </w:t>
      </w:r>
      <w:r>
        <w:rPr>
          <w:rtl w:val="true"/>
        </w:rPr>
        <w:t>(</w:t>
      </w:r>
      <w:r>
        <w:rPr>
          <w:rtl w:val="true"/>
        </w:rPr>
        <w:t xml:space="preserve">متولد </w:t>
      </w:r>
      <w:r>
        <w:rPr/>
        <w:t>1369</w:t>
      </w:r>
      <w:r>
        <w:rPr>
          <w:rtl w:val="true"/>
        </w:rPr>
        <w:t>)</w:t>
      </w:r>
      <w:bookmarkEnd w:id="919"/>
    </w:p>
    <w:p>
      <w:pPr>
        <w:pStyle w:val="BookText"/>
        <w:rPr/>
      </w:pPr>
      <w:r>
        <w:rPr>
          <w:rFonts w:ascii="IRNazanin" w:hAnsi="IRNazanin" w:eastAsia="IRNazanin"/>
          <w:color w:val="111111"/>
          <w:sz w:val="28"/>
          <w:sz w:val="28"/>
          <w:szCs w:val="28"/>
          <w:rtl w:val="true"/>
          <w:lang w:bidi="fa-IR"/>
        </w:rPr>
        <w:t>ناشنوا، دیپلم کار و دانش</w:t>
      </w:r>
    </w:p>
    <w:p>
      <w:pPr>
        <w:pStyle w:val="BookText"/>
        <w:rPr/>
      </w:pPr>
      <w:r>
        <w:rPr>
          <w:rFonts w:ascii="IRNazanin" w:hAnsi="IRNazanin" w:eastAsia="IRNazanin"/>
          <w:color w:val="111111"/>
          <w:sz w:val="28"/>
          <w:sz w:val="28"/>
          <w:szCs w:val="28"/>
          <w:rtl w:val="true"/>
          <w:lang w:bidi="fa-IR"/>
        </w:rPr>
        <w:t>در رشته‌های فوتبال و فوتسال فعال بوده و توانسته مقام‌هایی را به دست آورد،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در همدان، مقام دوم و سوم در اردبیل</w:t>
      </w:r>
      <w:r>
        <w:rPr>
          <w:rFonts w:eastAsia="IRNazanin" w:cs="IRNazanin"/>
          <w:color w:val="111111"/>
          <w:sz w:val="28"/>
          <w:szCs w:val="28"/>
          <w:rtl w:val="true"/>
          <w:lang w:bidi="fa-IR"/>
        </w:rPr>
        <w:t>.</w:t>
      </w:r>
    </w:p>
    <w:p>
      <w:pPr>
        <w:pStyle w:val="Heading4"/>
        <w:numPr>
          <w:ilvl w:val="3"/>
          <w:numId w:val="1"/>
        </w:numPr>
        <w:rPr/>
      </w:pPr>
      <w:bookmarkStart w:id="920" w:name="__RefHeading___Toc4119853_581953129"/>
      <w:bookmarkStart w:id="921" w:name="_Toc383"/>
      <w:bookmarkEnd w:id="920"/>
      <w:r>
        <w:rPr>
          <w:rtl w:val="true"/>
        </w:rPr>
        <w:t xml:space="preserve">علی فراقی </w:t>
      </w:r>
      <w:r>
        <w:rPr>
          <w:rtl w:val="true"/>
        </w:rPr>
        <w:t>(</w:t>
      </w:r>
      <w:r>
        <w:rPr>
          <w:rtl w:val="true"/>
        </w:rPr>
        <w:t xml:space="preserve">متولد </w:t>
      </w:r>
      <w:r>
        <w:rPr/>
        <w:t>1377</w:t>
      </w:r>
      <w:r>
        <w:rPr>
          <w:rtl w:val="true"/>
        </w:rPr>
        <w:t>)</w:t>
      </w:r>
      <w:bookmarkEnd w:id="921"/>
    </w:p>
    <w:p>
      <w:pPr>
        <w:pStyle w:val="BookText"/>
        <w:rPr/>
      </w:pPr>
      <w:r>
        <w:rPr>
          <w:rFonts w:ascii="IRNazanin" w:hAnsi="IRNazanin" w:eastAsia="IRNazanin"/>
          <w:color w:val="111111"/>
          <w:sz w:val="28"/>
          <w:sz w:val="28"/>
          <w:szCs w:val="28"/>
          <w:rtl w:val="true"/>
          <w:lang w:bidi="fa-IR"/>
        </w:rPr>
        <w:t>ناشنوا، محصل</w:t>
      </w:r>
    </w:p>
    <w:p>
      <w:pPr>
        <w:pStyle w:val="BookText"/>
        <w:rPr/>
      </w:pPr>
      <w:r>
        <w:rPr>
          <w:rFonts w:ascii="IRNazanin" w:hAnsi="IRNazanin" w:eastAsia="IRNazanin"/>
          <w:color w:val="111111"/>
          <w:sz w:val="28"/>
          <w:sz w:val="28"/>
          <w:szCs w:val="28"/>
          <w:rtl w:val="true"/>
          <w:lang w:bidi="fa-IR"/>
        </w:rPr>
        <w:t>در زمینه کشتی کار می‌کند و مقام دوم کشوری را کسب کرده است و چهارم جهانی را کسب نموده است</w:t>
      </w:r>
      <w:r>
        <w:rPr>
          <w:rFonts w:eastAsia="IRNazanin" w:cs="IRNazanin"/>
          <w:color w:val="111111"/>
          <w:sz w:val="28"/>
          <w:szCs w:val="28"/>
          <w:rtl w:val="true"/>
          <w:lang w:bidi="fa-IR"/>
        </w:rPr>
        <w:t>.</w:t>
      </w:r>
    </w:p>
    <w:p>
      <w:pPr>
        <w:pStyle w:val="Heading4"/>
        <w:numPr>
          <w:ilvl w:val="3"/>
          <w:numId w:val="1"/>
        </w:numPr>
        <w:rPr/>
      </w:pPr>
      <w:bookmarkStart w:id="922" w:name="__RefHeading___Toc4119855_581953129"/>
      <w:bookmarkStart w:id="923" w:name="_Toc384"/>
      <w:bookmarkEnd w:id="922"/>
      <w:r>
        <w:rPr>
          <w:rtl w:val="true"/>
        </w:rPr>
        <w:t xml:space="preserve">مهرداد فلاح </w:t>
      </w:r>
      <w:r>
        <w:rPr>
          <w:rtl w:val="true"/>
        </w:rPr>
        <w:t>(</w:t>
      </w:r>
      <w:r>
        <w:rPr>
          <w:rtl w:val="true"/>
        </w:rPr>
        <w:t xml:space="preserve">متولد </w:t>
      </w:r>
      <w:r>
        <w:rPr/>
        <w:t>1356</w:t>
      </w:r>
      <w:r>
        <w:rPr>
          <w:rtl w:val="true"/>
        </w:rPr>
        <w:t>)</w:t>
      </w:r>
      <w:bookmarkEnd w:id="923"/>
    </w:p>
    <w:p>
      <w:pPr>
        <w:pStyle w:val="BookText"/>
        <w:rPr/>
      </w:pPr>
      <w:r>
        <w:rPr>
          <w:rFonts w:ascii="IRNazanin" w:hAnsi="IRNazanin" w:eastAsia="IRNazanin"/>
          <w:color w:val="111111"/>
          <w:sz w:val="28"/>
          <w:sz w:val="28"/>
          <w:szCs w:val="28"/>
          <w:rtl w:val="true"/>
          <w:lang w:bidi="fa-IR"/>
        </w:rPr>
        <w:t>جسمی حرکتی، کارشناسی مهندسی کشاورزی</w:t>
      </w:r>
    </w:p>
    <w:p>
      <w:pPr>
        <w:pStyle w:val="BookText"/>
        <w:rPr/>
      </w:pPr>
      <w:r>
        <w:rPr>
          <w:rFonts w:ascii="IRNazanin" w:hAnsi="IRNazanin" w:eastAsia="IRNazanin"/>
          <w:color w:val="111111"/>
          <w:sz w:val="28"/>
          <w:sz w:val="28"/>
          <w:szCs w:val="28"/>
          <w:rtl w:val="true"/>
          <w:lang w:bidi="fa-IR"/>
        </w:rPr>
        <w:t>دارای کارشناسی مهندسی کشاورزی از دانشگاه آزاد ساوه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ورزش رشته والیبال نشسته استان قم از هفت سال پیش فعالیتش را آغاز کرده و توانسته مقاماتی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کشوری یک بار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مسابقات در مشهد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هنری و کامپیوتر و قرآنی نداشته است</w:t>
      </w:r>
      <w:r>
        <w:rPr>
          <w:rFonts w:eastAsia="IRNazanin" w:cs="IRNazanin"/>
          <w:color w:val="111111"/>
          <w:sz w:val="28"/>
          <w:szCs w:val="28"/>
          <w:rtl w:val="true"/>
          <w:lang w:bidi="fa-IR"/>
        </w:rPr>
        <w:t>.</w:t>
      </w:r>
    </w:p>
    <w:p>
      <w:pPr>
        <w:pStyle w:val="Heading4"/>
        <w:numPr>
          <w:ilvl w:val="3"/>
          <w:numId w:val="1"/>
        </w:numPr>
        <w:rPr/>
      </w:pPr>
      <w:bookmarkStart w:id="924" w:name="__RefHeading___Toc4119857_581953129"/>
      <w:bookmarkStart w:id="925" w:name="_Toc385"/>
      <w:bookmarkEnd w:id="924"/>
      <w:r>
        <w:rPr>
          <w:rtl w:val="true"/>
        </w:rPr>
        <w:t xml:space="preserve">عباس قرنلی </w:t>
      </w:r>
      <w:r>
        <w:rPr>
          <w:rtl w:val="true"/>
        </w:rPr>
        <w:t>(</w:t>
      </w:r>
      <w:r>
        <w:rPr>
          <w:rtl w:val="true"/>
        </w:rPr>
        <w:t xml:space="preserve">متولد </w:t>
      </w:r>
      <w:r>
        <w:rPr/>
        <w:t>1361</w:t>
      </w:r>
      <w:r>
        <w:rPr>
          <w:rtl w:val="true"/>
        </w:rPr>
        <w:t>)</w:t>
      </w:r>
      <w:bookmarkEnd w:id="925"/>
    </w:p>
    <w:p>
      <w:pPr>
        <w:pStyle w:val="BookText"/>
        <w:rPr/>
      </w:pPr>
      <w:r>
        <w:rPr>
          <w:rFonts w:ascii="IRNazanin" w:hAnsi="IRNazanin" w:eastAsia="IRNazanin"/>
          <w:color w:val="111111"/>
          <w:sz w:val="28"/>
          <w:sz w:val="28"/>
          <w:szCs w:val="28"/>
          <w:rtl w:val="true"/>
          <w:lang w:bidi="fa-IR"/>
        </w:rPr>
        <w:t>ناشنوا و جسمی حرکتی، فوق دیپلم گرافیک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ورزش فوتسال به صورت حرفه‌ای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قهرمان مقام اول و </w:t>
      </w:r>
      <w:bookmarkStart w:id="926" w:name="pg5756_34165"/>
    </w:p>
    <w:p>
      <w:pPr>
        <w:pStyle w:val="BookText"/>
        <w:rPr/>
      </w:pPr>
      <w:bookmarkEnd w:id="926"/>
      <w:r>
        <w:rPr>
          <w:rFonts w:ascii="IRNazanin" w:hAnsi="IRNazanin" w:eastAsia="IRNazanin"/>
          <w:color w:val="111111"/>
          <w:sz w:val="28"/>
          <w:sz w:val="28"/>
          <w:szCs w:val="28"/>
          <w:rtl w:val="true"/>
          <w:lang w:bidi="fa-IR"/>
        </w:rPr>
        <w:t xml:space="preserve">دوم فوتسال انتخاب شد، مقام سوم در مسابقه فوتبال سالنی ناشنوایان دهه فجر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کسب لوح قهرمانی، تقدیرنامه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مسئول کانون، کسب حکم قهرمانی در رشته شطرنج و مقام سوم در سال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کسب حکم قهرمانی در مسابقات فوتسال دسته دوم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دوم در این رشته، کسب عنوان نایب قهرمانی المپیاد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ورزشی ناشنوایان کشور در مشهد سال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سرپرست تیم فوتبال دسته یکم ناشنوایان کشور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دزفول، کسب مقام سوم در مسابقات فوتسال جوانان دسته دوم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کسب مقام سوم از جمله مقام‌های کسب شده توسط ایشان می‌باشد</w:t>
      </w:r>
      <w:r>
        <w:rPr>
          <w:rFonts w:eastAsia="IRNazanin" w:cs="IRNazanin"/>
          <w:color w:val="111111"/>
          <w:sz w:val="28"/>
          <w:szCs w:val="28"/>
          <w:rtl w:val="true"/>
          <w:lang w:bidi="fa-IR"/>
        </w:rPr>
        <w:t>.</w:t>
      </w:r>
    </w:p>
    <w:p>
      <w:pPr>
        <w:pStyle w:val="Heading4"/>
        <w:numPr>
          <w:ilvl w:val="3"/>
          <w:numId w:val="1"/>
        </w:numPr>
        <w:rPr/>
      </w:pPr>
      <w:bookmarkStart w:id="927" w:name="__RefHeading___Toc4119859_581953129"/>
      <w:bookmarkStart w:id="928" w:name="_Toc386"/>
      <w:bookmarkEnd w:id="927"/>
      <w:r>
        <w:rPr>
          <w:rtl w:val="true"/>
        </w:rPr>
        <w:t xml:space="preserve">محمد قلندریان </w:t>
      </w:r>
      <w:r>
        <w:rPr>
          <w:rtl w:val="true"/>
        </w:rPr>
        <w:t>(</w:t>
      </w:r>
      <w:r>
        <w:rPr>
          <w:rtl w:val="true"/>
        </w:rPr>
        <w:t xml:space="preserve">متولد </w:t>
      </w:r>
      <w:r>
        <w:rPr/>
        <w:t>1362</w:t>
      </w:r>
      <w:r>
        <w:rPr>
          <w:rtl w:val="true"/>
        </w:rPr>
        <w:t>)</w:t>
      </w:r>
      <w:bookmarkEnd w:id="928"/>
    </w:p>
    <w:p>
      <w:pPr>
        <w:pStyle w:val="BookText"/>
        <w:rPr/>
      </w:pPr>
      <w:r>
        <w:rPr>
          <w:rFonts w:ascii="IRNazanin" w:hAnsi="IRNazanin" w:eastAsia="IRNazanin"/>
          <w:color w:val="111111"/>
          <w:sz w:val="28"/>
          <w:sz w:val="28"/>
          <w:szCs w:val="28"/>
          <w:rtl w:val="true"/>
          <w:lang w:bidi="fa-IR"/>
        </w:rPr>
        <w:t>جسمی حرکتی، دیپلم</w:t>
      </w:r>
    </w:p>
    <w:p>
      <w:pPr>
        <w:pStyle w:val="BookText"/>
        <w:rPr/>
      </w:pPr>
      <w:r>
        <w:rPr>
          <w:rFonts w:ascii="IRNazanin" w:hAnsi="IRNazanin" w:eastAsia="IRNazanin"/>
          <w:color w:val="111111"/>
          <w:sz w:val="28"/>
          <w:sz w:val="28"/>
          <w:szCs w:val="28"/>
          <w:rtl w:val="true"/>
          <w:lang w:bidi="fa-IR"/>
        </w:rPr>
        <w:t>او دارای دیپلم کامپیوتر و دیپلم انسانی است و پس از اخذ دیپلم به دلیل علاقه شخصی به ورزش جذب فعالیت‌های ورزشی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ورزش به موفقیت‌هایی رسید مقام‌هایی در سطح استان و یا سطح کشور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و میدانی رشته پرتاب نیزه و پرتاب وزنه مقام اول کشوری برای پرتاب وزنه مقام سوم، پرتاب نیزه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حوزه فعالیت‌های هنری و فعالیت‌های قرآنی فعالیت نداشته است</w:t>
      </w:r>
      <w:r>
        <w:rPr>
          <w:rFonts w:eastAsia="IRNazanin" w:cs="IRNazanin"/>
          <w:color w:val="111111"/>
          <w:sz w:val="28"/>
          <w:szCs w:val="28"/>
          <w:rtl w:val="true"/>
          <w:lang w:bidi="fa-IR"/>
        </w:rPr>
        <w:t>.</w:t>
      </w:r>
    </w:p>
    <w:p>
      <w:pPr>
        <w:pStyle w:val="Heading4"/>
        <w:numPr>
          <w:ilvl w:val="3"/>
          <w:numId w:val="1"/>
        </w:numPr>
        <w:rPr/>
      </w:pPr>
      <w:bookmarkStart w:id="929" w:name="__RefHeading___Toc4119861_581953129"/>
      <w:bookmarkStart w:id="930" w:name="_Toc387"/>
      <w:bookmarkEnd w:id="929"/>
      <w:r>
        <w:rPr>
          <w:rtl w:val="true"/>
        </w:rPr>
        <w:t xml:space="preserve">علی کاشانی راد </w:t>
      </w:r>
      <w:r>
        <w:rPr>
          <w:rtl w:val="true"/>
        </w:rPr>
        <w:t>(</w:t>
      </w:r>
      <w:r>
        <w:rPr>
          <w:rtl w:val="true"/>
        </w:rPr>
        <w:t xml:space="preserve">متولد </w:t>
      </w:r>
      <w:r>
        <w:rPr/>
        <w:t>1345</w:t>
      </w:r>
      <w:r>
        <w:rPr>
          <w:rtl w:val="true"/>
        </w:rPr>
        <w:t>)</w:t>
      </w:r>
      <w:bookmarkEnd w:id="930"/>
    </w:p>
    <w:p>
      <w:pPr>
        <w:pStyle w:val="BookText"/>
        <w:rPr/>
      </w:pPr>
      <w:r>
        <w:rPr>
          <w:rFonts w:ascii="IRNazanin" w:hAnsi="IRNazanin" w:eastAsia="IRNazanin"/>
          <w:color w:val="111111"/>
          <w:sz w:val="28"/>
          <w:sz w:val="28"/>
          <w:szCs w:val="28"/>
          <w:rtl w:val="true"/>
          <w:lang w:bidi="fa-IR"/>
        </w:rPr>
        <w:t xml:space="preserve">جسمی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دیپلم انسانی</w:t>
      </w:r>
    </w:p>
    <w:p>
      <w:pPr>
        <w:pStyle w:val="BookText"/>
        <w:rPr/>
      </w:pPr>
      <w:r>
        <w:rPr>
          <w:rFonts w:ascii="IRNazanin" w:hAnsi="IRNazanin" w:eastAsia="IRNazanin"/>
          <w:color w:val="111111"/>
          <w:sz w:val="28"/>
          <w:sz w:val="28"/>
          <w:szCs w:val="28"/>
          <w:rtl w:val="true"/>
          <w:lang w:bidi="fa-IR"/>
        </w:rPr>
        <w:t>او در دو و میدانی و والیبال نشسته، هفت یا هشت سال است کار کرده و انتخابی تیم ملی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زیاد شرکت کرده و مقام‌های کشوری اول و دوم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و میدانی ماده دو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متر و نیز پرش و والیبال نشسته هم مقامات اولی و دومی و سومی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والیبال نشسته حدود پانزده سال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و میدانی انتخابی هلند بوده که نرفته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قرائت قرآن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قرآن در قم شرکت کرده </w:t>
      </w:r>
      <w:bookmarkStart w:id="931" w:name="pg5756_34167"/>
    </w:p>
    <w:p>
      <w:pPr>
        <w:pStyle w:val="BookText"/>
        <w:rPr/>
      </w:pPr>
      <w:bookmarkEnd w:id="931"/>
      <w:r>
        <w:rPr>
          <w:rFonts w:ascii="IRNazanin" w:hAnsi="IRNazanin" w:eastAsia="IRNazanin"/>
          <w:color w:val="111111"/>
          <w:sz w:val="28"/>
          <w:sz w:val="28"/>
          <w:szCs w:val="28"/>
          <w:rtl w:val="true"/>
          <w:lang w:bidi="fa-IR"/>
        </w:rPr>
        <w:t>یک بار 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بچگی در جلسات قرائت قرآن شرکت می‌کرده تا وقتی که معلم شده و در آموزش و پرورش، کلاس قرآن برگزار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آموزش و پرورش معلم بوده و اکنون بازنشسته آموزش و پرورش است</w:t>
      </w:r>
      <w:r>
        <w:rPr>
          <w:rFonts w:eastAsia="IRNazanin" w:cs="IRNazanin"/>
          <w:color w:val="111111"/>
          <w:sz w:val="28"/>
          <w:szCs w:val="28"/>
          <w:rtl w:val="true"/>
          <w:lang w:bidi="fa-IR"/>
        </w:rPr>
        <w:t>.</w:t>
      </w:r>
    </w:p>
    <w:p>
      <w:pPr>
        <w:pStyle w:val="Heading4"/>
        <w:numPr>
          <w:ilvl w:val="3"/>
          <w:numId w:val="1"/>
        </w:numPr>
        <w:rPr/>
      </w:pPr>
      <w:bookmarkStart w:id="932" w:name="__RefHeading___Toc4119863_581953129"/>
      <w:bookmarkStart w:id="933" w:name="_Toc388"/>
      <w:bookmarkEnd w:id="932"/>
      <w:r>
        <w:rPr>
          <w:rtl w:val="true"/>
        </w:rPr>
        <w:t xml:space="preserve">امید کرباسی کلجاهی </w:t>
      </w:r>
      <w:r>
        <w:rPr>
          <w:rtl w:val="true"/>
        </w:rPr>
        <w:t>(</w:t>
      </w:r>
      <w:r>
        <w:rPr>
          <w:rtl w:val="true"/>
        </w:rPr>
        <w:t xml:space="preserve">متولد </w:t>
      </w:r>
      <w:r>
        <w:rPr/>
        <w:t>1365</w:t>
      </w:r>
      <w:r>
        <w:rPr>
          <w:rtl w:val="true"/>
        </w:rPr>
        <w:t>)</w:t>
      </w:r>
      <w:bookmarkEnd w:id="933"/>
    </w:p>
    <w:p>
      <w:pPr>
        <w:pStyle w:val="BookText"/>
        <w:rPr/>
      </w:pPr>
      <w:r>
        <w:rPr>
          <w:rFonts w:ascii="IRNazanin" w:hAnsi="IRNazanin" w:eastAsia="IRNazanin"/>
          <w:color w:val="111111"/>
          <w:sz w:val="28"/>
          <w:sz w:val="28"/>
          <w:szCs w:val="28"/>
          <w:rtl w:val="true"/>
          <w:lang w:bidi="fa-IR"/>
        </w:rPr>
        <w:t>ناشنوا، فوق دیپلم گرافیک</w:t>
      </w:r>
    </w:p>
    <w:p>
      <w:pPr>
        <w:pStyle w:val="BookText"/>
        <w:rPr/>
      </w:pPr>
      <w:r>
        <w:rPr>
          <w:rFonts w:ascii="IRNazanin" w:hAnsi="IRNazanin" w:eastAsia="IRNazanin"/>
          <w:color w:val="111111"/>
          <w:sz w:val="28"/>
          <w:sz w:val="28"/>
          <w:szCs w:val="28"/>
          <w:rtl w:val="true"/>
          <w:lang w:bidi="fa-IR"/>
        </w:rPr>
        <w:t>او علاوه بر تحصیل در زمینه‌های هنری و ورزشی نیز فعالیت خود را ادامه داده است و در زمینه‌های فتوشاپ، تایپ سریع، طراحی، منبت مهارت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افتخارات او می‌توان به این موارد اشاره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حضور در رشته ورزشی فوتبال و حضور در تیم ناشنوایان استان قم؛ حکم قهرمانی مقام اول مسابقات فوتبال قهرمانی مدارس قم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آموزش و پرورش استان قم؛ حکم قهرمانی مقام سوم مسابقات فوتبال دسته یک کشور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فدراسیون ورزش‌های ناشنوایان؛ حکم قهرمانی هفتمین دوره مسابقات قهرمانی کشور دانش آموزان استثنایی در اصفهان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کسب مقام سوم در فوتسال؛ حکم قهرمانی مقام اول مسابقات فوتبال دسته یک کشور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فدراسیون ورزش‌های ناشنوایان؛ لوح سپاس مقام اول کشور، در فوتبال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بهزیستی و مؤسسه وفاداران کربلا؛ لوح سپاس از طرف بهزیستی و کانون ناشنوایان در سال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لوح سپاس از طرف بهزیستی برای مقام دوم در رشته هنری منبت در سال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مدال قهرمانی کشور در سال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نایب قهرمانی</w:t>
      </w:r>
      <w:r>
        <w:rPr>
          <w:rFonts w:eastAsia="IRNazanin" w:cs="IRNazanin"/>
          <w:color w:val="111111"/>
          <w:sz w:val="28"/>
          <w:szCs w:val="28"/>
          <w:rtl w:val="true"/>
          <w:lang w:bidi="fa-IR"/>
        </w:rPr>
        <w:t>.</w:t>
      </w:r>
    </w:p>
    <w:p>
      <w:pPr>
        <w:pStyle w:val="Heading4"/>
        <w:numPr>
          <w:ilvl w:val="3"/>
          <w:numId w:val="1"/>
        </w:numPr>
        <w:rPr/>
      </w:pPr>
      <w:bookmarkStart w:id="934" w:name="__RefHeading___Toc4119865_581953129"/>
      <w:bookmarkStart w:id="935" w:name="_Toc389"/>
      <w:bookmarkEnd w:id="934"/>
      <w:r>
        <w:rPr>
          <w:rtl w:val="true"/>
        </w:rPr>
        <w:t xml:space="preserve">محسن کرم‌پور </w:t>
      </w:r>
      <w:r>
        <w:rPr>
          <w:rtl w:val="true"/>
        </w:rPr>
        <w:t>(</w:t>
      </w:r>
      <w:r>
        <w:rPr>
          <w:rtl w:val="true"/>
        </w:rPr>
        <w:t xml:space="preserve">متولد </w:t>
      </w:r>
      <w:r>
        <w:rPr/>
        <w:t>1369</w:t>
      </w:r>
      <w:r>
        <w:rPr>
          <w:rtl w:val="true"/>
        </w:rPr>
        <w:t>)</w:t>
      </w:r>
      <w:bookmarkEnd w:id="935"/>
    </w:p>
    <w:p>
      <w:pPr>
        <w:pStyle w:val="BookText"/>
        <w:rPr/>
      </w:pPr>
      <w:r>
        <w:rPr>
          <w:rFonts w:ascii="IRNazanin" w:hAnsi="IRNazanin" w:eastAsia="IRNazanin"/>
          <w:color w:val="111111"/>
          <w:sz w:val="28"/>
          <w:sz w:val="28"/>
          <w:szCs w:val="28"/>
          <w:rtl w:val="true"/>
          <w:lang w:bidi="fa-IR"/>
        </w:rPr>
        <w:t>نابینا، کارشناسی علوم سیاسی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رشته وزنه برداری نابینایان یا پاورلیفتینگ فعالیت داشته و تقریباً از حدود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یعنی دوازده سال است در این رشته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سطح استان دو مدال طلا و یک مدال نقره آورده و در کشوری هم یک مدال نقره و یک مدال برنز </w:t>
      </w:r>
      <w:bookmarkStart w:id="936" w:name="pg5756_34169"/>
    </w:p>
    <w:p>
      <w:pPr>
        <w:pStyle w:val="BookText"/>
        <w:rPr/>
      </w:pPr>
      <w:bookmarkEnd w:id="936"/>
      <w:r>
        <w:rPr>
          <w:rFonts w:ascii="IRNazanin" w:hAnsi="IRNazanin" w:eastAsia="IRNazanin"/>
          <w:color w:val="111111"/>
          <w:sz w:val="28"/>
          <w:sz w:val="28"/>
          <w:szCs w:val="28"/>
          <w:rtl w:val="true"/>
          <w:lang w:bidi="fa-IR"/>
        </w:rPr>
        <w:t>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را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رشت و برنز را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شهر رشت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حوزه فعالیت‌های هنری یکی دو سالی کلاس اُرگ رفته و آموزش نوا دیده و پیشرفت‌هایی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زمینه کامپیوتر و قرآن پیشرفت قابل توجه نداشته است</w:t>
      </w:r>
      <w:r>
        <w:rPr>
          <w:rFonts w:eastAsia="IRNazanin" w:cs="IRNazanin"/>
          <w:color w:val="111111"/>
          <w:sz w:val="28"/>
          <w:szCs w:val="28"/>
          <w:rtl w:val="true"/>
          <w:lang w:bidi="fa-IR"/>
        </w:rPr>
        <w:t>.</w:t>
      </w:r>
    </w:p>
    <w:p>
      <w:pPr>
        <w:pStyle w:val="Heading4"/>
        <w:numPr>
          <w:ilvl w:val="3"/>
          <w:numId w:val="1"/>
        </w:numPr>
        <w:rPr/>
      </w:pPr>
      <w:bookmarkStart w:id="937" w:name="__RefHeading___Toc4119867_581953129"/>
      <w:bookmarkStart w:id="938" w:name="_Toc390"/>
      <w:bookmarkEnd w:id="937"/>
      <w:r>
        <w:rPr>
          <w:rtl w:val="true"/>
        </w:rPr>
        <w:t xml:space="preserve">علیرضا کهندانی </w:t>
      </w:r>
      <w:r>
        <w:rPr>
          <w:rtl w:val="true"/>
        </w:rPr>
        <w:t>(</w:t>
      </w:r>
      <w:r>
        <w:rPr>
          <w:rtl w:val="true"/>
        </w:rPr>
        <w:t xml:space="preserve">متولد </w:t>
      </w:r>
      <w:r>
        <w:rPr/>
        <w:t>1363</w:t>
      </w:r>
      <w:r>
        <w:rPr>
          <w:rtl w:val="true"/>
        </w:rPr>
        <w:t>)</w:t>
      </w:r>
      <w:bookmarkEnd w:id="938"/>
    </w:p>
    <w:p>
      <w:pPr>
        <w:pStyle w:val="BookText"/>
        <w:rPr/>
      </w:pPr>
      <w:r>
        <w:rPr>
          <w:rFonts w:ascii="IRNazanin" w:hAnsi="IRNazanin" w:eastAsia="IRNazanin"/>
          <w:color w:val="111111"/>
          <w:sz w:val="28"/>
          <w:sz w:val="28"/>
          <w:szCs w:val="28"/>
          <w:rtl w:val="true"/>
          <w:lang w:bidi="fa-IR"/>
        </w:rPr>
        <w:t>نابینا، فوق دیپلم کامپیوتر</w:t>
      </w:r>
    </w:p>
    <w:p>
      <w:pPr>
        <w:pStyle w:val="BookText"/>
        <w:rPr/>
      </w:pPr>
      <w:r>
        <w:rPr>
          <w:rFonts w:ascii="IRNazanin" w:hAnsi="IRNazanin" w:eastAsia="IRNazanin"/>
          <w:color w:val="111111"/>
          <w:sz w:val="28"/>
          <w:sz w:val="28"/>
          <w:szCs w:val="28"/>
          <w:rtl w:val="true"/>
          <w:lang w:bidi="fa-IR"/>
        </w:rPr>
        <w:t xml:space="preserve">مهارت در موسیقی کیبورد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هیئت رئیسه کانون نابینایان جلوه امید، عضو هیئت رئیسه شورای هماهنگی معلولین استان، دبیر هیئت ورزش‌های نابینایان استان، مشاور رئیس فدراسیون ورزش‌های نابینایان و کم بینایان کشور، مسئول امور استان‌های فدراسیون ورزش‌های نابینایان و کم بینایان کشور، عضو هیئت رئیس باشگاه ونکور گلبال کانادا، دبیر انجمن روشندلان قم، در رشته گلبال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فعالیت دارد،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جوانان کشوری مقام سوم،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دانش‌آموزی زنجان مقام دوم،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باشگاه‌های کشور مقام دوم،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باشگاه‌های اروپا در ایتالیا مقام سوم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قهرمانی کشور مقام اول،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باشگاه‌های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مالزی مقام اول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جام بین قاره‌ای اسلونی،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باشگاه‌های سوپرلیگ کشور نایب قهرمان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قهرمانی از کنفدراسیون آسیا را دریافت کرده است</w:t>
      </w:r>
      <w:r>
        <w:rPr>
          <w:rFonts w:eastAsia="IRNazanin" w:cs="IRNazanin"/>
          <w:color w:val="111111"/>
          <w:sz w:val="28"/>
          <w:szCs w:val="28"/>
          <w:rtl w:val="true"/>
          <w:lang w:bidi="fa-IR"/>
        </w:rPr>
        <w:t>.</w:t>
      </w:r>
    </w:p>
    <w:p>
      <w:pPr>
        <w:pStyle w:val="Heading4"/>
        <w:numPr>
          <w:ilvl w:val="3"/>
          <w:numId w:val="1"/>
        </w:numPr>
        <w:rPr/>
      </w:pPr>
      <w:bookmarkStart w:id="939" w:name="__RefHeading___Toc4119869_581953129"/>
      <w:bookmarkStart w:id="940" w:name="_Toc391"/>
      <w:bookmarkEnd w:id="939"/>
      <w:r>
        <w:rPr>
          <w:rtl w:val="true"/>
        </w:rPr>
        <w:t xml:space="preserve">حسین گلستانی </w:t>
      </w:r>
      <w:r>
        <w:rPr>
          <w:rtl w:val="true"/>
        </w:rPr>
        <w:t>(</w:t>
      </w:r>
      <w:r>
        <w:rPr>
          <w:rtl w:val="true"/>
        </w:rPr>
        <w:t xml:space="preserve">متولد </w:t>
      </w:r>
      <w:r>
        <w:rPr/>
        <w:t>1370</w:t>
      </w:r>
      <w:r>
        <w:rPr>
          <w:rtl w:val="true"/>
        </w:rPr>
        <w:t>)</w:t>
      </w:r>
      <w:bookmarkEnd w:id="940"/>
    </w:p>
    <w:p>
      <w:pPr>
        <w:pStyle w:val="BookText"/>
        <w:rPr/>
      </w:pPr>
      <w:r>
        <w:rPr>
          <w:rFonts w:ascii="IRNazanin" w:hAnsi="IRNazanin" w:eastAsia="IRNazanin"/>
          <w:color w:val="111111"/>
          <w:sz w:val="28"/>
          <w:sz w:val="28"/>
          <w:szCs w:val="28"/>
          <w:rtl w:val="true"/>
          <w:lang w:bidi="fa-IR"/>
        </w:rPr>
        <w:t>جسمی حرکتی، دیپلم ریاضی فیزیک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ورزش در رشته والیبال نشسته فعال است و حدود چهار سال است که به عضویت تیم ملی بزرگسالان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برون مرزی، قهرمانی جوانان آسیا در تیم ملی بوده و در مسابقات پارا آسیایی کره جنوبی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قهرمانی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جام بین قاره‌ای در چین قهرمان </w:t>
      </w:r>
      <w:bookmarkStart w:id="941" w:name="pg5756_34171"/>
    </w:p>
    <w:p>
      <w:pPr>
        <w:pStyle w:val="BookText"/>
        <w:rPr/>
      </w:pPr>
      <w:bookmarkEnd w:id="941"/>
      <w:r>
        <w:rPr>
          <w:rFonts w:ascii="IRNazanin" w:hAnsi="IRNazanin" w:eastAsia="IRNazanin"/>
          <w:color w:val="111111"/>
          <w:sz w:val="28"/>
          <w:sz w:val="28"/>
          <w:szCs w:val="28"/>
          <w:rtl w:val="true"/>
          <w:lang w:bidi="fa-IR"/>
        </w:rPr>
        <w:t xml:space="preserve">شد، قهرمانی المپیک ریو در برزیل را پارسال به دست آورد؛ قهرمانی مسابقات آسیا اقیانوسیه را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قهرمانی مسابقات آسیا اقیانوسیه در چین را همین چند روز پیش و قهرمانی باشگاه‌های جهان و قهرمانی باشگاه‌های آسیا را تا کنون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تیم استان قم را فراموش نکرده و برای این تیم در سطح کشور در مسابقات قهرمانی کشوری جوانان یک سال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گذشته رتبه دوم را در ایران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اکنون استان قم تیم لیگ برتری ندارد؛ اما در گذشته، حدود دو سال برای لیگ دسته یک برای قم 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بازی‌ها بود که در سال دوم، مقام سوم را به دست آورده و سال بعد برای تیم‌های دیگر لیگ برتر 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تیم‌های نفت و گاز گچساران، تیم ذوب آهن و ثامن‌الحجج مشهد بازی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ورزش در حوزه هنر مثل تئاتر و موسیقی، کارهایی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مدرسه در رقابت با مدارس کشور، در گروه سرود و در تئاتر در قم اول،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مشوق اصلی او، خانواده‌اش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اینکه در این مسیر افتاد، با سعی و تلاش خودش به پیش رفته است</w:t>
      </w:r>
      <w:r>
        <w:rPr>
          <w:rFonts w:eastAsia="IRNazanin" w:cs="IRNazanin"/>
          <w:color w:val="111111"/>
          <w:sz w:val="28"/>
          <w:szCs w:val="28"/>
          <w:rtl w:val="true"/>
          <w:lang w:bidi="fa-IR"/>
        </w:rPr>
        <w:t>.</w:t>
      </w:r>
    </w:p>
    <w:p>
      <w:pPr>
        <w:pStyle w:val="Heading4"/>
        <w:numPr>
          <w:ilvl w:val="3"/>
          <w:numId w:val="1"/>
        </w:numPr>
        <w:rPr/>
      </w:pPr>
      <w:bookmarkStart w:id="942" w:name="__RefHeading___Toc4119871_581953129"/>
      <w:bookmarkStart w:id="943" w:name="_Toc392"/>
      <w:bookmarkEnd w:id="942"/>
      <w:r>
        <w:rPr>
          <w:rtl w:val="true"/>
        </w:rPr>
        <w:t xml:space="preserve">مهدی محمدپور بایرام کندی </w:t>
      </w:r>
      <w:r>
        <w:rPr>
          <w:rtl w:val="true"/>
        </w:rPr>
        <w:t>(</w:t>
      </w:r>
      <w:r>
        <w:rPr>
          <w:rtl w:val="true"/>
        </w:rPr>
        <w:t xml:space="preserve">متولد </w:t>
      </w:r>
      <w:r>
        <w:rPr/>
        <w:t>1378</w:t>
      </w:r>
      <w:r>
        <w:rPr>
          <w:rtl w:val="true"/>
        </w:rPr>
        <w:t>)</w:t>
      </w:r>
      <w:bookmarkEnd w:id="943"/>
    </w:p>
    <w:p>
      <w:pPr>
        <w:pStyle w:val="BookText"/>
        <w:rPr/>
      </w:pPr>
      <w:r>
        <w:rPr>
          <w:rFonts w:ascii="IRNazanin" w:hAnsi="IRNazanin" w:eastAsia="IRNazanin"/>
          <w:color w:val="111111"/>
          <w:sz w:val="28"/>
          <w:sz w:val="28"/>
          <w:szCs w:val="28"/>
          <w:rtl w:val="true"/>
          <w:lang w:bidi="fa-IR"/>
        </w:rPr>
        <w:t>ناشنوا، دانشجوی رشته برق</w:t>
      </w:r>
    </w:p>
    <w:p>
      <w:pPr>
        <w:pStyle w:val="BookText"/>
        <w:rPr/>
      </w:pPr>
      <w:r>
        <w:rPr>
          <w:rFonts w:ascii="IRNazanin" w:hAnsi="IRNazanin" w:eastAsia="IRNazanin"/>
          <w:color w:val="111111"/>
          <w:sz w:val="28"/>
          <w:sz w:val="28"/>
          <w:szCs w:val="28"/>
          <w:rtl w:val="true"/>
          <w:lang w:bidi="fa-IR"/>
        </w:rPr>
        <w:t>عضو گروه سرود ناشنوایان استان قم، در زمینه کاراته کار می‌کند که مقام سوم را کسب کرده و والیبال و بدنسازی هم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بهزیستی تقدیرنامه دریافت کرده است</w:t>
      </w:r>
      <w:r>
        <w:rPr>
          <w:rFonts w:eastAsia="IRNazanin" w:cs="IRNazanin"/>
          <w:color w:val="111111"/>
          <w:sz w:val="28"/>
          <w:szCs w:val="28"/>
          <w:rtl w:val="true"/>
          <w:lang w:bidi="fa-IR"/>
        </w:rPr>
        <w:t>.</w:t>
      </w:r>
    </w:p>
    <w:p>
      <w:pPr>
        <w:pStyle w:val="Heading4"/>
        <w:numPr>
          <w:ilvl w:val="3"/>
          <w:numId w:val="1"/>
        </w:numPr>
        <w:rPr/>
      </w:pPr>
      <w:bookmarkStart w:id="944" w:name="__RefHeading___Toc4119873_581953129"/>
      <w:bookmarkStart w:id="945" w:name="_Toc393"/>
      <w:bookmarkEnd w:id="944"/>
      <w:r>
        <w:rPr>
          <w:rtl w:val="true"/>
        </w:rPr>
        <w:t xml:space="preserve">یاسین محمدی </w:t>
      </w:r>
      <w:r>
        <w:rPr>
          <w:rtl w:val="true"/>
        </w:rPr>
        <w:t>(</w:t>
      </w:r>
      <w:r>
        <w:rPr>
          <w:rtl w:val="true"/>
        </w:rPr>
        <w:t xml:space="preserve">متولد </w:t>
      </w:r>
      <w:r>
        <w:rPr/>
        <w:t>1370</w:t>
      </w:r>
      <w:r>
        <w:rPr>
          <w:rtl w:val="true"/>
        </w:rPr>
        <w:t>)</w:t>
      </w:r>
      <w:bookmarkEnd w:id="945"/>
    </w:p>
    <w:p>
      <w:pPr>
        <w:pStyle w:val="BookText"/>
        <w:rPr/>
      </w:pPr>
      <w:r>
        <w:rPr>
          <w:rFonts w:ascii="IRNazanin" w:hAnsi="IRNazanin" w:eastAsia="IRNazanin"/>
          <w:color w:val="111111"/>
          <w:sz w:val="28"/>
          <w:sz w:val="28"/>
          <w:szCs w:val="28"/>
          <w:rtl w:val="true"/>
          <w:lang w:bidi="fa-IR"/>
        </w:rPr>
        <w:t>جسمی حرکتی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چند سالی است که فوتبال و والیبال نشسته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والیبال نشسته در یک مسابقات چهار‌جانبه که در قم بود اول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تیم‌هایی از اراک و قم و چند شهر </w:t>
      </w:r>
      <w:bookmarkStart w:id="946" w:name="pg5756_34173"/>
    </w:p>
    <w:p>
      <w:pPr>
        <w:pStyle w:val="BookText"/>
        <w:rPr/>
      </w:pPr>
      <w:bookmarkEnd w:id="946"/>
      <w:r>
        <w:rPr>
          <w:rFonts w:ascii="IRNazanin" w:hAnsi="IRNazanin" w:eastAsia="IRNazanin"/>
          <w:color w:val="111111"/>
          <w:sz w:val="28"/>
          <w:sz w:val="28"/>
          <w:szCs w:val="28"/>
          <w:rtl w:val="true"/>
          <w:lang w:bidi="fa-IR"/>
        </w:rPr>
        <w:t>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مسابقات فوتبال معلولین به بوشهر رفتند ولی مقام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چرخکاری کاور لوازم آشپزخانه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کاور لوازم آشپزخانه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فعالیت قرآنی و مهارت آموزی کامپیوتر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پانزده سالگی درس را رها کرد و به کار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چرخکاری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ده سالی است که در این کار اشتغال دارد</w:t>
      </w:r>
      <w:r>
        <w:rPr>
          <w:rFonts w:eastAsia="IRNazanin" w:cs="IRNazanin"/>
          <w:color w:val="111111"/>
          <w:sz w:val="28"/>
          <w:szCs w:val="28"/>
          <w:rtl w:val="true"/>
          <w:lang w:bidi="fa-IR"/>
        </w:rPr>
        <w:t>.</w:t>
      </w:r>
    </w:p>
    <w:p>
      <w:pPr>
        <w:pStyle w:val="Heading4"/>
        <w:numPr>
          <w:ilvl w:val="3"/>
          <w:numId w:val="1"/>
        </w:numPr>
        <w:rPr/>
      </w:pPr>
      <w:bookmarkStart w:id="947" w:name="__RefHeading___Toc4119875_581953129"/>
      <w:bookmarkStart w:id="948" w:name="_Toc394"/>
      <w:bookmarkEnd w:id="947"/>
      <w:r>
        <w:rPr>
          <w:rtl w:val="true"/>
        </w:rPr>
        <w:t xml:space="preserve">سعیده محمدی نیا </w:t>
      </w:r>
      <w:r>
        <w:rPr>
          <w:rtl w:val="true"/>
        </w:rPr>
        <w:t>(</w:t>
      </w:r>
      <w:r>
        <w:rPr>
          <w:rtl w:val="true"/>
        </w:rPr>
        <w:t xml:space="preserve">متولد </w:t>
      </w:r>
      <w:r>
        <w:rPr/>
        <w:t>1355</w:t>
      </w:r>
      <w:r>
        <w:rPr>
          <w:rtl w:val="true"/>
        </w:rPr>
        <w:t>)</w:t>
      </w:r>
      <w:bookmarkEnd w:id="948"/>
    </w:p>
    <w:p>
      <w:pPr>
        <w:pStyle w:val="BookText"/>
        <w:rPr/>
      </w:pPr>
      <w:r>
        <w:rPr>
          <w:rFonts w:ascii="IRNazanin" w:hAnsi="IRNazanin" w:eastAsia="IRNazanin"/>
          <w:color w:val="111111"/>
          <w:sz w:val="28"/>
          <w:sz w:val="28"/>
          <w:szCs w:val="28"/>
          <w:rtl w:val="true"/>
          <w:lang w:bidi="fa-IR"/>
        </w:rPr>
        <w:t>جسمی حرکتی، کارشناسی ادبیات فارسی</w:t>
      </w:r>
    </w:p>
    <w:p>
      <w:pPr>
        <w:pStyle w:val="BookText"/>
        <w:rPr/>
      </w:pPr>
      <w:r>
        <w:rPr>
          <w:rFonts w:ascii="IRNazanin" w:hAnsi="IRNazanin" w:eastAsia="IRNazanin"/>
          <w:color w:val="111111"/>
          <w:sz w:val="28"/>
          <w:sz w:val="28"/>
          <w:szCs w:val="28"/>
          <w:rtl w:val="true"/>
          <w:lang w:bidi="fa-IR"/>
        </w:rPr>
        <w:t>او در رشته کارشناسی ادبیات فارسی از دانشگاه پیام نور ساوه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 و والیبال نشسته و شنا فعالیت داشته و در مسابقات هم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یعنی خانم نظریان بیشتر از بچه‌هایی که مدال‌آور بودند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را جزء دسته دوم‌ها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والیبال نشسته با تیم استان قم در مسابقات شرکت کرد و مقام‌هایی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ورزش، تایپیست هم هست، نیز در یک دفتر انتشاراتی هم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اوقات بیکاری را خیاطی و ترمه دوزی و قالیبافی می‌کند</w:t>
      </w:r>
      <w:r>
        <w:rPr>
          <w:rFonts w:eastAsia="IRNazanin" w:cs="IRNazanin"/>
          <w:color w:val="111111"/>
          <w:sz w:val="28"/>
          <w:szCs w:val="28"/>
          <w:rtl w:val="true"/>
          <w:lang w:bidi="fa-IR"/>
        </w:rPr>
        <w:t>.</w:t>
      </w:r>
    </w:p>
    <w:p>
      <w:pPr>
        <w:pStyle w:val="Heading4"/>
        <w:numPr>
          <w:ilvl w:val="3"/>
          <w:numId w:val="1"/>
        </w:numPr>
        <w:rPr/>
      </w:pPr>
      <w:bookmarkStart w:id="949" w:name="__RefHeading___Toc4119877_581953129"/>
      <w:bookmarkStart w:id="950" w:name="_Toc395"/>
      <w:bookmarkEnd w:id="949"/>
      <w:r>
        <w:rPr>
          <w:rtl w:val="true"/>
        </w:rPr>
        <w:t xml:space="preserve">فاطمه محمودی حکمت </w:t>
      </w:r>
      <w:r>
        <w:rPr>
          <w:rtl w:val="true"/>
        </w:rPr>
        <w:t>(</w:t>
      </w:r>
      <w:r>
        <w:rPr>
          <w:rtl w:val="true"/>
        </w:rPr>
        <w:t xml:space="preserve">متولد </w:t>
      </w:r>
      <w:r>
        <w:rPr/>
        <w:t>1360</w:t>
      </w:r>
      <w:r>
        <w:rPr>
          <w:rtl w:val="true"/>
        </w:rPr>
        <w:t>)</w:t>
      </w:r>
      <w:bookmarkEnd w:id="950"/>
    </w:p>
    <w:p>
      <w:pPr>
        <w:pStyle w:val="BookText"/>
        <w:rPr/>
      </w:pPr>
      <w:r>
        <w:rPr>
          <w:rFonts w:ascii="IRNazanin" w:hAnsi="IRNazanin" w:eastAsia="IRNazanin"/>
          <w:color w:val="111111"/>
          <w:sz w:val="28"/>
          <w:sz w:val="28"/>
          <w:szCs w:val="28"/>
          <w:rtl w:val="true"/>
          <w:lang w:bidi="fa-IR"/>
        </w:rPr>
        <w:t>جسمی حرکتی، کارشناسی مترجمی زبان انگلیسی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دوره متوسطه به دانشگاه راه یافت و کارشناسی مترجمی زبان انگلیسی را از دانشگاه آزاد قم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 عضو تیم شنای بانوان معلول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دوازده سیزده سال در این زمینه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مختلف شرکت کرده و یک طلا و یک نقره کشوری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تهران، مدال طلا در ماده قورباغه و مدال نقره هم در ماده پروانه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مسابقات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فعالیت‌های هنری، هنرهای دستی قالیبافی و قلاب‌بافی انجام می‌دهد و تجاربی اندوخته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دوره‌های کامپیوتری در حسابداری مقدماتی، حقوق و دستمزد و حسابداری با کامپیوتر را فراگرفته و </w:t>
      </w:r>
      <w:bookmarkStart w:id="951" w:name="pg5756_34175"/>
    </w:p>
    <w:p>
      <w:pPr>
        <w:pStyle w:val="BookText"/>
        <w:rPr/>
      </w:pPr>
      <w:bookmarkEnd w:id="951"/>
      <w:r>
        <w:rPr>
          <w:rFonts w:ascii="IRNazanin" w:hAnsi="IRNazanin" w:eastAsia="IRNazanin"/>
          <w:color w:val="111111"/>
          <w:sz w:val="28"/>
          <w:sz w:val="28"/>
          <w:szCs w:val="28"/>
          <w:rtl w:val="true"/>
          <w:lang w:bidi="fa-IR"/>
        </w:rPr>
        <w:t>می‌تواند کار کند</w:t>
      </w:r>
      <w:r>
        <w:rPr>
          <w:rFonts w:eastAsia="IRNazanin" w:cs="IRNazanin"/>
          <w:color w:val="111111"/>
          <w:sz w:val="28"/>
          <w:szCs w:val="28"/>
          <w:rtl w:val="true"/>
          <w:lang w:bidi="fa-IR"/>
        </w:rPr>
        <w:t>.</w:t>
      </w:r>
    </w:p>
    <w:p>
      <w:pPr>
        <w:pStyle w:val="Heading4"/>
        <w:numPr>
          <w:ilvl w:val="3"/>
          <w:numId w:val="1"/>
        </w:numPr>
        <w:rPr/>
      </w:pPr>
      <w:bookmarkStart w:id="952" w:name="__RefHeading___Toc4119879_581953129"/>
      <w:bookmarkStart w:id="953" w:name="_Toc396"/>
      <w:bookmarkEnd w:id="952"/>
      <w:r>
        <w:rPr>
          <w:rtl w:val="true"/>
        </w:rPr>
        <w:t xml:space="preserve">ابوالفضل مختاری ورزنه </w:t>
      </w:r>
      <w:r>
        <w:rPr>
          <w:rtl w:val="true"/>
        </w:rPr>
        <w:t>(</w:t>
      </w:r>
      <w:r>
        <w:rPr>
          <w:rtl w:val="true"/>
        </w:rPr>
        <w:t xml:space="preserve">متولد </w:t>
      </w:r>
      <w:r>
        <w:rPr/>
        <w:t>1356</w:t>
      </w:r>
      <w:r>
        <w:rPr>
          <w:rtl w:val="true"/>
        </w:rPr>
        <w:t>)</w:t>
      </w:r>
      <w:bookmarkEnd w:id="953"/>
    </w:p>
    <w:p>
      <w:pPr>
        <w:pStyle w:val="BookText"/>
        <w:rPr/>
      </w:pPr>
      <w:r>
        <w:rPr>
          <w:rFonts w:ascii="IRNazanin" w:hAnsi="IRNazanin" w:eastAsia="IRNazanin"/>
          <w:color w:val="111111"/>
          <w:sz w:val="28"/>
          <w:sz w:val="28"/>
          <w:szCs w:val="28"/>
          <w:rtl w:val="true"/>
          <w:lang w:bidi="fa-IR"/>
        </w:rPr>
        <w:t>جسمی حرکتی از ناحیه پای راست، دیپلم</w:t>
      </w:r>
    </w:p>
    <w:p>
      <w:pPr>
        <w:pStyle w:val="BookText"/>
        <w:rPr/>
      </w:pPr>
      <w:r>
        <w:rPr>
          <w:rFonts w:ascii="IRNazanin" w:hAnsi="IRNazanin" w:eastAsia="IRNazanin"/>
          <w:color w:val="111111"/>
          <w:sz w:val="28"/>
          <w:sz w:val="28"/>
          <w:szCs w:val="28"/>
          <w:rtl w:val="true"/>
          <w:lang w:bidi="fa-IR"/>
        </w:rPr>
        <w:t>او در زمینه ورزش فعالیت داشته که منجر به کسب مقام در سطح استان و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تا سی طلای کشوری در رشته تنیس روی میز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حرفه‌ای از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دوره آماتوری حساب شود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تلاش نموده یعنی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مدام در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قهرمانی، چند مدال طلا برای خود بهزیستی آورد، چند مدال طلای کشوری در اردو و تیم ملی کسب کرد و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قهرمان قهرمانان استان قم شد خودش معتقد است با اینکه در تیم ملی بوده ولی عمداً به خارج اعزام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پاسپورتش را گرفته بودند تا اعزام کنند، اما با بهانه‌هایی نکردند؛ چون به قول خودش، نورچشمی‌ها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پیروزمنش رئیس هیئت جانبازان در جریان کارش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پیشنهاد تیم‌های تهرانی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تیم‌های تهران فعال می‌شد موقعیت بهتر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باور دارد باید برای قم تلاش کند، دوست دارد اسم قم بالا بیاید ، اسم حضرت معصومه سلام اللّه علیها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فعالیت‌های هنری بعضی وقت‌ها در رشته مداحی در جمع‌های کوچک به دلیل عشق به امام حسین علیه السلام شعر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مشوق او، بیش از دیگران آقای پیروزمنش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آنها رفاقت دیرینه‌ای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ایشان رئیس هیئت بشود با آقای مختاری دوستی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دیگر او، آقای خاتمی رئیس هیئت تنیس خاکی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قبلاً مربی مختاری بود</w:t>
      </w:r>
      <w:r>
        <w:rPr>
          <w:rFonts w:eastAsia="IRNazanin" w:cs="IRNazanin"/>
          <w:color w:val="111111"/>
          <w:sz w:val="28"/>
          <w:szCs w:val="28"/>
          <w:rtl w:val="true"/>
          <w:lang w:bidi="fa-IR"/>
        </w:rPr>
        <w:t>.</w:t>
      </w:r>
    </w:p>
    <w:p>
      <w:pPr>
        <w:pStyle w:val="Heading4"/>
        <w:numPr>
          <w:ilvl w:val="3"/>
          <w:numId w:val="1"/>
        </w:numPr>
        <w:rPr/>
      </w:pPr>
      <w:bookmarkStart w:id="954" w:name="__RefHeading___Toc4119881_581953129"/>
      <w:bookmarkStart w:id="955" w:name="_Toc397"/>
      <w:bookmarkEnd w:id="954"/>
      <w:r>
        <w:rPr>
          <w:rtl w:val="true"/>
        </w:rPr>
        <w:t xml:space="preserve">مریم مرادی عجل </w:t>
      </w:r>
      <w:r>
        <w:rPr>
          <w:rtl w:val="true"/>
        </w:rPr>
        <w:t>(</w:t>
      </w:r>
      <w:r>
        <w:rPr>
          <w:rtl w:val="true"/>
        </w:rPr>
        <w:t xml:space="preserve">متولد </w:t>
      </w:r>
      <w:r>
        <w:rPr/>
        <w:t>1361</w:t>
      </w:r>
      <w:r>
        <w:rPr>
          <w:rtl w:val="true"/>
        </w:rPr>
        <w:t>)</w:t>
      </w:r>
      <w:bookmarkEnd w:id="955"/>
    </w:p>
    <w:p>
      <w:pPr>
        <w:pStyle w:val="BookText"/>
        <w:rPr/>
      </w:pPr>
      <w:r>
        <w:rPr>
          <w:rFonts w:ascii="IRNazanin" w:hAnsi="IRNazanin" w:eastAsia="IRNazanin"/>
          <w:color w:val="111111"/>
          <w:sz w:val="28"/>
          <w:sz w:val="28"/>
          <w:szCs w:val="28"/>
          <w:rtl w:val="true"/>
          <w:lang w:bidi="fa-IR"/>
        </w:rPr>
        <w:t>جسمی حرکتی، کاردانی جغرافیا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دارای مدرک کاردانی در رشته جغرافیا از دانشگاه پیام نور ساوه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bookmarkStart w:id="956" w:name="pg5756_34178"/>
    </w:p>
    <w:p>
      <w:pPr>
        <w:pStyle w:val="BookText"/>
        <w:rPr/>
      </w:pPr>
      <w:bookmarkEnd w:id="956"/>
      <w:r>
        <w:rPr>
          <w:rFonts w:ascii="IRNazanin" w:hAnsi="IRNazanin" w:eastAsia="IRNazanin"/>
          <w:color w:val="111111"/>
          <w:sz w:val="28"/>
          <w:sz w:val="28"/>
          <w:szCs w:val="28"/>
          <w:rtl w:val="true"/>
          <w:lang w:bidi="fa-IR"/>
        </w:rPr>
        <w:t>زمینه ورزش و رشته شنا فعالیت‌های گسترده داشت و به موفقیت‌های بزرگی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هفتاد عنوان کشوری در رشته شنا آن هم به عنوان مقام اول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است در رشته شنا سابقه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کشوری در تهران دو مقام اولی در رشته‌های پروانه و کرال سینه چهار در بیست و پنج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دقیقاً ماده‌هایش ثبت نشده ولی دو مدال طلا و دو مدال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فعالیت ورزشی در مرکز فیزیوتراپی، اتاق پذیرش اشتغال دارد و نمی‌تواند در هنر یا مسائل مذهبی و دیگر امور فعالیت داشته باشد</w:t>
      </w:r>
      <w:r>
        <w:rPr>
          <w:rFonts w:eastAsia="IRNazanin" w:cs="IRNazanin"/>
          <w:color w:val="111111"/>
          <w:sz w:val="28"/>
          <w:szCs w:val="28"/>
          <w:rtl w:val="true"/>
          <w:lang w:bidi="fa-IR"/>
        </w:rPr>
        <w:t>.</w:t>
      </w:r>
    </w:p>
    <w:p>
      <w:pPr>
        <w:pStyle w:val="Heading4"/>
        <w:numPr>
          <w:ilvl w:val="3"/>
          <w:numId w:val="1"/>
        </w:numPr>
        <w:rPr/>
      </w:pPr>
      <w:bookmarkStart w:id="957" w:name="__RefHeading___Toc4119883_581953129"/>
      <w:bookmarkStart w:id="958" w:name="_Toc398"/>
      <w:bookmarkEnd w:id="957"/>
      <w:r>
        <w:rPr>
          <w:rtl w:val="true"/>
        </w:rPr>
        <w:t xml:space="preserve">سید مرتضی جدّائی </w:t>
      </w:r>
      <w:r>
        <w:rPr>
          <w:rtl w:val="true"/>
        </w:rPr>
        <w:t>(</w:t>
      </w:r>
      <w:r>
        <w:rPr>
          <w:rtl w:val="true"/>
        </w:rPr>
        <w:t xml:space="preserve">متولد </w:t>
      </w:r>
      <w:r>
        <w:rPr/>
        <w:t>1349</w:t>
      </w:r>
      <w:r>
        <w:rPr>
          <w:rtl w:val="true"/>
        </w:rPr>
        <w:t>)</w:t>
      </w:r>
      <w:bookmarkEnd w:id="958"/>
    </w:p>
    <w:p>
      <w:pPr>
        <w:pStyle w:val="BookText"/>
        <w:rPr/>
      </w:pPr>
      <w:r>
        <w:rPr>
          <w:rFonts w:ascii="IRNazanin" w:hAnsi="IRNazanin" w:eastAsia="IRNazanin"/>
          <w:color w:val="111111"/>
          <w:sz w:val="28"/>
          <w:sz w:val="28"/>
          <w:szCs w:val="28"/>
          <w:rtl w:val="true"/>
          <w:lang w:bidi="fa-IR"/>
        </w:rPr>
        <w:t>ناشنوا، دیپلم کامپیوتر</w:t>
      </w:r>
    </w:p>
    <w:p>
      <w:pPr>
        <w:pStyle w:val="BookText"/>
        <w:rPr/>
      </w:pPr>
      <w:r>
        <w:rPr>
          <w:rFonts w:ascii="IRNazanin" w:hAnsi="IRNazanin" w:eastAsia="IRNazanin"/>
          <w:color w:val="111111"/>
          <w:sz w:val="28"/>
          <w:sz w:val="28"/>
          <w:szCs w:val="28"/>
          <w:rtl w:val="true"/>
          <w:lang w:bidi="fa-IR"/>
        </w:rPr>
        <w:t xml:space="preserve">مربی کاراته ایران و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کاپیتان تیم ملی کاراته ناشنوایان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المپیک وزن آزاد با حریف اسرائیل کناره گیری کرد و هیچ کمکی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بهترین مربی کاراته ناشنوا بوده و نفر اول کشور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هست که کاراته کار می‌کند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قهرمانی کشور و مدال طلا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نقره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برنز دارد</w:t>
      </w:r>
      <w:r>
        <w:rPr>
          <w:rFonts w:eastAsia="IRNazanin" w:cs="IRNazanin"/>
          <w:color w:val="111111"/>
          <w:sz w:val="28"/>
          <w:szCs w:val="28"/>
          <w:rtl w:val="true"/>
          <w:lang w:bidi="fa-IR"/>
        </w:rPr>
        <w:t>.</w:t>
      </w:r>
    </w:p>
    <w:p>
      <w:pPr>
        <w:pStyle w:val="Heading4"/>
        <w:numPr>
          <w:ilvl w:val="3"/>
          <w:numId w:val="1"/>
        </w:numPr>
        <w:rPr/>
      </w:pPr>
      <w:bookmarkStart w:id="959" w:name="__RefHeading___Toc4119885_581953129"/>
      <w:bookmarkStart w:id="960" w:name="_Toc399"/>
      <w:bookmarkEnd w:id="959"/>
      <w:r>
        <w:rPr>
          <w:rtl w:val="true"/>
        </w:rPr>
        <w:t xml:space="preserve">محسن مردانی </w:t>
      </w:r>
      <w:r>
        <w:rPr>
          <w:rtl w:val="true"/>
        </w:rPr>
        <w:t>(</w:t>
      </w:r>
      <w:r>
        <w:rPr>
          <w:rtl w:val="true"/>
        </w:rPr>
        <w:t xml:space="preserve">متولد </w:t>
      </w:r>
      <w:r>
        <w:rPr/>
        <w:t>1367</w:t>
      </w:r>
      <w:r>
        <w:rPr>
          <w:rtl w:val="true"/>
        </w:rPr>
        <w:t>)</w:t>
      </w:r>
      <w:bookmarkEnd w:id="960"/>
    </w:p>
    <w:p>
      <w:pPr>
        <w:pStyle w:val="BookText"/>
        <w:rPr/>
      </w:pPr>
      <w:r>
        <w:rPr>
          <w:rFonts w:ascii="IRNazanin" w:hAnsi="IRNazanin" w:eastAsia="IRNazanin"/>
          <w:color w:val="111111"/>
          <w:sz w:val="28"/>
          <w:sz w:val="28"/>
          <w:szCs w:val="28"/>
          <w:rtl w:val="true"/>
          <w:lang w:bidi="fa-IR"/>
        </w:rPr>
        <w:t>ناشنوا، دیپلم رشته نرم‌افزار کامپیوتر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مردانی متولد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و دارای دیپلم نرم‌افزار کامپیوتر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زمینه ورزشی رشته والیبال فعالیت دارد و در مدرسه مقام سوم را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زمینه بازیگری فعال است و یک فیلم کوتاه در مورد ناشنوایی ساخته است و کارهایش را در کانال‌ها نمایش می‌گذارد ولی لوح و تقدیرنامه‌ای دریافت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کانون ناشنوایان حضور و مشارکت فعال دارد</w:t>
      </w:r>
      <w:r>
        <w:rPr>
          <w:rFonts w:eastAsia="IRNazanin" w:cs="IRNazanin"/>
          <w:color w:val="111111"/>
          <w:sz w:val="28"/>
          <w:szCs w:val="28"/>
          <w:rtl w:val="true"/>
          <w:lang w:bidi="fa-IR"/>
        </w:rPr>
        <w:t xml:space="preserve">. </w:t>
      </w:r>
      <w:bookmarkStart w:id="961" w:name="pg5756_34180"/>
    </w:p>
    <w:p>
      <w:pPr>
        <w:pStyle w:val="Heading4"/>
        <w:numPr>
          <w:ilvl w:val="3"/>
          <w:numId w:val="1"/>
        </w:numPr>
        <w:rPr/>
      </w:pPr>
      <w:bookmarkStart w:id="962" w:name="__RefHeading___Toc4119887_581953129"/>
      <w:bookmarkStart w:id="963" w:name="_Toc400"/>
      <w:bookmarkEnd w:id="961"/>
      <w:bookmarkEnd w:id="962"/>
      <w:r>
        <w:rPr>
          <w:rtl w:val="true"/>
        </w:rPr>
        <w:t xml:space="preserve">عادل مسرور </w:t>
      </w:r>
      <w:r>
        <w:rPr>
          <w:rtl w:val="true"/>
        </w:rPr>
        <w:t>(</w:t>
      </w:r>
      <w:r>
        <w:rPr>
          <w:rtl w:val="true"/>
        </w:rPr>
        <w:t xml:space="preserve">متولد </w:t>
      </w:r>
      <w:r>
        <w:rPr/>
        <w:t>1364</w:t>
      </w:r>
      <w:r>
        <w:rPr>
          <w:rtl w:val="true"/>
        </w:rPr>
        <w:t>)</w:t>
      </w:r>
      <w:bookmarkEnd w:id="963"/>
    </w:p>
    <w:p>
      <w:pPr>
        <w:pStyle w:val="BookText"/>
        <w:rPr/>
      </w:pPr>
      <w:r>
        <w:rPr>
          <w:rFonts w:ascii="IRNazanin" w:hAnsi="IRNazanin" w:eastAsia="IRNazanin"/>
          <w:color w:val="111111"/>
          <w:sz w:val="28"/>
          <w:sz w:val="28"/>
          <w:szCs w:val="28"/>
          <w:rtl w:val="true"/>
          <w:lang w:bidi="fa-IR"/>
        </w:rPr>
        <w:t>کم بینا، دیپلم</w:t>
      </w:r>
    </w:p>
    <w:p>
      <w:pPr>
        <w:pStyle w:val="BookText"/>
        <w:rPr/>
      </w:pPr>
      <w:r>
        <w:rPr>
          <w:rFonts w:ascii="IRNazanin" w:hAnsi="IRNazanin" w:eastAsia="IRNazanin"/>
          <w:color w:val="111111"/>
          <w:sz w:val="28"/>
          <w:sz w:val="28"/>
          <w:szCs w:val="28"/>
          <w:rtl w:val="true"/>
          <w:lang w:bidi="fa-IR"/>
        </w:rPr>
        <w:t>در رشته گلبال مهارت دارد و همسر خانم فاطمه امانی می‌باشد</w:t>
      </w:r>
      <w:r>
        <w:rPr>
          <w:rFonts w:eastAsia="IRNazanin" w:cs="IRNazanin"/>
          <w:color w:val="111111"/>
          <w:sz w:val="28"/>
          <w:szCs w:val="28"/>
          <w:rtl w:val="true"/>
          <w:lang w:bidi="fa-IR"/>
        </w:rPr>
        <w:t>.</w:t>
      </w:r>
    </w:p>
    <w:p>
      <w:pPr>
        <w:pStyle w:val="Heading4"/>
        <w:numPr>
          <w:ilvl w:val="3"/>
          <w:numId w:val="1"/>
        </w:numPr>
        <w:rPr/>
      </w:pPr>
      <w:bookmarkStart w:id="964" w:name="__RefHeading___Toc4119889_581953129"/>
      <w:bookmarkStart w:id="965" w:name="_Toc401"/>
      <w:bookmarkEnd w:id="964"/>
      <w:r>
        <w:rPr>
          <w:rtl w:val="true"/>
        </w:rPr>
        <w:t xml:space="preserve">سمیه معصومی </w:t>
      </w:r>
      <w:r>
        <w:rPr>
          <w:rtl w:val="true"/>
        </w:rPr>
        <w:t>(</w:t>
      </w:r>
      <w:r>
        <w:rPr>
          <w:rtl w:val="true"/>
        </w:rPr>
        <w:t xml:space="preserve">متولد </w:t>
      </w:r>
      <w:r>
        <w:rPr/>
        <w:t>1364</w:t>
      </w:r>
      <w:r>
        <w:rPr>
          <w:rtl w:val="true"/>
        </w:rPr>
        <w:t>)</w:t>
      </w:r>
      <w:bookmarkEnd w:id="965"/>
    </w:p>
    <w:p>
      <w:pPr>
        <w:pStyle w:val="BookText"/>
        <w:rPr/>
      </w:pPr>
      <w:r>
        <w:rPr>
          <w:rFonts w:ascii="IRNazanin" w:hAnsi="IRNazanin" w:eastAsia="IRNazanin"/>
          <w:color w:val="111111"/>
          <w:sz w:val="28"/>
          <w:sz w:val="28"/>
          <w:szCs w:val="28"/>
          <w:rtl w:val="true"/>
          <w:lang w:bidi="fa-IR"/>
        </w:rPr>
        <w:t>جسمی حرکتی، کارشناسی علوم تربیتی</w:t>
      </w:r>
    </w:p>
    <w:p>
      <w:pPr>
        <w:pStyle w:val="BookText"/>
        <w:rPr/>
      </w:pPr>
      <w:r>
        <w:rPr>
          <w:rFonts w:ascii="IRNazanin" w:hAnsi="IRNazanin" w:eastAsia="IRNazanin"/>
          <w:color w:val="111111"/>
          <w:sz w:val="28"/>
          <w:sz w:val="28"/>
          <w:szCs w:val="28"/>
          <w:rtl w:val="true"/>
          <w:lang w:bidi="fa-IR"/>
        </w:rPr>
        <w:t>او کارشناسی علوم تربیتی را در دانشگاه پیام نور ساوه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 و رشته والیبال نشسته کار کرده و از دو یا سه سال گذشته در این رشته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تیم خرم‌آباد، به مشهد و تبریز اعزام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مسابقات مقام‌های سوم، پنجم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والیبال نشسته مدتی تنیس روی میز هم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تنیس روی میز به کسب مقام منجر نشد چون یک سال بیشتر طول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فعالیت‌های هنری مثل داستان نویسی در مدرسه اول شد، و در ناحیه یا استان اصفهان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وقتی ساکن اصفهان شده ولی ذاتاً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حوزه فعالیت‌های قرآنی و مذهبی مثلاً در احکام و نهج‌البلاغه در خود قم مقام اول و دوم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بسیج بانوان قم هم فعال بوده و به عنوان نمونه انتخاب شده است</w:t>
      </w:r>
      <w:r>
        <w:rPr>
          <w:rFonts w:eastAsia="IRNazanin" w:cs="IRNazanin"/>
          <w:color w:val="111111"/>
          <w:sz w:val="28"/>
          <w:szCs w:val="28"/>
          <w:rtl w:val="true"/>
          <w:lang w:bidi="fa-IR"/>
        </w:rPr>
        <w:t>.</w:t>
      </w:r>
    </w:p>
    <w:p>
      <w:pPr>
        <w:pStyle w:val="Heading4"/>
        <w:numPr>
          <w:ilvl w:val="3"/>
          <w:numId w:val="1"/>
        </w:numPr>
        <w:rPr/>
      </w:pPr>
      <w:bookmarkStart w:id="966" w:name="__RefHeading___Toc4119891_581953129"/>
      <w:bookmarkStart w:id="967" w:name="_Toc402"/>
      <w:bookmarkEnd w:id="966"/>
      <w:r>
        <w:rPr>
          <w:rtl w:val="true"/>
        </w:rPr>
        <w:t xml:space="preserve">علی مغفوری </w:t>
      </w:r>
      <w:r>
        <w:rPr>
          <w:rtl w:val="true"/>
        </w:rPr>
        <w:t>(</w:t>
      </w:r>
      <w:r>
        <w:rPr>
          <w:rtl w:val="true"/>
        </w:rPr>
        <w:t xml:space="preserve">متولد </w:t>
      </w:r>
      <w:r>
        <w:rPr/>
        <w:t>1349</w:t>
      </w:r>
      <w:r>
        <w:rPr>
          <w:rtl w:val="true"/>
        </w:rPr>
        <w:t>)</w:t>
      </w:r>
      <w:bookmarkEnd w:id="967"/>
    </w:p>
    <w:p>
      <w:pPr>
        <w:pStyle w:val="BookText"/>
        <w:rPr/>
      </w:pPr>
      <w:r>
        <w:rPr>
          <w:rFonts w:ascii="IRNazanin" w:hAnsi="IRNazanin" w:eastAsia="IRNazanin"/>
          <w:color w:val="111111"/>
          <w:sz w:val="28"/>
          <w:sz w:val="28"/>
          <w:szCs w:val="28"/>
          <w:rtl w:val="true"/>
          <w:lang w:bidi="fa-IR"/>
        </w:rPr>
        <w:t>جسمی حرکتی، دیپلم</w:t>
      </w:r>
    </w:p>
    <w:p>
      <w:pPr>
        <w:pStyle w:val="BookText"/>
        <w:rPr/>
      </w:pPr>
      <w:r>
        <w:rPr>
          <w:rFonts w:ascii="IRNazanin" w:hAnsi="IRNazanin" w:eastAsia="IRNazanin"/>
          <w:color w:val="111111"/>
          <w:sz w:val="28"/>
          <w:sz w:val="28"/>
          <w:szCs w:val="28"/>
          <w:rtl w:val="true"/>
          <w:lang w:bidi="fa-IR"/>
        </w:rPr>
        <w:t>در تیر و کمان و تیراندازی با تفنگ تبحر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فرهنگی و ورزشی فعالیت دارد</w:t>
      </w:r>
      <w:r>
        <w:rPr>
          <w:rFonts w:eastAsia="IRNazanin" w:cs="IRNazanin"/>
          <w:color w:val="111111"/>
          <w:sz w:val="28"/>
          <w:szCs w:val="28"/>
          <w:rtl w:val="true"/>
          <w:lang w:bidi="fa-IR"/>
        </w:rPr>
        <w:t>.</w:t>
      </w:r>
    </w:p>
    <w:p>
      <w:pPr>
        <w:pStyle w:val="Heading4"/>
        <w:numPr>
          <w:ilvl w:val="3"/>
          <w:numId w:val="1"/>
        </w:numPr>
        <w:rPr/>
      </w:pPr>
      <w:bookmarkStart w:id="968" w:name="__RefHeading___Toc4119893_581953129"/>
      <w:bookmarkStart w:id="969" w:name="_Toc403"/>
      <w:bookmarkEnd w:id="968"/>
      <w:r>
        <w:rPr>
          <w:rtl w:val="true"/>
        </w:rPr>
        <w:t xml:space="preserve">علی ملاباقری </w:t>
      </w:r>
      <w:r>
        <w:rPr>
          <w:rtl w:val="true"/>
        </w:rPr>
        <w:t>(</w:t>
      </w:r>
      <w:r>
        <w:rPr>
          <w:rtl w:val="true"/>
        </w:rPr>
        <w:t xml:space="preserve">متولد </w:t>
      </w:r>
      <w:r>
        <w:rPr/>
        <w:t>1347</w:t>
      </w:r>
      <w:r>
        <w:rPr>
          <w:rtl w:val="true"/>
        </w:rPr>
        <w:t>)</w:t>
      </w:r>
      <w:bookmarkEnd w:id="969"/>
    </w:p>
    <w:p>
      <w:pPr>
        <w:pStyle w:val="BookText"/>
        <w:rPr/>
      </w:pPr>
      <w:r>
        <w:rPr>
          <w:rFonts w:ascii="IRNazanin" w:hAnsi="IRNazanin" w:eastAsia="IRNazanin"/>
          <w:color w:val="111111"/>
          <w:sz w:val="28"/>
          <w:sz w:val="28"/>
          <w:szCs w:val="28"/>
          <w:rtl w:val="true"/>
          <w:lang w:bidi="fa-IR"/>
        </w:rPr>
        <w:t xml:space="preserve">جسمی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دیستروفی عضلانی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دیپلم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زمینه ورزشی رشته تنیس روی میز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دارد و مقام‌های متعدد انفرادی استانی و همچنین مقام کشوری از جمله طلای کشوری، نقره و برنز را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تقدیرنامه‌هایی از شورای شهر و تربیت بدنی استان قم و بهزیستی و </w:t>
      </w:r>
      <w:bookmarkStart w:id="970" w:name="pg5756_34182"/>
    </w:p>
    <w:p>
      <w:pPr>
        <w:pStyle w:val="BookText"/>
        <w:rPr/>
      </w:pPr>
      <w:bookmarkEnd w:id="970"/>
      <w:r>
        <w:rPr>
          <w:rFonts w:ascii="IRNazanin" w:hAnsi="IRNazanin" w:eastAsia="IRNazanin"/>
          <w:color w:val="111111"/>
          <w:sz w:val="28"/>
          <w:sz w:val="28"/>
          <w:szCs w:val="28"/>
          <w:rtl w:val="true"/>
          <w:lang w:bidi="fa-IR"/>
        </w:rPr>
        <w:t>همچنین هدایایی از بهزیستی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تلاش و پشتکار و طی کردن سختی‌ها به این درجه رسیده است و به علت پیشگیری از عوارض ناشی از دیستروفی عضلانی و تحلیل رفتن عضلاتش و پیشنهاد دوستان و پزشکش به ورزش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ورزش است که الآن موفق است و می‌تواند حرکت کند</w:t>
      </w:r>
      <w:r>
        <w:rPr>
          <w:rFonts w:eastAsia="IRNazanin" w:cs="IRNazanin"/>
          <w:color w:val="111111"/>
          <w:sz w:val="28"/>
          <w:szCs w:val="28"/>
          <w:rtl w:val="true"/>
          <w:lang w:bidi="fa-IR"/>
        </w:rPr>
        <w:t>.</w:t>
      </w:r>
    </w:p>
    <w:p>
      <w:pPr>
        <w:pStyle w:val="Heading4"/>
        <w:numPr>
          <w:ilvl w:val="3"/>
          <w:numId w:val="1"/>
        </w:numPr>
        <w:rPr/>
      </w:pPr>
      <w:bookmarkStart w:id="971" w:name="__RefHeading___Toc4119895_581953129"/>
      <w:bookmarkStart w:id="972" w:name="_Toc404"/>
      <w:bookmarkEnd w:id="971"/>
      <w:r>
        <w:rPr>
          <w:rtl w:val="true"/>
        </w:rPr>
        <w:t xml:space="preserve">اسماعیل ملامحمدی </w:t>
      </w:r>
      <w:r>
        <w:rPr>
          <w:rtl w:val="true"/>
        </w:rPr>
        <w:t>(</w:t>
      </w:r>
      <w:r>
        <w:rPr>
          <w:rtl w:val="true"/>
        </w:rPr>
        <w:t xml:space="preserve">متولد </w:t>
      </w:r>
      <w:r>
        <w:rPr/>
        <w:t>1336</w:t>
      </w:r>
      <w:r>
        <w:rPr>
          <w:rtl w:val="true"/>
        </w:rPr>
        <w:t>)</w:t>
      </w:r>
      <w:bookmarkEnd w:id="972"/>
    </w:p>
    <w:p>
      <w:pPr>
        <w:pStyle w:val="BookText"/>
        <w:rPr/>
      </w:pPr>
      <w:r>
        <w:rPr>
          <w:rFonts w:ascii="IRNazanin" w:hAnsi="IRNazanin" w:eastAsia="IRNazanin"/>
          <w:color w:val="111111"/>
          <w:sz w:val="28"/>
          <w:sz w:val="28"/>
          <w:szCs w:val="28"/>
          <w:rtl w:val="true"/>
          <w:lang w:bidi="fa-IR"/>
        </w:rPr>
        <w:t>جسمی حرکتی، دیپلم</w:t>
      </w:r>
    </w:p>
    <w:p>
      <w:pPr>
        <w:pStyle w:val="BookText"/>
        <w:rPr/>
      </w:pPr>
      <w:r>
        <w:rPr>
          <w:rFonts w:ascii="IRNazanin" w:hAnsi="IRNazanin" w:eastAsia="IRNazanin"/>
          <w:color w:val="111111"/>
          <w:sz w:val="28"/>
          <w:sz w:val="28"/>
          <w:szCs w:val="28"/>
          <w:rtl w:val="true"/>
          <w:lang w:bidi="fa-IR"/>
        </w:rPr>
        <w:t>او را پدر تیر و کمان استان می‌دانند و از زمانی که معلول شده است مسئول کمیته بسکتبال با ویلچر و بنیانگذار این رشته در سالم‌ها و غیره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رئیس هیئت تیر و کمان استان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معلولین و جانبازان تیم آنها به عنوان سه سال متوالی نایب قهرمان کشور انتخاب شده است و خود او هم در رشته ریکرو از تیر و کمان قهرمان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خانواده خود هم آموزش داده و همسر او هم به عنوان مربی تیم ملی جانبازان فعال است و در پارالمپیک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زهرا نعمتی شاگرد ایشان اولین مدال طلای تیر و کمان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مربی برتر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داور در کشور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سابقه مربیگری برای فدراسیون را هم در کارنامه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وزنه برداری هم در ماده پرس سینه فعالیت داشته است که موفق بوده است و در رده وزنی خود اول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فعالیت‌های اجتماعی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جامعه معلولین نیکوتلاش، اولین رئیس هیئت مدیره، برگزاری اولین همایش در سالن معصومیه استانداری، برگزاری کلاس آموزشی و کارگاه‌های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که بهترین روش برای پویا کردن معلولین کشاندن آنها به محیط ورزشی است و بعد خودشان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بیماری سرطان تیروئید کم کار شده است و از بی مهری مسئولین نسبت به خود گله‌مند است</w:t>
      </w:r>
      <w:r>
        <w:rPr>
          <w:rFonts w:eastAsia="IRNazanin" w:cs="IRNazanin"/>
          <w:color w:val="111111"/>
          <w:sz w:val="28"/>
          <w:szCs w:val="28"/>
          <w:rtl w:val="true"/>
          <w:lang w:bidi="fa-IR"/>
        </w:rPr>
        <w:t>.</w:t>
      </w:r>
    </w:p>
    <w:p>
      <w:pPr>
        <w:pStyle w:val="Heading4"/>
        <w:numPr>
          <w:ilvl w:val="3"/>
          <w:numId w:val="1"/>
        </w:numPr>
        <w:rPr/>
      </w:pPr>
      <w:bookmarkStart w:id="973" w:name="__RefHeading___Toc4119897_581953129"/>
      <w:bookmarkStart w:id="974" w:name="_Toc405"/>
      <w:bookmarkEnd w:id="973"/>
      <w:r>
        <w:rPr>
          <w:rtl w:val="true"/>
        </w:rPr>
        <w:t xml:space="preserve">سید محمد موسوی </w:t>
      </w:r>
      <w:r>
        <w:rPr>
          <w:rtl w:val="true"/>
        </w:rPr>
        <w:t>(</w:t>
      </w:r>
      <w:r>
        <w:rPr>
          <w:rtl w:val="true"/>
        </w:rPr>
        <w:t xml:space="preserve">متولد </w:t>
      </w:r>
      <w:r>
        <w:rPr/>
        <w:t>1370</w:t>
      </w:r>
      <w:r>
        <w:rPr>
          <w:rtl w:val="true"/>
        </w:rPr>
        <w:t>)</w:t>
      </w:r>
      <w:bookmarkEnd w:id="974"/>
    </w:p>
    <w:p>
      <w:pPr>
        <w:pStyle w:val="BookText"/>
        <w:rPr/>
      </w:pPr>
      <w:r>
        <w:rPr>
          <w:rFonts w:ascii="IRNazanin" w:hAnsi="IRNazanin" w:eastAsia="IRNazanin"/>
          <w:color w:val="111111"/>
          <w:sz w:val="28"/>
          <w:sz w:val="28"/>
          <w:szCs w:val="28"/>
          <w:rtl w:val="true"/>
          <w:lang w:bidi="fa-IR"/>
        </w:rPr>
        <w:t xml:space="preserve">جسمی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ضایعه نخاعی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سیکل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ورزش رشته بسکتبال با ویلچر از حدود شش تا هفت سال قبل فعالیت </w:t>
      </w:r>
      <w:bookmarkStart w:id="975" w:name="pg5756_34184"/>
    </w:p>
    <w:p>
      <w:pPr>
        <w:pStyle w:val="BookText"/>
        <w:rPr/>
      </w:pPr>
      <w:bookmarkEnd w:id="975"/>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لیگ دسته دو کشور سال گذشته، مقام اول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در لیگ دسته دو کشور، مقام اول را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حوزه هنر هم علاقه دارد و در طراحی و نقاشی و خوشنویسی فعالیت‌هایی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موفقیتش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مدرسه فعالیت قرآنی داشته و در عرصه برگزاری نماز و جلسات احکام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انشای نماز در مسابقات منطقه‌ای چهارم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آموزی کامپیوتر داشته است ولی مدرکی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پشتکار و تلاش‌های مداوم فردی و نیز تشویق‌های خانواده به مدارج مطلوبش رسیده است</w:t>
      </w:r>
      <w:r>
        <w:rPr>
          <w:rFonts w:eastAsia="IRNazanin" w:cs="IRNazanin"/>
          <w:color w:val="111111"/>
          <w:sz w:val="28"/>
          <w:szCs w:val="28"/>
          <w:rtl w:val="true"/>
          <w:lang w:bidi="fa-IR"/>
        </w:rPr>
        <w:t>.</w:t>
      </w:r>
    </w:p>
    <w:p>
      <w:pPr>
        <w:pStyle w:val="Heading4"/>
        <w:numPr>
          <w:ilvl w:val="3"/>
          <w:numId w:val="1"/>
        </w:numPr>
        <w:rPr/>
      </w:pPr>
      <w:bookmarkStart w:id="976" w:name="__RefHeading___Toc4119899_581953129"/>
      <w:bookmarkStart w:id="977" w:name="_Toc406"/>
      <w:bookmarkEnd w:id="976"/>
      <w:r>
        <w:rPr>
          <w:rtl w:val="true"/>
        </w:rPr>
        <w:t xml:space="preserve">سید حسن موسوی زاده </w:t>
      </w:r>
      <w:r>
        <w:rPr>
          <w:rtl w:val="true"/>
        </w:rPr>
        <w:t>(</w:t>
      </w:r>
      <w:r>
        <w:rPr>
          <w:rtl w:val="true"/>
        </w:rPr>
        <w:t xml:space="preserve">متولد </w:t>
      </w:r>
      <w:r>
        <w:rPr/>
        <w:t>1347</w:t>
      </w:r>
      <w:r>
        <w:rPr>
          <w:rtl w:val="true"/>
        </w:rPr>
        <w:t>)</w:t>
      </w:r>
      <w:bookmarkEnd w:id="977"/>
    </w:p>
    <w:p>
      <w:pPr>
        <w:pStyle w:val="BookText"/>
        <w:rPr/>
      </w:pPr>
      <w:r>
        <w:rPr>
          <w:rFonts w:ascii="IRNazanin" w:hAnsi="IRNazanin" w:eastAsia="IRNazanin"/>
          <w:color w:val="111111"/>
          <w:sz w:val="28"/>
          <w:sz w:val="28"/>
          <w:szCs w:val="28"/>
          <w:rtl w:val="true"/>
          <w:lang w:bidi="fa-IR"/>
        </w:rPr>
        <w:t>جسمی حرکتی، راهنمایی</w:t>
      </w:r>
    </w:p>
    <w:p>
      <w:pPr>
        <w:pStyle w:val="BookText"/>
        <w:rPr/>
      </w:pPr>
      <w:r>
        <w:rPr>
          <w:rFonts w:ascii="IRNazanin" w:hAnsi="IRNazanin" w:eastAsia="IRNazanin"/>
          <w:color w:val="111111"/>
          <w:sz w:val="28"/>
          <w:sz w:val="28"/>
          <w:szCs w:val="28"/>
          <w:rtl w:val="true"/>
          <w:lang w:bidi="fa-IR"/>
        </w:rPr>
        <w:t>او از شهر قنوات در استان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رشته تیر و کمان،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دوم و سوم کشوری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در باشگاهشان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دوره هم در اردوی تیم ملی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معتقد است به دلیل نداشتن حامی، چند بار تا آستانه موفقیت پیش رفته ولی او را کنار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 برای اردوی کیش رکوردی زده و رکوردش خوب بوده، ولی متأسفانه پارتی بازی شده و او را از دور خارج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مسابقات کشوری تختی در تهران مختص جانبازان معلولین، دوم شد؛ مسابقات تهران در شهریور ماه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مقام اول کشوری را کسب کرد؛ و یک مقام سوم را در مسابقات کیش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حکم قهرمانی استان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فعالیت هنری و اجتماعی هم ورود داشته و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بسیج علمی جزء مخترعین است و دستگاه‌هایی را با بچه‌های دیگر و گروه اختراع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جوشکاری و کارهای سنگین دیگر هم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کارهای فکری مثل نقشه‌برداری مشارکت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دستگاهی خیابان رو داخلی در دست تولید دارند که هشتاد درصد آن با موفقیت انجام 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بچه قنوات است و قنوات معلول ندارد که او با آنها همفکری و همکاری کند</w:t>
      </w:r>
      <w:r>
        <w:rPr>
          <w:rFonts w:eastAsia="IRNazanin" w:cs="IRNazanin"/>
          <w:color w:val="111111"/>
          <w:sz w:val="28"/>
          <w:szCs w:val="28"/>
          <w:rtl w:val="true"/>
          <w:lang w:bidi="fa-IR"/>
        </w:rPr>
        <w:t xml:space="preserve">. </w:t>
      </w:r>
      <w:bookmarkStart w:id="978" w:name="pg5756_34186"/>
    </w:p>
    <w:p>
      <w:pPr>
        <w:pStyle w:val="BookText"/>
        <w:rPr/>
      </w:pPr>
      <w:bookmarkEnd w:id="978"/>
      <w:r>
        <w:rPr>
          <w:rFonts w:ascii="IRNazanin" w:hAnsi="IRNazanin" w:eastAsia="IRNazanin"/>
          <w:color w:val="111111"/>
          <w:sz w:val="28"/>
          <w:sz w:val="28"/>
          <w:szCs w:val="28"/>
          <w:rtl w:val="true"/>
          <w:lang w:bidi="fa-IR"/>
        </w:rPr>
        <w:t>لذا مجبور است با افراد سالم همکاری کند و همکارانش هم اصلاً فکر نمی‌کنند که معلول است</w:t>
      </w:r>
      <w:r>
        <w:rPr>
          <w:rFonts w:eastAsia="IRNazanin" w:cs="IRNazanin"/>
          <w:color w:val="111111"/>
          <w:sz w:val="28"/>
          <w:szCs w:val="28"/>
          <w:rtl w:val="true"/>
          <w:lang w:bidi="fa-IR"/>
        </w:rPr>
        <w:t>.</w:t>
      </w:r>
    </w:p>
    <w:p>
      <w:pPr>
        <w:pStyle w:val="Heading4"/>
        <w:numPr>
          <w:ilvl w:val="3"/>
          <w:numId w:val="1"/>
        </w:numPr>
        <w:rPr/>
      </w:pPr>
      <w:bookmarkStart w:id="979" w:name="__RefHeading___Toc4119901_581953129"/>
      <w:bookmarkStart w:id="980" w:name="_Toc407"/>
      <w:bookmarkEnd w:id="979"/>
      <w:r>
        <w:rPr>
          <w:rtl w:val="true"/>
        </w:rPr>
        <w:t xml:space="preserve">سید مهدی موسوی مقدم </w:t>
      </w:r>
      <w:r>
        <w:rPr>
          <w:rtl w:val="true"/>
        </w:rPr>
        <w:t>(</w:t>
      </w:r>
      <w:r>
        <w:rPr>
          <w:rtl w:val="true"/>
        </w:rPr>
        <w:t xml:space="preserve">متولد </w:t>
      </w:r>
      <w:r>
        <w:rPr/>
        <w:t>1347</w:t>
      </w:r>
      <w:r>
        <w:rPr>
          <w:rtl w:val="true"/>
        </w:rPr>
        <w:t>)</w:t>
      </w:r>
      <w:bookmarkEnd w:id="980"/>
    </w:p>
    <w:p>
      <w:pPr>
        <w:pStyle w:val="BookText"/>
        <w:rPr/>
      </w:pPr>
      <w:r>
        <w:rPr>
          <w:rFonts w:ascii="IRNazanin" w:hAnsi="IRNazanin" w:eastAsia="IRNazanin"/>
          <w:color w:val="111111"/>
          <w:sz w:val="28"/>
          <w:sz w:val="28"/>
          <w:szCs w:val="28"/>
          <w:rtl w:val="true"/>
          <w:lang w:bidi="fa-IR"/>
        </w:rPr>
        <w:t>جسمی حرکتی، دیپلم</w:t>
      </w:r>
    </w:p>
    <w:p>
      <w:pPr>
        <w:pStyle w:val="BookText"/>
        <w:rPr/>
      </w:pPr>
      <w:r>
        <w:rPr>
          <w:rFonts w:ascii="IRNazanin" w:hAnsi="IRNazanin" w:eastAsia="IRNazanin"/>
          <w:color w:val="111111"/>
          <w:sz w:val="28"/>
          <w:sz w:val="28"/>
          <w:szCs w:val="28"/>
          <w:rtl w:val="true"/>
          <w:lang w:bidi="fa-IR"/>
        </w:rPr>
        <w:t>او در زمینه ورزش و رشته تنیس روی میز و شنا در ده سال اخیر فعال بوده است و به مقامات تیمی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بار سوم شد و بار دیگر دوم و بار سوم هم 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 هم یک بار در مسابقه بین جانبازان 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تجارب دوستان و راهنمایی‌های آنها بهره بسیار برده و خودش معتقد است دوستان مهم‌ترین عامل در پیشرفت او است</w:t>
      </w:r>
      <w:r>
        <w:rPr>
          <w:rFonts w:eastAsia="IRNazanin" w:cs="IRNazanin"/>
          <w:color w:val="111111"/>
          <w:sz w:val="28"/>
          <w:szCs w:val="28"/>
          <w:rtl w:val="true"/>
          <w:lang w:bidi="fa-IR"/>
        </w:rPr>
        <w:t>.</w:t>
      </w:r>
    </w:p>
    <w:p>
      <w:pPr>
        <w:pStyle w:val="Heading4"/>
        <w:numPr>
          <w:ilvl w:val="3"/>
          <w:numId w:val="1"/>
        </w:numPr>
        <w:rPr/>
      </w:pPr>
      <w:bookmarkStart w:id="981" w:name="__RefHeading___Toc4119903_581953129"/>
      <w:bookmarkStart w:id="982" w:name="_Toc408"/>
      <w:bookmarkEnd w:id="981"/>
      <w:r>
        <w:rPr>
          <w:rtl w:val="true"/>
        </w:rPr>
        <w:t xml:space="preserve">مهدی مولایاری </w:t>
      </w:r>
      <w:r>
        <w:rPr>
          <w:rtl w:val="true"/>
        </w:rPr>
        <w:t>(</w:t>
      </w:r>
      <w:r>
        <w:rPr>
          <w:rtl w:val="true"/>
        </w:rPr>
        <w:t xml:space="preserve">متولد </w:t>
      </w:r>
      <w:r>
        <w:rPr/>
        <w:t>1364</w:t>
      </w:r>
      <w:r>
        <w:rPr>
          <w:rtl w:val="true"/>
        </w:rPr>
        <w:t>)</w:t>
      </w:r>
      <w:bookmarkEnd w:id="982"/>
    </w:p>
    <w:p>
      <w:pPr>
        <w:pStyle w:val="BookText"/>
        <w:rPr/>
      </w:pPr>
      <w:r>
        <w:rPr>
          <w:rFonts w:ascii="IRNazanin" w:hAnsi="IRNazanin" w:eastAsia="IRNazanin"/>
          <w:color w:val="111111"/>
          <w:sz w:val="28"/>
          <w:sz w:val="28"/>
          <w:szCs w:val="28"/>
          <w:rtl w:val="true"/>
          <w:lang w:bidi="fa-IR"/>
        </w:rPr>
        <w:t>ذهنی، سوم راهنمایی</w:t>
      </w:r>
    </w:p>
    <w:p>
      <w:pPr>
        <w:pStyle w:val="BookText"/>
        <w:rPr/>
      </w:pPr>
      <w:r>
        <w:rPr>
          <w:rFonts w:ascii="IRNazanin" w:hAnsi="IRNazanin" w:eastAsia="IRNazanin"/>
          <w:color w:val="111111"/>
          <w:sz w:val="28"/>
          <w:sz w:val="28"/>
          <w:szCs w:val="28"/>
          <w:rtl w:val="true"/>
          <w:lang w:bidi="fa-IR"/>
        </w:rPr>
        <w:t>او در زمینه ورزش رشته فوتسال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هجده سال است که فوتسال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سیزده سال است که عضو تیم ملی فوتسال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تیم ملی در مسابقات خارج از کشور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یک مدال طلا، یک مدال نقره و دو تا برنز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ایتالیا طلا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عربستان نقره و در فرانسه و پرتغال برنزها را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به عنوان کشورهای اسلامی و در ایتالیا به عنوان بازی‌های جهانی و در فرانسه و پرتغال به عنوان جام جهانی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هم یک مقام قهرمانی و سه تا مقام نائب قهرمانی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 در اصفهان بوده است</w:t>
      </w:r>
      <w:r>
        <w:rPr>
          <w:rFonts w:eastAsia="IRNazanin" w:cs="IRNazanin"/>
          <w:color w:val="111111"/>
          <w:sz w:val="28"/>
          <w:szCs w:val="28"/>
          <w:rtl w:val="true"/>
          <w:lang w:bidi="fa-IR"/>
        </w:rPr>
        <w:t>.</w:t>
      </w:r>
    </w:p>
    <w:p>
      <w:pPr>
        <w:pStyle w:val="Heading4"/>
        <w:numPr>
          <w:ilvl w:val="3"/>
          <w:numId w:val="1"/>
        </w:numPr>
        <w:rPr/>
      </w:pPr>
      <w:bookmarkStart w:id="983" w:name="__RefHeading___Toc4119905_581953129"/>
      <w:bookmarkStart w:id="984" w:name="_Toc409"/>
      <w:bookmarkEnd w:id="983"/>
      <w:r>
        <w:rPr>
          <w:rtl w:val="true"/>
        </w:rPr>
        <w:t xml:space="preserve">محمدرضا میرحائری </w:t>
      </w:r>
      <w:r>
        <w:rPr>
          <w:rtl w:val="true"/>
        </w:rPr>
        <w:t>(</w:t>
      </w:r>
      <w:r>
        <w:rPr>
          <w:rtl w:val="true"/>
        </w:rPr>
        <w:t xml:space="preserve">متولد </w:t>
      </w:r>
      <w:r>
        <w:rPr/>
        <w:t>1373</w:t>
      </w:r>
      <w:r>
        <w:rPr>
          <w:rtl w:val="true"/>
        </w:rPr>
        <w:t>)</w:t>
      </w:r>
      <w:bookmarkEnd w:id="984"/>
    </w:p>
    <w:p>
      <w:pPr>
        <w:pStyle w:val="BookText"/>
        <w:rPr/>
      </w:pPr>
      <w:r>
        <w:rPr>
          <w:rFonts w:ascii="IRNazanin" w:hAnsi="IRNazanin" w:eastAsia="IRNazanin"/>
          <w:color w:val="111111"/>
          <w:sz w:val="28"/>
          <w:sz w:val="28"/>
          <w:szCs w:val="28"/>
          <w:rtl w:val="true"/>
          <w:lang w:bidi="fa-IR"/>
        </w:rPr>
        <w:t>ناشنوا، فوق دیپلم گرافیک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فوتسال، والیبال، تنیس روی میز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فوتسال دانش‌آموزان مقام سوم کشور را کسب کرد</w:t>
      </w:r>
      <w:r>
        <w:rPr>
          <w:rFonts w:eastAsia="IRNazanin" w:cs="IRNazanin"/>
          <w:color w:val="111111"/>
          <w:sz w:val="28"/>
          <w:szCs w:val="28"/>
          <w:rtl w:val="true"/>
          <w:lang w:bidi="fa-IR"/>
        </w:rPr>
        <w:t xml:space="preserve">. </w:t>
      </w:r>
      <w:bookmarkStart w:id="985" w:name="pg5756_34189"/>
    </w:p>
    <w:p>
      <w:pPr>
        <w:pStyle w:val="Heading4"/>
        <w:numPr>
          <w:ilvl w:val="3"/>
          <w:numId w:val="1"/>
        </w:numPr>
        <w:rPr/>
      </w:pPr>
      <w:bookmarkStart w:id="986" w:name="__RefHeading___Toc4119907_581953129"/>
      <w:bookmarkStart w:id="987" w:name="_Toc410"/>
      <w:bookmarkEnd w:id="985"/>
      <w:bookmarkEnd w:id="986"/>
      <w:r>
        <w:rPr>
          <w:rtl w:val="true"/>
        </w:rPr>
        <w:t xml:space="preserve">هادی میرزاجانی </w:t>
      </w:r>
      <w:r>
        <w:rPr>
          <w:rtl w:val="true"/>
        </w:rPr>
        <w:t>(</w:t>
      </w:r>
      <w:r>
        <w:rPr>
          <w:rtl w:val="true"/>
        </w:rPr>
        <w:t xml:space="preserve">متولد </w:t>
      </w:r>
      <w:r>
        <w:rPr/>
        <w:t>1357</w:t>
      </w:r>
      <w:r>
        <w:rPr>
          <w:rtl w:val="true"/>
        </w:rPr>
        <w:t>)</w:t>
      </w:r>
      <w:bookmarkEnd w:id="987"/>
    </w:p>
    <w:p>
      <w:pPr>
        <w:pStyle w:val="BookText"/>
        <w:rPr/>
      </w:pPr>
      <w:r>
        <w:rPr>
          <w:rFonts w:ascii="IRNazanin" w:hAnsi="IRNazanin" w:eastAsia="IRNazanin"/>
          <w:color w:val="111111"/>
          <w:sz w:val="28"/>
          <w:sz w:val="28"/>
          <w:szCs w:val="28"/>
          <w:rtl w:val="true"/>
          <w:lang w:bidi="fa-IR"/>
        </w:rPr>
        <w:t>جسمی حرکتی، دانشجوی رشته معماری در مقطع کارشناسی</w:t>
      </w:r>
    </w:p>
    <w:p>
      <w:pPr>
        <w:pStyle w:val="BookText"/>
        <w:rPr/>
      </w:pPr>
      <w:r>
        <w:rPr>
          <w:rFonts w:ascii="IRNazanin" w:hAnsi="IRNazanin" w:eastAsia="IRNazanin"/>
          <w:color w:val="111111"/>
          <w:sz w:val="28"/>
          <w:sz w:val="28"/>
          <w:szCs w:val="28"/>
          <w:rtl w:val="true"/>
          <w:lang w:bidi="fa-IR"/>
        </w:rPr>
        <w:t>علاوه بر تحصیل در زمینه ورزش بدنسازی فعال است و موفق به اخذ مدرک مربیگری بدنسازی از فدراسیون بدنسازی تهران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حرفه لوله کشی آب، گاز و تأسیسات فعال می‌باشد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دوره آن را در سازمان فنی حرفه‌ای گذرانده و مدرک مربوطه را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من در تمامی مراحل زندگی در درجه اول پدر و بعد خانواده می‌باشند</w:t>
      </w:r>
      <w:r>
        <w:rPr>
          <w:rFonts w:eastAsia="IRNazanin" w:cs="IRNazanin"/>
          <w:color w:val="111111"/>
          <w:sz w:val="28"/>
          <w:szCs w:val="28"/>
          <w:rtl w:val="true"/>
          <w:lang w:bidi="fa-IR"/>
        </w:rPr>
        <w:t>.</w:t>
      </w:r>
    </w:p>
    <w:p>
      <w:pPr>
        <w:pStyle w:val="Heading4"/>
        <w:numPr>
          <w:ilvl w:val="3"/>
          <w:numId w:val="1"/>
        </w:numPr>
        <w:rPr/>
      </w:pPr>
      <w:bookmarkStart w:id="988" w:name="__RefHeading___Toc4119909_581953129"/>
      <w:bookmarkStart w:id="989" w:name="_Toc411"/>
      <w:bookmarkEnd w:id="988"/>
      <w:r>
        <w:rPr>
          <w:rtl w:val="true"/>
        </w:rPr>
        <w:t xml:space="preserve">رضا میرزایی </w:t>
      </w:r>
      <w:r>
        <w:rPr>
          <w:rtl w:val="true"/>
        </w:rPr>
        <w:t>(</w:t>
      </w:r>
      <w:r>
        <w:rPr>
          <w:rtl w:val="true"/>
        </w:rPr>
        <w:t xml:space="preserve">متولد </w:t>
      </w:r>
      <w:r>
        <w:rPr/>
        <w:t>1368</w:t>
      </w:r>
      <w:r>
        <w:rPr>
          <w:rtl w:val="true"/>
        </w:rPr>
        <w:t>)</w:t>
      </w:r>
      <w:bookmarkEnd w:id="989"/>
    </w:p>
    <w:p>
      <w:pPr>
        <w:pStyle w:val="BookText"/>
        <w:rPr/>
      </w:pPr>
      <w:r>
        <w:rPr>
          <w:rFonts w:ascii="IRNazanin" w:hAnsi="IRNazanin" w:eastAsia="IRNazanin"/>
          <w:color w:val="111111"/>
          <w:sz w:val="28"/>
          <w:sz w:val="28"/>
          <w:szCs w:val="28"/>
          <w:rtl w:val="true"/>
          <w:lang w:bidi="fa-IR"/>
        </w:rPr>
        <w:t>ناشنوا، دیپلم</w:t>
      </w:r>
    </w:p>
    <w:p>
      <w:pPr>
        <w:pStyle w:val="BookText"/>
        <w:rPr/>
      </w:pPr>
      <w:r>
        <w:rPr>
          <w:rFonts w:ascii="IRNazanin" w:hAnsi="IRNazanin" w:eastAsia="IRNazanin"/>
          <w:color w:val="111111"/>
          <w:sz w:val="28"/>
          <w:sz w:val="28"/>
          <w:szCs w:val="28"/>
          <w:rtl w:val="true"/>
          <w:lang w:bidi="fa-IR"/>
        </w:rPr>
        <w:t>در گروه سرود ناشنوایان استان قم فعال می‌باشد و در زمینه ورزش هم در رشته فوتسال فعالیت دارد و توانسته مقام اول تیمی مسابقات فوتسال همدان را کسب کند</w:t>
      </w:r>
      <w:r>
        <w:rPr>
          <w:rFonts w:eastAsia="IRNazanin" w:cs="IRNazanin"/>
          <w:color w:val="111111"/>
          <w:sz w:val="28"/>
          <w:szCs w:val="28"/>
          <w:rtl w:val="true"/>
          <w:lang w:bidi="fa-IR"/>
        </w:rPr>
        <w:t>.</w:t>
      </w:r>
    </w:p>
    <w:p>
      <w:pPr>
        <w:pStyle w:val="Heading4"/>
        <w:numPr>
          <w:ilvl w:val="3"/>
          <w:numId w:val="1"/>
        </w:numPr>
        <w:rPr/>
      </w:pPr>
      <w:bookmarkStart w:id="990" w:name="__RefHeading___Toc4119911_581953129"/>
      <w:bookmarkStart w:id="991" w:name="_Toc412"/>
      <w:bookmarkEnd w:id="990"/>
      <w:r>
        <w:rPr>
          <w:rtl w:val="true"/>
        </w:rPr>
        <w:t xml:space="preserve">سیدمحمد میرقیصری </w:t>
      </w:r>
      <w:r>
        <w:rPr>
          <w:rtl w:val="true"/>
        </w:rPr>
        <w:t>(</w:t>
      </w:r>
      <w:r>
        <w:rPr>
          <w:rtl w:val="true"/>
        </w:rPr>
        <w:t xml:space="preserve">متولد </w:t>
      </w:r>
      <w:r>
        <w:rPr/>
        <w:t>1366</w:t>
      </w:r>
      <w:r>
        <w:rPr>
          <w:rtl w:val="true"/>
        </w:rPr>
        <w:t>)</w:t>
      </w:r>
      <w:bookmarkEnd w:id="991"/>
    </w:p>
    <w:p>
      <w:pPr>
        <w:pStyle w:val="BookText"/>
        <w:rPr/>
      </w:pPr>
      <w:r>
        <w:rPr>
          <w:rFonts w:ascii="IRNazanin" w:hAnsi="IRNazanin" w:eastAsia="IRNazanin"/>
          <w:color w:val="111111"/>
          <w:sz w:val="28"/>
          <w:sz w:val="28"/>
          <w:szCs w:val="28"/>
          <w:rtl w:val="true"/>
          <w:lang w:bidi="fa-IR"/>
        </w:rPr>
        <w:t>ناشنوا، فوق دیپلم طراحی صفحات وب</w:t>
      </w:r>
    </w:p>
    <w:p>
      <w:pPr>
        <w:pStyle w:val="BookText"/>
        <w:rPr/>
      </w:pPr>
      <w:r>
        <w:rPr>
          <w:rFonts w:ascii="IRNazanin" w:hAnsi="IRNazanin" w:eastAsia="IRNazanin"/>
          <w:color w:val="111111"/>
          <w:sz w:val="28"/>
          <w:sz w:val="28"/>
          <w:szCs w:val="28"/>
          <w:rtl w:val="true"/>
          <w:lang w:bidi="fa-IR"/>
        </w:rPr>
        <w:t>حدود یک سال و نیم هست که در رشته کاراته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کشوری مقام سوم، یک بار مقام سوم کاراته، فوتبال چند بار قهرمانی، فوتبال مقام قهرمانی یک بار، فوتسال مقام قهرمانی دو بار، فوتسال مقام دوم یک بار، فوتسال مقام سوم سه بار، فوتسال مقام پنجم دو بار را کسب کرده است</w:t>
      </w:r>
      <w:r>
        <w:rPr>
          <w:rFonts w:eastAsia="IRNazanin" w:cs="IRNazanin"/>
          <w:color w:val="111111"/>
          <w:sz w:val="28"/>
          <w:szCs w:val="28"/>
          <w:rtl w:val="true"/>
          <w:lang w:bidi="fa-IR"/>
        </w:rPr>
        <w:t>.</w:t>
      </w:r>
    </w:p>
    <w:p>
      <w:pPr>
        <w:pStyle w:val="Heading4"/>
        <w:numPr>
          <w:ilvl w:val="3"/>
          <w:numId w:val="1"/>
        </w:numPr>
        <w:rPr/>
      </w:pPr>
      <w:bookmarkStart w:id="992" w:name="__RefHeading___Toc4119913_581953129"/>
      <w:bookmarkStart w:id="993" w:name="_Toc413"/>
      <w:bookmarkEnd w:id="992"/>
      <w:r>
        <w:rPr>
          <w:rtl w:val="true"/>
        </w:rPr>
        <w:t xml:space="preserve">مریم میزانی </w:t>
      </w:r>
      <w:r>
        <w:rPr>
          <w:rtl w:val="true"/>
        </w:rPr>
        <w:t>(</w:t>
      </w:r>
      <w:r>
        <w:rPr>
          <w:rtl w:val="true"/>
        </w:rPr>
        <w:t xml:space="preserve">متولد </w:t>
      </w:r>
      <w:r>
        <w:rPr/>
        <w:t>1367</w:t>
      </w:r>
      <w:r>
        <w:rPr>
          <w:rtl w:val="true"/>
        </w:rPr>
        <w:t>)</w:t>
      </w:r>
      <w:bookmarkEnd w:id="993"/>
    </w:p>
    <w:p>
      <w:pPr>
        <w:pStyle w:val="BookText"/>
        <w:rPr/>
      </w:pPr>
      <w:r>
        <w:rPr>
          <w:rFonts w:ascii="IRNazanin" w:hAnsi="IRNazanin" w:eastAsia="IRNazanin"/>
          <w:color w:val="111111"/>
          <w:sz w:val="28"/>
          <w:sz w:val="28"/>
          <w:szCs w:val="28"/>
          <w:rtl w:val="true"/>
          <w:lang w:bidi="fa-IR"/>
        </w:rPr>
        <w:t>جسمی حرکتی، دانشجوی کارشناسی رشته مددکار اجتماعی و خانواده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رشته ورزشی تنیس روی میز فعال است و در مسابقات مشهد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دومی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دوره عکاسی را گذرانده و مدرک مربوطه را اخذ کرده و چندین سال در این زمینه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تسلط کامل به حرفه یا هنر </w:t>
      </w:r>
      <w:bookmarkStart w:id="994" w:name="pg5756_34191"/>
    </w:p>
    <w:p>
      <w:pPr>
        <w:pStyle w:val="BookText"/>
        <w:rPr/>
      </w:pPr>
      <w:bookmarkEnd w:id="994"/>
      <w:r>
        <w:rPr>
          <w:rFonts w:ascii="IRNazanin" w:hAnsi="IRNazanin" w:eastAsia="IRNazanin"/>
          <w:color w:val="111111"/>
          <w:sz w:val="28"/>
          <w:sz w:val="28"/>
          <w:szCs w:val="28"/>
          <w:rtl w:val="true"/>
          <w:lang w:bidi="fa-IR"/>
        </w:rPr>
        <w:t>قالیبافی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پشتکار خودم باعث موفقیت من در زندگی و تحصیل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هرکس باید خودش خویشتن را توانمند سازد</w:t>
      </w:r>
      <w:r>
        <w:rPr>
          <w:rFonts w:eastAsia="IRNazanin" w:cs="IRNazanin"/>
          <w:color w:val="111111"/>
          <w:sz w:val="28"/>
          <w:szCs w:val="28"/>
          <w:rtl w:val="true"/>
          <w:lang w:bidi="fa-IR"/>
        </w:rPr>
        <w:t>.</w:t>
      </w:r>
    </w:p>
    <w:p>
      <w:pPr>
        <w:pStyle w:val="Heading4"/>
        <w:numPr>
          <w:ilvl w:val="3"/>
          <w:numId w:val="1"/>
        </w:numPr>
        <w:rPr/>
      </w:pPr>
      <w:bookmarkStart w:id="995" w:name="__RefHeading___Toc4119915_581953129"/>
      <w:bookmarkStart w:id="996" w:name="_Toc414"/>
      <w:bookmarkEnd w:id="995"/>
      <w:r>
        <w:rPr>
          <w:rtl w:val="true"/>
        </w:rPr>
        <w:t xml:space="preserve">علی‌اصغر نادری </w:t>
      </w:r>
      <w:r>
        <w:rPr>
          <w:rtl w:val="true"/>
        </w:rPr>
        <w:t>(</w:t>
      </w:r>
      <w:r>
        <w:rPr>
          <w:rtl w:val="true"/>
        </w:rPr>
        <w:t xml:space="preserve">متولد </w:t>
      </w:r>
      <w:r>
        <w:rPr/>
        <w:t>1359</w:t>
      </w:r>
      <w:r>
        <w:rPr>
          <w:rtl w:val="true"/>
        </w:rPr>
        <w:t>)</w:t>
      </w:r>
      <w:bookmarkEnd w:id="996"/>
    </w:p>
    <w:p>
      <w:pPr>
        <w:pStyle w:val="BookText"/>
        <w:rPr/>
      </w:pPr>
      <w:r>
        <w:rPr>
          <w:rFonts w:ascii="IRNazanin" w:hAnsi="IRNazanin" w:eastAsia="IRNazanin"/>
          <w:color w:val="111111"/>
          <w:sz w:val="28"/>
          <w:sz w:val="28"/>
          <w:szCs w:val="28"/>
          <w:rtl w:val="true"/>
          <w:lang w:bidi="fa-IR"/>
        </w:rPr>
        <w:t>جسمی حرکتی، خفیف، سوم ابتدایی</w:t>
      </w:r>
    </w:p>
    <w:p>
      <w:pPr>
        <w:pStyle w:val="BookText"/>
        <w:rPr/>
      </w:pPr>
      <w:r>
        <w:rPr>
          <w:rFonts w:ascii="IRNazanin" w:hAnsi="IRNazanin" w:eastAsia="IRNazanin"/>
          <w:color w:val="111111"/>
          <w:sz w:val="28"/>
          <w:sz w:val="28"/>
          <w:szCs w:val="28"/>
          <w:rtl w:val="true"/>
          <w:lang w:bidi="fa-IR"/>
        </w:rPr>
        <w:t xml:space="preserve">در رشته دو و میدانی و پینگ پنگ پیشرفت داشته و در دو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متر قهرمان ایران و دو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هم قهرمان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مسابقات در مشهد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پینگ پنگ دوم و 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مسابقاتش در مشهد و تهران بود</w:t>
      </w:r>
      <w:r>
        <w:rPr>
          <w:rFonts w:eastAsia="IRNazanin" w:cs="IRNazanin"/>
          <w:color w:val="111111"/>
          <w:sz w:val="28"/>
          <w:szCs w:val="28"/>
          <w:rtl w:val="true"/>
          <w:lang w:bidi="fa-IR"/>
        </w:rPr>
        <w:t>.</w:t>
      </w:r>
    </w:p>
    <w:p>
      <w:pPr>
        <w:pStyle w:val="Heading4"/>
        <w:numPr>
          <w:ilvl w:val="3"/>
          <w:numId w:val="1"/>
        </w:numPr>
        <w:rPr/>
      </w:pPr>
      <w:bookmarkStart w:id="997" w:name="__RefHeading___Toc4119917_581953129"/>
      <w:bookmarkStart w:id="998" w:name="_Toc415"/>
      <w:bookmarkEnd w:id="997"/>
      <w:r>
        <w:rPr>
          <w:rtl w:val="true"/>
        </w:rPr>
        <w:t xml:space="preserve">محمد ناصری </w:t>
      </w:r>
      <w:r>
        <w:rPr>
          <w:rtl w:val="true"/>
        </w:rPr>
        <w:t>(</w:t>
      </w:r>
      <w:r>
        <w:rPr>
          <w:rtl w:val="true"/>
        </w:rPr>
        <w:t xml:space="preserve">متولد </w:t>
      </w:r>
      <w:r>
        <w:rPr/>
        <w:t>1376</w:t>
      </w:r>
      <w:r>
        <w:rPr>
          <w:rtl w:val="true"/>
        </w:rPr>
        <w:t>)</w:t>
      </w:r>
      <w:bookmarkEnd w:id="998"/>
    </w:p>
    <w:p>
      <w:pPr>
        <w:pStyle w:val="BookText"/>
        <w:rPr/>
      </w:pPr>
      <w:r>
        <w:rPr>
          <w:rFonts w:ascii="IRNazanin" w:hAnsi="IRNazanin" w:eastAsia="IRNazanin"/>
          <w:color w:val="111111"/>
          <w:sz w:val="28"/>
          <w:sz w:val="28"/>
          <w:szCs w:val="28"/>
          <w:rtl w:val="true"/>
          <w:lang w:bidi="fa-IR"/>
        </w:rPr>
        <w:t>ناشنوا، دانشجوی رشته تربیت بدنی در مقطع کاردانی</w:t>
      </w:r>
    </w:p>
    <w:p>
      <w:pPr>
        <w:pStyle w:val="BookText"/>
        <w:rPr/>
      </w:pPr>
      <w:r>
        <w:rPr>
          <w:rFonts w:ascii="IRNazanin" w:hAnsi="IRNazanin" w:eastAsia="IRNazanin"/>
          <w:color w:val="111111"/>
          <w:sz w:val="28"/>
          <w:sz w:val="28"/>
          <w:szCs w:val="28"/>
          <w:rtl w:val="true"/>
          <w:lang w:bidi="fa-IR"/>
        </w:rPr>
        <w:t xml:space="preserve">در رشته ورزشی فوتسال فعال است که در آزمون ورزشی آمادگی جسمانی که برای رشته فوتبال برگزار می‌شود،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مشهد در دو مرحله موفق بود که یکی رتبه سوم و در دیگری رتبه اول را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w:t>
      </w:r>
    </w:p>
    <w:p>
      <w:pPr>
        <w:pStyle w:val="BookText"/>
        <w:rPr/>
      </w:pPr>
      <w:r>
        <w:rPr>
          <w:rFonts w:ascii="IRNazanin" w:hAnsi="IRNazanin" w:eastAsia="IRNazanin"/>
          <w:color w:val="111111"/>
          <w:sz w:val="28"/>
          <w:sz w:val="28"/>
          <w:szCs w:val="28"/>
          <w:rtl w:val="true"/>
          <w:lang w:bidi="fa-IR"/>
        </w:rPr>
        <w:t>مسابقات فوتسال بین استان‌ها یک مقام سومی و یک مقام چهارمی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موفقیت ایشان در تمامی مراحل تحصیل و ورزش تلاش و پشتکار خودش می‌باشد</w:t>
      </w:r>
      <w:r>
        <w:rPr>
          <w:rFonts w:eastAsia="IRNazanin" w:cs="IRNazanin"/>
          <w:color w:val="111111"/>
          <w:sz w:val="28"/>
          <w:szCs w:val="28"/>
          <w:rtl w:val="true"/>
          <w:lang w:bidi="fa-IR"/>
        </w:rPr>
        <w:t>.</w:t>
      </w:r>
    </w:p>
    <w:p>
      <w:pPr>
        <w:pStyle w:val="Heading4"/>
        <w:numPr>
          <w:ilvl w:val="3"/>
          <w:numId w:val="1"/>
        </w:numPr>
        <w:rPr/>
      </w:pPr>
      <w:bookmarkStart w:id="999" w:name="__RefHeading___Toc4119919_581953129"/>
      <w:bookmarkStart w:id="1000" w:name="_Toc416"/>
      <w:bookmarkEnd w:id="999"/>
      <w:r>
        <w:rPr>
          <w:rtl w:val="true"/>
        </w:rPr>
        <w:t xml:space="preserve">فردین ناصری </w:t>
      </w:r>
      <w:r>
        <w:rPr>
          <w:rtl w:val="true"/>
        </w:rPr>
        <w:t>(</w:t>
      </w:r>
      <w:r>
        <w:rPr>
          <w:rtl w:val="true"/>
        </w:rPr>
        <w:t xml:space="preserve">متولد </w:t>
      </w:r>
      <w:r>
        <w:rPr/>
        <w:t>1371</w:t>
      </w:r>
      <w:r>
        <w:rPr>
          <w:rtl w:val="true"/>
        </w:rPr>
        <w:t>)</w:t>
      </w:r>
      <w:bookmarkEnd w:id="1000"/>
    </w:p>
    <w:p>
      <w:pPr>
        <w:pStyle w:val="BookText"/>
        <w:rPr/>
      </w:pPr>
      <w:r>
        <w:rPr>
          <w:rFonts w:ascii="IRNazanin" w:hAnsi="IRNazanin" w:eastAsia="IRNazanin"/>
          <w:color w:val="111111"/>
          <w:sz w:val="28"/>
          <w:sz w:val="28"/>
          <w:szCs w:val="28"/>
          <w:rtl w:val="true"/>
          <w:lang w:bidi="fa-IR"/>
        </w:rPr>
        <w:t>ناشنوا، فوق دیپلم گرافیک و هنرهای تجسمی</w:t>
      </w:r>
    </w:p>
    <w:p>
      <w:pPr>
        <w:pStyle w:val="BookText"/>
        <w:rPr/>
      </w:pPr>
      <w:r>
        <w:rPr>
          <w:rFonts w:ascii="IRNazanin" w:hAnsi="IRNazanin" w:eastAsia="IRNazanin"/>
          <w:color w:val="111111"/>
          <w:sz w:val="28"/>
          <w:sz w:val="28"/>
          <w:szCs w:val="28"/>
          <w:rtl w:val="true"/>
          <w:lang w:bidi="fa-IR"/>
        </w:rPr>
        <w:t>او دارای دیپلم گرافیک رایانه و فوق دیپلم گرافیک و هنرهای تجسمی از دانشگاه علمی کاربردی فرهنگ و هنر استان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 گذشته که به ورزش اشتغال داشته این لوح‌ها و مقام‌ها را کسب کرده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کسب لوح برای شرکت در مسابقات دو و میدانی قهرمانی کشور ناشنوایان سال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کسب مقام دوم برای شرکت در مسابقات طناب کشی 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کسب رتبه دوم رشته مشبک در دومین جشنواره هنرهای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تجسمی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کسب لوح تقدیر به علت بالاترین معدل در بین دانشجویان رشته </w:t>
      </w:r>
      <w:bookmarkStart w:id="1001" w:name="pg5756_34193"/>
    </w:p>
    <w:p>
      <w:pPr>
        <w:pStyle w:val="BookText"/>
        <w:rPr/>
      </w:pPr>
      <w:bookmarkEnd w:id="1001"/>
      <w:r>
        <w:rPr>
          <w:rFonts w:ascii="IRNazanin" w:hAnsi="IRNazanin" w:eastAsia="IRNazanin"/>
          <w:color w:val="111111"/>
          <w:sz w:val="28"/>
          <w:sz w:val="28"/>
          <w:szCs w:val="28"/>
          <w:rtl w:val="true"/>
          <w:lang w:bidi="fa-IR"/>
        </w:rPr>
        <w:t xml:space="preserve">گرافیک سال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کسب لوح تقدیر و کسب حکم قهرمانی رشته فوتبال؛ کسب مقام سوم در مسابقات سی و یکمین سالگرد پیروزی انقلاب اسلامی رشته آمادگی جسمانی؛ کسب لوح تقدیر به عنوان پرسنل نمونه سال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1002" w:name="__RefHeading___Toc4119921_581953129"/>
      <w:bookmarkStart w:id="1003" w:name="_Toc417"/>
      <w:bookmarkEnd w:id="1002"/>
      <w:r>
        <w:rPr>
          <w:rtl w:val="true"/>
        </w:rPr>
        <w:t xml:space="preserve">عباس نمازی </w:t>
      </w:r>
      <w:r>
        <w:rPr>
          <w:rtl w:val="true"/>
        </w:rPr>
        <w:t>(</w:t>
      </w:r>
      <w:r>
        <w:rPr>
          <w:rtl w:val="true"/>
        </w:rPr>
        <w:t xml:space="preserve">متولد </w:t>
      </w:r>
      <w:r>
        <w:rPr/>
        <w:t>1346</w:t>
      </w:r>
      <w:r>
        <w:rPr>
          <w:rtl w:val="true"/>
        </w:rPr>
        <w:t>)</w:t>
      </w:r>
      <w:bookmarkEnd w:id="1003"/>
    </w:p>
    <w:p>
      <w:pPr>
        <w:pStyle w:val="BookText"/>
        <w:rPr/>
      </w:pPr>
      <w:r>
        <w:rPr>
          <w:rFonts w:ascii="IRNazanin" w:hAnsi="IRNazanin" w:eastAsia="IRNazanin"/>
          <w:color w:val="111111"/>
          <w:sz w:val="28"/>
          <w:sz w:val="28"/>
          <w:szCs w:val="28"/>
          <w:rtl w:val="true"/>
          <w:lang w:bidi="fa-IR"/>
        </w:rPr>
        <w:t>جسمی حرکتی، جانباز قطع پا، دیپلم</w:t>
      </w:r>
    </w:p>
    <w:p>
      <w:pPr>
        <w:pStyle w:val="BookText"/>
        <w:rPr/>
      </w:pPr>
      <w:r>
        <w:rPr>
          <w:rFonts w:ascii="IRNazanin" w:hAnsi="IRNazanin" w:eastAsia="IRNazanin"/>
          <w:color w:val="111111"/>
          <w:sz w:val="28"/>
          <w:sz w:val="28"/>
          <w:szCs w:val="28"/>
          <w:rtl w:val="true"/>
          <w:lang w:bidi="fa-IR"/>
        </w:rPr>
        <w:t>او به شغل بنگاه و املاک مشغول است و در پردیسان قم دفتر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رشته والیبال نشسته بیست سال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تیم استان قم نایب قهرمانی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دزفول نیز در مسابقات مشهد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دو و میدانی ماده پرش ارتفاع، سال‌های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داشته و در ایران اول شد</w:t>
      </w:r>
      <w:r>
        <w:rPr>
          <w:rFonts w:eastAsia="IRNazanin" w:cs="IRNazanin"/>
          <w:color w:val="111111"/>
          <w:sz w:val="28"/>
          <w:szCs w:val="28"/>
          <w:rtl w:val="true"/>
          <w:lang w:bidi="fa-IR"/>
        </w:rPr>
        <w:t>.</w:t>
      </w:r>
    </w:p>
    <w:p>
      <w:pPr>
        <w:pStyle w:val="Heading4"/>
        <w:numPr>
          <w:ilvl w:val="3"/>
          <w:numId w:val="1"/>
        </w:numPr>
        <w:rPr/>
      </w:pPr>
      <w:bookmarkStart w:id="1004" w:name="__RefHeading___Toc4119923_581953129"/>
      <w:bookmarkStart w:id="1005" w:name="_Toc418"/>
      <w:bookmarkEnd w:id="1004"/>
      <w:r>
        <w:rPr>
          <w:rtl w:val="true"/>
        </w:rPr>
        <w:t xml:space="preserve">محمد نوروزی </w:t>
      </w:r>
      <w:r>
        <w:rPr>
          <w:rtl w:val="true"/>
        </w:rPr>
        <w:t>(</w:t>
      </w:r>
      <w:r>
        <w:rPr>
          <w:rtl w:val="true"/>
        </w:rPr>
        <w:t xml:space="preserve">متولد </w:t>
      </w:r>
      <w:r>
        <w:rPr/>
        <w:t>1377</w:t>
      </w:r>
      <w:r>
        <w:rPr>
          <w:rtl w:val="true"/>
        </w:rPr>
        <w:t>)</w:t>
      </w:r>
      <w:bookmarkEnd w:id="1005"/>
    </w:p>
    <w:p>
      <w:pPr>
        <w:pStyle w:val="BookText"/>
        <w:rPr/>
      </w:pPr>
      <w:r>
        <w:rPr>
          <w:rFonts w:ascii="IRNazanin" w:hAnsi="IRNazanin" w:eastAsia="IRNazanin"/>
          <w:color w:val="111111"/>
          <w:sz w:val="28"/>
          <w:sz w:val="28"/>
          <w:szCs w:val="28"/>
          <w:rtl w:val="true"/>
          <w:lang w:bidi="fa-IR"/>
        </w:rPr>
        <w:t>جسمی حرکتی، از ناحیه پا، سوم دبیرستان</w:t>
      </w:r>
    </w:p>
    <w:p>
      <w:pPr>
        <w:pStyle w:val="BookText"/>
        <w:rPr/>
      </w:pPr>
      <w:r>
        <w:rPr>
          <w:rFonts w:ascii="IRNazanin" w:hAnsi="IRNazanin" w:eastAsia="IRNazanin"/>
          <w:color w:val="111111"/>
          <w:sz w:val="28"/>
          <w:sz w:val="28"/>
          <w:szCs w:val="28"/>
          <w:rtl w:val="true"/>
          <w:lang w:bidi="fa-IR"/>
        </w:rPr>
        <w:t xml:space="preserve">او پس از سوم دبیرستان به دلیل علاقه به ورزش جذب شنا شد و در رشته شنا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فعالیت دارد و به موفقیت‌هایی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استانی، مقام سوم آورده و در سطح کشوری مقام دوم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کشوری را در مشهد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کرال سینه و قورباغه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استانی در سال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کرال سینه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فعالیت‌های هنری و فعالیت‌های قرآنی و مهارت‌های کامپیوتر، کار و فعالیت خاصی نداشته است</w:t>
      </w:r>
      <w:r>
        <w:rPr>
          <w:rFonts w:eastAsia="IRNazanin" w:cs="IRNazanin"/>
          <w:color w:val="111111"/>
          <w:sz w:val="28"/>
          <w:szCs w:val="28"/>
          <w:rtl w:val="true"/>
          <w:lang w:bidi="fa-IR"/>
        </w:rPr>
        <w:t>.</w:t>
      </w:r>
    </w:p>
    <w:p>
      <w:pPr>
        <w:pStyle w:val="Heading4"/>
        <w:numPr>
          <w:ilvl w:val="3"/>
          <w:numId w:val="1"/>
        </w:numPr>
        <w:rPr/>
      </w:pPr>
      <w:bookmarkStart w:id="1006" w:name="__RefHeading___Toc4119925_581953129"/>
      <w:bookmarkStart w:id="1007" w:name="_Toc419"/>
      <w:bookmarkEnd w:id="1006"/>
      <w:r>
        <w:rPr>
          <w:rtl w:val="true"/>
        </w:rPr>
        <w:t xml:space="preserve">الهه وزیرنیا </w:t>
      </w:r>
      <w:r>
        <w:rPr>
          <w:rtl w:val="true"/>
        </w:rPr>
        <w:t>(</w:t>
      </w:r>
      <w:r>
        <w:rPr>
          <w:rtl w:val="true"/>
        </w:rPr>
        <w:t xml:space="preserve">متولد </w:t>
      </w:r>
      <w:r>
        <w:rPr/>
        <w:t>1373</w:t>
      </w:r>
      <w:r>
        <w:rPr>
          <w:rtl w:val="true"/>
        </w:rPr>
        <w:t>)</w:t>
      </w:r>
      <w:bookmarkEnd w:id="1007"/>
    </w:p>
    <w:p>
      <w:pPr>
        <w:pStyle w:val="BookText"/>
        <w:rPr/>
      </w:pPr>
      <w:r>
        <w:rPr>
          <w:rFonts w:ascii="IRNazanin" w:hAnsi="IRNazanin" w:eastAsia="IRNazanin"/>
          <w:color w:val="111111"/>
          <w:sz w:val="28"/>
          <w:sz w:val="28"/>
          <w:szCs w:val="28"/>
          <w:rtl w:val="true"/>
          <w:lang w:bidi="fa-IR"/>
        </w:rPr>
        <w:t>جسمی حرکتی، از ناحیه دست راست، کارشناسی علوم کامپیوتر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رتبه هفت هزار در دانشگاه قبول شد و هر چند رشته تحصیلی‌اش کامپیوتر است ولی علاقه فردی او و فعالیت عملی‌اش ورزش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رشته شنا معلولین فعالیت دارد، و در مسابقات کشوری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سال است که شنا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مقام‌هایی در قهرمانی کشور و در لیگ کسب کرده </w:t>
      </w:r>
      <w:bookmarkStart w:id="1008" w:name="pg5756_34195"/>
    </w:p>
    <w:p>
      <w:pPr>
        <w:pStyle w:val="BookText"/>
        <w:rPr/>
      </w:pPr>
      <w:bookmarkEnd w:id="100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مسابقه‌ای که شرکت کرد، تابستان پارسال و در تهران و مسابقات کشوری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سه مدال طلا و دو مدال نقره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کرال پشت و در مسابقه تیمی؛ نیز بعد در رشته پنجاه متر آزاد شرکت کرد و در همه اینها موفق به گرفتن طلا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صد متر کرال سینه و در پنجاه متر قورباغه نقره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شنا در رشته کوهنوردی هم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مهم مثل توچال و قله کلک‌چال، قله لَجوَر اراک، قله شاه تختی در اراک، قله برف انبار در قم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علاقه شخصی به ویولن از چهار سال قبل، آموزش آن را نزد استاد نامداری شروع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این نکات تأکید می‌کند که مربیان و هم خانواده و نیز محیط و اطرافیان در سرنوشت و موقعیت معلولان نقش کلیدی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دوستان و استادان و معلمین هم اهمیت دارند</w:t>
      </w:r>
      <w:r>
        <w:rPr>
          <w:rFonts w:eastAsia="IRNazanin" w:cs="IRNazanin"/>
          <w:color w:val="111111"/>
          <w:sz w:val="28"/>
          <w:szCs w:val="28"/>
          <w:rtl w:val="true"/>
          <w:lang w:bidi="fa-IR"/>
        </w:rPr>
        <w:t>.</w:t>
      </w:r>
    </w:p>
    <w:p>
      <w:pPr>
        <w:pStyle w:val="Heading4"/>
        <w:numPr>
          <w:ilvl w:val="3"/>
          <w:numId w:val="1"/>
        </w:numPr>
        <w:rPr/>
      </w:pPr>
      <w:bookmarkStart w:id="1009" w:name="__RefHeading___Toc4119927_581953129"/>
      <w:bookmarkStart w:id="1010" w:name="_Toc420"/>
      <w:bookmarkEnd w:id="1009"/>
      <w:r>
        <w:rPr>
          <w:rtl w:val="true"/>
        </w:rPr>
        <w:t xml:space="preserve">خلیل یزدانی </w:t>
      </w:r>
      <w:r>
        <w:rPr>
          <w:rtl w:val="true"/>
        </w:rPr>
        <w:t>(</w:t>
      </w:r>
      <w:r>
        <w:rPr>
          <w:rtl w:val="true"/>
        </w:rPr>
        <w:t xml:space="preserve">متولد </w:t>
      </w:r>
      <w:r>
        <w:rPr/>
        <w:t>1351</w:t>
      </w:r>
      <w:r>
        <w:rPr>
          <w:rtl w:val="true"/>
        </w:rPr>
        <w:t>)</w:t>
      </w:r>
      <w:bookmarkEnd w:id="1010"/>
    </w:p>
    <w:p>
      <w:pPr>
        <w:pStyle w:val="BookText"/>
        <w:rPr/>
      </w:pPr>
      <w:r>
        <w:rPr>
          <w:rFonts w:ascii="IRNazanin" w:hAnsi="IRNazanin" w:eastAsia="IRNazanin"/>
          <w:color w:val="111111"/>
          <w:sz w:val="28"/>
          <w:sz w:val="28"/>
          <w:szCs w:val="28"/>
          <w:rtl w:val="true"/>
          <w:lang w:bidi="fa-IR"/>
        </w:rPr>
        <w:t>جسمی حرکتی، پایه نُه حوزه</w:t>
      </w:r>
    </w:p>
    <w:p>
      <w:pPr>
        <w:pStyle w:val="BookText"/>
        <w:rPr/>
      </w:pPr>
      <w:r>
        <w:rPr>
          <w:rFonts w:ascii="IRNazanin" w:hAnsi="IRNazanin" w:eastAsia="IRNazanin"/>
          <w:color w:val="111111"/>
          <w:sz w:val="28"/>
          <w:sz w:val="28"/>
          <w:szCs w:val="28"/>
          <w:rtl w:val="true"/>
          <w:lang w:bidi="fa-IR"/>
        </w:rPr>
        <w:t>او اصالتاً مازندرانی است و در رشته والیبال نشسته برای تیم قم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در تیم استان قم موجب شده که چند مقام ورزشی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لیگ شد؛ یک بار قهرمانی کشور 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مقام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قرآنی در رشته قرائت داشته و در مسابقات قرآنی شرکت کرده و مقام‌ها و موفقیت‌هایی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دروس حوزه هم فعال بوده و تحصیلات حوزوی، ورزش، قرائت قرآن را با پشتیبانی و تشویق والدین و پشتکار خودش به پیش رفته است</w:t>
      </w:r>
      <w:r>
        <w:rPr>
          <w:rFonts w:eastAsia="IRNazanin" w:cs="IRNazanin"/>
          <w:color w:val="111111"/>
          <w:sz w:val="28"/>
          <w:szCs w:val="28"/>
          <w:rtl w:val="true"/>
          <w:lang w:bidi="fa-IR"/>
        </w:rPr>
        <w:t>.</w:t>
      </w:r>
    </w:p>
    <w:p>
      <w:pPr>
        <w:pStyle w:val="Heading4"/>
        <w:numPr>
          <w:ilvl w:val="3"/>
          <w:numId w:val="1"/>
        </w:numPr>
        <w:rPr/>
      </w:pPr>
      <w:bookmarkStart w:id="1011" w:name="__RefHeading___Toc4119929_581953129"/>
      <w:bookmarkStart w:id="1012" w:name="_Toc421"/>
      <w:bookmarkEnd w:id="1011"/>
      <w:r>
        <w:rPr>
          <w:rtl w:val="true"/>
        </w:rPr>
        <w:t xml:space="preserve">محمد یوسفی بزچلویی </w:t>
      </w:r>
      <w:r>
        <w:rPr>
          <w:rtl w:val="true"/>
        </w:rPr>
        <w:t>(</w:t>
      </w:r>
      <w:r>
        <w:rPr>
          <w:rtl w:val="true"/>
        </w:rPr>
        <w:t xml:space="preserve">متولد </w:t>
      </w:r>
      <w:r>
        <w:rPr/>
        <w:t>1371</w:t>
      </w:r>
      <w:r>
        <w:rPr>
          <w:rtl w:val="true"/>
        </w:rPr>
        <w:t>)</w:t>
      </w:r>
      <w:bookmarkEnd w:id="1012"/>
    </w:p>
    <w:p>
      <w:pPr>
        <w:pStyle w:val="BookText"/>
        <w:rPr/>
      </w:pPr>
      <w:r>
        <w:rPr>
          <w:rFonts w:ascii="IRNazanin" w:hAnsi="IRNazanin" w:eastAsia="IRNazanin"/>
          <w:color w:val="111111"/>
          <w:sz w:val="28"/>
          <w:sz w:val="28"/>
          <w:szCs w:val="28"/>
          <w:rtl w:val="true"/>
          <w:lang w:bidi="fa-IR"/>
        </w:rPr>
        <w:t>کم شنوا، کاردانی کامپیوتر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ورزش در رشته والیبال فعال می‌باشد و یک بار مقام اول استان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رشته‌های فوتبال و فوتسال نیز فعالیت مختصری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و مشوق او در تمامی مراحل زندگی مادرش است</w:t>
      </w:r>
      <w:r>
        <w:rPr>
          <w:rFonts w:eastAsia="IRNazanin" w:cs="IRNazanin"/>
          <w:color w:val="111111"/>
          <w:sz w:val="28"/>
          <w:szCs w:val="28"/>
          <w:rtl w:val="true"/>
          <w:lang w:bidi="fa-IR"/>
        </w:rPr>
        <w:t xml:space="preserve">. </w:t>
      </w:r>
      <w:bookmarkStart w:id="1013" w:name="pg5756_34197"/>
    </w:p>
    <w:p>
      <w:pPr>
        <w:pStyle w:val="Heading3"/>
        <w:numPr>
          <w:ilvl w:val="2"/>
          <w:numId w:val="1"/>
        </w:numPr>
        <w:rPr/>
      </w:pPr>
      <w:bookmarkStart w:id="1014" w:name="__RefHeading___Toc4119931_581953129"/>
      <w:bookmarkStart w:id="1015" w:name="_Toc422"/>
      <w:bookmarkEnd w:id="1013"/>
      <w:bookmarkEnd w:id="1014"/>
      <w:r>
        <w:rPr>
          <w:rtl w:val="true"/>
        </w:rPr>
        <w:t>پزشکی، توانبخشی و مشاوره</w:t>
      </w:r>
      <w:bookmarkEnd w:id="1015"/>
    </w:p>
    <w:p>
      <w:pPr>
        <w:pStyle w:val="Heading4"/>
        <w:numPr>
          <w:ilvl w:val="3"/>
          <w:numId w:val="1"/>
        </w:numPr>
        <w:rPr/>
      </w:pPr>
      <w:bookmarkStart w:id="1016" w:name="__RefHeading___Toc4119933_581953129"/>
      <w:bookmarkStart w:id="1017" w:name="_Toc423"/>
      <w:bookmarkEnd w:id="1016"/>
      <w:r>
        <w:rPr>
          <w:rtl w:val="true"/>
        </w:rPr>
        <w:t xml:space="preserve">ملیحه چراغی </w:t>
      </w:r>
      <w:r>
        <w:rPr>
          <w:rtl w:val="true"/>
        </w:rPr>
        <w:t>(</w:t>
      </w:r>
      <w:r>
        <w:rPr>
          <w:rtl w:val="true"/>
        </w:rPr>
        <w:t xml:space="preserve">متولد </w:t>
      </w:r>
      <w:r>
        <w:rPr/>
        <w:t>1359</w:t>
      </w:r>
      <w:r>
        <w:rPr>
          <w:rtl w:val="true"/>
        </w:rPr>
        <w:t>)</w:t>
      </w:r>
      <w:bookmarkEnd w:id="1017"/>
    </w:p>
    <w:p>
      <w:pPr>
        <w:pStyle w:val="BookText"/>
        <w:rPr/>
      </w:pPr>
      <w:r>
        <w:rPr>
          <w:rFonts w:ascii="IRNazanin" w:hAnsi="IRNazanin" w:eastAsia="IRNazanin"/>
          <w:color w:val="111111"/>
          <w:sz w:val="28"/>
          <w:sz w:val="28"/>
          <w:szCs w:val="28"/>
          <w:rtl w:val="true"/>
          <w:lang w:bidi="fa-IR"/>
        </w:rPr>
        <w:t>نابینا، کارشناسی ارشد روانشناسی گرایش عمومی</w:t>
      </w:r>
    </w:p>
    <w:p>
      <w:pPr>
        <w:pStyle w:val="BookText"/>
        <w:rPr/>
      </w:pPr>
      <w:r>
        <w:rPr>
          <w:rFonts w:ascii="IRNazanin" w:hAnsi="IRNazanin" w:eastAsia="IRNazanin"/>
          <w:color w:val="111111"/>
          <w:sz w:val="28"/>
          <w:sz w:val="28"/>
          <w:szCs w:val="28"/>
          <w:rtl w:val="true"/>
          <w:lang w:bidi="fa-IR"/>
        </w:rPr>
        <w:t xml:space="preserve">پس از اخذ مدرک کارشناسی ارشد در رشته روانشناسی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در بهزیستی مشغول به کار مشاوره است و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عنوان شنونده برتر رادیو جوان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او در پیمودن این راه ابتدا خانواده مخصوصاً پدر و مادرم بودند و دوماً دوستانش هم بسیار او یاری کرده‌اند</w:t>
      </w:r>
      <w:r>
        <w:rPr>
          <w:rFonts w:eastAsia="IRNazanin" w:cs="IRNazanin"/>
          <w:color w:val="111111"/>
          <w:sz w:val="28"/>
          <w:szCs w:val="28"/>
          <w:rtl w:val="true"/>
          <w:lang w:bidi="fa-IR"/>
        </w:rPr>
        <w:t>.</w:t>
      </w:r>
    </w:p>
    <w:p>
      <w:pPr>
        <w:pStyle w:val="Heading4"/>
        <w:numPr>
          <w:ilvl w:val="3"/>
          <w:numId w:val="1"/>
        </w:numPr>
        <w:rPr/>
      </w:pPr>
      <w:bookmarkStart w:id="1018" w:name="__RefHeading___Toc4119935_581953129"/>
      <w:bookmarkStart w:id="1019" w:name="_Toc424"/>
      <w:bookmarkEnd w:id="1018"/>
      <w:r>
        <w:rPr>
          <w:rtl w:val="true"/>
        </w:rPr>
        <w:t xml:space="preserve">حیدر دوست کافی </w:t>
      </w:r>
      <w:r>
        <w:rPr>
          <w:rtl w:val="true"/>
        </w:rPr>
        <w:t>(</w:t>
      </w:r>
      <w:r>
        <w:rPr>
          <w:rtl w:val="true"/>
        </w:rPr>
        <w:t xml:space="preserve">متولد </w:t>
      </w:r>
      <w:r>
        <w:rPr/>
        <w:t>1350</w:t>
      </w:r>
      <w:r>
        <w:rPr>
          <w:rtl w:val="true"/>
        </w:rPr>
        <w:t>)</w:t>
      </w:r>
      <w:bookmarkEnd w:id="1019"/>
    </w:p>
    <w:p>
      <w:pPr>
        <w:pStyle w:val="BookText"/>
        <w:rPr/>
      </w:pPr>
      <w:r>
        <w:rPr>
          <w:rFonts w:ascii="IRNazanin" w:hAnsi="IRNazanin" w:eastAsia="IRNazanin"/>
          <w:color w:val="111111"/>
          <w:sz w:val="28"/>
          <w:sz w:val="28"/>
          <w:szCs w:val="28"/>
          <w:rtl w:val="true"/>
          <w:lang w:bidi="fa-IR"/>
        </w:rPr>
        <w:t>جسمی حرکتی، دانشجوی دکترا روانشناسی بالینی</w:t>
      </w:r>
    </w:p>
    <w:p>
      <w:pPr>
        <w:pStyle w:val="BookText"/>
        <w:rPr/>
      </w:pPr>
      <w:r>
        <w:rPr>
          <w:rFonts w:ascii="IRNazanin" w:hAnsi="IRNazanin" w:eastAsia="IRNazanin"/>
          <w:color w:val="111111"/>
          <w:sz w:val="28"/>
          <w:sz w:val="28"/>
          <w:szCs w:val="28"/>
          <w:rtl w:val="true"/>
          <w:lang w:bidi="fa-IR"/>
        </w:rPr>
        <w:t xml:space="preserve">به عنوان مدرس دانشگاه، مشاوره خانواده و کارمند درمانگاه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و بهزیستی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تألیف و ترجمه، نگارش مقاله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بسکتبال هم مهارت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توان‌نامه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پاییز و زمستان</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گفت‌وگویی درباره وضعیت معلولان قم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مصاحبه در ادامه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دوست کافی</w:t>
      </w:r>
    </w:p>
    <w:p>
      <w:pPr>
        <w:pStyle w:val="BookText"/>
        <w:rPr/>
      </w:pPr>
      <w:r>
        <w:rPr>
          <w:rFonts w:ascii="IRNazanin" w:hAnsi="IRNazanin" w:eastAsia="IRNazanin"/>
          <w:color w:val="111111"/>
          <w:sz w:val="28"/>
          <w:sz w:val="28"/>
          <w:szCs w:val="28"/>
          <w:rtl w:val="true"/>
          <w:lang w:bidi="fa-IR"/>
        </w:rPr>
        <w:t>بنیانگذار جامعه معلولین نیکوتلاش</w:t>
      </w:r>
    </w:p>
    <w:p>
      <w:pPr>
        <w:pStyle w:val="BookText"/>
        <w:rPr/>
      </w:pPr>
      <w:r>
        <w:rPr>
          <w:rFonts w:ascii="IRNazanin" w:hAnsi="IRNazanin" w:eastAsia="IRNazanin"/>
          <w:color w:val="111111"/>
          <w:sz w:val="28"/>
          <w:sz w:val="28"/>
          <w:szCs w:val="28"/>
          <w:rtl w:val="true"/>
          <w:lang w:bidi="fa-IR"/>
        </w:rPr>
        <w:t xml:space="preserve">حیدر دوست کافی متولد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یک‌سالگی بر اثر فلج اطفال از ناحیه دوپا فلج و هم اکنون ویلچر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روحیه عالی مثل یک فرد عادی بلکه بهتر و کارآمدتر از افراد عادی به امور روزانه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همت و تلاش توانست در رشته روانشناسی بالینی، کارشناسی را طی کند؛ در رشته راهنمایی و مشاوره، کارشناسی ارشد بگیرد و هم اکنون در رشته تخصصی مشاوره مشغول گذراندن دروس دکتری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کارنامه علمی و فرهنگی مطلوب و قابل قبولی دارد چند عنوان مقاله و کتاب </w:t>
      </w:r>
    </w:p>
    <w:p>
      <w:pPr>
        <w:pStyle w:val="BookText"/>
        <w:rPr/>
      </w:pPr>
      <w:r>
        <w:rPr>
          <w:rFonts w:ascii="IRNazanin" w:hAnsi="IRNazanin" w:eastAsia="IRNazanin"/>
          <w:color w:val="111111"/>
          <w:sz w:val="28"/>
          <w:sz w:val="28"/>
          <w:szCs w:val="28"/>
          <w:rtl w:val="true"/>
          <w:lang w:bidi="fa-IR"/>
        </w:rPr>
        <w:t>دارد، در دانشگاه‌های آزاد اسلامی قم و دانشگاه غیرانتفاعی طلوع مهر قم تدریس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در پُست‌ها و سمت‌های بسیار خدمت کرده است؛ مثل عضویت نظام روانشناسی و مشاوره؛ رئیس مجتمع روانشناسی و خدمات مشاوره‌ای بهزیستی قم؛ عضو کمیته ازدواج و طلاق؛ عضو کمیته بازتوانی توانبخشی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ده‌ها نهاد و ارگان به تقدیر از خدمات او پرداخته و هدایایی به ایشان اعطا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خدماتش تأسیس جامعه معلولین نیکوتلاش است و به همین دلیل، گفت‌وگویی با ایشان داشته‌ایم که تقدیم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شمهای از زندگی و فعالیتهای جنابعالی با هدف معرفی به مخاطبان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تیر ماه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متولد شدم و در سن یک‌سالگی به علت بیماری فلج اطفال، دچار معلولیت از ناحیه اندام تحتانی گردیدم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جنابعالی تشکلی به نام جامعه معلولین نیکوتلاش تأسیس کردید درباره این تشکل اطلاعاتی بفرمایید؟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بود که با تعدادی از دوستانم که معلول هستند جامعه معلولین نیکوتلاش را تأسیس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تشکل، بیشتر رسیدگی به امور فرهنگی معلولین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کارهایی که انجام دادیم عبارت بود از برگزاری دوره‌های مهارت‌های زندگی ویژه معلولین، آموزش پیش از ازدواج، مشاوره‌های گروهی، دیدار با افرادی که به علت حادثه یا بیماری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به جرگه معلولین پیوسته بودند تا بتوانند روحیه از دست رفته خود را بازیابند، برگزاری جشن روز جهانی معلولین، استعدادیابی و راهنمایی معلولین به سمت رشته‌های ورزشی و شغلی متناسب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جنابعالی چه کسانی در راهاندازی و اداره آن حضور داشتند؟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تشکل،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نفر معلول جسمی حرکتی و یک نفر نابینا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و هدف شما از تأسیس این تشکل 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تأسیس این تشکل، ارتقای سطح فرهنگ و دانش معلولین و تغییر دیدگاه جامعه و مسئولین نسبت به پدیده معلولیت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تجربههایی از تأسیس تاکنون این تشکل میتوانید به دیگران منتقل کنید؟</w:t>
      </w:r>
      <w:bookmarkStart w:id="1020" w:name="pg5756_34201"/>
    </w:p>
    <w:p>
      <w:pPr>
        <w:pStyle w:val="BookText"/>
        <w:rPr/>
      </w:pPr>
      <w:bookmarkEnd w:id="10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قابل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دوره‌های آموزشی، ارتباط مؤثر با مسئولین، کمک به تقویت شرایط روحی معلولین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جنابعالی الآن چه نوع فعالیتهایی دارید؟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تحصیل در دوره دکتری مشاوره، انجام مشاوره خانواده، تدریس در دانشگاه، پژوهش و تألیف و ترجمه کتاب مشغول هستم</w:t>
      </w:r>
      <w:r>
        <w:rPr>
          <w:rFonts w:eastAsia="IRNazanin" w:cs="IRNazanin"/>
          <w:color w:val="111111"/>
          <w:sz w:val="28"/>
          <w:szCs w:val="28"/>
          <w:rtl w:val="true"/>
          <w:lang w:bidi="fa-IR"/>
        </w:rPr>
        <w:t>.</w:t>
      </w:r>
    </w:p>
    <w:p>
      <w:pPr>
        <w:pStyle w:val="Heading4"/>
        <w:numPr>
          <w:ilvl w:val="3"/>
          <w:numId w:val="1"/>
        </w:numPr>
        <w:rPr/>
      </w:pPr>
      <w:bookmarkStart w:id="1021" w:name="__RefHeading___Toc4119937_581953129"/>
      <w:bookmarkStart w:id="1022" w:name="_Toc425"/>
      <w:bookmarkEnd w:id="1021"/>
      <w:r>
        <w:rPr>
          <w:rtl w:val="true"/>
        </w:rPr>
        <w:t xml:space="preserve">رضا شفیعی سورک </w:t>
      </w:r>
      <w:r>
        <w:rPr>
          <w:rtl w:val="true"/>
        </w:rPr>
        <w:t>(</w:t>
      </w:r>
      <w:r>
        <w:rPr>
          <w:rtl w:val="true"/>
        </w:rPr>
        <w:t xml:space="preserve">متولد </w:t>
      </w:r>
      <w:r>
        <w:rPr/>
        <w:t>1355</w:t>
      </w:r>
      <w:r>
        <w:rPr>
          <w:rtl w:val="true"/>
        </w:rPr>
        <w:t>)</w:t>
      </w:r>
      <w:bookmarkEnd w:id="1022"/>
    </w:p>
    <w:p>
      <w:pPr>
        <w:pStyle w:val="BookText"/>
        <w:rPr/>
      </w:pPr>
      <w:r>
        <w:rPr>
          <w:rFonts w:ascii="IRNazanin" w:hAnsi="IRNazanin" w:eastAsia="IRNazanin"/>
          <w:color w:val="111111"/>
          <w:sz w:val="28"/>
          <w:sz w:val="28"/>
          <w:szCs w:val="28"/>
          <w:rtl w:val="true"/>
          <w:lang w:bidi="fa-IR"/>
        </w:rPr>
        <w:t>ضایعه نخاعی، کارشناسی ارشد فیزیولوژی ورزشی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 فنی دام و طیور، مهارت در ماساژ ورزشی و دارای مدرک ماساژ از فدراسیون پزشکی ورزشی، آشنایی مختصر با آب درمانی، در رشته شنا، تیر و کمان مهارت دارد</w:t>
      </w:r>
      <w:r>
        <w:rPr>
          <w:rFonts w:eastAsia="IRNazanin" w:cs="IRNazanin"/>
          <w:color w:val="111111"/>
          <w:sz w:val="28"/>
          <w:szCs w:val="28"/>
          <w:rtl w:val="true"/>
          <w:lang w:bidi="fa-IR"/>
        </w:rPr>
        <w:t xml:space="preserve">. </w:t>
      </w:r>
      <w:bookmarkStart w:id="1023" w:name="pg5756_34204"/>
    </w:p>
    <w:p>
      <w:pPr>
        <w:pStyle w:val="Heading3"/>
        <w:numPr>
          <w:ilvl w:val="2"/>
          <w:numId w:val="1"/>
        </w:numPr>
        <w:rPr/>
      </w:pPr>
      <w:bookmarkStart w:id="1024" w:name="__RefHeading___Toc4119939_581953129"/>
      <w:bookmarkStart w:id="1025" w:name="_Toc426"/>
      <w:bookmarkEnd w:id="1023"/>
      <w:bookmarkEnd w:id="1024"/>
      <w:r>
        <w:rPr>
          <w:rtl w:val="true"/>
        </w:rPr>
        <w:t>امور علمی و فرهنگی</w:t>
      </w:r>
      <w:bookmarkEnd w:id="1025"/>
    </w:p>
    <w:p>
      <w:pPr>
        <w:pStyle w:val="Heading4"/>
        <w:numPr>
          <w:ilvl w:val="3"/>
          <w:numId w:val="1"/>
        </w:numPr>
        <w:rPr/>
      </w:pPr>
      <w:bookmarkStart w:id="1026" w:name="__RefHeading___Toc4119941_581953129"/>
      <w:bookmarkStart w:id="1027" w:name="_Toc427"/>
      <w:bookmarkEnd w:id="1026"/>
      <w:r>
        <w:rPr>
          <w:rtl w:val="true"/>
        </w:rPr>
        <w:t xml:space="preserve">فاطمه آذری </w:t>
      </w:r>
      <w:r>
        <w:rPr>
          <w:rtl w:val="true"/>
        </w:rPr>
        <w:t>(</w:t>
      </w:r>
      <w:r>
        <w:rPr>
          <w:rtl w:val="true"/>
        </w:rPr>
        <w:t xml:space="preserve">متولد </w:t>
      </w:r>
      <w:r>
        <w:rPr/>
        <w:t>1373</w:t>
      </w:r>
      <w:r>
        <w:rPr>
          <w:rtl w:val="true"/>
        </w:rPr>
        <w:t>)</w:t>
      </w:r>
      <w:bookmarkEnd w:id="1027"/>
    </w:p>
    <w:p>
      <w:pPr>
        <w:pStyle w:val="BookText"/>
        <w:rPr/>
      </w:pPr>
      <w:r>
        <w:rPr>
          <w:rFonts w:ascii="IRNazanin" w:hAnsi="IRNazanin" w:eastAsia="IRNazanin"/>
          <w:color w:val="111111"/>
          <w:sz w:val="28"/>
          <w:sz w:val="28"/>
          <w:szCs w:val="28"/>
          <w:rtl w:val="true"/>
          <w:lang w:bidi="fa-IR"/>
        </w:rPr>
        <w:t>جسمی حرکتی، کارشناسی علوم آزمایشگاهی</w:t>
      </w:r>
    </w:p>
    <w:p>
      <w:pPr>
        <w:pStyle w:val="Heading4"/>
        <w:numPr>
          <w:ilvl w:val="3"/>
          <w:numId w:val="1"/>
        </w:numPr>
        <w:rPr/>
      </w:pPr>
      <w:bookmarkStart w:id="1028" w:name="__RefHeading___Toc4119943_581953129"/>
      <w:bookmarkStart w:id="1029" w:name="_Toc428"/>
      <w:bookmarkEnd w:id="1028"/>
      <w:r>
        <w:rPr>
          <w:rtl w:val="true"/>
        </w:rPr>
        <w:t xml:space="preserve">فاطمه آزادی‌فر </w:t>
      </w:r>
      <w:r>
        <w:rPr>
          <w:rtl w:val="true"/>
        </w:rPr>
        <w:t>(</w:t>
      </w:r>
      <w:r>
        <w:rPr>
          <w:rtl w:val="true"/>
        </w:rPr>
        <w:t xml:space="preserve">متولد </w:t>
      </w:r>
      <w:r>
        <w:rPr/>
        <w:t>1366</w:t>
      </w:r>
      <w:r>
        <w:rPr>
          <w:rtl w:val="true"/>
        </w:rPr>
        <w:t>)</w:t>
      </w:r>
      <w:bookmarkEnd w:id="1029"/>
    </w:p>
    <w:p>
      <w:pPr>
        <w:pStyle w:val="BookText"/>
        <w:rPr/>
      </w:pPr>
      <w:r>
        <w:rPr>
          <w:rFonts w:ascii="IRNazanin" w:hAnsi="IRNazanin" w:eastAsia="IRNazanin"/>
          <w:color w:val="111111"/>
          <w:sz w:val="28"/>
          <w:sz w:val="28"/>
          <w:szCs w:val="28"/>
          <w:rtl w:val="true"/>
          <w:lang w:bidi="fa-IR"/>
        </w:rPr>
        <w:t>ناشنوا، دانشجوی کارشناسی رشته روانشناسی</w:t>
      </w:r>
    </w:p>
    <w:p>
      <w:pPr>
        <w:pStyle w:val="Heading4"/>
        <w:numPr>
          <w:ilvl w:val="3"/>
          <w:numId w:val="1"/>
        </w:numPr>
        <w:rPr/>
      </w:pPr>
      <w:bookmarkStart w:id="1030" w:name="__RefHeading___Toc4119945_581953129"/>
      <w:bookmarkStart w:id="1031" w:name="_Toc429"/>
      <w:bookmarkEnd w:id="1030"/>
      <w:r>
        <w:rPr>
          <w:rtl w:val="true"/>
        </w:rPr>
        <w:t xml:space="preserve">خیریه آسیا </w:t>
      </w:r>
      <w:r>
        <w:rPr>
          <w:rtl w:val="true"/>
        </w:rPr>
        <w:t>(</w:t>
      </w:r>
      <w:r>
        <w:rPr>
          <w:rtl w:val="true"/>
        </w:rPr>
        <w:t xml:space="preserve">متولد </w:t>
      </w:r>
      <w:r>
        <w:rPr/>
        <w:t>1364</w:t>
      </w:r>
      <w:r>
        <w:rPr>
          <w:rtl w:val="true"/>
        </w:rPr>
        <w:t>)</w:t>
      </w:r>
      <w:bookmarkEnd w:id="1031"/>
    </w:p>
    <w:p>
      <w:pPr>
        <w:pStyle w:val="BookText"/>
        <w:rPr/>
      </w:pPr>
      <w:r>
        <w:rPr>
          <w:rFonts w:ascii="IRNazanin" w:hAnsi="IRNazanin" w:eastAsia="IRNazanin"/>
          <w:color w:val="111111"/>
          <w:sz w:val="28"/>
          <w:sz w:val="28"/>
          <w:szCs w:val="28"/>
          <w:rtl w:val="true"/>
          <w:lang w:bidi="fa-IR"/>
        </w:rPr>
        <w:t>جسمی حرکتی، دانشجوی کارشناسی فقه و حقوق</w:t>
      </w:r>
    </w:p>
    <w:p>
      <w:pPr>
        <w:pStyle w:val="BookText"/>
        <w:rPr/>
      </w:pPr>
      <w:r>
        <w:rPr>
          <w:rFonts w:ascii="IRNazanin" w:hAnsi="IRNazanin" w:eastAsia="IRNazanin"/>
          <w:color w:val="111111"/>
          <w:sz w:val="28"/>
          <w:sz w:val="28"/>
          <w:szCs w:val="28"/>
          <w:rtl w:val="true"/>
          <w:lang w:bidi="fa-IR"/>
        </w:rPr>
        <w:t>در زمینه قرائت قرآن 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رشته تیر و کمان و والیبال نشسته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معرق، ساقه گندم، قالیبافی، قلاب‌بافی هم فعالیت دارد</w:t>
      </w:r>
      <w:r>
        <w:rPr>
          <w:rFonts w:eastAsia="IRNazanin" w:cs="IRNazanin"/>
          <w:color w:val="111111"/>
          <w:sz w:val="28"/>
          <w:szCs w:val="28"/>
          <w:rtl w:val="true"/>
          <w:lang w:bidi="fa-IR"/>
        </w:rPr>
        <w:t>.</w:t>
      </w:r>
    </w:p>
    <w:p>
      <w:pPr>
        <w:pStyle w:val="Heading4"/>
        <w:numPr>
          <w:ilvl w:val="3"/>
          <w:numId w:val="1"/>
        </w:numPr>
        <w:rPr/>
      </w:pPr>
      <w:bookmarkStart w:id="1032" w:name="__RefHeading___Toc4119947_581953129"/>
      <w:bookmarkStart w:id="1033" w:name="_Toc430"/>
      <w:bookmarkEnd w:id="1032"/>
      <w:r>
        <w:rPr>
          <w:rtl w:val="true"/>
        </w:rPr>
        <w:t xml:space="preserve">فاطمه آقا زیارتی </w:t>
      </w:r>
      <w:r>
        <w:rPr>
          <w:rtl w:val="true"/>
        </w:rPr>
        <w:t>(</w:t>
      </w:r>
      <w:r>
        <w:rPr>
          <w:rtl w:val="true"/>
        </w:rPr>
        <w:t xml:space="preserve">متولد </w:t>
      </w:r>
      <w:r>
        <w:rPr/>
        <w:t>1375</w:t>
      </w:r>
      <w:r>
        <w:rPr>
          <w:rtl w:val="true"/>
        </w:rPr>
        <w:t>)</w:t>
      </w:r>
      <w:bookmarkEnd w:id="1033"/>
    </w:p>
    <w:p>
      <w:pPr>
        <w:pStyle w:val="BookText"/>
        <w:rPr/>
      </w:pPr>
      <w:r>
        <w:rPr>
          <w:rFonts w:ascii="IRNazanin" w:hAnsi="IRNazanin" w:eastAsia="IRNazanin"/>
          <w:color w:val="111111"/>
          <w:sz w:val="28"/>
          <w:sz w:val="28"/>
          <w:szCs w:val="28"/>
          <w:rtl w:val="true"/>
          <w:lang w:bidi="fa-IR"/>
        </w:rPr>
        <w:t>کم شنوا، دانشجوی کارشناسی رشته معماری</w:t>
      </w:r>
    </w:p>
    <w:p>
      <w:pPr>
        <w:pStyle w:val="BookText"/>
        <w:rPr/>
      </w:pPr>
      <w:r>
        <w:rPr>
          <w:rFonts w:ascii="IRNazanin" w:hAnsi="IRNazanin" w:eastAsia="IRNazanin"/>
          <w:color w:val="111111"/>
          <w:sz w:val="28"/>
          <w:sz w:val="28"/>
          <w:szCs w:val="28"/>
          <w:rtl w:val="true"/>
          <w:lang w:bidi="fa-IR"/>
        </w:rPr>
        <w:t xml:space="preserve">در زمینه قرآنی هم سوره‌هایی از جز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می‌باشد، در کسب موفقیت‌های ایشان در درجه اول تلاش و کوشش خود و در درجه دوم حمایت‌های خانواده و کمک‌هایشان بسیار سازنده بوده است</w:t>
      </w:r>
      <w:r>
        <w:rPr>
          <w:rFonts w:eastAsia="IRNazanin" w:cs="IRNazanin"/>
          <w:color w:val="111111"/>
          <w:sz w:val="28"/>
          <w:szCs w:val="28"/>
          <w:rtl w:val="true"/>
          <w:lang w:bidi="fa-IR"/>
        </w:rPr>
        <w:t>.</w:t>
      </w:r>
    </w:p>
    <w:p>
      <w:pPr>
        <w:pStyle w:val="Heading4"/>
        <w:numPr>
          <w:ilvl w:val="3"/>
          <w:numId w:val="1"/>
        </w:numPr>
        <w:rPr/>
      </w:pPr>
      <w:bookmarkStart w:id="1034" w:name="__RefHeading___Toc4119949_581953129"/>
      <w:bookmarkStart w:id="1035" w:name="_Toc431"/>
      <w:bookmarkEnd w:id="1034"/>
      <w:r>
        <w:rPr>
          <w:rtl w:val="true"/>
        </w:rPr>
        <w:t xml:space="preserve">مهدی آل امین </w:t>
      </w:r>
      <w:r>
        <w:rPr>
          <w:rtl w:val="true"/>
        </w:rPr>
        <w:t>(</w:t>
      </w:r>
      <w:r>
        <w:rPr>
          <w:rtl w:val="true"/>
        </w:rPr>
        <w:t xml:space="preserve">متولد </w:t>
      </w:r>
      <w:r>
        <w:rPr/>
        <w:t>1370</w:t>
      </w:r>
      <w:r>
        <w:rPr>
          <w:rtl w:val="true"/>
        </w:rPr>
        <w:t>)</w:t>
      </w:r>
      <w:bookmarkEnd w:id="1035"/>
    </w:p>
    <w:p>
      <w:pPr>
        <w:pStyle w:val="BookText"/>
        <w:rPr/>
      </w:pPr>
      <w:r>
        <w:rPr>
          <w:rFonts w:ascii="IRNazanin" w:hAnsi="IRNazanin" w:eastAsia="IRNazanin"/>
          <w:color w:val="111111"/>
          <w:sz w:val="28"/>
          <w:sz w:val="28"/>
          <w:szCs w:val="28"/>
          <w:rtl w:val="true"/>
          <w:lang w:bidi="fa-IR"/>
        </w:rPr>
        <w:t>جسمی حرکتی، دانشجوی کارشناسی ارشد علوم اجتماعی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 کارشناسی ارشد علوم اجتماعی دانشگاه شاهد تهران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پایگاه محل عضو بسیج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قرآن ایشان آقای محمدی به او بسیار کمک کردند و خانواده هم از مشوقین او بودند</w:t>
      </w:r>
      <w:r>
        <w:rPr>
          <w:rFonts w:eastAsia="IRNazanin" w:cs="IRNazanin"/>
          <w:color w:val="111111"/>
          <w:sz w:val="28"/>
          <w:szCs w:val="28"/>
          <w:rtl w:val="true"/>
          <w:lang w:bidi="fa-IR"/>
        </w:rPr>
        <w:t xml:space="preserve">. </w:t>
      </w:r>
      <w:bookmarkStart w:id="1036" w:name="pg5756_34206"/>
    </w:p>
    <w:p>
      <w:pPr>
        <w:pStyle w:val="Heading4"/>
        <w:numPr>
          <w:ilvl w:val="3"/>
          <w:numId w:val="1"/>
        </w:numPr>
        <w:rPr/>
      </w:pPr>
      <w:bookmarkStart w:id="1037" w:name="__RefHeading___Toc4119951_581953129"/>
      <w:bookmarkStart w:id="1038" w:name="_Toc432"/>
      <w:bookmarkEnd w:id="1036"/>
      <w:bookmarkEnd w:id="1037"/>
      <w:r>
        <w:rPr>
          <w:rtl w:val="true"/>
        </w:rPr>
        <w:t xml:space="preserve">محمود آهنگران </w:t>
      </w:r>
      <w:r>
        <w:rPr>
          <w:rtl w:val="true"/>
        </w:rPr>
        <w:t>(</w:t>
      </w:r>
      <w:r>
        <w:rPr>
          <w:rtl w:val="true"/>
        </w:rPr>
        <w:t xml:space="preserve">متولد </w:t>
      </w:r>
      <w:r>
        <w:rPr/>
        <w:t>1366</w:t>
      </w:r>
      <w:r>
        <w:rPr>
          <w:rtl w:val="true"/>
        </w:rPr>
        <w:t>)</w:t>
      </w:r>
      <w:bookmarkEnd w:id="1038"/>
    </w:p>
    <w:p>
      <w:pPr>
        <w:pStyle w:val="BookText"/>
        <w:rPr/>
      </w:pPr>
      <w:r>
        <w:rPr>
          <w:rFonts w:ascii="IRNazanin" w:hAnsi="IRNazanin" w:eastAsia="IRNazanin"/>
          <w:color w:val="111111"/>
          <w:sz w:val="28"/>
          <w:sz w:val="28"/>
          <w:szCs w:val="28"/>
          <w:rtl w:val="true"/>
          <w:lang w:bidi="fa-IR"/>
        </w:rPr>
        <w:t>گفتاری لکنت زبان، دانشجوی دوره کارشناسی ارشد رشته حسابداری</w:t>
      </w:r>
    </w:p>
    <w:p>
      <w:pPr>
        <w:pStyle w:val="Heading4"/>
        <w:numPr>
          <w:ilvl w:val="3"/>
          <w:numId w:val="1"/>
        </w:numPr>
        <w:rPr/>
      </w:pPr>
      <w:bookmarkStart w:id="1039" w:name="__RefHeading___Toc4119953_581953129"/>
      <w:bookmarkStart w:id="1040" w:name="_Toc433"/>
      <w:bookmarkEnd w:id="1039"/>
      <w:r>
        <w:rPr>
          <w:rtl w:val="true"/>
        </w:rPr>
        <w:t xml:space="preserve">مریم ابراهیمی </w:t>
      </w:r>
      <w:r>
        <w:rPr>
          <w:rtl w:val="true"/>
        </w:rPr>
        <w:t>(</w:t>
      </w:r>
      <w:r>
        <w:rPr>
          <w:rtl w:val="true"/>
        </w:rPr>
        <w:t xml:space="preserve">متولد </w:t>
      </w:r>
      <w:r>
        <w:rPr/>
        <w:t>1356</w:t>
      </w:r>
      <w:r>
        <w:rPr>
          <w:rtl w:val="true"/>
        </w:rPr>
        <w:t>)</w:t>
      </w:r>
      <w:bookmarkEnd w:id="1040"/>
    </w:p>
    <w:p>
      <w:pPr>
        <w:pStyle w:val="BookText"/>
        <w:rPr/>
      </w:pPr>
      <w:r>
        <w:rPr>
          <w:rFonts w:ascii="IRNazanin" w:hAnsi="IRNazanin" w:eastAsia="IRNazanin"/>
          <w:color w:val="111111"/>
          <w:sz w:val="28"/>
          <w:sz w:val="28"/>
          <w:szCs w:val="28"/>
          <w:rtl w:val="true"/>
          <w:lang w:bidi="fa-IR"/>
        </w:rPr>
        <w:t>جسمی حرکتی، کوتاهی در یک پا، کارشناسی مدیریت دولتی</w:t>
      </w:r>
    </w:p>
    <w:p>
      <w:pPr>
        <w:pStyle w:val="BookText"/>
        <w:rPr/>
      </w:pPr>
      <w:r>
        <w:rPr>
          <w:rFonts w:ascii="IRNazanin" w:hAnsi="IRNazanin" w:eastAsia="IRNazanin"/>
          <w:color w:val="111111"/>
          <w:sz w:val="28"/>
          <w:sz w:val="28"/>
          <w:szCs w:val="28"/>
          <w:rtl w:val="true"/>
          <w:lang w:bidi="fa-IR"/>
        </w:rPr>
        <w:t>مادر دو فرزند معلول دیستروفی عضلات و قبلاً در یک شرکت کار می‌کرده است</w:t>
      </w:r>
      <w:r>
        <w:rPr>
          <w:rFonts w:eastAsia="IRNazanin" w:cs="IRNazanin"/>
          <w:color w:val="111111"/>
          <w:sz w:val="28"/>
          <w:szCs w:val="28"/>
          <w:rtl w:val="true"/>
          <w:lang w:bidi="fa-IR"/>
        </w:rPr>
        <w:t>.</w:t>
      </w:r>
    </w:p>
    <w:p>
      <w:pPr>
        <w:pStyle w:val="Heading4"/>
        <w:numPr>
          <w:ilvl w:val="3"/>
          <w:numId w:val="1"/>
        </w:numPr>
        <w:rPr/>
      </w:pPr>
      <w:bookmarkStart w:id="1041" w:name="__RefHeading___Toc4119955_581953129"/>
      <w:bookmarkStart w:id="1042" w:name="_Toc434"/>
      <w:bookmarkEnd w:id="1041"/>
      <w:r>
        <w:rPr>
          <w:rtl w:val="true"/>
        </w:rPr>
        <w:t xml:space="preserve">امیرعلی احمدی </w:t>
      </w:r>
      <w:r>
        <w:rPr>
          <w:rtl w:val="true"/>
        </w:rPr>
        <w:t>(</w:t>
      </w:r>
      <w:r>
        <w:rPr>
          <w:rtl w:val="true"/>
        </w:rPr>
        <w:t xml:space="preserve">متولد </w:t>
      </w:r>
      <w:r>
        <w:rPr/>
        <w:t>1389</w:t>
      </w:r>
      <w:r>
        <w:rPr>
          <w:rtl w:val="true"/>
        </w:rPr>
        <w:t>)</w:t>
      </w:r>
      <w:bookmarkEnd w:id="1042"/>
    </w:p>
    <w:p>
      <w:pPr>
        <w:pStyle w:val="BookText"/>
        <w:rPr/>
      </w:pPr>
      <w:r>
        <w:rPr>
          <w:rFonts w:ascii="IRNazanin" w:hAnsi="IRNazanin" w:eastAsia="IRNazanin"/>
          <w:color w:val="111111"/>
          <w:sz w:val="28"/>
          <w:sz w:val="28"/>
          <w:szCs w:val="28"/>
          <w:rtl w:val="true"/>
          <w:lang w:bidi="fa-IR"/>
        </w:rPr>
        <w:t>دیستروفی، اول ابتدایی</w:t>
      </w:r>
    </w:p>
    <w:p>
      <w:pPr>
        <w:pStyle w:val="Heading4"/>
        <w:numPr>
          <w:ilvl w:val="3"/>
          <w:numId w:val="1"/>
        </w:numPr>
        <w:rPr/>
      </w:pPr>
      <w:bookmarkStart w:id="1043" w:name="__RefHeading___Toc4119957_581953129"/>
      <w:bookmarkStart w:id="1044" w:name="_Toc435"/>
      <w:bookmarkEnd w:id="1043"/>
      <w:r>
        <w:rPr>
          <w:rtl w:val="true"/>
        </w:rPr>
        <w:t xml:space="preserve">محمدمهدی احمدی </w:t>
      </w:r>
      <w:r>
        <w:rPr>
          <w:rtl w:val="true"/>
        </w:rPr>
        <w:t>(</w:t>
      </w:r>
      <w:r>
        <w:rPr>
          <w:rtl w:val="true"/>
        </w:rPr>
        <w:t xml:space="preserve">متولد </w:t>
      </w:r>
      <w:r>
        <w:rPr/>
        <w:t>1385</w:t>
      </w:r>
      <w:r>
        <w:rPr>
          <w:rtl w:val="true"/>
        </w:rPr>
        <w:t>)</w:t>
      </w:r>
      <w:bookmarkEnd w:id="1044"/>
    </w:p>
    <w:p>
      <w:pPr>
        <w:pStyle w:val="BookText"/>
        <w:rPr/>
      </w:pPr>
      <w:r>
        <w:rPr>
          <w:rFonts w:ascii="IRNazanin" w:hAnsi="IRNazanin" w:eastAsia="IRNazanin"/>
          <w:color w:val="111111"/>
          <w:sz w:val="28"/>
          <w:sz w:val="28"/>
          <w:szCs w:val="28"/>
          <w:rtl w:val="true"/>
          <w:lang w:bidi="fa-IR"/>
        </w:rPr>
        <w:t>دیستروفی، پنجم ابتدایی</w:t>
      </w:r>
    </w:p>
    <w:p>
      <w:pPr>
        <w:pStyle w:val="Heading4"/>
        <w:numPr>
          <w:ilvl w:val="3"/>
          <w:numId w:val="1"/>
        </w:numPr>
        <w:rPr/>
      </w:pPr>
      <w:bookmarkStart w:id="1045" w:name="__RefHeading___Toc4119959_581953129"/>
      <w:bookmarkStart w:id="1046" w:name="_Toc436"/>
      <w:bookmarkEnd w:id="1045"/>
      <w:r>
        <w:rPr>
          <w:rtl w:val="true"/>
        </w:rPr>
        <w:t xml:space="preserve">الهه اکبری </w:t>
      </w:r>
      <w:r>
        <w:rPr>
          <w:rtl w:val="true"/>
        </w:rPr>
        <w:t>(</w:t>
      </w:r>
      <w:r>
        <w:rPr>
          <w:rtl w:val="true"/>
        </w:rPr>
        <w:t xml:space="preserve">متولد </w:t>
      </w:r>
      <w:r>
        <w:rPr/>
        <w:t>1374</w:t>
      </w:r>
      <w:r>
        <w:rPr>
          <w:rtl w:val="true"/>
        </w:rPr>
        <w:t>)</w:t>
      </w:r>
      <w:bookmarkEnd w:id="1046"/>
    </w:p>
    <w:p>
      <w:pPr>
        <w:pStyle w:val="BookText"/>
        <w:rPr/>
      </w:pPr>
      <w:r>
        <w:rPr>
          <w:rFonts w:ascii="IRNazanin" w:hAnsi="IRNazanin" w:eastAsia="IRNazanin"/>
          <w:color w:val="111111"/>
          <w:sz w:val="28"/>
          <w:sz w:val="28"/>
          <w:szCs w:val="28"/>
          <w:rtl w:val="true"/>
          <w:lang w:bidi="fa-IR"/>
        </w:rPr>
        <w:t>جسمی حرکتی، دانشجوی کارشناسی مهندسی پزشکی</w:t>
      </w:r>
    </w:p>
    <w:p>
      <w:pPr>
        <w:pStyle w:val="BookText"/>
        <w:rPr/>
      </w:pPr>
      <w:r>
        <w:rPr>
          <w:rFonts w:ascii="IRNazanin" w:hAnsi="IRNazanin" w:eastAsia="IRNazanin"/>
          <w:color w:val="111111"/>
          <w:sz w:val="28"/>
          <w:sz w:val="28"/>
          <w:szCs w:val="28"/>
          <w:rtl w:val="true"/>
          <w:lang w:bidi="fa-IR"/>
        </w:rPr>
        <w:t>در طول زندگی تمام تلاشم را برای تحصیل گذاشت و توانست به دانشگاه راه پیدا کنم و هم اکنون در رشته مهندسی پزشکی مشغول به تحصیل می‌باشد به کارهای هنری و ورزشی علاقه‌مند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هنرهای دستی فعالیت داشته و در رشته تئاتر نیز از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آغاز کرده است</w:t>
      </w:r>
      <w:r>
        <w:rPr>
          <w:rFonts w:eastAsia="IRNazanin" w:cs="IRNazanin"/>
          <w:color w:val="111111"/>
          <w:sz w:val="28"/>
          <w:szCs w:val="28"/>
          <w:rtl w:val="true"/>
          <w:lang w:bidi="fa-IR"/>
        </w:rPr>
        <w:t>.</w:t>
      </w:r>
    </w:p>
    <w:p>
      <w:pPr>
        <w:pStyle w:val="Heading4"/>
        <w:numPr>
          <w:ilvl w:val="3"/>
          <w:numId w:val="1"/>
        </w:numPr>
        <w:rPr/>
      </w:pPr>
      <w:bookmarkStart w:id="1047" w:name="__RefHeading___Toc4119961_581953129"/>
      <w:bookmarkStart w:id="1048" w:name="_Toc437"/>
      <w:bookmarkEnd w:id="1047"/>
      <w:r>
        <w:rPr>
          <w:rtl w:val="true"/>
        </w:rPr>
        <w:t xml:space="preserve">عرفان اکبری </w:t>
      </w:r>
      <w:r>
        <w:rPr>
          <w:rtl w:val="true"/>
        </w:rPr>
        <w:t>(</w:t>
      </w:r>
      <w:r>
        <w:rPr>
          <w:rtl w:val="true"/>
        </w:rPr>
        <w:t xml:space="preserve">متولد </w:t>
      </w:r>
      <w:r>
        <w:rPr/>
        <w:t>1378</w:t>
      </w:r>
      <w:r>
        <w:rPr>
          <w:rtl w:val="true"/>
        </w:rPr>
        <w:t>)</w:t>
      </w:r>
      <w:bookmarkEnd w:id="1048"/>
    </w:p>
    <w:p>
      <w:pPr>
        <w:pStyle w:val="BookText"/>
        <w:rPr/>
      </w:pPr>
      <w:r>
        <w:rPr>
          <w:rFonts w:ascii="IRNazanin" w:hAnsi="IRNazanin" w:eastAsia="IRNazanin"/>
          <w:color w:val="111111"/>
          <w:sz w:val="28"/>
          <w:sz w:val="28"/>
          <w:szCs w:val="28"/>
          <w:rtl w:val="true"/>
          <w:lang w:bidi="fa-IR"/>
        </w:rPr>
        <w:t>کم شنوا، دانشجوی برق صنعتی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در بحث ورزشی در رشته‌هایی چون هندبال، فوتسال، والیبال، فعالیت داشته اما موفق به کسب مقامی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او خانواده بودند</w:t>
      </w:r>
      <w:r>
        <w:rPr>
          <w:rFonts w:eastAsia="IRNazanin" w:cs="IRNazanin"/>
          <w:color w:val="111111"/>
          <w:sz w:val="28"/>
          <w:szCs w:val="28"/>
          <w:rtl w:val="true"/>
          <w:lang w:bidi="fa-IR"/>
        </w:rPr>
        <w:t xml:space="preserve">. </w:t>
      </w:r>
      <w:bookmarkStart w:id="1049" w:name="pg5756_34208"/>
    </w:p>
    <w:p>
      <w:pPr>
        <w:pStyle w:val="Heading4"/>
        <w:numPr>
          <w:ilvl w:val="3"/>
          <w:numId w:val="1"/>
        </w:numPr>
        <w:rPr/>
      </w:pPr>
      <w:bookmarkStart w:id="1050" w:name="__RefHeading___Toc4119963_581953129"/>
      <w:bookmarkStart w:id="1051" w:name="_Toc438"/>
      <w:bookmarkEnd w:id="1049"/>
      <w:bookmarkEnd w:id="1050"/>
      <w:r>
        <w:rPr>
          <w:rtl w:val="true"/>
        </w:rPr>
        <w:t xml:space="preserve">محمود اکبری </w:t>
      </w:r>
      <w:r>
        <w:rPr>
          <w:rtl w:val="true"/>
        </w:rPr>
        <w:t>(</w:t>
      </w:r>
      <w:r>
        <w:rPr>
          <w:rtl w:val="true"/>
        </w:rPr>
        <w:t xml:space="preserve">متولد </w:t>
      </w:r>
      <w:r>
        <w:rPr/>
        <w:t>1353</w:t>
      </w:r>
      <w:r>
        <w:rPr>
          <w:rtl w:val="true"/>
        </w:rPr>
        <w:t>)</w:t>
      </w:r>
      <w:bookmarkEnd w:id="1051"/>
    </w:p>
    <w:p>
      <w:pPr>
        <w:pStyle w:val="BookText"/>
        <w:rPr/>
      </w:pPr>
      <w:r>
        <w:rPr>
          <w:rFonts w:ascii="IRNazanin" w:hAnsi="IRNazanin" w:eastAsia="IRNazanin"/>
          <w:color w:val="111111"/>
          <w:sz w:val="28"/>
          <w:sz w:val="28"/>
          <w:szCs w:val="28"/>
          <w:rtl w:val="true"/>
          <w:lang w:bidi="fa-IR"/>
        </w:rPr>
        <w:t>ضایعه نخاعی، کارشناسی ارشد اخلاق کاربردی، سطح دو حوزه</w:t>
      </w:r>
    </w:p>
    <w:p>
      <w:pPr>
        <w:pStyle w:val="BookText"/>
        <w:rPr/>
      </w:pPr>
      <w:r>
        <w:rPr>
          <w:rFonts w:ascii="IRNazanin" w:hAnsi="IRNazanin" w:eastAsia="IRNazanin"/>
          <w:color w:val="111111"/>
          <w:sz w:val="28"/>
          <w:sz w:val="28"/>
          <w:szCs w:val="28"/>
          <w:rtl w:val="true"/>
          <w:lang w:bidi="fa-IR"/>
        </w:rPr>
        <w:t>او در دانشگاه در رشته اخلاق کاربردی تحصیل کرده است و در زمینه علوم دینی هم تحصیلات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رسمی سطح دو حوزه را دارد و تا سال اول درس خارج هم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حدود پنج سال است که کارمند قراردادی قسمت تدوین کتب درسی حوزه است و با استانداردهای کتب آموزشی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مشاوره، اخلاق و روانشناسی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فعالیت‌های قرآنی تجوید و روخوانی قرآن را تدریس می‌کند و به گفته خودش توانایی تدریس تفسیر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ورزش در رشته‌های تکواندو، والیبال، شنا ، تنیس روی میز، فوتبال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داشته است ولی مقامی در این رشته‌ها کسب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هنر نیز در سرود و تئاتر فعال بوده و کمی هم کار هنری روی کاغذ کالک داشته است</w:t>
      </w:r>
      <w:r>
        <w:rPr>
          <w:rFonts w:eastAsia="IRNazanin" w:cs="IRNazanin"/>
          <w:color w:val="111111"/>
          <w:sz w:val="28"/>
          <w:szCs w:val="28"/>
          <w:rtl w:val="true"/>
          <w:lang w:bidi="fa-IR"/>
        </w:rPr>
        <w:t>.</w:t>
      </w:r>
    </w:p>
    <w:p>
      <w:pPr>
        <w:pStyle w:val="Heading4"/>
        <w:numPr>
          <w:ilvl w:val="3"/>
          <w:numId w:val="1"/>
        </w:numPr>
        <w:rPr/>
      </w:pPr>
      <w:bookmarkStart w:id="1052" w:name="__RefHeading___Toc4119965_581953129"/>
      <w:bookmarkStart w:id="1053" w:name="_Toc439"/>
      <w:bookmarkEnd w:id="1052"/>
      <w:r>
        <w:rPr>
          <w:rtl w:val="true"/>
        </w:rPr>
        <w:t xml:space="preserve">کبری الوند </w:t>
      </w:r>
      <w:r>
        <w:rPr>
          <w:rtl w:val="true"/>
        </w:rPr>
        <w:t>(</w:t>
      </w:r>
      <w:r>
        <w:rPr>
          <w:rtl w:val="true"/>
        </w:rPr>
        <w:t xml:space="preserve">متولد </w:t>
      </w:r>
      <w:r>
        <w:rPr/>
        <w:t>1375</w:t>
      </w:r>
      <w:r>
        <w:rPr>
          <w:rtl w:val="true"/>
        </w:rPr>
        <w:t>)</w:t>
      </w:r>
      <w:bookmarkEnd w:id="1053"/>
    </w:p>
    <w:p>
      <w:pPr>
        <w:pStyle w:val="BookText"/>
        <w:rPr/>
      </w:pPr>
      <w:r>
        <w:rPr>
          <w:rFonts w:ascii="IRNazanin" w:hAnsi="IRNazanin" w:eastAsia="IRNazanin"/>
          <w:color w:val="111111"/>
          <w:sz w:val="28"/>
          <w:sz w:val="28"/>
          <w:szCs w:val="28"/>
          <w:rtl w:val="true"/>
          <w:lang w:bidi="fa-IR"/>
        </w:rPr>
        <w:t>کم بینا، دانشجوی کارشناسی روانشناسی</w:t>
      </w:r>
    </w:p>
    <w:p>
      <w:pPr>
        <w:pStyle w:val="BookText"/>
        <w:rPr/>
      </w:pPr>
      <w:r>
        <w:rPr>
          <w:rFonts w:ascii="IRNazanin" w:hAnsi="IRNazanin" w:eastAsia="IRNazanin"/>
          <w:color w:val="111111"/>
          <w:sz w:val="28"/>
          <w:sz w:val="28"/>
          <w:szCs w:val="28"/>
          <w:rtl w:val="true"/>
          <w:lang w:bidi="fa-IR"/>
        </w:rPr>
        <w:t>در دوران مدرسه در مسابقات داستان نویسی شرکت کرد، در زمینه حفظ قرآن که سوره‌هایی از جزء سی بود مقام سوم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دبیرستان دانش‌آموز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اصلی او مادرش بوده که بسیار روی درس خواندن حساس هستند</w:t>
      </w:r>
      <w:r>
        <w:rPr>
          <w:rFonts w:eastAsia="IRNazanin" w:cs="IRNazanin"/>
          <w:color w:val="111111"/>
          <w:sz w:val="28"/>
          <w:szCs w:val="28"/>
          <w:rtl w:val="true"/>
          <w:lang w:bidi="fa-IR"/>
        </w:rPr>
        <w:t>.</w:t>
      </w:r>
    </w:p>
    <w:p>
      <w:pPr>
        <w:pStyle w:val="Heading4"/>
        <w:numPr>
          <w:ilvl w:val="3"/>
          <w:numId w:val="1"/>
        </w:numPr>
        <w:rPr/>
      </w:pPr>
      <w:bookmarkStart w:id="1054" w:name="__RefHeading___Toc4119967_581953129"/>
      <w:bookmarkStart w:id="1055" w:name="_Toc440"/>
      <w:bookmarkEnd w:id="1054"/>
      <w:r>
        <w:rPr>
          <w:rtl w:val="true"/>
        </w:rPr>
        <w:t xml:space="preserve">حمیدرضا امینی </w:t>
      </w:r>
      <w:r>
        <w:rPr>
          <w:rtl w:val="true"/>
        </w:rPr>
        <w:t>(</w:t>
      </w:r>
      <w:r>
        <w:rPr>
          <w:rtl w:val="true"/>
        </w:rPr>
        <w:t xml:space="preserve">متولد </w:t>
      </w:r>
      <w:r>
        <w:rPr/>
        <w:t>1350</w:t>
      </w:r>
      <w:r>
        <w:rPr>
          <w:rtl w:val="true"/>
        </w:rPr>
        <w:t>)</w:t>
      </w:r>
      <w:bookmarkEnd w:id="1055"/>
    </w:p>
    <w:p>
      <w:pPr>
        <w:pStyle w:val="BookText"/>
        <w:rPr/>
      </w:pPr>
      <w:r>
        <w:rPr>
          <w:rFonts w:ascii="IRNazanin" w:hAnsi="IRNazanin" w:eastAsia="IRNazanin"/>
          <w:color w:val="111111"/>
          <w:sz w:val="28"/>
          <w:sz w:val="28"/>
          <w:szCs w:val="28"/>
          <w:rtl w:val="true"/>
          <w:lang w:bidi="fa-IR"/>
        </w:rPr>
        <w:t>جسمی حرکتی، کارشناسی ارشد مهندسی الکترونیک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کارمند مخابرات استان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غیرحرفه‌ای بدمینتون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کرمانشاه برای مسابقات پارالمپیک در رشته وزنه برداری آماده می‌شده است که به دلایلی ادامه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خطاطی و نقاشی و کاردستی با مقوا </w:t>
      </w:r>
      <w:bookmarkStart w:id="1056" w:name="pg5756_34210"/>
    </w:p>
    <w:p>
      <w:pPr>
        <w:pStyle w:val="BookText"/>
        <w:rPr/>
      </w:pPr>
      <w:bookmarkEnd w:id="1056"/>
      <w:r>
        <w:rPr>
          <w:rFonts w:ascii="IRNazanin" w:hAnsi="IRNazanin" w:eastAsia="IRNazanin"/>
          <w:color w:val="111111"/>
          <w:sz w:val="28"/>
          <w:sz w:val="28"/>
          <w:szCs w:val="28"/>
          <w:rtl w:val="true"/>
          <w:lang w:bidi="fa-IR"/>
        </w:rPr>
        <w:t>کار می‌کند</w:t>
      </w:r>
      <w:r>
        <w:rPr>
          <w:rFonts w:eastAsia="IRNazanin" w:cs="IRNazanin"/>
          <w:color w:val="111111"/>
          <w:sz w:val="28"/>
          <w:szCs w:val="28"/>
          <w:rtl w:val="true"/>
          <w:lang w:bidi="fa-IR"/>
        </w:rPr>
        <w:t>.</w:t>
      </w:r>
    </w:p>
    <w:p>
      <w:pPr>
        <w:pStyle w:val="Heading4"/>
        <w:numPr>
          <w:ilvl w:val="3"/>
          <w:numId w:val="1"/>
        </w:numPr>
        <w:rPr/>
      </w:pPr>
      <w:bookmarkStart w:id="1057" w:name="__RefHeading___Toc4119969_581953129"/>
      <w:bookmarkStart w:id="1058" w:name="_Toc441"/>
      <w:bookmarkEnd w:id="1057"/>
      <w:r>
        <w:rPr>
          <w:rtl w:val="true"/>
        </w:rPr>
        <w:t xml:space="preserve">نرگس انصاری </w:t>
      </w:r>
      <w:r>
        <w:rPr>
          <w:rtl w:val="true"/>
        </w:rPr>
        <w:t>(</w:t>
      </w:r>
      <w:r>
        <w:rPr>
          <w:rtl w:val="true"/>
        </w:rPr>
        <w:t xml:space="preserve">متولد </w:t>
      </w:r>
      <w:r>
        <w:rPr/>
        <w:t>1366</w:t>
      </w:r>
      <w:r>
        <w:rPr>
          <w:rtl w:val="true"/>
        </w:rPr>
        <w:t>)</w:t>
      </w:r>
      <w:bookmarkEnd w:id="1058"/>
    </w:p>
    <w:p>
      <w:pPr>
        <w:pStyle w:val="BookText"/>
        <w:rPr/>
      </w:pPr>
      <w:r>
        <w:rPr>
          <w:rFonts w:ascii="IRNazanin" w:hAnsi="IRNazanin" w:eastAsia="IRNazanin"/>
          <w:color w:val="111111"/>
          <w:sz w:val="28"/>
          <w:sz w:val="28"/>
          <w:szCs w:val="28"/>
          <w:rtl w:val="true"/>
          <w:lang w:bidi="fa-IR"/>
        </w:rPr>
        <w:t xml:space="preserve">جسمی حرکتی </w:t>
      </w:r>
      <w:r>
        <w:rPr>
          <w:rFonts w:eastAsia="Times New Roman" w:cs="Times New Roman" w:ascii="Times New Roman" w:hAnsi="Times New Roman"/>
          <w:color w:val="111111"/>
          <w:sz w:val="28"/>
          <w:szCs w:val="28"/>
          <w:lang w:val="en-US" w:bidi="en-US"/>
        </w:rPr>
        <w:t>Cp</w:t>
      </w:r>
      <w:r>
        <w:rPr>
          <w:rFonts w:ascii="IRNazanin" w:hAnsi="IRNazanin" w:eastAsia="IRNazanin"/>
          <w:color w:val="111111"/>
          <w:sz w:val="28"/>
          <w:sz w:val="28"/>
          <w:szCs w:val="28"/>
          <w:rtl w:val="true"/>
          <w:lang w:bidi="fa-IR"/>
        </w:rPr>
        <w:t>، کارشناسی حقوق</w:t>
      </w:r>
    </w:p>
    <w:p>
      <w:pPr>
        <w:pStyle w:val="Heading4"/>
        <w:numPr>
          <w:ilvl w:val="3"/>
          <w:numId w:val="1"/>
        </w:numPr>
        <w:rPr/>
      </w:pPr>
      <w:bookmarkStart w:id="1059" w:name="__RefHeading___Toc4119971_581953129"/>
      <w:bookmarkStart w:id="1060" w:name="_Toc442"/>
      <w:bookmarkEnd w:id="1059"/>
      <w:r>
        <w:rPr>
          <w:rtl w:val="true"/>
        </w:rPr>
        <w:t xml:space="preserve">زهرا بازیار </w:t>
      </w:r>
      <w:r>
        <w:rPr>
          <w:rtl w:val="true"/>
        </w:rPr>
        <w:t>(</w:t>
      </w:r>
      <w:r>
        <w:rPr>
          <w:rtl w:val="true"/>
        </w:rPr>
        <w:t xml:space="preserve">متولد </w:t>
      </w:r>
      <w:r>
        <w:rPr/>
        <w:t>1377</w:t>
      </w:r>
      <w:r>
        <w:rPr>
          <w:rtl w:val="true"/>
        </w:rPr>
        <w:t>)</w:t>
      </w:r>
      <w:bookmarkEnd w:id="1060"/>
    </w:p>
    <w:p>
      <w:pPr>
        <w:pStyle w:val="BookText"/>
        <w:rPr/>
      </w:pPr>
      <w:r>
        <w:rPr>
          <w:rFonts w:ascii="IRNazanin" w:hAnsi="IRNazanin" w:eastAsia="IRNazanin"/>
          <w:color w:val="111111"/>
          <w:sz w:val="28"/>
          <w:sz w:val="28"/>
          <w:szCs w:val="28"/>
          <w:rtl w:val="true"/>
          <w:lang w:bidi="fa-IR"/>
        </w:rPr>
        <w:t>جسمی حرکتی، دانشجوی کارشناسی روانشناسی</w:t>
      </w:r>
    </w:p>
    <w:p>
      <w:pPr>
        <w:pStyle w:val="BookText"/>
        <w:rPr/>
      </w:pPr>
      <w:r>
        <w:rPr>
          <w:rFonts w:ascii="IRNazanin" w:hAnsi="IRNazanin" w:eastAsia="IRNazanin"/>
          <w:color w:val="111111"/>
          <w:sz w:val="28"/>
          <w:sz w:val="28"/>
          <w:szCs w:val="28"/>
          <w:rtl w:val="true"/>
          <w:lang w:bidi="fa-IR"/>
        </w:rPr>
        <w:t>در زمینه ترتیل فعال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استانی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شنا هم به مدت سه سال کار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اصلی ایشان خانواده به ویژه پدر و مادرش بوده‌اند</w:t>
      </w:r>
      <w:r>
        <w:rPr>
          <w:rFonts w:eastAsia="IRNazanin" w:cs="IRNazanin"/>
          <w:color w:val="111111"/>
          <w:sz w:val="28"/>
          <w:szCs w:val="28"/>
          <w:rtl w:val="true"/>
          <w:lang w:bidi="fa-IR"/>
        </w:rPr>
        <w:t>.</w:t>
      </w:r>
    </w:p>
    <w:p>
      <w:pPr>
        <w:pStyle w:val="Heading4"/>
        <w:numPr>
          <w:ilvl w:val="3"/>
          <w:numId w:val="1"/>
        </w:numPr>
        <w:rPr/>
      </w:pPr>
      <w:bookmarkStart w:id="1061" w:name="__RefHeading___Toc4119973_581953129"/>
      <w:bookmarkStart w:id="1062" w:name="_Toc443"/>
      <w:bookmarkEnd w:id="1061"/>
      <w:r>
        <w:rPr>
          <w:rtl w:val="true"/>
        </w:rPr>
        <w:t xml:space="preserve">فاطمه بهمنی </w:t>
      </w:r>
      <w:r>
        <w:rPr>
          <w:rtl w:val="true"/>
        </w:rPr>
        <w:t>(</w:t>
      </w:r>
      <w:r>
        <w:rPr>
          <w:rtl w:val="true"/>
        </w:rPr>
        <w:t xml:space="preserve">متولد </w:t>
      </w:r>
      <w:r>
        <w:rPr/>
        <w:t>1364</w:t>
      </w:r>
      <w:r>
        <w:rPr>
          <w:rtl w:val="true"/>
        </w:rPr>
        <w:t>)</w:t>
      </w:r>
      <w:bookmarkEnd w:id="1062"/>
    </w:p>
    <w:p>
      <w:pPr>
        <w:pStyle w:val="BookText"/>
        <w:rPr/>
      </w:pPr>
      <w:r>
        <w:rPr>
          <w:rFonts w:ascii="IRNazanin" w:hAnsi="IRNazanin" w:eastAsia="IRNazanin"/>
          <w:color w:val="111111"/>
          <w:sz w:val="28"/>
          <w:sz w:val="28"/>
          <w:szCs w:val="28"/>
          <w:rtl w:val="true"/>
          <w:lang w:bidi="fa-IR"/>
        </w:rPr>
        <w:t xml:space="preserve">جسمی حرکتی، کارشناسی ارشد </w:t>
      </w:r>
      <w:r>
        <w:rPr>
          <w:rFonts w:eastAsia="Times New Roman" w:cs="Times New Roman" w:ascii="Times New Roman" w:hAnsi="Times New Roman"/>
          <w:color w:val="111111"/>
          <w:sz w:val="28"/>
          <w:szCs w:val="28"/>
          <w:lang w:val="en-US" w:bidi="en-US"/>
        </w:rPr>
        <w:t>IT</w:t>
      </w:r>
    </w:p>
    <w:p>
      <w:pPr>
        <w:pStyle w:val="BookText"/>
        <w:rPr/>
      </w:pPr>
      <w:r>
        <w:rPr>
          <w:rFonts w:ascii="IRNazanin" w:hAnsi="IRNazanin" w:eastAsia="IRNazanin"/>
          <w:color w:val="111111"/>
          <w:sz w:val="28"/>
          <w:sz w:val="28"/>
          <w:szCs w:val="28"/>
          <w:rtl w:val="true"/>
          <w:lang w:bidi="fa-IR"/>
        </w:rPr>
        <w:t xml:space="preserve">مدرک کارشناسی رشته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کارشناسی ارشد امنیت شبکه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اصلی‌اش انگیزه و اراده خودش بوده است</w:t>
      </w:r>
      <w:r>
        <w:rPr>
          <w:rFonts w:eastAsia="IRNazanin" w:cs="IRNazanin"/>
          <w:color w:val="111111"/>
          <w:sz w:val="28"/>
          <w:szCs w:val="28"/>
          <w:rtl w:val="true"/>
          <w:lang w:bidi="fa-IR"/>
        </w:rPr>
        <w:t>.</w:t>
      </w:r>
    </w:p>
    <w:p>
      <w:pPr>
        <w:pStyle w:val="Heading4"/>
        <w:numPr>
          <w:ilvl w:val="3"/>
          <w:numId w:val="1"/>
        </w:numPr>
        <w:rPr/>
      </w:pPr>
      <w:bookmarkStart w:id="1063" w:name="__RefHeading___Toc4119975_581953129"/>
      <w:bookmarkStart w:id="1064" w:name="_Toc444"/>
      <w:bookmarkEnd w:id="1063"/>
      <w:r>
        <w:rPr>
          <w:rtl w:val="true"/>
        </w:rPr>
        <w:t xml:space="preserve">محمدامین بیات </w:t>
      </w:r>
      <w:r>
        <w:rPr>
          <w:rtl w:val="true"/>
        </w:rPr>
        <w:t>(</w:t>
      </w:r>
      <w:r>
        <w:rPr>
          <w:rtl w:val="true"/>
        </w:rPr>
        <w:t xml:space="preserve">متولد </w:t>
      </w:r>
      <w:r>
        <w:rPr/>
        <w:t>1377</w:t>
      </w:r>
      <w:r>
        <w:rPr>
          <w:rtl w:val="true"/>
        </w:rPr>
        <w:t>)</w:t>
      </w:r>
      <w:bookmarkEnd w:id="1064"/>
    </w:p>
    <w:p>
      <w:pPr>
        <w:pStyle w:val="BookText"/>
        <w:rPr/>
      </w:pPr>
      <w:r>
        <w:rPr>
          <w:rFonts w:ascii="IRNazanin" w:hAnsi="IRNazanin" w:eastAsia="IRNazanin"/>
          <w:color w:val="111111"/>
          <w:sz w:val="28"/>
          <w:sz w:val="28"/>
          <w:szCs w:val="28"/>
          <w:rtl w:val="true"/>
          <w:lang w:bidi="fa-IR"/>
        </w:rPr>
        <w:t>کم‌بینا و ناشنوا، دانشجوی کاردانی برق صنعتی</w:t>
      </w:r>
    </w:p>
    <w:p>
      <w:pPr>
        <w:pStyle w:val="Heading4"/>
        <w:numPr>
          <w:ilvl w:val="3"/>
          <w:numId w:val="1"/>
        </w:numPr>
        <w:rPr/>
      </w:pPr>
      <w:bookmarkStart w:id="1065" w:name="__RefHeading___Toc4119977_581953129"/>
      <w:bookmarkStart w:id="1066" w:name="_Toc445"/>
      <w:bookmarkEnd w:id="1065"/>
      <w:r>
        <w:rPr>
          <w:rtl w:val="true"/>
        </w:rPr>
        <w:t xml:space="preserve">راضیه پور مهدی </w:t>
      </w:r>
      <w:r>
        <w:rPr>
          <w:rtl w:val="true"/>
        </w:rPr>
        <w:t>(</w:t>
      </w:r>
      <w:r>
        <w:rPr>
          <w:rtl w:val="true"/>
        </w:rPr>
        <w:t xml:space="preserve">متولد </w:t>
      </w:r>
      <w:r>
        <w:rPr/>
        <w:t>1370</w:t>
      </w:r>
      <w:r>
        <w:rPr>
          <w:rtl w:val="true"/>
        </w:rPr>
        <w:t>)</w:t>
      </w:r>
      <w:bookmarkEnd w:id="1066"/>
    </w:p>
    <w:p>
      <w:pPr>
        <w:pStyle w:val="BookText"/>
        <w:rPr/>
      </w:pPr>
      <w:r>
        <w:rPr>
          <w:rFonts w:ascii="IRNazanin" w:hAnsi="IRNazanin" w:eastAsia="IRNazanin"/>
          <w:color w:val="111111"/>
          <w:sz w:val="28"/>
          <w:sz w:val="28"/>
          <w:szCs w:val="28"/>
          <w:rtl w:val="true"/>
          <w:lang w:bidi="fa-IR"/>
        </w:rPr>
        <w:t>نابینا، دانشجوی کارشناسی ارشد ادبیات فارسی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کارشناسی خود را از دانشگاه قم گرفته و هم اکنون نیز دانشجوی کارشناسی ارشد همین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علت تحصیل سعی داشته که به موفقیت خوبی برسد و به همین خاطر در مسائل دیگر هنری و ورزشی فعالیت نداشته و دور مانده است</w:t>
      </w:r>
      <w:r>
        <w:rPr>
          <w:rFonts w:eastAsia="IRNazanin" w:cs="IRNazanin"/>
          <w:color w:val="111111"/>
          <w:sz w:val="28"/>
          <w:szCs w:val="28"/>
          <w:rtl w:val="true"/>
          <w:lang w:bidi="fa-IR"/>
        </w:rPr>
        <w:t xml:space="preserve">. </w:t>
      </w:r>
      <w:bookmarkStart w:id="1067" w:name="pg5756_34212"/>
    </w:p>
    <w:p>
      <w:pPr>
        <w:pStyle w:val="Heading4"/>
        <w:numPr>
          <w:ilvl w:val="3"/>
          <w:numId w:val="1"/>
        </w:numPr>
        <w:rPr/>
      </w:pPr>
      <w:bookmarkStart w:id="1068" w:name="__RefHeading___Toc4119979_581953129"/>
      <w:bookmarkStart w:id="1069" w:name="_Toc446"/>
      <w:bookmarkEnd w:id="1067"/>
      <w:bookmarkEnd w:id="1068"/>
      <w:r>
        <w:rPr>
          <w:rtl w:val="true"/>
        </w:rPr>
        <w:t xml:space="preserve">محمدرضا پورنجف </w:t>
      </w:r>
      <w:r>
        <w:rPr>
          <w:rtl w:val="true"/>
        </w:rPr>
        <w:t>(</w:t>
      </w:r>
      <w:r>
        <w:rPr>
          <w:rtl w:val="true"/>
        </w:rPr>
        <w:t xml:space="preserve">متولد </w:t>
      </w:r>
      <w:r>
        <w:rPr/>
        <w:t>1367</w:t>
      </w:r>
      <w:r>
        <w:rPr>
          <w:rtl w:val="true"/>
        </w:rPr>
        <w:t>)</w:t>
      </w:r>
      <w:bookmarkEnd w:id="1069"/>
    </w:p>
    <w:p>
      <w:pPr>
        <w:pStyle w:val="BookText"/>
        <w:rPr/>
      </w:pPr>
      <w:r>
        <w:rPr>
          <w:rFonts w:ascii="IRNazanin" w:hAnsi="IRNazanin" w:eastAsia="IRNazanin"/>
          <w:color w:val="111111"/>
          <w:sz w:val="28"/>
          <w:sz w:val="28"/>
          <w:szCs w:val="28"/>
          <w:rtl w:val="true"/>
          <w:lang w:bidi="fa-IR"/>
        </w:rPr>
        <w:t>جسمی حرکتی، کاردانی رشته فناوری اطلاعات</w:t>
      </w:r>
    </w:p>
    <w:p>
      <w:pPr>
        <w:pStyle w:val="Heading4"/>
        <w:numPr>
          <w:ilvl w:val="3"/>
          <w:numId w:val="1"/>
        </w:numPr>
        <w:rPr/>
      </w:pPr>
      <w:bookmarkStart w:id="1070" w:name="__RefHeading___Toc4119981_581953129"/>
      <w:bookmarkStart w:id="1071" w:name="_Toc447"/>
      <w:bookmarkEnd w:id="1070"/>
      <w:r>
        <w:rPr>
          <w:rtl w:val="true"/>
        </w:rPr>
        <w:t xml:space="preserve">اسماعیل تاریوردی </w:t>
      </w:r>
      <w:r>
        <w:rPr>
          <w:rtl w:val="true"/>
        </w:rPr>
        <w:t>(</w:t>
      </w:r>
      <w:r>
        <w:rPr>
          <w:rtl w:val="true"/>
        </w:rPr>
        <w:t xml:space="preserve">متولد </w:t>
      </w:r>
      <w:r>
        <w:rPr/>
        <w:t>1354</w:t>
      </w:r>
      <w:r>
        <w:rPr>
          <w:rtl w:val="true"/>
        </w:rPr>
        <w:t>)</w:t>
      </w:r>
      <w:bookmarkEnd w:id="1071"/>
    </w:p>
    <w:p>
      <w:pPr>
        <w:pStyle w:val="BookText"/>
        <w:rPr/>
      </w:pPr>
      <w:r>
        <w:rPr>
          <w:rFonts w:ascii="IRNazanin" w:hAnsi="IRNazanin" w:eastAsia="IRNazanin"/>
          <w:color w:val="111111"/>
          <w:sz w:val="28"/>
          <w:sz w:val="28"/>
          <w:szCs w:val="28"/>
          <w:rtl w:val="true"/>
          <w:lang w:bidi="fa-IR"/>
        </w:rPr>
        <w:t>جسمی حرکتی، کارشناسی علوم آزمایشگاهی</w:t>
      </w:r>
    </w:p>
    <w:p>
      <w:pPr>
        <w:pStyle w:val="BookText"/>
        <w:rPr/>
      </w:pPr>
      <w:r>
        <w:rPr>
          <w:rFonts w:ascii="IRNazanin" w:hAnsi="IRNazanin" w:eastAsia="IRNazanin"/>
          <w:color w:val="111111"/>
          <w:sz w:val="28"/>
          <w:sz w:val="28"/>
          <w:szCs w:val="28"/>
          <w:rtl w:val="true"/>
          <w:lang w:bidi="fa-IR"/>
        </w:rPr>
        <w:t>دارای کارشناسی علوم آزمایشگاهی از دانشگاه آزاد چالوس زا ناحیه پا جسمی حرکتی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بیمارستان ایزدی قم مشغول به 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سال هم عضو تیم بسکتبال با ویلچر استان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مشوق اصلی ایشان پسرعمویش بوده است که در حال حاضر خودش دانشجوی دوره </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علوم آزمایشگاهی هست</w:t>
      </w:r>
      <w:r>
        <w:rPr>
          <w:rFonts w:eastAsia="IRNazanin" w:cs="IRNazanin"/>
          <w:color w:val="111111"/>
          <w:sz w:val="28"/>
          <w:szCs w:val="28"/>
          <w:rtl w:val="true"/>
          <w:lang w:bidi="fa-IR"/>
        </w:rPr>
        <w:t>.</w:t>
      </w:r>
    </w:p>
    <w:p>
      <w:pPr>
        <w:pStyle w:val="Heading4"/>
        <w:numPr>
          <w:ilvl w:val="3"/>
          <w:numId w:val="1"/>
        </w:numPr>
        <w:rPr/>
      </w:pPr>
      <w:bookmarkStart w:id="1072" w:name="__RefHeading___Toc4119983_581953129"/>
      <w:bookmarkStart w:id="1073" w:name="_Toc448"/>
      <w:bookmarkEnd w:id="1072"/>
      <w:r>
        <w:rPr>
          <w:rtl w:val="true"/>
        </w:rPr>
        <w:t xml:space="preserve">علی‌اصغر تقی پور </w:t>
      </w:r>
      <w:r>
        <w:rPr>
          <w:rtl w:val="true"/>
        </w:rPr>
        <w:t>(</w:t>
      </w:r>
      <w:r>
        <w:rPr>
          <w:rtl w:val="true"/>
        </w:rPr>
        <w:t xml:space="preserve">متولد </w:t>
      </w:r>
      <w:r>
        <w:rPr/>
        <w:t>1364</w:t>
      </w:r>
      <w:r>
        <w:rPr>
          <w:rtl w:val="true"/>
        </w:rPr>
        <w:t>)</w:t>
      </w:r>
      <w:bookmarkEnd w:id="1073"/>
    </w:p>
    <w:p>
      <w:pPr>
        <w:pStyle w:val="BookText"/>
        <w:rPr/>
      </w:pPr>
      <w:r>
        <w:rPr>
          <w:rFonts w:ascii="IRNazanin" w:hAnsi="IRNazanin" w:eastAsia="IRNazanin"/>
          <w:color w:val="111111"/>
          <w:sz w:val="28"/>
          <w:sz w:val="28"/>
          <w:szCs w:val="28"/>
          <w:rtl w:val="true"/>
          <w:lang w:bidi="fa-IR"/>
        </w:rPr>
        <w:t>جسمی حرکتی، فوق دیپلم</w:t>
      </w:r>
    </w:p>
    <w:p>
      <w:pPr>
        <w:pStyle w:val="BookText"/>
        <w:rPr/>
      </w:pPr>
      <w:r>
        <w:rPr>
          <w:rFonts w:ascii="IRNazanin" w:hAnsi="IRNazanin" w:eastAsia="IRNazanin"/>
          <w:color w:val="111111"/>
          <w:sz w:val="28"/>
          <w:sz w:val="28"/>
          <w:szCs w:val="28"/>
          <w:rtl w:val="true"/>
          <w:lang w:bidi="fa-IR"/>
        </w:rPr>
        <w:t>در رشته بازیگری و تئاتر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افتخارات و سوابق ایشان به این موارد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رشته بازیگری تئاتر و فیلم و تلویزیون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بازیگری و کارگردانی؛ کسب عنوان برتر در رشته بازیگری در جشنواره‌های بین‌المللی تئاتر رضوی، تئاتر فجر، تئاتر صاحبدلان، ماه، استانی، کریمه اهل بیت، تئاتر معلولین منطقه آفتاب؛ حضور در جشنواره بین‌المللی تئاتر در کشور هند؛ دیپلم افتخار بازیگری در استان اراک؛ دیپلم افتخار بازیگری در جشنواره‌های استانی، کریمه اهل بیت، رضوی، فجر، صاحبدلان، کودک و نوجوان اصفهان و بسیج؛ لوح و تندیس جشنواره بین‌المللی تئاتر فستیوال هند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رشته وزنه برداری فعالیت داشته و مقام‌های اول، دوم و سوم در سال‌های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کسب کرده است</w:t>
      </w:r>
      <w:r>
        <w:rPr>
          <w:rFonts w:eastAsia="IRNazanin" w:cs="IRNazanin"/>
          <w:color w:val="111111"/>
          <w:sz w:val="28"/>
          <w:szCs w:val="28"/>
          <w:rtl w:val="true"/>
          <w:lang w:bidi="fa-IR"/>
        </w:rPr>
        <w:t xml:space="preserve">. </w:t>
      </w:r>
      <w:bookmarkStart w:id="1074" w:name="pg5756_34214"/>
    </w:p>
    <w:p>
      <w:pPr>
        <w:pStyle w:val="Heading4"/>
        <w:numPr>
          <w:ilvl w:val="3"/>
          <w:numId w:val="1"/>
        </w:numPr>
        <w:rPr/>
      </w:pPr>
      <w:bookmarkStart w:id="1075" w:name="__RefHeading___Toc4119985_581953129"/>
      <w:bookmarkStart w:id="1076" w:name="_Toc449"/>
      <w:bookmarkEnd w:id="1074"/>
      <w:bookmarkEnd w:id="1075"/>
      <w:r>
        <w:rPr>
          <w:rtl w:val="true"/>
        </w:rPr>
        <w:t xml:space="preserve">نفیسه تقی زاده </w:t>
      </w:r>
      <w:r>
        <w:rPr>
          <w:rtl w:val="true"/>
        </w:rPr>
        <w:t>(</w:t>
      </w:r>
      <w:r>
        <w:rPr>
          <w:rtl w:val="true"/>
        </w:rPr>
        <w:t xml:space="preserve">متولد </w:t>
      </w:r>
      <w:r>
        <w:rPr/>
        <w:t>1354</w:t>
      </w:r>
      <w:r>
        <w:rPr>
          <w:rtl w:val="true"/>
        </w:rPr>
        <w:t>)</w:t>
      </w:r>
      <w:bookmarkEnd w:id="1076"/>
    </w:p>
    <w:p>
      <w:pPr>
        <w:pStyle w:val="BookText"/>
        <w:rPr/>
      </w:pPr>
      <w:r>
        <w:rPr>
          <w:rFonts w:ascii="IRNazanin" w:hAnsi="IRNazanin" w:eastAsia="IRNazanin"/>
          <w:color w:val="111111"/>
          <w:sz w:val="28"/>
          <w:sz w:val="28"/>
          <w:szCs w:val="28"/>
          <w:rtl w:val="true"/>
          <w:lang w:bidi="fa-IR"/>
        </w:rPr>
        <w:t>جسمی حرکتی، دانشجوی دکتری حسابداری</w:t>
      </w:r>
    </w:p>
    <w:p>
      <w:pPr>
        <w:pStyle w:val="BookText"/>
        <w:rPr/>
      </w:pPr>
      <w:r>
        <w:rPr>
          <w:rFonts w:ascii="IRNazanin" w:hAnsi="IRNazanin" w:eastAsia="IRNazanin"/>
          <w:color w:val="111111"/>
          <w:sz w:val="28"/>
          <w:sz w:val="28"/>
          <w:szCs w:val="28"/>
          <w:rtl w:val="true"/>
          <w:lang w:bidi="fa-IR"/>
        </w:rPr>
        <w:t xml:space="preserve">مؤسس آموزشگاه در رشته حسابداری، رتبه یک کشوری تدریس،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مدیریت و تدریس، مؤلف دو جلد کتاب حسابداری،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تدریس دانشگاه آزاد، مسلط به نرم‌افزارهای مالی، تدریس، مدیریت آموزشی، خدمات مالی و مشاوره مالی، مدیر و مؤسس آموزشگاه چرتکه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زمینه‌های حسابداری، کامپیوتر، عمران، مدیریت، کارآفرینی، گردشگری، بازاریابی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 دانشگاه‌های آزاد و پیام نور، تنظیم مقالات علمی، پژوهشی در زمینه حسابداری، کارآفرین برتر استان در یازدهمین جشنواره کارآفرینان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تقدیر در حوزه خدمات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 نمونه کشوری در بخش آموزش‌های مهارتی، شنا، تدریس و امور مدیریتی</w:t>
      </w:r>
      <w:r>
        <w:rPr>
          <w:rFonts w:eastAsia="IRNazanin" w:cs="IRNazanin"/>
          <w:color w:val="111111"/>
          <w:sz w:val="28"/>
          <w:szCs w:val="28"/>
          <w:rtl w:val="true"/>
          <w:lang w:bidi="fa-IR"/>
        </w:rPr>
        <w:t>.</w:t>
      </w:r>
    </w:p>
    <w:p>
      <w:pPr>
        <w:pStyle w:val="Heading4"/>
        <w:numPr>
          <w:ilvl w:val="3"/>
          <w:numId w:val="1"/>
        </w:numPr>
        <w:rPr/>
      </w:pPr>
      <w:bookmarkStart w:id="1077" w:name="__RefHeading___Toc4119987_581953129"/>
      <w:bookmarkStart w:id="1078" w:name="_Toc450"/>
      <w:bookmarkEnd w:id="1077"/>
      <w:r>
        <w:rPr>
          <w:rtl w:val="true"/>
        </w:rPr>
        <w:t xml:space="preserve">محمدهادی جلودار </w:t>
      </w:r>
      <w:r>
        <w:rPr>
          <w:rtl w:val="true"/>
        </w:rPr>
        <w:t>(</w:t>
      </w:r>
      <w:r>
        <w:rPr>
          <w:rtl w:val="true"/>
        </w:rPr>
        <w:t xml:space="preserve">متولد </w:t>
      </w:r>
      <w:r>
        <w:rPr/>
        <w:t>1357</w:t>
      </w:r>
      <w:r>
        <w:rPr>
          <w:rtl w:val="true"/>
        </w:rPr>
        <w:t>)</w:t>
      </w:r>
      <w:bookmarkEnd w:id="1078"/>
    </w:p>
    <w:p>
      <w:pPr>
        <w:pStyle w:val="BookText"/>
        <w:rPr/>
      </w:pPr>
      <w:r>
        <w:rPr>
          <w:rFonts w:ascii="IRNazanin" w:hAnsi="IRNazanin" w:eastAsia="IRNazanin"/>
          <w:color w:val="111111"/>
          <w:sz w:val="28"/>
          <w:sz w:val="28"/>
          <w:szCs w:val="28"/>
          <w:rtl w:val="true"/>
          <w:lang w:bidi="fa-IR"/>
        </w:rPr>
        <w:t xml:space="preserve">جسمی حرکتی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کارشناسی ارشد کشاورزی گرایش اصلاح نباتات ژنتیک گیاهی</w:t>
      </w:r>
    </w:p>
    <w:p>
      <w:pPr>
        <w:pStyle w:val="BookText"/>
        <w:rPr/>
      </w:pPr>
      <w:r>
        <w:rPr>
          <w:rFonts w:ascii="IRNazanin" w:hAnsi="IRNazanin" w:eastAsia="IRNazanin"/>
          <w:color w:val="111111"/>
          <w:sz w:val="28"/>
          <w:sz w:val="28"/>
          <w:szCs w:val="28"/>
          <w:rtl w:val="true"/>
          <w:lang w:bidi="fa-IR"/>
        </w:rPr>
        <w:t>ساخت و ایجاد گلخانه و به نوعی گلخانه دار می‌باشد</w:t>
      </w:r>
      <w:r>
        <w:rPr>
          <w:rFonts w:eastAsia="IRNazanin" w:cs="IRNazanin"/>
          <w:color w:val="111111"/>
          <w:sz w:val="28"/>
          <w:szCs w:val="28"/>
          <w:rtl w:val="true"/>
          <w:lang w:bidi="fa-IR"/>
        </w:rPr>
        <w:t>.</w:t>
      </w:r>
    </w:p>
    <w:p>
      <w:pPr>
        <w:pStyle w:val="Heading4"/>
        <w:numPr>
          <w:ilvl w:val="3"/>
          <w:numId w:val="1"/>
        </w:numPr>
        <w:rPr/>
      </w:pPr>
      <w:bookmarkStart w:id="1079" w:name="__RefHeading___Toc4119989_581953129"/>
      <w:bookmarkStart w:id="1080" w:name="_Toc451"/>
      <w:bookmarkEnd w:id="1079"/>
      <w:r>
        <w:rPr>
          <w:rtl w:val="true"/>
        </w:rPr>
        <w:t xml:space="preserve">سجاد جوکار </w:t>
      </w:r>
      <w:r>
        <w:rPr>
          <w:rtl w:val="true"/>
        </w:rPr>
        <w:t>(</w:t>
      </w:r>
      <w:r>
        <w:rPr>
          <w:rtl w:val="true"/>
        </w:rPr>
        <w:t xml:space="preserve">متولد </w:t>
      </w:r>
      <w:r>
        <w:rPr/>
        <w:t>1374</w:t>
      </w:r>
      <w:r>
        <w:rPr>
          <w:rtl w:val="true"/>
        </w:rPr>
        <w:t>)</w:t>
      </w:r>
      <w:bookmarkEnd w:id="1080"/>
    </w:p>
    <w:p>
      <w:pPr>
        <w:pStyle w:val="BookText"/>
        <w:rPr/>
      </w:pPr>
      <w:r>
        <w:rPr>
          <w:rFonts w:ascii="IRNazanin" w:hAnsi="IRNazanin" w:eastAsia="IRNazanin"/>
          <w:color w:val="111111"/>
          <w:sz w:val="28"/>
          <w:sz w:val="28"/>
          <w:szCs w:val="28"/>
          <w:rtl w:val="true"/>
          <w:lang w:bidi="fa-IR"/>
        </w:rPr>
        <w:t>کم بینا، دانشجوی کارشناسی روانشناسی</w:t>
      </w:r>
    </w:p>
    <w:p>
      <w:pPr>
        <w:pStyle w:val="BookText"/>
        <w:rPr/>
      </w:pPr>
      <w:r>
        <w:rPr>
          <w:rFonts w:ascii="IRNazanin" w:hAnsi="IRNazanin" w:eastAsia="IRNazanin"/>
          <w:color w:val="111111"/>
          <w:sz w:val="28"/>
          <w:sz w:val="28"/>
          <w:szCs w:val="28"/>
          <w:rtl w:val="true"/>
          <w:lang w:bidi="fa-IR"/>
        </w:rPr>
        <w:t>دانشجوی کارشناسی روانشناسی دانشگاه آزاد واحد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مشوق اصلی او بوده است</w:t>
      </w:r>
      <w:r>
        <w:rPr>
          <w:rFonts w:eastAsia="IRNazanin" w:cs="IRNazanin"/>
          <w:color w:val="111111"/>
          <w:sz w:val="28"/>
          <w:szCs w:val="28"/>
          <w:rtl w:val="true"/>
          <w:lang w:bidi="fa-IR"/>
        </w:rPr>
        <w:t>.</w:t>
      </w:r>
    </w:p>
    <w:p>
      <w:pPr>
        <w:pStyle w:val="Heading4"/>
        <w:numPr>
          <w:ilvl w:val="3"/>
          <w:numId w:val="1"/>
        </w:numPr>
        <w:rPr/>
      </w:pPr>
      <w:bookmarkStart w:id="1081" w:name="__RefHeading___Toc4119991_581953129"/>
      <w:bookmarkStart w:id="1082" w:name="_Toc452"/>
      <w:bookmarkEnd w:id="1081"/>
      <w:r>
        <w:rPr>
          <w:rtl w:val="true"/>
        </w:rPr>
        <w:t xml:space="preserve">مریم جوهری </w:t>
      </w:r>
      <w:r>
        <w:rPr>
          <w:rtl w:val="true"/>
        </w:rPr>
        <w:t>(</w:t>
      </w:r>
      <w:r>
        <w:rPr>
          <w:rtl w:val="true"/>
        </w:rPr>
        <w:t xml:space="preserve">متولد </w:t>
      </w:r>
      <w:r>
        <w:rPr/>
        <w:t>1371</w:t>
      </w:r>
      <w:r>
        <w:rPr>
          <w:rtl w:val="true"/>
        </w:rPr>
        <w:t>)</w:t>
      </w:r>
      <w:bookmarkEnd w:id="1082"/>
    </w:p>
    <w:p>
      <w:pPr>
        <w:pStyle w:val="BookText"/>
        <w:rPr/>
      </w:pPr>
      <w:r>
        <w:rPr>
          <w:rFonts w:ascii="IRNazanin" w:hAnsi="IRNazanin" w:eastAsia="IRNazanin"/>
          <w:color w:val="111111"/>
          <w:sz w:val="28"/>
          <w:sz w:val="28"/>
          <w:szCs w:val="28"/>
          <w:rtl w:val="true"/>
          <w:lang w:bidi="fa-IR"/>
        </w:rPr>
        <w:t>جسمی حرکتی، دانشجوی کارشناسی ارشد روانشناسی عمومی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دارای مدرک کارشناسی روانشناسی بالینی و دانشجوی کارشناسی ارشد روانشناسی عمومی می‌باشد و در حال حاضر در دانشگاه آزاد اسلامی قم مشغول به تحصیل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او خانواده‌اش بودند که او بسیار کمک کردند</w:t>
      </w:r>
      <w:r>
        <w:rPr>
          <w:rFonts w:eastAsia="IRNazanin" w:cs="IRNazanin"/>
          <w:color w:val="111111"/>
          <w:sz w:val="28"/>
          <w:szCs w:val="28"/>
          <w:rtl w:val="true"/>
          <w:lang w:bidi="fa-IR"/>
        </w:rPr>
        <w:t xml:space="preserve">. </w:t>
      </w:r>
      <w:bookmarkStart w:id="1083" w:name="pg5756_34216"/>
    </w:p>
    <w:p>
      <w:pPr>
        <w:pStyle w:val="Heading4"/>
        <w:numPr>
          <w:ilvl w:val="3"/>
          <w:numId w:val="1"/>
        </w:numPr>
        <w:rPr/>
      </w:pPr>
      <w:bookmarkStart w:id="1084" w:name="__RefHeading___Toc4119993_581953129"/>
      <w:bookmarkStart w:id="1085" w:name="_Toc453"/>
      <w:bookmarkEnd w:id="1083"/>
      <w:bookmarkEnd w:id="1084"/>
      <w:r>
        <w:rPr>
          <w:rtl w:val="true"/>
        </w:rPr>
        <w:t xml:space="preserve">سمانه چراغی </w:t>
      </w:r>
      <w:r>
        <w:rPr>
          <w:rtl w:val="true"/>
        </w:rPr>
        <w:t>(</w:t>
      </w:r>
      <w:r>
        <w:rPr>
          <w:rtl w:val="true"/>
        </w:rPr>
        <w:t xml:space="preserve">متولد </w:t>
      </w:r>
      <w:r>
        <w:rPr/>
        <w:t>1361</w:t>
      </w:r>
      <w:r>
        <w:rPr>
          <w:rtl w:val="true"/>
        </w:rPr>
        <w:t>)</w:t>
      </w:r>
      <w:bookmarkEnd w:id="1085"/>
    </w:p>
    <w:p>
      <w:pPr>
        <w:pStyle w:val="BookText"/>
        <w:rPr/>
      </w:pPr>
      <w:r>
        <w:rPr>
          <w:rFonts w:ascii="IRNazanin" w:hAnsi="IRNazanin" w:eastAsia="IRNazanin"/>
          <w:color w:val="111111"/>
          <w:sz w:val="28"/>
          <w:sz w:val="28"/>
          <w:szCs w:val="28"/>
          <w:rtl w:val="true"/>
          <w:lang w:bidi="fa-IR"/>
        </w:rPr>
        <w:t>نابینا، کارشناسی ارشد فلسفه</w:t>
      </w:r>
    </w:p>
    <w:p>
      <w:pPr>
        <w:pStyle w:val="BookText"/>
        <w:rPr/>
      </w:pPr>
      <w:r>
        <w:rPr>
          <w:rFonts w:ascii="IRNazanin" w:hAnsi="IRNazanin" w:eastAsia="IRNazanin"/>
          <w:color w:val="111111"/>
          <w:sz w:val="28"/>
          <w:sz w:val="28"/>
          <w:szCs w:val="28"/>
          <w:rtl w:val="true"/>
          <w:lang w:bidi="fa-IR"/>
        </w:rPr>
        <w:t xml:space="preserve">حافظ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می‌باشد، در مسابقات خاصی شرکت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کارشناسی فلسفه از دانشگاه آزاد قم و همچنین کارشناسی ارشد فلسفه از دانشگاه قم،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دانشگاه شده است و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w:t>
      </w:r>
      <w:r>
        <w:rPr>
          <w:rFonts w:eastAsia="IRNazanin" w:cs="IRNazanin"/>
          <w:color w:val="111111"/>
          <w:sz w:val="28"/>
          <w:szCs w:val="28"/>
          <w:rtl w:val="true"/>
          <w:lang w:bidi="fa-IR"/>
        </w:rPr>
        <w:t>.</w:t>
      </w:r>
    </w:p>
    <w:p>
      <w:pPr>
        <w:pStyle w:val="Heading4"/>
        <w:numPr>
          <w:ilvl w:val="3"/>
          <w:numId w:val="1"/>
        </w:numPr>
        <w:rPr/>
      </w:pPr>
      <w:bookmarkStart w:id="1086" w:name="__RefHeading___Toc4119995_581953129"/>
      <w:bookmarkStart w:id="1087" w:name="_Toc454"/>
      <w:bookmarkEnd w:id="1086"/>
      <w:r>
        <w:rPr>
          <w:rtl w:val="true"/>
        </w:rPr>
        <w:t xml:space="preserve">محمد محسن حاجیلو </w:t>
      </w:r>
      <w:r>
        <w:rPr>
          <w:rtl w:val="true"/>
        </w:rPr>
        <w:t>(</w:t>
      </w:r>
      <w:r>
        <w:rPr>
          <w:rtl w:val="true"/>
        </w:rPr>
        <w:t xml:space="preserve">متولد </w:t>
      </w:r>
      <w:r>
        <w:rPr/>
        <w:t>1376</w:t>
      </w:r>
      <w:r>
        <w:rPr>
          <w:rtl w:val="true"/>
        </w:rPr>
        <w:t>)</w:t>
      </w:r>
      <w:bookmarkEnd w:id="1087"/>
    </w:p>
    <w:p>
      <w:pPr>
        <w:pStyle w:val="BookText"/>
        <w:rPr/>
      </w:pPr>
      <w:r>
        <w:rPr>
          <w:rFonts w:ascii="IRNazanin" w:hAnsi="IRNazanin" w:eastAsia="IRNazanin"/>
          <w:color w:val="111111"/>
          <w:sz w:val="28"/>
          <w:sz w:val="28"/>
          <w:szCs w:val="28"/>
          <w:rtl w:val="true"/>
          <w:lang w:bidi="fa-IR"/>
        </w:rPr>
        <w:t xml:space="preserve">ناشنوا، دیپلم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تعمیرات لوازم خانگی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رشته‌های هنری معرق، سرود، تئاتر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زمینه سرود سابقه داشته و همچنین دارای تقدیرنامه از کانون ناشنوایان استان قم برای سرود، اداره استثنایی آموزش و پرورش برای حفظ قرآن کریم، از سازمان بهزیستی برای فوتسال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راهنمایی در مسابقات حفظ قرآن در شهریار مقام اول کشوری را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رشته فوتسال مشغول فعالیت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مقام اول استان و کشور و یک مقام دوم کشوری دارد</w:t>
      </w:r>
      <w:r>
        <w:rPr>
          <w:rFonts w:eastAsia="IRNazanin" w:cs="IRNazanin"/>
          <w:color w:val="111111"/>
          <w:sz w:val="28"/>
          <w:szCs w:val="28"/>
          <w:rtl w:val="true"/>
          <w:lang w:bidi="fa-IR"/>
        </w:rPr>
        <w:t>.</w:t>
      </w:r>
    </w:p>
    <w:p>
      <w:pPr>
        <w:pStyle w:val="Heading4"/>
        <w:numPr>
          <w:ilvl w:val="3"/>
          <w:numId w:val="1"/>
        </w:numPr>
        <w:rPr/>
      </w:pPr>
      <w:bookmarkStart w:id="1088" w:name="__RefHeading___Toc4119997_581953129"/>
      <w:bookmarkStart w:id="1089" w:name="_Toc455"/>
      <w:bookmarkEnd w:id="1088"/>
      <w:r>
        <w:rPr>
          <w:rtl w:val="true"/>
        </w:rPr>
        <w:t xml:space="preserve">محبوبه حاجی مرتضایی </w:t>
      </w:r>
      <w:r>
        <w:rPr>
          <w:rtl w:val="true"/>
        </w:rPr>
        <w:t>(</w:t>
      </w:r>
      <w:r>
        <w:rPr>
          <w:rtl w:val="true"/>
        </w:rPr>
        <w:t xml:space="preserve">متولد </w:t>
      </w:r>
      <w:r>
        <w:rPr/>
        <w:t>1357</w:t>
      </w:r>
      <w:r>
        <w:rPr>
          <w:rtl w:val="true"/>
        </w:rPr>
        <w:t>)</w:t>
      </w:r>
      <w:bookmarkEnd w:id="1089"/>
    </w:p>
    <w:p>
      <w:pPr>
        <w:pStyle w:val="BookText"/>
        <w:rPr/>
      </w:pPr>
      <w:r>
        <w:rPr>
          <w:rFonts w:ascii="IRNazanin" w:hAnsi="IRNazanin" w:eastAsia="IRNazanin"/>
          <w:color w:val="111111"/>
          <w:sz w:val="28"/>
          <w:sz w:val="28"/>
          <w:szCs w:val="28"/>
          <w:rtl w:val="true"/>
          <w:lang w:bidi="fa-IR"/>
        </w:rPr>
        <w:t>جسمی حرکتی، کارشناسی ارشد ادبیات فارسی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گذراندن دوره متوسطه و اخذ دیپلم به دانشگاه اراک راه یافت و در رشته کارشناسی ادبیات فارسی تحصیل کرد، پس از آن کارشناسی ارشد ادبیات فارسی را از دانشگاه پیام نور تهران جنوب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ورزش فعالیتی نداشته و در امور علمی و فرهنگی به دلیل علاقه ذاتی‌اش به این حوزه پیشرفت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نویس به ویژه داستان کوتاه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داستان‌هایش تا الآن در چند جشنواره برنده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مقام اول جشنواره یوسف سال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مقام اول جشنواره یوسف سال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نفر اول جشنواره اشراق سال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نفر چهارم جشنواره </w:t>
      </w:r>
      <w:bookmarkStart w:id="1090" w:name="pg5756_34218"/>
    </w:p>
    <w:p>
      <w:pPr>
        <w:pStyle w:val="BookText"/>
        <w:rPr/>
      </w:pPr>
      <w:bookmarkEnd w:id="1090"/>
      <w:r>
        <w:rPr>
          <w:rFonts w:ascii="IRNazanin" w:hAnsi="IRNazanin" w:eastAsia="IRNazanin"/>
          <w:color w:val="111111"/>
          <w:sz w:val="28"/>
          <w:sz w:val="28"/>
          <w:szCs w:val="28"/>
          <w:rtl w:val="true"/>
          <w:lang w:bidi="fa-IR"/>
        </w:rPr>
        <w:t>طریق تبریز، مراغه مقاله‌اش برنده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به موضوع نقد کتاب و گزارش کتاب علاقه بیشتر دارد و در نقد کتاب مقام کشوری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آثارش را به ناشری برای چاپ سپرده ولی به دلایل اقتصادی هنوز منتشر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مجله ماهنامه انتظار نوجوان داستان‌هایش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متعلق به استان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مجله کشوری و سراسری است، منتها دفتر مجله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کلاس تدبر قرآن می‌رفته ولی نتوانست دوره مربیگری تدبر در قرآن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کامپیوتر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درجه دو را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رشته وبلاگ نویسی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نابینایان آیت‌اللّه خامنه‌ای انجمنی تشکیل شده به نام انجمن ادبی صبح اشراق؛ در این انجمن در حوزه ادبیات و نقد کتاب و شعر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یک بار بچه‌ها دور هم جمع می‌شوند و هم اکنون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مجری این انجمن است</w:t>
      </w:r>
      <w:r>
        <w:rPr>
          <w:rFonts w:eastAsia="IRNazanin" w:cs="IRNazanin"/>
          <w:color w:val="111111"/>
          <w:sz w:val="28"/>
          <w:szCs w:val="28"/>
          <w:rtl w:val="true"/>
          <w:lang w:bidi="fa-IR"/>
        </w:rPr>
        <w:t>.</w:t>
      </w:r>
    </w:p>
    <w:p>
      <w:pPr>
        <w:pStyle w:val="Heading4"/>
        <w:numPr>
          <w:ilvl w:val="3"/>
          <w:numId w:val="1"/>
        </w:numPr>
        <w:rPr/>
      </w:pPr>
      <w:bookmarkStart w:id="1091" w:name="__RefHeading___Toc4119999_581953129"/>
      <w:bookmarkStart w:id="1092" w:name="_Toc456"/>
      <w:bookmarkEnd w:id="1091"/>
      <w:r>
        <w:rPr>
          <w:rtl w:val="true"/>
        </w:rPr>
        <w:t xml:space="preserve">طیبه حسن‌زاده اصفهانی </w:t>
      </w:r>
      <w:r>
        <w:rPr>
          <w:rtl w:val="true"/>
        </w:rPr>
        <w:t>(</w:t>
      </w:r>
      <w:r>
        <w:rPr>
          <w:rtl w:val="true"/>
        </w:rPr>
        <w:t xml:space="preserve">متولد </w:t>
      </w:r>
      <w:r>
        <w:rPr/>
        <w:t>1358</w:t>
      </w:r>
      <w:r>
        <w:rPr>
          <w:rtl w:val="true"/>
        </w:rPr>
        <w:t>)</w:t>
      </w:r>
      <w:bookmarkEnd w:id="1092"/>
    </w:p>
    <w:p>
      <w:pPr>
        <w:pStyle w:val="BookText"/>
        <w:rPr/>
      </w:pPr>
      <w:r>
        <w:rPr>
          <w:rFonts w:ascii="IRNazanin" w:hAnsi="IRNazanin" w:eastAsia="IRNazanin"/>
          <w:color w:val="111111"/>
          <w:sz w:val="28"/>
          <w:sz w:val="28"/>
          <w:szCs w:val="28"/>
          <w:rtl w:val="true"/>
          <w:lang w:bidi="fa-IR"/>
        </w:rPr>
        <w:t>کم شنوا، کارشناسی آموزش ابتدایی</w:t>
      </w:r>
    </w:p>
    <w:p>
      <w:pPr>
        <w:pStyle w:val="BookText"/>
        <w:rPr/>
      </w:pPr>
      <w:r>
        <w:rPr>
          <w:rFonts w:ascii="IRNazanin" w:hAnsi="IRNazanin" w:eastAsia="IRNazanin"/>
          <w:color w:val="111111"/>
          <w:sz w:val="28"/>
          <w:sz w:val="28"/>
          <w:szCs w:val="28"/>
          <w:rtl w:val="true"/>
          <w:lang w:bidi="fa-IR"/>
        </w:rPr>
        <w:t>وی در آموزش طراحی و مداد رنگی و رنگ روغن، قلاب بافی، طرح فرش، طراحی روی پارچه، آموزش اینترنت پیشرفته، تایپ، فتوشاپ، آموزش مقدماتی خط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کاری ایشان به این گونه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مسئول کتابخانه بیت النور؛ یک سال مربی نقاشی مدرسه ابتدایی؛ مربی نقاشی در سازمان تبلیغات؛ مربی نقاشی و ورزش در کانون بیت النور؛ یک سال به عنوان مسئول امور آموزشی مدرسه؛ مربی نقاشی مدرسه ملک‌زاده؛ یک سال مسئول بهداشت در بسیج؛ مربی نقاشی در کانون قائم؛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ترم تابستان مربی خط در کانون بیت النور؛ از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در کانون ناشنوایان مسئول بایگانی قسمت خواهران؛ آموزش مفاهیم و تفسیر قرآن کریم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افتخارات کسب شده توسط ایشان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نقاشی رتبه اول استانی؛ دوره دبیرستان مسابقات نقاشی رتبه اول استانی؛ مسابقه کتابخوانی 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نقاشی مسابقات فنی و حرفه‌ای رتبه سوم</w:t>
      </w:r>
      <w:r>
        <w:rPr>
          <w:rFonts w:eastAsia="IRNazanin" w:cs="IRNazanin"/>
          <w:color w:val="111111"/>
          <w:sz w:val="28"/>
          <w:szCs w:val="28"/>
          <w:rtl w:val="true"/>
          <w:lang w:bidi="fa-IR"/>
        </w:rPr>
        <w:t xml:space="preserve">. </w:t>
      </w:r>
      <w:bookmarkStart w:id="1093" w:name="pg5756_34220"/>
    </w:p>
    <w:p>
      <w:pPr>
        <w:pStyle w:val="BookText"/>
        <w:rPr/>
      </w:pPr>
      <w:bookmarkEnd w:id="1093"/>
      <w:r>
        <w:rPr>
          <w:rFonts w:ascii="IRNazanin" w:hAnsi="IRNazanin" w:eastAsia="IRNazanin"/>
          <w:color w:val="111111"/>
          <w:sz w:val="28"/>
          <w:sz w:val="28"/>
          <w:szCs w:val="28"/>
          <w:rtl w:val="true"/>
          <w:lang w:bidi="fa-IR"/>
        </w:rPr>
        <w:t xml:space="preserve">همچنین در نمایشگاه نقاشی بین‌المللی در سال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نمایشگاه نقاشی که در سال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بهزیستی مسبح برگزار شده بود، شرکت داشته است</w:t>
      </w:r>
      <w:r>
        <w:rPr>
          <w:rFonts w:eastAsia="IRNazanin" w:cs="IRNazanin"/>
          <w:color w:val="111111"/>
          <w:sz w:val="28"/>
          <w:szCs w:val="28"/>
          <w:rtl w:val="true"/>
          <w:lang w:bidi="fa-IR"/>
        </w:rPr>
        <w:t>.</w:t>
      </w:r>
    </w:p>
    <w:p>
      <w:pPr>
        <w:pStyle w:val="Heading4"/>
        <w:numPr>
          <w:ilvl w:val="3"/>
          <w:numId w:val="1"/>
        </w:numPr>
        <w:rPr/>
      </w:pPr>
      <w:bookmarkStart w:id="1094" w:name="__RefHeading___Toc4120001_581953129"/>
      <w:bookmarkStart w:id="1095" w:name="_Toc457"/>
      <w:bookmarkEnd w:id="1094"/>
      <w:r>
        <w:rPr>
          <w:rtl w:val="true"/>
        </w:rPr>
        <w:t xml:space="preserve">مریم حسنی </w:t>
      </w:r>
      <w:r>
        <w:rPr>
          <w:rtl w:val="true"/>
        </w:rPr>
        <w:t>(</w:t>
      </w:r>
      <w:r>
        <w:rPr>
          <w:rtl w:val="true"/>
        </w:rPr>
        <w:t xml:space="preserve">متولد </w:t>
      </w:r>
      <w:r>
        <w:rPr/>
        <w:t>1367</w:t>
      </w:r>
      <w:r>
        <w:rPr>
          <w:rtl w:val="true"/>
        </w:rPr>
        <w:t>)</w:t>
      </w:r>
      <w:bookmarkEnd w:id="1095"/>
    </w:p>
    <w:p>
      <w:pPr>
        <w:pStyle w:val="BookText"/>
        <w:rPr/>
      </w:pPr>
      <w:r>
        <w:rPr>
          <w:rFonts w:ascii="IRNazanin" w:hAnsi="IRNazanin" w:eastAsia="IRNazanin"/>
          <w:color w:val="111111"/>
          <w:sz w:val="28"/>
          <w:sz w:val="28"/>
          <w:szCs w:val="28"/>
          <w:rtl w:val="true"/>
          <w:lang w:bidi="fa-IR"/>
        </w:rPr>
        <w:t>کم بینا، دیپلم</w:t>
      </w:r>
    </w:p>
    <w:p>
      <w:pPr>
        <w:pStyle w:val="BookText"/>
        <w:rPr/>
      </w:pPr>
      <w:r>
        <w:rPr>
          <w:rFonts w:ascii="IRNazanin" w:hAnsi="IRNazanin" w:eastAsia="IRNazanin"/>
          <w:color w:val="111111"/>
          <w:sz w:val="28"/>
          <w:sz w:val="28"/>
          <w:szCs w:val="28"/>
          <w:rtl w:val="true"/>
          <w:lang w:bidi="fa-IR"/>
        </w:rPr>
        <w:t>او در زمینه‌های هنری و ادبی مثل داستان نویسی و شعر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فعالیت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هنوز داستان‌هایش جایی چاپ نشده است و در سایت و وبلاگ خودش منتشر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داستان‌های کوتاهی که ابتدا و انتها دارند را می‌نویسد و در شعر هم بیشتر چهارپاره و غزل هم کم و بیش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استعداد شعر در خانواده آنها ارثی است و این را از کتاب‌های درسی خواهر زاده‌ها و برادرهایش متوجه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که شعر می‌گفته با اینکه سیزده ساله بوده ولی سواد نداشته و بعد به کلاس‌های نهضت سوادآموزی رفته و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دیپلم موقعیت ازدواج برایش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شعرهایش را در انجمن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می‌کردند و او با شعر تقریباً بیشتر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مؤسسه‌ای آموزش بافندگی با ماشین‌های بافندگی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مدرک آن هم احتمالاً در مدارک بهزیستی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هنرهایی مثل آشپزی و شیرینی‌پزی و کیک هم مهارت دارد، و در حال آموزش کلاس مهره بافی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بافندگی را در شیراز چون اصالتاً شیرازی می‌باشد و در مؤسسه وصال و زیر نظر مربی به نام خانم معصومه دشتی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یک سال هم فعالیت داشته است که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او اگر کارگاهی برای نابینایان ایجاد شود و آنها مشغول به کار شوند همراه با افراد سالم بسیار مؤثر و سازنده خواهد بود</w:t>
      </w:r>
      <w:r>
        <w:rPr>
          <w:rFonts w:eastAsia="IRNazanin" w:cs="IRNazanin"/>
          <w:color w:val="111111"/>
          <w:sz w:val="28"/>
          <w:szCs w:val="28"/>
          <w:rtl w:val="true"/>
          <w:lang w:bidi="fa-IR"/>
        </w:rPr>
        <w:t>.</w:t>
      </w:r>
    </w:p>
    <w:p>
      <w:pPr>
        <w:pStyle w:val="Heading4"/>
        <w:numPr>
          <w:ilvl w:val="3"/>
          <w:numId w:val="1"/>
        </w:numPr>
        <w:rPr/>
      </w:pPr>
      <w:bookmarkStart w:id="1096" w:name="__RefHeading___Toc4120003_581953129"/>
      <w:bookmarkStart w:id="1097" w:name="_Toc458"/>
      <w:bookmarkEnd w:id="1096"/>
      <w:r>
        <w:rPr>
          <w:rtl w:val="true"/>
        </w:rPr>
        <w:t xml:space="preserve">زینب سادات حسین آقایی </w:t>
      </w:r>
      <w:r>
        <w:rPr>
          <w:rtl w:val="true"/>
        </w:rPr>
        <w:t>(</w:t>
      </w:r>
      <w:r>
        <w:rPr>
          <w:rtl w:val="true"/>
        </w:rPr>
        <w:t xml:space="preserve">متولد </w:t>
      </w:r>
      <w:r>
        <w:rPr/>
        <w:t>1377</w:t>
      </w:r>
      <w:r>
        <w:rPr>
          <w:rtl w:val="true"/>
        </w:rPr>
        <w:t>)</w:t>
      </w:r>
      <w:bookmarkEnd w:id="1097"/>
    </w:p>
    <w:p>
      <w:pPr>
        <w:pStyle w:val="BookText"/>
        <w:rPr/>
      </w:pPr>
      <w:r>
        <w:rPr>
          <w:rFonts w:ascii="IRNazanin" w:hAnsi="IRNazanin" w:eastAsia="IRNazanin"/>
          <w:color w:val="111111"/>
          <w:sz w:val="28"/>
          <w:sz w:val="28"/>
          <w:szCs w:val="28"/>
          <w:rtl w:val="true"/>
          <w:lang w:bidi="fa-IR"/>
        </w:rPr>
        <w:t>کم شنوا، دانشجوی کارشناسی روانشناسی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 کارشناسی روانشناسی در دانشگاه طلوع مهر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پایگاه </w:t>
      </w:r>
      <w:bookmarkStart w:id="1098" w:name="pg5756_34223"/>
    </w:p>
    <w:p>
      <w:pPr>
        <w:pStyle w:val="BookText"/>
        <w:rPr/>
      </w:pPr>
      <w:bookmarkEnd w:id="1098"/>
      <w:r>
        <w:rPr>
          <w:rFonts w:ascii="IRNazanin" w:hAnsi="IRNazanin" w:eastAsia="IRNazanin"/>
          <w:color w:val="111111"/>
          <w:sz w:val="28"/>
          <w:sz w:val="28"/>
          <w:szCs w:val="28"/>
          <w:rtl w:val="true"/>
          <w:lang w:bidi="fa-IR"/>
        </w:rPr>
        <w:t>بسیج محله مسئول فرهنگی و روابط عمومی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من در این سال‌ها خانواده و همسرش بوده است</w:t>
      </w:r>
      <w:r>
        <w:rPr>
          <w:rFonts w:eastAsia="IRNazanin" w:cs="IRNazanin"/>
          <w:color w:val="111111"/>
          <w:sz w:val="28"/>
          <w:szCs w:val="28"/>
          <w:rtl w:val="true"/>
          <w:lang w:bidi="fa-IR"/>
        </w:rPr>
        <w:t>.</w:t>
      </w:r>
    </w:p>
    <w:p>
      <w:pPr>
        <w:pStyle w:val="Heading4"/>
        <w:numPr>
          <w:ilvl w:val="3"/>
          <w:numId w:val="1"/>
        </w:numPr>
        <w:rPr/>
      </w:pPr>
      <w:bookmarkStart w:id="1099" w:name="__RefHeading___Toc4120005_581953129"/>
      <w:bookmarkStart w:id="1100" w:name="_Toc459"/>
      <w:bookmarkEnd w:id="1099"/>
      <w:r>
        <w:rPr>
          <w:rtl w:val="true"/>
        </w:rPr>
        <w:t xml:space="preserve">مهدی حسینی </w:t>
      </w:r>
      <w:r>
        <w:rPr>
          <w:rtl w:val="true"/>
        </w:rPr>
        <w:t>(</w:t>
      </w:r>
      <w:r>
        <w:rPr>
          <w:rtl w:val="true"/>
        </w:rPr>
        <w:t xml:space="preserve">متولد </w:t>
      </w:r>
      <w:r>
        <w:rPr/>
        <w:t>1369</w:t>
      </w:r>
      <w:r>
        <w:rPr>
          <w:rtl w:val="true"/>
        </w:rPr>
        <w:t>)</w:t>
      </w:r>
      <w:bookmarkEnd w:id="1100"/>
    </w:p>
    <w:p>
      <w:pPr>
        <w:pStyle w:val="BookText"/>
        <w:rPr/>
      </w:pPr>
      <w:r>
        <w:rPr>
          <w:rFonts w:ascii="IRNazanin" w:hAnsi="IRNazanin" w:eastAsia="IRNazanin"/>
          <w:color w:val="111111"/>
          <w:sz w:val="28"/>
          <w:sz w:val="28"/>
          <w:szCs w:val="28"/>
          <w:rtl w:val="true"/>
          <w:lang w:bidi="fa-IR"/>
        </w:rPr>
        <w:t>ناشنوا، کارشناسی مهندسی صنایع</w:t>
      </w:r>
    </w:p>
    <w:p>
      <w:pPr>
        <w:pStyle w:val="BookText"/>
        <w:rPr/>
      </w:pPr>
      <w:r>
        <w:rPr>
          <w:rFonts w:ascii="IRNazanin" w:hAnsi="IRNazanin" w:eastAsia="IRNazanin"/>
          <w:color w:val="111111"/>
          <w:sz w:val="28"/>
          <w:sz w:val="28"/>
          <w:szCs w:val="28"/>
          <w:rtl w:val="true"/>
          <w:lang w:bidi="fa-IR"/>
        </w:rPr>
        <w:t>دارای معلولیت شنوایی از گوش چپ و دارای مدرک کارشناسی مهندسی صنایع از دانشگاه پیام نور واحد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دبیرستان ورزش پینگ پنگ بازی می‌کرده است که یکبار مقام اول را کسب نموده است</w:t>
      </w:r>
      <w:r>
        <w:rPr>
          <w:rFonts w:eastAsia="IRNazanin" w:cs="IRNazanin"/>
          <w:color w:val="111111"/>
          <w:sz w:val="28"/>
          <w:szCs w:val="28"/>
          <w:rtl w:val="true"/>
          <w:lang w:bidi="fa-IR"/>
        </w:rPr>
        <w:t>.</w:t>
      </w:r>
    </w:p>
    <w:p>
      <w:pPr>
        <w:pStyle w:val="Heading4"/>
        <w:numPr>
          <w:ilvl w:val="3"/>
          <w:numId w:val="1"/>
        </w:numPr>
        <w:rPr/>
      </w:pPr>
      <w:bookmarkStart w:id="1101" w:name="__RefHeading___Toc4120007_581953129"/>
      <w:bookmarkStart w:id="1102" w:name="_Toc460"/>
      <w:bookmarkEnd w:id="1101"/>
      <w:r>
        <w:rPr>
          <w:rtl w:val="true"/>
        </w:rPr>
        <w:t xml:space="preserve">فریده خانعلی زاده </w:t>
      </w:r>
      <w:r>
        <w:rPr>
          <w:rtl w:val="true"/>
        </w:rPr>
        <w:t>(</w:t>
      </w:r>
      <w:r>
        <w:rPr>
          <w:rtl w:val="true"/>
        </w:rPr>
        <w:t xml:space="preserve">متولد </w:t>
      </w:r>
      <w:r>
        <w:rPr/>
        <w:t>1372</w:t>
      </w:r>
      <w:r>
        <w:rPr>
          <w:rtl w:val="true"/>
        </w:rPr>
        <w:t>)</w:t>
      </w:r>
      <w:bookmarkEnd w:id="1102"/>
    </w:p>
    <w:p>
      <w:pPr>
        <w:pStyle w:val="BookText"/>
        <w:rPr/>
      </w:pPr>
      <w:r>
        <w:rPr>
          <w:rFonts w:ascii="IRNazanin" w:hAnsi="IRNazanin" w:eastAsia="IRNazanin"/>
          <w:color w:val="111111"/>
          <w:sz w:val="28"/>
          <w:sz w:val="28"/>
          <w:szCs w:val="28"/>
          <w:rtl w:val="true"/>
          <w:lang w:bidi="fa-IR"/>
        </w:rPr>
        <w:t>ناشنوا، کارشناسی حسابداری</w:t>
      </w:r>
    </w:p>
    <w:p>
      <w:pPr>
        <w:pStyle w:val="BookText"/>
        <w:rPr/>
      </w:pPr>
      <w:r>
        <w:rPr>
          <w:rFonts w:ascii="IRNazanin" w:hAnsi="IRNazanin" w:eastAsia="IRNazanin"/>
          <w:color w:val="111111"/>
          <w:sz w:val="28"/>
          <w:sz w:val="28"/>
          <w:szCs w:val="28"/>
          <w:rtl w:val="true"/>
          <w:lang w:bidi="fa-IR"/>
        </w:rPr>
        <w:t>در رشته حسابداری در دانشگاه آزاد واحد قم در مقطع کاردانی به کارشناسی تحصیل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لوح تقدیر از دانشگاه برای مقاله قرآنی و مذهبی که در رابطه با امام سجاد علیه السلام نوشته بود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در مسابقه تنیس هم شرکت داشته ولی مقامی کسب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نوجوانی نقاشی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او در این سال‌ها پدر و مادر و همسر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اداره صنعت و معدن و تجارت به عنوان کارآموز مشغول بوده است</w:t>
      </w:r>
      <w:r>
        <w:rPr>
          <w:rFonts w:eastAsia="IRNazanin" w:cs="IRNazanin"/>
          <w:color w:val="111111"/>
          <w:sz w:val="28"/>
          <w:szCs w:val="28"/>
          <w:rtl w:val="true"/>
          <w:lang w:bidi="fa-IR"/>
        </w:rPr>
        <w:t>.</w:t>
      </w:r>
    </w:p>
    <w:p>
      <w:pPr>
        <w:pStyle w:val="Heading4"/>
        <w:numPr>
          <w:ilvl w:val="3"/>
          <w:numId w:val="1"/>
        </w:numPr>
        <w:rPr/>
      </w:pPr>
      <w:bookmarkStart w:id="1103" w:name="__RefHeading___Toc4120009_581953129"/>
      <w:bookmarkStart w:id="1104" w:name="_Toc461"/>
      <w:bookmarkEnd w:id="1103"/>
      <w:r>
        <w:rPr>
          <w:rtl w:val="true"/>
        </w:rPr>
        <w:t xml:space="preserve">حدیثه خلج </w:t>
      </w:r>
      <w:r>
        <w:rPr>
          <w:rtl w:val="true"/>
        </w:rPr>
        <w:t>(</w:t>
      </w:r>
      <w:r>
        <w:rPr>
          <w:rtl w:val="true"/>
        </w:rPr>
        <w:t xml:space="preserve">متولد </w:t>
      </w:r>
      <w:r>
        <w:rPr/>
        <w:t>1376</w:t>
      </w:r>
      <w:r>
        <w:rPr>
          <w:rtl w:val="true"/>
        </w:rPr>
        <w:t>)</w:t>
      </w:r>
      <w:bookmarkEnd w:id="1104"/>
    </w:p>
    <w:p>
      <w:pPr>
        <w:pStyle w:val="BookText"/>
        <w:rPr/>
      </w:pPr>
      <w:r>
        <w:rPr>
          <w:rFonts w:ascii="IRNazanin" w:hAnsi="IRNazanin" w:eastAsia="IRNazanin"/>
          <w:color w:val="111111"/>
          <w:sz w:val="28"/>
          <w:sz w:val="28"/>
          <w:szCs w:val="28"/>
          <w:rtl w:val="true"/>
          <w:lang w:bidi="fa-IR"/>
        </w:rPr>
        <w:t>جسمی حرکتی، کارشناسی روانشناسی عمومی</w:t>
      </w:r>
    </w:p>
    <w:p>
      <w:pPr>
        <w:pStyle w:val="BookText"/>
        <w:rPr/>
      </w:pPr>
      <w:r>
        <w:rPr>
          <w:rFonts w:ascii="IRNazanin" w:hAnsi="IRNazanin" w:eastAsia="IRNazanin"/>
          <w:color w:val="111111"/>
          <w:sz w:val="28"/>
          <w:sz w:val="28"/>
          <w:szCs w:val="28"/>
          <w:rtl w:val="true"/>
          <w:lang w:bidi="fa-IR"/>
        </w:rPr>
        <w:t>دانشجوی کارشناسی روانشناسی عمومی دانشگاه آزاد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 تنیس روی میز کار می‌کرده است</w:t>
      </w:r>
      <w:r>
        <w:rPr>
          <w:rFonts w:eastAsia="IRNazanin" w:cs="IRNazanin"/>
          <w:color w:val="111111"/>
          <w:sz w:val="28"/>
          <w:szCs w:val="28"/>
          <w:rtl w:val="true"/>
          <w:lang w:bidi="fa-IR"/>
        </w:rPr>
        <w:t>.</w:t>
      </w:r>
    </w:p>
    <w:p>
      <w:pPr>
        <w:pStyle w:val="Heading4"/>
        <w:numPr>
          <w:ilvl w:val="3"/>
          <w:numId w:val="1"/>
        </w:numPr>
        <w:rPr/>
      </w:pPr>
      <w:bookmarkStart w:id="1105" w:name="__RefHeading___Toc4120011_581953129"/>
      <w:bookmarkStart w:id="1106" w:name="_Toc462"/>
      <w:bookmarkEnd w:id="1105"/>
      <w:r>
        <w:rPr>
          <w:rtl w:val="true"/>
        </w:rPr>
        <w:t xml:space="preserve">محمدرضا دین پرور </w:t>
      </w:r>
      <w:r>
        <w:rPr>
          <w:rtl w:val="true"/>
        </w:rPr>
        <w:t>(</w:t>
      </w:r>
      <w:r>
        <w:rPr>
          <w:rtl w:val="true"/>
        </w:rPr>
        <w:t xml:space="preserve">متولد </w:t>
      </w:r>
      <w:r>
        <w:rPr/>
        <w:t>1368</w:t>
      </w:r>
      <w:r>
        <w:rPr>
          <w:rtl w:val="true"/>
        </w:rPr>
        <w:t>)</w:t>
      </w:r>
      <w:bookmarkEnd w:id="1106"/>
    </w:p>
    <w:p>
      <w:pPr>
        <w:pStyle w:val="BookText"/>
        <w:rPr/>
      </w:pPr>
      <w:r>
        <w:rPr>
          <w:rFonts w:ascii="IRNazanin" w:hAnsi="IRNazanin" w:eastAsia="IRNazanin"/>
          <w:color w:val="111111"/>
          <w:sz w:val="28"/>
          <w:sz w:val="28"/>
          <w:szCs w:val="28"/>
          <w:rtl w:val="true"/>
          <w:lang w:bidi="fa-IR"/>
        </w:rPr>
        <w:t>نابینا، کارشناسی ارشد حقوق جزاء و جرم شناسی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مهارت در کامپیوتر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 و سخت‌افزار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پژوهش‌های حقوقی، کارشناسی حقوق </w:t>
      </w:r>
      <w:bookmarkStart w:id="1107" w:name="pg5756_34225"/>
    </w:p>
    <w:p>
      <w:pPr>
        <w:pStyle w:val="BookText"/>
        <w:rPr/>
      </w:pPr>
      <w:bookmarkEnd w:id="1107"/>
      <w:r>
        <w:rPr>
          <w:rFonts w:ascii="IRNazanin" w:hAnsi="IRNazanin" w:eastAsia="IRNazanin"/>
          <w:color w:val="111111"/>
          <w:sz w:val="28"/>
          <w:sz w:val="28"/>
          <w:szCs w:val="28"/>
          <w:rtl w:val="true"/>
          <w:lang w:bidi="fa-IR"/>
        </w:rPr>
        <w:t>از دانشگاه بین‌المللی قزوین، ارشد حقوق جزاء و جرم شناسی از دانشگاه قم</w:t>
      </w:r>
    </w:p>
    <w:p>
      <w:pPr>
        <w:pStyle w:val="Heading4"/>
        <w:numPr>
          <w:ilvl w:val="3"/>
          <w:numId w:val="1"/>
        </w:numPr>
        <w:rPr/>
      </w:pPr>
      <w:bookmarkStart w:id="1108" w:name="__RefHeading___Toc4120013_581953129"/>
      <w:bookmarkStart w:id="1109" w:name="_Toc463"/>
      <w:bookmarkEnd w:id="1108"/>
      <w:r>
        <w:rPr>
          <w:rtl w:val="true"/>
        </w:rPr>
        <w:t xml:space="preserve">سپیده رحیمی </w:t>
      </w:r>
      <w:r>
        <w:rPr>
          <w:rtl w:val="true"/>
        </w:rPr>
        <w:t>(</w:t>
      </w:r>
      <w:r>
        <w:rPr>
          <w:rtl w:val="true"/>
        </w:rPr>
        <w:t xml:space="preserve">متولد </w:t>
      </w:r>
      <w:r>
        <w:rPr/>
        <w:t>1376</w:t>
      </w:r>
      <w:r>
        <w:rPr>
          <w:rtl w:val="true"/>
        </w:rPr>
        <w:t>)</w:t>
      </w:r>
      <w:bookmarkEnd w:id="1109"/>
    </w:p>
    <w:p>
      <w:pPr>
        <w:pStyle w:val="BookText"/>
        <w:rPr/>
      </w:pPr>
      <w:r>
        <w:rPr>
          <w:rFonts w:ascii="IRNazanin" w:hAnsi="IRNazanin" w:eastAsia="IRNazanin"/>
          <w:color w:val="111111"/>
          <w:sz w:val="28"/>
          <w:sz w:val="28"/>
          <w:szCs w:val="28"/>
          <w:rtl w:val="true"/>
          <w:lang w:bidi="fa-IR"/>
        </w:rPr>
        <w:t>جسمی حرکتی، دانشجوی رشته حسابداری در مقطع کاردانی</w:t>
      </w:r>
    </w:p>
    <w:p>
      <w:pPr>
        <w:pStyle w:val="BookText"/>
        <w:rPr/>
      </w:pPr>
      <w:r>
        <w:rPr>
          <w:rFonts w:ascii="IRNazanin" w:hAnsi="IRNazanin" w:eastAsia="IRNazanin"/>
          <w:color w:val="111111"/>
          <w:sz w:val="28"/>
          <w:sz w:val="28"/>
          <w:szCs w:val="28"/>
          <w:rtl w:val="true"/>
          <w:lang w:bidi="fa-IR"/>
        </w:rPr>
        <w:t>مشوق او در زمینه تحصیل مادرش بوده است</w:t>
      </w:r>
      <w:r>
        <w:rPr>
          <w:rFonts w:eastAsia="IRNazanin" w:cs="IRNazanin"/>
          <w:color w:val="111111"/>
          <w:sz w:val="28"/>
          <w:szCs w:val="28"/>
          <w:rtl w:val="true"/>
          <w:lang w:bidi="fa-IR"/>
        </w:rPr>
        <w:t>.</w:t>
      </w:r>
    </w:p>
    <w:p>
      <w:pPr>
        <w:pStyle w:val="Heading4"/>
        <w:numPr>
          <w:ilvl w:val="3"/>
          <w:numId w:val="1"/>
        </w:numPr>
        <w:rPr/>
      </w:pPr>
      <w:bookmarkStart w:id="1110" w:name="__RefHeading___Toc4120015_581953129"/>
      <w:bookmarkStart w:id="1111" w:name="_Toc464"/>
      <w:bookmarkEnd w:id="1110"/>
      <w:r>
        <w:rPr>
          <w:rtl w:val="true"/>
        </w:rPr>
        <w:t>حسن رضایی</w:t>
      </w:r>
      <w:bookmarkEnd w:id="1111"/>
    </w:p>
    <w:p>
      <w:pPr>
        <w:pStyle w:val="BookText"/>
        <w:rPr/>
      </w:pPr>
      <w:r>
        <w:rPr>
          <w:rFonts w:ascii="IRNazanin" w:hAnsi="IRNazanin" w:eastAsia="IRNazanin"/>
          <w:color w:val="111111"/>
          <w:sz w:val="28"/>
          <w:sz w:val="28"/>
          <w:szCs w:val="28"/>
          <w:rtl w:val="true"/>
          <w:lang w:bidi="fa-IR"/>
        </w:rPr>
        <w:t>نابینا، دکتری رشته الهیات و معارف اسلامی گرایش علوم قرآنی و حدیث</w:t>
      </w:r>
    </w:p>
    <w:p>
      <w:pPr>
        <w:pStyle w:val="BookText"/>
        <w:rPr/>
      </w:pPr>
      <w:r>
        <w:rPr>
          <w:rFonts w:ascii="IRNazanin" w:hAnsi="IRNazanin" w:eastAsia="IRNazanin"/>
          <w:color w:val="111111"/>
          <w:sz w:val="28"/>
          <w:sz w:val="28"/>
          <w:szCs w:val="28"/>
          <w:rtl w:val="true"/>
          <w:lang w:bidi="fa-IR"/>
        </w:rPr>
        <w:t xml:space="preserve">او دوره‌های کارشناسی و کارشناسی ارشد را در رشته الهیات و معارف اسلامی گرایش علوم قرآنی و حدیث با معدل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با موفقیت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دانشگاه قم از دوره دکتری رشته الهیات و معارف اسلامی گرایش علوم قرآنی و حدیث را با معدل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پردیس فارابی تهران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افتخارات و سوابق علمی به این موارد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کارگاه آموزشی ویژه استادان دوره‌های مجازی و دریافت گواهینامه پایان دوره؛ کسب رتبه دوم در ششمین دوره المپیاد دانشجویی کشور؛ کسب رتبه دوم در آزمون کارشناسی ارشد؛ کسب رتبه اول در دوره دکتری؛ عضویت در بنیاد ملی نخبگان؛ دریافت جایزه دکتر کاظمی آشتیانی ویژه پژوهشگران جوان؛ کسب رتبه دوم در نخستین همایش سراسری توانمندی‌های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نابینایان و کم بینایان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مقالات بسیاری را در مجلات مختلف به چاپ رسانده است و هفتاد مقاله را ترجمه کرده است</w:t>
      </w:r>
      <w:r>
        <w:rPr>
          <w:rFonts w:eastAsia="IRNazanin" w:cs="IRNazanin"/>
          <w:color w:val="111111"/>
          <w:sz w:val="28"/>
          <w:szCs w:val="28"/>
          <w:rtl w:val="true"/>
          <w:lang w:bidi="fa-IR"/>
        </w:rPr>
        <w:t>.</w:t>
      </w:r>
    </w:p>
    <w:p>
      <w:pPr>
        <w:pStyle w:val="Heading4"/>
        <w:numPr>
          <w:ilvl w:val="3"/>
          <w:numId w:val="1"/>
        </w:numPr>
        <w:rPr/>
      </w:pPr>
      <w:bookmarkStart w:id="1112" w:name="__RefHeading___Toc4120017_581953129"/>
      <w:bookmarkStart w:id="1113" w:name="_Toc465"/>
      <w:bookmarkEnd w:id="1112"/>
      <w:r>
        <w:rPr>
          <w:rtl w:val="true"/>
        </w:rPr>
        <w:t xml:space="preserve">زینب السادات رضوی </w:t>
      </w:r>
      <w:r>
        <w:rPr>
          <w:rtl w:val="true"/>
        </w:rPr>
        <w:t>(</w:t>
      </w:r>
      <w:r>
        <w:rPr>
          <w:rtl w:val="true"/>
        </w:rPr>
        <w:t xml:space="preserve">متولد </w:t>
      </w:r>
      <w:r>
        <w:rPr/>
        <w:t>1372</w:t>
      </w:r>
      <w:r>
        <w:rPr>
          <w:rtl w:val="true"/>
        </w:rPr>
        <w:t>)</w:t>
      </w:r>
      <w:bookmarkEnd w:id="1113"/>
    </w:p>
    <w:p>
      <w:pPr>
        <w:pStyle w:val="BookText"/>
        <w:rPr/>
      </w:pPr>
      <w:r>
        <w:rPr>
          <w:rFonts w:ascii="IRNazanin" w:hAnsi="IRNazanin" w:eastAsia="IRNazanin"/>
          <w:color w:val="111111"/>
          <w:sz w:val="28"/>
          <w:sz w:val="28"/>
          <w:szCs w:val="28"/>
          <w:rtl w:val="true"/>
          <w:lang w:bidi="fa-IR"/>
        </w:rPr>
        <w:t>جسمی حرکتی، دانشجوی رشته ژئومورفولوژی در مقطع کارشناسی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مشوق او در زمینه تحصیل خانواده می‌باشند</w:t>
      </w:r>
      <w:r>
        <w:rPr>
          <w:rFonts w:eastAsia="IRNazanin" w:cs="IRNazanin"/>
          <w:color w:val="111111"/>
          <w:sz w:val="28"/>
          <w:szCs w:val="28"/>
          <w:rtl w:val="true"/>
          <w:lang w:bidi="fa-IR"/>
        </w:rPr>
        <w:t xml:space="preserve">. </w:t>
      </w:r>
      <w:bookmarkStart w:id="1114" w:name="pg5756_34227"/>
    </w:p>
    <w:p>
      <w:pPr>
        <w:pStyle w:val="Heading4"/>
        <w:numPr>
          <w:ilvl w:val="3"/>
          <w:numId w:val="1"/>
        </w:numPr>
        <w:rPr/>
      </w:pPr>
      <w:bookmarkStart w:id="1115" w:name="__RefHeading___Toc4120019_581953129"/>
      <w:bookmarkStart w:id="1116" w:name="_Toc466"/>
      <w:bookmarkEnd w:id="1114"/>
      <w:bookmarkEnd w:id="1115"/>
      <w:r>
        <w:rPr>
          <w:rtl w:val="true"/>
        </w:rPr>
        <w:t xml:space="preserve">زینب رنجبری </w:t>
      </w:r>
      <w:r>
        <w:rPr>
          <w:rtl w:val="true"/>
        </w:rPr>
        <w:t>(</w:t>
      </w:r>
      <w:r>
        <w:rPr>
          <w:rtl w:val="true"/>
        </w:rPr>
        <w:t xml:space="preserve">متولد </w:t>
      </w:r>
      <w:r>
        <w:rPr/>
        <w:t>1387</w:t>
      </w:r>
      <w:r>
        <w:rPr>
          <w:rtl w:val="true"/>
        </w:rPr>
        <w:t>)</w:t>
      </w:r>
      <w:bookmarkEnd w:id="1116"/>
    </w:p>
    <w:p>
      <w:pPr>
        <w:pStyle w:val="BookText"/>
        <w:rPr/>
      </w:pPr>
      <w:r>
        <w:rPr>
          <w:rFonts w:ascii="IRNazanin" w:hAnsi="IRNazanin" w:eastAsia="IRNazanin"/>
          <w:color w:val="111111"/>
          <w:sz w:val="28"/>
          <w:sz w:val="28"/>
          <w:szCs w:val="28"/>
          <w:rtl w:val="true"/>
          <w:lang w:bidi="fa-IR"/>
        </w:rPr>
        <w:t>کم شنوا، سوم ابتدایی</w:t>
      </w:r>
    </w:p>
    <w:p>
      <w:pPr>
        <w:pStyle w:val="BookText"/>
        <w:rPr/>
      </w:pPr>
      <w:r>
        <w:rPr>
          <w:rFonts w:ascii="IRNazanin" w:hAnsi="IRNazanin" w:eastAsia="IRNazanin"/>
          <w:color w:val="111111"/>
          <w:sz w:val="28"/>
          <w:sz w:val="28"/>
          <w:szCs w:val="28"/>
          <w:rtl w:val="true"/>
          <w:lang w:bidi="fa-IR"/>
        </w:rPr>
        <w:t>در زمینه‌های سرود، بازیگری، تئاتر فعالیت می‌کند و توانسته مقام دوم در مسابقات سراسری سرود در استان قم را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ورزش نیز در رشته ژیمناستیک مقام سوم را در استان قم به دست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خانم سمیه شیری از ناشنوایان</w:t>
      </w:r>
      <w:r>
        <w:rPr>
          <w:rFonts w:eastAsia="IRNazanin" w:cs="IRNazanin"/>
          <w:color w:val="111111"/>
          <w:sz w:val="28"/>
          <w:szCs w:val="28"/>
          <w:rtl w:val="true"/>
          <w:lang w:bidi="fa-IR"/>
        </w:rPr>
        <w:t>)</w:t>
      </w:r>
    </w:p>
    <w:p>
      <w:pPr>
        <w:pStyle w:val="Heading4"/>
        <w:numPr>
          <w:ilvl w:val="3"/>
          <w:numId w:val="1"/>
        </w:numPr>
        <w:rPr/>
      </w:pPr>
      <w:bookmarkStart w:id="1117" w:name="__RefHeading___Toc4120021_581953129"/>
      <w:bookmarkStart w:id="1118" w:name="_Toc467"/>
      <w:bookmarkEnd w:id="1117"/>
      <w:r>
        <w:rPr>
          <w:rtl w:val="true"/>
        </w:rPr>
        <w:t xml:space="preserve">محمدرضا روحانی </w:t>
      </w:r>
      <w:r>
        <w:rPr>
          <w:rtl w:val="true"/>
        </w:rPr>
        <w:t>(</w:t>
      </w:r>
      <w:r>
        <w:rPr>
          <w:rtl w:val="true"/>
        </w:rPr>
        <w:t xml:space="preserve">متولد </w:t>
      </w:r>
      <w:r>
        <w:rPr/>
        <w:t>1352</w:t>
      </w:r>
      <w:r>
        <w:rPr>
          <w:rtl w:val="true"/>
        </w:rPr>
        <w:t>)</w:t>
      </w:r>
      <w:bookmarkEnd w:id="1118"/>
    </w:p>
    <w:p>
      <w:pPr>
        <w:pStyle w:val="BookText"/>
        <w:rPr/>
      </w:pPr>
      <w:r>
        <w:rPr>
          <w:rFonts w:ascii="IRNazanin" w:hAnsi="IRNazanin" w:eastAsia="IRNazanin"/>
          <w:color w:val="111111"/>
          <w:sz w:val="28"/>
          <w:sz w:val="28"/>
          <w:szCs w:val="28"/>
          <w:rtl w:val="true"/>
          <w:lang w:bidi="fa-IR"/>
        </w:rPr>
        <w:t>کم بینا، دانشجوی دکتری رشته علوم سیاسی</w:t>
      </w:r>
    </w:p>
    <w:p>
      <w:pPr>
        <w:pStyle w:val="BookText"/>
        <w:rPr/>
      </w:pPr>
      <w:r>
        <w:rPr>
          <w:rFonts w:ascii="IRNazanin" w:hAnsi="IRNazanin" w:eastAsia="IRNazanin"/>
          <w:color w:val="111111"/>
          <w:sz w:val="28"/>
          <w:sz w:val="28"/>
          <w:szCs w:val="28"/>
          <w:rtl w:val="true"/>
          <w:lang w:bidi="fa-IR"/>
        </w:rPr>
        <w:t>وی تحصیلات خود را در رشته علوم سیاسی در مقطع کارشناسی و کارشناسی ارشد در دانشگاه آزاد قم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دانشجوی مقطع دکتری رشته علوم سیاسی گرایش مسائل ایران در همین دانشگاه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کارمند دانشگاه علوم پزشکی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وقت خود را صرف کسب علم نموده است</w:t>
      </w:r>
      <w:r>
        <w:rPr>
          <w:rFonts w:eastAsia="IRNazanin" w:cs="IRNazanin"/>
          <w:color w:val="111111"/>
          <w:sz w:val="28"/>
          <w:szCs w:val="28"/>
          <w:rtl w:val="true"/>
          <w:lang w:bidi="fa-IR"/>
        </w:rPr>
        <w:t>.</w:t>
      </w:r>
    </w:p>
    <w:p>
      <w:pPr>
        <w:pStyle w:val="Heading4"/>
        <w:numPr>
          <w:ilvl w:val="3"/>
          <w:numId w:val="1"/>
        </w:numPr>
        <w:rPr/>
      </w:pPr>
      <w:bookmarkStart w:id="1119" w:name="__RefHeading___Toc4120023_581953129"/>
      <w:bookmarkStart w:id="1120" w:name="_Toc468"/>
      <w:bookmarkEnd w:id="1119"/>
      <w:r>
        <w:rPr>
          <w:rtl w:val="true"/>
        </w:rPr>
        <w:t xml:space="preserve">میثم روشن فکر </w:t>
      </w:r>
      <w:r>
        <w:rPr>
          <w:rtl w:val="true"/>
        </w:rPr>
        <w:t>(</w:t>
      </w:r>
      <w:r>
        <w:rPr>
          <w:rtl w:val="true"/>
        </w:rPr>
        <w:t xml:space="preserve">متولد </w:t>
      </w:r>
      <w:r>
        <w:rPr/>
        <w:t>1364</w:t>
      </w:r>
      <w:r>
        <w:rPr>
          <w:rtl w:val="true"/>
        </w:rPr>
        <w:t>)</w:t>
      </w:r>
      <w:bookmarkEnd w:id="1120"/>
    </w:p>
    <w:p>
      <w:pPr>
        <w:pStyle w:val="BookText"/>
        <w:rPr/>
      </w:pPr>
      <w:r>
        <w:rPr>
          <w:rFonts w:ascii="IRNazanin" w:hAnsi="IRNazanin" w:eastAsia="IRNazanin"/>
          <w:color w:val="111111"/>
          <w:sz w:val="28"/>
          <w:sz w:val="28"/>
          <w:szCs w:val="28"/>
          <w:rtl w:val="true"/>
          <w:lang w:bidi="fa-IR"/>
        </w:rPr>
        <w:t>جسمی حرکتی، کارشناسی ارشد کامپیوتر گرایش هوش مصنوعی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به عنوان عضو فعال بسیج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مشوقین ایشان در موفقیت‌هایش اعضای خانواده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پژوهشی، مقالات و افتخارات، مقالات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سیستم خبره برای پاسخگویی به سؤالات شرعی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سیستم خبره فازی برای استعدادیابی مهارت افراد جویای 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کارآفرینان برتر کشور با استفاده از شبکه عصبی مبتنی بر روش فرا ابتکاری کلونی زنبورعسل مصنوعی،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دادن ویژگی‌ها در طراحی سیستم خبره فازی برای تشخیص بیماری دیابت، دارنده مدال نقره کشوری در مسابقات ملی مهارت در رشته کامپیوتر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 بنیاد نخبگان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تدریس نوین </w:t>
      </w:r>
      <w:r>
        <w:rPr>
          <w:rFonts w:eastAsia="Times New Roman" w:cs="Times New Roman" w:ascii="Times New Roman" w:hAnsi="Times New Roman"/>
          <w:color w:val="111111"/>
          <w:sz w:val="28"/>
          <w:szCs w:val="28"/>
          <w:lang w:val="en-US" w:bidi="en-US"/>
        </w:rPr>
        <w:t>CBT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مرکز تربیت مربی کرج، مدیریت آموزشگاه فنی و حرفه‌ای از </w:t>
      </w:r>
      <w:bookmarkStart w:id="1121" w:name="pg5756_34229"/>
    </w:p>
    <w:p>
      <w:pPr>
        <w:pStyle w:val="BookText"/>
        <w:rPr/>
      </w:pPr>
      <w:bookmarkEnd w:id="1121"/>
      <w:r>
        <w:rPr>
          <w:rFonts w:ascii="IRNazanin" w:hAnsi="IRNazanin" w:eastAsia="IRNazanin"/>
          <w:color w:val="111111"/>
          <w:sz w:val="28"/>
          <w:sz w:val="28"/>
          <w:szCs w:val="28"/>
          <w:rtl w:val="true"/>
          <w:lang w:bidi="fa-IR"/>
        </w:rPr>
        <w:t xml:space="preserve">سازمان سنجش مهارت‌های فنی و حرفه‌ای تهران، </w:t>
      </w:r>
      <w:r>
        <w:rPr>
          <w:rFonts w:eastAsia="Times New Roman" w:cs="Times New Roman" w:ascii="Times New Roman" w:hAnsi="Times New Roman"/>
          <w:color w:val="111111"/>
          <w:sz w:val="28"/>
          <w:szCs w:val="28"/>
          <w:lang w:val="en-US" w:bidi="en-US"/>
        </w:rPr>
        <w:t>ICDL 1 , ICDL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سازمان سنجش مهارت‌های فنی و حرفه‌ای قم، شبکه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اینترنت از سازمان سنجش مهارت‌های فنی و حرفه‌ای قم، دارای مدرک مربیگری و آزمونگری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نرم‌افزارهای اداری و طراحی صفحات وب سایت، </w:t>
      </w:r>
      <w:r>
        <w:rPr>
          <w:rFonts w:eastAsia="Times New Roman" w:cs="Times New Roman" w:ascii="Times New Roman" w:hAnsi="Times New Roman"/>
          <w:color w:val="111111"/>
          <w:sz w:val="28"/>
          <w:szCs w:val="28"/>
          <w:lang w:val="en-US" w:bidi="en-US"/>
        </w:rPr>
        <w:t>Asp.net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مرکز تربیت مربی کرج، شبکه </w:t>
      </w:r>
      <w:r>
        <w:rPr>
          <w:rFonts w:eastAsia="Times New Roman" w:cs="Times New Roman" w:ascii="Times New Roman" w:hAnsi="Times New Roman"/>
          <w:color w:val="111111"/>
          <w:sz w:val="28"/>
          <w:szCs w:val="28"/>
          <w:lang w:val="en-US" w:bidi="en-US"/>
        </w:rPr>
        <w:t>network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مرکز تربیت مربی کرج، زبان انگلیسی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مرکز تربیت مربی کرج، سوابق شغلی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فنی و حرفه‌ای امام رضا پردیسان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حق التدریسی دوره‌های کامپیوتر، سازمان فنی و حرفه‌ای استان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آزمونگر دوره‌های </w:t>
      </w:r>
      <w:r>
        <w:rPr>
          <w:rFonts w:eastAsia="Times New Roman" w:cs="Times New Roman" w:ascii="Times New Roman" w:hAnsi="Times New Roman"/>
          <w:color w:val="111111"/>
          <w:sz w:val="28"/>
          <w:szCs w:val="28"/>
          <w:lang w:val="en-US" w:bidi="en-US"/>
        </w:rPr>
        <w:t>ICDL</w:t>
      </w:r>
      <w:r>
        <w:rPr>
          <w:rFonts w:ascii="IRNazanin" w:hAnsi="IRNazanin" w:eastAsia="IRNazanin"/>
          <w:color w:val="111111"/>
          <w:sz w:val="28"/>
          <w:sz w:val="28"/>
          <w:szCs w:val="28"/>
          <w:rtl w:val="true"/>
          <w:lang w:bidi="fa-IR"/>
        </w:rPr>
        <w:t>و نرم‌افزارهای اداری، هنرستان فنی و حرفه‌ای خواجه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دروس برنامه نویسی رایانه‌ای، آموزشگاه تداعی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آموزشگاه و مدرس مهارت‌های کامپیوتری، هنرستان کاردانش محمدی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کامپیوتر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میکس 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مجتمع آموزشی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آزمونگر و مربی نرم‌افزار‌های اداری و دوره‌های کامپیوتر، مؤسسه فرهنگیان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آوا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نرم‌افزارهای اداری، مجتمع آموزشی پیوند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دوره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2" w:name="__RefHeading___Toc4120025_581953129"/>
      <w:bookmarkStart w:id="1123" w:name="_Toc469"/>
      <w:bookmarkEnd w:id="1122"/>
      <w:r>
        <w:rPr>
          <w:rtl w:val="true"/>
        </w:rPr>
        <w:t xml:space="preserve">امید رومندیان </w:t>
      </w:r>
      <w:r>
        <w:rPr>
          <w:rtl w:val="true"/>
        </w:rPr>
        <w:t>(</w:t>
      </w:r>
      <w:r>
        <w:rPr>
          <w:rtl w:val="true"/>
        </w:rPr>
        <w:t xml:space="preserve">متولد </w:t>
      </w:r>
      <w:r>
        <w:rPr/>
        <w:t>1377</w:t>
      </w:r>
      <w:r>
        <w:rPr>
          <w:rtl w:val="true"/>
        </w:rPr>
        <w:t>)</w:t>
      </w:r>
      <w:bookmarkEnd w:id="1123"/>
    </w:p>
    <w:p>
      <w:pPr>
        <w:pStyle w:val="BookText"/>
        <w:rPr/>
      </w:pPr>
      <w:r>
        <w:rPr>
          <w:rFonts w:ascii="IRNazanin" w:hAnsi="IRNazanin" w:eastAsia="IRNazanin"/>
          <w:color w:val="111111"/>
          <w:sz w:val="28"/>
          <w:sz w:val="28"/>
          <w:szCs w:val="28"/>
          <w:rtl w:val="true"/>
          <w:lang w:bidi="fa-IR"/>
        </w:rPr>
        <w:t>کم شنوا، دانشجوی رشته معماری در مقطع کاردانی</w:t>
      </w:r>
    </w:p>
    <w:p>
      <w:pPr>
        <w:pStyle w:val="BookText"/>
        <w:rPr/>
      </w:pPr>
      <w:r>
        <w:rPr>
          <w:rFonts w:ascii="IRNazanin" w:hAnsi="IRNazanin" w:eastAsia="IRNazanin"/>
          <w:color w:val="111111"/>
          <w:sz w:val="28"/>
          <w:sz w:val="28"/>
          <w:szCs w:val="28"/>
          <w:rtl w:val="true"/>
          <w:lang w:bidi="fa-IR"/>
        </w:rPr>
        <w:t>مشوقین او در زمینه تحصیل پدر و مادرش می‌باشند</w:t>
      </w:r>
      <w:r>
        <w:rPr>
          <w:rFonts w:eastAsia="IRNazanin" w:cs="IRNazanin"/>
          <w:color w:val="111111"/>
          <w:sz w:val="28"/>
          <w:szCs w:val="28"/>
          <w:rtl w:val="true"/>
          <w:lang w:bidi="fa-IR"/>
        </w:rPr>
        <w:t>.</w:t>
      </w:r>
    </w:p>
    <w:p>
      <w:pPr>
        <w:pStyle w:val="Heading4"/>
        <w:numPr>
          <w:ilvl w:val="3"/>
          <w:numId w:val="1"/>
        </w:numPr>
        <w:rPr/>
      </w:pPr>
      <w:bookmarkStart w:id="1124" w:name="__RefHeading___Toc4120027_581953129"/>
      <w:bookmarkStart w:id="1125" w:name="_Toc470"/>
      <w:bookmarkEnd w:id="1124"/>
      <w:r>
        <w:rPr>
          <w:rtl w:val="true"/>
        </w:rPr>
        <w:t xml:space="preserve">زهرا زارعی </w:t>
      </w:r>
      <w:r>
        <w:rPr>
          <w:rtl w:val="true"/>
        </w:rPr>
        <w:t>(</w:t>
      </w:r>
      <w:r>
        <w:rPr>
          <w:rtl w:val="true"/>
        </w:rPr>
        <w:t xml:space="preserve">متولد </w:t>
      </w:r>
      <w:r>
        <w:rPr/>
        <w:t>1349</w:t>
      </w:r>
      <w:r>
        <w:rPr>
          <w:rtl w:val="true"/>
        </w:rPr>
        <w:t>)</w:t>
      </w:r>
      <w:bookmarkEnd w:id="1125"/>
    </w:p>
    <w:p>
      <w:pPr>
        <w:pStyle w:val="BookText"/>
        <w:rPr/>
      </w:pPr>
      <w:r>
        <w:rPr>
          <w:rFonts w:ascii="IRNazanin" w:hAnsi="IRNazanin" w:eastAsia="IRNazanin"/>
          <w:color w:val="111111"/>
          <w:sz w:val="28"/>
          <w:sz w:val="28"/>
          <w:szCs w:val="28"/>
          <w:rtl w:val="true"/>
          <w:lang w:bidi="fa-IR"/>
        </w:rPr>
        <w:t>جسمی حرکتی، دیپلم علوم انسانی</w:t>
      </w:r>
    </w:p>
    <w:p>
      <w:pPr>
        <w:pStyle w:val="BookText"/>
        <w:rPr/>
      </w:pPr>
      <w:r>
        <w:rPr>
          <w:rFonts w:ascii="IRNazanin" w:hAnsi="IRNazanin" w:eastAsia="IRNazanin"/>
          <w:color w:val="111111"/>
          <w:sz w:val="28"/>
          <w:sz w:val="28"/>
          <w:szCs w:val="28"/>
          <w:rtl w:val="true"/>
          <w:lang w:bidi="fa-IR"/>
        </w:rPr>
        <w:t>او مسلط به زبان انگلیسی می باشد و همچنین در قرائت قرآن و همچنین کارهای هنری از جمله سرمه دوزی، قلاب بافی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ورزش در رشته تنیس روی میز فعالیت 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عنوان اپراتور در بیمارستان مشغول به کار بوده است که به علت تعدیل نیرو اخراج شده است</w:t>
      </w:r>
      <w:r>
        <w:rPr>
          <w:rFonts w:eastAsia="IRNazanin" w:cs="IRNazanin"/>
          <w:color w:val="111111"/>
          <w:sz w:val="28"/>
          <w:szCs w:val="28"/>
          <w:rtl w:val="true"/>
          <w:lang w:bidi="fa-IR"/>
        </w:rPr>
        <w:t xml:space="preserve">. </w:t>
      </w:r>
      <w:bookmarkStart w:id="1126" w:name="pg5756_34231"/>
    </w:p>
    <w:p>
      <w:pPr>
        <w:pStyle w:val="Heading4"/>
        <w:numPr>
          <w:ilvl w:val="3"/>
          <w:numId w:val="1"/>
        </w:numPr>
        <w:rPr/>
      </w:pPr>
      <w:bookmarkStart w:id="1127" w:name="__RefHeading___Toc4120029_581953129"/>
      <w:bookmarkStart w:id="1128" w:name="_Toc471"/>
      <w:bookmarkEnd w:id="1126"/>
      <w:bookmarkEnd w:id="1127"/>
      <w:r>
        <w:rPr>
          <w:rtl w:val="true"/>
        </w:rPr>
        <w:t xml:space="preserve">گلی زعفرانی </w:t>
      </w:r>
      <w:r>
        <w:rPr>
          <w:rtl w:val="true"/>
        </w:rPr>
        <w:t>(</w:t>
      </w:r>
      <w:r>
        <w:rPr>
          <w:rtl w:val="true"/>
        </w:rPr>
        <w:t xml:space="preserve">متولد </w:t>
      </w:r>
      <w:r>
        <w:rPr/>
        <w:t>1367</w:t>
      </w:r>
      <w:r>
        <w:rPr>
          <w:rtl w:val="true"/>
        </w:rPr>
        <w:t>)</w:t>
      </w:r>
      <w:bookmarkEnd w:id="1128"/>
    </w:p>
    <w:p>
      <w:pPr>
        <w:pStyle w:val="BookText"/>
        <w:rPr/>
      </w:pPr>
      <w:r>
        <w:rPr>
          <w:rFonts w:ascii="IRNazanin" w:hAnsi="IRNazanin" w:eastAsia="IRNazanin"/>
          <w:color w:val="111111"/>
          <w:sz w:val="28"/>
          <w:sz w:val="28"/>
          <w:szCs w:val="28"/>
          <w:rtl w:val="true"/>
          <w:lang w:bidi="fa-IR"/>
        </w:rPr>
        <w:t>جسمی حرکتی، دانشجوی رشته علوم تربیتی در مقطع کارشناسی</w:t>
      </w:r>
    </w:p>
    <w:p>
      <w:pPr>
        <w:pStyle w:val="BookText"/>
        <w:rPr/>
      </w:pPr>
      <w:r>
        <w:rPr>
          <w:rFonts w:ascii="IRNazanin" w:hAnsi="IRNazanin" w:eastAsia="IRNazanin"/>
          <w:color w:val="111111"/>
          <w:sz w:val="28"/>
          <w:sz w:val="28"/>
          <w:szCs w:val="28"/>
          <w:rtl w:val="true"/>
          <w:lang w:bidi="fa-IR"/>
        </w:rPr>
        <w:t>پشتکار و انگیزه شخصی باعث پیشرفت او در زمینه تحصیل می‌باشد</w:t>
      </w:r>
      <w:r>
        <w:rPr>
          <w:rFonts w:eastAsia="IRNazanin" w:cs="IRNazanin"/>
          <w:color w:val="111111"/>
          <w:sz w:val="28"/>
          <w:szCs w:val="28"/>
          <w:rtl w:val="true"/>
          <w:lang w:bidi="fa-IR"/>
        </w:rPr>
        <w:t>.</w:t>
      </w:r>
    </w:p>
    <w:p>
      <w:pPr>
        <w:pStyle w:val="Heading4"/>
        <w:numPr>
          <w:ilvl w:val="3"/>
          <w:numId w:val="1"/>
        </w:numPr>
        <w:rPr/>
      </w:pPr>
      <w:bookmarkStart w:id="1129" w:name="__RefHeading___Toc4120031_581953129"/>
      <w:bookmarkStart w:id="1130" w:name="_Toc472"/>
      <w:bookmarkEnd w:id="1129"/>
      <w:r>
        <w:rPr>
          <w:rtl w:val="true"/>
        </w:rPr>
        <w:t>صادق زیِّنی</w:t>
      </w:r>
      <w:bookmarkEnd w:id="1130"/>
    </w:p>
    <w:p>
      <w:pPr>
        <w:pStyle w:val="BookText"/>
        <w:rPr/>
      </w:pPr>
      <w:r>
        <w:rPr>
          <w:rFonts w:ascii="IRNazanin" w:hAnsi="IRNazanin" w:eastAsia="IRNazanin"/>
          <w:color w:val="111111"/>
          <w:sz w:val="28"/>
          <w:sz w:val="28"/>
          <w:szCs w:val="28"/>
          <w:rtl w:val="true"/>
          <w:lang w:bidi="fa-IR"/>
        </w:rPr>
        <w:t>جسمی حرکتی، حوزوی</w:t>
      </w:r>
    </w:p>
    <w:p>
      <w:pPr>
        <w:pStyle w:val="BookText"/>
        <w:rPr/>
      </w:pP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احکام زیر نظر آیت اللّه فلاح زاده، چاپ کتاب زبان سوره‌ها، مسئول انتشارات زینی، دارای مؤسسه تحقیقاتی پژوهش کاربردی راه اهل بیت علیه السلام، چاپ کتب متعدد و تألیف مقالات</w:t>
      </w:r>
      <w:r>
        <w:rPr>
          <w:rFonts w:eastAsia="IRNazanin" w:cs="IRNazanin"/>
          <w:color w:val="111111"/>
          <w:sz w:val="28"/>
          <w:szCs w:val="28"/>
          <w:rtl w:val="true"/>
          <w:lang w:bidi="fa-IR"/>
        </w:rPr>
        <w:t>.</w:t>
      </w:r>
    </w:p>
    <w:p>
      <w:pPr>
        <w:pStyle w:val="Heading4"/>
        <w:numPr>
          <w:ilvl w:val="3"/>
          <w:numId w:val="1"/>
        </w:numPr>
        <w:rPr/>
      </w:pPr>
      <w:bookmarkStart w:id="1131" w:name="__RefHeading___Toc4120033_581953129"/>
      <w:bookmarkStart w:id="1132" w:name="_Toc473"/>
      <w:bookmarkEnd w:id="1131"/>
      <w:r>
        <w:rPr>
          <w:rtl w:val="true"/>
        </w:rPr>
        <w:t xml:space="preserve">فاطمه سلطانی شیرازی </w:t>
      </w:r>
      <w:r>
        <w:rPr>
          <w:rtl w:val="true"/>
        </w:rPr>
        <w:t>(</w:t>
      </w:r>
      <w:r>
        <w:rPr>
          <w:rtl w:val="true"/>
        </w:rPr>
        <w:t xml:space="preserve">متولد </w:t>
      </w:r>
      <w:r>
        <w:rPr/>
        <w:t>1339</w:t>
      </w:r>
      <w:r>
        <w:rPr>
          <w:rtl w:val="true"/>
        </w:rPr>
        <w:t>)</w:t>
      </w:r>
      <w:bookmarkEnd w:id="1132"/>
    </w:p>
    <w:p>
      <w:pPr>
        <w:pStyle w:val="BookText"/>
        <w:rPr/>
      </w:pPr>
      <w:r>
        <w:rPr>
          <w:rFonts w:ascii="IRNazanin" w:hAnsi="IRNazanin" w:eastAsia="IRNazanin"/>
          <w:color w:val="111111"/>
          <w:sz w:val="28"/>
          <w:sz w:val="28"/>
          <w:szCs w:val="28"/>
          <w:rtl w:val="true"/>
          <w:lang w:bidi="fa-IR"/>
        </w:rPr>
        <w:t>جسمی حرکتی، دیپلم اقتصاد اجتماعی</w:t>
      </w:r>
    </w:p>
    <w:p>
      <w:pPr>
        <w:pStyle w:val="BookText"/>
        <w:rPr/>
      </w:pPr>
      <w:r>
        <w:rPr>
          <w:rFonts w:ascii="IRNazanin" w:hAnsi="IRNazanin" w:eastAsia="IRNazanin"/>
          <w:color w:val="111111"/>
          <w:sz w:val="28"/>
          <w:sz w:val="28"/>
          <w:szCs w:val="28"/>
          <w:rtl w:val="true"/>
          <w:lang w:bidi="fa-IR"/>
        </w:rPr>
        <w:t>او در زمینه ورزش فعالیت داشته و عضو تیم والیبال نشسته بوده است ولی در کشوری به مقام خاصی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 شنا هم فعالیت داشته است که در مسابقات داخلی و دوستانه مدال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فعالیت‌های هنری هم مهارت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خیاطی، گلدوزی، کارهای پته دوزی، کارهای قلاب بافی، بافتنی با دست، بافتنی با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چند سال در اوقات فراغت تابستان برای مشتری‌ها این کارها را انجام می‌داده است و به فروش می‌رسانده و کسب درآمد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کارهایش را که خاص است مثل پته دوزی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هنرهای خاص نگه داشته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مهارت‌های کامپیوتر مدرک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درجه دو و یک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معلمی در آموزش و پرورش دارد و در حال حاضر بازنشسته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آموزش ابتدایی تدریس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به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با جامعه معلولین نیکوتلاش همکاری دارد و مسئول نشریه جامعه و همچنین عضو هیئت مدیره می‌باشد و به خاطر نقش و فعالیت در جامعه معلولین با خود بهزیستی هم همکاری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بهزیستی زیر نظر آقای فتح‌اللّه بیگی برای </w:t>
      </w:r>
      <w:bookmarkStart w:id="1133" w:name="pg5756_34233"/>
    </w:p>
    <w:p>
      <w:pPr>
        <w:pStyle w:val="BookText"/>
        <w:rPr/>
      </w:pPr>
      <w:bookmarkEnd w:id="1133"/>
      <w:r>
        <w:rPr>
          <w:rFonts w:ascii="IRNazanin" w:hAnsi="IRNazanin" w:eastAsia="IRNazanin"/>
          <w:color w:val="111111"/>
          <w:sz w:val="28"/>
          <w:sz w:val="28"/>
          <w:szCs w:val="28"/>
          <w:rtl w:val="true"/>
          <w:lang w:bidi="fa-IR"/>
        </w:rPr>
        <w:t>مناسب‌سازی و برنامه‌ریزی سطح شهر، طرح راهنمایی و رانندگی همکاری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حمایت‌های خانواده به این مدارج رسیده است و همچنین تلاش و اراده خودش که سعی کرده همیشه موفق باشد و معلولیت برایش محدودیت نباشد</w:t>
      </w:r>
      <w:r>
        <w:rPr>
          <w:rFonts w:eastAsia="IRNazanin" w:cs="IRNazanin"/>
          <w:color w:val="111111"/>
          <w:sz w:val="28"/>
          <w:szCs w:val="28"/>
          <w:rtl w:val="true"/>
          <w:lang w:bidi="fa-IR"/>
        </w:rPr>
        <w:t>.</w:t>
      </w:r>
    </w:p>
    <w:p>
      <w:pPr>
        <w:pStyle w:val="Heading4"/>
        <w:numPr>
          <w:ilvl w:val="3"/>
          <w:numId w:val="1"/>
        </w:numPr>
        <w:rPr/>
      </w:pPr>
      <w:bookmarkStart w:id="1134" w:name="__RefHeading___Toc4120035_581953129"/>
      <w:bookmarkStart w:id="1135" w:name="_Toc474"/>
      <w:bookmarkEnd w:id="1134"/>
      <w:r>
        <w:rPr>
          <w:rtl w:val="true"/>
        </w:rPr>
        <w:t xml:space="preserve">امیر سلطانی فرید </w:t>
      </w:r>
      <w:r>
        <w:rPr>
          <w:rtl w:val="true"/>
        </w:rPr>
        <w:t>(</w:t>
      </w:r>
      <w:r>
        <w:rPr>
          <w:rtl w:val="true"/>
        </w:rPr>
        <w:t xml:space="preserve">متولد </w:t>
      </w:r>
      <w:r>
        <w:rPr/>
        <w:t>1375</w:t>
      </w:r>
      <w:r>
        <w:rPr>
          <w:rtl w:val="true"/>
        </w:rPr>
        <w:t>)</w:t>
      </w:r>
      <w:bookmarkEnd w:id="1135"/>
    </w:p>
    <w:p>
      <w:pPr>
        <w:pStyle w:val="BookText"/>
        <w:rPr/>
      </w:pPr>
      <w:r>
        <w:rPr>
          <w:rFonts w:ascii="IRNazanin" w:hAnsi="IRNazanin" w:eastAsia="IRNazanin"/>
          <w:color w:val="111111"/>
          <w:sz w:val="28"/>
          <w:sz w:val="28"/>
          <w:szCs w:val="28"/>
          <w:rtl w:val="true"/>
          <w:lang w:bidi="fa-IR"/>
        </w:rPr>
        <w:t>کم شنوا، کارشناسی معماری</w:t>
      </w:r>
    </w:p>
    <w:p>
      <w:pPr>
        <w:pStyle w:val="BookText"/>
        <w:rPr/>
      </w:pPr>
      <w:r>
        <w:rPr>
          <w:rFonts w:ascii="IRNazanin" w:hAnsi="IRNazanin" w:eastAsia="IRNazanin"/>
          <w:color w:val="111111"/>
          <w:sz w:val="28"/>
          <w:sz w:val="28"/>
          <w:szCs w:val="28"/>
          <w:rtl w:val="true"/>
          <w:lang w:bidi="fa-IR"/>
        </w:rPr>
        <w:t>وی از ابتدا در مدارس عادی 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دانشگاه نیز در رشته خود جزو دانشجویان برتر بوده و معدل بالا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تحصیل در زمینه ورزش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رشته فوتسال کار می‌کند و مدتی در تیم نونهالان استقلال قم هم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والیبال و بدمینتون نیز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تایپ و کار با کامپیوتر و نرم‌افزارهایی مثل فتوشاپ استکچاپ، اتوکد و تری دی مکس مهارت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عنوان دانشجوی نخبه قم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چهارم دومین دوره مسابقات بازی‌های رایانه‌ای بین پایگاه‌های بسیج استان قم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تقدیر از سازمان بهزیستی قم در سال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لوح تقدیر از اداره آموزش و پرورش استثنایی استان قم در سال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لوح تقدیر برای حضور در مسابقات فوتسال جام بزرگداشت استاد شهید مطهری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و مشوق او در فعالیت‌هایش مادرش بوده است</w:t>
      </w:r>
      <w:r>
        <w:rPr>
          <w:rFonts w:eastAsia="IRNazanin" w:cs="IRNazanin"/>
          <w:color w:val="111111"/>
          <w:sz w:val="28"/>
          <w:szCs w:val="28"/>
          <w:rtl w:val="true"/>
          <w:lang w:bidi="fa-IR"/>
        </w:rPr>
        <w:t>.</w:t>
      </w:r>
    </w:p>
    <w:p>
      <w:pPr>
        <w:pStyle w:val="Heading4"/>
        <w:numPr>
          <w:ilvl w:val="3"/>
          <w:numId w:val="1"/>
        </w:numPr>
        <w:rPr/>
      </w:pPr>
      <w:bookmarkStart w:id="1136" w:name="__RefHeading___Toc4120037_581953129"/>
      <w:bookmarkStart w:id="1137" w:name="_Toc475"/>
      <w:bookmarkEnd w:id="1136"/>
      <w:r>
        <w:rPr>
          <w:rtl w:val="true"/>
        </w:rPr>
        <w:t xml:space="preserve">زهرا شفیعی اقدم </w:t>
      </w:r>
      <w:r>
        <w:rPr>
          <w:rtl w:val="true"/>
        </w:rPr>
        <w:t>(</w:t>
      </w:r>
      <w:r>
        <w:rPr>
          <w:rtl w:val="true"/>
        </w:rPr>
        <w:t xml:space="preserve">متولد </w:t>
      </w:r>
      <w:r>
        <w:rPr/>
        <w:t>1375</w:t>
      </w:r>
      <w:r>
        <w:rPr>
          <w:rtl w:val="true"/>
        </w:rPr>
        <w:t>)</w:t>
      </w:r>
      <w:bookmarkEnd w:id="1137"/>
    </w:p>
    <w:p>
      <w:pPr>
        <w:pStyle w:val="BookText"/>
        <w:rPr/>
      </w:pPr>
      <w:r>
        <w:rPr>
          <w:rFonts w:ascii="IRNazanin" w:hAnsi="IRNazanin" w:eastAsia="IRNazanin"/>
          <w:color w:val="111111"/>
          <w:sz w:val="28"/>
          <w:sz w:val="28"/>
          <w:szCs w:val="28"/>
          <w:rtl w:val="true"/>
          <w:lang w:bidi="fa-IR"/>
        </w:rPr>
        <w:t>جسمی حرکتی، دانشجوی رشته علوم تغذیه در مقطع کارشناسی</w:t>
      </w:r>
    </w:p>
    <w:p>
      <w:pPr>
        <w:pStyle w:val="BookText"/>
        <w:rPr/>
      </w:pPr>
      <w:r>
        <w:rPr>
          <w:rFonts w:ascii="IRNazanin" w:hAnsi="IRNazanin" w:eastAsia="IRNazanin"/>
          <w:color w:val="111111"/>
          <w:sz w:val="28"/>
          <w:sz w:val="28"/>
          <w:szCs w:val="28"/>
          <w:rtl w:val="true"/>
          <w:lang w:bidi="fa-IR"/>
        </w:rPr>
        <w:t>مشوقین او در زمینه تحصیل پدر و مادرش می‌باشند</w:t>
      </w:r>
      <w:r>
        <w:rPr>
          <w:rFonts w:eastAsia="IRNazanin" w:cs="IRNazanin"/>
          <w:color w:val="111111"/>
          <w:sz w:val="28"/>
          <w:szCs w:val="28"/>
          <w:rtl w:val="true"/>
          <w:lang w:bidi="fa-IR"/>
        </w:rPr>
        <w:t>.</w:t>
      </w:r>
    </w:p>
    <w:p>
      <w:pPr>
        <w:pStyle w:val="Heading4"/>
        <w:numPr>
          <w:ilvl w:val="3"/>
          <w:numId w:val="1"/>
        </w:numPr>
        <w:rPr/>
      </w:pPr>
      <w:bookmarkStart w:id="1138" w:name="__RefHeading___Toc4120039_581953129"/>
      <w:bookmarkStart w:id="1139" w:name="_Toc476"/>
      <w:bookmarkEnd w:id="1138"/>
      <w:r>
        <w:rPr>
          <w:rtl w:val="true"/>
        </w:rPr>
        <w:t xml:space="preserve">نیره شهبازی‌نیا </w:t>
      </w:r>
      <w:r>
        <w:rPr>
          <w:rtl w:val="true"/>
        </w:rPr>
        <w:t>(</w:t>
      </w:r>
      <w:r>
        <w:rPr>
          <w:rtl w:val="true"/>
        </w:rPr>
        <w:t xml:space="preserve">متولد </w:t>
      </w:r>
      <w:r>
        <w:rPr/>
        <w:t>1371</w:t>
      </w:r>
      <w:r>
        <w:rPr>
          <w:rtl w:val="true"/>
        </w:rPr>
        <w:t>)</w:t>
      </w:r>
      <w:bookmarkEnd w:id="1139"/>
    </w:p>
    <w:p>
      <w:pPr>
        <w:pStyle w:val="BookText"/>
        <w:rPr/>
      </w:pPr>
      <w:r>
        <w:rPr>
          <w:rFonts w:ascii="IRNazanin" w:hAnsi="IRNazanin" w:eastAsia="IRNazanin"/>
          <w:color w:val="111111"/>
          <w:sz w:val="28"/>
          <w:sz w:val="28"/>
          <w:szCs w:val="28"/>
          <w:rtl w:val="true"/>
          <w:lang w:bidi="fa-IR"/>
        </w:rPr>
        <w:t>کم بینا، دانشجوی رشته حقوق در مقطع کارشناسی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مشوق ایشان در تمامی مراحل تحصیل خانواده بوده‌اند</w:t>
      </w:r>
      <w:r>
        <w:rPr>
          <w:rFonts w:eastAsia="IRNazanin" w:cs="IRNazanin"/>
          <w:color w:val="111111"/>
          <w:sz w:val="28"/>
          <w:szCs w:val="28"/>
          <w:rtl w:val="true"/>
          <w:lang w:bidi="fa-IR"/>
        </w:rPr>
        <w:t xml:space="preserve">. </w:t>
      </w:r>
      <w:bookmarkStart w:id="1140" w:name="pg5756_34235"/>
    </w:p>
    <w:p>
      <w:pPr>
        <w:pStyle w:val="Heading4"/>
        <w:numPr>
          <w:ilvl w:val="3"/>
          <w:numId w:val="1"/>
        </w:numPr>
        <w:rPr/>
      </w:pPr>
      <w:bookmarkStart w:id="1141" w:name="__RefHeading___Toc4120041_581953129"/>
      <w:bookmarkStart w:id="1142" w:name="_Toc477"/>
      <w:bookmarkEnd w:id="1140"/>
      <w:bookmarkEnd w:id="1141"/>
      <w:r>
        <w:rPr>
          <w:rtl w:val="true"/>
        </w:rPr>
        <w:t xml:space="preserve">شیرین شهرابی </w:t>
      </w:r>
      <w:r>
        <w:rPr>
          <w:rtl w:val="true"/>
        </w:rPr>
        <w:t>(</w:t>
      </w:r>
      <w:r>
        <w:rPr>
          <w:rtl w:val="true"/>
        </w:rPr>
        <w:t xml:space="preserve">متولد </w:t>
      </w:r>
      <w:r>
        <w:rPr/>
        <w:t>1372</w:t>
      </w:r>
      <w:r>
        <w:rPr>
          <w:rtl w:val="true"/>
        </w:rPr>
        <w:t>)</w:t>
      </w:r>
      <w:bookmarkEnd w:id="1142"/>
    </w:p>
    <w:p>
      <w:pPr>
        <w:pStyle w:val="BookText"/>
        <w:rPr/>
      </w:pPr>
      <w:r>
        <w:rPr>
          <w:rFonts w:ascii="IRNazanin" w:hAnsi="IRNazanin" w:eastAsia="IRNazanin"/>
          <w:color w:val="111111"/>
          <w:sz w:val="28"/>
          <w:sz w:val="28"/>
          <w:szCs w:val="28"/>
          <w:rtl w:val="true"/>
          <w:lang w:bidi="fa-IR"/>
        </w:rPr>
        <w:t>کم شنوا، دانشجوی رشته نقاشی در مقطع کاردانی</w:t>
      </w:r>
    </w:p>
    <w:p>
      <w:pPr>
        <w:pStyle w:val="BookText"/>
        <w:rPr/>
      </w:pPr>
      <w:r>
        <w:rPr>
          <w:rFonts w:ascii="IRNazanin" w:hAnsi="IRNazanin" w:eastAsia="IRNazanin"/>
          <w:color w:val="111111"/>
          <w:sz w:val="28"/>
          <w:sz w:val="28"/>
          <w:szCs w:val="28"/>
          <w:rtl w:val="true"/>
          <w:lang w:bidi="fa-IR"/>
        </w:rPr>
        <w:t>مشوقین او در زندگی و تحصیل پدر و مادرش می‌باشند</w:t>
      </w:r>
      <w:r>
        <w:rPr>
          <w:rFonts w:eastAsia="IRNazanin" w:cs="IRNazanin"/>
          <w:color w:val="111111"/>
          <w:sz w:val="28"/>
          <w:szCs w:val="28"/>
          <w:rtl w:val="true"/>
          <w:lang w:bidi="fa-IR"/>
        </w:rPr>
        <w:t>.</w:t>
      </w:r>
    </w:p>
    <w:p>
      <w:pPr>
        <w:pStyle w:val="Heading4"/>
        <w:numPr>
          <w:ilvl w:val="3"/>
          <w:numId w:val="1"/>
        </w:numPr>
        <w:rPr/>
      </w:pPr>
      <w:bookmarkStart w:id="1143" w:name="__RefHeading___Toc4120043_581953129"/>
      <w:bookmarkStart w:id="1144" w:name="_Toc478"/>
      <w:bookmarkEnd w:id="1143"/>
      <w:r>
        <w:rPr>
          <w:rtl w:val="true"/>
        </w:rPr>
        <w:t xml:space="preserve">محمد مهدی شیخ زاده </w:t>
      </w:r>
      <w:r>
        <w:rPr>
          <w:rtl w:val="true"/>
        </w:rPr>
        <w:t>(</w:t>
      </w:r>
      <w:r>
        <w:rPr>
          <w:rtl w:val="true"/>
        </w:rPr>
        <w:t xml:space="preserve">متولد </w:t>
      </w:r>
      <w:r>
        <w:rPr/>
        <w:t>1369</w:t>
      </w:r>
      <w:r>
        <w:rPr>
          <w:rtl w:val="true"/>
        </w:rPr>
        <w:t>)</w:t>
      </w:r>
      <w:bookmarkEnd w:id="1144"/>
    </w:p>
    <w:p>
      <w:pPr>
        <w:pStyle w:val="BookText"/>
        <w:rPr/>
      </w:pPr>
      <w:r>
        <w:rPr>
          <w:rFonts w:ascii="IRNazanin" w:hAnsi="IRNazanin" w:eastAsia="IRNazanin"/>
          <w:color w:val="111111"/>
          <w:sz w:val="28"/>
          <w:sz w:val="28"/>
          <w:szCs w:val="28"/>
          <w:rtl w:val="true"/>
          <w:lang w:bidi="fa-IR"/>
        </w:rPr>
        <w:t>نابینا، کارشناسی حقوق</w:t>
      </w:r>
    </w:p>
    <w:p>
      <w:pPr>
        <w:pStyle w:val="BookText"/>
        <w:rPr/>
      </w:pPr>
      <w:r>
        <w:rPr>
          <w:rFonts w:ascii="IRNazanin" w:hAnsi="IRNazanin" w:eastAsia="IRNazanin"/>
          <w:color w:val="111111"/>
          <w:sz w:val="28"/>
          <w:sz w:val="28"/>
          <w:szCs w:val="28"/>
          <w:rtl w:val="true"/>
          <w:lang w:bidi="fa-IR"/>
        </w:rPr>
        <w:t>او کارشناسی خود را از دانشگاه علمی کاربردی دادگستری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مدرک کاربری کامپیوتر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کسب کرده و در زمینه ورزش جودو فعال است</w:t>
      </w:r>
      <w:r>
        <w:rPr>
          <w:rFonts w:eastAsia="IRNazanin" w:cs="IRNazanin"/>
          <w:color w:val="111111"/>
          <w:sz w:val="28"/>
          <w:szCs w:val="28"/>
          <w:rtl w:val="true"/>
          <w:lang w:bidi="fa-IR"/>
        </w:rPr>
        <w:t>.</w:t>
      </w:r>
    </w:p>
    <w:p>
      <w:pPr>
        <w:pStyle w:val="Heading4"/>
        <w:numPr>
          <w:ilvl w:val="3"/>
          <w:numId w:val="1"/>
        </w:numPr>
        <w:rPr/>
      </w:pPr>
      <w:bookmarkStart w:id="1145" w:name="__RefHeading___Toc4120045_581953129"/>
      <w:bookmarkStart w:id="1146" w:name="_Toc479"/>
      <w:bookmarkEnd w:id="1145"/>
      <w:r>
        <w:rPr>
          <w:rtl w:val="true"/>
        </w:rPr>
        <w:t xml:space="preserve">سمیه شیری </w:t>
      </w:r>
      <w:r>
        <w:rPr>
          <w:rtl w:val="true"/>
        </w:rPr>
        <w:t>(</w:t>
      </w:r>
      <w:r>
        <w:rPr>
          <w:rtl w:val="true"/>
        </w:rPr>
        <w:t xml:space="preserve">متولد </w:t>
      </w:r>
      <w:r>
        <w:rPr/>
        <w:t>1363</w:t>
      </w:r>
      <w:r>
        <w:rPr>
          <w:rtl w:val="true"/>
        </w:rPr>
        <w:t>)</w:t>
      </w:r>
      <w:bookmarkEnd w:id="1146"/>
    </w:p>
    <w:p>
      <w:pPr>
        <w:pStyle w:val="BookText"/>
        <w:rPr/>
      </w:pPr>
      <w:r>
        <w:rPr>
          <w:rFonts w:ascii="IRNazanin" w:hAnsi="IRNazanin" w:eastAsia="IRNazanin"/>
          <w:color w:val="111111"/>
          <w:sz w:val="28"/>
          <w:sz w:val="28"/>
          <w:szCs w:val="28"/>
          <w:rtl w:val="true"/>
          <w:lang w:bidi="fa-IR"/>
        </w:rPr>
        <w:t>کم شنوا، دیپلم</w:t>
      </w:r>
    </w:p>
    <w:p>
      <w:pPr>
        <w:pStyle w:val="BookText"/>
        <w:rPr/>
      </w:pPr>
      <w:r>
        <w:rPr>
          <w:rFonts w:ascii="IRNazanin" w:hAnsi="IRNazanin" w:eastAsia="IRNazanin"/>
          <w:color w:val="111111"/>
          <w:sz w:val="28"/>
          <w:sz w:val="28"/>
          <w:szCs w:val="28"/>
          <w:rtl w:val="true"/>
          <w:lang w:bidi="fa-IR"/>
        </w:rPr>
        <w:t>در زمینه‌های هنری از جمله سرود، تئاتر و خیاطی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عنوان مربی گروه سرود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توانسته در مسابقات کشوری سرود ناشنوایان عنوان دوم را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ورزش نیز در رشته والیبال فعالیت دارد</w:t>
      </w:r>
      <w:r>
        <w:rPr>
          <w:rFonts w:eastAsia="IRNazanin" w:cs="IRNazanin"/>
          <w:color w:val="111111"/>
          <w:sz w:val="28"/>
          <w:szCs w:val="28"/>
          <w:rtl w:val="true"/>
          <w:lang w:bidi="fa-IR"/>
        </w:rPr>
        <w:t>.</w:t>
      </w:r>
    </w:p>
    <w:p>
      <w:pPr>
        <w:pStyle w:val="Heading4"/>
        <w:numPr>
          <w:ilvl w:val="3"/>
          <w:numId w:val="1"/>
        </w:numPr>
        <w:rPr/>
      </w:pPr>
      <w:bookmarkStart w:id="1147" w:name="__RefHeading___Toc4120047_581953129"/>
      <w:bookmarkStart w:id="1148" w:name="_Toc480"/>
      <w:bookmarkEnd w:id="1147"/>
      <w:r>
        <w:rPr>
          <w:rtl w:val="true"/>
        </w:rPr>
        <w:t xml:space="preserve">فاطمه شیرین </w:t>
      </w:r>
      <w:r>
        <w:rPr>
          <w:rtl w:val="true"/>
        </w:rPr>
        <w:t>(</w:t>
      </w:r>
      <w:r>
        <w:rPr>
          <w:rtl w:val="true"/>
        </w:rPr>
        <w:t xml:space="preserve">متولد </w:t>
      </w:r>
      <w:r>
        <w:rPr/>
        <w:t>1371</w:t>
      </w:r>
      <w:r>
        <w:rPr>
          <w:rtl w:val="true"/>
        </w:rPr>
        <w:t>)</w:t>
      </w:r>
      <w:bookmarkEnd w:id="1148"/>
    </w:p>
    <w:p>
      <w:pPr>
        <w:pStyle w:val="BookText"/>
        <w:rPr/>
      </w:pPr>
      <w:r>
        <w:rPr>
          <w:rFonts w:ascii="IRNazanin" w:hAnsi="IRNazanin" w:eastAsia="IRNazanin"/>
          <w:color w:val="111111"/>
          <w:sz w:val="28"/>
          <w:sz w:val="28"/>
          <w:szCs w:val="28"/>
          <w:rtl w:val="true"/>
          <w:lang w:bidi="fa-IR"/>
        </w:rPr>
        <w:t xml:space="preserve">کم شنوا، دانشجوی رشته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مقطع کاردانی</w:t>
      </w:r>
    </w:p>
    <w:p>
      <w:pPr>
        <w:pStyle w:val="BookText"/>
        <w:rPr/>
      </w:pPr>
      <w:r>
        <w:rPr>
          <w:rFonts w:ascii="IRNazanin" w:hAnsi="IRNazanin" w:eastAsia="IRNazanin"/>
          <w:color w:val="111111"/>
          <w:sz w:val="28"/>
          <w:sz w:val="28"/>
          <w:szCs w:val="28"/>
          <w:rtl w:val="true"/>
          <w:lang w:bidi="fa-IR"/>
        </w:rPr>
        <w:t>در زمینه ورزش در رشته والیبال فعالیت مختصری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زمینه هنر دوره عکاسی و فتوشاپ را گذرانده و مدرک مربوطه را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او در موفقیت‌هایش مادرش می‌باشد</w:t>
      </w:r>
      <w:r>
        <w:rPr>
          <w:rFonts w:eastAsia="IRNazanin" w:cs="IRNazanin"/>
          <w:color w:val="111111"/>
          <w:sz w:val="28"/>
          <w:szCs w:val="28"/>
          <w:rtl w:val="true"/>
          <w:lang w:bidi="fa-IR"/>
        </w:rPr>
        <w:t>.</w:t>
      </w:r>
    </w:p>
    <w:p>
      <w:pPr>
        <w:pStyle w:val="Heading4"/>
        <w:numPr>
          <w:ilvl w:val="3"/>
          <w:numId w:val="1"/>
        </w:numPr>
        <w:rPr/>
      </w:pPr>
      <w:bookmarkStart w:id="1149" w:name="__RefHeading___Toc4120049_581953129"/>
      <w:bookmarkStart w:id="1150" w:name="_Toc481"/>
      <w:bookmarkEnd w:id="1149"/>
      <w:r>
        <w:rPr>
          <w:rtl w:val="true"/>
        </w:rPr>
        <w:t xml:space="preserve">کبری صفایی صابر </w:t>
      </w:r>
      <w:r>
        <w:rPr>
          <w:rtl w:val="true"/>
        </w:rPr>
        <w:t>(</w:t>
      </w:r>
      <w:r>
        <w:rPr>
          <w:rtl w:val="true"/>
        </w:rPr>
        <w:t xml:space="preserve">متولد </w:t>
      </w:r>
      <w:r>
        <w:rPr/>
        <w:t>1361</w:t>
      </w:r>
      <w:r>
        <w:rPr>
          <w:rtl w:val="true"/>
        </w:rPr>
        <w:t>)</w:t>
      </w:r>
      <w:bookmarkEnd w:id="115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بینا، کارشناسی ارشد ادبیات فارسی </w:t>
      </w:r>
      <w:bookmarkStart w:id="1151" w:name="pg5756_34237"/>
    </w:p>
    <w:p>
      <w:pPr>
        <w:pStyle w:val="BookText"/>
        <w:rPr/>
      </w:pPr>
      <w:bookmarkEnd w:id="1151"/>
      <w:r>
        <w:rPr>
          <w:rFonts w:ascii="IRNazanin" w:hAnsi="IRNazanin" w:eastAsia="IRNazanin"/>
          <w:color w:val="111111"/>
          <w:sz w:val="28"/>
          <w:sz w:val="28"/>
          <w:szCs w:val="28"/>
          <w:rtl w:val="true"/>
          <w:lang w:bidi="fa-IR"/>
        </w:rPr>
        <w:t>او در زمینه هنری مثل گویندگی و اجرا، مقاله نویسی و نویسندگی مهارت دارد و همچنین در زمینه ورزش هم فعال است که در رشته گلبال مقام دوم و سومی در مسابقات لیگ کشوری را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گروه تواشیح می‌باشد و دوره‌های کامپیوتر را مهارت‌های آن را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زیبا و جذابی دارد؛ سلیس و ساده می‌نویسد؛ به‌طوری که زود با خواننده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نویسندگی او به گونه‌ای است که اگر نویسندگی را ادامه دهد و با تمرین قلمش را ارتقا دهد، حتماً یکی از نویسندگان بزرگ خواهد شد</w:t>
      </w:r>
      <w:r>
        <w:rPr>
          <w:rFonts w:eastAsia="IRNazanin" w:cs="IRNazanin"/>
          <w:color w:val="111111"/>
          <w:sz w:val="28"/>
          <w:szCs w:val="28"/>
          <w:rtl w:val="true"/>
          <w:lang w:bidi="fa-IR"/>
        </w:rPr>
        <w:t>.</w:t>
      </w:r>
    </w:p>
    <w:p>
      <w:pPr>
        <w:pStyle w:val="Heading4"/>
        <w:numPr>
          <w:ilvl w:val="3"/>
          <w:numId w:val="1"/>
        </w:numPr>
        <w:rPr/>
      </w:pPr>
      <w:bookmarkStart w:id="1152" w:name="__RefHeading___Toc4120051_581953129"/>
      <w:bookmarkStart w:id="1153" w:name="_Toc482"/>
      <w:bookmarkEnd w:id="1152"/>
      <w:r>
        <w:rPr>
          <w:rtl w:val="true"/>
        </w:rPr>
        <w:t xml:space="preserve">مهناز صوفی سویری </w:t>
      </w:r>
      <w:r>
        <w:rPr>
          <w:rtl w:val="true"/>
        </w:rPr>
        <w:t>(</w:t>
      </w:r>
      <w:r>
        <w:rPr>
          <w:rtl w:val="true"/>
        </w:rPr>
        <w:t xml:space="preserve">متولد </w:t>
      </w:r>
      <w:r>
        <w:rPr/>
        <w:t>1367</w:t>
      </w:r>
      <w:r>
        <w:rPr>
          <w:rtl w:val="true"/>
        </w:rPr>
        <w:t>)</w:t>
      </w:r>
      <w:bookmarkEnd w:id="1153"/>
    </w:p>
    <w:p>
      <w:pPr>
        <w:pStyle w:val="BookText"/>
        <w:rPr/>
      </w:pPr>
      <w:r>
        <w:rPr>
          <w:rFonts w:ascii="IRNazanin" w:hAnsi="IRNazanin" w:eastAsia="IRNazanin"/>
          <w:color w:val="111111"/>
          <w:sz w:val="28"/>
          <w:sz w:val="28"/>
          <w:szCs w:val="28"/>
          <w:rtl w:val="true"/>
          <w:lang w:bidi="fa-IR"/>
        </w:rPr>
        <w:t xml:space="preserve">جسمی حرکتی </w:t>
      </w:r>
      <w:r>
        <w:rPr>
          <w:rFonts w:eastAsia="Times New Roman" w:cs="Times New Roman" w:ascii="Times New Roman" w:hAnsi="Times New Roman"/>
          <w:color w:val="111111"/>
          <w:sz w:val="28"/>
          <w:szCs w:val="28"/>
          <w:lang w:val="en-US" w:bidi="en-US"/>
        </w:rPr>
        <w:t>cp</w:t>
      </w:r>
      <w:r>
        <w:rPr>
          <w:rFonts w:ascii="IRNazanin" w:hAnsi="IRNazanin" w:eastAsia="IRNazanin"/>
          <w:color w:val="111111"/>
          <w:sz w:val="28"/>
          <w:sz w:val="28"/>
          <w:szCs w:val="28"/>
          <w:rtl w:val="true"/>
          <w:lang w:bidi="fa-IR"/>
        </w:rPr>
        <w:t>، کارشناسی ارشد مهندسی فناوری اطلاعات گرایش تجارت الکترونیک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راه‌اندازی و مدیریت فروشگاه تجهیزات معلولین به نام به توان کالا، عضو انجمن صنفی رایانه‌ای شهرداری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تکنیک‌های داده کاوی برای پیش بینی بستری بیماران همو دیالیز بیمارستان کامکار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پایان 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تعیین راهبردها و استراتژی‌های سازمان بهزیستی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پایان 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 نوشتن کتاب رمانی در زمینه معلولین، در زمینه موسیقی، نوازندگی ساز هارمونیکا برای خانه هارمونیکای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هنرجوهای آنلاین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شعر آماده دارد و دکلمه این کارها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و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تقدیرنامه از فناوری اطلاعات برای فروشگاه اینترنتی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کمپین مناسب‌سازی را راه‌اندازی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خصوصی زبان انگلیسی و عربی دوره راهنمایی و متوسطه؛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طراحی سایت </w:t>
      </w:r>
      <w:r>
        <w:rPr>
          <w:rFonts w:eastAsia="Times New Roman" w:cs="Times New Roman" w:ascii="Times New Roman" w:hAnsi="Times New Roman"/>
          <w:color w:val="111111"/>
          <w:sz w:val="28"/>
          <w:szCs w:val="28"/>
          <w:lang w:val="en-US" w:bidi="en-US"/>
        </w:rPr>
        <w:t>favarenema.ir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سفارش شرکت فواره نما؛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برگزاری دوره رباتیک دانش‌آموزی به نمایندگی از شرکت آراد در کانون امام خمینی قم؛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 در شرکت ماشین‌های اداری آرایه؛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و مدیریت فروشگاه تجهیزات معلولین </w:t>
      </w:r>
      <w:r>
        <w:rPr>
          <w:rFonts w:eastAsia="Times New Roman" w:cs="Times New Roman" w:ascii="Times New Roman" w:hAnsi="Times New Roman"/>
          <w:color w:val="111111"/>
          <w:sz w:val="28"/>
          <w:szCs w:val="28"/>
          <w:lang w:val="en-US" w:bidi="en-US"/>
        </w:rPr>
        <w:t>Behtavankala.com</w:t>
      </w:r>
      <w:r>
        <w:rPr>
          <w:rFonts w:ascii="IRNazanin" w:hAnsi="IRNazanin" w:eastAsia="IRNazanin"/>
          <w:color w:val="111111"/>
          <w:sz w:val="28"/>
          <w:sz w:val="28"/>
          <w:szCs w:val="28"/>
          <w:rtl w:val="true"/>
          <w:lang w:bidi="fa-IR"/>
        </w:rPr>
        <w:t xml:space="preserve">، تسلط بر سیستم مدیریت محتوای تحت وب </w:t>
      </w:r>
      <w:r>
        <w:rPr>
          <w:rFonts w:eastAsia="Times New Roman" w:cs="Times New Roman" w:ascii="Times New Roman" w:hAnsi="Times New Roman"/>
          <w:color w:val="111111"/>
          <w:sz w:val="28"/>
          <w:szCs w:val="28"/>
          <w:lang w:val="en-US" w:bidi="en-US"/>
        </w:rPr>
        <w:t>Joomla</w:t>
      </w:r>
      <w:r>
        <w:rPr>
          <w:rFonts w:ascii="IRNazanin" w:hAnsi="IRNazanin" w:eastAsia="IRNazanin"/>
          <w:color w:val="111111"/>
          <w:sz w:val="28"/>
          <w:sz w:val="28"/>
          <w:szCs w:val="28"/>
          <w:rtl w:val="true"/>
          <w:lang w:bidi="fa-IR"/>
        </w:rPr>
        <w:t xml:space="preserve">، تسلط بر سیستم مدیریت محتوای تحت وب </w:t>
      </w:r>
      <w:r>
        <w:rPr>
          <w:rFonts w:eastAsia="Times New Roman" w:cs="Times New Roman" w:ascii="Times New Roman" w:hAnsi="Times New Roman"/>
          <w:color w:val="111111"/>
          <w:sz w:val="28"/>
          <w:szCs w:val="28"/>
          <w:lang w:val="en-US" w:bidi="en-US"/>
        </w:rPr>
        <w:t>WordPress</w:t>
      </w:r>
      <w:r>
        <w:rPr>
          <w:rFonts w:ascii="IRNazanin" w:hAnsi="IRNazanin" w:eastAsia="IRNazanin"/>
          <w:color w:val="111111"/>
          <w:sz w:val="28"/>
          <w:sz w:val="28"/>
          <w:szCs w:val="28"/>
          <w:rtl w:val="true"/>
          <w:lang w:bidi="fa-IR"/>
        </w:rPr>
        <w:t xml:space="preserve">، تسلط </w:t>
      </w:r>
      <w:bookmarkStart w:id="1154" w:name="pg5756_34240"/>
    </w:p>
    <w:p>
      <w:pPr>
        <w:pStyle w:val="BookText"/>
        <w:rPr/>
      </w:pPr>
      <w:bookmarkEnd w:id="1154"/>
      <w:r>
        <w:rPr>
          <w:rFonts w:ascii="IRNazanin" w:hAnsi="IRNazanin" w:eastAsia="IRNazanin"/>
          <w:color w:val="111111"/>
          <w:sz w:val="28"/>
          <w:sz w:val="28"/>
          <w:szCs w:val="28"/>
          <w:rtl w:val="true"/>
          <w:lang w:bidi="fa-IR"/>
        </w:rPr>
        <w:t xml:space="preserve">بر </w:t>
      </w:r>
      <w:r>
        <w:rPr>
          <w:rFonts w:eastAsia="Times New Roman" w:cs="Times New Roman" w:ascii="Times New Roman" w:hAnsi="Times New Roman"/>
          <w:color w:val="111111"/>
          <w:sz w:val="28"/>
          <w:szCs w:val="28"/>
          <w:lang w:val="en-US" w:bidi="en-US"/>
        </w:rPr>
        <w:t>CMS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متن باز و فروشگاه ساز اینترنتی </w:t>
      </w:r>
      <w:r>
        <w:rPr>
          <w:rFonts w:eastAsia="Times New Roman" w:cs="Times New Roman" w:ascii="Times New Roman" w:hAnsi="Times New Roman"/>
          <w:color w:val="111111"/>
          <w:sz w:val="28"/>
          <w:szCs w:val="28"/>
          <w:lang w:val="en-US" w:bidi="en-US"/>
        </w:rPr>
        <w:t>Magento</w:t>
      </w:r>
      <w:r>
        <w:rPr>
          <w:rFonts w:ascii="IRNazanin" w:hAnsi="IRNazanin" w:eastAsia="IRNazanin"/>
          <w:color w:val="111111"/>
          <w:sz w:val="28"/>
          <w:sz w:val="28"/>
          <w:szCs w:val="28"/>
          <w:rtl w:val="true"/>
          <w:lang w:bidi="fa-IR"/>
        </w:rPr>
        <w:t xml:space="preserve">، تسلط بر نرم‌افزار اداری </w:t>
      </w:r>
      <w:r>
        <w:rPr>
          <w:rFonts w:eastAsia="Times New Roman" w:cs="Times New Roman" w:ascii="Times New Roman" w:hAnsi="Times New Roman"/>
          <w:color w:val="111111"/>
          <w:sz w:val="28"/>
          <w:szCs w:val="28"/>
          <w:lang w:val="en-US" w:bidi="en-US"/>
        </w:rPr>
        <w:t>office ((Word-Power Point-Excel-visio</w:t>
      </w:r>
      <w:r>
        <w:rPr>
          <w:rFonts w:ascii="IRNazanin" w:hAnsi="IRNazanin" w:eastAsia="IRNazanin"/>
          <w:color w:val="111111"/>
          <w:sz w:val="28"/>
          <w:sz w:val="28"/>
          <w:szCs w:val="28"/>
          <w:rtl w:val="true"/>
          <w:lang w:bidi="fa-IR"/>
        </w:rPr>
        <w:t xml:space="preserve">، تسلط بر زبان برنامه نویسی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شارپ 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CSS</w:t>
      </w:r>
      <w:r>
        <w:rPr>
          <w:rFonts w:ascii="IRNazanin" w:hAnsi="IRNazanin" w:eastAsia="IRNazanin"/>
          <w:color w:val="111111"/>
          <w:sz w:val="28"/>
          <w:sz w:val="28"/>
          <w:szCs w:val="28"/>
          <w:rtl w:val="true"/>
          <w:lang w:bidi="fa-IR"/>
        </w:rPr>
        <w:t xml:space="preserve">، تسلط بر نرم‌افزار </w:t>
      </w:r>
      <w:r>
        <w:rPr>
          <w:rFonts w:eastAsia="Times New Roman" w:cs="Times New Roman" w:ascii="Times New Roman" w:hAnsi="Times New Roman"/>
          <w:color w:val="111111"/>
          <w:sz w:val="28"/>
          <w:szCs w:val="28"/>
          <w:lang w:val="en-US" w:bidi="en-US"/>
        </w:rPr>
        <w:t>Matlab</w:t>
      </w:r>
      <w:r>
        <w:rPr>
          <w:rFonts w:ascii="IRNazanin" w:hAnsi="IRNazanin" w:eastAsia="IRNazanin"/>
          <w:color w:val="111111"/>
          <w:sz w:val="28"/>
          <w:sz w:val="28"/>
          <w:szCs w:val="28"/>
          <w:rtl w:val="true"/>
          <w:lang w:bidi="fa-IR"/>
        </w:rPr>
        <w:t xml:space="preserve">، تسلط بر نرم‌افزار </w:t>
      </w:r>
      <w:r>
        <w:rPr>
          <w:rFonts w:eastAsia="Times New Roman" w:cs="Times New Roman" w:ascii="Times New Roman" w:hAnsi="Times New Roman"/>
          <w:color w:val="111111"/>
          <w:sz w:val="28"/>
          <w:szCs w:val="28"/>
          <w:lang w:val="en-US" w:bidi="en-US"/>
        </w:rPr>
        <w:t>SPSS</w:t>
      </w:r>
      <w:r>
        <w:rPr>
          <w:rFonts w:ascii="IRNazanin" w:hAnsi="IRNazanin" w:eastAsia="IRNazanin"/>
          <w:color w:val="111111"/>
          <w:sz w:val="28"/>
          <w:sz w:val="28"/>
          <w:szCs w:val="28"/>
          <w:rtl w:val="true"/>
          <w:lang w:bidi="fa-IR"/>
        </w:rPr>
        <w:t xml:space="preserve">، تسلط بر پلت فرم هوش تجاری </w:t>
      </w:r>
      <w:r>
        <w:rPr>
          <w:rFonts w:eastAsia="Times New Roman" w:cs="Times New Roman" w:ascii="Times New Roman" w:hAnsi="Times New Roman"/>
          <w:color w:val="111111"/>
          <w:sz w:val="28"/>
          <w:szCs w:val="28"/>
          <w:lang w:val="en-US" w:bidi="en-US"/>
        </w:rPr>
        <w:t>QlikView</w:t>
      </w:r>
      <w:r>
        <w:rPr>
          <w:rFonts w:ascii="IRNazanin" w:hAnsi="IRNazanin" w:eastAsia="IRNazanin"/>
          <w:color w:val="111111"/>
          <w:sz w:val="28"/>
          <w:sz w:val="28"/>
          <w:szCs w:val="28"/>
          <w:rtl w:val="true"/>
          <w:lang w:bidi="fa-IR"/>
        </w:rPr>
        <w:t xml:space="preserve">، تسلط بر نرم‌افزار </w:t>
      </w:r>
      <w:r>
        <w:rPr>
          <w:rFonts w:eastAsia="Times New Roman" w:cs="Times New Roman" w:ascii="Times New Roman" w:hAnsi="Times New Roman"/>
          <w:color w:val="111111"/>
          <w:sz w:val="28"/>
          <w:szCs w:val="28"/>
          <w:lang w:val="en-US" w:bidi="en-US"/>
        </w:rPr>
        <w:t>sql server</w:t>
      </w:r>
      <w:r>
        <w:rPr>
          <w:rFonts w:ascii="IRNazanin" w:hAnsi="IRNazanin" w:eastAsia="IRNazanin"/>
          <w:color w:val="111111"/>
          <w:sz w:val="28"/>
          <w:sz w:val="28"/>
          <w:szCs w:val="28"/>
          <w:rtl w:val="true"/>
          <w:lang w:bidi="fa-IR"/>
        </w:rPr>
        <w:t xml:space="preserve">، تسلط نسبی بر نرم‌افزار ماشین مجازی </w:t>
      </w:r>
      <w:r>
        <w:rPr>
          <w:rFonts w:eastAsia="Times New Roman" w:cs="Times New Roman" w:ascii="Times New Roman" w:hAnsi="Times New Roman"/>
          <w:color w:val="111111"/>
          <w:sz w:val="28"/>
          <w:szCs w:val="28"/>
          <w:lang w:val="en-US" w:bidi="en-US"/>
        </w:rPr>
        <w:t>VMware Workstation</w:t>
      </w:r>
      <w:r>
        <w:rPr>
          <w:rFonts w:ascii="IRNazanin" w:hAnsi="IRNazanin" w:eastAsia="IRNazanin"/>
          <w:color w:val="111111"/>
          <w:sz w:val="28"/>
          <w:sz w:val="28"/>
          <w:szCs w:val="28"/>
          <w:rtl w:val="true"/>
          <w:lang w:bidi="fa-IR"/>
        </w:rPr>
        <w:t xml:space="preserve">، تسلط به نرم‌افزار طراحی وب </w:t>
      </w:r>
      <w:r>
        <w:rPr>
          <w:rFonts w:eastAsia="Times New Roman" w:cs="Times New Roman" w:ascii="Times New Roman" w:hAnsi="Times New Roman"/>
          <w:color w:val="111111"/>
          <w:sz w:val="28"/>
          <w:szCs w:val="28"/>
          <w:lang w:val="en-US" w:bidi="en-US"/>
        </w:rPr>
        <w:t>Dreamweaver</w:t>
      </w:r>
      <w:r>
        <w:rPr>
          <w:rFonts w:ascii="IRNazanin" w:hAnsi="IRNazanin" w:eastAsia="IRNazanin"/>
          <w:color w:val="111111"/>
          <w:sz w:val="28"/>
          <w:sz w:val="28"/>
          <w:szCs w:val="28"/>
          <w:rtl w:val="true"/>
          <w:lang w:bidi="fa-IR"/>
        </w:rPr>
        <w:t xml:space="preserve">، تسلط بر نرم‌افزار </w:t>
      </w:r>
      <w:r>
        <w:rPr>
          <w:rFonts w:eastAsia="Times New Roman" w:cs="Times New Roman" w:ascii="Times New Roman" w:hAnsi="Times New Roman"/>
          <w:color w:val="111111"/>
          <w:sz w:val="28"/>
          <w:szCs w:val="28"/>
          <w:lang w:val="en-US" w:bidi="en-US"/>
        </w:rPr>
        <w:t>Rapid Miner</w:t>
      </w:r>
      <w:r>
        <w:rPr>
          <w:rFonts w:ascii="IRNazanin" w:hAnsi="IRNazanin" w:eastAsia="IRNazanin"/>
          <w:color w:val="111111"/>
          <w:sz w:val="28"/>
          <w:sz w:val="28"/>
          <w:szCs w:val="28"/>
          <w:rtl w:val="true"/>
          <w:lang w:bidi="fa-IR"/>
        </w:rPr>
        <w:t xml:space="preserve">، تسلط کامل بر وبلاگ نویسی، آشنا به سیستم‌های تصمیم یار و روش‌های </w:t>
      </w:r>
      <w:r>
        <w:rPr>
          <w:rFonts w:eastAsia="Times New Roman" w:cs="Times New Roman" w:ascii="Times New Roman" w:hAnsi="Times New Roman"/>
          <w:color w:val="111111"/>
          <w:sz w:val="28"/>
          <w:szCs w:val="28"/>
          <w:lang w:val="en-US" w:bidi="en-US"/>
        </w:rPr>
        <w:t>AHP,TOPSIS,FUZZY,SAW,VIKOR,ANP,ELECTERE</w:t>
      </w:r>
      <w:r>
        <w:rPr>
          <w:rFonts w:ascii="IRNazanin" w:hAnsi="IRNazanin" w:eastAsia="IRNazanin"/>
          <w:color w:val="111111"/>
          <w:sz w:val="28"/>
          <w:sz w:val="28"/>
          <w:szCs w:val="28"/>
          <w:rtl w:val="true"/>
          <w:lang w:bidi="fa-IR"/>
        </w:rPr>
        <w:t>، آشنایی با سیستم‌های تحلیل امنیت اتوماتیک و نفوذپذیری برای کامپیوتر یا برای شبکه‌های سازمان، تسلط نسبی به زبان عربی و انگلیسی و تسلط کامل به ترجمه متون انگلیسی</w:t>
      </w:r>
      <w:r>
        <w:rPr>
          <w:rFonts w:eastAsia="IRNazanin" w:cs="IRNazanin"/>
          <w:color w:val="111111"/>
          <w:sz w:val="28"/>
          <w:szCs w:val="28"/>
          <w:rtl w:val="true"/>
          <w:lang w:bidi="fa-IR"/>
        </w:rPr>
        <w:t>.</w:t>
      </w:r>
    </w:p>
    <w:p>
      <w:pPr>
        <w:pStyle w:val="Heading4"/>
        <w:numPr>
          <w:ilvl w:val="3"/>
          <w:numId w:val="1"/>
        </w:numPr>
        <w:rPr/>
      </w:pPr>
      <w:bookmarkStart w:id="1155" w:name="__RefHeading___Toc4120053_581953129"/>
      <w:bookmarkStart w:id="1156" w:name="_Toc483"/>
      <w:bookmarkEnd w:id="1155"/>
      <w:r>
        <w:rPr>
          <w:rtl w:val="true"/>
        </w:rPr>
        <w:t xml:space="preserve">منصوره ضیائی‌فر </w:t>
      </w:r>
      <w:r>
        <w:rPr>
          <w:rtl w:val="true"/>
        </w:rPr>
        <w:t>(</w:t>
      </w:r>
      <w:r>
        <w:rPr>
          <w:rtl w:val="true"/>
        </w:rPr>
        <w:t xml:space="preserve">متولد </w:t>
      </w:r>
      <w:r>
        <w:rPr/>
        <w:t>1359</w:t>
      </w:r>
      <w:r>
        <w:rPr>
          <w:rtl w:val="true"/>
        </w:rPr>
        <w:t>)</w:t>
      </w:r>
      <w:bookmarkEnd w:id="1156"/>
    </w:p>
    <w:p>
      <w:pPr>
        <w:pStyle w:val="BookText"/>
        <w:rPr/>
      </w:pPr>
      <w:r>
        <w:rPr>
          <w:rFonts w:ascii="IRNazanin" w:hAnsi="IRNazanin" w:eastAsia="IRNazanin"/>
          <w:color w:val="111111"/>
          <w:sz w:val="28"/>
          <w:sz w:val="28"/>
          <w:szCs w:val="28"/>
          <w:rtl w:val="true"/>
          <w:lang w:bidi="fa-IR"/>
        </w:rPr>
        <w:t>نابینا، کارشناسی ارشد ادبیات فارسی</w:t>
      </w:r>
    </w:p>
    <w:p>
      <w:pPr>
        <w:pStyle w:val="BookText"/>
        <w:rPr/>
      </w:pPr>
      <w:r>
        <w:rPr>
          <w:rFonts w:ascii="IRNazanin" w:hAnsi="IRNazanin" w:eastAsia="IRNazanin"/>
          <w:color w:val="111111"/>
          <w:sz w:val="28"/>
          <w:sz w:val="28"/>
          <w:szCs w:val="28"/>
          <w:rtl w:val="true"/>
          <w:lang w:bidi="fa-IR"/>
        </w:rPr>
        <w:t>در کار با دستگاه بریل تخصص و تبحر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گروه تواشیح نابینایان هم فعالیت داشته است</w:t>
      </w:r>
      <w:r>
        <w:rPr>
          <w:rFonts w:eastAsia="IRNazanin" w:cs="IRNazanin"/>
          <w:color w:val="111111"/>
          <w:sz w:val="28"/>
          <w:szCs w:val="28"/>
          <w:rtl w:val="true"/>
          <w:lang w:bidi="fa-IR"/>
        </w:rPr>
        <w:t>.</w:t>
      </w:r>
    </w:p>
    <w:p>
      <w:pPr>
        <w:pStyle w:val="Heading4"/>
        <w:numPr>
          <w:ilvl w:val="3"/>
          <w:numId w:val="1"/>
        </w:numPr>
        <w:rPr/>
      </w:pPr>
      <w:bookmarkStart w:id="1157" w:name="__RefHeading___Toc4120055_581953129"/>
      <w:bookmarkStart w:id="1158" w:name="_Toc484"/>
      <w:bookmarkEnd w:id="1157"/>
      <w:r>
        <w:rPr>
          <w:rtl w:val="true"/>
        </w:rPr>
        <w:t>سید حسین طباطبایی</w:t>
      </w:r>
      <w:bookmarkEnd w:id="1158"/>
    </w:p>
    <w:p>
      <w:pPr>
        <w:pStyle w:val="BookText"/>
        <w:rPr/>
      </w:pPr>
      <w:r>
        <w:rPr>
          <w:rFonts w:ascii="IRNazanin" w:hAnsi="IRNazanin" w:eastAsia="IRNazanin"/>
          <w:color w:val="111111"/>
          <w:sz w:val="28"/>
          <w:sz w:val="28"/>
          <w:szCs w:val="28"/>
          <w:rtl w:val="true"/>
          <w:lang w:bidi="fa-IR"/>
        </w:rPr>
        <w:t>نابینا، کارشناسی ارشد علوم سیاسی</w:t>
      </w:r>
    </w:p>
    <w:p>
      <w:pPr>
        <w:pStyle w:val="Heading4"/>
        <w:numPr>
          <w:ilvl w:val="3"/>
          <w:numId w:val="1"/>
        </w:numPr>
        <w:rPr/>
      </w:pPr>
      <w:bookmarkStart w:id="1159" w:name="__RefHeading___Toc4120057_581953129"/>
      <w:bookmarkStart w:id="1160" w:name="_Toc485"/>
      <w:bookmarkEnd w:id="1159"/>
      <w:r>
        <w:rPr>
          <w:rtl w:val="true"/>
        </w:rPr>
        <w:t xml:space="preserve">طیبه عبدلی </w:t>
      </w:r>
      <w:r>
        <w:rPr>
          <w:rtl w:val="true"/>
        </w:rPr>
        <w:t>(</w:t>
      </w:r>
      <w:r>
        <w:rPr>
          <w:rtl w:val="true"/>
        </w:rPr>
        <w:t xml:space="preserve">متولد </w:t>
      </w:r>
      <w:r>
        <w:rPr/>
        <w:t>1356</w:t>
      </w:r>
      <w:r>
        <w:rPr>
          <w:rtl w:val="true"/>
        </w:rPr>
        <w:t>)</w:t>
      </w:r>
      <w:bookmarkEnd w:id="1160"/>
    </w:p>
    <w:p>
      <w:pPr>
        <w:pStyle w:val="BookText"/>
        <w:rPr/>
      </w:pPr>
      <w:r>
        <w:rPr>
          <w:rFonts w:ascii="IRNazanin" w:hAnsi="IRNazanin" w:eastAsia="IRNazanin"/>
          <w:color w:val="111111"/>
          <w:sz w:val="28"/>
          <w:sz w:val="28"/>
          <w:szCs w:val="28"/>
          <w:rtl w:val="true"/>
          <w:lang w:bidi="fa-IR"/>
        </w:rPr>
        <w:t>نابینا، کارشناسی ارشد ادبیات فارسی</w:t>
      </w:r>
    </w:p>
    <w:p>
      <w:pPr>
        <w:pStyle w:val="BookText"/>
        <w:rPr/>
      </w:pPr>
      <w:r>
        <w:rPr>
          <w:rFonts w:ascii="IRNazanin" w:hAnsi="IRNazanin" w:eastAsia="IRNazanin"/>
          <w:color w:val="111111"/>
          <w:sz w:val="28"/>
          <w:sz w:val="28"/>
          <w:szCs w:val="28"/>
          <w:rtl w:val="true"/>
          <w:lang w:bidi="fa-IR"/>
        </w:rPr>
        <w:t>مسئول اولین و تنها کتابخانه نابینایان استان قم،کارشناس ارشد ادبیات، کتابدار بخش نابینایان، آموزش قرآن و خط بریل، آشنایی با نرم‌افزار چاپ کتب بریل</w:t>
      </w:r>
    </w:p>
    <w:p>
      <w:pPr>
        <w:pStyle w:val="Heading4"/>
        <w:numPr>
          <w:ilvl w:val="3"/>
          <w:numId w:val="1"/>
        </w:numPr>
        <w:rPr/>
      </w:pPr>
      <w:bookmarkStart w:id="1161" w:name="__RefHeading___Toc4120059_581953129"/>
      <w:bookmarkStart w:id="1162" w:name="_Toc486"/>
      <w:bookmarkEnd w:id="1161"/>
      <w:r>
        <w:rPr>
          <w:rtl w:val="true"/>
        </w:rPr>
        <w:t xml:space="preserve">رقیه عبدی </w:t>
      </w:r>
      <w:r>
        <w:rPr>
          <w:rtl w:val="true"/>
        </w:rPr>
        <w:t>(</w:t>
      </w:r>
      <w:r>
        <w:rPr>
          <w:rtl w:val="true"/>
        </w:rPr>
        <w:t xml:space="preserve">متولد </w:t>
      </w:r>
      <w:r>
        <w:rPr/>
        <w:t>1374</w:t>
      </w:r>
      <w:r>
        <w:rPr>
          <w:rtl w:val="true"/>
        </w:rPr>
        <w:t>)</w:t>
      </w:r>
      <w:bookmarkEnd w:id="116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جسمی حرکتی، دانشجوی رشته زیست شناسی در مقطع کارشناسی </w:t>
      </w:r>
      <w:bookmarkStart w:id="1163" w:name="pg5756_34241"/>
    </w:p>
    <w:p>
      <w:pPr>
        <w:pStyle w:val="BookText"/>
        <w:rPr/>
      </w:pPr>
      <w:bookmarkEnd w:id="1163"/>
      <w:r>
        <w:rPr>
          <w:rFonts w:ascii="IRNazanin" w:hAnsi="IRNazanin" w:eastAsia="IRNazanin"/>
          <w:color w:val="111111"/>
          <w:sz w:val="28"/>
          <w:sz w:val="28"/>
          <w:szCs w:val="28"/>
          <w:rtl w:val="true"/>
          <w:lang w:bidi="fa-IR"/>
        </w:rPr>
        <w:t xml:space="preserve">در زمینه مهارت‌های کامپیوتر دوره </w:t>
      </w:r>
      <w:r>
        <w:rPr>
          <w:rFonts w:eastAsia="Times New Roman" w:cs="Times New Roman" w:ascii="Times New Roman" w:hAnsi="Times New Roman"/>
          <w:color w:val="111111"/>
          <w:sz w:val="28"/>
          <w:szCs w:val="28"/>
          <w:lang w:val="en-US" w:bidi="en-US"/>
        </w:rPr>
        <w:t>ICDL2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مؤسسه رعد فاطمیه قم گذرانده و مدرک مربوطه را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دوره‌های </w:t>
      </w:r>
      <w:r>
        <w:rPr>
          <w:rFonts w:eastAsia="Times New Roman" w:cs="Times New Roman" w:ascii="Times New Roman" w:hAnsi="Times New Roman"/>
          <w:color w:val="111111"/>
          <w:sz w:val="28"/>
          <w:szCs w:val="28"/>
          <w:lang w:val="en-US" w:bidi="en-US"/>
        </w:rPr>
        <w:t>ICDL1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حسابداری را در همین مؤسسه گذرانده و در حال اخذ مدارک مربوطه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علاقه شخصی عامل پیشرفت در زمینه تحصیل و دیگر فعالیت‌هایش بوده است</w:t>
      </w:r>
      <w:r>
        <w:rPr>
          <w:rFonts w:eastAsia="IRNazanin" w:cs="IRNazanin"/>
          <w:color w:val="111111"/>
          <w:sz w:val="28"/>
          <w:szCs w:val="28"/>
          <w:rtl w:val="true"/>
          <w:lang w:bidi="fa-IR"/>
        </w:rPr>
        <w:t>.</w:t>
      </w:r>
    </w:p>
    <w:p>
      <w:pPr>
        <w:pStyle w:val="Heading4"/>
        <w:numPr>
          <w:ilvl w:val="3"/>
          <w:numId w:val="1"/>
        </w:numPr>
        <w:rPr/>
      </w:pPr>
      <w:bookmarkStart w:id="1164" w:name="__RefHeading___Toc4120061_581953129"/>
      <w:bookmarkStart w:id="1165" w:name="_Toc487"/>
      <w:bookmarkEnd w:id="1164"/>
      <w:r>
        <w:rPr>
          <w:rtl w:val="true"/>
        </w:rPr>
        <w:t xml:space="preserve">محمدجواد علیان </w:t>
      </w:r>
      <w:r>
        <w:rPr>
          <w:rtl w:val="true"/>
        </w:rPr>
        <w:t>(</w:t>
      </w:r>
      <w:r>
        <w:rPr>
          <w:rtl w:val="true"/>
        </w:rPr>
        <w:t xml:space="preserve">متولد </w:t>
      </w:r>
      <w:r>
        <w:rPr/>
        <w:t>1375</w:t>
      </w:r>
      <w:r>
        <w:rPr>
          <w:rtl w:val="true"/>
        </w:rPr>
        <w:t>)</w:t>
      </w:r>
      <w:bookmarkEnd w:id="1165"/>
    </w:p>
    <w:p>
      <w:pPr>
        <w:pStyle w:val="BookText"/>
        <w:rPr/>
      </w:pPr>
      <w:r>
        <w:rPr>
          <w:rFonts w:ascii="IRNazanin" w:hAnsi="IRNazanin" w:eastAsia="IRNazanin"/>
          <w:color w:val="111111"/>
          <w:sz w:val="28"/>
          <w:sz w:val="28"/>
          <w:szCs w:val="28"/>
          <w:rtl w:val="true"/>
          <w:lang w:bidi="fa-IR"/>
        </w:rPr>
        <w:t>جسمی حرکتی، دانشجوی رشته مدیریت امور اداری در مقطع کاردانی</w:t>
      </w:r>
    </w:p>
    <w:p>
      <w:pPr>
        <w:pStyle w:val="BookText"/>
        <w:rPr/>
      </w:pPr>
      <w:r>
        <w:rPr>
          <w:rFonts w:ascii="IRNazanin" w:hAnsi="IRNazanin" w:eastAsia="IRNazanin"/>
          <w:color w:val="111111"/>
          <w:sz w:val="28"/>
          <w:sz w:val="28"/>
          <w:szCs w:val="28"/>
          <w:rtl w:val="true"/>
          <w:lang w:bidi="fa-IR"/>
        </w:rPr>
        <w:t>پدر و مادرش مشوق و پشتیبان او در زمینه تحصیل و زندگی و در زمینه هنر خطاطی استادش آقای عزیزی می‌باشند</w:t>
      </w:r>
      <w:r>
        <w:rPr>
          <w:rFonts w:eastAsia="IRNazanin" w:cs="IRNazanin"/>
          <w:color w:val="111111"/>
          <w:sz w:val="28"/>
          <w:szCs w:val="28"/>
          <w:rtl w:val="true"/>
          <w:lang w:bidi="fa-IR"/>
        </w:rPr>
        <w:t>.</w:t>
      </w:r>
    </w:p>
    <w:p>
      <w:pPr>
        <w:pStyle w:val="Heading4"/>
        <w:numPr>
          <w:ilvl w:val="3"/>
          <w:numId w:val="1"/>
        </w:numPr>
        <w:rPr/>
      </w:pPr>
      <w:bookmarkStart w:id="1166" w:name="__RefHeading___Toc4120063_581953129"/>
      <w:bookmarkStart w:id="1167" w:name="_Toc488"/>
      <w:bookmarkEnd w:id="1166"/>
      <w:r>
        <w:rPr>
          <w:rtl w:val="true"/>
        </w:rPr>
        <w:t xml:space="preserve">یگانه غفرانی وصال </w:t>
      </w:r>
      <w:r>
        <w:rPr>
          <w:rtl w:val="true"/>
        </w:rPr>
        <w:t>(</w:t>
      </w:r>
      <w:r>
        <w:rPr>
          <w:rtl w:val="true"/>
        </w:rPr>
        <w:t xml:space="preserve">متولد </w:t>
      </w:r>
      <w:r>
        <w:rPr/>
        <w:t>1369</w:t>
      </w:r>
      <w:r>
        <w:rPr>
          <w:rtl w:val="true"/>
        </w:rPr>
        <w:t>)</w:t>
      </w:r>
      <w:bookmarkEnd w:id="1167"/>
    </w:p>
    <w:p>
      <w:pPr>
        <w:pStyle w:val="BookText"/>
        <w:rPr/>
      </w:pPr>
      <w:r>
        <w:rPr>
          <w:rFonts w:ascii="IRNazanin" w:hAnsi="IRNazanin" w:eastAsia="IRNazanin"/>
          <w:color w:val="111111"/>
          <w:sz w:val="28"/>
          <w:sz w:val="28"/>
          <w:szCs w:val="28"/>
          <w:rtl w:val="true"/>
          <w:lang w:bidi="fa-IR"/>
        </w:rPr>
        <w:t xml:space="preserve">جسمی حرکتی </w:t>
      </w:r>
      <w:r>
        <w:rPr>
          <w:rFonts w:eastAsia="Times New Roman" w:cs="Times New Roman" w:ascii="Times New Roman" w:hAnsi="Times New Roman"/>
          <w:color w:val="111111"/>
          <w:sz w:val="28"/>
          <w:szCs w:val="28"/>
          <w:lang w:val="en-US" w:bidi="en-US"/>
        </w:rPr>
        <w:t>MS</w:t>
      </w:r>
      <w:r>
        <w:rPr>
          <w:rFonts w:ascii="IRNazanin" w:hAnsi="IRNazanin" w:eastAsia="IRNazanin"/>
          <w:color w:val="111111"/>
          <w:sz w:val="28"/>
          <w:sz w:val="28"/>
          <w:szCs w:val="28"/>
          <w:rtl w:val="true"/>
          <w:lang w:bidi="fa-IR"/>
        </w:rPr>
        <w:t>، دانشجوی علوم سیاسی در مقطع کارشناسی</w:t>
      </w:r>
    </w:p>
    <w:p>
      <w:pPr>
        <w:pStyle w:val="BookText"/>
        <w:rPr/>
      </w:pPr>
      <w:r>
        <w:rPr>
          <w:rFonts w:ascii="IRNazanin" w:hAnsi="IRNazanin" w:eastAsia="IRNazanin"/>
          <w:color w:val="111111"/>
          <w:sz w:val="28"/>
          <w:sz w:val="28"/>
          <w:szCs w:val="28"/>
          <w:rtl w:val="true"/>
          <w:lang w:bidi="fa-IR"/>
        </w:rPr>
        <w:t>مشوق او در موفقیت‌هایش مادرش می‌باشد</w:t>
      </w:r>
      <w:r>
        <w:rPr>
          <w:rFonts w:eastAsia="IRNazanin" w:cs="IRNazanin"/>
          <w:color w:val="111111"/>
          <w:sz w:val="28"/>
          <w:szCs w:val="28"/>
          <w:rtl w:val="true"/>
          <w:lang w:bidi="fa-IR"/>
        </w:rPr>
        <w:t>.</w:t>
      </w:r>
    </w:p>
    <w:p>
      <w:pPr>
        <w:pStyle w:val="Heading4"/>
        <w:numPr>
          <w:ilvl w:val="3"/>
          <w:numId w:val="1"/>
        </w:numPr>
        <w:rPr/>
      </w:pPr>
      <w:bookmarkStart w:id="1168" w:name="__RefHeading___Toc4120065_581953129"/>
      <w:bookmarkStart w:id="1169" w:name="_Toc489"/>
      <w:bookmarkEnd w:id="1168"/>
      <w:r>
        <w:rPr>
          <w:rtl w:val="true"/>
        </w:rPr>
        <w:t xml:space="preserve">سید قاسم فاطمی </w:t>
      </w:r>
      <w:r>
        <w:rPr>
          <w:rtl w:val="true"/>
        </w:rPr>
        <w:t>(</w:t>
      </w:r>
      <w:r>
        <w:rPr>
          <w:rtl w:val="true"/>
        </w:rPr>
        <w:t xml:space="preserve">متولد </w:t>
      </w:r>
      <w:r>
        <w:rPr/>
        <w:t>1325</w:t>
      </w:r>
      <w:r>
        <w:rPr>
          <w:rtl w:val="true"/>
        </w:rPr>
        <w:t>)</w:t>
      </w:r>
      <w:bookmarkEnd w:id="1169"/>
    </w:p>
    <w:p>
      <w:pPr>
        <w:pStyle w:val="BookText"/>
        <w:rPr/>
      </w:pPr>
      <w:r>
        <w:rPr>
          <w:rFonts w:ascii="IRNazanin" w:hAnsi="IRNazanin" w:eastAsia="IRNazanin"/>
          <w:color w:val="111111"/>
          <w:sz w:val="28"/>
          <w:sz w:val="28"/>
          <w:szCs w:val="28"/>
          <w:rtl w:val="true"/>
          <w:lang w:bidi="fa-IR"/>
        </w:rPr>
        <w:t>نابینا، تحصیلات حوزوی</w:t>
      </w:r>
    </w:p>
    <w:p>
      <w:pPr>
        <w:pStyle w:val="BookText"/>
        <w:rPr/>
      </w:pPr>
      <w:r>
        <w:rPr>
          <w:rFonts w:ascii="IRNazanin" w:hAnsi="IRNazanin" w:eastAsia="IRNazanin"/>
          <w:color w:val="111111"/>
          <w:sz w:val="28"/>
          <w:sz w:val="28"/>
          <w:szCs w:val="28"/>
          <w:rtl w:val="true"/>
          <w:lang w:bidi="fa-IR"/>
        </w:rPr>
        <w:t>ایشان از بیست سالگی در زمینه دینی و تبلیغات دینی فعال است و تحصیلات حوزوی را تا لمعتین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به شهرهای مختلف از جمله خوزستان اعزام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خط بریل مسلط می‌باشد و قرآن را هم با خط بریل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پشتکار را عامل موفقیتش می‌داند</w:t>
      </w:r>
      <w:r>
        <w:rPr>
          <w:rFonts w:eastAsia="IRNazanin" w:cs="IRNazanin"/>
          <w:color w:val="111111"/>
          <w:sz w:val="28"/>
          <w:szCs w:val="28"/>
          <w:rtl w:val="true"/>
          <w:lang w:bidi="fa-IR"/>
        </w:rPr>
        <w:t>.</w:t>
      </w:r>
    </w:p>
    <w:p>
      <w:pPr>
        <w:pStyle w:val="Heading4"/>
        <w:numPr>
          <w:ilvl w:val="3"/>
          <w:numId w:val="1"/>
        </w:numPr>
        <w:rPr/>
      </w:pPr>
      <w:bookmarkStart w:id="1170" w:name="__RefHeading___Toc4120067_581953129"/>
      <w:bookmarkStart w:id="1171" w:name="_Toc490"/>
      <w:bookmarkEnd w:id="1170"/>
      <w:r>
        <w:rPr>
          <w:rtl w:val="true"/>
        </w:rPr>
        <w:t xml:space="preserve">زهرا فردوسی </w:t>
      </w:r>
      <w:r>
        <w:rPr>
          <w:rtl w:val="true"/>
        </w:rPr>
        <w:t>(</w:t>
      </w:r>
      <w:r>
        <w:rPr>
          <w:rtl w:val="true"/>
        </w:rPr>
        <w:t xml:space="preserve">متولد </w:t>
      </w:r>
      <w:r>
        <w:rPr/>
        <w:t>1373</w:t>
      </w:r>
      <w:r>
        <w:rPr>
          <w:rtl w:val="true"/>
        </w:rPr>
        <w:t>)</w:t>
      </w:r>
      <w:bookmarkEnd w:id="1171"/>
    </w:p>
    <w:p>
      <w:pPr>
        <w:pStyle w:val="BookText"/>
        <w:rPr/>
      </w:pPr>
      <w:r>
        <w:rPr>
          <w:rFonts w:ascii="IRNazanin" w:hAnsi="IRNazanin" w:eastAsia="IRNazanin"/>
          <w:color w:val="111111"/>
          <w:sz w:val="28"/>
          <w:sz w:val="28"/>
          <w:szCs w:val="28"/>
          <w:rtl w:val="true"/>
          <w:lang w:bidi="fa-IR"/>
        </w:rPr>
        <w:t>جسمی حرکتی، دانشجوی رشته حسابداری در مقطع کارشناسی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مشوقین او در زمینه تحصیل خانواده می‌باشند</w:t>
      </w:r>
      <w:r>
        <w:rPr>
          <w:rFonts w:eastAsia="IRNazanin" w:cs="IRNazanin"/>
          <w:color w:val="111111"/>
          <w:sz w:val="28"/>
          <w:szCs w:val="28"/>
          <w:rtl w:val="true"/>
          <w:lang w:bidi="fa-IR"/>
        </w:rPr>
        <w:t xml:space="preserve">. </w:t>
      </w:r>
      <w:bookmarkStart w:id="1172" w:name="pg5756_34244"/>
    </w:p>
    <w:p>
      <w:pPr>
        <w:pStyle w:val="Heading4"/>
        <w:numPr>
          <w:ilvl w:val="3"/>
          <w:numId w:val="1"/>
        </w:numPr>
        <w:rPr/>
      </w:pPr>
      <w:bookmarkStart w:id="1173" w:name="__RefHeading___Toc4120069_581953129"/>
      <w:bookmarkStart w:id="1174" w:name="_Toc491"/>
      <w:bookmarkEnd w:id="1172"/>
      <w:bookmarkEnd w:id="1173"/>
      <w:r>
        <w:rPr>
          <w:rtl w:val="true"/>
        </w:rPr>
        <w:t xml:space="preserve">محمدمحسن فکور </w:t>
      </w:r>
      <w:r>
        <w:rPr>
          <w:rtl w:val="true"/>
        </w:rPr>
        <w:t>(</w:t>
      </w:r>
      <w:r>
        <w:rPr>
          <w:rtl w:val="true"/>
        </w:rPr>
        <w:t xml:space="preserve">متولد </w:t>
      </w:r>
      <w:r>
        <w:rPr/>
        <w:t>1368</w:t>
      </w:r>
      <w:r>
        <w:rPr>
          <w:rtl w:val="true"/>
        </w:rPr>
        <w:t>)</w:t>
      </w:r>
      <w:bookmarkEnd w:id="1174"/>
    </w:p>
    <w:p>
      <w:pPr>
        <w:pStyle w:val="BookText"/>
        <w:rPr/>
      </w:pPr>
      <w:r>
        <w:rPr>
          <w:rFonts w:ascii="IRNazanin" w:hAnsi="IRNazanin" w:eastAsia="IRNazanin"/>
          <w:color w:val="111111"/>
          <w:sz w:val="28"/>
          <w:sz w:val="28"/>
          <w:szCs w:val="28"/>
          <w:rtl w:val="true"/>
          <w:lang w:bidi="fa-IR"/>
        </w:rPr>
        <w:t>جسمی حرکتی، دانشجوی رشته مهندسی برق در مقطع کارشناسی ارشد</w:t>
      </w:r>
    </w:p>
    <w:p>
      <w:pPr>
        <w:pStyle w:val="BookText"/>
        <w:rPr/>
      </w:pPr>
      <w:r>
        <w:rPr>
          <w:rFonts w:ascii="IRNazanin" w:hAnsi="IRNazanin" w:eastAsia="IRNazanin"/>
          <w:color w:val="111111"/>
          <w:sz w:val="28"/>
          <w:sz w:val="28"/>
          <w:szCs w:val="28"/>
          <w:rtl w:val="true"/>
          <w:lang w:bidi="fa-IR"/>
        </w:rPr>
        <w:t xml:space="preserve">از فعالیت‌های علمی ایشان تدوین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یکی در زمینه اجتماعی که در مجله پاسدار اسلام چاپ شد و دیگری در زمینه علمی که در مجله سلام بچه‌ها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و مشوق او در موفقیت‌هایش خانواده می‌باشند</w:t>
      </w:r>
      <w:r>
        <w:rPr>
          <w:rFonts w:eastAsia="IRNazanin" w:cs="IRNazanin"/>
          <w:color w:val="111111"/>
          <w:sz w:val="28"/>
          <w:szCs w:val="28"/>
          <w:rtl w:val="true"/>
          <w:lang w:bidi="fa-IR"/>
        </w:rPr>
        <w:t>.</w:t>
      </w:r>
    </w:p>
    <w:p>
      <w:pPr>
        <w:pStyle w:val="Heading4"/>
        <w:numPr>
          <w:ilvl w:val="3"/>
          <w:numId w:val="1"/>
        </w:numPr>
        <w:rPr/>
      </w:pPr>
      <w:bookmarkStart w:id="1175" w:name="__RefHeading___Toc4120071_581953129"/>
      <w:bookmarkStart w:id="1176" w:name="_Toc492"/>
      <w:bookmarkEnd w:id="1175"/>
      <w:r>
        <w:rPr>
          <w:rtl w:val="true"/>
        </w:rPr>
        <w:t xml:space="preserve">فهیمه فهیمی </w:t>
      </w:r>
      <w:r>
        <w:rPr>
          <w:rtl w:val="true"/>
        </w:rPr>
        <w:t>(</w:t>
      </w:r>
      <w:r>
        <w:rPr>
          <w:rtl w:val="true"/>
        </w:rPr>
        <w:t xml:space="preserve">متولد </w:t>
      </w:r>
      <w:r>
        <w:rPr/>
        <w:t>1359</w:t>
      </w:r>
      <w:r>
        <w:rPr>
          <w:rtl w:val="true"/>
        </w:rPr>
        <w:t>)</w:t>
      </w:r>
      <w:bookmarkEnd w:id="1176"/>
    </w:p>
    <w:p>
      <w:pPr>
        <w:pStyle w:val="BookText"/>
        <w:rPr/>
      </w:pPr>
      <w:r>
        <w:rPr>
          <w:rFonts w:ascii="IRNazanin" w:hAnsi="IRNazanin" w:eastAsia="IRNazanin"/>
          <w:color w:val="111111"/>
          <w:sz w:val="28"/>
          <w:sz w:val="28"/>
          <w:szCs w:val="28"/>
          <w:rtl w:val="true"/>
          <w:lang w:bidi="fa-IR"/>
        </w:rPr>
        <w:t>نابینا، کارشناسی روانشناسی</w:t>
      </w:r>
    </w:p>
    <w:p>
      <w:pPr>
        <w:pStyle w:val="BookText"/>
        <w:rPr/>
      </w:pPr>
      <w:r>
        <w:rPr>
          <w:rFonts w:ascii="IRNazanin" w:hAnsi="IRNazanin" w:eastAsia="IRNazanin"/>
          <w:color w:val="111111"/>
          <w:sz w:val="28"/>
          <w:sz w:val="28"/>
          <w:szCs w:val="28"/>
          <w:rtl w:val="true"/>
          <w:lang w:bidi="fa-IR"/>
        </w:rPr>
        <w:t>در زمینه سرودن شعر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گذشته در همان زمینه فعالیت‌هایی داشته که توانسته در چند جشنواره هنری در تهران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جشنواره رادیو جوان توانستم مقام سوم را به دست بیاورد و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جشنواره فرهنگسرای اندیشه مقام دوم و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جشنواره رادیو جوان مقام اول را کسب کند و لازم به ذکر است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چاپ یک اثر در روزنامه رسالت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مشوق‌های او در سرودن اشعارش شرایط محیطی بود که در آن زندگی می‌کرد و دوستانی چون خانم مریم حیدرزاده بسیار او کمک کردند</w:t>
      </w:r>
      <w:r>
        <w:rPr>
          <w:rFonts w:eastAsia="IRNazanin" w:cs="IRNazanin"/>
          <w:color w:val="111111"/>
          <w:sz w:val="28"/>
          <w:szCs w:val="28"/>
          <w:rtl w:val="true"/>
          <w:lang w:bidi="fa-IR"/>
        </w:rPr>
        <w:t>.</w:t>
      </w:r>
    </w:p>
    <w:p>
      <w:pPr>
        <w:pStyle w:val="Heading4"/>
        <w:numPr>
          <w:ilvl w:val="3"/>
          <w:numId w:val="1"/>
        </w:numPr>
        <w:rPr/>
      </w:pPr>
      <w:bookmarkStart w:id="1177" w:name="__RefHeading___Toc4120073_581953129"/>
      <w:bookmarkStart w:id="1178" w:name="_Toc493"/>
      <w:bookmarkEnd w:id="1177"/>
      <w:r>
        <w:rPr>
          <w:rtl w:val="true"/>
        </w:rPr>
        <w:t xml:space="preserve">نسرین قشمی </w:t>
      </w:r>
      <w:r>
        <w:rPr>
          <w:rtl w:val="true"/>
        </w:rPr>
        <w:t>(</w:t>
      </w:r>
      <w:r>
        <w:rPr>
          <w:rtl w:val="true"/>
        </w:rPr>
        <w:t xml:space="preserve">متولد </w:t>
      </w:r>
      <w:r>
        <w:rPr/>
        <w:t>1362</w:t>
      </w:r>
      <w:r>
        <w:rPr>
          <w:rtl w:val="true"/>
        </w:rPr>
        <w:t>)</w:t>
      </w:r>
      <w:bookmarkEnd w:id="1178"/>
    </w:p>
    <w:p>
      <w:pPr>
        <w:pStyle w:val="BookText"/>
        <w:rPr/>
      </w:pPr>
      <w:r>
        <w:rPr>
          <w:rFonts w:ascii="IRNazanin" w:hAnsi="IRNazanin" w:eastAsia="IRNazanin"/>
          <w:color w:val="111111"/>
          <w:sz w:val="28"/>
          <w:sz w:val="28"/>
          <w:szCs w:val="28"/>
          <w:rtl w:val="true"/>
          <w:lang w:bidi="fa-IR"/>
        </w:rPr>
        <w:t>جسمی حرکتی، کارشناسی ادیان ابراهیمی و سطح سه حوزه علمیه</w:t>
      </w:r>
    </w:p>
    <w:p>
      <w:pPr>
        <w:pStyle w:val="BookText"/>
        <w:rPr/>
      </w:pPr>
      <w:r>
        <w:rPr>
          <w:rFonts w:ascii="IRNazanin" w:hAnsi="IRNazanin" w:eastAsia="IRNazanin"/>
          <w:color w:val="111111"/>
          <w:sz w:val="28"/>
          <w:sz w:val="28"/>
          <w:szCs w:val="28"/>
          <w:rtl w:val="true"/>
          <w:lang w:bidi="fa-IR"/>
        </w:rPr>
        <w:t>او در زمینه تدریس زبان انگلیسی، عربی و قرآن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مؤسسه رعد فاطمی، هیئت مذهبی به عنوان مربی فعالیت و تدریس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همکاری با سازمان تبلیغات اسلامی در زمینه احکام شرعی را در رزومه خود دارد</w:t>
      </w:r>
      <w:r>
        <w:rPr>
          <w:rFonts w:eastAsia="IRNazanin" w:cs="IRNazanin"/>
          <w:color w:val="111111"/>
          <w:sz w:val="28"/>
          <w:szCs w:val="28"/>
          <w:rtl w:val="true"/>
          <w:lang w:bidi="fa-IR"/>
        </w:rPr>
        <w:t>.</w:t>
      </w:r>
    </w:p>
    <w:p>
      <w:pPr>
        <w:pStyle w:val="Heading4"/>
        <w:numPr>
          <w:ilvl w:val="3"/>
          <w:numId w:val="1"/>
        </w:numPr>
        <w:rPr/>
      </w:pPr>
      <w:bookmarkStart w:id="1179" w:name="__RefHeading___Toc4120075_581953129"/>
      <w:bookmarkStart w:id="1180" w:name="_Toc494"/>
      <w:bookmarkEnd w:id="1179"/>
      <w:r>
        <w:rPr>
          <w:rtl w:val="true"/>
        </w:rPr>
        <w:t xml:space="preserve">علیرضا قنبری </w:t>
      </w:r>
      <w:r>
        <w:rPr>
          <w:rtl w:val="true"/>
        </w:rPr>
        <w:t>(</w:t>
      </w:r>
      <w:r>
        <w:rPr>
          <w:rtl w:val="true"/>
        </w:rPr>
        <w:t xml:space="preserve">متولد </w:t>
      </w:r>
      <w:r>
        <w:rPr/>
        <w:t>1372</w:t>
      </w:r>
      <w:r>
        <w:rPr>
          <w:rtl w:val="true"/>
        </w:rPr>
        <w:t>)</w:t>
      </w:r>
      <w:bookmarkEnd w:id="118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جسمی حرکتی </w:t>
      </w:r>
      <w:r>
        <w:rPr>
          <w:rFonts w:eastAsia="Times New Roman" w:cs="Times New Roman" w:ascii="Times New Roman" w:hAnsi="Times New Roman"/>
          <w:color w:val="111111"/>
          <w:sz w:val="28"/>
          <w:szCs w:val="28"/>
          <w:lang w:val="en-US" w:bidi="en-US"/>
        </w:rPr>
        <w:t>cp</w:t>
      </w:r>
      <w:r>
        <w:rPr>
          <w:rFonts w:ascii="IRNazanin" w:hAnsi="IRNazanin" w:eastAsia="IRNazanin"/>
          <w:color w:val="111111"/>
          <w:sz w:val="28"/>
          <w:sz w:val="28"/>
          <w:szCs w:val="28"/>
          <w:rtl w:val="true"/>
          <w:lang w:bidi="fa-IR"/>
        </w:rPr>
        <w:t xml:space="preserve">، دانشجوی رشته علوم آزمایشگاهی در مقطع کارشناسی </w:t>
      </w:r>
      <w:bookmarkStart w:id="1181" w:name="pg5756_34246"/>
    </w:p>
    <w:p>
      <w:pPr>
        <w:pStyle w:val="BookText"/>
        <w:rPr/>
      </w:pPr>
      <w:bookmarkEnd w:id="1181"/>
      <w:r>
        <w:rPr>
          <w:rFonts w:ascii="IRNazanin" w:hAnsi="IRNazanin" w:eastAsia="IRNazanin"/>
          <w:color w:val="111111"/>
          <w:sz w:val="28"/>
          <w:sz w:val="28"/>
          <w:szCs w:val="28"/>
          <w:rtl w:val="true"/>
          <w:lang w:bidi="fa-IR"/>
        </w:rPr>
        <w:t>تلاش و انگیزه فردی باعث پیشرفت او در زمینه تحصیل می‌باشد</w:t>
      </w:r>
      <w:r>
        <w:rPr>
          <w:rFonts w:eastAsia="IRNazanin" w:cs="IRNazanin"/>
          <w:color w:val="111111"/>
          <w:sz w:val="28"/>
          <w:szCs w:val="28"/>
          <w:rtl w:val="true"/>
          <w:lang w:bidi="fa-IR"/>
        </w:rPr>
        <w:t>.</w:t>
      </w:r>
    </w:p>
    <w:p>
      <w:pPr>
        <w:pStyle w:val="Heading4"/>
        <w:numPr>
          <w:ilvl w:val="3"/>
          <w:numId w:val="1"/>
        </w:numPr>
        <w:rPr/>
      </w:pPr>
      <w:bookmarkStart w:id="1182" w:name="__RefHeading___Toc4120077_581953129"/>
      <w:bookmarkStart w:id="1183" w:name="_Toc495"/>
      <w:bookmarkEnd w:id="1182"/>
      <w:r>
        <w:rPr>
          <w:rtl w:val="true"/>
        </w:rPr>
        <w:t xml:space="preserve">ریحانه قنبری نائینی </w:t>
      </w:r>
      <w:r>
        <w:rPr>
          <w:rtl w:val="true"/>
        </w:rPr>
        <w:t>(</w:t>
      </w:r>
      <w:r>
        <w:rPr>
          <w:rtl w:val="true"/>
        </w:rPr>
        <w:t xml:space="preserve">متولد </w:t>
      </w:r>
      <w:r>
        <w:rPr/>
        <w:t>1363</w:t>
      </w:r>
      <w:r>
        <w:rPr>
          <w:rtl w:val="true"/>
        </w:rPr>
        <w:t>)</w:t>
      </w:r>
      <w:bookmarkEnd w:id="1183"/>
    </w:p>
    <w:p>
      <w:pPr>
        <w:pStyle w:val="BookText"/>
        <w:rPr/>
      </w:pPr>
      <w:r>
        <w:rPr>
          <w:rFonts w:ascii="IRNazanin" w:hAnsi="IRNazanin" w:eastAsia="IRNazanin"/>
          <w:color w:val="111111"/>
          <w:sz w:val="28"/>
          <w:sz w:val="28"/>
          <w:szCs w:val="28"/>
          <w:rtl w:val="true"/>
          <w:lang w:bidi="fa-IR"/>
        </w:rPr>
        <w:t>نابینا، کارشناسی ارشد ادبیات انگلیسی</w:t>
      </w:r>
    </w:p>
    <w:p>
      <w:pPr>
        <w:pStyle w:val="BookText"/>
        <w:rPr/>
      </w:pPr>
      <w:r>
        <w:rPr>
          <w:rFonts w:ascii="IRNazanin" w:hAnsi="IRNazanin" w:eastAsia="IRNazanin"/>
          <w:color w:val="111111"/>
          <w:sz w:val="28"/>
          <w:sz w:val="28"/>
          <w:szCs w:val="28"/>
          <w:rtl w:val="true"/>
          <w:lang w:bidi="fa-IR"/>
        </w:rPr>
        <w:t>به عنوان مترجم، مدرس زبان انگلیسی فعالیت دارد</w:t>
      </w:r>
      <w:r>
        <w:rPr>
          <w:rFonts w:eastAsia="IRNazanin" w:cs="IRNazanin"/>
          <w:color w:val="111111"/>
          <w:sz w:val="28"/>
          <w:szCs w:val="28"/>
          <w:rtl w:val="true"/>
          <w:lang w:bidi="fa-IR"/>
        </w:rPr>
        <w:t>.</w:t>
      </w:r>
    </w:p>
    <w:p>
      <w:pPr>
        <w:pStyle w:val="Heading4"/>
        <w:numPr>
          <w:ilvl w:val="3"/>
          <w:numId w:val="1"/>
        </w:numPr>
        <w:rPr/>
      </w:pPr>
      <w:bookmarkStart w:id="1184" w:name="__RefHeading___Toc4120079_581953129"/>
      <w:bookmarkStart w:id="1185" w:name="_Toc496"/>
      <w:bookmarkEnd w:id="1184"/>
      <w:r>
        <w:rPr>
          <w:rtl w:val="true"/>
        </w:rPr>
        <w:t xml:space="preserve">فاطمه کاظمی </w:t>
      </w:r>
      <w:r>
        <w:rPr>
          <w:rtl w:val="true"/>
        </w:rPr>
        <w:t>(</w:t>
      </w:r>
      <w:r>
        <w:rPr>
          <w:rtl w:val="true"/>
        </w:rPr>
        <w:t xml:space="preserve">متولد </w:t>
      </w:r>
      <w:r>
        <w:rPr/>
        <w:t>1361</w:t>
      </w:r>
      <w:r>
        <w:rPr>
          <w:rtl w:val="true"/>
        </w:rPr>
        <w:t>)</w:t>
      </w:r>
      <w:bookmarkEnd w:id="1185"/>
    </w:p>
    <w:p>
      <w:pPr>
        <w:pStyle w:val="BookText"/>
        <w:rPr/>
      </w:pPr>
      <w:r>
        <w:rPr>
          <w:rFonts w:ascii="IRNazanin" w:hAnsi="IRNazanin" w:eastAsia="IRNazanin"/>
          <w:color w:val="111111"/>
          <w:sz w:val="28"/>
          <w:sz w:val="28"/>
          <w:szCs w:val="28"/>
          <w:rtl w:val="true"/>
          <w:lang w:bidi="fa-IR"/>
        </w:rPr>
        <w:t>نابینا، کارشناسی ارشد علوم ارتباطات</w:t>
      </w:r>
    </w:p>
    <w:p>
      <w:pPr>
        <w:pStyle w:val="BookText"/>
        <w:rPr/>
      </w:pPr>
      <w:r>
        <w:rPr>
          <w:rFonts w:ascii="IRNazanin" w:hAnsi="IRNazanin" w:eastAsia="IRNazanin"/>
          <w:color w:val="111111"/>
          <w:sz w:val="28"/>
          <w:sz w:val="28"/>
          <w:szCs w:val="28"/>
          <w:rtl w:val="true"/>
          <w:lang w:bidi="fa-IR"/>
        </w:rPr>
        <w:t>مهارت در نویسندگی دارد و همچنین به عنوان کارمند استانداری استان قم فعالیت می‌کند</w:t>
      </w:r>
      <w:r>
        <w:rPr>
          <w:rFonts w:eastAsia="IRNazanin" w:cs="IRNazanin"/>
          <w:color w:val="111111"/>
          <w:sz w:val="28"/>
          <w:szCs w:val="28"/>
          <w:rtl w:val="true"/>
          <w:lang w:bidi="fa-IR"/>
        </w:rPr>
        <w:t>.</w:t>
      </w:r>
    </w:p>
    <w:p>
      <w:pPr>
        <w:pStyle w:val="Heading4"/>
        <w:numPr>
          <w:ilvl w:val="3"/>
          <w:numId w:val="1"/>
        </w:numPr>
        <w:rPr/>
      </w:pPr>
      <w:bookmarkStart w:id="1186" w:name="__RefHeading___Toc4120081_581953129"/>
      <w:bookmarkStart w:id="1187" w:name="_Toc497"/>
      <w:bookmarkEnd w:id="1186"/>
      <w:r>
        <w:rPr>
          <w:rtl w:val="true"/>
        </w:rPr>
        <w:t xml:space="preserve">فیروزه گائینی منش </w:t>
      </w:r>
      <w:r>
        <w:rPr>
          <w:rtl w:val="true"/>
        </w:rPr>
        <w:t>(</w:t>
      </w:r>
      <w:r>
        <w:rPr>
          <w:rtl w:val="true"/>
        </w:rPr>
        <w:t xml:space="preserve">متولد </w:t>
      </w:r>
      <w:r>
        <w:rPr/>
        <w:t>1372</w:t>
      </w:r>
      <w:r>
        <w:rPr>
          <w:rtl w:val="true"/>
        </w:rPr>
        <w:t>)</w:t>
      </w:r>
      <w:bookmarkEnd w:id="1187"/>
    </w:p>
    <w:p>
      <w:pPr>
        <w:pStyle w:val="BookText"/>
        <w:rPr/>
      </w:pPr>
      <w:r>
        <w:rPr>
          <w:rFonts w:ascii="IRNazanin" w:hAnsi="IRNazanin" w:eastAsia="IRNazanin"/>
          <w:color w:val="111111"/>
          <w:sz w:val="28"/>
          <w:sz w:val="28"/>
          <w:szCs w:val="28"/>
          <w:rtl w:val="true"/>
          <w:lang w:bidi="fa-IR"/>
        </w:rPr>
        <w:t>جسمی حرکتی، دانشجوی رشته پرتو پزشکی در مقطع کارشناسی</w:t>
      </w:r>
    </w:p>
    <w:p>
      <w:pPr>
        <w:pStyle w:val="BookText"/>
        <w:rPr/>
      </w:pPr>
      <w:r>
        <w:rPr>
          <w:rFonts w:ascii="IRNazanin" w:hAnsi="IRNazanin" w:eastAsia="IRNazanin"/>
          <w:color w:val="111111"/>
          <w:sz w:val="28"/>
          <w:sz w:val="28"/>
          <w:szCs w:val="28"/>
          <w:rtl w:val="true"/>
          <w:lang w:bidi="fa-IR"/>
        </w:rPr>
        <w:t>مشوق او در زمینه تحصیل خانواده می‌باشند</w:t>
      </w:r>
      <w:r>
        <w:rPr>
          <w:rFonts w:eastAsia="IRNazanin" w:cs="IRNazanin"/>
          <w:color w:val="111111"/>
          <w:sz w:val="28"/>
          <w:szCs w:val="28"/>
          <w:rtl w:val="true"/>
          <w:lang w:bidi="fa-IR"/>
        </w:rPr>
        <w:t>.</w:t>
      </w:r>
    </w:p>
    <w:p>
      <w:pPr>
        <w:pStyle w:val="Heading4"/>
        <w:numPr>
          <w:ilvl w:val="3"/>
          <w:numId w:val="1"/>
        </w:numPr>
        <w:rPr/>
      </w:pPr>
      <w:bookmarkStart w:id="1188" w:name="__RefHeading___Toc4120083_581953129"/>
      <w:bookmarkStart w:id="1189" w:name="_Toc498"/>
      <w:bookmarkEnd w:id="1188"/>
      <w:r>
        <w:rPr>
          <w:rtl w:val="true"/>
        </w:rPr>
        <w:t xml:space="preserve">محمدرضا لاری پور </w:t>
      </w:r>
      <w:r>
        <w:rPr>
          <w:rtl w:val="true"/>
        </w:rPr>
        <w:t>(</w:t>
      </w:r>
      <w:r>
        <w:rPr>
          <w:rtl w:val="true"/>
        </w:rPr>
        <w:t xml:space="preserve">متولد </w:t>
      </w:r>
      <w:r>
        <w:rPr/>
        <w:t>1351</w:t>
      </w:r>
      <w:r>
        <w:rPr>
          <w:rtl w:val="true"/>
        </w:rPr>
        <w:t>)</w:t>
      </w:r>
      <w:bookmarkEnd w:id="1189"/>
    </w:p>
    <w:p>
      <w:pPr>
        <w:pStyle w:val="BookText"/>
        <w:rPr/>
      </w:pPr>
      <w:r>
        <w:rPr>
          <w:rFonts w:ascii="IRNazanin" w:hAnsi="IRNazanin" w:eastAsia="IRNazanin"/>
          <w:color w:val="111111"/>
          <w:sz w:val="28"/>
          <w:sz w:val="28"/>
          <w:szCs w:val="28"/>
          <w:rtl w:val="true"/>
          <w:lang w:bidi="fa-IR"/>
        </w:rPr>
        <w:t>جسمی حرکتی، دانشجوی ارشد عمران سازه و مدیریت بازاریابی</w:t>
      </w:r>
    </w:p>
    <w:p>
      <w:pPr>
        <w:pStyle w:val="BookText"/>
        <w:rPr/>
      </w:pPr>
      <w:r>
        <w:rPr>
          <w:rFonts w:ascii="IRNazanin" w:hAnsi="IRNazanin" w:eastAsia="IRNazanin"/>
          <w:color w:val="111111"/>
          <w:sz w:val="28"/>
          <w:sz w:val="28"/>
          <w:szCs w:val="28"/>
          <w:rtl w:val="true"/>
          <w:lang w:bidi="fa-IR"/>
        </w:rPr>
        <w:t>او کارشناسی عمران را در دانشگاه آزاد اسلامی واحد اراک، کارشناسی ارشد مدیریت گرایش بازاریابی را در دانشگاه پردیس فارابی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رشته عمران سازه مقطع کارشناسی ارشد در دانشگاه قم مشغول به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فنی و حرفه‌ای و دانشگاه می‌باشد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سوابق اجرایی و شغلی بسیاری داشته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دوره‌های مختلف عمران و ساختمان در مراکز اداره کل آموزش فنی و حرفه‌ای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 عامل شرکت ساختمانی و تأسیساتی آتیه سازان لار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مجری پروژه‌های ساختمانی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طراح و آزمونگر معتمد اداره کل آموزش فنی و حرفه‌ای استان قم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هیئت مدیره </w:t>
      </w:r>
      <w:bookmarkStart w:id="1190" w:name="pg5756_34248"/>
    </w:p>
    <w:p>
      <w:pPr>
        <w:pStyle w:val="BookText"/>
        <w:rPr/>
      </w:pPr>
      <w:bookmarkEnd w:id="1190"/>
      <w:r>
        <w:rPr>
          <w:rFonts w:ascii="IRNazanin" w:hAnsi="IRNazanin" w:eastAsia="IRNazanin"/>
          <w:color w:val="111111"/>
          <w:sz w:val="28"/>
          <w:sz w:val="28"/>
          <w:szCs w:val="28"/>
          <w:rtl w:val="true"/>
          <w:lang w:bidi="fa-IR"/>
        </w:rPr>
        <w:t xml:space="preserve">انجمن شرکت‌های تأسیساتی، ساختمانی و راه‌سازی استان قم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کمیته انتظامی صحن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مهندس محاسب پایه دو در حال ارتقاء و ناظر پایه یک سازمان نظام مهندسی استان قم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 طرح مقاوم سازی و بهسازی مسکن روستایی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 و مدیر آموزشگاه چرتکه نوین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و بازرس انجمن صنفی آموزشگاه‌های فنی و حرفه‌ای آزاد امور مالی، بازرگانی و عمران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 طرح آموزش صنعت ساختمان استان قم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کمیته فنی ستاد بازسازی عتبات عالیات استان قم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تدریس دوره‌های مختلف ساختمان در آموزشگاه چرتکه نوین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برجسته انجمن انبوه سازان استان قم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حضور در بازارهای بین‌المللی عراق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تدریس دوره‌های بازاریابی در آموزشگاه چرتکه نوین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مهارت‌های او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گواهینامه صلاحیت پیمانکاری از سازمان مدیریت و برنامه‌ریزی استان؛ دارنده کارت مدیریت آموزشگاه از سازمان آموزش فنی و حرفه‌ای؛ دارنده کارت مربیگری در رشته‌های عمران و ساختمان از سازمان آموزش فنی و حرفه‌ای؛ مدارک ارتقاء پایه نظام مهندسی مرکز تحقیقات مسکن تهران دوره‌های بازآموزی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دریافت نشان توانمند نمونه کشوری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معاون اول ریاست جمهوری؛ دریافت لوح مدیر نمونه استان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 کل آموزش فنی و حرفه‌ای استان؛ دریافت لوح انبوه‌ساز نمونه از انجمن انبوه سازان استان قم را در مجموعه افتخارات خود دارد</w:t>
      </w:r>
      <w:r>
        <w:rPr>
          <w:rFonts w:eastAsia="IRNazanin" w:cs="IRNazanin"/>
          <w:color w:val="111111"/>
          <w:sz w:val="28"/>
          <w:szCs w:val="28"/>
          <w:rtl w:val="true"/>
          <w:lang w:bidi="fa-IR"/>
        </w:rPr>
        <w:t>.</w:t>
      </w:r>
    </w:p>
    <w:p>
      <w:pPr>
        <w:pStyle w:val="Heading4"/>
        <w:numPr>
          <w:ilvl w:val="3"/>
          <w:numId w:val="1"/>
        </w:numPr>
        <w:rPr/>
      </w:pPr>
      <w:bookmarkStart w:id="1191" w:name="__RefHeading___Toc4120085_581953129"/>
      <w:bookmarkStart w:id="1192" w:name="_Toc499"/>
      <w:bookmarkEnd w:id="1191"/>
      <w:r>
        <w:rPr>
          <w:rtl w:val="true"/>
        </w:rPr>
        <w:t xml:space="preserve">سمیرا محمدنژاد </w:t>
      </w:r>
      <w:r>
        <w:rPr>
          <w:rtl w:val="true"/>
        </w:rPr>
        <w:t>(</w:t>
      </w:r>
      <w:r>
        <w:rPr>
          <w:rtl w:val="true"/>
        </w:rPr>
        <w:t xml:space="preserve">متولد </w:t>
      </w:r>
      <w:r>
        <w:rPr/>
        <w:t>1371</w:t>
      </w:r>
      <w:r>
        <w:rPr>
          <w:rtl w:val="true"/>
        </w:rPr>
        <w:t>)</w:t>
      </w:r>
      <w:bookmarkEnd w:id="1192"/>
    </w:p>
    <w:p>
      <w:pPr>
        <w:pStyle w:val="BookText"/>
        <w:rPr/>
      </w:pPr>
      <w:r>
        <w:rPr>
          <w:rFonts w:ascii="IRNazanin" w:hAnsi="IRNazanin" w:eastAsia="IRNazanin"/>
          <w:color w:val="111111"/>
          <w:sz w:val="28"/>
          <w:sz w:val="28"/>
          <w:szCs w:val="28"/>
          <w:rtl w:val="true"/>
          <w:lang w:bidi="fa-IR"/>
        </w:rPr>
        <w:t>کم بینا، دانشجوی رشته مهندسی منابع طبیعی در مقطع کارشناسی ارشد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مدرسه در رشته ورزشی فوتسال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هنر دوره عکاسی را گذرانده و مدرک آن را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مشوق و حامی او در </w:t>
      </w:r>
      <w:bookmarkStart w:id="1193" w:name="pg5756_34250"/>
    </w:p>
    <w:p>
      <w:pPr>
        <w:pStyle w:val="BookText"/>
        <w:rPr/>
      </w:pPr>
      <w:bookmarkEnd w:id="1193"/>
      <w:r>
        <w:rPr>
          <w:rFonts w:ascii="IRNazanin" w:hAnsi="IRNazanin" w:eastAsia="IRNazanin"/>
          <w:color w:val="111111"/>
          <w:sz w:val="28"/>
          <w:sz w:val="28"/>
          <w:szCs w:val="28"/>
          <w:rtl w:val="true"/>
          <w:lang w:bidi="fa-IR"/>
        </w:rPr>
        <w:t>موفقیت‌هایش در تحصیل مادرش می‌باشد</w:t>
      </w:r>
      <w:r>
        <w:rPr>
          <w:rFonts w:eastAsia="IRNazanin" w:cs="IRNazanin"/>
          <w:color w:val="111111"/>
          <w:sz w:val="28"/>
          <w:szCs w:val="28"/>
          <w:rtl w:val="true"/>
          <w:lang w:bidi="fa-IR"/>
        </w:rPr>
        <w:t>.</w:t>
      </w:r>
    </w:p>
    <w:p>
      <w:pPr>
        <w:pStyle w:val="Heading4"/>
        <w:numPr>
          <w:ilvl w:val="3"/>
          <w:numId w:val="1"/>
        </w:numPr>
        <w:rPr/>
      </w:pPr>
      <w:bookmarkStart w:id="1194" w:name="__RefHeading___Toc4120087_581953129"/>
      <w:bookmarkStart w:id="1195" w:name="_Toc500"/>
      <w:bookmarkEnd w:id="1194"/>
      <w:r>
        <w:rPr>
          <w:rtl w:val="true"/>
        </w:rPr>
        <w:t xml:space="preserve">محسن محمدی </w:t>
      </w:r>
      <w:r>
        <w:rPr>
          <w:rtl w:val="true"/>
        </w:rPr>
        <w:t>(</w:t>
      </w:r>
      <w:r>
        <w:rPr>
          <w:rtl w:val="true"/>
        </w:rPr>
        <w:t xml:space="preserve">متولد </w:t>
      </w:r>
      <w:r>
        <w:rPr/>
        <w:t>1374</w:t>
      </w:r>
      <w:r>
        <w:rPr>
          <w:rtl w:val="true"/>
        </w:rPr>
        <w:t>)</w:t>
      </w:r>
      <w:bookmarkEnd w:id="1195"/>
    </w:p>
    <w:p>
      <w:pPr>
        <w:pStyle w:val="BookText"/>
        <w:rPr/>
      </w:pPr>
      <w:r>
        <w:rPr>
          <w:rFonts w:ascii="IRNazanin" w:hAnsi="IRNazanin" w:eastAsia="IRNazanin"/>
          <w:color w:val="111111"/>
          <w:sz w:val="28"/>
          <w:sz w:val="28"/>
          <w:szCs w:val="28"/>
          <w:rtl w:val="true"/>
          <w:lang w:bidi="fa-IR"/>
        </w:rPr>
        <w:t>جسمی حرکتی، دانشجوی رشته مدیریت امور بانکی در مقطع کارشناسی</w:t>
      </w:r>
    </w:p>
    <w:p>
      <w:pPr>
        <w:pStyle w:val="BookText"/>
        <w:rPr/>
      </w:pPr>
      <w:r>
        <w:rPr>
          <w:rFonts w:ascii="IRNazanin" w:hAnsi="IRNazanin" w:eastAsia="IRNazanin"/>
          <w:color w:val="111111"/>
          <w:sz w:val="28"/>
          <w:sz w:val="28"/>
          <w:szCs w:val="28"/>
          <w:rtl w:val="true"/>
          <w:lang w:bidi="fa-IR"/>
        </w:rPr>
        <w:t>مشوق و حامی ایشان در تحصیل و زندگی مادرشان بوده‌اند</w:t>
      </w:r>
      <w:r>
        <w:rPr>
          <w:rFonts w:eastAsia="IRNazanin" w:cs="IRNazanin"/>
          <w:color w:val="111111"/>
          <w:sz w:val="28"/>
          <w:szCs w:val="28"/>
          <w:rtl w:val="true"/>
          <w:lang w:bidi="fa-IR"/>
        </w:rPr>
        <w:t>.</w:t>
      </w:r>
    </w:p>
    <w:p>
      <w:pPr>
        <w:pStyle w:val="Heading4"/>
        <w:numPr>
          <w:ilvl w:val="3"/>
          <w:numId w:val="1"/>
        </w:numPr>
        <w:rPr/>
      </w:pPr>
      <w:bookmarkStart w:id="1196" w:name="__RefHeading___Toc4120089_581953129"/>
      <w:bookmarkStart w:id="1197" w:name="_Toc501"/>
      <w:bookmarkEnd w:id="1196"/>
      <w:r>
        <w:rPr>
          <w:rtl w:val="true"/>
        </w:rPr>
        <w:t xml:space="preserve">محمدعلی محمدی </w:t>
      </w:r>
      <w:r>
        <w:rPr>
          <w:rtl w:val="true"/>
        </w:rPr>
        <w:t>(</w:t>
      </w:r>
      <w:r>
        <w:rPr>
          <w:rtl w:val="true"/>
        </w:rPr>
        <w:t xml:space="preserve">متولد </w:t>
      </w:r>
      <w:r>
        <w:rPr/>
        <w:t>1364</w:t>
      </w:r>
      <w:r>
        <w:rPr>
          <w:rtl w:val="true"/>
        </w:rPr>
        <w:t>)</w:t>
      </w:r>
      <w:bookmarkEnd w:id="1197"/>
    </w:p>
    <w:p>
      <w:pPr>
        <w:pStyle w:val="BookText"/>
        <w:rPr/>
      </w:pPr>
      <w:r>
        <w:rPr>
          <w:rFonts w:ascii="IRNazanin" w:hAnsi="IRNazanin" w:eastAsia="IRNazanin"/>
          <w:color w:val="111111"/>
          <w:sz w:val="28"/>
          <w:sz w:val="28"/>
          <w:szCs w:val="28"/>
          <w:rtl w:val="true"/>
          <w:lang w:bidi="fa-IR"/>
        </w:rPr>
        <w:t>جسمی حرکتی، دانشجوی رشته معماری در مقطع کارشناسی</w:t>
      </w:r>
    </w:p>
    <w:p>
      <w:pPr>
        <w:pStyle w:val="BookText"/>
        <w:rPr/>
      </w:pPr>
      <w:r>
        <w:rPr>
          <w:rFonts w:ascii="IRNazanin" w:hAnsi="IRNazanin" w:eastAsia="IRNazanin"/>
          <w:color w:val="111111"/>
          <w:sz w:val="28"/>
          <w:sz w:val="28"/>
          <w:szCs w:val="28"/>
          <w:rtl w:val="true"/>
          <w:lang w:bidi="fa-IR"/>
        </w:rPr>
        <w:t>در زمینه ورزش در رشته شنا فعالیت مختصری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زمینه کاربری کامپیوتر به واسطه رشته تحصیلی‌اش به نرم‌افزارهای </w:t>
      </w:r>
      <w:r>
        <w:rPr>
          <w:rFonts w:eastAsia="Times New Roman" w:cs="Times New Roman" w:ascii="Times New Roman" w:hAnsi="Times New Roman"/>
          <w:color w:val="111111"/>
          <w:sz w:val="28"/>
          <w:szCs w:val="28"/>
          <w:lang w:val="en-US" w:bidi="en-US"/>
        </w:rPr>
        <w:t>AutoCAT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DsMax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تسلط کامل دارد</w:t>
      </w:r>
      <w:r>
        <w:rPr>
          <w:rFonts w:eastAsia="IRNazanin" w:cs="IRNazanin"/>
          <w:color w:val="111111"/>
          <w:sz w:val="28"/>
          <w:szCs w:val="28"/>
          <w:rtl w:val="true"/>
          <w:lang w:bidi="fa-IR"/>
        </w:rPr>
        <w:t>.</w:t>
      </w:r>
    </w:p>
    <w:p>
      <w:pPr>
        <w:pStyle w:val="Heading4"/>
        <w:numPr>
          <w:ilvl w:val="3"/>
          <w:numId w:val="1"/>
        </w:numPr>
        <w:rPr/>
      </w:pPr>
      <w:bookmarkStart w:id="1198" w:name="__RefHeading___Toc4120091_581953129"/>
      <w:bookmarkStart w:id="1199" w:name="_Toc502"/>
      <w:bookmarkEnd w:id="1198"/>
      <w:r>
        <w:rPr>
          <w:rtl w:val="true"/>
        </w:rPr>
        <w:t xml:space="preserve">سعید محمدیاری </w:t>
      </w:r>
      <w:r>
        <w:rPr>
          <w:rtl w:val="true"/>
        </w:rPr>
        <w:t>(</w:t>
      </w:r>
      <w:r>
        <w:rPr>
          <w:rtl w:val="true"/>
        </w:rPr>
        <w:t xml:space="preserve">متولد </w:t>
      </w:r>
      <w:r>
        <w:rPr/>
        <w:t>1364</w:t>
      </w:r>
      <w:r>
        <w:rPr>
          <w:rtl w:val="true"/>
        </w:rPr>
        <w:t>)</w:t>
      </w:r>
      <w:bookmarkEnd w:id="1199"/>
    </w:p>
    <w:p>
      <w:pPr>
        <w:pStyle w:val="BookText"/>
        <w:rPr/>
      </w:pPr>
      <w:r>
        <w:rPr>
          <w:rFonts w:ascii="IRNazanin" w:hAnsi="IRNazanin" w:eastAsia="IRNazanin"/>
          <w:color w:val="111111"/>
          <w:sz w:val="28"/>
          <w:sz w:val="28"/>
          <w:szCs w:val="28"/>
          <w:rtl w:val="true"/>
          <w:lang w:bidi="fa-IR"/>
        </w:rPr>
        <w:t>نابینا، سیکل</w:t>
      </w:r>
    </w:p>
    <w:p>
      <w:pPr>
        <w:pStyle w:val="BookText"/>
        <w:rPr/>
      </w:pPr>
      <w:r>
        <w:rPr>
          <w:rFonts w:ascii="IRNazanin" w:hAnsi="IRNazanin" w:eastAsia="IRNazanin"/>
          <w:color w:val="111111"/>
          <w:sz w:val="28"/>
          <w:sz w:val="28"/>
          <w:szCs w:val="28"/>
          <w:rtl w:val="true"/>
          <w:lang w:bidi="fa-IR"/>
        </w:rPr>
        <w:t xml:space="preserve">مهارت در برنامه نویسی کامپیوتر، به عنوان ناظر فنی استودیو تولید کتاب گویا، مسئول کتابخانه گویا،کسب مدرک ویژوال بیسیک و </w:t>
      </w:r>
      <w:r>
        <w:rPr>
          <w:rFonts w:eastAsia="Times New Roman" w:cs="Times New Roman" w:ascii="Times New Roman" w:hAnsi="Times New Roman"/>
          <w:color w:val="111111"/>
          <w:sz w:val="28"/>
          <w:szCs w:val="28"/>
          <w:lang w:val="en-US" w:bidi="en-US"/>
        </w:rPr>
        <w:t>ICDL1, 2</w:t>
      </w:r>
      <w:r>
        <w:rPr>
          <w:rFonts w:ascii="IRNazanin" w:hAnsi="IRNazanin" w:eastAsia="IRNazanin"/>
          <w:color w:val="111111"/>
          <w:sz w:val="28"/>
          <w:sz w:val="28"/>
          <w:szCs w:val="28"/>
          <w:rtl w:val="true"/>
          <w:lang w:bidi="fa-IR"/>
        </w:rPr>
        <w:t xml:space="preserve">، مهارت تدوین و ویرایش فایل‌های صوتی، کارمند دفتر فرهنگ معلولین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می‌باشد</w:t>
      </w:r>
      <w:r>
        <w:rPr>
          <w:rFonts w:eastAsia="IRNazanin" w:cs="IRNazanin"/>
          <w:color w:val="111111"/>
          <w:sz w:val="28"/>
          <w:szCs w:val="28"/>
          <w:rtl w:val="true"/>
          <w:lang w:bidi="fa-IR"/>
        </w:rPr>
        <w:t>.</w:t>
      </w:r>
    </w:p>
    <w:p>
      <w:pPr>
        <w:pStyle w:val="Heading4"/>
        <w:numPr>
          <w:ilvl w:val="3"/>
          <w:numId w:val="1"/>
        </w:numPr>
        <w:rPr/>
      </w:pPr>
      <w:bookmarkStart w:id="1200" w:name="__RefHeading___Toc4120093_581953129"/>
      <w:bookmarkStart w:id="1201" w:name="_Toc503"/>
      <w:bookmarkEnd w:id="1200"/>
      <w:r>
        <w:rPr>
          <w:rtl w:val="true"/>
        </w:rPr>
        <w:t xml:space="preserve">علی محمدیان </w:t>
      </w:r>
      <w:r>
        <w:rPr>
          <w:rtl w:val="true"/>
        </w:rPr>
        <w:t>(</w:t>
      </w:r>
      <w:r>
        <w:rPr>
          <w:rtl w:val="true"/>
        </w:rPr>
        <w:t xml:space="preserve">متولد </w:t>
      </w:r>
      <w:r>
        <w:rPr/>
        <w:t>1375</w:t>
      </w:r>
      <w:r>
        <w:rPr>
          <w:rtl w:val="true"/>
        </w:rPr>
        <w:t>)</w:t>
      </w:r>
      <w:bookmarkEnd w:id="1201"/>
    </w:p>
    <w:p>
      <w:pPr>
        <w:pStyle w:val="BookText"/>
        <w:rPr/>
      </w:pPr>
      <w:r>
        <w:rPr>
          <w:rFonts w:ascii="IRNazanin" w:hAnsi="IRNazanin" w:eastAsia="IRNazanin"/>
          <w:color w:val="111111"/>
          <w:sz w:val="28"/>
          <w:sz w:val="28"/>
          <w:szCs w:val="28"/>
          <w:rtl w:val="true"/>
          <w:lang w:bidi="fa-IR"/>
        </w:rPr>
        <w:t>جسمی حرکتی، دانشجوی رشته مهندسی صنایع در مقطع کارشناسی</w:t>
      </w:r>
    </w:p>
    <w:p>
      <w:pPr>
        <w:pStyle w:val="BookText"/>
        <w:rPr/>
      </w:pPr>
      <w:r>
        <w:rPr>
          <w:rFonts w:ascii="IRNazanin" w:hAnsi="IRNazanin" w:eastAsia="IRNazanin"/>
          <w:color w:val="111111"/>
          <w:sz w:val="28"/>
          <w:sz w:val="28"/>
          <w:szCs w:val="28"/>
          <w:rtl w:val="true"/>
          <w:lang w:bidi="fa-IR"/>
        </w:rPr>
        <w:t>پشتکار و انگیزه فردی باعث پیشرفت او در زمینه تحصیل می‌باشد</w:t>
      </w:r>
      <w:r>
        <w:rPr>
          <w:rFonts w:eastAsia="IRNazanin" w:cs="IRNazanin"/>
          <w:color w:val="111111"/>
          <w:sz w:val="28"/>
          <w:szCs w:val="28"/>
          <w:rtl w:val="true"/>
          <w:lang w:bidi="fa-IR"/>
        </w:rPr>
        <w:t>.</w:t>
      </w:r>
    </w:p>
    <w:p>
      <w:pPr>
        <w:pStyle w:val="Heading4"/>
        <w:numPr>
          <w:ilvl w:val="3"/>
          <w:numId w:val="1"/>
        </w:numPr>
        <w:rPr/>
      </w:pPr>
      <w:bookmarkStart w:id="1202" w:name="__RefHeading___Toc4120095_581953129"/>
      <w:bookmarkStart w:id="1203" w:name="_Toc504"/>
      <w:bookmarkEnd w:id="1202"/>
      <w:r>
        <w:rPr>
          <w:rtl w:val="true"/>
        </w:rPr>
        <w:t xml:space="preserve">لیلا محمودآبادی </w:t>
      </w:r>
      <w:r>
        <w:rPr>
          <w:rtl w:val="true"/>
        </w:rPr>
        <w:t>(</w:t>
      </w:r>
      <w:r>
        <w:rPr>
          <w:rtl w:val="true"/>
        </w:rPr>
        <w:t xml:space="preserve">متولد </w:t>
      </w:r>
      <w:r>
        <w:rPr/>
        <w:t>1371</w:t>
      </w:r>
      <w:r>
        <w:rPr>
          <w:rtl w:val="true"/>
        </w:rPr>
        <w:t>)</w:t>
      </w:r>
      <w:bookmarkEnd w:id="1203"/>
    </w:p>
    <w:p>
      <w:pPr>
        <w:pStyle w:val="BookText"/>
        <w:rPr/>
      </w:pPr>
      <w:r>
        <w:rPr>
          <w:rFonts w:ascii="IRNazanin" w:hAnsi="IRNazanin" w:eastAsia="IRNazanin"/>
          <w:color w:val="111111"/>
          <w:sz w:val="28"/>
          <w:sz w:val="28"/>
          <w:szCs w:val="28"/>
          <w:rtl w:val="true"/>
          <w:lang w:bidi="fa-IR"/>
        </w:rPr>
        <w:t>جسمی حرکتی، دانشجوی رشته حسابداری در مقطع کارشناسی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مشوق او در زمینه تحصیل پدر و مادر می‌باشند</w:t>
      </w:r>
      <w:r>
        <w:rPr>
          <w:rFonts w:eastAsia="IRNazanin" w:cs="IRNazanin"/>
          <w:color w:val="111111"/>
          <w:sz w:val="28"/>
          <w:szCs w:val="28"/>
          <w:rtl w:val="true"/>
          <w:lang w:bidi="fa-IR"/>
        </w:rPr>
        <w:t xml:space="preserve">. </w:t>
      </w:r>
      <w:bookmarkStart w:id="1204" w:name="pg5756_34252"/>
    </w:p>
    <w:p>
      <w:pPr>
        <w:pStyle w:val="Heading4"/>
        <w:numPr>
          <w:ilvl w:val="3"/>
          <w:numId w:val="1"/>
        </w:numPr>
        <w:rPr/>
      </w:pPr>
      <w:bookmarkStart w:id="1205" w:name="__RefHeading___Toc4120097_581953129"/>
      <w:bookmarkStart w:id="1206" w:name="_Toc505"/>
      <w:bookmarkEnd w:id="1204"/>
      <w:bookmarkEnd w:id="1205"/>
      <w:r>
        <w:rPr>
          <w:rtl w:val="true"/>
        </w:rPr>
        <w:t xml:space="preserve">علی محمودی </w:t>
      </w:r>
      <w:r>
        <w:rPr>
          <w:rtl w:val="true"/>
        </w:rPr>
        <w:t>(</w:t>
      </w:r>
      <w:r>
        <w:rPr>
          <w:rtl w:val="true"/>
        </w:rPr>
        <w:t xml:space="preserve">متولد </w:t>
      </w:r>
      <w:r>
        <w:rPr/>
        <w:t>1357</w:t>
      </w:r>
      <w:r>
        <w:rPr>
          <w:rtl w:val="true"/>
        </w:rPr>
        <w:t>)</w:t>
      </w:r>
      <w:bookmarkEnd w:id="1206"/>
    </w:p>
    <w:p>
      <w:pPr>
        <w:pStyle w:val="BookText"/>
        <w:rPr/>
      </w:pPr>
      <w:r>
        <w:rPr>
          <w:rFonts w:ascii="IRNazanin" w:hAnsi="IRNazanin" w:eastAsia="IRNazanin"/>
          <w:color w:val="111111"/>
          <w:sz w:val="28"/>
          <w:sz w:val="28"/>
          <w:szCs w:val="28"/>
          <w:rtl w:val="true"/>
          <w:lang w:bidi="fa-IR"/>
        </w:rPr>
        <w:t>کارشناسی ارشد ادبیات فارسی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سرشماری عمومی نفوس و مسکن به عنوان کارشناس آماری فعال بوده است، مدیر فروش، کار در دفتر آیت اللّه سبحانی روابط عمومی، آشنایی به زبان استانبولی، تسلط متوسط به کامپیوتر</w:t>
      </w:r>
      <w:r>
        <w:rPr>
          <w:rFonts w:eastAsia="IRNazanin" w:cs="IRNazanin"/>
          <w:color w:val="111111"/>
          <w:sz w:val="28"/>
          <w:szCs w:val="28"/>
          <w:rtl w:val="true"/>
          <w:lang w:bidi="fa-IR"/>
        </w:rPr>
        <w:t>.</w:t>
      </w:r>
    </w:p>
    <w:p>
      <w:pPr>
        <w:pStyle w:val="Heading4"/>
        <w:numPr>
          <w:ilvl w:val="3"/>
          <w:numId w:val="1"/>
        </w:numPr>
        <w:rPr/>
      </w:pPr>
      <w:bookmarkStart w:id="1207" w:name="__RefHeading___Toc4120099_581953129"/>
      <w:bookmarkStart w:id="1208" w:name="_Toc506"/>
      <w:bookmarkEnd w:id="1207"/>
      <w:r>
        <w:rPr>
          <w:rtl w:val="true"/>
        </w:rPr>
        <w:t xml:space="preserve">سمیه مرادی </w:t>
      </w:r>
      <w:r>
        <w:rPr>
          <w:rtl w:val="true"/>
        </w:rPr>
        <w:t>(</w:t>
      </w:r>
      <w:r>
        <w:rPr>
          <w:rtl w:val="true"/>
        </w:rPr>
        <w:t xml:space="preserve">متولد </w:t>
      </w:r>
      <w:r>
        <w:rPr/>
        <w:t>1370</w:t>
      </w:r>
      <w:r>
        <w:rPr>
          <w:rtl w:val="true"/>
        </w:rPr>
        <w:t>)</w:t>
      </w:r>
      <w:bookmarkEnd w:id="1208"/>
    </w:p>
    <w:p>
      <w:pPr>
        <w:pStyle w:val="BookText"/>
        <w:rPr/>
      </w:pPr>
      <w:r>
        <w:rPr>
          <w:rFonts w:ascii="IRNazanin" w:hAnsi="IRNazanin" w:eastAsia="IRNazanin"/>
          <w:color w:val="111111"/>
          <w:sz w:val="28"/>
          <w:sz w:val="28"/>
          <w:szCs w:val="28"/>
          <w:rtl w:val="true"/>
          <w:lang w:bidi="fa-IR"/>
        </w:rPr>
        <w:t>ناشنوا، فوق دیپلم گرافیک</w:t>
      </w:r>
    </w:p>
    <w:p>
      <w:pPr>
        <w:pStyle w:val="BookText"/>
        <w:rPr/>
      </w:pPr>
      <w:r>
        <w:rPr>
          <w:rFonts w:ascii="IRNazanin" w:hAnsi="IRNazanin" w:eastAsia="IRNazanin"/>
          <w:color w:val="111111"/>
          <w:sz w:val="28"/>
          <w:sz w:val="28"/>
          <w:szCs w:val="28"/>
          <w:rtl w:val="true"/>
          <w:lang w:bidi="fa-IR"/>
        </w:rPr>
        <w:t>در زمینه‌های هنری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بافتنی، عروسک سازی، ساخت تاج، سرمه دوزی، رمان دوزی، خمیر گل چینی، عکاسی و غیره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افتخارات او می‌توان به این موارد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سابقه حضور در گروه سرود ناشنوایان؛ مقام سوم در رشته طراحی قلم فلزی؛ مقام اول در نقاشی اوریگامی،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مقام اول در طراحی آرم؛ مقام ممتاز در قرآن دوران راهنمایی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دوران راهنمایی در مسابقات نقاشی قرآنی شرکت کرده و مقام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در رشته‌های دو و میدانی، تنیس روی میز، والیبال و آمادگی جسمانی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آمادگی جسمانی بخش پرتاب توپ نیز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و در دو و میدانی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را به دست آورده است</w:t>
      </w:r>
      <w:r>
        <w:rPr>
          <w:rFonts w:eastAsia="IRNazanin" w:cs="IRNazanin"/>
          <w:color w:val="111111"/>
          <w:sz w:val="28"/>
          <w:szCs w:val="28"/>
          <w:rtl w:val="true"/>
          <w:lang w:bidi="fa-IR"/>
        </w:rPr>
        <w:t>.</w:t>
      </w:r>
    </w:p>
    <w:p>
      <w:pPr>
        <w:pStyle w:val="Heading4"/>
        <w:numPr>
          <w:ilvl w:val="3"/>
          <w:numId w:val="1"/>
        </w:numPr>
        <w:rPr/>
      </w:pPr>
      <w:bookmarkStart w:id="1209" w:name="__RefHeading___Toc4120101_581953129"/>
      <w:bookmarkStart w:id="1210" w:name="_Toc507"/>
      <w:bookmarkEnd w:id="1209"/>
      <w:r>
        <w:rPr>
          <w:rtl w:val="true"/>
        </w:rPr>
        <w:t xml:space="preserve">فهیمه مرادی </w:t>
      </w:r>
      <w:r>
        <w:rPr>
          <w:rtl w:val="true"/>
        </w:rPr>
        <w:t>(</w:t>
      </w:r>
      <w:r>
        <w:rPr>
          <w:rtl w:val="true"/>
        </w:rPr>
        <w:t xml:space="preserve">متولد </w:t>
      </w:r>
      <w:r>
        <w:rPr/>
        <w:t>1367</w:t>
      </w:r>
      <w:r>
        <w:rPr>
          <w:rtl w:val="true"/>
        </w:rPr>
        <w:t>)</w:t>
      </w:r>
      <w:bookmarkEnd w:id="1210"/>
    </w:p>
    <w:p>
      <w:pPr>
        <w:pStyle w:val="BookText"/>
        <w:rPr/>
      </w:pPr>
      <w:r>
        <w:rPr>
          <w:rFonts w:ascii="IRNazanin" w:hAnsi="IRNazanin" w:eastAsia="IRNazanin"/>
          <w:color w:val="111111"/>
          <w:sz w:val="28"/>
          <w:sz w:val="28"/>
          <w:szCs w:val="28"/>
          <w:rtl w:val="true"/>
          <w:lang w:bidi="fa-IR"/>
        </w:rPr>
        <w:t xml:space="preserve">جسمی حرکتی </w:t>
      </w:r>
      <w:r>
        <w:rPr>
          <w:rFonts w:eastAsia="Times New Roman" w:cs="Times New Roman" w:ascii="Times New Roman" w:hAnsi="Times New Roman"/>
          <w:color w:val="111111"/>
          <w:sz w:val="28"/>
          <w:szCs w:val="28"/>
          <w:lang w:val="en-US" w:bidi="en-US"/>
        </w:rPr>
        <w:t>MS</w:t>
      </w:r>
      <w:r>
        <w:rPr>
          <w:rFonts w:ascii="IRNazanin" w:hAnsi="IRNazanin" w:eastAsia="IRNazanin"/>
          <w:color w:val="111111"/>
          <w:sz w:val="28"/>
          <w:sz w:val="28"/>
          <w:szCs w:val="28"/>
          <w:rtl w:val="true"/>
          <w:lang w:bidi="fa-IR"/>
        </w:rPr>
        <w:t>، کارشناسی رشته حقوق</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علاوه بر تحصیل در زمینه قرآن دوره‌های تجوید و قرائت را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او در موفقیت‌هایش در درجه اول اعضای خانواده به ویژه پدرش که تأکید بر توانایی او داشت و بعد یکی از دوستانش می‌باشند</w:t>
      </w:r>
      <w:r>
        <w:rPr>
          <w:rFonts w:eastAsia="IRNazanin" w:cs="IRNazanin"/>
          <w:color w:val="111111"/>
          <w:sz w:val="28"/>
          <w:szCs w:val="28"/>
          <w:rtl w:val="true"/>
          <w:lang w:bidi="fa-IR"/>
        </w:rPr>
        <w:t xml:space="preserve">. </w:t>
      </w:r>
      <w:bookmarkStart w:id="1211" w:name="pg5756_34253"/>
    </w:p>
    <w:p>
      <w:pPr>
        <w:pStyle w:val="Heading4"/>
        <w:numPr>
          <w:ilvl w:val="3"/>
          <w:numId w:val="1"/>
        </w:numPr>
        <w:rPr/>
      </w:pPr>
      <w:bookmarkStart w:id="1212" w:name="__RefHeading___Toc4120103_581953129"/>
      <w:bookmarkStart w:id="1213" w:name="_Toc508"/>
      <w:bookmarkEnd w:id="1211"/>
      <w:bookmarkEnd w:id="1212"/>
      <w:r>
        <w:rPr>
          <w:rtl w:val="true"/>
        </w:rPr>
        <w:t xml:space="preserve">معصومه مظفری </w:t>
      </w:r>
      <w:r>
        <w:rPr>
          <w:rtl w:val="true"/>
        </w:rPr>
        <w:t>(</w:t>
      </w:r>
      <w:r>
        <w:rPr>
          <w:rtl w:val="true"/>
        </w:rPr>
        <w:t xml:space="preserve">متولد </w:t>
      </w:r>
      <w:r>
        <w:rPr/>
        <w:t>1370</w:t>
      </w:r>
      <w:r>
        <w:rPr>
          <w:rtl w:val="true"/>
        </w:rPr>
        <w:t>)</w:t>
      </w:r>
      <w:bookmarkEnd w:id="1213"/>
    </w:p>
    <w:p>
      <w:pPr>
        <w:pStyle w:val="BookText"/>
        <w:rPr/>
      </w:pPr>
      <w:r>
        <w:rPr>
          <w:rFonts w:ascii="IRNazanin" w:hAnsi="IRNazanin" w:eastAsia="IRNazanin"/>
          <w:color w:val="111111"/>
          <w:sz w:val="28"/>
          <w:sz w:val="28"/>
          <w:szCs w:val="28"/>
          <w:rtl w:val="true"/>
          <w:lang w:bidi="fa-IR"/>
        </w:rPr>
        <w:t>کم بینا، کارشناسی علوم تربیتی</w:t>
      </w:r>
    </w:p>
    <w:p>
      <w:pPr>
        <w:pStyle w:val="BookText"/>
        <w:rPr/>
      </w:pPr>
      <w:r>
        <w:rPr>
          <w:rFonts w:ascii="IRNazanin" w:hAnsi="IRNazanin" w:eastAsia="IRNazanin"/>
          <w:color w:val="111111"/>
          <w:sz w:val="28"/>
          <w:sz w:val="28"/>
          <w:szCs w:val="28"/>
          <w:rtl w:val="true"/>
          <w:lang w:bidi="fa-IR"/>
        </w:rPr>
        <w:t>او تحصیلات خود را در مقطع کارشناسی رشته علوم تربیتی در دانشگاه آزاد قم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 زبان انگلیسی را آموزش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دوره‌های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نیز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پشتکار خودش و حمایت‌های خانواده باعث موفقیت او در زمینه تحصیل می‌باشد</w:t>
      </w:r>
      <w:r>
        <w:rPr>
          <w:rFonts w:eastAsia="IRNazanin" w:cs="IRNazanin"/>
          <w:color w:val="111111"/>
          <w:sz w:val="28"/>
          <w:szCs w:val="28"/>
          <w:rtl w:val="true"/>
          <w:lang w:bidi="fa-IR"/>
        </w:rPr>
        <w:t>.</w:t>
      </w:r>
    </w:p>
    <w:p>
      <w:pPr>
        <w:pStyle w:val="Heading4"/>
        <w:numPr>
          <w:ilvl w:val="3"/>
          <w:numId w:val="1"/>
        </w:numPr>
        <w:rPr/>
      </w:pPr>
      <w:bookmarkStart w:id="1214" w:name="__RefHeading___Toc4120105_581953129"/>
      <w:bookmarkStart w:id="1215" w:name="_Toc509"/>
      <w:bookmarkEnd w:id="1214"/>
      <w:r>
        <w:rPr>
          <w:rtl w:val="true"/>
        </w:rPr>
        <w:t xml:space="preserve">مهدیه ملکی </w:t>
      </w:r>
      <w:r>
        <w:rPr>
          <w:rtl w:val="true"/>
        </w:rPr>
        <w:t>(</w:t>
      </w:r>
      <w:r>
        <w:rPr>
          <w:rtl w:val="true"/>
        </w:rPr>
        <w:t xml:space="preserve">متولد </w:t>
      </w:r>
      <w:r>
        <w:rPr/>
        <w:t>1372</w:t>
      </w:r>
      <w:r>
        <w:rPr>
          <w:rtl w:val="true"/>
        </w:rPr>
        <w:t>)</w:t>
      </w:r>
      <w:bookmarkEnd w:id="1215"/>
    </w:p>
    <w:p>
      <w:pPr>
        <w:pStyle w:val="BookText"/>
        <w:rPr/>
      </w:pPr>
      <w:r>
        <w:rPr>
          <w:rFonts w:ascii="IRNazanin" w:hAnsi="IRNazanin" w:eastAsia="IRNazanin"/>
          <w:color w:val="111111"/>
          <w:sz w:val="28"/>
          <w:sz w:val="28"/>
          <w:szCs w:val="28"/>
          <w:rtl w:val="true"/>
          <w:lang w:bidi="fa-IR"/>
        </w:rPr>
        <w:t>کم شنوا، دانشجوی رشته ارتباط تصویری در مقطع کارشناسی</w:t>
      </w:r>
    </w:p>
    <w:p>
      <w:pPr>
        <w:pStyle w:val="BookText"/>
        <w:rPr/>
      </w:pPr>
      <w:r>
        <w:rPr>
          <w:rFonts w:ascii="IRNazanin" w:hAnsi="IRNazanin" w:eastAsia="IRNazanin"/>
          <w:color w:val="111111"/>
          <w:sz w:val="28"/>
          <w:sz w:val="28"/>
          <w:szCs w:val="28"/>
          <w:rtl w:val="true"/>
          <w:lang w:bidi="fa-IR"/>
        </w:rPr>
        <w:t>مشوق و حامی ایشان در تمامی مراحل تحصیل برادرشان می‌باشند</w:t>
      </w:r>
      <w:r>
        <w:rPr>
          <w:rFonts w:eastAsia="IRNazanin" w:cs="IRNazanin"/>
          <w:color w:val="111111"/>
          <w:sz w:val="28"/>
          <w:szCs w:val="28"/>
          <w:rtl w:val="true"/>
          <w:lang w:bidi="fa-IR"/>
        </w:rPr>
        <w:t>.</w:t>
      </w:r>
    </w:p>
    <w:p>
      <w:pPr>
        <w:pStyle w:val="Heading4"/>
        <w:numPr>
          <w:ilvl w:val="3"/>
          <w:numId w:val="1"/>
        </w:numPr>
        <w:rPr/>
      </w:pPr>
      <w:bookmarkStart w:id="1216" w:name="__RefHeading___Toc4120107_581953129"/>
      <w:bookmarkStart w:id="1217" w:name="_Toc510"/>
      <w:bookmarkEnd w:id="1216"/>
      <w:r>
        <w:rPr>
          <w:rtl w:val="true"/>
        </w:rPr>
        <w:t xml:space="preserve">جلال موسوی </w:t>
      </w:r>
      <w:r>
        <w:rPr>
          <w:rtl w:val="true"/>
        </w:rPr>
        <w:t>(</w:t>
      </w:r>
      <w:r>
        <w:rPr>
          <w:rtl w:val="true"/>
        </w:rPr>
        <w:t xml:space="preserve">متولد </w:t>
      </w:r>
      <w:r>
        <w:rPr/>
        <w:t>1372</w:t>
      </w:r>
      <w:r>
        <w:rPr>
          <w:rtl w:val="true"/>
        </w:rPr>
        <w:t>)</w:t>
      </w:r>
      <w:bookmarkEnd w:id="1217"/>
    </w:p>
    <w:p>
      <w:pPr>
        <w:pStyle w:val="BookText"/>
        <w:rPr/>
      </w:pPr>
      <w:r>
        <w:rPr>
          <w:rFonts w:ascii="IRNazanin" w:hAnsi="IRNazanin" w:eastAsia="IRNazanin"/>
          <w:color w:val="111111"/>
          <w:sz w:val="28"/>
          <w:sz w:val="28"/>
          <w:szCs w:val="28"/>
          <w:rtl w:val="true"/>
          <w:lang w:bidi="fa-IR"/>
        </w:rPr>
        <w:t>جسمی حرکتی، دانشجوی رشته تصویر سازی در مقطع کارشناسی</w:t>
      </w:r>
    </w:p>
    <w:p>
      <w:pPr>
        <w:pStyle w:val="BookText"/>
        <w:rPr/>
      </w:pPr>
      <w:r>
        <w:rPr>
          <w:rFonts w:ascii="IRNazanin" w:hAnsi="IRNazanin" w:eastAsia="IRNazanin"/>
          <w:color w:val="111111"/>
          <w:sz w:val="28"/>
          <w:sz w:val="28"/>
          <w:szCs w:val="28"/>
          <w:rtl w:val="true"/>
          <w:lang w:bidi="fa-IR"/>
        </w:rPr>
        <w:t>مشوقین او در زمینه تحصیل خانواده می‌باشند</w:t>
      </w:r>
      <w:r>
        <w:rPr>
          <w:rFonts w:eastAsia="IRNazanin" w:cs="IRNazanin"/>
          <w:color w:val="111111"/>
          <w:sz w:val="28"/>
          <w:szCs w:val="28"/>
          <w:rtl w:val="true"/>
          <w:lang w:bidi="fa-IR"/>
        </w:rPr>
        <w:t>.</w:t>
      </w:r>
    </w:p>
    <w:p>
      <w:pPr>
        <w:pStyle w:val="Heading4"/>
        <w:numPr>
          <w:ilvl w:val="3"/>
          <w:numId w:val="1"/>
        </w:numPr>
        <w:rPr/>
      </w:pPr>
      <w:bookmarkStart w:id="1218" w:name="__RefHeading___Toc4120109_581953129"/>
      <w:bookmarkStart w:id="1219" w:name="_Toc511"/>
      <w:bookmarkEnd w:id="1218"/>
      <w:r>
        <w:rPr>
          <w:rtl w:val="true"/>
        </w:rPr>
        <w:t xml:space="preserve">رقیه میرزایی </w:t>
      </w:r>
      <w:r>
        <w:rPr>
          <w:rtl w:val="true"/>
        </w:rPr>
        <w:t>(</w:t>
      </w:r>
      <w:r>
        <w:rPr>
          <w:rtl w:val="true"/>
        </w:rPr>
        <w:t xml:space="preserve">متولد </w:t>
      </w:r>
      <w:r>
        <w:rPr/>
        <w:t>1362</w:t>
      </w:r>
      <w:r>
        <w:rPr>
          <w:rtl w:val="true"/>
        </w:rPr>
        <w:t>)</w:t>
      </w:r>
      <w:bookmarkEnd w:id="1219"/>
    </w:p>
    <w:p>
      <w:pPr>
        <w:pStyle w:val="BookText"/>
        <w:rPr/>
      </w:pPr>
      <w:r>
        <w:rPr>
          <w:rFonts w:ascii="IRNazanin" w:hAnsi="IRNazanin" w:eastAsia="IRNazanin"/>
          <w:color w:val="111111"/>
          <w:sz w:val="28"/>
          <w:sz w:val="28"/>
          <w:szCs w:val="28"/>
          <w:rtl w:val="true"/>
          <w:lang w:bidi="fa-IR"/>
        </w:rPr>
        <w:t>کم بینا، کارشناسی ادبیات فارسی</w:t>
      </w:r>
    </w:p>
    <w:p>
      <w:pPr>
        <w:pStyle w:val="BookText"/>
        <w:rPr/>
      </w:pPr>
      <w:r>
        <w:rPr>
          <w:rFonts w:ascii="IRNazanin" w:hAnsi="IRNazanin" w:eastAsia="IRNazanin"/>
          <w:color w:val="111111"/>
          <w:sz w:val="28"/>
          <w:sz w:val="28"/>
          <w:szCs w:val="28"/>
          <w:rtl w:val="true"/>
          <w:lang w:bidi="fa-IR"/>
        </w:rPr>
        <w:t>مشوقین او در زمینه تحصیل خانواده می‌باشد</w:t>
      </w:r>
      <w:r>
        <w:rPr>
          <w:rFonts w:eastAsia="IRNazanin" w:cs="IRNazanin"/>
          <w:color w:val="111111"/>
          <w:sz w:val="28"/>
          <w:szCs w:val="28"/>
          <w:rtl w:val="true"/>
          <w:lang w:bidi="fa-IR"/>
        </w:rPr>
        <w:t>.</w:t>
      </w:r>
    </w:p>
    <w:p>
      <w:pPr>
        <w:pStyle w:val="Heading4"/>
        <w:numPr>
          <w:ilvl w:val="3"/>
          <w:numId w:val="1"/>
        </w:numPr>
        <w:rPr/>
      </w:pPr>
      <w:bookmarkStart w:id="1220" w:name="__RefHeading___Toc4120111_581953129"/>
      <w:bookmarkStart w:id="1221" w:name="_Toc512"/>
      <w:bookmarkEnd w:id="1220"/>
      <w:r>
        <w:rPr>
          <w:rtl w:val="true"/>
        </w:rPr>
        <w:t xml:space="preserve">جمال الدین ناصری </w:t>
      </w:r>
      <w:r>
        <w:rPr>
          <w:rtl w:val="true"/>
        </w:rPr>
        <w:t>(</w:t>
      </w:r>
      <w:r>
        <w:rPr>
          <w:rtl w:val="true"/>
        </w:rPr>
        <w:t xml:space="preserve">متولد </w:t>
      </w:r>
      <w:r>
        <w:rPr/>
        <w:t>1370</w:t>
      </w:r>
      <w:r>
        <w:rPr>
          <w:rtl w:val="true"/>
        </w:rPr>
        <w:t>)</w:t>
      </w:r>
      <w:bookmarkEnd w:id="1221"/>
    </w:p>
    <w:p>
      <w:pPr>
        <w:pStyle w:val="BookText"/>
        <w:rPr/>
      </w:pPr>
      <w:r>
        <w:rPr>
          <w:rFonts w:ascii="IRNazanin" w:hAnsi="IRNazanin" w:eastAsia="IRNazanin"/>
          <w:color w:val="111111"/>
          <w:sz w:val="28"/>
          <w:sz w:val="28"/>
          <w:szCs w:val="28"/>
          <w:rtl w:val="true"/>
          <w:lang w:bidi="fa-IR"/>
        </w:rPr>
        <w:t>کم بینا، کارشناسی روانشناسی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توانسته با تلاش فراوان در دانشگاه علامه طباطبایی تهران مشغول به تحصیل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عنوان مشاور در دبیرستان مشکینی مشغول به فعالیت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حافظ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قرآن کریم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به عنوان مربی تربیتی و استاد حفظ در مؤسسه تبیان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خودش را در روی آوردن به این رشته مهم می‌داند</w:t>
      </w:r>
      <w:r>
        <w:rPr>
          <w:rFonts w:eastAsia="IRNazanin" w:cs="IRNazanin"/>
          <w:color w:val="111111"/>
          <w:sz w:val="28"/>
          <w:szCs w:val="28"/>
          <w:rtl w:val="true"/>
          <w:lang w:bidi="fa-IR"/>
        </w:rPr>
        <w:t xml:space="preserve">. </w:t>
      </w:r>
      <w:bookmarkStart w:id="1222" w:name="pg5756_34255"/>
    </w:p>
    <w:p>
      <w:pPr>
        <w:pStyle w:val="BookText"/>
        <w:rPr/>
      </w:pPr>
      <w:bookmarkEnd w:id="1222"/>
      <w:r>
        <w:rPr>
          <w:rFonts w:ascii="IRNazanin" w:hAnsi="IRNazanin" w:eastAsia="IRNazanin"/>
          <w:color w:val="111111"/>
          <w:sz w:val="28"/>
          <w:sz w:val="28"/>
          <w:szCs w:val="28"/>
          <w:rtl w:val="true"/>
          <w:lang w:bidi="fa-IR"/>
        </w:rPr>
        <w:t xml:space="preserve">او دارای معدل خوبی در رشته خودش و همچنین مقاله‌های متعددی نوشته است و همچنین مقاله ای دارد که در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انتظار داشته که با این معدل و مقالات جذب بازار کار می‌شود ولی متأسفانه نتوانسته کار مناسبی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کارگاه‌های مختلفی را هم شرکت داشته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کارگاه‌های پیش از ازدواج، کارگاه‌های تخصصی، کارگاه‌های هیپنوتیزم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صورت شخصی به عنوان مشاور فعالیت دارد و مشاوره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 شطرنج هم تا حدودی فعالیت دارد</w:t>
      </w:r>
      <w:r>
        <w:rPr>
          <w:rFonts w:eastAsia="IRNazanin" w:cs="IRNazanin"/>
          <w:color w:val="111111"/>
          <w:sz w:val="28"/>
          <w:szCs w:val="28"/>
          <w:rtl w:val="true"/>
          <w:lang w:bidi="fa-IR"/>
        </w:rPr>
        <w:t>.</w:t>
      </w:r>
    </w:p>
    <w:p>
      <w:pPr>
        <w:pStyle w:val="Heading4"/>
        <w:numPr>
          <w:ilvl w:val="3"/>
          <w:numId w:val="1"/>
        </w:numPr>
        <w:rPr/>
      </w:pPr>
      <w:bookmarkStart w:id="1223" w:name="__RefHeading___Toc4120113_581953129"/>
      <w:bookmarkStart w:id="1224" w:name="_Toc513"/>
      <w:bookmarkEnd w:id="1223"/>
      <w:r>
        <w:rPr>
          <w:rtl w:val="true"/>
        </w:rPr>
        <w:t xml:space="preserve">رقیه ندیری </w:t>
      </w:r>
      <w:r>
        <w:rPr>
          <w:rtl w:val="true"/>
        </w:rPr>
        <w:t>(</w:t>
      </w:r>
      <w:r>
        <w:rPr>
          <w:rtl w:val="true"/>
        </w:rPr>
        <w:t xml:space="preserve">متولد </w:t>
      </w:r>
      <w:r>
        <w:rPr/>
        <w:t>1358</w:t>
      </w:r>
      <w:r>
        <w:rPr>
          <w:rtl w:val="true"/>
        </w:rPr>
        <w:t>)</w:t>
      </w:r>
      <w:bookmarkEnd w:id="1224"/>
    </w:p>
    <w:p>
      <w:pPr>
        <w:pStyle w:val="BookText"/>
        <w:rPr/>
      </w:pPr>
      <w:r>
        <w:rPr>
          <w:rFonts w:ascii="IRNazanin" w:hAnsi="IRNazanin" w:eastAsia="IRNazanin"/>
          <w:color w:val="111111"/>
          <w:sz w:val="28"/>
          <w:sz w:val="28"/>
          <w:szCs w:val="28"/>
          <w:rtl w:val="true"/>
          <w:lang w:bidi="fa-IR"/>
        </w:rPr>
        <w:t>نابینا، شاعر</w:t>
      </w:r>
    </w:p>
    <w:p>
      <w:pPr>
        <w:pStyle w:val="BookText"/>
        <w:rPr/>
      </w:pPr>
      <w:r>
        <w:rPr>
          <w:rFonts w:ascii="IRNazanin" w:hAnsi="IRNazanin" w:eastAsia="IRNazanin"/>
          <w:color w:val="111111"/>
          <w:sz w:val="28"/>
          <w:sz w:val="28"/>
          <w:szCs w:val="28"/>
          <w:rtl w:val="true"/>
          <w:lang w:bidi="fa-IR"/>
        </w:rPr>
        <w:t xml:space="preserve">در تابستان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مجموعه اشعار رباعی‌اش در مجموعه‌ای کوچک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 من زنی جوان است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مأخذشناسی این کتاب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تنهایی من زنی جوان است هنوز، رقیه ندیری، مشهد، سپید باوران،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ص،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کل کتابخانه‌های عمومی استان قم برای تکریم این شاعر و ترویج شعر اجتماعی او نشستی در روز یکشنبه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در رستوران توسکا واقع در مرکز تجاری باران قم برگزار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خانم ندیری چند قطعه از اشعارش را قرائت کرد و حجت الاسلام والمسلمین امیرعطاءاله جباری مدیر کل کتابخانه‌های عمومی استان قم از کتاب بریل و گویا این اثر که توسط بخش نابینایان کتابخانه آیت اللّه خامنه‌ای آماده و تکثیر شده، رونمایی کرد</w:t>
      </w:r>
      <w:r>
        <w:rPr>
          <w:rFonts w:eastAsia="IRNazanin" w:cs="IRNazanin"/>
          <w:color w:val="111111"/>
          <w:sz w:val="28"/>
          <w:szCs w:val="28"/>
          <w:rtl w:val="true"/>
          <w:lang w:bidi="fa-IR"/>
        </w:rPr>
        <w:t>.</w:t>
      </w:r>
    </w:p>
    <w:p>
      <w:pPr>
        <w:pStyle w:val="Heading4"/>
        <w:numPr>
          <w:ilvl w:val="3"/>
          <w:numId w:val="1"/>
        </w:numPr>
        <w:rPr/>
      </w:pPr>
      <w:bookmarkStart w:id="1225" w:name="__RefHeading___Toc4120115_581953129"/>
      <w:bookmarkStart w:id="1226" w:name="_Toc514"/>
      <w:bookmarkEnd w:id="1225"/>
      <w:r>
        <w:rPr>
          <w:rtl w:val="true"/>
        </w:rPr>
        <w:t xml:space="preserve">زینب نقی پور آددرسی </w:t>
      </w:r>
      <w:r>
        <w:rPr>
          <w:rtl w:val="true"/>
        </w:rPr>
        <w:t>(</w:t>
      </w:r>
      <w:r>
        <w:rPr>
          <w:rtl w:val="true"/>
        </w:rPr>
        <w:t xml:space="preserve">متولد </w:t>
      </w:r>
      <w:r>
        <w:rPr/>
        <w:t>1360</w:t>
      </w:r>
      <w:r>
        <w:rPr>
          <w:rtl w:val="true"/>
        </w:rPr>
        <w:t>)</w:t>
      </w:r>
      <w:bookmarkEnd w:id="1226"/>
    </w:p>
    <w:p>
      <w:pPr>
        <w:pStyle w:val="BookText"/>
        <w:rPr/>
      </w:pPr>
      <w:r>
        <w:rPr>
          <w:rFonts w:ascii="IRNazanin" w:hAnsi="IRNazanin" w:eastAsia="IRNazanin"/>
          <w:color w:val="111111"/>
          <w:sz w:val="28"/>
          <w:sz w:val="28"/>
          <w:szCs w:val="28"/>
          <w:rtl w:val="true"/>
          <w:lang w:bidi="fa-IR"/>
        </w:rPr>
        <w:t>کم بینا، کارشناسی ارشد تاریخ</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مشوقان او در زمینه تحصیل در درجه اول خانواده و سپس اساتید دانشگاه بودند</w:t>
      </w:r>
      <w:r>
        <w:rPr>
          <w:rFonts w:eastAsia="IRNazanin" w:cs="IRNazanin"/>
          <w:color w:val="111111"/>
          <w:sz w:val="28"/>
          <w:szCs w:val="28"/>
          <w:rtl w:val="true"/>
          <w:lang w:bidi="fa-IR"/>
        </w:rPr>
        <w:t xml:space="preserve">. </w:t>
      </w:r>
      <w:bookmarkStart w:id="1227" w:name="pg5756_34257"/>
    </w:p>
    <w:p>
      <w:pPr>
        <w:pStyle w:val="Heading4"/>
        <w:numPr>
          <w:ilvl w:val="3"/>
          <w:numId w:val="1"/>
        </w:numPr>
        <w:rPr/>
      </w:pPr>
      <w:bookmarkStart w:id="1228" w:name="__RefHeading___Toc4120117_581953129"/>
      <w:bookmarkStart w:id="1229" w:name="_Toc515"/>
      <w:bookmarkEnd w:id="1227"/>
      <w:bookmarkEnd w:id="1228"/>
      <w:r>
        <w:rPr>
          <w:rtl w:val="true"/>
        </w:rPr>
        <w:t xml:space="preserve">معصومه نیک سیرت انرجان </w:t>
      </w:r>
      <w:r>
        <w:rPr>
          <w:rtl w:val="true"/>
        </w:rPr>
        <w:t>(</w:t>
      </w:r>
      <w:r>
        <w:rPr>
          <w:rtl w:val="true"/>
        </w:rPr>
        <w:t xml:space="preserve">متولد </w:t>
      </w:r>
      <w:r>
        <w:rPr/>
        <w:t>1361</w:t>
      </w:r>
      <w:r>
        <w:rPr>
          <w:rtl w:val="true"/>
        </w:rPr>
        <w:t>)</w:t>
      </w:r>
      <w:bookmarkEnd w:id="1229"/>
    </w:p>
    <w:p>
      <w:pPr>
        <w:pStyle w:val="BookText"/>
        <w:rPr/>
      </w:pPr>
      <w:r>
        <w:rPr>
          <w:rFonts w:ascii="IRNazanin" w:hAnsi="IRNazanin" w:eastAsia="IRNazanin"/>
          <w:color w:val="111111"/>
          <w:sz w:val="28"/>
          <w:sz w:val="28"/>
          <w:szCs w:val="28"/>
          <w:rtl w:val="true"/>
          <w:lang w:bidi="fa-IR"/>
        </w:rPr>
        <w:t>ناشنوا، فوق دیپلم رشته نقاشی ایرانی – کارشناسی علوم تربیتی</w:t>
      </w:r>
    </w:p>
    <w:p>
      <w:pPr>
        <w:pStyle w:val="BookText"/>
        <w:rPr/>
      </w:pPr>
      <w:r>
        <w:rPr>
          <w:rFonts w:ascii="IRNazanin" w:hAnsi="IRNazanin" w:eastAsia="IRNazanin"/>
          <w:color w:val="111111"/>
          <w:sz w:val="28"/>
          <w:sz w:val="28"/>
          <w:szCs w:val="28"/>
          <w:rtl w:val="true"/>
          <w:lang w:bidi="fa-IR"/>
        </w:rPr>
        <w:t>از دوران کودکی در زمینه نقاشی مهارت داشته است و تقدیرنامه‌هایی در این زمینه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به عنوان کارورز در زمینه مشاوره در مدرسه ناشنوایان فاطمه الزهرا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ورزش در رشته‌های والیبال و دو و میدانی فعالیت دارد</w:t>
      </w:r>
      <w:r>
        <w:rPr>
          <w:rFonts w:eastAsia="IRNazanin" w:cs="IRNazanin"/>
          <w:color w:val="111111"/>
          <w:sz w:val="28"/>
          <w:szCs w:val="28"/>
          <w:rtl w:val="true"/>
          <w:lang w:bidi="fa-IR"/>
        </w:rPr>
        <w:t>.</w:t>
      </w:r>
    </w:p>
    <w:p>
      <w:pPr>
        <w:pStyle w:val="Heading4"/>
        <w:numPr>
          <w:ilvl w:val="3"/>
          <w:numId w:val="1"/>
        </w:numPr>
        <w:rPr/>
      </w:pPr>
      <w:bookmarkStart w:id="1230" w:name="__RefHeading___Toc4120119_581953129"/>
      <w:bookmarkStart w:id="1231" w:name="_Toc516"/>
      <w:bookmarkEnd w:id="1230"/>
      <w:r>
        <w:rPr>
          <w:rtl w:val="true"/>
        </w:rPr>
        <w:t xml:space="preserve">حسین یاری </w:t>
      </w:r>
      <w:r>
        <w:rPr>
          <w:rtl w:val="true"/>
        </w:rPr>
        <w:t>(</w:t>
      </w:r>
      <w:r>
        <w:rPr>
          <w:rtl w:val="true"/>
        </w:rPr>
        <w:t xml:space="preserve">متولد </w:t>
      </w:r>
      <w:r>
        <w:rPr/>
        <w:t>1368</w:t>
      </w:r>
      <w:r>
        <w:rPr>
          <w:rtl w:val="true"/>
        </w:rPr>
        <w:t>)</w:t>
      </w:r>
      <w:bookmarkEnd w:id="1231"/>
    </w:p>
    <w:p>
      <w:pPr>
        <w:pStyle w:val="BookText"/>
        <w:rPr/>
      </w:pPr>
      <w:r>
        <w:rPr>
          <w:rFonts w:ascii="IRNazanin" w:hAnsi="IRNazanin" w:eastAsia="IRNazanin"/>
          <w:color w:val="111111"/>
          <w:sz w:val="28"/>
          <w:sz w:val="28"/>
          <w:szCs w:val="28"/>
          <w:rtl w:val="true"/>
          <w:lang w:bidi="fa-IR"/>
        </w:rPr>
        <w:t>جسمی حرکتی، دانشجوی رشته حسابداری در مقطع کارشناسی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ورزش فعالیت محدودی در رشته‌های تنیس روی میز، شنا، شطرنج و بدمینتون داشته است</w:t>
      </w:r>
      <w:r>
        <w:rPr>
          <w:rFonts w:eastAsia="IRNazanin" w:cs="IRNazanin"/>
          <w:color w:val="111111"/>
          <w:sz w:val="28"/>
          <w:szCs w:val="28"/>
          <w:rtl w:val="true"/>
          <w:lang w:bidi="fa-IR"/>
        </w:rPr>
        <w:t xml:space="preserve">. </w:t>
      </w:r>
      <w:bookmarkStart w:id="1232" w:name="pg5756_34259"/>
    </w:p>
    <w:p>
      <w:pPr>
        <w:pStyle w:val="Heading3"/>
        <w:numPr>
          <w:ilvl w:val="2"/>
          <w:numId w:val="1"/>
        </w:numPr>
        <w:rPr/>
      </w:pPr>
      <w:bookmarkStart w:id="1233" w:name="__RefHeading___Toc4120121_581953129"/>
      <w:bookmarkStart w:id="1234" w:name="_Toc517"/>
      <w:bookmarkEnd w:id="1232"/>
      <w:bookmarkEnd w:id="1233"/>
      <w:r>
        <w:rPr>
          <w:rtl w:val="true"/>
        </w:rPr>
        <w:t>فعالیت عمومی</w:t>
      </w:r>
      <w:bookmarkEnd w:id="1234"/>
    </w:p>
    <w:p>
      <w:pPr>
        <w:pStyle w:val="Heading4"/>
        <w:numPr>
          <w:ilvl w:val="3"/>
          <w:numId w:val="1"/>
        </w:numPr>
        <w:rPr/>
      </w:pPr>
      <w:bookmarkStart w:id="1235" w:name="__RefHeading___Toc4120123_581953129"/>
      <w:bookmarkStart w:id="1236" w:name="_Toc518"/>
      <w:bookmarkEnd w:id="1235"/>
      <w:r>
        <w:rPr>
          <w:rtl w:val="true"/>
        </w:rPr>
        <w:t xml:space="preserve">هانیه ابراهیم آبادی </w:t>
      </w:r>
      <w:r>
        <w:rPr>
          <w:rtl w:val="true"/>
        </w:rPr>
        <w:t>(</w:t>
      </w:r>
      <w:r>
        <w:rPr>
          <w:rtl w:val="true"/>
        </w:rPr>
        <w:t xml:space="preserve">متولد </w:t>
      </w:r>
      <w:r>
        <w:rPr/>
        <w:t>1358</w:t>
      </w:r>
      <w:r>
        <w:rPr>
          <w:rtl w:val="true"/>
        </w:rPr>
        <w:t>)</w:t>
      </w:r>
      <w:bookmarkEnd w:id="1236"/>
    </w:p>
    <w:p>
      <w:pPr>
        <w:pStyle w:val="BookText"/>
        <w:rPr/>
      </w:pPr>
      <w:r>
        <w:rPr>
          <w:rFonts w:ascii="IRNazanin" w:hAnsi="IRNazanin" w:eastAsia="IRNazanin"/>
          <w:color w:val="111111"/>
          <w:sz w:val="28"/>
          <w:sz w:val="28"/>
          <w:szCs w:val="28"/>
          <w:rtl w:val="true"/>
          <w:lang w:bidi="fa-IR"/>
        </w:rPr>
        <w:t>کم بینا، دیپلم کامپیوتر</w:t>
      </w:r>
    </w:p>
    <w:p>
      <w:pPr>
        <w:pStyle w:val="BookText"/>
        <w:rPr/>
      </w:pPr>
      <w:r>
        <w:rPr>
          <w:rFonts w:ascii="IRNazanin" w:hAnsi="IRNazanin" w:eastAsia="IRNazanin"/>
          <w:color w:val="111111"/>
          <w:sz w:val="28"/>
          <w:sz w:val="28"/>
          <w:szCs w:val="28"/>
          <w:rtl w:val="true"/>
          <w:lang w:bidi="fa-IR"/>
        </w:rPr>
        <w:t>او چند سالی در مدرسه مشغول به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مربی شنا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شروع به حفظ قرآن کرده است</w:t>
      </w:r>
      <w:r>
        <w:rPr>
          <w:rFonts w:eastAsia="IRNazanin" w:cs="IRNazanin"/>
          <w:color w:val="111111"/>
          <w:sz w:val="28"/>
          <w:szCs w:val="28"/>
          <w:rtl w:val="true"/>
          <w:lang w:bidi="fa-IR"/>
        </w:rPr>
        <w:t>.</w:t>
      </w:r>
    </w:p>
    <w:p>
      <w:pPr>
        <w:pStyle w:val="Heading4"/>
        <w:numPr>
          <w:ilvl w:val="3"/>
          <w:numId w:val="1"/>
        </w:numPr>
        <w:rPr/>
      </w:pPr>
      <w:bookmarkStart w:id="1237" w:name="__RefHeading___Toc4120125_581953129"/>
      <w:bookmarkStart w:id="1238" w:name="_Toc519"/>
      <w:bookmarkEnd w:id="1237"/>
      <w:r>
        <w:rPr>
          <w:rtl w:val="true"/>
        </w:rPr>
        <w:t xml:space="preserve">علی‌اکبر ابوالهادی </w:t>
      </w:r>
      <w:r>
        <w:rPr>
          <w:rtl w:val="true"/>
        </w:rPr>
        <w:t>(</w:t>
      </w:r>
      <w:r>
        <w:rPr>
          <w:rtl w:val="true"/>
        </w:rPr>
        <w:t xml:space="preserve">متولد </w:t>
      </w:r>
      <w:r>
        <w:rPr/>
        <w:t>1354</w:t>
      </w:r>
      <w:r>
        <w:rPr>
          <w:rtl w:val="true"/>
        </w:rPr>
        <w:t>)</w:t>
      </w:r>
      <w:bookmarkEnd w:id="1238"/>
    </w:p>
    <w:p>
      <w:pPr>
        <w:pStyle w:val="BookText"/>
        <w:rPr/>
      </w:pPr>
      <w:r>
        <w:rPr>
          <w:rFonts w:ascii="IRNazanin" w:hAnsi="IRNazanin" w:eastAsia="IRNazanin"/>
          <w:color w:val="111111"/>
          <w:sz w:val="28"/>
          <w:sz w:val="28"/>
          <w:szCs w:val="28"/>
          <w:rtl w:val="true"/>
          <w:lang w:bidi="fa-IR"/>
        </w:rPr>
        <w:t>جسمی حرکتی از ناحیه پا، دیپلم برق</w:t>
      </w:r>
    </w:p>
    <w:p>
      <w:pPr>
        <w:pStyle w:val="BookText"/>
        <w:rPr/>
      </w:pPr>
      <w:r>
        <w:rPr>
          <w:rFonts w:ascii="IRNazanin" w:hAnsi="IRNazanin" w:eastAsia="IRNazanin"/>
          <w:color w:val="111111"/>
          <w:sz w:val="28"/>
          <w:sz w:val="28"/>
          <w:szCs w:val="28"/>
          <w:rtl w:val="true"/>
          <w:lang w:bidi="fa-IR"/>
        </w:rPr>
        <w:t xml:space="preserve">او در رشته تحصیلی خودش مشغول به کار بوده و در همین زمینه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کارآفرین برتر معلول برگزیده شده است</w:t>
      </w:r>
      <w:r>
        <w:rPr>
          <w:rFonts w:eastAsia="IRNazanin" w:cs="IRNazanin"/>
          <w:color w:val="111111"/>
          <w:sz w:val="28"/>
          <w:szCs w:val="28"/>
          <w:rtl w:val="true"/>
          <w:lang w:bidi="fa-IR"/>
        </w:rPr>
        <w:t>.</w:t>
      </w:r>
    </w:p>
    <w:p>
      <w:pPr>
        <w:pStyle w:val="Heading4"/>
        <w:numPr>
          <w:ilvl w:val="3"/>
          <w:numId w:val="1"/>
        </w:numPr>
        <w:rPr/>
      </w:pPr>
      <w:bookmarkStart w:id="1239" w:name="__RefHeading___Toc4120127_581953129"/>
      <w:bookmarkStart w:id="1240" w:name="_Toc520"/>
      <w:bookmarkEnd w:id="1239"/>
      <w:r>
        <w:rPr>
          <w:rtl w:val="true"/>
        </w:rPr>
        <w:t xml:space="preserve">احمد اخلاقی </w:t>
      </w:r>
      <w:r>
        <w:rPr>
          <w:rtl w:val="true"/>
        </w:rPr>
        <w:t>(</w:t>
      </w:r>
      <w:r>
        <w:rPr>
          <w:rtl w:val="true"/>
        </w:rPr>
        <w:t xml:space="preserve">متولد </w:t>
      </w:r>
      <w:r>
        <w:rPr/>
        <w:t>1362</w:t>
      </w:r>
      <w:r>
        <w:rPr>
          <w:rtl w:val="true"/>
        </w:rPr>
        <w:t>)</w:t>
      </w:r>
      <w:bookmarkEnd w:id="1240"/>
    </w:p>
    <w:p>
      <w:pPr>
        <w:pStyle w:val="BookText"/>
        <w:rPr/>
      </w:pPr>
      <w:r>
        <w:rPr>
          <w:rFonts w:ascii="IRNazanin" w:hAnsi="IRNazanin" w:eastAsia="IRNazanin"/>
          <w:color w:val="111111"/>
          <w:sz w:val="28"/>
          <w:sz w:val="28"/>
          <w:szCs w:val="28"/>
          <w:rtl w:val="true"/>
          <w:lang w:bidi="fa-IR"/>
        </w:rPr>
        <w:t>ناشنوا، دیپلم برق صنعتی</w:t>
      </w:r>
    </w:p>
    <w:p>
      <w:pPr>
        <w:pStyle w:val="BookText"/>
        <w:rPr/>
      </w:pPr>
      <w:r>
        <w:rPr>
          <w:rFonts w:ascii="IRNazanin" w:hAnsi="IRNazanin" w:eastAsia="IRNazanin"/>
          <w:color w:val="111111"/>
          <w:sz w:val="28"/>
          <w:sz w:val="28"/>
          <w:szCs w:val="28"/>
          <w:rtl w:val="true"/>
          <w:lang w:bidi="fa-IR"/>
        </w:rPr>
        <w:t>او به کار با کامپیوتر و تایپ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است در زمینه خیاطی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است که با هیئت ناشنوایان صاحب الزمان استان قم در زمینه‌های تایپ، عکاسی و خادم همکاری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سال است که در رشته کشتی فعال بوده و مقام سوم ناشنوایان کشور در ارومیه را به دست آورده است</w:t>
      </w:r>
      <w:r>
        <w:rPr>
          <w:rFonts w:eastAsia="IRNazanin" w:cs="IRNazanin"/>
          <w:color w:val="111111"/>
          <w:sz w:val="28"/>
          <w:szCs w:val="28"/>
          <w:rtl w:val="true"/>
          <w:lang w:bidi="fa-IR"/>
        </w:rPr>
        <w:t>.</w:t>
      </w:r>
    </w:p>
    <w:p>
      <w:pPr>
        <w:pStyle w:val="Heading4"/>
        <w:numPr>
          <w:ilvl w:val="3"/>
          <w:numId w:val="1"/>
        </w:numPr>
        <w:rPr/>
      </w:pPr>
      <w:bookmarkStart w:id="1241" w:name="__RefHeading___Toc4120129_581953129"/>
      <w:bookmarkStart w:id="1242" w:name="_Toc521"/>
      <w:bookmarkEnd w:id="1241"/>
      <w:r>
        <w:rPr>
          <w:rtl w:val="true"/>
        </w:rPr>
        <w:t xml:space="preserve">مهدی اخوات </w:t>
      </w:r>
      <w:r>
        <w:rPr>
          <w:rtl w:val="true"/>
        </w:rPr>
        <w:t>(</w:t>
      </w:r>
      <w:r>
        <w:rPr>
          <w:rtl w:val="true"/>
        </w:rPr>
        <w:t xml:space="preserve">متولد </w:t>
      </w:r>
      <w:r>
        <w:rPr/>
        <w:t>1375</w:t>
      </w:r>
      <w:r>
        <w:rPr>
          <w:rtl w:val="true"/>
        </w:rPr>
        <w:t>)</w:t>
      </w:r>
      <w:bookmarkEnd w:id="1242"/>
    </w:p>
    <w:p>
      <w:pPr>
        <w:pStyle w:val="BookText"/>
        <w:rPr/>
      </w:pPr>
      <w:r>
        <w:rPr>
          <w:rFonts w:ascii="IRNazanin" w:hAnsi="IRNazanin" w:eastAsia="IRNazanin"/>
          <w:color w:val="111111"/>
          <w:sz w:val="28"/>
          <w:sz w:val="28"/>
          <w:szCs w:val="28"/>
          <w:rtl w:val="true"/>
          <w:lang w:bidi="fa-IR"/>
        </w:rPr>
        <w:t xml:space="preserve">ناشنوا، کلاس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تعمیرات لوازم خانگی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علاوه بر کار در رشته خودش حدود پنج سال است که در ورزش کشتی نیز فعالیت دارد</w:t>
      </w:r>
      <w:r>
        <w:rPr>
          <w:rFonts w:eastAsia="IRNazanin" w:cs="IRNazanin"/>
          <w:color w:val="111111"/>
          <w:sz w:val="28"/>
          <w:szCs w:val="28"/>
          <w:rtl w:val="true"/>
          <w:lang w:bidi="fa-IR"/>
        </w:rPr>
        <w:t xml:space="preserve">. </w:t>
      </w:r>
      <w:bookmarkStart w:id="1243" w:name="pg5756_34261"/>
    </w:p>
    <w:p>
      <w:pPr>
        <w:pStyle w:val="Heading4"/>
        <w:numPr>
          <w:ilvl w:val="3"/>
          <w:numId w:val="1"/>
        </w:numPr>
        <w:rPr/>
      </w:pPr>
      <w:bookmarkStart w:id="1244" w:name="__RefHeading___Toc4120131_581953129"/>
      <w:bookmarkStart w:id="1245" w:name="_Toc522"/>
      <w:bookmarkEnd w:id="1243"/>
      <w:bookmarkEnd w:id="1244"/>
      <w:r>
        <w:rPr>
          <w:rtl w:val="true"/>
        </w:rPr>
        <w:t xml:space="preserve">محمد بهرامیان </w:t>
      </w:r>
      <w:r>
        <w:rPr>
          <w:rtl w:val="true"/>
        </w:rPr>
        <w:t>(</w:t>
      </w:r>
      <w:r>
        <w:rPr>
          <w:rtl w:val="true"/>
        </w:rPr>
        <w:t xml:space="preserve">متولد </w:t>
      </w:r>
      <w:r>
        <w:rPr/>
        <w:t>1379</w:t>
      </w:r>
      <w:r>
        <w:rPr>
          <w:rtl w:val="true"/>
        </w:rPr>
        <w:t>)</w:t>
      </w:r>
      <w:bookmarkEnd w:id="1245"/>
    </w:p>
    <w:p>
      <w:pPr>
        <w:pStyle w:val="BookText"/>
        <w:rPr/>
      </w:pPr>
      <w:r>
        <w:rPr>
          <w:rFonts w:ascii="IRNazanin" w:hAnsi="IRNazanin" w:eastAsia="IRNazanin"/>
          <w:color w:val="111111"/>
          <w:sz w:val="28"/>
          <w:sz w:val="28"/>
          <w:szCs w:val="28"/>
          <w:rtl w:val="true"/>
          <w:lang w:bidi="fa-IR"/>
        </w:rPr>
        <w:t>ناشنوا، کلاس دهم رشته تعمیر لوازم خانگی</w:t>
      </w:r>
    </w:p>
    <w:p>
      <w:pPr>
        <w:pStyle w:val="BookText"/>
        <w:rPr/>
      </w:pPr>
      <w:r>
        <w:rPr>
          <w:rFonts w:ascii="IRNazanin" w:hAnsi="IRNazanin" w:eastAsia="IRNazanin"/>
          <w:color w:val="111111"/>
          <w:sz w:val="28"/>
          <w:sz w:val="28"/>
          <w:szCs w:val="28"/>
          <w:rtl w:val="true"/>
          <w:lang w:bidi="fa-IR"/>
        </w:rPr>
        <w:t>او در کنار درس در زمینه خیاطی پرده‌دوزی مهارت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مسابقات قرآن مدرسه شرکت داشته است</w:t>
      </w:r>
      <w:r>
        <w:rPr>
          <w:rFonts w:eastAsia="IRNazanin" w:cs="IRNazanin"/>
          <w:color w:val="111111"/>
          <w:sz w:val="28"/>
          <w:szCs w:val="28"/>
          <w:rtl w:val="true"/>
          <w:lang w:bidi="fa-IR"/>
        </w:rPr>
        <w:t>.</w:t>
      </w:r>
    </w:p>
    <w:p>
      <w:pPr>
        <w:pStyle w:val="Heading4"/>
        <w:numPr>
          <w:ilvl w:val="3"/>
          <w:numId w:val="1"/>
        </w:numPr>
        <w:rPr/>
      </w:pPr>
      <w:bookmarkStart w:id="1246" w:name="__RefHeading___Toc4120133_581953129"/>
      <w:bookmarkStart w:id="1247" w:name="_Toc523"/>
      <w:bookmarkEnd w:id="1246"/>
      <w:r>
        <w:rPr>
          <w:rtl w:val="true"/>
        </w:rPr>
        <w:t xml:space="preserve">مهدیه بیطرفان </w:t>
      </w:r>
      <w:r>
        <w:rPr>
          <w:rtl w:val="true"/>
        </w:rPr>
        <w:t>(</w:t>
      </w:r>
      <w:r>
        <w:rPr>
          <w:rtl w:val="true"/>
        </w:rPr>
        <w:t xml:space="preserve">متولد </w:t>
      </w:r>
      <w:r>
        <w:rPr/>
        <w:t>1371</w:t>
      </w:r>
      <w:r>
        <w:rPr>
          <w:rtl w:val="true"/>
        </w:rPr>
        <w:t>)</w:t>
      </w:r>
      <w:bookmarkEnd w:id="1247"/>
    </w:p>
    <w:p>
      <w:pPr>
        <w:pStyle w:val="BookText"/>
        <w:rPr/>
      </w:pPr>
      <w:r>
        <w:rPr>
          <w:rFonts w:ascii="IRNazanin" w:hAnsi="IRNazanin" w:eastAsia="IRNazanin"/>
          <w:color w:val="111111"/>
          <w:sz w:val="28"/>
          <w:sz w:val="28"/>
          <w:szCs w:val="28"/>
          <w:rtl w:val="true"/>
          <w:lang w:bidi="fa-IR"/>
        </w:rPr>
        <w:t>کم شنوا، دانشجوی کارشناسی حسابداری</w:t>
      </w:r>
    </w:p>
    <w:p>
      <w:pPr>
        <w:pStyle w:val="BookText"/>
        <w:rPr/>
      </w:pPr>
      <w:r>
        <w:rPr>
          <w:rFonts w:ascii="IRNazanin" w:hAnsi="IRNazanin" w:eastAsia="IRNazanin"/>
          <w:color w:val="111111"/>
          <w:sz w:val="28"/>
          <w:sz w:val="28"/>
          <w:szCs w:val="28"/>
          <w:rtl w:val="true"/>
          <w:lang w:bidi="fa-IR"/>
        </w:rPr>
        <w:t>وی تابلوهای سه بعدی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المپیاد سال دوم دبیرستان و المپیاد دانشجویی مقطع کاردانی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کسب افتخار شده است</w:t>
      </w:r>
      <w:r>
        <w:rPr>
          <w:rFonts w:eastAsia="IRNazanin" w:cs="IRNazanin"/>
          <w:color w:val="111111"/>
          <w:sz w:val="28"/>
          <w:szCs w:val="28"/>
          <w:rtl w:val="true"/>
          <w:lang w:bidi="fa-IR"/>
        </w:rPr>
        <w:t>.</w:t>
      </w:r>
    </w:p>
    <w:p>
      <w:pPr>
        <w:pStyle w:val="Heading4"/>
        <w:numPr>
          <w:ilvl w:val="3"/>
          <w:numId w:val="1"/>
        </w:numPr>
        <w:rPr/>
      </w:pPr>
      <w:bookmarkStart w:id="1248" w:name="__RefHeading___Toc4120135_581953129"/>
      <w:bookmarkStart w:id="1249" w:name="_Toc524"/>
      <w:bookmarkEnd w:id="1248"/>
      <w:r>
        <w:rPr>
          <w:rtl w:val="true"/>
        </w:rPr>
        <w:t xml:space="preserve">معصومه بیک وردی </w:t>
      </w:r>
      <w:r>
        <w:rPr>
          <w:rtl w:val="true"/>
        </w:rPr>
        <w:t>(</w:t>
      </w:r>
      <w:r>
        <w:rPr>
          <w:rtl w:val="true"/>
        </w:rPr>
        <w:t xml:space="preserve">متولد </w:t>
      </w:r>
      <w:r>
        <w:rPr/>
        <w:t>1358</w:t>
      </w:r>
      <w:r>
        <w:rPr>
          <w:rtl w:val="true"/>
        </w:rPr>
        <w:t>)</w:t>
      </w:r>
      <w:bookmarkEnd w:id="1249"/>
    </w:p>
    <w:p>
      <w:pPr>
        <w:pStyle w:val="BookText"/>
        <w:rPr/>
      </w:pPr>
      <w:r>
        <w:rPr>
          <w:rFonts w:ascii="IRNazanin" w:hAnsi="IRNazanin" w:eastAsia="IRNazanin"/>
          <w:color w:val="111111"/>
          <w:sz w:val="28"/>
          <w:sz w:val="28"/>
          <w:szCs w:val="28"/>
          <w:rtl w:val="true"/>
          <w:lang w:bidi="fa-IR"/>
        </w:rPr>
        <w:t>جسمی حرکتی، پنجم ابتدایی</w:t>
      </w:r>
    </w:p>
    <w:p>
      <w:pPr>
        <w:pStyle w:val="BookText"/>
        <w:rPr/>
      </w:pPr>
      <w:r>
        <w:rPr>
          <w:rFonts w:ascii="IRNazanin" w:hAnsi="IRNazanin" w:eastAsia="IRNazanin"/>
          <w:color w:val="111111"/>
          <w:sz w:val="28"/>
          <w:sz w:val="28"/>
          <w:szCs w:val="28"/>
          <w:rtl w:val="true"/>
          <w:lang w:bidi="fa-IR"/>
        </w:rPr>
        <w:t>او دارای مدرک پنجم ابتدایی است ولی به ورزش در رشته‌های دو و میدانی و والیبال نشسته علاقه داشت و فعالانه می‌کوشید؛ هر چند مقامی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هنر و امور قرآنی مثل حفظ و ترتیل و قرائت و مهارت‌آموزی کامپیوتری به دلیل سکونت در روستایی دور افتاده و فقدان منابع و امکانات نتوانست شرکت کند و پیشرفت نماید</w:t>
      </w:r>
      <w:r>
        <w:rPr>
          <w:rFonts w:eastAsia="IRNazanin" w:cs="IRNazanin"/>
          <w:color w:val="111111"/>
          <w:sz w:val="28"/>
          <w:szCs w:val="28"/>
          <w:rtl w:val="true"/>
          <w:lang w:bidi="fa-IR"/>
        </w:rPr>
        <w:t>.</w:t>
      </w:r>
    </w:p>
    <w:p>
      <w:pPr>
        <w:pStyle w:val="Heading4"/>
        <w:numPr>
          <w:ilvl w:val="3"/>
          <w:numId w:val="1"/>
        </w:numPr>
        <w:rPr/>
      </w:pPr>
      <w:bookmarkStart w:id="1250" w:name="__RefHeading___Toc4120137_581953129"/>
      <w:bookmarkStart w:id="1251" w:name="_Toc525"/>
      <w:bookmarkEnd w:id="1250"/>
      <w:r>
        <w:rPr>
          <w:rtl w:val="true"/>
        </w:rPr>
        <w:t xml:space="preserve">محمدحسین پورمند </w:t>
      </w:r>
      <w:r>
        <w:rPr>
          <w:rtl w:val="true"/>
        </w:rPr>
        <w:t>(</w:t>
      </w:r>
      <w:r>
        <w:rPr>
          <w:rtl w:val="true"/>
        </w:rPr>
        <w:t xml:space="preserve">متولد </w:t>
      </w:r>
      <w:r>
        <w:rPr/>
        <w:t>1365</w:t>
      </w:r>
      <w:r>
        <w:rPr>
          <w:rtl w:val="true"/>
        </w:rPr>
        <w:t>)</w:t>
      </w:r>
      <w:bookmarkEnd w:id="1251"/>
    </w:p>
    <w:p>
      <w:pPr>
        <w:pStyle w:val="BookText"/>
        <w:rPr/>
      </w:pPr>
      <w:r>
        <w:rPr>
          <w:rFonts w:ascii="IRNazanin" w:hAnsi="IRNazanin" w:eastAsia="IRNazanin"/>
          <w:color w:val="111111"/>
          <w:sz w:val="28"/>
          <w:sz w:val="28"/>
          <w:szCs w:val="28"/>
          <w:rtl w:val="true"/>
          <w:lang w:bidi="fa-IR"/>
        </w:rPr>
        <w:t>چهارم ابتدایی</w:t>
      </w:r>
    </w:p>
    <w:p>
      <w:pPr>
        <w:pStyle w:val="BookText"/>
        <w:rPr/>
      </w:pPr>
      <w:r>
        <w:rPr>
          <w:rFonts w:ascii="IRNazanin" w:hAnsi="IRNazanin" w:eastAsia="IRNazanin"/>
          <w:color w:val="111111"/>
          <w:sz w:val="28"/>
          <w:sz w:val="28"/>
          <w:szCs w:val="28"/>
          <w:rtl w:val="true"/>
          <w:lang w:bidi="fa-IR"/>
        </w:rPr>
        <w:t>وی در ورزش در رشته دو و میدانی فعالیت‌هایی داشته و مقام و مدال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مسابقات دو و میدانی تهران دوم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هنر، کامپیوتر و قرآن فعالیت نداشته است</w:t>
      </w:r>
      <w:r>
        <w:rPr>
          <w:rFonts w:eastAsia="IRNazanin" w:cs="IRNazanin"/>
          <w:color w:val="111111"/>
          <w:sz w:val="28"/>
          <w:szCs w:val="28"/>
          <w:rtl w:val="true"/>
          <w:lang w:bidi="fa-IR"/>
        </w:rPr>
        <w:t>.</w:t>
      </w:r>
    </w:p>
    <w:p>
      <w:pPr>
        <w:pStyle w:val="Heading4"/>
        <w:numPr>
          <w:ilvl w:val="3"/>
          <w:numId w:val="1"/>
        </w:numPr>
        <w:rPr/>
      </w:pPr>
      <w:bookmarkStart w:id="1252" w:name="__RefHeading___Toc4120139_581953129"/>
      <w:bookmarkStart w:id="1253" w:name="_Toc526"/>
      <w:bookmarkEnd w:id="1252"/>
      <w:r>
        <w:rPr>
          <w:rtl w:val="true"/>
        </w:rPr>
        <w:t xml:space="preserve">محمدجواد تیموری </w:t>
      </w:r>
      <w:r>
        <w:rPr>
          <w:rtl w:val="true"/>
        </w:rPr>
        <w:t>(</w:t>
      </w:r>
      <w:r>
        <w:rPr>
          <w:rtl w:val="true"/>
        </w:rPr>
        <w:t xml:space="preserve">متولد </w:t>
      </w:r>
      <w:r>
        <w:rPr/>
        <w:t>1366</w:t>
      </w:r>
      <w:r>
        <w:rPr>
          <w:rtl w:val="true"/>
        </w:rPr>
        <w:t>)</w:t>
      </w:r>
      <w:bookmarkEnd w:id="125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جسمی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ضایعه نخاعی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دیپلم حسابداری </w:t>
      </w:r>
      <w:bookmarkStart w:id="1254" w:name="pg5756_34263"/>
    </w:p>
    <w:p>
      <w:pPr>
        <w:pStyle w:val="BookText"/>
        <w:rPr/>
      </w:pPr>
      <w:bookmarkEnd w:id="1254"/>
      <w:r>
        <w:rPr>
          <w:rFonts w:ascii="IRNazanin" w:hAnsi="IRNazanin" w:eastAsia="IRNazanin"/>
          <w:color w:val="111111"/>
          <w:sz w:val="28"/>
          <w:sz w:val="28"/>
          <w:szCs w:val="28"/>
          <w:rtl w:val="true"/>
          <w:lang w:bidi="fa-IR"/>
        </w:rPr>
        <w:t>او به علت تصادف ضایعه نخاعی شده و از ویلچر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کامل با کامپیوتر و تایپ و اینترنت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قسمت حسابداری شرکت می ماس کار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فعالیت‌های هنری در روفوکاری فرش دستبافت مهارت دارد</w:t>
      </w:r>
      <w:r>
        <w:rPr>
          <w:rFonts w:eastAsia="IRNazanin" w:cs="IRNazanin"/>
          <w:color w:val="111111"/>
          <w:sz w:val="28"/>
          <w:szCs w:val="28"/>
          <w:rtl w:val="true"/>
          <w:lang w:bidi="fa-IR"/>
        </w:rPr>
        <w:t>.</w:t>
      </w:r>
    </w:p>
    <w:p>
      <w:pPr>
        <w:pStyle w:val="Heading4"/>
        <w:numPr>
          <w:ilvl w:val="3"/>
          <w:numId w:val="1"/>
        </w:numPr>
        <w:rPr/>
      </w:pPr>
      <w:bookmarkStart w:id="1255" w:name="__RefHeading___Toc4120141_581953129"/>
      <w:bookmarkStart w:id="1256" w:name="_Toc527"/>
      <w:bookmarkEnd w:id="1255"/>
      <w:r>
        <w:rPr>
          <w:rtl w:val="true"/>
        </w:rPr>
        <w:t xml:space="preserve">فاطمه جلیلیان دهقان </w:t>
      </w:r>
      <w:r>
        <w:rPr>
          <w:rtl w:val="true"/>
        </w:rPr>
        <w:t>(</w:t>
      </w:r>
      <w:r>
        <w:rPr>
          <w:rtl w:val="true"/>
        </w:rPr>
        <w:t xml:space="preserve">متولد </w:t>
      </w:r>
      <w:r>
        <w:rPr/>
        <w:t>1364</w:t>
      </w:r>
      <w:r>
        <w:rPr>
          <w:rtl w:val="true"/>
        </w:rPr>
        <w:t>)</w:t>
      </w:r>
      <w:bookmarkEnd w:id="1256"/>
    </w:p>
    <w:p>
      <w:pPr>
        <w:pStyle w:val="BookText"/>
        <w:rPr/>
      </w:pPr>
      <w:r>
        <w:rPr>
          <w:rFonts w:ascii="IRNazanin" w:hAnsi="IRNazanin" w:eastAsia="IRNazanin"/>
          <w:color w:val="111111"/>
          <w:sz w:val="28"/>
          <w:sz w:val="28"/>
          <w:szCs w:val="28"/>
          <w:rtl w:val="true"/>
          <w:lang w:bidi="fa-IR"/>
        </w:rPr>
        <w:t>ناشنوا، دیپلم</w:t>
      </w:r>
    </w:p>
    <w:p>
      <w:pPr>
        <w:pStyle w:val="BookText"/>
        <w:rPr/>
      </w:pPr>
      <w:r>
        <w:rPr>
          <w:rFonts w:ascii="IRNazanin" w:hAnsi="IRNazanin" w:eastAsia="IRNazanin"/>
          <w:color w:val="111111"/>
          <w:sz w:val="28"/>
          <w:sz w:val="28"/>
          <w:szCs w:val="28"/>
          <w:rtl w:val="true"/>
          <w:lang w:bidi="fa-IR"/>
        </w:rPr>
        <w:t>در زمینه سرود فعال بوده و توانسته مقام دوم را در سرود ناشنوایان به دست آورد</w:t>
      </w:r>
      <w:r>
        <w:rPr>
          <w:rFonts w:eastAsia="IRNazanin" w:cs="IRNazanin"/>
          <w:color w:val="111111"/>
          <w:sz w:val="28"/>
          <w:szCs w:val="28"/>
          <w:rtl w:val="true"/>
          <w:lang w:bidi="fa-IR"/>
        </w:rPr>
        <w:t>.</w:t>
      </w:r>
    </w:p>
    <w:p>
      <w:pPr>
        <w:pStyle w:val="Heading4"/>
        <w:numPr>
          <w:ilvl w:val="3"/>
          <w:numId w:val="1"/>
        </w:numPr>
        <w:rPr/>
      </w:pPr>
      <w:bookmarkStart w:id="1257" w:name="__RefHeading___Toc4120143_581953129"/>
      <w:bookmarkStart w:id="1258" w:name="_Toc528"/>
      <w:bookmarkEnd w:id="1257"/>
      <w:r>
        <w:rPr>
          <w:rtl w:val="true"/>
        </w:rPr>
        <w:t xml:space="preserve">فاطمه حاجی حسینعلی </w:t>
      </w:r>
      <w:r>
        <w:rPr>
          <w:rtl w:val="true"/>
        </w:rPr>
        <w:t>(</w:t>
      </w:r>
      <w:r>
        <w:rPr>
          <w:rtl w:val="true"/>
        </w:rPr>
        <w:t xml:space="preserve">متولد </w:t>
      </w:r>
      <w:r>
        <w:rPr/>
        <w:t>1365</w:t>
      </w:r>
      <w:r>
        <w:rPr>
          <w:rtl w:val="true"/>
        </w:rPr>
        <w:t>)</w:t>
      </w:r>
      <w:bookmarkEnd w:id="1258"/>
    </w:p>
    <w:p>
      <w:pPr>
        <w:pStyle w:val="BookText"/>
        <w:rPr/>
      </w:pPr>
      <w:r>
        <w:rPr>
          <w:rFonts w:ascii="IRNazanin" w:hAnsi="IRNazanin" w:eastAsia="IRNazanin"/>
          <w:color w:val="111111"/>
          <w:sz w:val="28"/>
          <w:sz w:val="28"/>
          <w:szCs w:val="28"/>
          <w:rtl w:val="true"/>
          <w:lang w:bidi="fa-IR"/>
        </w:rPr>
        <w:t>جسمی حرکتی، کارشناسی زبان انگلیسی</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پرتاب وزنه در مسابقات مشهد شرکت کرد ولی چون هم سطح او کسی نبوده یک نفره کار کرده و مشخص نشده برنده شده یا نه؟ در سال‌های بعد هم پیگیری کرد و متأسفانه در قم کسی نبوده که هم سطح او باشد و این مسابقات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قرآنی و فعالیت هنری در سطح رقابتی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موفقیت او در زمینه، گذراندن مقطع کارشناسی و دریافت لیسانس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تدریس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کلاس تقویتی تدریس کرده؛ در کنار آن هم در منزل تدریس خصوصی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مشوق اصلی او از ابتدا، پدر و مادرش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مجبور بود با پشتکار و تلاش‌های فردی به پیش برود، مشکلات را از سر راهش بردارد</w:t>
      </w:r>
      <w:r>
        <w:rPr>
          <w:rFonts w:eastAsia="IRNazanin" w:cs="IRNazanin"/>
          <w:color w:val="111111"/>
          <w:sz w:val="28"/>
          <w:szCs w:val="28"/>
          <w:rtl w:val="true"/>
          <w:lang w:bidi="fa-IR"/>
        </w:rPr>
        <w:t>.</w:t>
      </w:r>
    </w:p>
    <w:p>
      <w:pPr>
        <w:pStyle w:val="Heading4"/>
        <w:numPr>
          <w:ilvl w:val="3"/>
          <w:numId w:val="1"/>
        </w:numPr>
        <w:rPr/>
      </w:pPr>
      <w:bookmarkStart w:id="1259" w:name="__RefHeading___Toc4120145_581953129"/>
      <w:bookmarkStart w:id="1260" w:name="_Toc529"/>
      <w:bookmarkEnd w:id="1259"/>
      <w:r>
        <w:rPr>
          <w:rtl w:val="true"/>
        </w:rPr>
        <w:t xml:space="preserve">سید محمد حسینی </w:t>
      </w:r>
      <w:r>
        <w:rPr>
          <w:rtl w:val="true"/>
        </w:rPr>
        <w:t>(</w:t>
      </w:r>
      <w:r>
        <w:rPr>
          <w:rtl w:val="true"/>
        </w:rPr>
        <w:t xml:space="preserve">متولد </w:t>
      </w:r>
      <w:r>
        <w:rPr/>
        <w:t>1358</w:t>
      </w:r>
      <w:r>
        <w:rPr>
          <w:rtl w:val="true"/>
        </w:rPr>
        <w:t>)</w:t>
      </w:r>
      <w:bookmarkEnd w:id="1260"/>
    </w:p>
    <w:p>
      <w:pPr>
        <w:pStyle w:val="BookText"/>
        <w:rPr/>
      </w:pPr>
      <w:r>
        <w:rPr>
          <w:rFonts w:ascii="IRNazanin" w:hAnsi="IRNazanin" w:eastAsia="IRNazanin"/>
          <w:color w:val="111111"/>
          <w:sz w:val="28"/>
          <w:sz w:val="28"/>
          <w:szCs w:val="28"/>
          <w:rtl w:val="true"/>
          <w:lang w:bidi="fa-IR"/>
        </w:rPr>
        <w:t>ناشنوا، دیپلم برق</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سه سال است که در رشته فوتبال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در این زمینه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سوهان خودکار مشغول به کار است</w:t>
      </w:r>
      <w:r>
        <w:rPr>
          <w:rFonts w:eastAsia="IRNazanin" w:cs="IRNazanin"/>
          <w:color w:val="111111"/>
          <w:sz w:val="28"/>
          <w:szCs w:val="28"/>
          <w:rtl w:val="true"/>
          <w:lang w:bidi="fa-IR"/>
        </w:rPr>
        <w:t xml:space="preserve">. </w:t>
      </w:r>
      <w:bookmarkStart w:id="1261" w:name="pg5756_34265"/>
    </w:p>
    <w:p>
      <w:pPr>
        <w:pStyle w:val="Heading4"/>
        <w:numPr>
          <w:ilvl w:val="3"/>
          <w:numId w:val="1"/>
        </w:numPr>
        <w:rPr/>
      </w:pPr>
      <w:bookmarkStart w:id="1262" w:name="__RefHeading___Toc4120147_581953129"/>
      <w:bookmarkStart w:id="1263" w:name="_Toc530"/>
      <w:bookmarkEnd w:id="1261"/>
      <w:bookmarkEnd w:id="1262"/>
      <w:r>
        <w:rPr>
          <w:rtl w:val="true"/>
        </w:rPr>
        <w:t xml:space="preserve">فاطمه حسینی </w:t>
      </w:r>
      <w:r>
        <w:rPr>
          <w:rtl w:val="true"/>
        </w:rPr>
        <w:t>(</w:t>
      </w:r>
      <w:r>
        <w:rPr>
          <w:rtl w:val="true"/>
        </w:rPr>
        <w:t xml:space="preserve">متولد </w:t>
      </w:r>
      <w:r>
        <w:rPr/>
        <w:t>1367</w:t>
      </w:r>
      <w:r>
        <w:rPr>
          <w:rtl w:val="true"/>
        </w:rPr>
        <w:t>)</w:t>
      </w:r>
      <w:bookmarkEnd w:id="1263"/>
    </w:p>
    <w:p>
      <w:pPr>
        <w:pStyle w:val="BookText"/>
        <w:rPr/>
      </w:pPr>
      <w:r>
        <w:rPr>
          <w:rFonts w:ascii="IRNazanin" w:hAnsi="IRNazanin" w:eastAsia="IRNazanin"/>
          <w:color w:val="111111"/>
          <w:sz w:val="28"/>
          <w:sz w:val="28"/>
          <w:szCs w:val="28"/>
          <w:rtl w:val="true"/>
          <w:lang w:bidi="fa-IR"/>
        </w:rPr>
        <w:t>جسمی حرکتی، نخاعی، کارشناسی مترجمی زبان</w:t>
      </w:r>
    </w:p>
    <w:p>
      <w:pPr>
        <w:pStyle w:val="BookText"/>
        <w:rPr/>
      </w:pPr>
      <w:r>
        <w:rPr>
          <w:rFonts w:ascii="IRNazanin" w:hAnsi="IRNazanin" w:eastAsia="IRNazanin"/>
          <w:color w:val="111111"/>
          <w:sz w:val="28"/>
          <w:sz w:val="28"/>
          <w:szCs w:val="28"/>
          <w:rtl w:val="true"/>
          <w:lang w:bidi="fa-IR"/>
        </w:rPr>
        <w:t>او دانشجوی کارشناسی مترجمی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تصادف نخاعی شده است و با ویلچر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دوره‌های کامپیوتر، مثل فتوشاپ،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مقدماتی و پیشرفته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گذرانده و مدارک آن را از فنی و حرفه‌ای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فیلم‌برداری و حسابداری هم قبل از تصادف انجام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تایپ هم در حد متوسط مهارت دارد</w:t>
      </w:r>
      <w:r>
        <w:rPr>
          <w:rFonts w:eastAsia="IRNazanin" w:cs="IRNazanin"/>
          <w:color w:val="111111"/>
          <w:sz w:val="28"/>
          <w:szCs w:val="28"/>
          <w:rtl w:val="true"/>
          <w:lang w:bidi="fa-IR"/>
        </w:rPr>
        <w:t>.</w:t>
      </w:r>
    </w:p>
    <w:p>
      <w:pPr>
        <w:pStyle w:val="Heading4"/>
        <w:numPr>
          <w:ilvl w:val="3"/>
          <w:numId w:val="1"/>
        </w:numPr>
        <w:rPr/>
      </w:pPr>
      <w:bookmarkStart w:id="1264" w:name="__RefHeading___Toc4120149_581953129"/>
      <w:bookmarkStart w:id="1265" w:name="_Toc531"/>
      <w:bookmarkEnd w:id="1264"/>
      <w:r>
        <w:rPr>
          <w:rtl w:val="true"/>
        </w:rPr>
        <w:t xml:space="preserve">حمیده حسینی نژاد </w:t>
      </w:r>
      <w:r>
        <w:rPr>
          <w:rtl w:val="true"/>
        </w:rPr>
        <w:t>(</w:t>
      </w:r>
      <w:r>
        <w:rPr>
          <w:rtl w:val="true"/>
        </w:rPr>
        <w:t xml:space="preserve">متولد </w:t>
      </w:r>
      <w:r>
        <w:rPr/>
        <w:t>1365</w:t>
      </w:r>
      <w:r>
        <w:rPr>
          <w:rtl w:val="true"/>
        </w:rPr>
        <w:t>)</w:t>
      </w:r>
      <w:bookmarkEnd w:id="1265"/>
    </w:p>
    <w:p>
      <w:pPr>
        <w:pStyle w:val="BookText"/>
        <w:rPr/>
      </w:pPr>
      <w:r>
        <w:rPr>
          <w:rFonts w:ascii="IRNazanin" w:hAnsi="IRNazanin" w:eastAsia="IRNazanin"/>
          <w:color w:val="111111"/>
          <w:sz w:val="28"/>
          <w:sz w:val="28"/>
          <w:szCs w:val="28"/>
          <w:rtl w:val="true"/>
          <w:lang w:bidi="fa-IR"/>
        </w:rPr>
        <w:t>جسمی حرکتی، کارشناسی کتابداری یا علم اطلاعات</w:t>
      </w:r>
    </w:p>
    <w:p>
      <w:pPr>
        <w:pStyle w:val="BookText"/>
        <w:rPr/>
      </w:pPr>
      <w:r>
        <w:rPr>
          <w:rFonts w:ascii="IRNazanin" w:hAnsi="IRNazanin" w:eastAsia="IRNazanin"/>
          <w:color w:val="111111"/>
          <w:sz w:val="28"/>
          <w:sz w:val="28"/>
          <w:szCs w:val="28"/>
          <w:rtl w:val="true"/>
          <w:lang w:bidi="fa-IR"/>
        </w:rPr>
        <w:t xml:space="preserve">او به ورزش مثل شنا علاقه دارد و در دوره‌ای که مشکلات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حرکتی‌اش شدید نشده بود، به شنا می‌رفت و به تمرین مشغول بود و هنوز به مدارج قهرمانی و آوردن مقام رسیده بود که مشکلات او حادتر و شدیدتر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فعالیت‌های هنری، مهارت‌های گل‌سازی و عروسک‌سازی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داستان‌های کوتاه می‌نویسد و اگر مهارت‌های او در زمینه نویسندگی ارتقا پیدا کند، آینده مطلوبی در انتظارش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مهارت‌های کامپیوتر، دوره‌های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درجه یک درجه دو را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مادرش همیشه در کنارش بوده و موجب دلگرمی و پیشرفت و تشویقش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معمولاً اینگونه اقدامات باید با اقدامات دیگری تکمیل شود و نهادهای مرتبط چون بهزیستی و آموزش و پرورش استثنایی هم تشویق و مساعدت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ایشان نبوده است</w:t>
      </w:r>
      <w:r>
        <w:rPr>
          <w:rFonts w:eastAsia="IRNazanin" w:cs="IRNazanin"/>
          <w:color w:val="111111"/>
          <w:sz w:val="28"/>
          <w:szCs w:val="28"/>
          <w:rtl w:val="true"/>
          <w:lang w:bidi="fa-IR"/>
        </w:rPr>
        <w:t>.</w:t>
      </w:r>
    </w:p>
    <w:p>
      <w:pPr>
        <w:pStyle w:val="Heading4"/>
        <w:numPr>
          <w:ilvl w:val="3"/>
          <w:numId w:val="1"/>
        </w:numPr>
        <w:rPr/>
      </w:pPr>
      <w:bookmarkStart w:id="1266" w:name="__RefHeading___Toc4120151_581953129"/>
      <w:bookmarkStart w:id="1267" w:name="_Toc532"/>
      <w:bookmarkEnd w:id="1266"/>
      <w:r>
        <w:rPr>
          <w:rtl w:val="true"/>
        </w:rPr>
        <w:t xml:space="preserve">علی‌اکبر خانی </w:t>
      </w:r>
      <w:r>
        <w:rPr>
          <w:rtl w:val="true"/>
        </w:rPr>
        <w:t>(</w:t>
      </w:r>
      <w:r>
        <w:rPr>
          <w:rtl w:val="true"/>
        </w:rPr>
        <w:t xml:space="preserve">متولد </w:t>
      </w:r>
      <w:r>
        <w:rPr/>
        <w:t>1379</w:t>
      </w:r>
      <w:r>
        <w:rPr>
          <w:rtl w:val="true"/>
        </w:rPr>
        <w:t>)</w:t>
      </w:r>
      <w:bookmarkEnd w:id="1267"/>
    </w:p>
    <w:p>
      <w:pPr>
        <w:pStyle w:val="BookText"/>
        <w:rPr/>
      </w:pPr>
      <w:r>
        <w:rPr>
          <w:rFonts w:ascii="IRNazanin" w:hAnsi="IRNazanin" w:eastAsia="IRNazanin"/>
          <w:color w:val="111111"/>
          <w:sz w:val="28"/>
          <w:sz w:val="28"/>
          <w:szCs w:val="28"/>
          <w:rtl w:val="true"/>
          <w:lang w:bidi="fa-IR"/>
        </w:rPr>
        <w:t>ناشنوا، کلاس نهم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کنار درس در ساخت </w:t>
      </w:r>
      <w:r>
        <w:rPr>
          <w:rFonts w:eastAsia="Times New Roman" w:cs="Times New Roman" w:ascii="Times New Roman" w:hAnsi="Times New Roman"/>
          <w:color w:val="111111"/>
          <w:sz w:val="28"/>
          <w:szCs w:val="28"/>
          <w:lang w:val="en-US" w:bidi="en-US"/>
        </w:rPr>
        <w:t>MDF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ظریف بری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نیز حدود یک سال است که در رشته کشتی فعالیت می‌کند</w:t>
      </w:r>
      <w:r>
        <w:rPr>
          <w:rFonts w:eastAsia="IRNazanin" w:cs="IRNazanin"/>
          <w:color w:val="111111"/>
          <w:sz w:val="28"/>
          <w:szCs w:val="28"/>
          <w:rtl w:val="true"/>
          <w:lang w:bidi="fa-IR"/>
        </w:rPr>
        <w:t xml:space="preserve">. </w:t>
      </w:r>
      <w:bookmarkStart w:id="1268" w:name="pg5756_34267"/>
    </w:p>
    <w:p>
      <w:pPr>
        <w:pStyle w:val="Heading4"/>
        <w:numPr>
          <w:ilvl w:val="3"/>
          <w:numId w:val="1"/>
        </w:numPr>
        <w:rPr/>
      </w:pPr>
      <w:bookmarkStart w:id="1269" w:name="__RefHeading___Toc4120153_581953129"/>
      <w:bookmarkStart w:id="1270" w:name="_Toc533"/>
      <w:bookmarkEnd w:id="1268"/>
      <w:bookmarkEnd w:id="1269"/>
      <w:r>
        <w:rPr>
          <w:rtl w:val="true"/>
        </w:rPr>
        <w:t xml:space="preserve">مرتضی خاوری </w:t>
      </w:r>
      <w:r>
        <w:rPr>
          <w:rtl w:val="true"/>
        </w:rPr>
        <w:t>(</w:t>
      </w:r>
      <w:r>
        <w:rPr>
          <w:rtl w:val="true"/>
        </w:rPr>
        <w:t xml:space="preserve">متولد </w:t>
      </w:r>
      <w:r>
        <w:rPr/>
        <w:t>1376</w:t>
      </w:r>
      <w:r>
        <w:rPr>
          <w:rtl w:val="true"/>
        </w:rPr>
        <w:t>)</w:t>
      </w:r>
      <w:bookmarkEnd w:id="1270"/>
    </w:p>
    <w:p>
      <w:pPr>
        <w:pStyle w:val="BookText"/>
        <w:rPr/>
      </w:pPr>
      <w:r>
        <w:rPr>
          <w:rFonts w:ascii="IRNazanin" w:hAnsi="IRNazanin" w:eastAsia="IRNazanin"/>
          <w:color w:val="111111"/>
          <w:sz w:val="28"/>
          <w:sz w:val="28"/>
          <w:szCs w:val="28"/>
          <w:rtl w:val="true"/>
          <w:lang w:bidi="fa-IR"/>
        </w:rPr>
        <w:t>ناشنوا، کلاس دهم</w:t>
      </w:r>
    </w:p>
    <w:p>
      <w:pPr>
        <w:pStyle w:val="BookText"/>
        <w:rPr/>
      </w:pPr>
      <w:r>
        <w:rPr>
          <w:rFonts w:ascii="IRNazanin" w:hAnsi="IRNazanin" w:eastAsia="IRNazanin"/>
          <w:color w:val="111111"/>
          <w:sz w:val="28"/>
          <w:sz w:val="28"/>
          <w:szCs w:val="28"/>
          <w:rtl w:val="true"/>
          <w:lang w:bidi="fa-IR"/>
        </w:rPr>
        <w:t>او در کنار تحصیل در کلاس دهم در زمینه خیاطی هم مهارت دارد و دوخت کت و شلوار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ورزش چندین سال است که در رشته کاراته فعالیت می‌کند و کمربند قهوه‌ای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اول تا سوم در مسابقات کسب کرده است</w:t>
      </w:r>
      <w:r>
        <w:rPr>
          <w:rFonts w:eastAsia="IRNazanin" w:cs="IRNazanin"/>
          <w:color w:val="111111"/>
          <w:sz w:val="28"/>
          <w:szCs w:val="28"/>
          <w:rtl w:val="true"/>
          <w:lang w:bidi="fa-IR"/>
        </w:rPr>
        <w:t>.</w:t>
      </w:r>
    </w:p>
    <w:p>
      <w:pPr>
        <w:pStyle w:val="Heading4"/>
        <w:numPr>
          <w:ilvl w:val="3"/>
          <w:numId w:val="1"/>
        </w:numPr>
        <w:rPr/>
      </w:pPr>
      <w:bookmarkStart w:id="1271" w:name="__RefHeading___Toc4120155_581953129"/>
      <w:bookmarkStart w:id="1272" w:name="_Toc534"/>
      <w:bookmarkEnd w:id="1271"/>
      <w:r>
        <w:rPr>
          <w:rtl w:val="true"/>
        </w:rPr>
        <w:t xml:space="preserve">جعفر خسروآبادی </w:t>
      </w:r>
      <w:r>
        <w:rPr>
          <w:rtl w:val="true"/>
        </w:rPr>
        <w:t>(</w:t>
      </w:r>
      <w:r>
        <w:rPr>
          <w:rtl w:val="true"/>
        </w:rPr>
        <w:t xml:space="preserve">متولد </w:t>
      </w:r>
      <w:r>
        <w:rPr/>
        <w:t>1359</w:t>
      </w:r>
      <w:r>
        <w:rPr>
          <w:rtl w:val="true"/>
        </w:rPr>
        <w:t>)</w:t>
      </w:r>
      <w:bookmarkEnd w:id="1272"/>
    </w:p>
    <w:p>
      <w:pPr>
        <w:pStyle w:val="BookText"/>
        <w:rPr/>
      </w:pPr>
      <w:r>
        <w:rPr>
          <w:rFonts w:ascii="IRNazanin" w:hAnsi="IRNazanin" w:eastAsia="IRNazanin"/>
          <w:color w:val="111111"/>
          <w:sz w:val="28"/>
          <w:sz w:val="28"/>
          <w:szCs w:val="28"/>
          <w:rtl w:val="true"/>
          <w:lang w:bidi="fa-IR"/>
        </w:rPr>
        <w:t xml:space="preserve">جسمی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کارشناسی معماری</w:t>
      </w:r>
    </w:p>
    <w:p>
      <w:pPr>
        <w:pStyle w:val="BookText"/>
        <w:rPr/>
      </w:pPr>
      <w:r>
        <w:rPr>
          <w:rFonts w:ascii="IRNazanin" w:hAnsi="IRNazanin" w:eastAsia="IRNazanin"/>
          <w:color w:val="111111"/>
          <w:sz w:val="28"/>
          <w:sz w:val="28"/>
          <w:szCs w:val="28"/>
          <w:rtl w:val="true"/>
          <w:lang w:bidi="fa-IR"/>
        </w:rPr>
        <w:t>او تحصیلات خود را در دانشگاه آزاد بوشهر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با توجه به رشته تحصیلی‌اش مشغول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و نظارت ساختمان سازی فعالیت دارد و به نوعی صفر تا صد کار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رشته والیبال و وزنه برداری کار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والیبال استان قم بوده و مسابقات چندجانبه و کشوری شرکت کرده و مقام داشته است</w:t>
      </w:r>
      <w:r>
        <w:rPr>
          <w:rFonts w:eastAsia="IRNazanin" w:cs="IRNazanin"/>
          <w:color w:val="111111"/>
          <w:sz w:val="28"/>
          <w:szCs w:val="28"/>
          <w:rtl w:val="true"/>
          <w:lang w:bidi="fa-IR"/>
        </w:rPr>
        <w:t>.</w:t>
      </w:r>
    </w:p>
    <w:p>
      <w:pPr>
        <w:pStyle w:val="Heading4"/>
        <w:numPr>
          <w:ilvl w:val="3"/>
          <w:numId w:val="1"/>
        </w:numPr>
        <w:rPr/>
      </w:pPr>
      <w:bookmarkStart w:id="1273" w:name="__RefHeading___Toc4120157_581953129"/>
      <w:bookmarkStart w:id="1274" w:name="_Toc535"/>
      <w:bookmarkEnd w:id="1273"/>
      <w:r>
        <w:rPr>
          <w:rtl w:val="true"/>
        </w:rPr>
        <w:t xml:space="preserve">فاطمه خلج </w:t>
      </w:r>
      <w:r>
        <w:rPr>
          <w:rtl w:val="true"/>
        </w:rPr>
        <w:t>(</w:t>
      </w:r>
      <w:r>
        <w:rPr>
          <w:rtl w:val="true"/>
        </w:rPr>
        <w:t xml:space="preserve">متولد </w:t>
      </w:r>
      <w:r>
        <w:rPr/>
        <w:t>1363</w:t>
      </w:r>
      <w:r>
        <w:rPr>
          <w:rtl w:val="true"/>
        </w:rPr>
        <w:t>)</w:t>
      </w:r>
      <w:bookmarkEnd w:id="1274"/>
    </w:p>
    <w:p>
      <w:pPr>
        <w:pStyle w:val="BookText"/>
        <w:rPr/>
      </w:pPr>
      <w:r>
        <w:rPr>
          <w:rFonts w:ascii="IRNazanin" w:hAnsi="IRNazanin" w:eastAsia="IRNazanin"/>
          <w:color w:val="111111"/>
          <w:sz w:val="28"/>
          <w:sz w:val="28"/>
          <w:szCs w:val="28"/>
          <w:rtl w:val="true"/>
          <w:lang w:bidi="fa-IR"/>
        </w:rPr>
        <w:t>ناشنوا، فوق دیپلم طراحی نقاشی</w:t>
      </w:r>
    </w:p>
    <w:p>
      <w:pPr>
        <w:pStyle w:val="BookText"/>
        <w:rPr/>
      </w:pPr>
      <w:r>
        <w:rPr>
          <w:rFonts w:ascii="IRNazanin" w:hAnsi="IRNazanin" w:eastAsia="IRNazanin"/>
          <w:color w:val="111111"/>
          <w:sz w:val="28"/>
          <w:sz w:val="28"/>
          <w:szCs w:val="28"/>
          <w:rtl w:val="true"/>
          <w:lang w:bidi="fa-IR"/>
        </w:rPr>
        <w:t>در زمینه نقاشی و سرود ناشنوایان فعالیت می‌کند</w:t>
      </w:r>
      <w:r>
        <w:rPr>
          <w:rFonts w:eastAsia="IRNazanin" w:cs="IRNazanin"/>
          <w:color w:val="111111"/>
          <w:sz w:val="28"/>
          <w:szCs w:val="28"/>
          <w:rtl w:val="true"/>
          <w:lang w:bidi="fa-IR"/>
        </w:rPr>
        <w:t>.</w:t>
      </w:r>
    </w:p>
    <w:p>
      <w:pPr>
        <w:pStyle w:val="Heading4"/>
        <w:numPr>
          <w:ilvl w:val="3"/>
          <w:numId w:val="1"/>
        </w:numPr>
        <w:rPr/>
      </w:pPr>
      <w:bookmarkStart w:id="1275" w:name="__RefHeading___Toc4120159_581953129"/>
      <w:bookmarkStart w:id="1276" w:name="_Toc536"/>
      <w:bookmarkEnd w:id="1275"/>
      <w:r>
        <w:rPr>
          <w:rtl w:val="true"/>
        </w:rPr>
        <w:t xml:space="preserve">سمانه دلیر </w:t>
      </w:r>
      <w:r>
        <w:rPr>
          <w:rtl w:val="true"/>
        </w:rPr>
        <w:t>(</w:t>
      </w:r>
      <w:r>
        <w:rPr>
          <w:rtl w:val="true"/>
        </w:rPr>
        <w:t xml:space="preserve">متولد </w:t>
      </w:r>
      <w:r>
        <w:rPr/>
        <w:t>1380</w:t>
      </w:r>
      <w:r>
        <w:rPr>
          <w:rtl w:val="true"/>
        </w:rPr>
        <w:t>)</w:t>
      </w:r>
      <w:bookmarkEnd w:id="1276"/>
    </w:p>
    <w:p>
      <w:pPr>
        <w:pStyle w:val="BookText"/>
        <w:rPr/>
      </w:pPr>
      <w:r>
        <w:rPr>
          <w:rFonts w:ascii="IRNazanin" w:hAnsi="IRNazanin" w:eastAsia="IRNazanin"/>
          <w:color w:val="111111"/>
          <w:sz w:val="28"/>
          <w:sz w:val="28"/>
          <w:szCs w:val="28"/>
          <w:rtl w:val="true"/>
          <w:lang w:bidi="fa-IR"/>
        </w:rPr>
        <w:t xml:space="preserve">جسمی حرکتی، 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متوسط علوم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زمینه تئاتر فعال می‌باشد</w:t>
      </w:r>
      <w:r>
        <w:rPr>
          <w:rFonts w:eastAsia="IRNazanin" w:cs="IRNazanin"/>
          <w:color w:val="111111"/>
          <w:sz w:val="28"/>
          <w:szCs w:val="28"/>
          <w:rtl w:val="true"/>
          <w:lang w:bidi="fa-IR"/>
        </w:rPr>
        <w:t>.</w:t>
      </w:r>
    </w:p>
    <w:p>
      <w:pPr>
        <w:pStyle w:val="Heading4"/>
        <w:numPr>
          <w:ilvl w:val="3"/>
          <w:numId w:val="1"/>
        </w:numPr>
        <w:rPr/>
      </w:pPr>
      <w:bookmarkStart w:id="1277" w:name="__RefHeading___Toc4120161_581953129"/>
      <w:bookmarkStart w:id="1278" w:name="_Toc537"/>
      <w:bookmarkEnd w:id="1277"/>
      <w:r>
        <w:rPr>
          <w:rtl w:val="true"/>
        </w:rPr>
        <w:t xml:space="preserve">حسن ذاکری </w:t>
      </w:r>
      <w:r>
        <w:rPr>
          <w:rtl w:val="true"/>
        </w:rPr>
        <w:t>(</w:t>
      </w:r>
      <w:r>
        <w:rPr>
          <w:rtl w:val="true"/>
        </w:rPr>
        <w:t xml:space="preserve">متولد </w:t>
      </w:r>
      <w:r>
        <w:rPr/>
        <w:t>1373</w:t>
      </w:r>
      <w:r>
        <w:rPr>
          <w:rtl w:val="true"/>
        </w:rPr>
        <w:t>)</w:t>
      </w:r>
      <w:bookmarkEnd w:id="127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جسمی حرکتی، کاردانی نقشه کشی صنعتی </w:t>
      </w:r>
      <w:bookmarkStart w:id="1279" w:name="pg5756_34269"/>
    </w:p>
    <w:p>
      <w:pPr>
        <w:pStyle w:val="BookText"/>
        <w:rPr/>
      </w:pPr>
      <w:bookmarkEnd w:id="1279"/>
      <w:r>
        <w:rPr>
          <w:rFonts w:ascii="IRNazanin" w:hAnsi="IRNazanin" w:eastAsia="IRNazanin"/>
          <w:color w:val="111111"/>
          <w:sz w:val="28"/>
          <w:sz w:val="28"/>
          <w:szCs w:val="28"/>
          <w:rtl w:val="true"/>
          <w:lang w:bidi="fa-IR"/>
        </w:rPr>
        <w:t>آقای ذاکری به فعالیت‌های ورزشی خیلی علاقه دارد ولی هیچ‌گاه فعالیت‌های قهرمانی و حتی فعالیت‌های وسیع آماتوری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هنری هم کار قابل توجه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مهارت‌های کامپیوتری که مربوط به رشته‌اش می‌شده را گذرانده است؛ مثل اتوکد،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فعالیت‌های قرآنی هم با اینکه شخصی قرائن قرآن به ویژه در ماه مبارک رمضان دارد اما در مسابقات شرکت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هیچ فرضیه‌ای از سطح متوسط به مرحله نخبه‌گرایی عبور نکرده است</w:t>
      </w:r>
      <w:r>
        <w:rPr>
          <w:rFonts w:eastAsia="IRNazanin" w:cs="IRNazanin"/>
          <w:color w:val="111111"/>
          <w:sz w:val="28"/>
          <w:szCs w:val="28"/>
          <w:rtl w:val="true"/>
          <w:lang w:bidi="fa-IR"/>
        </w:rPr>
        <w:t>.</w:t>
      </w:r>
    </w:p>
    <w:p>
      <w:pPr>
        <w:pStyle w:val="Heading4"/>
        <w:numPr>
          <w:ilvl w:val="3"/>
          <w:numId w:val="1"/>
        </w:numPr>
        <w:rPr/>
      </w:pPr>
      <w:bookmarkStart w:id="1280" w:name="__RefHeading___Toc4120163_581953129"/>
      <w:bookmarkStart w:id="1281" w:name="_Toc538"/>
      <w:bookmarkEnd w:id="1280"/>
      <w:r>
        <w:rPr>
          <w:rtl w:val="true"/>
        </w:rPr>
        <w:t xml:space="preserve">علیرضا رنجکش </w:t>
      </w:r>
      <w:r>
        <w:rPr>
          <w:rtl w:val="true"/>
        </w:rPr>
        <w:t>(</w:t>
      </w:r>
      <w:r>
        <w:rPr>
          <w:rtl w:val="true"/>
        </w:rPr>
        <w:t xml:space="preserve">متولد </w:t>
      </w:r>
      <w:r>
        <w:rPr/>
        <w:t>1365</w:t>
      </w:r>
      <w:r>
        <w:rPr>
          <w:rtl w:val="true"/>
        </w:rPr>
        <w:t>)</w:t>
      </w:r>
      <w:bookmarkEnd w:id="1281"/>
    </w:p>
    <w:p>
      <w:pPr>
        <w:pStyle w:val="BookText"/>
        <w:rPr/>
      </w:pPr>
      <w:r>
        <w:rPr>
          <w:rFonts w:ascii="IRNazanin" w:hAnsi="IRNazanin" w:eastAsia="IRNazanin"/>
          <w:color w:val="111111"/>
          <w:sz w:val="28"/>
          <w:sz w:val="28"/>
          <w:szCs w:val="28"/>
          <w:rtl w:val="true"/>
          <w:lang w:bidi="fa-IR"/>
        </w:rPr>
        <w:t>جسمی حرکتی، قطع عضو از ناحیه مچ پای راست، کارشناسی حسابداری</w:t>
      </w:r>
    </w:p>
    <w:p>
      <w:pPr>
        <w:pStyle w:val="BookText"/>
        <w:rPr/>
      </w:pPr>
      <w:r>
        <w:rPr>
          <w:rFonts w:ascii="IRNazanin" w:hAnsi="IRNazanin" w:eastAsia="IRNazanin"/>
          <w:color w:val="111111"/>
          <w:sz w:val="28"/>
          <w:sz w:val="28"/>
          <w:szCs w:val="28"/>
          <w:rtl w:val="true"/>
          <w:lang w:bidi="fa-IR"/>
        </w:rPr>
        <w:t>پس از گذراندن دوره متوسطه وارد دانشگاه علمی کاربردی قم شد و در رشته حسابداری مدرک کارشناسی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حسابدار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 فعالیت قابل توجه و قهرمانی نداشته، فقط در دو و میدانی و پرتاب نیزه مدتی بوده و حتی مقام چهارم را به دست آورده ولی ادامه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هنری و عرصه قرآنی فعالیتی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کامپیوتری را در حد اکسل، ورد، تایپ مهارت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مشغله کاری آنقدر فکرش مشغول بوده که وقت کارهای دیگر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او در ایران وضع به گونه‌ای است که باید خودت پیگیر باشی؛ از این‌رو با اینکه ذوق حضور در مسابقات را داشته ولی چون وقت پیگیری نداشته کسی دیگر هم پیگیر کارش نبوده، از این‌رو پیشرفت نکرده است</w:t>
      </w:r>
      <w:r>
        <w:rPr>
          <w:rFonts w:eastAsia="IRNazanin" w:cs="IRNazanin"/>
          <w:color w:val="111111"/>
          <w:sz w:val="28"/>
          <w:szCs w:val="28"/>
          <w:rtl w:val="true"/>
          <w:lang w:bidi="fa-IR"/>
        </w:rPr>
        <w:t>.</w:t>
      </w:r>
    </w:p>
    <w:p>
      <w:pPr>
        <w:pStyle w:val="Heading4"/>
        <w:numPr>
          <w:ilvl w:val="3"/>
          <w:numId w:val="1"/>
        </w:numPr>
        <w:rPr/>
      </w:pPr>
      <w:bookmarkStart w:id="1282" w:name="__RefHeading___Toc4120165_581953129"/>
      <w:bookmarkStart w:id="1283" w:name="_Toc539"/>
      <w:bookmarkEnd w:id="1282"/>
      <w:r>
        <w:rPr>
          <w:rtl w:val="true"/>
        </w:rPr>
        <w:t xml:space="preserve">مهدی زال </w:t>
      </w:r>
      <w:r>
        <w:rPr>
          <w:rtl w:val="true"/>
        </w:rPr>
        <w:t>(</w:t>
      </w:r>
      <w:r>
        <w:rPr>
          <w:rtl w:val="true"/>
        </w:rPr>
        <w:t xml:space="preserve">متولد </w:t>
      </w:r>
      <w:r>
        <w:rPr/>
        <w:t>1357</w:t>
      </w:r>
      <w:r>
        <w:rPr>
          <w:rtl w:val="true"/>
        </w:rPr>
        <w:t>)</w:t>
      </w:r>
      <w:bookmarkEnd w:id="1283"/>
    </w:p>
    <w:p>
      <w:pPr>
        <w:pStyle w:val="BookText"/>
        <w:rPr/>
      </w:pPr>
      <w:r>
        <w:rPr>
          <w:rFonts w:ascii="IRNazanin" w:hAnsi="IRNazanin" w:eastAsia="IRNazanin"/>
          <w:color w:val="111111"/>
          <w:sz w:val="28"/>
          <w:sz w:val="28"/>
          <w:szCs w:val="28"/>
          <w:rtl w:val="true"/>
          <w:lang w:bidi="fa-IR"/>
        </w:rPr>
        <w:t>جسمی حرکتی، پنجم ابتدایی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پنجم ابتدایی به دلیل علاقه به ورزش در رشته‌های دو و میدانی و پرتاب نیزه و پینگ پنگ توانست پیشرفت‌هایی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پینگ پنگ تیمی دوم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مهارت‌های کامپیوتر و قرآن و هنر فعالیت نداشته است</w:t>
      </w:r>
      <w:r>
        <w:rPr>
          <w:rFonts w:eastAsia="IRNazanin" w:cs="IRNazanin"/>
          <w:color w:val="111111"/>
          <w:sz w:val="28"/>
          <w:szCs w:val="28"/>
          <w:rtl w:val="true"/>
          <w:lang w:bidi="fa-IR"/>
        </w:rPr>
        <w:t xml:space="preserve">. </w:t>
      </w:r>
      <w:bookmarkStart w:id="1284" w:name="pg5756_34271"/>
    </w:p>
    <w:p>
      <w:pPr>
        <w:pStyle w:val="Heading4"/>
        <w:numPr>
          <w:ilvl w:val="3"/>
          <w:numId w:val="1"/>
        </w:numPr>
        <w:rPr/>
      </w:pPr>
      <w:bookmarkStart w:id="1285" w:name="__RefHeading___Toc4120167_581953129"/>
      <w:bookmarkStart w:id="1286" w:name="_Toc540"/>
      <w:bookmarkEnd w:id="1284"/>
      <w:bookmarkEnd w:id="1285"/>
      <w:r>
        <w:rPr>
          <w:rtl w:val="true"/>
        </w:rPr>
        <w:t xml:space="preserve">نسرین سلم آبادی فرحانی </w:t>
      </w:r>
      <w:r>
        <w:rPr>
          <w:rtl w:val="true"/>
        </w:rPr>
        <w:t>(</w:t>
      </w:r>
      <w:r>
        <w:rPr>
          <w:rtl w:val="true"/>
        </w:rPr>
        <w:t xml:space="preserve">متولد </w:t>
      </w:r>
      <w:r>
        <w:rPr/>
        <w:t>1363</w:t>
      </w:r>
      <w:r>
        <w:rPr>
          <w:rtl w:val="true"/>
        </w:rPr>
        <w:t>)</w:t>
      </w:r>
      <w:bookmarkEnd w:id="1286"/>
    </w:p>
    <w:p>
      <w:pPr>
        <w:pStyle w:val="BookText"/>
        <w:rPr/>
      </w:pPr>
      <w:r>
        <w:rPr>
          <w:rFonts w:ascii="IRNazanin" w:hAnsi="IRNazanin" w:eastAsia="IRNazanin"/>
          <w:color w:val="111111"/>
          <w:sz w:val="28"/>
          <w:sz w:val="28"/>
          <w:szCs w:val="28"/>
          <w:rtl w:val="true"/>
          <w:lang w:bidi="fa-IR"/>
        </w:rPr>
        <w:t>جسمی حرکتی، کارشناسی ارشد شیمی</w:t>
      </w:r>
    </w:p>
    <w:p>
      <w:pPr>
        <w:pStyle w:val="BookText"/>
        <w:rPr/>
      </w:pPr>
      <w:r>
        <w:rPr>
          <w:rFonts w:ascii="IRNazanin" w:hAnsi="IRNazanin" w:eastAsia="IRNazanin"/>
          <w:color w:val="111111"/>
          <w:sz w:val="28"/>
          <w:sz w:val="28"/>
          <w:szCs w:val="28"/>
          <w:rtl w:val="true"/>
          <w:lang w:bidi="fa-IR"/>
        </w:rPr>
        <w:t>او دارای کارشناسی شیمی از دانشگاه اراک و کارشناسی ارشد شیمی تجزیه از دانشگاه پیام نور دلیجان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 مدتی عضو تیم والیبال نشسته استان قم بوده و با انحلال این تیم، عضویت او هم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هنری او در زمینه‌های خیاطی، قالیبافی بوده و آثاری تولید کرده ولی در حد ارائه در نمایشگاه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حوزه فعالیت‌های قرآنی کاری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کامپیوتر تایپ را فرا گرفته است و در هم اینها بر پشتکار و توانایی‌های خودش متکی بوده است</w:t>
      </w:r>
      <w:r>
        <w:rPr>
          <w:rFonts w:eastAsia="IRNazanin" w:cs="IRNazanin"/>
          <w:color w:val="111111"/>
          <w:sz w:val="28"/>
          <w:szCs w:val="28"/>
          <w:rtl w:val="true"/>
          <w:lang w:bidi="fa-IR"/>
        </w:rPr>
        <w:t>.</w:t>
      </w:r>
    </w:p>
    <w:p>
      <w:pPr>
        <w:pStyle w:val="Heading4"/>
        <w:numPr>
          <w:ilvl w:val="3"/>
          <w:numId w:val="1"/>
        </w:numPr>
        <w:rPr/>
      </w:pPr>
      <w:bookmarkStart w:id="1287" w:name="__RefHeading___Toc4120169_581953129"/>
      <w:bookmarkStart w:id="1288" w:name="_Toc541"/>
      <w:bookmarkEnd w:id="1287"/>
      <w:r>
        <w:rPr>
          <w:rtl w:val="true"/>
        </w:rPr>
        <w:t xml:space="preserve">رقیه سلیمانی مقدم </w:t>
      </w:r>
      <w:r>
        <w:rPr>
          <w:rtl w:val="true"/>
        </w:rPr>
        <w:t>(</w:t>
      </w:r>
      <w:r>
        <w:rPr>
          <w:rtl w:val="true"/>
        </w:rPr>
        <w:t xml:space="preserve">متولد </w:t>
      </w:r>
      <w:r>
        <w:rPr/>
        <w:t>1363</w:t>
      </w:r>
      <w:r>
        <w:rPr>
          <w:rtl w:val="true"/>
        </w:rPr>
        <w:t>)</w:t>
      </w:r>
      <w:bookmarkEnd w:id="1288"/>
    </w:p>
    <w:p>
      <w:pPr>
        <w:pStyle w:val="BookText"/>
        <w:rPr/>
      </w:pPr>
      <w:r>
        <w:rPr>
          <w:rFonts w:ascii="IRNazanin" w:hAnsi="IRNazanin" w:eastAsia="IRNazanin"/>
          <w:color w:val="111111"/>
          <w:sz w:val="28"/>
          <w:sz w:val="28"/>
          <w:szCs w:val="28"/>
          <w:rtl w:val="true"/>
          <w:lang w:bidi="fa-IR"/>
        </w:rPr>
        <w:t>ناشنوا، دیپلم</w:t>
      </w:r>
    </w:p>
    <w:p>
      <w:pPr>
        <w:pStyle w:val="BookText"/>
        <w:rPr/>
      </w:pPr>
      <w:r>
        <w:rPr>
          <w:rFonts w:ascii="IRNazanin" w:hAnsi="IRNazanin" w:eastAsia="IRNazanin"/>
          <w:color w:val="111111"/>
          <w:sz w:val="28"/>
          <w:sz w:val="28"/>
          <w:szCs w:val="28"/>
          <w:rtl w:val="true"/>
          <w:lang w:bidi="fa-IR"/>
        </w:rPr>
        <w:t>او در زمینه سرود فعال بوده و توانسته مقام دوم را در سرود ناشنوایان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آقای فرکی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w:t>
      </w:r>
    </w:p>
    <w:p>
      <w:pPr>
        <w:pStyle w:val="Heading4"/>
        <w:numPr>
          <w:ilvl w:val="3"/>
          <w:numId w:val="1"/>
        </w:numPr>
        <w:rPr/>
      </w:pPr>
      <w:bookmarkStart w:id="1289" w:name="__RefHeading___Toc4120171_581953129"/>
      <w:bookmarkStart w:id="1290" w:name="_Toc542"/>
      <w:bookmarkEnd w:id="1289"/>
      <w:r>
        <w:rPr>
          <w:rtl w:val="true"/>
        </w:rPr>
        <w:t xml:space="preserve">ولی شادکام نژاد </w:t>
      </w:r>
      <w:r>
        <w:rPr>
          <w:rtl w:val="true"/>
        </w:rPr>
        <w:t>(</w:t>
      </w:r>
      <w:r>
        <w:rPr>
          <w:rtl w:val="true"/>
        </w:rPr>
        <w:t xml:space="preserve">متولد </w:t>
      </w:r>
      <w:r>
        <w:rPr/>
        <w:t>1355</w:t>
      </w:r>
      <w:r>
        <w:rPr>
          <w:rtl w:val="true"/>
        </w:rPr>
        <w:t>)</w:t>
      </w:r>
      <w:bookmarkEnd w:id="1290"/>
    </w:p>
    <w:p>
      <w:pPr>
        <w:pStyle w:val="BookText"/>
        <w:rPr/>
      </w:pPr>
      <w:r>
        <w:rPr>
          <w:rFonts w:ascii="IRNazanin" w:hAnsi="IRNazanin" w:eastAsia="IRNazanin"/>
          <w:color w:val="111111"/>
          <w:sz w:val="28"/>
          <w:sz w:val="28"/>
          <w:szCs w:val="28"/>
          <w:rtl w:val="true"/>
          <w:lang w:bidi="fa-IR"/>
        </w:rPr>
        <w:t>جسمی حرکتی، دیپلم</w:t>
      </w:r>
    </w:p>
    <w:p>
      <w:pPr>
        <w:pStyle w:val="BookText"/>
        <w:rPr/>
      </w:pPr>
      <w:r>
        <w:rPr>
          <w:rFonts w:ascii="IRNazanin" w:hAnsi="IRNazanin" w:eastAsia="IRNazanin"/>
          <w:color w:val="111111"/>
          <w:sz w:val="28"/>
          <w:sz w:val="28"/>
          <w:szCs w:val="28"/>
          <w:rtl w:val="true"/>
          <w:lang w:bidi="fa-IR"/>
        </w:rPr>
        <w:t>او دارای دیپلم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زمینه ورزش فعالیتی نداشته، همچنین در زمینه هنر و قرآن کار مهمی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مدتی تن پوش عروسک بودن را یاد می‌گرفته و تمرین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نوعی تئاتر است و خود تئاتر هم مدتی کار کرده است</w:t>
      </w:r>
      <w:r>
        <w:rPr>
          <w:rFonts w:eastAsia="IRNazanin" w:cs="IRNazanin"/>
          <w:color w:val="111111"/>
          <w:sz w:val="28"/>
          <w:szCs w:val="28"/>
          <w:rtl w:val="true"/>
          <w:lang w:bidi="fa-IR"/>
        </w:rPr>
        <w:t>.</w:t>
      </w:r>
    </w:p>
    <w:p>
      <w:pPr>
        <w:pStyle w:val="Heading4"/>
        <w:numPr>
          <w:ilvl w:val="3"/>
          <w:numId w:val="1"/>
        </w:numPr>
        <w:rPr/>
      </w:pPr>
      <w:bookmarkStart w:id="1291" w:name="__RefHeading___Toc4120173_581953129"/>
      <w:bookmarkStart w:id="1292" w:name="_Toc543"/>
      <w:bookmarkEnd w:id="1291"/>
      <w:r>
        <w:rPr>
          <w:rtl w:val="true"/>
        </w:rPr>
        <w:t xml:space="preserve">زهرا شجاع </w:t>
      </w:r>
      <w:r>
        <w:rPr>
          <w:rtl w:val="true"/>
        </w:rPr>
        <w:t>(</w:t>
      </w:r>
      <w:r>
        <w:rPr>
          <w:rtl w:val="true"/>
        </w:rPr>
        <w:t xml:space="preserve">متولد </w:t>
      </w:r>
      <w:r>
        <w:rPr/>
        <w:t>1369</w:t>
      </w:r>
      <w:r>
        <w:rPr>
          <w:rtl w:val="true"/>
        </w:rPr>
        <w:t>)</w:t>
      </w:r>
      <w:bookmarkEnd w:id="1292"/>
    </w:p>
    <w:p>
      <w:pPr>
        <w:pStyle w:val="BookText"/>
        <w:rPr/>
      </w:pPr>
      <w:r>
        <w:rPr>
          <w:rFonts w:ascii="IRNazanin" w:hAnsi="IRNazanin" w:eastAsia="IRNazanin"/>
          <w:color w:val="111111"/>
          <w:sz w:val="28"/>
          <w:sz w:val="28"/>
          <w:szCs w:val="28"/>
          <w:rtl w:val="true"/>
          <w:lang w:bidi="fa-IR"/>
        </w:rPr>
        <w:t>کم بینا، کارشناسی حقوق</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رتبه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کنکور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مقطع کارشناسی رشته حقوق وارد </w:t>
      </w:r>
      <w:bookmarkStart w:id="1293" w:name="pg5756_34272"/>
    </w:p>
    <w:p>
      <w:pPr>
        <w:pStyle w:val="BookText"/>
        <w:rPr/>
      </w:pPr>
      <w:bookmarkEnd w:id="1293"/>
      <w:r>
        <w:rPr>
          <w:rFonts w:ascii="IRNazanin" w:hAnsi="IRNazanin" w:eastAsia="IRNazanin"/>
          <w:color w:val="111111"/>
          <w:sz w:val="28"/>
          <w:sz w:val="28"/>
          <w:szCs w:val="28"/>
          <w:rtl w:val="true"/>
          <w:lang w:bidi="fa-IR"/>
        </w:rPr>
        <w:t>دانشگاه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رشته‌های هنری، ورزشی و قرآنی نه ورود داشته و نه کاری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آموزی کامپیوتر داشته و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درجه یک و دو را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 برای ورود به کارشناسی ارشد ندارد و بالاخره تا کنون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می‌گذرد، اشتغال هم نداشته و در رشته خاصی پیشرفت مطلوب ندارد و باید به علل و عوامل آن پرداخت</w:t>
      </w:r>
      <w:r>
        <w:rPr>
          <w:rFonts w:eastAsia="IRNazanin" w:cs="IRNazanin"/>
          <w:color w:val="111111"/>
          <w:sz w:val="28"/>
          <w:szCs w:val="28"/>
          <w:rtl w:val="true"/>
          <w:lang w:bidi="fa-IR"/>
        </w:rPr>
        <w:t>.</w:t>
      </w:r>
    </w:p>
    <w:p>
      <w:pPr>
        <w:pStyle w:val="Heading4"/>
        <w:numPr>
          <w:ilvl w:val="3"/>
          <w:numId w:val="1"/>
        </w:numPr>
        <w:rPr/>
      </w:pPr>
      <w:bookmarkStart w:id="1294" w:name="__RefHeading___Toc4120175_581953129"/>
      <w:bookmarkStart w:id="1295" w:name="_Toc544"/>
      <w:bookmarkEnd w:id="1294"/>
      <w:r>
        <w:rPr>
          <w:rtl w:val="true"/>
        </w:rPr>
        <w:t xml:space="preserve">معصومه صاحبی اعلاء </w:t>
      </w:r>
      <w:r>
        <w:rPr>
          <w:rtl w:val="true"/>
        </w:rPr>
        <w:t>(</w:t>
      </w:r>
      <w:r>
        <w:rPr>
          <w:rtl w:val="true"/>
        </w:rPr>
        <w:t xml:space="preserve">متولد </w:t>
      </w:r>
      <w:r>
        <w:rPr/>
        <w:t>1360</w:t>
      </w:r>
      <w:r>
        <w:rPr>
          <w:rtl w:val="true"/>
        </w:rPr>
        <w:t>)</w:t>
      </w:r>
      <w:bookmarkEnd w:id="1295"/>
    </w:p>
    <w:p>
      <w:pPr>
        <w:pStyle w:val="BookText"/>
        <w:rPr/>
      </w:pPr>
      <w:r>
        <w:rPr>
          <w:rFonts w:ascii="IRNazanin" w:hAnsi="IRNazanin" w:eastAsia="IRNazanin"/>
          <w:color w:val="111111"/>
          <w:sz w:val="28"/>
          <w:sz w:val="28"/>
          <w:szCs w:val="28"/>
          <w:rtl w:val="true"/>
          <w:lang w:bidi="fa-IR"/>
        </w:rPr>
        <w:t>ناشنوا، فوق دیپلم</w:t>
      </w:r>
    </w:p>
    <w:p>
      <w:pPr>
        <w:pStyle w:val="BookText"/>
        <w:rPr/>
      </w:pPr>
      <w:r>
        <w:rPr>
          <w:rFonts w:ascii="IRNazanin" w:hAnsi="IRNazanin" w:eastAsia="IRNazanin"/>
          <w:color w:val="111111"/>
          <w:sz w:val="28"/>
          <w:sz w:val="28"/>
          <w:szCs w:val="28"/>
          <w:rtl w:val="true"/>
          <w:lang w:bidi="fa-IR"/>
        </w:rPr>
        <w:t>وی طراح گرافیک بوده و در کنار آن به ورزش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شطرنج، شنا و والیبال شرکت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آقای عباس قرنلی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w:t>
      </w:r>
    </w:p>
    <w:p>
      <w:pPr>
        <w:pStyle w:val="Heading4"/>
        <w:numPr>
          <w:ilvl w:val="3"/>
          <w:numId w:val="1"/>
        </w:numPr>
        <w:rPr/>
      </w:pPr>
      <w:bookmarkStart w:id="1296" w:name="__RefHeading___Toc4120177_581953129"/>
      <w:bookmarkStart w:id="1297" w:name="_Toc545"/>
      <w:bookmarkEnd w:id="1296"/>
      <w:r>
        <w:rPr>
          <w:rtl w:val="true"/>
        </w:rPr>
        <w:t xml:space="preserve">علی‌اکبر صالحی </w:t>
      </w:r>
      <w:r>
        <w:rPr>
          <w:rtl w:val="true"/>
        </w:rPr>
        <w:t>(</w:t>
      </w:r>
      <w:r>
        <w:rPr>
          <w:rtl w:val="true"/>
        </w:rPr>
        <w:t xml:space="preserve">متولد </w:t>
      </w:r>
      <w:r>
        <w:rPr/>
        <w:t>1361</w:t>
      </w:r>
      <w:r>
        <w:rPr>
          <w:rtl w:val="true"/>
        </w:rPr>
        <w:t>)</w:t>
      </w:r>
      <w:bookmarkEnd w:id="1297"/>
    </w:p>
    <w:p>
      <w:pPr>
        <w:pStyle w:val="BookText"/>
        <w:rPr/>
      </w:pPr>
      <w:r>
        <w:rPr>
          <w:rFonts w:ascii="IRNazanin" w:hAnsi="IRNazanin" w:eastAsia="IRNazanin"/>
          <w:color w:val="111111"/>
          <w:sz w:val="28"/>
          <w:sz w:val="28"/>
          <w:szCs w:val="28"/>
          <w:rtl w:val="true"/>
          <w:lang w:bidi="fa-IR"/>
        </w:rPr>
        <w:t>جسمی حرکتی، از ناحیه دست چپ، سیکل</w:t>
      </w:r>
    </w:p>
    <w:p>
      <w:pPr>
        <w:pStyle w:val="BookText"/>
        <w:rPr/>
      </w:pPr>
      <w:r>
        <w:rPr>
          <w:rFonts w:ascii="IRNazanin" w:hAnsi="IRNazanin" w:eastAsia="IRNazanin"/>
          <w:color w:val="111111"/>
          <w:sz w:val="28"/>
          <w:sz w:val="28"/>
          <w:szCs w:val="28"/>
          <w:rtl w:val="true"/>
          <w:lang w:bidi="fa-IR"/>
        </w:rPr>
        <w:t>شغل اصلی او رنگ‌کاری چوب بوده اما ده سال به سیم پیچی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یک تصادف نتوانسته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همان کار چوب علاقه بسیار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زمینه‌های هنر، کامپیوتر و ورزش مهارت‌آموزی نداشته و عملی هم کار نکرده است</w:t>
      </w:r>
      <w:r>
        <w:rPr>
          <w:rFonts w:eastAsia="IRNazanin" w:cs="IRNazanin"/>
          <w:color w:val="111111"/>
          <w:sz w:val="28"/>
          <w:szCs w:val="28"/>
          <w:rtl w:val="true"/>
          <w:lang w:bidi="fa-IR"/>
        </w:rPr>
        <w:t>.</w:t>
      </w:r>
    </w:p>
    <w:p>
      <w:pPr>
        <w:pStyle w:val="Heading4"/>
        <w:numPr>
          <w:ilvl w:val="3"/>
          <w:numId w:val="1"/>
        </w:numPr>
        <w:rPr/>
      </w:pPr>
      <w:bookmarkStart w:id="1298" w:name="__RefHeading___Toc4120179_581953129"/>
      <w:bookmarkStart w:id="1299" w:name="_Toc546"/>
      <w:bookmarkEnd w:id="1298"/>
      <w:r>
        <w:rPr>
          <w:rtl w:val="true"/>
        </w:rPr>
        <w:t xml:space="preserve">فاطمه عباسی </w:t>
      </w:r>
      <w:r>
        <w:rPr>
          <w:rtl w:val="true"/>
        </w:rPr>
        <w:t>(</w:t>
      </w:r>
      <w:r>
        <w:rPr>
          <w:rtl w:val="true"/>
        </w:rPr>
        <w:t xml:space="preserve">متولد </w:t>
      </w:r>
      <w:r>
        <w:rPr/>
        <w:t>1370</w:t>
      </w:r>
      <w:r>
        <w:rPr>
          <w:rtl w:val="true"/>
        </w:rPr>
        <w:t>)</w:t>
      </w:r>
      <w:bookmarkEnd w:id="1299"/>
    </w:p>
    <w:p>
      <w:pPr>
        <w:pStyle w:val="BookText"/>
        <w:rPr/>
      </w:pPr>
      <w:r>
        <w:rPr>
          <w:rFonts w:ascii="IRNazanin" w:hAnsi="IRNazanin" w:eastAsia="IRNazanin"/>
          <w:color w:val="111111"/>
          <w:sz w:val="28"/>
          <w:sz w:val="28"/>
          <w:szCs w:val="28"/>
          <w:rtl w:val="true"/>
          <w:lang w:bidi="fa-IR"/>
        </w:rPr>
        <w:t>نابینا، دیپلم</w:t>
      </w:r>
    </w:p>
    <w:p>
      <w:pPr>
        <w:pStyle w:val="BookText"/>
        <w:rPr/>
      </w:pPr>
      <w:r>
        <w:rPr>
          <w:rFonts w:ascii="IRNazanin" w:hAnsi="IRNazanin" w:eastAsia="IRNazanin"/>
          <w:color w:val="111111"/>
          <w:sz w:val="28"/>
          <w:sz w:val="28"/>
          <w:szCs w:val="28"/>
          <w:rtl w:val="true"/>
          <w:lang w:bidi="fa-IR"/>
        </w:rPr>
        <w:t xml:space="preserve">او پس از تحصیل به سراغ کامپیوتر رفته و دوره‌های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درجه یک و دو را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یادگیری زبان انگلیسی هم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 را گذرانده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ورزش رشته شطرنج را با بینایان و نابینایان کار کرده است و در مسابقات ویژه نابینایان بسیاری شرکت داشته ولی مقامی کسب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w:t>
      </w:r>
      <w:bookmarkStart w:id="1300" w:name="pg5756_34273"/>
    </w:p>
    <w:p>
      <w:pPr>
        <w:pStyle w:val="BookText"/>
        <w:rPr/>
      </w:pPr>
      <w:bookmarkEnd w:id="1300"/>
      <w:r>
        <w:rPr>
          <w:rFonts w:ascii="IRNazanin" w:hAnsi="IRNazanin" w:eastAsia="IRNazanin"/>
          <w:color w:val="111111"/>
          <w:sz w:val="28"/>
          <w:sz w:val="28"/>
          <w:szCs w:val="28"/>
          <w:rtl w:val="true"/>
          <w:lang w:bidi="fa-IR"/>
        </w:rPr>
        <w:t>است آموزش شطرنج را با افراد بینا آموزش می‌بیند و برای آشنایی با این مسابقات در مسابقات لیگ برتر استان افراد بینا شرکت کرده است</w:t>
      </w:r>
      <w:r>
        <w:rPr>
          <w:rFonts w:eastAsia="IRNazanin" w:cs="IRNazanin"/>
          <w:color w:val="111111"/>
          <w:sz w:val="28"/>
          <w:szCs w:val="28"/>
          <w:rtl w:val="true"/>
          <w:lang w:bidi="fa-IR"/>
        </w:rPr>
        <w:t>.</w:t>
      </w:r>
    </w:p>
    <w:p>
      <w:pPr>
        <w:pStyle w:val="Heading4"/>
        <w:numPr>
          <w:ilvl w:val="3"/>
          <w:numId w:val="1"/>
        </w:numPr>
        <w:rPr/>
      </w:pPr>
      <w:bookmarkStart w:id="1301" w:name="__RefHeading___Toc4120181_581953129"/>
      <w:bookmarkStart w:id="1302" w:name="_Toc547"/>
      <w:bookmarkEnd w:id="1301"/>
      <w:r>
        <w:rPr>
          <w:rtl w:val="true"/>
        </w:rPr>
        <w:t xml:space="preserve">سکینه عبدلی </w:t>
      </w:r>
      <w:r>
        <w:rPr>
          <w:rtl w:val="true"/>
        </w:rPr>
        <w:t>(</w:t>
      </w:r>
      <w:r>
        <w:rPr>
          <w:rtl w:val="true"/>
        </w:rPr>
        <w:t xml:space="preserve">متولد </w:t>
      </w:r>
      <w:r>
        <w:rPr/>
        <w:t>1352</w:t>
      </w:r>
      <w:r>
        <w:rPr>
          <w:rtl w:val="true"/>
        </w:rPr>
        <w:t>)</w:t>
      </w:r>
      <w:bookmarkEnd w:id="1302"/>
    </w:p>
    <w:p>
      <w:pPr>
        <w:pStyle w:val="BookText"/>
        <w:rPr/>
      </w:pPr>
      <w:r>
        <w:rPr>
          <w:rFonts w:ascii="IRNazanin" w:hAnsi="IRNazanin" w:eastAsia="IRNazanin"/>
          <w:color w:val="111111"/>
          <w:sz w:val="28"/>
          <w:sz w:val="28"/>
          <w:szCs w:val="28"/>
          <w:rtl w:val="true"/>
          <w:lang w:bidi="fa-IR"/>
        </w:rPr>
        <w:t>جسمی حرکتی، کارشناسی الهیات</w:t>
      </w:r>
    </w:p>
    <w:p>
      <w:pPr>
        <w:pStyle w:val="BookText"/>
        <w:rPr/>
      </w:pPr>
      <w:r>
        <w:rPr>
          <w:rFonts w:ascii="IRNazanin" w:hAnsi="IRNazanin" w:eastAsia="IRNazanin"/>
          <w:color w:val="111111"/>
          <w:sz w:val="28"/>
          <w:sz w:val="28"/>
          <w:szCs w:val="28"/>
          <w:rtl w:val="true"/>
          <w:lang w:bidi="fa-IR"/>
        </w:rPr>
        <w:t>او به ورزش شنا علاقه داشته و قبلاً شنا می‌رفته است؛ یک بار هم مسابقات کشوری شرکت کرده، ولی مقام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هنری، اجتماعی، مذهبی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کامپیوتر مهارت آموزی داشته و کلاس مبانی کامپیوتر را گذرانده و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درجه دو دریافت کرده است</w:t>
      </w:r>
      <w:r>
        <w:rPr>
          <w:rFonts w:eastAsia="IRNazanin" w:cs="IRNazanin"/>
          <w:color w:val="111111"/>
          <w:sz w:val="28"/>
          <w:szCs w:val="28"/>
          <w:rtl w:val="true"/>
          <w:lang w:bidi="fa-IR"/>
        </w:rPr>
        <w:t>.</w:t>
      </w:r>
    </w:p>
    <w:p>
      <w:pPr>
        <w:pStyle w:val="Heading4"/>
        <w:numPr>
          <w:ilvl w:val="3"/>
          <w:numId w:val="1"/>
        </w:numPr>
        <w:rPr/>
      </w:pPr>
      <w:bookmarkStart w:id="1303" w:name="__RefHeading___Toc4120183_581953129"/>
      <w:bookmarkStart w:id="1304" w:name="_Toc548"/>
      <w:bookmarkEnd w:id="1303"/>
      <w:r>
        <w:rPr>
          <w:rtl w:val="true"/>
        </w:rPr>
        <w:t xml:space="preserve">فاطمه عزیزخانی </w:t>
      </w:r>
      <w:r>
        <w:rPr>
          <w:rtl w:val="true"/>
        </w:rPr>
        <w:t>(</w:t>
      </w:r>
      <w:r>
        <w:rPr>
          <w:rtl w:val="true"/>
        </w:rPr>
        <w:t xml:space="preserve">متولد </w:t>
      </w:r>
      <w:r>
        <w:rPr/>
        <w:t>1359</w:t>
      </w:r>
      <w:r>
        <w:rPr>
          <w:rtl w:val="true"/>
        </w:rPr>
        <w:t>)</w:t>
      </w:r>
      <w:bookmarkEnd w:id="1304"/>
    </w:p>
    <w:p>
      <w:pPr>
        <w:pStyle w:val="BookText"/>
        <w:rPr/>
      </w:pPr>
      <w:r>
        <w:rPr>
          <w:rFonts w:ascii="IRNazanin" w:hAnsi="IRNazanin" w:eastAsia="IRNazanin"/>
          <w:color w:val="111111"/>
          <w:sz w:val="28"/>
          <w:sz w:val="28"/>
          <w:szCs w:val="28"/>
          <w:rtl w:val="true"/>
          <w:lang w:bidi="fa-IR"/>
        </w:rPr>
        <w:t>جسمی حرکتی، ضایعه نخاعی، کارشناسی حسابداری</w:t>
      </w:r>
    </w:p>
    <w:p>
      <w:pPr>
        <w:pStyle w:val="BookText"/>
        <w:rPr/>
      </w:pPr>
      <w:r>
        <w:rPr>
          <w:rFonts w:ascii="IRNazanin" w:hAnsi="IRNazanin" w:eastAsia="IRNazanin"/>
          <w:color w:val="111111"/>
          <w:sz w:val="28"/>
          <w:sz w:val="28"/>
          <w:szCs w:val="28"/>
          <w:rtl w:val="true"/>
          <w:lang w:bidi="fa-IR"/>
        </w:rPr>
        <w:t>با تلاش فراوان و به رغم مشکلات دوره متوسطه را گذراند و به دانشگاه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حسابداری را از دانشگاه آزاد تهران جنوب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زمینه ورزش و در قرآنی فعالیت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دوره‌های کامپیوتر را گذرانده و الآن شاغل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حوزه مالی در درمانگاه قرآن و عترت قسمت حسابداری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سی ساله بوده که بر اثر حادثه‌ای ویلچر نشین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درسش را خوانده بوده، و شاغل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اتفاق یک سالی از کارش دور بوده و بعد از اینکه توانسته روی ویلچر بنشیند، مجدداً به کارش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کوهنورد بوده بر اثر سقوط از ارتفاع این مشکل برایش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معلول شود، مربی درجه دو کوهنوردی و سنگ‌نوردی بوده است و شرایط عالی برای کار و شغل و پیشرفت داشت</w:t>
      </w:r>
      <w:r>
        <w:rPr>
          <w:rFonts w:eastAsia="IRNazanin" w:cs="IRNazanin"/>
          <w:color w:val="111111"/>
          <w:sz w:val="28"/>
          <w:szCs w:val="28"/>
          <w:rtl w:val="true"/>
          <w:lang w:bidi="fa-IR"/>
        </w:rPr>
        <w:t>.</w:t>
      </w:r>
    </w:p>
    <w:p>
      <w:pPr>
        <w:pStyle w:val="Heading4"/>
        <w:numPr>
          <w:ilvl w:val="3"/>
          <w:numId w:val="1"/>
        </w:numPr>
        <w:rPr/>
      </w:pPr>
      <w:bookmarkStart w:id="1305" w:name="__RefHeading___Toc4120185_581953129"/>
      <w:bookmarkStart w:id="1306" w:name="_Toc549"/>
      <w:bookmarkEnd w:id="1305"/>
      <w:r>
        <w:rPr>
          <w:rtl w:val="true"/>
        </w:rPr>
        <w:t xml:space="preserve">مرتضی عزیزی </w:t>
      </w:r>
      <w:r>
        <w:rPr>
          <w:rtl w:val="true"/>
        </w:rPr>
        <w:t>(</w:t>
      </w:r>
      <w:r>
        <w:rPr>
          <w:rtl w:val="true"/>
        </w:rPr>
        <w:t xml:space="preserve">متولد </w:t>
      </w:r>
      <w:r>
        <w:rPr/>
        <w:t>1368</w:t>
      </w:r>
      <w:r>
        <w:rPr>
          <w:rtl w:val="true"/>
        </w:rPr>
        <w:t>)</w:t>
      </w:r>
      <w:bookmarkEnd w:id="130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جسمی حرکتی </w:t>
      </w:r>
      <w:bookmarkStart w:id="1307" w:name="pg5756_34274"/>
    </w:p>
    <w:p>
      <w:pPr>
        <w:pStyle w:val="BookText"/>
        <w:rPr/>
      </w:pPr>
      <w:bookmarkEnd w:id="1307"/>
      <w:r>
        <w:rPr>
          <w:rFonts w:ascii="IRNazanin" w:hAnsi="IRNazanin" w:eastAsia="IRNazanin"/>
          <w:color w:val="111111"/>
          <w:sz w:val="28"/>
          <w:sz w:val="28"/>
          <w:szCs w:val="28"/>
          <w:rtl w:val="true"/>
          <w:lang w:bidi="fa-IR"/>
        </w:rPr>
        <w:t>قبلاً به تعمیرات کفش اشتغال دارد و دارای مدرک از فنی و حرفه‌ای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ورزش، قرآن و کامپیوتر فعالیت خاصی نداشته است و موفقیتی در زندگی‌اش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معتقد است هیچ کس حمایتش نکرده و مشوق هم نداشته است</w:t>
      </w:r>
      <w:r>
        <w:rPr>
          <w:rFonts w:eastAsia="IRNazanin" w:cs="IRNazanin"/>
          <w:color w:val="111111"/>
          <w:sz w:val="28"/>
          <w:szCs w:val="28"/>
          <w:rtl w:val="true"/>
          <w:lang w:bidi="fa-IR"/>
        </w:rPr>
        <w:t>.</w:t>
      </w:r>
    </w:p>
    <w:p>
      <w:pPr>
        <w:pStyle w:val="Heading4"/>
        <w:numPr>
          <w:ilvl w:val="3"/>
          <w:numId w:val="1"/>
        </w:numPr>
        <w:rPr/>
      </w:pPr>
      <w:bookmarkStart w:id="1308" w:name="__RefHeading___Toc4120187_581953129"/>
      <w:bookmarkStart w:id="1309" w:name="_Toc550"/>
      <w:bookmarkEnd w:id="1308"/>
      <w:r>
        <w:rPr>
          <w:rtl w:val="true"/>
        </w:rPr>
        <w:t xml:space="preserve">حسن عمو سلطانی </w:t>
      </w:r>
      <w:r>
        <w:rPr>
          <w:rtl w:val="true"/>
        </w:rPr>
        <w:t>(</w:t>
      </w:r>
      <w:r>
        <w:rPr>
          <w:rtl w:val="true"/>
        </w:rPr>
        <w:t xml:space="preserve">متولد </w:t>
      </w:r>
      <w:r>
        <w:rPr/>
        <w:t>1339</w:t>
      </w:r>
      <w:r>
        <w:rPr>
          <w:rtl w:val="true"/>
        </w:rPr>
        <w:t>)</w:t>
      </w:r>
      <w:bookmarkEnd w:id="1309"/>
    </w:p>
    <w:p>
      <w:pPr>
        <w:pStyle w:val="BookText"/>
        <w:rPr/>
      </w:pPr>
      <w:r>
        <w:rPr>
          <w:rFonts w:ascii="IRNazanin" w:hAnsi="IRNazanin" w:eastAsia="IRNazanin"/>
          <w:color w:val="111111"/>
          <w:sz w:val="28"/>
          <w:sz w:val="28"/>
          <w:szCs w:val="28"/>
          <w:rtl w:val="true"/>
          <w:lang w:bidi="fa-IR"/>
        </w:rPr>
        <w:t>جسمی حرکتی از ناحیه پای راست،کارشناسی مدیریت آموزشی</w:t>
      </w:r>
    </w:p>
    <w:p>
      <w:pPr>
        <w:pStyle w:val="BookText"/>
        <w:rPr/>
      </w:pPr>
      <w:r>
        <w:rPr>
          <w:rFonts w:ascii="IRNazanin" w:hAnsi="IRNazanin" w:eastAsia="IRNazanin"/>
          <w:color w:val="111111"/>
          <w:sz w:val="28"/>
          <w:sz w:val="28"/>
          <w:szCs w:val="28"/>
          <w:rtl w:val="true"/>
          <w:lang w:bidi="fa-IR"/>
        </w:rPr>
        <w:t>او قبلاً در زمینه ورزش فعالیت داشته ولی الآن ورزش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تنیس روی میز فعال بود و مقام‌هایی هم در کشور و یا سطح استان قم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سطح کشور دو بار مقام سوم و در سطح استانی، همیشه اول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فعالیت قرآنی هم داشت و در مسابقات قرائت، تفسیر، مفاهیم شرکت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مسابقات مقام‌هایی هم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رشته کامپیوتر هم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است، کار می‌کند و گواهینامه‌هایی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نمایندگی بیمه اشتغال دارد</w:t>
      </w:r>
      <w:r>
        <w:rPr>
          <w:rFonts w:eastAsia="IRNazanin" w:cs="IRNazanin"/>
          <w:color w:val="111111"/>
          <w:sz w:val="28"/>
          <w:szCs w:val="28"/>
          <w:rtl w:val="true"/>
          <w:lang w:bidi="fa-IR"/>
        </w:rPr>
        <w:t>.</w:t>
      </w:r>
    </w:p>
    <w:p>
      <w:pPr>
        <w:pStyle w:val="Heading4"/>
        <w:numPr>
          <w:ilvl w:val="3"/>
          <w:numId w:val="1"/>
        </w:numPr>
        <w:rPr/>
      </w:pPr>
      <w:bookmarkStart w:id="1310" w:name="__RefHeading___Toc4120189_581953129"/>
      <w:bookmarkStart w:id="1311" w:name="_Toc551"/>
      <w:bookmarkEnd w:id="1310"/>
      <w:r>
        <w:rPr>
          <w:rtl w:val="true"/>
        </w:rPr>
        <w:t xml:space="preserve">عبداللّه فرجی </w:t>
      </w:r>
      <w:r>
        <w:rPr>
          <w:rtl w:val="true"/>
        </w:rPr>
        <w:t>(</w:t>
      </w:r>
      <w:r>
        <w:rPr>
          <w:rtl w:val="true"/>
        </w:rPr>
        <w:t xml:space="preserve">متولد </w:t>
      </w:r>
      <w:r>
        <w:rPr/>
        <w:t>1343</w:t>
      </w:r>
      <w:r>
        <w:rPr>
          <w:rtl w:val="true"/>
        </w:rPr>
        <w:t>)</w:t>
      </w:r>
      <w:bookmarkEnd w:id="1311"/>
    </w:p>
    <w:p>
      <w:pPr>
        <w:pStyle w:val="BookText"/>
        <w:rPr/>
      </w:pPr>
      <w:r>
        <w:rPr>
          <w:rFonts w:ascii="IRNazanin" w:hAnsi="IRNazanin" w:eastAsia="IRNazanin"/>
          <w:color w:val="111111"/>
          <w:sz w:val="28"/>
          <w:sz w:val="28"/>
          <w:szCs w:val="28"/>
          <w:rtl w:val="true"/>
          <w:lang w:bidi="fa-IR"/>
        </w:rPr>
        <w:t>جسمی حرکتی، شدید، پنجم ششم ابتدایی</w:t>
      </w:r>
    </w:p>
    <w:p>
      <w:pPr>
        <w:pStyle w:val="BookText"/>
        <w:rPr/>
      </w:pPr>
      <w:r>
        <w:rPr>
          <w:rFonts w:ascii="IRNazanin" w:hAnsi="IRNazanin" w:eastAsia="IRNazanin"/>
          <w:color w:val="111111"/>
          <w:sz w:val="28"/>
          <w:sz w:val="28"/>
          <w:szCs w:val="28"/>
          <w:rtl w:val="true"/>
          <w:lang w:bidi="fa-IR"/>
        </w:rPr>
        <w:t>دارای شغل تعمیر کیف و کفش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رشته بدن‌سازی مدتی به باشگاه جانبازان و معلولین دخانچی می‌رفته ولی بر اثر تصادف آن را تعطیل کرده است</w:t>
      </w:r>
      <w:r>
        <w:rPr>
          <w:rFonts w:eastAsia="IRNazanin" w:cs="IRNazanin"/>
          <w:color w:val="111111"/>
          <w:sz w:val="28"/>
          <w:szCs w:val="28"/>
          <w:rtl w:val="true"/>
          <w:lang w:bidi="fa-IR"/>
        </w:rPr>
        <w:t>.</w:t>
      </w:r>
    </w:p>
    <w:p>
      <w:pPr>
        <w:pStyle w:val="Heading4"/>
        <w:numPr>
          <w:ilvl w:val="3"/>
          <w:numId w:val="1"/>
        </w:numPr>
        <w:rPr/>
      </w:pPr>
      <w:bookmarkStart w:id="1312" w:name="__RefHeading___Toc4120191_581953129"/>
      <w:bookmarkStart w:id="1313" w:name="_Toc552"/>
      <w:bookmarkEnd w:id="1312"/>
      <w:r>
        <w:rPr>
          <w:rtl w:val="true"/>
        </w:rPr>
        <w:t xml:space="preserve">فاطمه فرکی </w:t>
      </w:r>
      <w:r>
        <w:rPr>
          <w:rtl w:val="true"/>
        </w:rPr>
        <w:t>(</w:t>
      </w:r>
      <w:r>
        <w:rPr>
          <w:rtl w:val="true"/>
        </w:rPr>
        <w:t xml:space="preserve">متولد </w:t>
      </w:r>
      <w:r>
        <w:rPr/>
        <w:t>1374</w:t>
      </w:r>
      <w:r>
        <w:rPr>
          <w:rtl w:val="true"/>
        </w:rPr>
        <w:t>)</w:t>
      </w:r>
      <w:bookmarkEnd w:id="1313"/>
    </w:p>
    <w:p>
      <w:pPr>
        <w:pStyle w:val="BookText"/>
        <w:rPr/>
      </w:pPr>
      <w:r>
        <w:rPr>
          <w:rFonts w:ascii="IRNazanin" w:hAnsi="IRNazanin" w:eastAsia="IRNazanin"/>
          <w:color w:val="111111"/>
          <w:sz w:val="28"/>
          <w:sz w:val="28"/>
          <w:szCs w:val="28"/>
          <w:rtl w:val="true"/>
          <w:lang w:bidi="fa-IR"/>
        </w:rPr>
        <w:t>ناشنوا، دیپلم خیاطی</w:t>
      </w:r>
    </w:p>
    <w:p>
      <w:pPr>
        <w:pStyle w:val="BookText"/>
        <w:rPr/>
      </w:pPr>
      <w:r>
        <w:rPr>
          <w:rFonts w:ascii="IRNazanin" w:hAnsi="IRNazanin" w:eastAsia="IRNazanin"/>
          <w:color w:val="111111"/>
          <w:sz w:val="28"/>
          <w:sz w:val="28"/>
          <w:szCs w:val="28"/>
          <w:rtl w:val="true"/>
          <w:lang w:bidi="fa-IR"/>
        </w:rPr>
        <w:t>در رشته‌های هنری خیاطی، گلدوزی، سرمه دوزی، سرود، تئاتر مهارت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رشته خیاطی دو سال در مدرسه مقام دوم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فعالیت در سرود و تئاتر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عنوان مربی گروه سرود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جشنواره سرود کشور مقام دوم را کسب کرده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کانون ناشنوایان استان قم و سازمان بهزیستی و اداره آموزش و پرورش </w:t>
      </w:r>
      <w:bookmarkStart w:id="1314" w:name="pg5756_34275"/>
    </w:p>
    <w:p>
      <w:pPr>
        <w:pStyle w:val="BookText"/>
        <w:rPr/>
      </w:pPr>
      <w:bookmarkEnd w:id="1314"/>
      <w:r>
        <w:rPr>
          <w:rFonts w:ascii="IRNazanin" w:hAnsi="IRNazanin" w:eastAsia="IRNazanin"/>
          <w:color w:val="111111"/>
          <w:sz w:val="28"/>
          <w:sz w:val="28"/>
          <w:szCs w:val="28"/>
          <w:rtl w:val="true"/>
          <w:lang w:bidi="fa-IR"/>
        </w:rPr>
        <w:t>استثنایی حکم تقدیر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ورزشی دو و میدانی در مسابقات کشوری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را به دست آورده است</w:t>
      </w:r>
      <w:r>
        <w:rPr>
          <w:rFonts w:eastAsia="IRNazanin" w:cs="IRNazanin"/>
          <w:color w:val="111111"/>
          <w:sz w:val="28"/>
          <w:szCs w:val="28"/>
          <w:rtl w:val="true"/>
          <w:lang w:bidi="fa-IR"/>
        </w:rPr>
        <w:t>.</w:t>
      </w:r>
    </w:p>
    <w:p>
      <w:pPr>
        <w:pStyle w:val="Heading4"/>
        <w:numPr>
          <w:ilvl w:val="3"/>
          <w:numId w:val="1"/>
        </w:numPr>
        <w:rPr/>
      </w:pPr>
      <w:bookmarkStart w:id="1315" w:name="__RefHeading___Toc4120193_581953129"/>
      <w:bookmarkStart w:id="1316" w:name="_Toc553"/>
      <w:bookmarkEnd w:id="1315"/>
      <w:r>
        <w:rPr>
          <w:rtl w:val="true"/>
        </w:rPr>
        <w:t xml:space="preserve">مهدی قاریان </w:t>
      </w:r>
      <w:r>
        <w:rPr>
          <w:rtl w:val="true"/>
        </w:rPr>
        <w:t>(</w:t>
      </w:r>
      <w:r>
        <w:rPr>
          <w:rtl w:val="true"/>
        </w:rPr>
        <w:t xml:space="preserve">متولد </w:t>
      </w:r>
      <w:r>
        <w:rPr/>
        <w:t>1353</w:t>
      </w:r>
      <w:r>
        <w:rPr>
          <w:rtl w:val="true"/>
        </w:rPr>
        <w:t>)</w:t>
      </w:r>
      <w:bookmarkEnd w:id="1316"/>
    </w:p>
    <w:p>
      <w:pPr>
        <w:pStyle w:val="BookText"/>
        <w:rPr/>
      </w:pPr>
      <w:r>
        <w:rPr>
          <w:rFonts w:ascii="IRNazanin" w:hAnsi="IRNazanin" w:eastAsia="IRNazanin"/>
          <w:color w:val="111111"/>
          <w:sz w:val="28"/>
          <w:sz w:val="28"/>
          <w:szCs w:val="28"/>
          <w:rtl w:val="true"/>
          <w:lang w:bidi="fa-IR"/>
        </w:rPr>
        <w:t>جسمی حرکتی، از ناحیه دست راست</w:t>
      </w:r>
    </w:p>
    <w:p>
      <w:pPr>
        <w:pStyle w:val="BookText"/>
        <w:rPr/>
      </w:pPr>
      <w:r>
        <w:rPr>
          <w:rFonts w:ascii="IRNazanin" w:hAnsi="IRNazanin" w:eastAsia="IRNazanin"/>
          <w:color w:val="111111"/>
          <w:sz w:val="28"/>
          <w:sz w:val="28"/>
          <w:szCs w:val="28"/>
          <w:rtl w:val="true"/>
          <w:lang w:bidi="fa-IR"/>
        </w:rPr>
        <w:t>او از شش سال قبل در پرتاب وزنه فعالیت داشته ولی مقام به دست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فقط در جلسات خانگی برای روخوانی می‌رود</w:t>
      </w:r>
      <w:r>
        <w:rPr>
          <w:rFonts w:eastAsia="IRNazanin" w:cs="IRNazanin"/>
          <w:color w:val="111111"/>
          <w:sz w:val="28"/>
          <w:szCs w:val="28"/>
          <w:rtl w:val="true"/>
          <w:lang w:bidi="fa-IR"/>
        </w:rPr>
        <w:t>.</w:t>
      </w:r>
    </w:p>
    <w:p>
      <w:pPr>
        <w:pStyle w:val="Heading4"/>
        <w:numPr>
          <w:ilvl w:val="3"/>
          <w:numId w:val="1"/>
        </w:numPr>
        <w:rPr/>
      </w:pPr>
      <w:bookmarkStart w:id="1317" w:name="__RefHeading___Toc4120195_581953129"/>
      <w:bookmarkStart w:id="1318" w:name="_Toc554"/>
      <w:bookmarkEnd w:id="1317"/>
      <w:r>
        <w:rPr>
          <w:rtl w:val="true"/>
        </w:rPr>
        <w:t xml:space="preserve">مسعود کرمی صادق آبادی </w:t>
      </w:r>
      <w:r>
        <w:rPr>
          <w:rtl w:val="true"/>
        </w:rPr>
        <w:t>(</w:t>
      </w:r>
      <w:r>
        <w:rPr>
          <w:rtl w:val="true"/>
        </w:rPr>
        <w:t xml:space="preserve">متولد </w:t>
      </w:r>
      <w:r>
        <w:rPr/>
        <w:t>1370</w:t>
      </w:r>
      <w:r>
        <w:rPr>
          <w:rtl w:val="true"/>
        </w:rPr>
        <w:t>)</w:t>
      </w:r>
      <w:bookmarkEnd w:id="1318"/>
    </w:p>
    <w:p>
      <w:pPr>
        <w:pStyle w:val="BookText"/>
        <w:rPr/>
      </w:pPr>
      <w:r>
        <w:rPr>
          <w:rFonts w:ascii="IRNazanin" w:hAnsi="IRNazanin" w:eastAsia="IRNazanin"/>
          <w:color w:val="111111"/>
          <w:sz w:val="28"/>
          <w:sz w:val="28"/>
          <w:szCs w:val="28"/>
          <w:rtl w:val="true"/>
          <w:lang w:bidi="fa-IR"/>
        </w:rPr>
        <w:t>جسمی حرکتی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پنجم ابتدایی</w:t>
      </w:r>
    </w:p>
    <w:p>
      <w:pPr>
        <w:pStyle w:val="BookText"/>
        <w:rPr/>
      </w:pPr>
      <w:r>
        <w:rPr>
          <w:rFonts w:ascii="IRNazanin" w:hAnsi="IRNazanin" w:eastAsia="IRNazanin"/>
          <w:color w:val="111111"/>
          <w:sz w:val="28"/>
          <w:sz w:val="28"/>
          <w:szCs w:val="28"/>
          <w:rtl w:val="true"/>
          <w:lang w:bidi="fa-IR"/>
        </w:rPr>
        <w:t>او دارای مدرک پنجم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علاقه به تنیس روی میز، در این زمینه تمرین و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هنری مثل مشبک‌کاری، کیف دوزی و گل‌سازی هم فعالیت‌هایی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حفظ قرآن پرداخته و سوره کوثر و آیت الکرسی را حفظ کرده است</w:t>
      </w:r>
      <w:r>
        <w:rPr>
          <w:rFonts w:eastAsia="IRNazanin" w:cs="IRNazanin"/>
          <w:color w:val="111111"/>
          <w:sz w:val="28"/>
          <w:szCs w:val="28"/>
          <w:rtl w:val="true"/>
          <w:lang w:bidi="fa-IR"/>
        </w:rPr>
        <w:t>.</w:t>
      </w:r>
    </w:p>
    <w:p>
      <w:pPr>
        <w:pStyle w:val="Heading4"/>
        <w:numPr>
          <w:ilvl w:val="3"/>
          <w:numId w:val="1"/>
        </w:numPr>
        <w:rPr/>
      </w:pPr>
      <w:bookmarkStart w:id="1319" w:name="__RefHeading___Toc4120197_581953129"/>
      <w:bookmarkStart w:id="1320" w:name="_Toc555"/>
      <w:bookmarkEnd w:id="1319"/>
      <w:r>
        <w:rPr>
          <w:rtl w:val="true"/>
        </w:rPr>
        <w:t xml:space="preserve">مرضیه کریمی </w:t>
      </w:r>
      <w:r>
        <w:rPr>
          <w:rtl w:val="true"/>
        </w:rPr>
        <w:t>(</w:t>
      </w:r>
      <w:r>
        <w:rPr>
          <w:rtl w:val="true"/>
        </w:rPr>
        <w:t xml:space="preserve">متولد </w:t>
      </w:r>
      <w:r>
        <w:rPr/>
        <w:t>1373</w:t>
      </w:r>
      <w:r>
        <w:rPr>
          <w:rtl w:val="true"/>
        </w:rPr>
        <w:t>)</w:t>
      </w:r>
      <w:bookmarkEnd w:id="1320"/>
    </w:p>
    <w:p>
      <w:pPr>
        <w:pStyle w:val="BookText"/>
        <w:rPr/>
      </w:pPr>
      <w:r>
        <w:rPr>
          <w:rFonts w:ascii="IRNazanin" w:hAnsi="IRNazanin" w:eastAsia="IRNazanin"/>
          <w:color w:val="111111"/>
          <w:sz w:val="28"/>
          <w:sz w:val="28"/>
          <w:szCs w:val="28"/>
          <w:rtl w:val="true"/>
          <w:lang w:bidi="fa-IR"/>
        </w:rPr>
        <w:t>ناشنوا، دیپلم عکاسی</w:t>
      </w:r>
    </w:p>
    <w:p>
      <w:pPr>
        <w:pStyle w:val="BookText"/>
        <w:rPr/>
      </w:pPr>
      <w:r>
        <w:rPr>
          <w:rFonts w:ascii="IRNazanin" w:hAnsi="IRNazanin" w:eastAsia="IRNazanin"/>
          <w:color w:val="111111"/>
          <w:sz w:val="28"/>
          <w:sz w:val="28"/>
          <w:szCs w:val="28"/>
          <w:rtl w:val="true"/>
          <w:lang w:bidi="fa-IR"/>
        </w:rPr>
        <w:t>در زمینه‌های ورزشی و هنری مقام‌های استانی و کشوری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قرآن مقام اول را کسب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آقای ابوالفضل عموحسنی</w:t>
      </w:r>
      <w:r>
        <w:rPr>
          <w:rFonts w:eastAsia="IRNazanin" w:cs="IRNazanin"/>
          <w:color w:val="111111"/>
          <w:sz w:val="28"/>
          <w:szCs w:val="28"/>
          <w:rtl w:val="true"/>
          <w:lang w:bidi="fa-IR"/>
        </w:rPr>
        <w:t>)</w:t>
      </w:r>
    </w:p>
    <w:p>
      <w:pPr>
        <w:pStyle w:val="Heading4"/>
        <w:numPr>
          <w:ilvl w:val="3"/>
          <w:numId w:val="1"/>
        </w:numPr>
        <w:rPr/>
      </w:pPr>
      <w:bookmarkStart w:id="1321" w:name="__RefHeading___Toc4120199_581953129"/>
      <w:bookmarkStart w:id="1322" w:name="_Toc556"/>
      <w:bookmarkEnd w:id="1321"/>
      <w:r>
        <w:rPr>
          <w:rtl w:val="true"/>
        </w:rPr>
        <w:t xml:space="preserve">علی‌اکبر محمد حسینی </w:t>
      </w:r>
      <w:r>
        <w:rPr>
          <w:rtl w:val="true"/>
        </w:rPr>
        <w:t>(</w:t>
      </w:r>
      <w:r>
        <w:rPr>
          <w:rtl w:val="true"/>
        </w:rPr>
        <w:t xml:space="preserve">متولد </w:t>
      </w:r>
      <w:r>
        <w:rPr/>
        <w:t>1363</w:t>
      </w:r>
      <w:r>
        <w:rPr>
          <w:rtl w:val="true"/>
        </w:rPr>
        <w:t>)</w:t>
      </w:r>
      <w:bookmarkEnd w:id="1322"/>
    </w:p>
    <w:p>
      <w:pPr>
        <w:pStyle w:val="BookText"/>
        <w:rPr/>
      </w:pPr>
      <w:r>
        <w:rPr>
          <w:rFonts w:ascii="IRNazanin" w:hAnsi="IRNazanin" w:eastAsia="IRNazanin"/>
          <w:color w:val="111111"/>
          <w:sz w:val="28"/>
          <w:sz w:val="28"/>
          <w:szCs w:val="28"/>
          <w:rtl w:val="true"/>
          <w:lang w:bidi="fa-IR"/>
        </w:rPr>
        <w:t>ناشنوا، دیپلم برق ساختمان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پس از تحصیل بیشتر وقت خود را به حرفه آموزی گذاشته است و در تراشکاری، معرق و کامپیوتر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سرود ناشنوایان و تئاتر هم فعالت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ورزش هم دو سال هست که کاراته کار می‌کند ولی مقامی نداشته است</w:t>
      </w:r>
      <w:r>
        <w:rPr>
          <w:rFonts w:eastAsia="IRNazanin" w:cs="IRNazanin"/>
          <w:color w:val="111111"/>
          <w:sz w:val="28"/>
          <w:szCs w:val="28"/>
          <w:rtl w:val="true"/>
          <w:lang w:bidi="fa-IR"/>
        </w:rPr>
        <w:t xml:space="preserve">. </w:t>
      </w:r>
      <w:bookmarkStart w:id="1323" w:name="pg5756_34276"/>
    </w:p>
    <w:p>
      <w:pPr>
        <w:pStyle w:val="Heading4"/>
        <w:numPr>
          <w:ilvl w:val="3"/>
          <w:numId w:val="1"/>
        </w:numPr>
        <w:rPr/>
      </w:pPr>
      <w:bookmarkStart w:id="1324" w:name="__RefHeading___Toc4120201_581953129"/>
      <w:bookmarkStart w:id="1325" w:name="_Toc557"/>
      <w:bookmarkEnd w:id="1323"/>
      <w:bookmarkEnd w:id="1324"/>
      <w:r>
        <w:rPr>
          <w:rtl w:val="true"/>
        </w:rPr>
        <w:t xml:space="preserve">احمد مختاری </w:t>
      </w:r>
      <w:r>
        <w:rPr>
          <w:rtl w:val="true"/>
        </w:rPr>
        <w:t>(</w:t>
      </w:r>
      <w:r>
        <w:rPr>
          <w:rtl w:val="true"/>
        </w:rPr>
        <w:t xml:space="preserve">متولد </w:t>
      </w:r>
      <w:r>
        <w:rPr/>
        <w:t>1368</w:t>
      </w:r>
      <w:r>
        <w:rPr>
          <w:rtl w:val="true"/>
        </w:rPr>
        <w:t>)</w:t>
      </w:r>
      <w:bookmarkEnd w:id="1325"/>
    </w:p>
    <w:p>
      <w:pPr>
        <w:pStyle w:val="BookText"/>
        <w:rPr/>
      </w:pPr>
      <w:r>
        <w:rPr>
          <w:rFonts w:ascii="IRNazanin" w:hAnsi="IRNazanin" w:eastAsia="IRNazanin"/>
          <w:color w:val="111111"/>
          <w:sz w:val="28"/>
          <w:sz w:val="28"/>
          <w:szCs w:val="28"/>
          <w:rtl w:val="true"/>
          <w:lang w:bidi="fa-IR"/>
        </w:rPr>
        <w:t>نابینا، کارشناسی مددکاری</w:t>
      </w:r>
    </w:p>
    <w:p>
      <w:pPr>
        <w:pStyle w:val="BookText"/>
        <w:rPr/>
      </w:pPr>
      <w:r>
        <w:rPr>
          <w:rFonts w:ascii="IRNazanin" w:hAnsi="IRNazanin" w:eastAsia="IRNazanin"/>
          <w:color w:val="111111"/>
          <w:sz w:val="28"/>
          <w:sz w:val="28"/>
          <w:szCs w:val="28"/>
          <w:rtl w:val="true"/>
          <w:lang w:bidi="fa-IR"/>
        </w:rPr>
        <w:t>او کارشناسی خود را از دانشگاه جامع علمی کاربردی هلال احمر قم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قبلاً در زمینه ورزش رشته جودو فعالیت می‌کرده است و حتی کمربند سبز آن رشته را دریافت کرده ولی به دلیل عدم حمایت و نفرستادن در مسابقات انگیزه خود را از دست داده و دیگر ادامه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بیمارستان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استخدام شده است و به علت مشغله و کار فراوان به فعالیت دیگری مشغول نمی‌باشد</w:t>
      </w:r>
      <w:r>
        <w:rPr>
          <w:rFonts w:eastAsia="IRNazanin" w:cs="IRNazanin"/>
          <w:color w:val="111111"/>
          <w:sz w:val="28"/>
          <w:szCs w:val="28"/>
          <w:rtl w:val="true"/>
          <w:lang w:bidi="fa-IR"/>
        </w:rPr>
        <w:t>.</w:t>
      </w:r>
    </w:p>
    <w:p>
      <w:pPr>
        <w:pStyle w:val="Heading4"/>
        <w:numPr>
          <w:ilvl w:val="3"/>
          <w:numId w:val="1"/>
        </w:numPr>
        <w:rPr/>
      </w:pPr>
      <w:bookmarkStart w:id="1326" w:name="__RefHeading___Toc4120203_581953129"/>
      <w:bookmarkStart w:id="1327" w:name="_Toc558"/>
      <w:bookmarkEnd w:id="1326"/>
      <w:r>
        <w:rPr>
          <w:rtl w:val="true"/>
        </w:rPr>
        <w:t>محدثه مرادی</w:t>
      </w:r>
      <w:bookmarkEnd w:id="1327"/>
    </w:p>
    <w:p>
      <w:pPr>
        <w:pStyle w:val="BookText"/>
        <w:rPr/>
      </w:pPr>
      <w:r>
        <w:rPr>
          <w:rFonts w:ascii="IRNazanin" w:hAnsi="IRNazanin" w:eastAsia="IRNazanin"/>
          <w:color w:val="111111"/>
          <w:sz w:val="28"/>
          <w:sz w:val="28"/>
          <w:szCs w:val="28"/>
          <w:rtl w:val="true"/>
          <w:lang w:bidi="fa-IR"/>
        </w:rPr>
        <w:t>جسمی حرکتی، قطع پای راست، کارشناسی علوم سیاسی</w:t>
      </w:r>
    </w:p>
    <w:p>
      <w:pPr>
        <w:pStyle w:val="BookText"/>
        <w:rPr/>
      </w:pPr>
      <w:r>
        <w:rPr>
          <w:rFonts w:ascii="IRNazanin" w:hAnsi="IRNazanin" w:eastAsia="IRNazanin"/>
          <w:color w:val="111111"/>
          <w:sz w:val="28"/>
          <w:sz w:val="28"/>
          <w:szCs w:val="28"/>
          <w:rtl w:val="true"/>
          <w:lang w:bidi="fa-IR"/>
        </w:rPr>
        <w:t>پس از گذراندن دوره متوسطه به دانشگاه راه یافت و کارشناسی علوم سیاسی را از دانشگاه آزاد قم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قرآنی و کامپیوتر و ورزش فعالیتی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عرصه تئاتر کار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تئاتر یک لوح تقدیر دریافت کرده و در تهران اجرا داشته، ولی از لحاظ بازیگر و نور و غیره مقام نیاورد</w:t>
      </w:r>
      <w:r>
        <w:rPr>
          <w:rFonts w:eastAsia="IRNazanin" w:cs="IRNazanin"/>
          <w:color w:val="111111"/>
          <w:sz w:val="28"/>
          <w:szCs w:val="28"/>
          <w:rtl w:val="true"/>
          <w:lang w:bidi="fa-IR"/>
        </w:rPr>
        <w:t>.</w:t>
      </w:r>
    </w:p>
    <w:p>
      <w:pPr>
        <w:pStyle w:val="Heading4"/>
        <w:numPr>
          <w:ilvl w:val="3"/>
          <w:numId w:val="1"/>
        </w:numPr>
        <w:rPr/>
      </w:pPr>
      <w:bookmarkStart w:id="1328" w:name="__RefHeading___Toc4120205_581953129"/>
      <w:bookmarkStart w:id="1329" w:name="_Toc559"/>
      <w:bookmarkEnd w:id="1328"/>
      <w:r>
        <w:rPr>
          <w:rtl w:val="true"/>
        </w:rPr>
        <w:t xml:space="preserve">فاطمه سادات مظفریان </w:t>
      </w:r>
      <w:r>
        <w:rPr>
          <w:rtl w:val="true"/>
        </w:rPr>
        <w:t>(</w:t>
      </w:r>
      <w:r>
        <w:rPr>
          <w:rtl w:val="true"/>
        </w:rPr>
        <w:t xml:space="preserve">متولد </w:t>
      </w:r>
      <w:r>
        <w:rPr/>
        <w:t>1369</w:t>
      </w:r>
      <w:r>
        <w:rPr>
          <w:rtl w:val="true"/>
        </w:rPr>
        <w:t>)</w:t>
      </w:r>
      <w:bookmarkEnd w:id="1329"/>
    </w:p>
    <w:p>
      <w:pPr>
        <w:pStyle w:val="BookText"/>
        <w:rPr/>
      </w:pPr>
      <w:r>
        <w:rPr>
          <w:rFonts w:ascii="IRNazanin" w:hAnsi="IRNazanin" w:eastAsia="IRNazanin"/>
          <w:color w:val="111111"/>
          <w:sz w:val="28"/>
          <w:sz w:val="28"/>
          <w:szCs w:val="28"/>
          <w:rtl w:val="true"/>
          <w:lang w:bidi="fa-IR"/>
        </w:rPr>
        <w:t>جسمی حرکتی، انحراف ستون فقرات، کارشناسی مهندسی صنایع</w:t>
      </w:r>
    </w:p>
    <w:p>
      <w:pPr>
        <w:pStyle w:val="BookText"/>
        <w:rPr/>
      </w:pPr>
      <w:r>
        <w:rPr>
          <w:rFonts w:ascii="IRNazanin" w:hAnsi="IRNazanin" w:eastAsia="IRNazanin"/>
          <w:color w:val="111111"/>
          <w:sz w:val="28"/>
          <w:sz w:val="28"/>
          <w:szCs w:val="28"/>
          <w:rtl w:val="true"/>
          <w:lang w:bidi="fa-IR"/>
        </w:rPr>
        <w:t>پس از متوسطه با تلاش فراوان به دانشگاه راه یافت و توانست کارشناسی مهندسی صنایع را از دانشگاه آزاد قم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ورزش ده سال پیش بدمینتون می‌رفته، ولی نه به طور حرفه‌ای و فقط برای سرگرمی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فعالیت‌های هنری و فعالیت‌های قرآنی نداشته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فعالیت‌های کامپیوتر دوره‌های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درجه دو و یک هر دو را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درجه دو را از فنی و حرفه‌ای دارد و درجه یک را فرصت نشده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حسابداری هم دوره‌اش را رفته و کار کرده و بر این رشته مسلط است</w:t>
      </w:r>
      <w:r>
        <w:rPr>
          <w:rFonts w:eastAsia="IRNazanin" w:cs="IRNazanin"/>
          <w:color w:val="111111"/>
          <w:sz w:val="28"/>
          <w:szCs w:val="28"/>
          <w:rtl w:val="true"/>
          <w:lang w:bidi="fa-IR"/>
        </w:rPr>
        <w:t xml:space="preserve">. </w:t>
      </w:r>
      <w:bookmarkStart w:id="1330" w:name="pg5756_34277"/>
    </w:p>
    <w:p>
      <w:pPr>
        <w:pStyle w:val="Heading4"/>
        <w:numPr>
          <w:ilvl w:val="3"/>
          <w:numId w:val="1"/>
        </w:numPr>
        <w:rPr/>
      </w:pPr>
      <w:bookmarkStart w:id="1331" w:name="__RefHeading___Toc4120207_581953129"/>
      <w:bookmarkStart w:id="1332" w:name="_Toc560"/>
      <w:bookmarkEnd w:id="1330"/>
      <w:bookmarkEnd w:id="1331"/>
      <w:r>
        <w:rPr>
          <w:rtl w:val="true"/>
        </w:rPr>
        <w:t xml:space="preserve">جواد میرزایی </w:t>
      </w:r>
      <w:r>
        <w:rPr>
          <w:rtl w:val="true"/>
        </w:rPr>
        <w:t>(</w:t>
      </w:r>
      <w:r>
        <w:rPr>
          <w:rtl w:val="true"/>
        </w:rPr>
        <w:t xml:space="preserve">متولد </w:t>
      </w:r>
      <w:r>
        <w:rPr/>
        <w:t>1365</w:t>
      </w:r>
      <w:r>
        <w:rPr>
          <w:rtl w:val="true"/>
        </w:rPr>
        <w:t>)</w:t>
      </w:r>
      <w:bookmarkEnd w:id="1332"/>
    </w:p>
    <w:p>
      <w:pPr>
        <w:pStyle w:val="BookText"/>
        <w:rPr/>
      </w:pPr>
      <w:r>
        <w:rPr>
          <w:rFonts w:ascii="IRNazanin" w:hAnsi="IRNazanin" w:eastAsia="IRNazanin"/>
          <w:color w:val="111111"/>
          <w:sz w:val="28"/>
          <w:sz w:val="28"/>
          <w:szCs w:val="28"/>
          <w:rtl w:val="true"/>
          <w:lang w:bidi="fa-IR"/>
        </w:rPr>
        <w:t>کم بینا، کارشناسی حسابداری</w:t>
      </w:r>
    </w:p>
    <w:p>
      <w:pPr>
        <w:pStyle w:val="BookText"/>
        <w:rPr/>
      </w:pPr>
      <w:r>
        <w:rPr>
          <w:rFonts w:ascii="IRNazanin" w:hAnsi="IRNazanin" w:eastAsia="IRNazanin"/>
          <w:color w:val="111111"/>
          <w:sz w:val="28"/>
          <w:sz w:val="28"/>
          <w:szCs w:val="28"/>
          <w:rtl w:val="true"/>
          <w:lang w:bidi="fa-IR"/>
        </w:rPr>
        <w:t>او در دانشگاه پیام نور قم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است به عنوان اپراتور در بیمارستان علی بن ابیطالب مشغول به کار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مشغله کاری و زندگی متأهلی به فعالیت دیگری نپرداخته است</w:t>
      </w:r>
      <w:r>
        <w:rPr>
          <w:rFonts w:eastAsia="IRNazanin" w:cs="IRNazanin"/>
          <w:color w:val="111111"/>
          <w:sz w:val="28"/>
          <w:szCs w:val="28"/>
          <w:rtl w:val="true"/>
          <w:lang w:bidi="fa-IR"/>
        </w:rPr>
        <w:t>.</w:t>
      </w:r>
    </w:p>
    <w:p>
      <w:pPr>
        <w:pStyle w:val="Heading4"/>
        <w:numPr>
          <w:ilvl w:val="3"/>
          <w:numId w:val="1"/>
        </w:numPr>
        <w:rPr/>
      </w:pPr>
      <w:bookmarkStart w:id="1333" w:name="__RefHeading___Toc4120209_581953129"/>
      <w:bookmarkStart w:id="1334" w:name="_Toc561"/>
      <w:bookmarkEnd w:id="1333"/>
      <w:r>
        <w:rPr>
          <w:rtl w:val="true"/>
        </w:rPr>
        <w:t xml:space="preserve">آرزو نجاری طاهری </w:t>
      </w:r>
      <w:r>
        <w:rPr>
          <w:rtl w:val="true"/>
        </w:rPr>
        <w:t>(</w:t>
      </w:r>
      <w:r>
        <w:rPr>
          <w:rtl w:val="true"/>
        </w:rPr>
        <w:t xml:space="preserve">متولد </w:t>
      </w:r>
      <w:r>
        <w:rPr/>
        <w:t>1367</w:t>
      </w:r>
      <w:r>
        <w:rPr>
          <w:rtl w:val="true"/>
        </w:rPr>
        <w:t>)</w:t>
      </w:r>
      <w:bookmarkEnd w:id="1334"/>
    </w:p>
    <w:p>
      <w:pPr>
        <w:pStyle w:val="BookText"/>
        <w:rPr/>
      </w:pPr>
      <w:r>
        <w:rPr>
          <w:rFonts w:ascii="IRNazanin" w:hAnsi="IRNazanin" w:eastAsia="IRNazanin"/>
          <w:color w:val="111111"/>
          <w:sz w:val="28"/>
          <w:sz w:val="28"/>
          <w:szCs w:val="28"/>
          <w:rtl w:val="true"/>
          <w:lang w:bidi="fa-IR"/>
        </w:rPr>
        <w:t>جسمی حرکتی، کوتاهی پای راست، کارشناسی حقوق</w:t>
      </w:r>
    </w:p>
    <w:p>
      <w:pPr>
        <w:pStyle w:val="BookText"/>
        <w:rPr/>
      </w:pPr>
      <w:r>
        <w:rPr>
          <w:rFonts w:ascii="IRNazanin" w:hAnsi="IRNazanin" w:eastAsia="IRNazanin"/>
          <w:color w:val="111111"/>
          <w:sz w:val="28"/>
          <w:sz w:val="28"/>
          <w:szCs w:val="28"/>
          <w:rtl w:val="true"/>
          <w:lang w:bidi="fa-IR"/>
        </w:rPr>
        <w:t>او دارای کارشناسی حقوق از دانشگاه آزاد و دانشجوی رشته حقوق خصوصی در مقطع کارشناسی ارشد از دانشگاه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شنا از دوران دبیرستان فعالیتش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والیبال و سایر رشته‌ها هم سابقه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آشپزی هم مهارت دارد و در خوابگاه دانشگاهی رتبه کسب کرده و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اهل بیت ورود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زیارت عاشورا، دعای توسل و قرآن را با ترتیل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فعالیت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خانه‌داری و آشپزی مادرش مشوقش بود؛ در قرآن و مسائل مذهبی خواهرش مشوقش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خواهرش قاری قرآن است و از بچگی مشوقش بوده است</w:t>
      </w:r>
      <w:r>
        <w:rPr>
          <w:rFonts w:eastAsia="IRNazanin" w:cs="IRNazanin"/>
          <w:color w:val="111111"/>
          <w:sz w:val="28"/>
          <w:szCs w:val="28"/>
          <w:rtl w:val="true"/>
          <w:lang w:bidi="fa-IR"/>
        </w:rPr>
        <w:t>.</w:t>
      </w:r>
    </w:p>
    <w:p>
      <w:pPr>
        <w:pStyle w:val="Heading4"/>
        <w:numPr>
          <w:ilvl w:val="3"/>
          <w:numId w:val="1"/>
        </w:numPr>
        <w:rPr/>
      </w:pPr>
      <w:bookmarkStart w:id="1335" w:name="__RefHeading___Toc4120211_581953129"/>
      <w:bookmarkStart w:id="1336" w:name="_Toc562"/>
      <w:bookmarkEnd w:id="1335"/>
      <w:r>
        <w:rPr>
          <w:rtl w:val="true"/>
        </w:rPr>
        <w:t xml:space="preserve">مهدی نظری </w:t>
      </w:r>
      <w:r>
        <w:rPr>
          <w:rtl w:val="true"/>
        </w:rPr>
        <w:t>(</w:t>
      </w:r>
      <w:r>
        <w:rPr>
          <w:rtl w:val="true"/>
        </w:rPr>
        <w:t xml:space="preserve">متولد </w:t>
      </w:r>
      <w:r>
        <w:rPr/>
        <w:t>1369</w:t>
      </w:r>
      <w:r>
        <w:rPr>
          <w:rtl w:val="true"/>
        </w:rPr>
        <w:t>)</w:t>
      </w:r>
      <w:bookmarkEnd w:id="1336"/>
    </w:p>
    <w:p>
      <w:pPr>
        <w:pStyle w:val="BookText"/>
        <w:rPr/>
      </w:pPr>
      <w:r>
        <w:rPr>
          <w:rFonts w:ascii="IRNazanin" w:hAnsi="IRNazanin" w:eastAsia="IRNazanin"/>
          <w:color w:val="111111"/>
          <w:sz w:val="28"/>
          <w:sz w:val="28"/>
          <w:szCs w:val="28"/>
          <w:rtl w:val="true"/>
          <w:lang w:bidi="fa-IR"/>
        </w:rPr>
        <w:t>جسمی حرکتی، از ناحیه دست راست، دیپلم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دارای دیپلم تجربی است و در زمینه ورزش در رشته‌های شنا، فوتبال و تکواندو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 هنری و قرآنی و کامپیوتر هیچ فعالیتی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دوره‌هایی را گذرانده است</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7" w:name="pg5756_34279"/>
      <w:bookmarkStart w:id="1338" w:name="pg5756_34279"/>
      <w:bookmarkEnd w:id="1338"/>
    </w:p>
    <w:p>
      <w:pPr>
        <w:pStyle w:val="Heading2"/>
        <w:numPr>
          <w:ilvl w:val="1"/>
          <w:numId w:val="1"/>
        </w:numPr>
        <w:rPr/>
      </w:pPr>
      <w:bookmarkStart w:id="1339" w:name="pg5756_34279"/>
      <w:bookmarkStart w:id="1340" w:name="__RefHeading___Toc4120213_581953129"/>
      <w:bookmarkStart w:id="1341" w:name="_Toc563"/>
      <w:bookmarkEnd w:id="1339"/>
      <w:bookmarkEnd w:id="1340"/>
      <w:r>
        <w:rPr>
          <w:rtl w:val="true"/>
        </w:rPr>
        <w:t>پیوست</w:t>
      </w:r>
      <w:bookmarkEnd w:id="134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2" w:name="__RefHeading___Toc4120215_581953129"/>
      <w:bookmarkStart w:id="1343" w:name="_Toc564"/>
      <w:bookmarkEnd w:id="1342"/>
      <w:r>
        <w:rPr>
          <w:rtl w:val="true"/>
        </w:rPr>
        <w:t>اشاره</w:t>
      </w:r>
      <w:bookmarkEnd w:id="134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4" w:name="pg5756_34281"/>
      <w:bookmarkStart w:id="1345" w:name="pg5756_34281"/>
      <w:bookmarkEnd w:id="1345"/>
    </w:p>
    <w:p>
      <w:pPr>
        <w:pStyle w:val="Heading3"/>
        <w:numPr>
          <w:ilvl w:val="2"/>
          <w:numId w:val="1"/>
        </w:numPr>
        <w:rPr/>
      </w:pPr>
      <w:bookmarkStart w:id="1346" w:name="pg5756_34281"/>
      <w:bookmarkStart w:id="1347" w:name="__RefHeading___Toc4120217_581953129"/>
      <w:bookmarkStart w:id="1348" w:name="_Toc565"/>
      <w:bookmarkEnd w:id="1346"/>
      <w:bookmarkEnd w:id="1347"/>
      <w:r>
        <w:rPr>
          <w:rtl w:val="true"/>
        </w:rPr>
        <w:t>ظرفیت‌ها و توانمندی‌های قم</w:t>
      </w:r>
      <w:bookmarkEnd w:id="1348"/>
    </w:p>
    <w:p>
      <w:pPr>
        <w:pStyle w:val="Heading4"/>
        <w:numPr>
          <w:ilvl w:val="3"/>
          <w:numId w:val="1"/>
        </w:numPr>
        <w:rPr/>
      </w:pPr>
      <w:bookmarkStart w:id="1349" w:name="__RefHeading___Toc4120219_581953129"/>
      <w:bookmarkStart w:id="1350" w:name="_Toc566"/>
      <w:bookmarkEnd w:id="1349"/>
      <w:r>
        <w:rPr>
          <w:rtl w:val="true"/>
        </w:rPr>
        <w:t>اشاره</w:t>
      </w:r>
      <w:bookmarkEnd w:id="1350"/>
    </w:p>
    <w:p>
      <w:pPr>
        <w:pStyle w:val="BookText"/>
        <w:rPr/>
      </w:pPr>
      <w:r>
        <w:rPr>
          <w:rFonts w:ascii="IRNazanin" w:hAnsi="IRNazanin" w:eastAsia="IRNazanin"/>
          <w:color w:val="111111"/>
          <w:sz w:val="28"/>
          <w:sz w:val="28"/>
          <w:szCs w:val="28"/>
          <w:rtl w:val="true"/>
          <w:lang w:bidi="fa-IR"/>
        </w:rPr>
        <w:t>قم از شهرهای مهم ایران و منطقه و جهان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به دلیل موقعیت و جایگاه استراتژیک و سوق‌الجیشی که دارد و نیز به دلیل جایگاه فرهنگی و علمی در جهان اسلام و داشتن معادن فراوان می‌تواند در سرنوشت معلولین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پایگاه نخبگان مذهبی است که از جهات مختلف صاحب نفوذ اجتماعی و جهانی می‌باشند که معلولان با راهنمایی یا تأثیر آنان می‌توانند موانع را برطرف و راه پیشرفت را هموار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معلولین و تشکل‌های معلولیتی مستقر در قم نتوانسته‌اند از ظرفیت‌های این شهر استفاده نمایند؟ و چرا در برخی جهات، معلولین قمی نسبت به معلولان بعضی شهرها عقب‌تر می‌باشند؟</w:t>
      </w:r>
    </w:p>
    <w:p>
      <w:pPr>
        <w:pStyle w:val="BookText"/>
        <w:rPr/>
      </w:pPr>
      <w:r>
        <w:rPr>
          <w:rFonts w:ascii="IRNazanin" w:hAnsi="IRNazanin" w:eastAsia="IRNazanin"/>
          <w:color w:val="111111"/>
          <w:sz w:val="28"/>
          <w:sz w:val="28"/>
          <w:szCs w:val="28"/>
          <w:rtl w:val="true"/>
          <w:lang w:bidi="fa-IR"/>
        </w:rPr>
        <w:t>پاسخ این است که قم و ظرفیت‌های آن را به درستی نمی‌شناسند؛ همچنین شیوه صحیح بهره‌برداری از توانایی‌ها و امکانات قم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اجمال درصدد بر آمده‌ایم شناختی از قم عرضه کنیم و بعضی از استعدادها و امکانات بالقوه و بالفعل این شهر را معرفی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دو مقاله از دانشنامه دانش‌گستر و دائرة المعارف تشیع تقدیم می‌نماییم</w:t>
      </w:r>
      <w:r>
        <w:rPr>
          <w:rFonts w:eastAsia="IRNazanin" w:cs="IRNazanin"/>
          <w:color w:val="111111"/>
          <w:sz w:val="28"/>
          <w:szCs w:val="28"/>
          <w:rtl w:val="true"/>
          <w:lang w:bidi="fa-IR"/>
        </w:rPr>
        <w:t>.</w:t>
      </w:r>
    </w:p>
    <w:p>
      <w:pPr>
        <w:pStyle w:val="Heading4"/>
        <w:numPr>
          <w:ilvl w:val="3"/>
          <w:numId w:val="1"/>
        </w:numPr>
        <w:rPr/>
      </w:pPr>
      <w:bookmarkStart w:id="1351" w:name="__RefHeading___Toc4120221_581953129"/>
      <w:bookmarkStart w:id="1352" w:name="_Toc567"/>
      <w:bookmarkEnd w:id="1351"/>
      <w:r>
        <w:rPr>
          <w:rtl w:val="true"/>
        </w:rPr>
        <w:t>شهر و استان قم</w:t>
      </w:r>
      <w:bookmarkEnd w:id="1352"/>
    </w:p>
    <w:p>
      <w:pPr>
        <w:pStyle w:val="BookText"/>
        <w:rPr/>
      </w:pPr>
      <w:r>
        <w:rPr>
          <w:rFonts w:ascii="IRNazanin" w:hAnsi="IRNazanin" w:eastAsia="IRNazanin"/>
          <w:color w:val="111111"/>
          <w:sz w:val="28"/>
          <w:sz w:val="28"/>
          <w:szCs w:val="28"/>
          <w:rtl w:val="true"/>
          <w:lang w:bidi="fa-IR"/>
        </w:rPr>
        <w:t>شهر و استان قم</w:t>
      </w:r>
      <w:r>
        <w:rPr>
          <w:rStyle w:val="FootnoteAnchor"/>
          <w:rtl w:val="true"/>
        </w:rPr>
        <w:footnoteReference w:id="42"/>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3378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2"/>
                        <a:stretch/>
                      </pic:blipFill>
                      <pic:spPr>
                        <a:xfrm>
                          <a:off x="0" y="0"/>
                          <a:ext cx="5054760" cy="3378240"/>
                        </a:xfrm>
                        <a:prstGeom prst="rect">
                          <a:avLst/>
                        </a:prstGeom>
                        <a:ln w="0">
                          <a:noFill/>
                        </a:ln>
                      </pic:spPr>
                    </pic:pic>
                  </a:graphicData>
                </a:graphic>
              </wp:inline>
            </w:drawing>
          </mc:Choice>
          <mc:Fallback>
            <w:pict>
              <v:shape id="shape_0" stroked="f" o:allowincell="f" style="position:absolute;margin-left:0pt;margin-top:-266.05pt;width:397.95pt;height:265.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قم کوچکترین استان در ایران و در مرکز شمالی کشور است که بین استان‌های تهران، سمنان، اصفهان، مرکزی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 از سه ناحیه متمایز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نه چندان مرتفع شمالی، دشت مرکزی، و کوه‌های نسبتاً بلند جنوبی که بخشی از رشته کوه‌های مرکزی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پلنگ آبی، با ارتفاع </w:t>
      </w:r>
      <w:r>
        <w:rPr>
          <w:rFonts w:eastAsia="IRNazanin" w:cs="IRNazanin"/>
          <w:color w:val="111111"/>
          <w:sz w:val="28"/>
          <w:szCs w:val="28"/>
          <w:lang w:bidi="fa-IR"/>
        </w:rPr>
        <w:t>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واقع در جنوب استان، بلندترین کوه آن است و کوه های خستک، گلستان، و کوربُلاع از دیگر ارتفاعات مهم آن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مذهبی قم و اراضی کشاورزی و قسمتی از روستاها و آبادی‌های استان در دشت مرکزی جای دارند و دریاچه نمک، واقع در مرز شرقی، و دریاچه حوض سلطان، که هر دو شوره‌زارهای وسیعی‌اند، همراه با قمرود و قره‌چای، که به دریاچه نمک ختم می‌شوند، مهم‌ترین عارضه‌های آبی این استان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 این استان، به استثنای بخش‌های کوچکی از کوهستان جنوبی که تا اندازه‌ای معتدل‌اند، گرم و خشک است و بارندگی سالانه اندکی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 سرزمینی کشاورزی است و فرآورده‌های آن عبارت‌اند از انار، صیفی‌جات، غلات، و میوه‌های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نساجی، چاپ و صحافی، تولید سنگ‌های ساختمانی و شیرینی‌جات سنتی، و کنسرو و کمپوت بخشی از فعالیت‌های صنعتی و اقتصادی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آهکی و گچی و بعضی کانی‌های غیر صنعتی و نفت و گاز از منابع زیرزمینی آن به شمار می‌آیند؛ صنعت توریسم نیز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قم با </w:t>
      </w:r>
      <w:r>
        <w:rPr>
          <w:rFonts w:eastAsia="IRNazanin" w:cs="IRNazanin"/>
          <w:color w:val="111111"/>
          <w:sz w:val="28"/>
          <w:szCs w:val="28"/>
          <w:lang w:bidi="fa-IR"/>
        </w:rPr>
        <w:t>1040681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از یک شهرستان و پنج بخش با مرکزیت اداری شهر قم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تقسیمات کشوری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قم جزئی از استان دوم بود و در سال‌های بعد نیز از شهرستان‌های استان تهران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استان در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استانی مستقل تبدیل 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استان قم، مرکز اداری شهرستان قُم و استان مذکور، با ارتفاع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دشتی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غربی تهران، سر راه تهران اهواز، تهران شیراز، تهران بندرعباس، و تهران زاهدان و نیز کنار خط آهن تهران خرمشهر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قُمرود از کنار این شهر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اقلیم آن معتدلِ مایل به گرم و خشک و جمعیت آن بالغ بر </w:t>
      </w:r>
      <w:r>
        <w:rPr>
          <w:rFonts w:eastAsia="IRNazanin" w:cs="IRNazanin"/>
          <w:color w:val="111111"/>
          <w:sz w:val="28"/>
          <w:szCs w:val="28"/>
          <w:lang w:bidi="fa-IR"/>
        </w:rPr>
        <w:t>959116</w:t>
      </w:r>
      <w:r>
        <w:rPr>
          <w:rFonts w:ascii="IRNazanin" w:hAnsi="IRNazanin" w:eastAsia="IRNazanin"/>
          <w:color w:val="111111"/>
          <w:sz w:val="28"/>
          <w:sz w:val="28"/>
          <w:szCs w:val="28"/>
          <w:rtl w:val="true"/>
          <w:lang w:bidi="fa-IR"/>
        </w:rPr>
        <w:t xml:space="preserve">، نفر است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قم از دوره بعد از اسلام شروع می‌شود، ولی سابقه شهر مزبور به روزگار پیش از اسلام نیز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ق، اعراب مسلمان به فرماندهی ابوموسی اشعری این شهر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این شهر در زمان مأمون، خلیفه عباسی، از دادن خراج امتناع ورزیدند که </w:t>
      </w:r>
      <w:bookmarkStart w:id="1353" w:name="pg5756_34283"/>
    </w:p>
    <w:p>
      <w:pPr>
        <w:pStyle w:val="BookText"/>
        <w:rPr/>
      </w:pPr>
      <w:bookmarkEnd w:id="1353"/>
      <w:r>
        <w:rPr>
          <w:rFonts w:ascii="IRNazanin" w:hAnsi="IRNazanin" w:eastAsia="IRNazanin"/>
          <w:color w:val="111111"/>
          <w:sz w:val="28"/>
          <w:sz w:val="28"/>
          <w:szCs w:val="28"/>
          <w:rtl w:val="true"/>
          <w:lang w:bidi="fa-IR"/>
        </w:rPr>
        <w:t>علی بن هشام، سردار مأمون، آنان را سرکوب و باروی آن شهر را ویران کرد و غرامت بسیاری نیز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زمان معتز، خلیفه عباسی، نیز تکرار شد و مردم آن، به سختی، گوشمالی شدند و شمار زیادی از آنان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معصومه سلام اللّه علیه، دختر امام موسی کاظم علیه السلام، در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 سر راه خود به مشهد، در این شهر درگذشت و در همان محل مدفون شد و بدین‌سان شهر قم از شهرهای زیارتی و مقدس شیعیان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مغول و امیر تیمور، به سختی، آسیب دید و شمار زیادی از ساکنان آن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صفویه رو به آبادانی نهاد و بر حرمت و قداست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شاهان صفوی مانند شاه صفی، شاه عباس دوم، شاه سلیمان، شاه سلطان حسین، و به روایتی شاه عباس صفوی اول در آنجا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فتنه افغان آسیب دید و دوباره ویران شد؛ ولی در عهد قاجاریه مجدداً رونق گرفت و فتحعلی شاه قاجار در آنجا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از حوزه‌های علمی عالم تشیع است و مدارس مذهبی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از مراکز مهم مواصلاتی، کشور است و از پر رفت و آمدترین شهرهای ایران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قم به استان مستقل بر روند توسعه و رونق آن، کمک شایانی کرده است</w:t>
      </w:r>
      <w:r>
        <w:rPr>
          <w:rFonts w:eastAsia="IRNazanin" w:cs="IRNazanin"/>
          <w:color w:val="111111"/>
          <w:sz w:val="28"/>
          <w:szCs w:val="28"/>
          <w:rtl w:val="true"/>
          <w:lang w:bidi="fa-IR"/>
        </w:rPr>
        <w:t>.</w:t>
      </w:r>
    </w:p>
    <w:p>
      <w:pPr>
        <w:pStyle w:val="Heading4"/>
        <w:numPr>
          <w:ilvl w:val="3"/>
          <w:numId w:val="1"/>
        </w:numPr>
        <w:rPr/>
      </w:pPr>
      <w:bookmarkStart w:id="1354" w:name="__RefHeading___Toc4120223_581953129"/>
      <w:bookmarkStart w:id="1355" w:name="_Toc568"/>
      <w:bookmarkEnd w:id="1354"/>
      <w:r>
        <w:rPr>
          <w:rtl w:val="true"/>
        </w:rPr>
        <w:t>دریاچه قم</w:t>
      </w:r>
      <w:bookmarkEnd w:id="1355"/>
    </w:p>
    <w:p>
      <w:pPr>
        <w:pStyle w:val="BookText"/>
        <w:rPr/>
      </w:pPr>
      <w:r>
        <w:rPr>
          <w:rFonts w:ascii="IRNazanin" w:hAnsi="IRNazanin" w:eastAsia="IRNazanin"/>
          <w:color w:val="111111"/>
          <w:sz w:val="28"/>
          <w:sz w:val="28"/>
          <w:szCs w:val="28"/>
          <w:rtl w:val="true"/>
          <w:lang w:bidi="fa-IR"/>
        </w:rPr>
        <w:t>دریاچه قم</w:t>
      </w:r>
      <w:r>
        <w:rPr>
          <w:rStyle w:val="FootnoteAnchor"/>
          <w:rtl w:val="true"/>
        </w:rPr>
        <w:footnoteReference w:id="4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حوض سلطان یا دریاچه حوض سلطان یا دریاچه قم که به نام‌های دریاچه شاهی و دریاچه ساوه هم شهرت دارد، دریاچه‌ای با وسعت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در شمال غربی دریاچه نمک و شمال استان قم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دریاچه از دو چاله مجزا تشکیل شده که حوض سلطان و حوض مره نام دارند، اما نام حوض سلطان برای کل مجموعه به کار می‌رود و حوض مره کاربرد کلامی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ش دو نیمه دریاچه حوض سلطان به هم وصل شد و دریاچه بزرگی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ورودی‌های آب به این دریاچه دایمی نیستند و از لایه های نمکی می‌گذرند علاوه بر شور بودن، دوره‌های گوناگونی از خشکی و پرآبی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افزایش آب، دریاچه گسترش می‌یابد و زمین‌های پست و باتلاقی اطراف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دریاچه تا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تغییرات مختلف در </w:t>
      </w:r>
      <w:bookmarkStart w:id="1356" w:name="pg5756_34284"/>
    </w:p>
    <w:p>
      <w:pPr>
        <w:pStyle w:val="BookText"/>
        <w:rPr/>
      </w:pPr>
      <w:bookmarkEnd w:id="1356"/>
      <w:r>
        <w:rPr>
          <w:rFonts w:ascii="IRNazanin" w:hAnsi="IRNazanin" w:eastAsia="IRNazanin"/>
          <w:color w:val="111111"/>
          <w:sz w:val="28"/>
          <w:sz w:val="28"/>
          <w:szCs w:val="28"/>
          <w:rtl w:val="true"/>
          <w:lang w:bidi="fa-IR"/>
        </w:rPr>
        <w:t>مجرای رودهای شور یا مسیله بخش‌های باتلاقی و کویری جدیدی را در دل خود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صفویه با ساخت سدی بر فراز پل دلاک ارتباط دریاچه حوض سلطان و دریاچه نمک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با تخریب سد موجود در برابر مسیله، دریاچه کوچک شد و تعمیر سد ساوه هم موجب خشکی باتلاق‌های پیرامون دریاچه و جلوگیری از ورود آب به دریاچه حوض سلطان شد</w:t>
      </w:r>
      <w:r>
        <w:rPr>
          <w:rFonts w:eastAsia="IRNazanin" w:cs="IRNazanin"/>
          <w:color w:val="111111"/>
          <w:sz w:val="28"/>
          <w:szCs w:val="28"/>
          <w:rtl w:val="true"/>
          <w:lang w:bidi="fa-IR"/>
        </w:rPr>
        <w:t>.</w:t>
      </w:r>
    </w:p>
    <w:p>
      <w:pPr>
        <w:pStyle w:val="Heading4"/>
        <w:numPr>
          <w:ilvl w:val="3"/>
          <w:numId w:val="1"/>
        </w:numPr>
        <w:rPr/>
      </w:pPr>
      <w:bookmarkStart w:id="1357" w:name="__RefHeading___Toc4120225_581953129"/>
      <w:bookmarkStart w:id="1358" w:name="_Toc569"/>
      <w:bookmarkEnd w:id="1357"/>
      <w:r>
        <w:rPr>
          <w:rtl w:val="true"/>
        </w:rPr>
        <w:t>رودخانه قُمرود</w:t>
      </w:r>
      <w:bookmarkEnd w:id="1358"/>
    </w:p>
    <w:p>
      <w:pPr>
        <w:pStyle w:val="BookText"/>
        <w:rPr/>
      </w:pPr>
      <w:r>
        <w:rPr>
          <w:rFonts w:ascii="IRNazanin" w:hAnsi="IRNazanin" w:eastAsia="IRNazanin"/>
          <w:color w:val="111111"/>
          <w:sz w:val="28"/>
          <w:sz w:val="28"/>
          <w:szCs w:val="28"/>
          <w:rtl w:val="true"/>
          <w:lang w:bidi="fa-IR"/>
        </w:rPr>
        <w:t>رودخانه قُمرود</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واقع در استان‌های اصفهان، مرکزی، و قم با طول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خوانسار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 و روبه سوی شمال روان و به شهرستان گلپایگان وارد می‌شود و پس از پر کردن دریاچه سد گلپایگان به سوی شرق شمالی متوجه می‌شود و با پشت سر گذاشتن استان اصفهان، شهرستان‌های خمین، محلات، و دلیجان از استان مرکزی را طی می‌کند و از جنوب غربی به استان قم وارد می‌شود و از میان شهر قم می‌گذرد و سرانجام به دریاچه نمک قم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آبدهی سالانه قُمرود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متر مکعب و وسعت حوضه آبگیر آن </w:t>
      </w:r>
      <w:r>
        <w:rPr>
          <w:rFonts w:eastAsia="IRNazanin" w:cs="IRNazanin"/>
          <w:color w:val="111111"/>
          <w:sz w:val="28"/>
          <w:szCs w:val="28"/>
          <w:lang w:bidi="fa-IR"/>
        </w:rPr>
        <w:t>14200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است</w:t>
      </w:r>
      <w:r>
        <w:rPr>
          <w:rFonts w:eastAsia="IRNazanin" w:cs="IRNazanin"/>
          <w:color w:val="111111"/>
          <w:sz w:val="28"/>
          <w:szCs w:val="28"/>
          <w:rtl w:val="true"/>
          <w:lang w:bidi="fa-IR"/>
        </w:rPr>
        <w:t>.</w:t>
      </w:r>
    </w:p>
    <w:p>
      <w:pPr>
        <w:pStyle w:val="Heading4"/>
        <w:numPr>
          <w:ilvl w:val="3"/>
          <w:numId w:val="1"/>
        </w:numPr>
        <w:rPr/>
      </w:pPr>
      <w:bookmarkStart w:id="1359" w:name="__RefHeading___Toc4120227_581953129"/>
      <w:bookmarkStart w:id="1360" w:name="_Toc570"/>
      <w:bookmarkEnd w:id="1359"/>
      <w:r>
        <w:rPr>
          <w:rtl w:val="true"/>
        </w:rPr>
        <w:t>منطقه قُمرود</w:t>
      </w:r>
      <w:bookmarkEnd w:id="1360"/>
    </w:p>
    <w:p>
      <w:pPr>
        <w:pStyle w:val="BookText"/>
        <w:rPr/>
      </w:pPr>
      <w:r>
        <w:rPr>
          <w:rFonts w:ascii="IRNazanin" w:hAnsi="IRNazanin" w:eastAsia="IRNazanin"/>
          <w:color w:val="111111"/>
          <w:sz w:val="28"/>
          <w:sz w:val="28"/>
          <w:szCs w:val="28"/>
          <w:rtl w:val="true"/>
          <w:lang w:bidi="fa-IR"/>
        </w:rPr>
        <w:t>منطقه قُمرود</w:t>
      </w:r>
      <w:r>
        <w:rPr>
          <w:rStyle w:val="FootnoteAnchor"/>
          <w:rtl w:val="true"/>
        </w:rPr>
        <w:footnoteReference w:id="4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قُمرود دشتی حاصل خیز در شمال شرقی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منفرد سِپَر رُستَم و کوه سفید، دشت قمرود را احاطه کرده‌اند و رودهای ساوه و قَرَه‌چای آنجا را آبیاری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قم رود از روستای بزرگ قم رود گرفته‌شده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قمرود به علت موقعیت ممتاز جغرافیایی آن، از پیش از تاریخ محل تجمع و اسکان جوامع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دهه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میرعابدین کابلی، از باستان شناسان سازمان میراث فرهنگی کشور، آثار باستانی قمرود را شناسایی و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محوطه‌های باستانی هزاره پنجم پ‌م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تپه، سیاه تپه، تپه اَلبُرز؛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محوطه‌های تاریخی پیش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 تپه البرز و قلعه گلی؛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محوطه‌های باستانی عصر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تپه، هفت گنبد، قِلمان خانه، نَقارِه‌خانه، تپه </w:t>
      </w:r>
      <w:bookmarkStart w:id="1361" w:name="pg5756_34285"/>
    </w:p>
    <w:p>
      <w:pPr>
        <w:pStyle w:val="BookText"/>
        <w:rPr/>
      </w:pPr>
      <w:bookmarkEnd w:id="1361"/>
      <w:r>
        <w:rPr>
          <w:rFonts w:ascii="IRNazanin" w:hAnsi="IRNazanin" w:eastAsia="IRNazanin"/>
          <w:color w:val="111111"/>
          <w:sz w:val="28"/>
          <w:sz w:val="28"/>
          <w:szCs w:val="28"/>
          <w:rtl w:val="true"/>
          <w:lang w:bidi="fa-IR"/>
        </w:rPr>
        <w:t>سرگردان، تپه تَنوره، تپه سُرخ؛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محمدآباد، کاروان‌سرا گلی پُل دَلاک؛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قلاع دوران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قُمرود، قلعه قَنبَر 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قلاع دوره قاجاری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مُظَفَرآباد، مَلِک آباد، سام آباد، شیرین قلعه یا منصور آباد؛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میل‌های راهنمای 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صَفَر عَلی، میل بابَک؛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بُقِعه و امامزاده؛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پل‌های تاریخی دَلاّک، شکسته؛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بنداب‌های بَندِ جَنگل و بند عامِر یا عُمَر</w:t>
      </w:r>
      <w:r>
        <w:rPr>
          <w:rFonts w:eastAsia="IRNazanin" w:cs="IRNazanin"/>
          <w:color w:val="111111"/>
          <w:sz w:val="28"/>
          <w:szCs w:val="28"/>
          <w:rtl w:val="true"/>
          <w:lang w:bidi="fa-IR"/>
        </w:rPr>
        <w:t>.</w:t>
      </w:r>
    </w:p>
    <w:p>
      <w:pPr>
        <w:pStyle w:val="Heading4"/>
        <w:numPr>
          <w:ilvl w:val="3"/>
          <w:numId w:val="1"/>
        </w:numPr>
        <w:rPr/>
      </w:pPr>
      <w:bookmarkStart w:id="1362" w:name="__RefHeading___Toc4120229_581953129"/>
      <w:bookmarkStart w:id="1363" w:name="_Toc571"/>
      <w:bookmarkEnd w:id="1362"/>
      <w:r>
        <w:rPr>
          <w:rtl w:val="true"/>
        </w:rPr>
        <w:t>قم شهر تاریخی و مذهبی</w:t>
      </w:r>
      <w:bookmarkEnd w:id="1363"/>
    </w:p>
    <w:p>
      <w:pPr>
        <w:pStyle w:val="BookText"/>
        <w:rPr/>
      </w:pPr>
      <w:r>
        <w:rPr>
          <w:rFonts w:ascii="IRNazanin" w:hAnsi="IRNazanin" w:eastAsia="IRNazanin"/>
          <w:color w:val="111111"/>
          <w:sz w:val="28"/>
          <w:sz w:val="28"/>
          <w:szCs w:val="28"/>
          <w:rtl w:val="true"/>
          <w:lang w:bidi="fa-IR"/>
        </w:rPr>
        <w:t>قم شهر تاریخی و مذهبی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قم دومین شهر زیارتی، مذهبی و مقدس ایران در فاصله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غرب تهران، که به جهت وجود زیارتگاه‌هایی از جمله آستانه معصومه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و سلم نیز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شهری است باستانی و مدت‌ها پیش از ظهور اسلام وجود داشته است و چند دلیل، این دعوی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در فاصله‌ای کم در مغرب شهر، بقایای آتشگاهی موجود است که خود دلیل بر آباد و مسکون بودن آن پهنه قبل از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باستان‌شناسی ایران باستان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لوئی واندنبرگ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مغرب شهر قم، روی تپه‌ای که بین راه سلطان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رودخانه واقع است، خرابه‌های قلعه دختر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ویرانه شامل یک تالار مربع گنبد داری است که از چهار طرف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ساختمان چهارطاقی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راهروی زانودار این چهار طاقی را به اطاق دربسته‌ای که همان آتشگاه است متصل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گنبد چهار طاق، محرابی است که روی آن آتشی را که از اطاق سربسته آورده می‌شده می‌افروختند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نام قم در اساطیر کهنه باستانی دیده می‌شود، و هر چند که این اساطیر را اساسی نیست لکن قدیمی بودن قم را برهانی تواند بود؛ از این نوع است قول ابن فقیه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انّ الّذی بَنیٰ قُمَّ، قُمسارُ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شهر قم را بنا نهاده قُمسار نام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کتاب البُلدان،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حمداللّه مُستوفی که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از اقلیم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نزهة القلوب، مقاله ثالثه، ص</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آنکه، اگر محل اصلی شهر قم که خرابه‌های آن اکنون در یک کیلومتری </w:t>
      </w:r>
    </w:p>
    <w:p>
      <w:pPr>
        <w:pStyle w:val="BookText"/>
        <w:rPr/>
      </w:pPr>
      <w:r>
        <w:rPr>
          <w:rFonts w:ascii="IRNazanin" w:hAnsi="IRNazanin" w:eastAsia="IRNazanin"/>
          <w:color w:val="111111"/>
          <w:sz w:val="28"/>
          <w:sz w:val="28"/>
          <w:szCs w:val="28"/>
          <w:rtl w:val="true"/>
          <w:lang w:bidi="fa-IR"/>
        </w:rPr>
        <w:t xml:space="preserve">مشرق شهر مشهود است، و نیز نام قُرای اطراف شهر، مورد توجه و دقت قرار گیرد به ثبوت می‌رسد که این شهر مدت‌ها پیش از ظهور آیین مقدّس اسلام، وجود داشته است؛ منتهی بعداً به تدریج به سمت صحن مطهر در مغرب متحول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را بشناسید، مقاله علی‌اصغر فقیهی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ابی دُلَف در الرّسالة الثّانیة، و یاقوت حَمَوی در مُعجَمُ البُلدان، که قم را از شهرهای مستَحدثه دوره اسلام دانسته و در ذکر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مَدینَهٌ مُسْتَحْدَثةٌ اُسْلامیةُ لا اَثر لِلاعاجِمِ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به وجود آمده در اسلام، که اثری از عجم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 الثانیة،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معجم البلدان، </w:t>
      </w:r>
      <w:r>
        <w:rPr>
          <w:rFonts w:eastAsia="IRNazanin" w:cs="IRNazanin"/>
          <w:color w:val="111111"/>
          <w:sz w:val="28"/>
          <w:szCs w:val="28"/>
          <w:lang w:bidi="fa-IR"/>
        </w:rPr>
        <w:t>4/175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یاقوت در معجم البلدان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بناء این شهر به سال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ق در زمان حجّاج بود؛ بدین قرار که عبدالرّحمن بن محمّد بن اشعث بن قیس که از سوی حجّاج، امیر سیستان بود، بر وی خروج کرد، و در لشکر او هفده تن از علماء تابعین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اشعث مُنهزِم شود و به کابل رفت آن جماعت به ناحیه قم افتادند؛ از آن جمله چند برادر بودند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اَحْوص و عبدالرحمن و اسحاق 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سعد بن مالک بن عامر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موضوع هفت قریه بود و یکی از آنها کُمُندان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برادران در آن قُریٰ نزول کردند و آنجا را به قهر و غلبه بر والیان جور به دست آوردند و وطن گرفتند، و بنی اعمام ایشان نیز بدیشان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هفت قبّه به صورت هفت محله در آمد و بهم اتصال یافت، و نام یکی از قُری را که کُمُندان بود بر آن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اَعجَمِیٌّ فَالعَبْ بِهِ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حکم اینکه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هر گونه می‌خواهی با او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تعریب، آن را قم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این برادران، عبداللّه بن سعد بود و او پسری داشت که در کوفه پرورش یافته و آیین تشیع داشت، و از کوفه به قم آمد و تشیع را در آنجا رواج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4/175</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نامگذاری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و رسمی‌ترین نام همان قم است و در منابع روایی به همین شکل از آن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می‌خوانیم رسول اکرم صلی اللّه علیه و آله و سلم در شب معراج، شیطان را مشاهده کرد که در قم نشسته بود خطاب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ای لعنت شده، بعد از آن به این ناحیه قم گفته شد، با این وصف نام‌گذاری قم و معرفی آن توسط جبرئیل و خاتم پیامبران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57/217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را از این جهت بدین نام، نامیده‌اند که کشتی نوح هنگام طوفان به آنجا رسید، آن‌گاه متوقف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57/213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به عفّان بعدی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چرا قم بدین نام موسوم گردیده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و شما بهتر می‌دانید اما ششم توضیح دادند، زیرا اهلش به یاری قائم آل محمّد برمی‌خیزند و همراهش اجتماع کرده و قیام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75/216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دانشوران متبّحر در نقشه برداری جغرافیایی بر این باورند که قم همان شهری است که بطلمیوس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گورینا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Gauna= GURINA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خوانده است و برخی محققین محل فعلی قم را همان هکاتوم پیل باستان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Hecatompille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وقف میراث جاویدان سال ششم پاییز و زمستان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قم در منابع روایی لقب‌هایی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انصار قائم، قطعه‌ای از بَیت المَقدِس، ارض جبل، معدن شیعیان، حَرَم اهل بیت، بلده ائمه، مُطهره، مقدّسه، آشیانه آل محمد، مأوای شیعیان، پایگاه فاطمّیین، مکان آرامش، حجتی بر بلاد دیگر شهر علم و اجتهاد، شهر فضیلت،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در بلاد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مختار البلاد، دربی از درب‌های بهشت، شهر اَمان الخائفین، شهر دور از بلاها، شهر اَمن از بلایا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دلایل الامامة، طبری،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معارف و معاریف، حسینی دشتی، </w:t>
      </w:r>
      <w:r>
        <w:rPr>
          <w:rFonts w:eastAsia="IRNazanin" w:cs="IRNazanin"/>
          <w:color w:val="111111"/>
          <w:sz w:val="28"/>
          <w:szCs w:val="28"/>
          <w:lang w:bidi="fa-IR"/>
        </w:rPr>
        <w:t>5/106</w:t>
      </w:r>
      <w:r>
        <w:rPr>
          <w:rFonts w:ascii="IRNazanin" w:hAnsi="IRNazanin" w:eastAsia="IRNazanin"/>
          <w:color w:val="111111"/>
          <w:sz w:val="28"/>
          <w:sz w:val="28"/>
          <w:szCs w:val="28"/>
          <w:rtl w:val="true"/>
          <w:lang w:bidi="fa-IR"/>
        </w:rPr>
        <w:t xml:space="preserve">؛ مُستدرَک الوسایل، محدث نوری،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تاریخی و آثار مورخان، مکاتبات حکّام و کارگزاران و دهه‌های اخیر نیز این لقب‌ها را برای قم درج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دارالمؤمنین، دارالعبادة، دارالموحدین، خیر المقدمین، دارالعلم، خاک فرج، مدینة المؤمنین، بلدة المؤمنین، دار مدینة المؤمنین، شهر حضرت فاطمه معصوم سلام اللّه علیه قُبَّة الاسلام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مقالات، گروهی از نویسندگان، </w:t>
      </w:r>
      <w:r>
        <w:rPr>
          <w:rFonts w:eastAsia="IRNazanin" w:cs="IRNazanin"/>
          <w:color w:val="111111"/>
          <w:sz w:val="28"/>
          <w:szCs w:val="28"/>
          <w:lang w:bidi="fa-IR"/>
        </w:rPr>
        <w:t>2/312</w:t>
      </w:r>
      <w:r>
        <w:rPr>
          <w:rFonts w:ascii="IRNazanin" w:hAnsi="IRNazanin" w:eastAsia="IRNazanin"/>
          <w:color w:val="111111"/>
          <w:sz w:val="28"/>
          <w:sz w:val="28"/>
          <w:szCs w:val="28"/>
          <w:rtl w:val="true"/>
          <w:lang w:bidi="fa-IR"/>
        </w:rPr>
        <w:t xml:space="preserve">؛ پرتو ولایت در قیام قم، روابط عمومی دفتر تبلیغات،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تاریخ مذهبی 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به انگلیسی </w:t>
      </w:r>
      <w:r>
        <w:rPr>
          <w:rFonts w:eastAsia="Times New Roman" w:cs="Times New Roman" w:ascii="Times New Roman" w:hAnsi="Times New Roman"/>
          <w:color w:val="111111"/>
          <w:sz w:val="28"/>
          <w:szCs w:val="28"/>
          <w:lang w:val="en-US" w:bidi="en-US"/>
        </w:rPr>
        <w:t>Kom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شهری باستانی است و در دوران ساسانیان از شهرهای نسبتاً بزرگ و مهم ایران بوده است و روشن‌ترین دلیل قدمت آن، انشعاب راه‌های تجاری از آن است و به حکم اقتضای مکانی دوره‌ای که ری و اصفهان آباد گردیده‌اند، این شهر نیز معمور شده است، برخی بنایش را به طهمورث پادشاه پیشدادی نسبت داده‌اند و در شاهنامه فردوسی سه بار نامش ذکر شده است، بنا به قول اصطخری در یک منزلی قم در قریة المجوس مردمی با کیش زردشتی زندگی می‌کرده‌اند، یاقوت حموی نیز آثار قلعه‌های کهن ایرانی را در قم مشاهده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قریه‌ای به نام مزیجان آتشکده کهنی به نام آذر چشنف بوده، که جزو آتشگاه سه‌گانه‌ای بوده که ایرانیان درباره آنان بی‌نهایت غلو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آثار قم، عباس فیش،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قم در قرن نهم هجری، مدرس طباطبایی،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در محل جمع شدن آب رودخانه انار بار بوده و چراگاه‌های اطرافش مرتع مرکب‌های فرمانروایان پیشدادی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کیخسرو کیانی با مشارکت بیژن پورگیو زمین بایری را که بین قم و قم رود بود شکافته و نهری از آب برایش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محوطه شهر و اطرافش زمین زراعتی گردید،چهل نفر از رؤسای لشکر چهل کلاته در اراضی قم بنا نمودند و چهل بند از رودخانه را جدا ساخته و به مزرعه‌های خود بردند و به همین دلیل به چهل حصاران معروف گردید، اکنون هم بسیاری از محلات قم نام فارسی اصیل دارند مانند سفید آب، میان شهر، سر بازار، سرپل، چهارمردان و سنگ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 جغرافیای قم، ادیب کرمانی،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مجموعه مقالات، گروهی از نویسندگان، </w:t>
      </w:r>
      <w:r>
        <w:rPr>
          <w:rFonts w:eastAsia="IRNazanin" w:cs="IRNazanin"/>
          <w:color w:val="111111"/>
          <w:sz w:val="28"/>
          <w:szCs w:val="28"/>
          <w:lang w:bidi="fa-IR"/>
        </w:rPr>
        <w:t>3/448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تاریخی چنین استنباط می‌گردد که قم رود، در طول تاریخ به عنوان مایه حیات شهری و روستایی دشت قم عمل کرده است و مردم برای آبیاری کشتزارها و آب‌رسانی به روستاها از آن استفاده می‌کرده‌اند و با ایجاد انشعابات گوناگون هر شاخه‌ای از آن را برای بخشی از مزارع و آبادی‌ها جاری می‌نموده‌اند و این شیوه منظم آبیاری بر شکل‌گیری شهر قم دخالت داشته است و در ناحیه‌ای که اکنون لب چال نامیده می‌شود قم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در روزگار باستان با عنوان مسنجان نامیده شده و طی ده قرن همچنان کانون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کهنه، میدان کهنه، مسجد جامع و دیگر بناهای قدیمی مرکز شهر در این محل واقع بوده‌اند و محله‌های دیگر گرد این کانون بیضی شکل به 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گفته‌اند شهر جدید قم در دوره اسلامی و در نقطه باستانی شارستان تکوین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جغرافیایی تاریخی قم،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نشریه گزارش، همان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دلایل متعدد قم مقارن یورش مسلمانان به ایران، شهری معتبر و پر جمعیت بوده و از هنگام آمدن اشعریان آثار قبل از اسلام در آن وجود داشته است، قلعه گبری و قلعه دختر، شهرستانک در نواحی غربی از آن جمله است و بنابراین، گفته سمعانی و یاقوت حموی مبنی بر اینکه قم از شهرهای جدید اسلامی است که توسط آل اشعر در زمان حَجّاج بن یوسف ثقفی بنا شده، درست نمی‌باشد، و به تصریح بلاذری و ابن اعثم کوفی و نویسنده تاریخ قم، هنگام آمدن اشعریان آثار قبل از اسلام در آن وجود داشته است، قلعه کبری و قلعه دختر، شهرستانک در نواحی غربی از آن جمله است و بنابراین،گفته سمعانی و یاقوت حَمَوی مبنی بر </w:t>
      </w:r>
    </w:p>
    <w:p>
      <w:pPr>
        <w:pStyle w:val="BookText"/>
        <w:rPr/>
      </w:pPr>
      <w:r>
        <w:rPr>
          <w:rFonts w:ascii="IRNazanin" w:hAnsi="IRNazanin" w:eastAsia="IRNazanin"/>
          <w:color w:val="111111"/>
          <w:sz w:val="28"/>
          <w:sz w:val="28"/>
          <w:szCs w:val="28"/>
          <w:rtl w:val="true"/>
          <w:lang w:bidi="fa-IR"/>
        </w:rPr>
        <w:t>اینکه قم از شهرهای جدید اسلامی است که توسط آل اشعر در زمان حَجّاج بن یوسف ثقفی بنا شده، درست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بلاذری و ابن اعثم کوفی و نویسنده تاریخ قم این شهر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مسلمانان و با فرماندهی ابوموسی اشعری فتح شده است با این وصف در زمان ساسانیان قم آباد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اصفهانی درباره بنای قبل از اسلام قم شرحی نوشته و برخی منابع هم یادآور شده‌اند که در جنگ قادسیه نیروهایی از قم به سرداری شیرازی که والی آن بود به کمک سپاه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نهاوند نیز هزاران سوار قمی حضور داشته‌اند و با شکست سپاه ایران امیر قم نزد پادشاه ساسانی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هم گفته است که یزدگرد پس از عقب نشینی از برابر سپاهیان اسلام به قم و کاشان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قم از ناحیه مسلمانان امیر و نیز عامل خراج تعیین شده‌اند تا به اداره شهر بپردازند، در آن حال جمعی اسلام را پذیرفته‌اند و عده‌ای دیگر پرداخت جزیه را عهده‌دار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 البلدان، بَلاذری،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الفتوح، ابن اعثم،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تاریخ قم،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تاریخ یعقوبی،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سِنی مُلوک الارضِ و الانبیاء، حمزه اصفهانی،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اَخبارُ الطّوال، دینوری،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تاریخ جامع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مقارن ظهور اسلام قم به صورت هفت محلّه جدای از یکدیگر بوده که هر کدام قلعه‌هایی با بارو و برج‌های مخصوص خود، هویت خویش را آشکار می‌کرده‌اند و البته به وسیله مجاری زیرزمینی و راه‌های مخفی به یکدیگر ارتباط داشته‌اند و این نوع شهرسازی برای حفظ امنیت سیاسی و افزایش توان دفاعی در مقابل مهاجمان دشمنان بوده است، این قلعه‌ها عبارت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منیجان، کُمَنَدان، قزدان، مالون، جمر، سکن و جلنبادان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از این حالت بیرون آمد و از دو قسمت تشکیل شد که رودخانه قمرود یا انار بار آنها را از هم جدا می‌کرد، بخش بزرگتری منیجان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هزار خانه بوده که قلعه‌ای از ایرانیان قدیم در آن قرار داشته است؛ بخش دیگر کُمندان بوده که توسط پل‌های سنگی این دو بخش به هم متصل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سنوات اخیر کُمندان به زمین مزروعی تبدیل گردیده و البته در شمال غربی خاک فرج وادی السّلام واقع است، منیجان در سمت شرقی رودخانه و حدود چهار امامزاده و اطراف امامزاده شاه سید علی بوده است و در واقع قم قدیم تا قرن سوم هجری دو کیلومتری شرق شهر کنونی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سیل در همین ایام قم به شدت تهدید و تخریب شد و در ساختمان جدید، تغییر شکل یافت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محله‌هایی در قم وجود دارد که از قدمت آن حکایت می‌نماید مانند چل اختران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مسجد جامع، محله دروازه ری، محله درخت پیر، </w:t>
      </w:r>
    </w:p>
    <w:p>
      <w:pPr>
        <w:pStyle w:val="BookText"/>
        <w:rPr/>
      </w:pPr>
      <w:r>
        <w:rPr>
          <w:rFonts w:ascii="IRNazanin" w:hAnsi="IRNazanin" w:eastAsia="IRNazanin"/>
          <w:color w:val="111111"/>
          <w:sz w:val="28"/>
          <w:sz w:val="28"/>
          <w:szCs w:val="28"/>
          <w:rtl w:val="true"/>
          <w:lang w:bidi="fa-IR"/>
        </w:rPr>
        <w:t>محله پنجه علی و چهار مردان، محله کمدون، محله عربستان، محله سیدان، پیرون دروازه، دروازه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جنوب شهر محله‌هایی با عناوین چاله لؤلؤ، سه حوض، سفیداب و سنگ سیاه وجود دارد که می‌توان آثار باستانی و فرهنگ کهن را در آن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ارک در زمان قاجار به وجود آمد، محلات شاه حمزه، میدان میر، الوندیه، گذر صادق، لب چال، پشت بازار کهنه، حاج سید حسن و عشقعلی، میدان کهنه، باغ نظر، باغ پنبه و آلوچو نیز قدمت قابل توجهی دارند، اما محلات کوچه حرم، جوی شور، صفائیه، شهر نو و ابرقو جدیدترند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 تاریخی شهرستان قم،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البلدان، یعقوبی،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تاریخ مذهبی قم،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تاریخ قم، ناصر الشریعه،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تحولات شهری در شکل‌گیری، توسعه و گسترش قم وابسته به چند عامل است که مهم‌ترین و تأثیرگذارترین آنها هجرت حضرت فاطمه معصومه سلام اللّه علیه و دفن وی در باغ بابلان قم می‌باشد، مهاجرت سادات و علویان، علما و مشاهیر شیعه، تأسیس حوزه علمیه، جاری شدن سیل‌های متعدد، تغییر مجرای رودخانه در زمان شاه صفی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خیابان‌ها، میادین و معابر جدید نیز در این تحولات تأثیرگذار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 تاریخی قم،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این شهر حدود یکصد کیلومتر مربع مساحت دارد که تراکم نسبی جمعیت در آن متجاوز از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اولین کانون تشّیع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قرائن متعدّد و مدارک معتبر و اقوال مورخان می‌توان به طور یقین گفت قم نخستین کانون تشیع در ایران بوده است، زیرا در رُبع آخر قرن اول هجری که ایران هنوز گرفتار کشمکش بین پذیرش اسلام و باقی ماندن بر آیین قبلی خود قرار داشت، قم گرایش به تشیع را آشکارا نشان داد، منابعی خاطر نشان نموده‌اند قبل از اشعری‌ها گروهی از عرب‌ها که موالی ابن عباس بودند در نیمه اول قرن اول هجری به قم آمدند و در آنجا ساکن شدند، بعد از قیام مختار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عده‌ای از طایفه بنی اسد به قُم عزیمت نمودند و در این شهر سکونت اختیار کردند، بنی مَذحِج و تیره قَیس هم به سوی این دیار کوچ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مذهبی قم،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؛تاریخ تشیع در ایران، رسول جعفریان،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گزارش‌های تاریخی بر می‌آید که خاندان اشعری در پایان قرن اول و در زمان امام باقر علیه السلام به قم مهاجرت کردند، اختناق زمامداران اُمَوی و مَروانی و شرایط مساعد قم سبب این کوچ با برکت گردید، آنان پس از ورود به قم در دامنه کوه یزدان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تقرود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در عصر حضور ائمه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w:t>
      </w:r>
    </w:p>
    <w:p>
      <w:pPr>
        <w:pStyle w:val="BookText"/>
        <w:rPr/>
      </w:pP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اشعریان رفته رفته قدرتی به دست آوردند و دایره نفوذشان تا همدان کشیده شد، خلفای بنی عباس تا زمان خلافت مکتفی </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فرستادن قاضی به قم امتناع می‌کردند و اگر هم والیانی برای این شهر مشخص می‌کردند از اشعریان بودند چون آنان جز به هم کیش خود رضایت نمی‌داند، حمزه فرزند یسع که در حدود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ق والی قم بود با هماهنگی هارون عباسی قم را از اصفهان مستقل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اشعریان چنان با نفوذ فراوان در این دیار زندگی می‌کردند که گاهی با حاکمان وقت درگیر می‌شدند و در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ق قسی‌ها به رهبری یحیی فرزند عمران از دادن خراج به مأمون اجتناب کردند، در زمان برخی خلفای دیگر عباسی نیز این طایفه به عصیان خویش علیه زمامداران مزبور ادامه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پیشگامان تشیّع در ایران رضا فرشچیان،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جلیل عبداللّه بن سعد فرزند مالک اشعری قمی که از بزرگان اصحاب امام باقر علیه السلام و معروف و از روات حدیث بود همراه با فرزند بزرگترش موسی، در قم مؤسس مکتب تشیع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 گردید افرادی را پرورش دهد که هر کدام در شمار مشاهیر محدث شیعه، مایه افتخار دنیای تشیع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کوشش آنان در سراسر قم حتی یک نفر غیر مسلمان وجود نداشت و این در حالی است که در آن ایام کسی شهامت ابراز مذهب تشیع را نداشت و از افتخارات اشعری این است که مزارع فراوانی را در اطراف قم بر ائمه طاهرین وقف کرد و این طایفه از اولین افرادی بودند که خمس درآمد سالیانه خود را برای ائمه اطهار علیهم السلام از حضرت رضا علیه السلام تا امام زمان عج اللّه تعالی فرجه الشریف می‌فرستادند، به دلیل چنین خدماتی است 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اهل قم از اشعریین هستند که رسول اکرم صلی اللّه علیه و آله و سلم درباره آنان دعا و طلب آمرزش نموده است و از ناحیه آن امام و حضرت امام هادی علیه السلام و امام حسن عسکری علیه السلام برای بسیاری از شیوخ اشعری هدیه ها و تحفه‌های شایسته فرستاده می‌شد، حتی برای عده‌ای از آنان از جمله ابوجریر زکریا بن ادریس، زکریا بن آدم و عیسی بن عبداللّه، بلکه برادرش مُوسی بن عبداللّه سعد و احمد بن اسحاق اشعری و غیره هنگام رحلت کفن فرستاده شد؛ علوم اهل بیت با مساعی این خاندان تدوین و به جامعه تشیع اهدا شد و با تدابیر خردمندانه ایشان مذهب تشیع از قم به سایر نقاط ایران انتشار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دانشوران، احمد رحیمی،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شهادت امام کاظم علیه السلام در زندان بغداد قدری در هاله ابهام بود ولی اهل قم با یقین به شهادت آن حضرت به دست هارون، با حاکمانی که از سوی </w:t>
      </w:r>
    </w:p>
    <w:p>
      <w:pPr>
        <w:pStyle w:val="BookText"/>
        <w:rPr/>
      </w:pPr>
      <w:r>
        <w:rPr>
          <w:rFonts w:ascii="IRNazanin" w:hAnsi="IRNazanin" w:eastAsia="IRNazanin"/>
          <w:color w:val="111111"/>
          <w:sz w:val="28"/>
          <w:sz w:val="28"/>
          <w:szCs w:val="28"/>
          <w:rtl w:val="true"/>
          <w:lang w:bidi="fa-IR"/>
        </w:rPr>
        <w:t>این خلیفه بر قم گماشته شده بودند مخالفت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نشان می‌دهد با وجود آنکه مأمون دستور داد امام هشتم علیه السلام در مسیر مدینه تا خراسان، از قم عبور نکند، آن حضرت به این شهر آمده‌اند، از جمله محله شاه خراسان در اواسط خیابان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مسجدی هم در این مکان وجود داشت که به یُمن ورود امام علیه السلام به قم و توقف در این محله ساخته بودند؛ در محله مزبور مدرسه رضویه دیده می‌شود که مردم از قدیم عقیده داشته‌اند حضرت رضا علیه السلام در همین محل فرود آمد و از چاه آن آب نوشید و غسل کرد و وضو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از علمای شیعه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رضا علیه السلام روانه قم گردید اهل شهر به دیدنش آمدند و در اینکه کدام یک میزبان حضرت باشند به بحث و مذاکره پرداختند،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مرکبم می‌داند کجا توقف کند، پس شتر در برابر خانه‌ای زانو زد که صاحبش شب قبل در عالم رؤیا دیده بود، فردا حضرت مهمان او خواهد بود، دیری نپایید که خانه مزبور مقامی شامخ یافت و به احتمال قوی محل فعلی آن همان مدرسه رضویه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فَرحَةُ الغَرِیّ، ابن طاووس،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تاریخ قم،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مختصر البلدان، ابن فقیه،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تاریخ مذهبی قم،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دعبل خزاعی در محضر امام رضا علیه السلام در خراسان آن قصیده معروف را خواند و امام یکی از لباس‌های خویش را به وی اهدا کرد، چون او در بازگشت به مدینه از قم عبور کرد، مردم این شهر قسمتی از آن جامه را به مبلغی گزاف از وی گرفتند تا بدان تبرک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هنگام ولایت عهدی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کسی را به منظور یاری خویش نمی‌یابم و اکنون تصمیم قطعی گرفته‌ام که اهل قم را یار خویش قرار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گروهی از نویسندگان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عبدالرّحمن وکیل امام رضا علیه السلام بود و هنگامی که ابن المتهدی از امام می‌خواهد اگر شما را ندیدم مسائل را از چه کسی بپرسیم؟ امام یونس را معرفی کرد که او از اشعری‌های قمی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خطاب به زکریا بن آدم قمی که فرزند عبداللّه بن سعد اشعری قمی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توسط تو بلاها را از قم بر می‌دارد، همچنان که به واسطه امام کاظم علیه السلام اهل بغداد در امان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57/217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ادریس قُمی اشعری از بزرگان صحابه امام رضا علیه السلام است که از آن حضرت و امام صادق علیه السلام و امام کاظم علیه السلام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همان بس که در ایام رحلتش امام حالات او را از زکریا بن آدم می‌پرسید و از اول شب تا طلوع صبح صحن این مکالمه حضرت برایش رحمت می‌فرستاد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جواد علیه السلام به مردم قم مهر می‌ورزید و آنان را مورد لطف خویش قرار می‌داد و چون توسط نامه علی بن مَهزیار از وضع نابسامان مردم این دیار آگاه شد، در پاسخ آن مکتوب برای مردم قم از خداوند نجات و رهایی درخواست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گرفتاری مردم قم مطلّع شدم خداوند برایشان گشایش به وجود آورد و از این رنج خلاصشان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مقام مُحدّثان و مشایخ قم را می‌ستود و در هنگام رحلت برایشان طلب رحمت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نهم شرفیاب شدم 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سوی من به صفوان بن یحیی، محمّد بن سنان، زکریا بن آدم و سعد بن سعد جزای نیکو عطا کند، آنان نسبت به من وفادار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الغَیبة، شیخ طوسی،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 هادی علیه السلام نیز مرکز تشیع در ایران قم بود و بین شیعیان این شهر و حضرت هادی علیه السلام ارتباطی تنگاتنگ وجود داشت، به ویژه هر چه در عراق تمایلات غلّو آمیز و انحرافی دیده می‌شد در قم اعتدال و ضدیت با افراط حاکم بود و در این باره شیعیانش پافشاری می‌کردند، در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احمد بن محمّد عیسی، از مُحَدثین معروف قم تعدادی از روات را به دلیل نقل احادیثی غلّوآمیز، از قم تبعید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تشیع در ایران،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مفاخر اسلام، علی دوانی،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داوود قمی و محمّد الطَّلحی از شهر قم اموال و اخباری را به امام هادی علیه السلام می‌رسانیدند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الانوار،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از پدران بزرگوارش، از امیرمؤمنان علیه السلام نقل کرده که رسول اکرم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شب معراج مرا به آسمان بردند، بارگاه گنبد داری از مروارید دیدم که چهل‌ستون داشت و چهار درب که همه از دیبای ستبر سبز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این قبه که از آن زیباتر ندیدم چیست، پاسخ داد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است که در آن بندگان مؤمن خدا که انتظار قائم آل محمّد صلی اللّه علیه و آله و سلم را می‌برند و برای قیامت و حساب خود، توقع شفاعتش را دارند، جمع می‌شوند و بر آنان اندوه زمانه و حوادث ناگوار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جامع سخنان امام هادی علیه السلام،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اتهاماتی که از سوی خلیفه عباسی به امام هادی وارد گردید این بود که با مردم قم در ارتباط بوده و از آنها اموالی را دریافت می‌کند، مردم این شهر در همان ایام برای زیارت امام رضا علیه السلام به مشهد می‌رفته‌اند و به همین دلیل امام هادی آنان را آمرزیده شده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امام هادی علیه السلام،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عُیُون اخبار الرّضا علیه السلام،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همان ایام اختناق عباسیان، قمی‌ها در قالب کاروان‌هایی به سامرا می‌رفتند و به فیض حضور امام علی النّقی علیه السلام می‌رسیدند، مأموران متوکل در کمین این کاروان‌ها بودند تا اموالشان را مصادره کرده و نزد خلیفه ببرند، وحشت متوکل در حدی بود که گاه تصور می‌کرد از قم برای حضرت سلاح فرستاده می‌شود به همین دلیل شبانه به محل اقامت حضرت یورش بردند همان‌گونه که اهالی قم به ساحت امام دهم علیه السلام ارادت می‌ورزیدند، آن حضرت نیز نسبت به شیعیان این دیار مهربان بود و برایشان دعا می‌کرد کاروانی از شاگردان و اصحاب آن حضرت که در زمره محدثان عالیقدر بودند، به شهر قم تعلّق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در عصر حضور ائمه علیهم السلام،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هنگامه اختناق شدید عباسیان و عصر امام حسن عسکری علیه السلام قم پاسدار مکتب امامت بود و کاروان‌های قمی به سوی سامرا در حرکت بودند، که محدثانی عالیقدر قافله سالار آنان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محدثان و شاگردان و اصحاب امام که از قم برخاسته‌اند احمد بن اسحاق قمی از همه برتر است؛ او از خواص حضرت بود و آن بزرگوار به وثوقش تصریح نموده و دیگران وکالت او را زا سوی امام صریحاً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امام هادی علیه السلام خطاب به وی نامه‌هایی صادر گردیده و در یکی از آنها به وی گفته شده بود از وجوه مقاسمه و خراج قم مسجدی در این دیار بنا نهد که آثاری از آن هنوز هم پابرجاست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آن حضرت برای مردم قم نگاشت از خداوند متعال برایشان آرزوی رحمت، عمر طولانی رشد و هدایت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85/229</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lang w:bidi="fa-IR"/>
        </w:rPr>
        <w:t>4/425</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قم در اولین روزهای غیبت صغری به محضر امام دوازدهم رسیدند، از جمله آنان احمد بن اسحاق، حسن به نضر، محمّد بن محمد، علی بن محمّد بن اسحاق و پدرش حسن بن یعقوب به زیارت حضرت مهدی عجل اللّه تعالی فرجه الشریف شرفیاب گردیدند مادلونگ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قم در وفاداری به امامت دوازده امام باقی ماندند و هیچ‌گونه انشقاقی، اعمّ از فطحی یا واقفی، در میان محدّثان امامی این شهر مشاهده نگردید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کیهان اندیشه، ش </w:t>
      </w:r>
      <w:r>
        <w:rPr>
          <w:rFonts w:eastAsia="IRNazanin" w:cs="IRNazanin"/>
          <w:color w:val="111111"/>
          <w:sz w:val="28"/>
          <w:szCs w:val="28"/>
          <w:lang w:bidi="fa-IR"/>
        </w:rPr>
        <w:t>152/153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قمی‌ها با فرا رسیدن عصر غیبت با شناخت کامل و معرفت تمام از مقام نیابت پیروی کردند، نخستین سفیر امام، عثمان بن سعید، احمد بن اسحاق اشعری را از قم به بغداد فراخواند تا با حضور او تردید گروهی را که نسبت به مقام نیابت ابراز می‌داشتند بزداید؛ او معاون عثمان بن سعید در امور مالی بود و در کنارش در بغداد باقی ماند، در همین دوران برای احمد بن اسحاق و جمعی از کارگزاران توقیعی از </w:t>
      </w:r>
    </w:p>
    <w:p>
      <w:pPr>
        <w:pStyle w:val="BookText"/>
        <w:rPr/>
      </w:pPr>
      <w:r>
        <w:rPr>
          <w:rFonts w:ascii="IRNazanin" w:hAnsi="IRNazanin" w:eastAsia="IRNazanin"/>
          <w:color w:val="111111"/>
          <w:sz w:val="28"/>
          <w:sz w:val="28"/>
          <w:szCs w:val="28"/>
          <w:rtl w:val="true"/>
          <w:lang w:bidi="fa-IR"/>
        </w:rPr>
        <w:t xml:space="preserve">سوی ناحیه مقدسه صادر گردید که طی آن، افراد مذکور مورد تقدیر و ستایش قرار گرفتند عبداللّه بن جعفر حِمیَری نیز وکیل امین مقام سفارت در قم بود و مقام نیابت را درج می‌نهاد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در عصر حضور ائمه،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نایب خاص امام زمان عجل اللّه تعالی فرجه الشریف، با علمای قم مکاتبه کرد و در آن نامه‌ها نظر ایشان را درباره مسائل دینی جویا گردید، همچنین از محدثان و راویان این شهر خواست اگر خطایی و لغزشی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اصلاح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الغَیبة، شیخ طوسی،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الکنی والالقاب، محدث قمی،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نکته سندی گویا برای شرافت اهل قم و تأیید آنان از جانب نائب خاص حضرت و حتی خود امام عصر عجل اللّه تعالی فرجه الشریف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امامزادگان و سادات، با توجه به اینکه قم پناهگاهی برای علویان و فاطمیان بود و اهل این شهر نسبت به خاندان عترت علیه السلام علاقه‌ای عمیق و ویژه داشتند و نیز از سوی دیگر فشار خلفای اموی و بیشتر از آن عباسی، موجب گردید کاروان‌هایی از طالبیان به این شهر مهاجرت کرده و در چنین جایگاه امنی سکونت اختیار کنند، چنین مکانی با آن خصالی که ائمه هدی علیهم السلام در وصف مردمش ذکر نموده‌اند و با توجه به اعتقاد خاص اهالی آن، با میل باطنی از این میهمانان استقبال شایان توجهی کرد به نحوی که بیش از شهرهای دیگر ایران مقابر و مراقد اولاد ائمه علیهم السلام در آن دیده می‌شود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کوتاهی بسیاری از فرزندان امام حسن مجتبی علیه السلام، امام حسین علیه السلام، موسی بن جعفر علیه السلام و امام رضا علیه السلام، فرزندان محمّد حَنَفیّه و زید فرزند امام چهارم علی بن الحسین علیه السلام و اسماعیل فرزند امام صادق علیه السلام به قم روی آوردند، هنگامی که حسن بن زید معروف به داعی را دستگیر کردند، ابوالقاسم 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طبرستان بیرون آمد و به قم توجه کرد و چون به این شهر رسید، اهلش در تکریم و تجلیل وی مبالغه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 که اهالی قم به کاشان رفتند و ابوجعفر موسی بن محمّد بن علی بن موسی الرضا علیه السلام را که در آنجا اقامت گزیده بود با عزّت و احترام فراوان به قم آوردند و وقتی ابوالحسن موسی بن احمدی علی به سفر حج رفت، هنگام بازگشت اهل قم در معابر و محلات آذین بستند و ورودش را به یکدیگر مژده دادند، کثرت مهاجرت امامزادگان و سادات به قم در حدی بود که برخی از سیّاحان آن را شهر سادات نامیده و مورخی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علویای ری و خراسان فرع و شاخه‌ای از سادات قُم هستند، چنانچه سید نقیب امیر شمس الدین محمّد در زمان شاهرخ میرزای تیموری از این دیار به مشهد </w:t>
      </w:r>
    </w:p>
    <w:p>
      <w:pPr>
        <w:pStyle w:val="BookText"/>
        <w:rPr/>
      </w:pPr>
      <w:r>
        <w:rPr>
          <w:rFonts w:ascii="IRNazanin" w:hAnsi="IRNazanin" w:eastAsia="IRNazanin"/>
          <w:color w:val="111111"/>
          <w:sz w:val="28"/>
          <w:sz w:val="28"/>
          <w:szCs w:val="28"/>
          <w:rtl w:val="true"/>
          <w:lang w:bidi="fa-IR"/>
        </w:rPr>
        <w:t xml:space="preserve">رفت، در وضع کنونی نیز کثرت سادات قم به خوبی مشهود است و خاندان‌هایی از سادات بُرقعی، رضوی، چاوشی، حسینی، حسنی، علوی، طباطبایی، موسوی و لاجوردی در این شهر زندگی می‌کنند و محلاتی چون سیّدان، موسویان و مبرقع را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تاریخ مذهبی قم،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تاریخ تشیع در ایران،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قم همان‌طور که در بزرگداشت اولاد رسول اکرم صلی اللّه علیه و آله و سلم هنگام حیاتشان کوشیدند پس از رحلت یا شهادت آنان، مزارشان را محترم داشتند و بناهای عالی، گنبدهای مجلّل و انواع آجرکاری، کاشی‌کاری، مقرنس‌کاری و دیگر جلوه‌های هنری را در آرامگاه‌های این خاندان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امور بسنده نکردند و برای تعمیر و مرمت این بناها و نیز فراهم آوردن امکاناتی دیگر موقوفه‌هایی از اموال منقول و غیر منقول خویش را در نظر گرفتند، همچنین به عنوان خدمه‌ای افتخاری نسل اندر نسل به مراقبت، نظافت و تقویت شکوه ظاهری و معنوی این اماکن مبادرت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ضریح این امامزادگان مکان مناسبی برای ادای نذر، درد دل کردن مردم، شفا گرفتن، کاستن از غم‌ها و غصه‌ها، ذکر و عبارت قربانی گوسفند، سوگند یاد کردن برای حل اختلافات و منازعات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شکل گرفتن قیام‌ها و اعتراضات مردم علیه حکّام جور و ستم بی‌تأثیر از مراقد مذکور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ایام ورود اولاد ابی طالب به قم، برای اینکه به مسائل آنان رسیدگی شود افرادی که مشهورترین آنان بودند و اصالت نسب و خانوادگی آنان معتبر و مستند بود به عنوان نقیب برگزیده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ابوعبداللّه احمد از فرزندان موسی مبرقع که در نیمه اول قرن چهارم هجری نقیب علویان قم بود، در نیمه دوم همین قرن ابوالحسن موسی بن احمد که مردی دانشور و فروتن بود، در آغاز جوانی نقابت سادات و علویان را عهده‌دار شد، علی بن حمزه بعد از ابی علی احمد بن علی شجری این سمت را پذیرفت، ابوالقاسم فرزند جعفر بن حمزه بعد از عمویش علی بن حمزه پیشوا و مقدّم سادات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 بن محمّد بن حمزه از فرزندان امام سجاد علیه السلام، ابوعبداللّه احمد بن محمّد بن احمد اعرج از اولاد موسی مُبَرقَع محمّد بن موسی فرزند ابی عبداللّه احمد رضوی مُبَرقعی، حمزة بن محمد، علی بن شرف الدین محمد، عزّالدّین ابو محمّد یَحیَی بن محمّد علوی، عزالدین مرتضی نقیب نیز جزو نقبای قم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مذهبی قم،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ششم، آل ارقَط از فرزندان عبداللّه باهِر فرزند امام سجاد علیه السلام در ری و قم چنین مقامی را عهده‌دار بودند، به موجب فرمان جهانشاه قَرَه‌قویونلو در </w:t>
      </w:r>
    </w:p>
    <w:p>
      <w:pPr>
        <w:pStyle w:val="BookText"/>
        <w:rPr/>
      </w:pPr>
      <w:r>
        <w:rPr>
          <w:rFonts w:ascii="IRNazanin" w:hAnsi="IRNazanin" w:eastAsia="IRNazanin"/>
          <w:color w:val="111111"/>
          <w:sz w:val="28"/>
          <w:sz w:val="28"/>
          <w:szCs w:val="28"/>
          <w:rtl w:val="true"/>
          <w:lang w:bidi="fa-IR"/>
        </w:rPr>
        <w:t xml:space="preserve">تاریخ جمادی الاول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سید احمد نظام الدین رضوی نقابت سادات قم و تولیت آستانه حضرت فاطمه معصومه سلام اللّه علیه را پذیرفته بود، در فرمان مزبور تصریح شده که اجداد وی از سوی امیر تیمور گورکانی و شاهرخ میرزا این دو سمت را دارا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علویان ضمن آنکه با علامات و شعارهایی شناخته می‌شدند، نامشان در دفتر مخصوص نقیب ثبت می‌گردید و به مردم معرفی می‌شدند، اما اینکه به نشانه سیادت پارچه سبز رنگ به سور شال سیاه بر کمر می‌بسته‌اند تا قرن هشتم هجری متداول نبوده است، بعد از رسمی شدن عمامه سبز برای علویان چنین معمول گردید که وقتی سیادت هر کسی از سوی نقیب سادات ثابت و مسلم می‌گشت نقیب اجازه می‌داد که آن را به سر خویش ببندد یا خود این کار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علمای نسّابه نیز در میان علوی‌ها بودند و مراقبت می‌کردند که کسی به دروغ خود را علوی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بستن عمامه سیاه بر سر به نشانه سیادت به نظر می‌رسید این رسم از زمان صفویه که مذهب شیعه در ایران رسمی گردید و شیعه خود را به طور علنی سوگوار امام حسین علیه السلام اعلام کرد، اولاد علی به یاد شهیدان کربلا عمامه سیاه بر سر افکنده و شال سیاه به کمر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تحول آفرین حضرت فاطمه معصومه سلام اللّه علیه، تعداد امامزادگان شایسته تجلیل در دارالایمان قم که بر فراز قبورشان گنبد و بارگاه مشاهده می‌گردد به متجاوز از چهارصد مورد می‌رسد، در میان این اختران تابناک، یک ستاره پیش از همه فروزندگی و درخشندگی دارد، او دختر گرامی و با کرامت حضرت موسی بن جعفر، کریمه اهل بیت، شفیعه محشر حضرت فاطمه معصومه سلام اللّه علیه می‌باشد، در فضیلت و شرافت او همین بس که حضرت امام صادق علیه السلام هنگام بحث از اهمیت قم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از تبار من، در این شهر دیده از جهان فرومی‌بندد که با شفاعتش شیعیان به بهشت گام می‌نهند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المؤمنین، شوشتری،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امام ششم علیه السلام قبل از تولد آن بانو فرموده‌اند، قریب به این مضمون از امام رضا علیه السلام و امام جواد علیه السلام نقل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الشیعه، </w:t>
      </w:r>
      <w:r>
        <w:rPr>
          <w:rFonts w:eastAsia="IRNazanin" w:cs="IRNazanin"/>
          <w:color w:val="111111"/>
          <w:sz w:val="28"/>
          <w:szCs w:val="28"/>
          <w:lang w:bidi="fa-IR"/>
        </w:rPr>
        <w:t>14/576</w:t>
      </w:r>
      <w:r>
        <w:rPr>
          <w:rFonts w:ascii="IRNazanin" w:hAnsi="IRNazanin" w:eastAsia="IRNazanin"/>
          <w:color w:val="111111"/>
          <w:sz w:val="28"/>
          <w:sz w:val="28"/>
          <w:szCs w:val="28"/>
          <w:rtl w:val="true"/>
          <w:lang w:bidi="fa-IR"/>
        </w:rPr>
        <w:t xml:space="preserve">؛ کامل الزّیارات، ابن قُولَوَیه،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مُستدرَک الوسایل، محدث نوری، </w:t>
      </w:r>
      <w:r>
        <w:rPr>
          <w:rFonts w:eastAsia="IRNazanin" w:cs="IRNazanin"/>
          <w:color w:val="111111"/>
          <w:sz w:val="28"/>
          <w:szCs w:val="28"/>
          <w:lang w:bidi="fa-IR"/>
        </w:rPr>
        <w:t>10/368</w:t>
      </w:r>
      <w:r>
        <w:rPr>
          <w:rFonts w:ascii="IRNazanin" w:hAnsi="IRNazanin" w:eastAsia="IRNazanin"/>
          <w:color w:val="111111"/>
          <w:sz w:val="28"/>
          <w:sz w:val="28"/>
          <w:szCs w:val="28"/>
          <w:rtl w:val="true"/>
          <w:lang w:bidi="fa-IR"/>
        </w:rPr>
        <w:t xml:space="preserve">؛ جامعُ احادیث الشّیعة، بروجردی، </w:t>
      </w:r>
      <w:r>
        <w:rPr>
          <w:rFonts w:eastAsia="IRNazanin" w:cs="IRNazanin"/>
          <w:color w:val="111111"/>
          <w:sz w:val="28"/>
          <w:szCs w:val="28"/>
          <w:lang w:bidi="fa-IR"/>
        </w:rPr>
        <w:t>12/617</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مقامات معنوی، پرهیزگاری و پارسایی، لقب‌هایی برای این امامزاده چون معصومه، طاهره، حمیده، رشیده، تقّیه، نقّیه و مرضیّه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w:t>
      </w:r>
    </w:p>
    <w:p>
      <w:pPr>
        <w:pStyle w:val="BookText"/>
        <w:rPr/>
      </w:pPr>
      <w:r>
        <w:rPr>
          <w:rFonts w:ascii="IRNazanin" w:hAnsi="IRNazanin" w:eastAsia="IRNazanin"/>
          <w:color w:val="111111"/>
          <w:sz w:val="28"/>
          <w:sz w:val="28"/>
          <w:szCs w:val="28"/>
          <w:rtl w:val="true"/>
          <w:lang w:bidi="fa-IR"/>
        </w:rPr>
        <w:t xml:space="preserve">الشَعشِعین،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اوایل ذیقعدة الحرام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ق در مدینه دیده به جهان گشود و تحت تربیت پدر و برادرش به شکوفایی شکوهمندی رسید و در ایام هجرت امام رضا علیه السلام به خراسان در دفاع از حریم، امامت، زحمت وافری را تحمل کرد و نقش تأثیرگذاری ایفا نموده از این روی و به دلیل نقل برخی احادیث، شأن و منزلت این بانو در میان خاندان عترت ارتقا و مقامش اشتهار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گنجینه آثار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کریمه اهل بیت علیه السلام، علی‌اکبر مهدی‌پور،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معصومه به جُرم حمایت از حریم امامت در معرض آزار و اذیت مأموران خلیفه عباسی قرار داشت، با این وجود، در ایام حبس پدر در زندان‌های بغداد و هجرت برادرش به مرو با زنان علوی در ارتباط بود و همراه آنان در معرض فضایل خاندان وحی و افشای تهدید‌ها و فشارهای سیاسی زمامداران خودسر کوشا 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بانوی گرامی به دلیل اشتیاق فراوان به برادرش، امام رضا علیه السلام، اعتراض به عملکرد حاکمان وقت و مشروعیت نداشتن غاصبان خلافت و پیش‌بینی وضع اسف‌بار زنان حریم اهل بیت پس از شهادت فروغ هشتم و درک اوضاع سیاسی حاکم بر مدینه و نیز نشر و معرفی آیین علوی و اثبات مظلومیت اهل بیت پیامبر علیه السلام افشای نفاق عباسیان و روشن ساختن اذهان مردم نواحی گوناگون نسبت به برخی حقایق و وقایع، همراه برادران و برادرزادگان در قالب کاروانی، یک سال پس از هجرت حضرت امام رضا علیه السلام یعنی در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 مدینه را به قصد ایران ترک نمود، برخی منابع یادآور شده‌اند که امام رضا علیه السلام در نامه‌ای خواهر را به خراسان دعوت کرد و او به اشتیاق زیارت حضرت رضا علیه السلام رنج سفری دور و دراز را تحمل کرد، آنان در آبادی‌های مسیر مورد استقبال علاقه‌مندان قرار گرفتند و چون در هر منزلگاهی که توقف می‌نمود پیام مظلومیت و غربت برادر گرامی خود را به آگاهی مردم می‌رسانید و مخالفت خویش را با نیرنگ بنی عباس علنی می‌ساخت تا کاروان به شهر ساوه رسید عده‌ای از افراد مُسلّح که از حمایت عوامل حکومتی برخوردار بودند سر راه آنان قرار گرفته و با همراهان آن بانو وارد نبرد شدند و تقریباً تمام برادران به نام‌های فضل، جعفر، هادی، قاسم و زید و تعدادی از برادرزادگان و غلامان او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معصومه سلام اللّه علیه با مشاهده این صحنه‌های حزن‌آور و در غم از دست دادن عزیزان خویش به شدت متأثر و رنجور گردید؛ در منابع دیگر مندرج است که افراد آن کاروان به بیست و سه نفر بالغ می‌گردیده‌اند در حوالی ساوه مشغول تناول </w:t>
      </w:r>
    </w:p>
    <w:p>
      <w:pPr>
        <w:pStyle w:val="BookText"/>
        <w:rPr/>
      </w:pPr>
      <w:r>
        <w:rPr>
          <w:rFonts w:ascii="IRNazanin" w:hAnsi="IRNazanin" w:eastAsia="IRNazanin"/>
          <w:color w:val="111111"/>
          <w:sz w:val="28"/>
          <w:sz w:val="28"/>
          <w:szCs w:val="28"/>
          <w:rtl w:val="true"/>
          <w:lang w:bidi="fa-IR"/>
        </w:rPr>
        <w:t xml:space="preserve">غذا بوده‌اند که با یورش ناگهانی دشمن مواجه می‌گردند و در طعام آن حضرت نیز زهر ریخته‌اند که بر اثر مسمومیت، بیمار و بستری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امام رضا علیه السلام، جعفر مرتضی عاملی،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ریاض الانساب،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قم در عصر ائمه علیه السلام،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از برخی مطلعین پرسید از این جا تا قم چقدر فاصله است،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 پس تقاضا کرد او را به قم ببرند، بزرگان شهر وقتی این خبر را شنیدند با شادمانی از وی استقبال شایان توجهی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 کَجاوَه حضرت به قم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خزرج، از بزرگان و منتقدّین شهر، سربند شتر حامل خواهر امام رضا علیه السلام را بر دوش می‌کشید و عده زیادی سواره و پیاده گرداگرد آن مرکب در حال حرکت بودند، تا در محلی که امروز میدان میر نامیده می‌شود ناقه حامل حضرت زانو بر زمین زد و افتخار میزبانی آن بانو نصیب بزرگ اشعریان قم یعنی موسی بن خزرج گردید، فاطمه معصومه سلام اللّه علیه مدت هفده روز در سرای موسی به عبادت و راز و نیاز با خداوند مشغول بود که محل عبادتش به بیت النّور معروف و از نقاط مقدّس قم به شمار می‌رود، همچنین محل اقامت هفده روزه‌اش به صورت مدرسه‌ای در آمد و به ستّیّه موسوم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600/219</w:t>
      </w:r>
      <w:r>
        <w:rPr>
          <w:rFonts w:ascii="IRNazanin" w:hAnsi="IRNazanin" w:eastAsia="IRNazanin"/>
          <w:color w:val="111111"/>
          <w:sz w:val="28"/>
          <w:sz w:val="28"/>
          <w:szCs w:val="28"/>
          <w:rtl w:val="true"/>
          <w:lang w:bidi="fa-IR"/>
        </w:rPr>
        <w:t xml:space="preserve">؛ خاک پاکان، حسینی جلالی، </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روایتی رحلت شهادت گونه آن بانو در دهم ربیع الثانی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ق و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روی داد؛ پس از مراسم متداول شرعی بدن مطهرش را با شکوه تمام به سوی باغ بابلان که در خارج شهر بود، تشییع کردند و در کنار سردابی که از قبل برای آن حضرت مهیا کرده بودند بر زمین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آل سعد در خصوص دفن آن بدن پاک گفتگوهایی صورت گرفت، که در این میان دو سوار از جانب بیابان رسیدند و از مرکب پیاده شده بر آن پیکر نماز گزاردند و فاطمه را دفن و سپس آن محل را ترک کردند و کسی متوجه نشد آنان چه کسانی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مذهبی قم،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تاریخ قم،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دفن جسد مطهر، موسی بن خزرج سایبانی از بوریا بر فراز قبر شریف قرار داد تا آنکه زینب دختر امام جواد علیه السلام که برای زیارت مرقد عمه‌اش به قم آمده بود، قبر را تجدید بنا و بر فرازش گنبدی ساخت، در سال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ق ابوالحسین زید بن احمد بن بَحر اصفهانی حرم را مرمّت و بازسازی کرد، در اعصار بعد نیز چندین بار حرم مطهر تجدید بنا و ضمائمی بر آن افزوده شد، گنبد فعلی مربوط به سال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است، تعویض ضریح، طلاکاری گنبد و آراستن رواق و صحن‌ها و دیگر اجزای حرم به جلوه‌های هنری و معماری نفیس، همچنان استمرار داشته تا حرم به وضع کنونی 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 پاکان،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و پژوهش‌های نگارنده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علامه مجلسی، نُه نفر از افراد این خاندان در کنار مرقد آن بانو آرمیده‌اند، سه تن از فرزندان امام جواد، چهار نفر دختران موسی مُبَرقع و دو نفر از خادمین اهل بیت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شخصیت‌های بسیاری از علمای شیعه، مراجع تقلید، شهدای فضیلت، اهل ادب و فرهنگ و رجال اجتماعی در جوار این بارگاه دفن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دفن حضرت فاطمه معصومه علیه السلام شهر قم به دلیل امتیاز دفن جسد مطهر حضرت فاطمه معصومه در آن به طور اساسی دچار تحول گردید و به تدریج شهر از شمال شرقی به سوی جنوب غربی کشیده شد به طوری که حرم شریف که در فاصله‌ای از شهر قرار داشت اکنون نه تنها در کانون اصلی شهر قرار دارد بلکه بر سیمای قم، جلوه‌های معماری، فرهنگ، روابط اجتماعی و مناسبات این دیار با نقاط دیگر اثر گذاشته است، و سالانه میلیون‌ها نفر از نواحی گوناگون ایران و دیگر مناطق جهان اسلام به منظور زیارت این بارگاه، به قم سفر می‌نمایند، مهاجرت علمای تشیع به قم و تشکیل محافل درسی و علمی در این شهر، در پرتو جلوه‌های معنوی حرم مطهر دختر موسی بن جعفر علیه السلام می‌باشد که برخی از آنان حتی با توسل به این بانو مشکلات فکری خود را حل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هزاران نفر از زائران به برکت کریمه اهل بیت مورد عنایت خداوند متعال قرار گرفته و از مشکلات لاینحل، امراض صعب العِلاج و گرفتاری‌های رنج‌آور، رهایی یافته و سلامتی، آرامش و توانمندی خود را به 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حرم مطهر موقوفات متعددی اختصاص یافته که رقبات آن توسط متولّیان نظارت و مراقبت و از طریق درآمد و منافع آنها و نیز از نذورات مردم برای توسعه، اِحیاء و مَرمَّت حرم و مسائل دیگر فرهنگی و اجتماعی اهتمام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تولیت آستانه مقدسه را در قرون گذشته فرمانروایان صادر می‌کرده‌اند و نخستین آنها مربوط به قرن نهم هجری و ایام حکمرانی سلسله قره قویونلوها بوده است، هنگام درگذشت شاه صفی به سال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حمل جنازه‌اش به قم، متولی این بارگاه میرزا محمّد مهدی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آرای عباسی، </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در گذر تاریخ، از زمان ساسانیان اقوام دیلمی پیوسته به 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عجم شامل اصفهان، همدان، ری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می‌بردند مردم قم مشغول برگزاری مراسم نوروز بودند که مورد تهاجم این قوم قرار گرفتند، در این موقع اَحوَص بن سعد اشعری که از شرّ حَجّاج بن یوسف، از کوفه گریخته و به قم پناه آورده بود با </w:t>
      </w:r>
    </w:p>
    <w:p>
      <w:pPr>
        <w:pStyle w:val="BookText"/>
        <w:rPr/>
      </w:pPr>
      <w:r>
        <w:rPr>
          <w:rFonts w:ascii="IRNazanin" w:hAnsi="IRNazanin" w:eastAsia="IRNazanin"/>
          <w:color w:val="111111"/>
          <w:sz w:val="28"/>
          <w:sz w:val="28"/>
          <w:szCs w:val="28"/>
          <w:rtl w:val="true"/>
          <w:lang w:bidi="fa-IR"/>
        </w:rPr>
        <w:t xml:space="preserve">نیروهای خود دیلمی‌ها را غافلگیر کرد و آنان را پراکنده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ق مُطَرِّف بن مُغیرة بن شُعبة در مقابل مروانیان قیام کرد و به قم و کاشان آمد و از اهالی این نقاط استمداد کرد که مردم گردش اجتماع کردند و به روایت تاریخ بلعمی در همان موقع که پانزده سال قبل از ورود اشعری‌ها به قم است، مردم این شهر شیعه بوده‌اند و دلیل همکاری با مُطَرِّف دشمنی اهالی قم با بنی امیّه و عبدالمَلِک مروان بوده است و اصولاً این فرد از گرایش‌های مردم این سامان آگاهی داشته که به کمک آنان اقتدار خود را فزونی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قم جنگی میان قحطبه سردار ابومسلم با این ضُبارة از عُمّال امویان رخ داد که به شکست دومی منجر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پیشینه تاریخی قم، بعضی قائل به قدمت شهر قم بوده و آن را از بلاد باستانی دانسته و به شواهد و قرائنی هم استدلال نموده‌اند، از قبیل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مربوط به عصر ساسانیان است و نیز آمدن نام قم در شاهنامه فردوسی ضمن بیان حوادث سال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ق هم آن سرزمین به همین نام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تاریخی و گزارش فتوحات ایران به خلیفه مسلمین از سرزمین قم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ثیمرة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شهر قم هم مانند شهر نجف و کربلا و مشهد مقدس از شهرهای نو ظهور اسلامی است که موجودیت آن را باید در جهات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جست و جو کرد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 فرهنگی، سیاسی قم، با ورود اعراب اشعری به قم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برچیده شدن آیین زرتشت، و ایجاد عمران و آبادی‌های بسیار، مردم قم چنان اهمیت و عظمت یافتند که گویی در کشور نیمه مستقل کوچکی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می‌کردند، چنان که از آغاز ظهور خلفای عباسی در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 تا اواخر دوره خلافت هارون از دادن خراج به حکومت وقت خودداری می‌کردند و هیچ یک از خلفا توان و جرأت مقابله با آنان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هارون عباسی که فرمانروایی اسلامی حداکثر توسعه را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تصمیم گرفت صحابه و دوستداران اهل بیت علیه السلام را تحت فشار قرار دهد و قم، این کانون ضد ظلم و ستم را سرکوب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کوشید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حکومت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قم از توابع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 تا مالیات پنجاه و چند ساله قم را وصول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قم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پس از شکنجه و اذیت و آزار مردم، حتی یک درهم از مالیات معوقه را وصول نکرد، ولی همچنان بر </w:t>
      </w:r>
    </w:p>
    <w:p>
      <w:pPr>
        <w:pStyle w:val="BookText"/>
        <w:rPr/>
      </w:pPr>
      <w:r>
        <w:rPr>
          <w:rFonts w:ascii="IRNazanin" w:hAnsi="IRNazanin" w:eastAsia="IRNazanin"/>
          <w:color w:val="111111"/>
          <w:sz w:val="28"/>
          <w:sz w:val="28"/>
          <w:szCs w:val="28"/>
          <w:rtl w:val="true"/>
          <w:lang w:bidi="fa-IR"/>
        </w:rPr>
        <w:t>فشار خود افزود تا اینکه عده‌ای از اهالی و بزرگان شهر زبان به شفاعت گشودند، اما به نتیجه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بی‌نتیجه بودن این وساطت‌ها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عده‌ای از جان گذشته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حادثه باعث عزل عبداللّه از حکومت اصفهان شد، ولی عبداللّه به دارالخلافه شتافت و با پرداخت یک میلیون درهم خواستار بازگشت به سمت قبلی خود شد، به شرط اینکه قم از تابعیت اصفهان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توضیحات قانع کننده او بیانات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بن الیَسَع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بزرگان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عهده‌دار شدن خراج شهر، هارون استقلال شهر قم را پذیرفت و بدین‌سان این شهر استقلال سیاسی یافت و پس از تعیین حدود آن، مسجد جامع با منبری برای امام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استقلال هر ناحیه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ساخته شد هنگام استقلال در این سرزمین دو شهر وجود داشت؛ یک شهر جدید اسلامی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شهر زرتشتیان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عمال حکومتی و زندان شهر در آنجا بودند؛ چرا که اهل قم عمال حکومت را به شهر خود راه نمی‌دادند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مبارزه بی‌امان مردم قم با ستمگران، مردم قم با حاکمان ستمگر زمان خود همیشه سر ناسازگاری داشتند، در زمان‌های مناسب در برابر آنان دست به شورش و انقلاب می‌زدند و از پرداخت مالیات و حمایت اقتصادی حکومت مرکزی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امام رضا علیه السلام در سال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 و پی بردن مردم قم به جنایت مأمون و دستگاه خلافت، به عنوان اعتراض به این فاجعه عظیم و اعلان حمایت از حریم مقدس ولایت و امامت، مردم در برابر حاکمان عباسی دست به تمرد زدند، و از دادن خراج و مالیات سالانه شهر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همگانی حدود ده سال ادامه داشت و سرانجام با یورش سپاهیان حکومتی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عده‌ای از سران شهر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 قمی آنکه این نهضت عظیم مردمی را سازماندهی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و قسمتی از شهر خراب گردید و مالیات‌های گذشته وصول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تدریج به عمران شهر پرداختند و تا سال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ق شهر اوضاع آرامی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که همزمان با خلافت معتصم بود، مردم به دارالحکومه قم حمله کردند و عامل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شهر بیرون راندند و علم مخالفت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به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را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سرکوبی اهالی کرد، و او همراه حاکم رانده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 هر حیله‌ای بود به داخل شهر رخنه نمود و سپاهیانش به قتل و غارت اهالی پرداختند و خانه‌ها و باغ‌های افراد انقلابی را آتش زدند و شهر را به تلی از خاکستر مبدل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همه، </w:t>
      </w:r>
    </w:p>
    <w:p>
      <w:pPr>
        <w:pStyle w:val="BookText"/>
        <w:rPr/>
      </w:pPr>
      <w:r>
        <w:rPr>
          <w:rFonts w:ascii="IRNazanin" w:hAnsi="IRNazanin" w:eastAsia="IRNazanin"/>
          <w:color w:val="111111"/>
          <w:sz w:val="28"/>
          <w:sz w:val="28"/>
          <w:szCs w:val="28"/>
          <w:rtl w:val="true"/>
          <w:lang w:bidi="fa-IR"/>
        </w:rPr>
        <w:t>نتیجه‌ای جز برافروخته شدن خشم عمومی مردم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مواجه شدن سپاه با اعتراض و مخالفت مردمی،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باد غیسی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خوش‌خو و صدیق بود به حکومت قم گماشته شد؛ حاکم جدید با درایت خاصی که داشت رضایت مردم را جلب نمود و بذر مودتی بین آنها پاشید که تا سال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ق در این شهر حادثه خونینی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زمان خلافت متوکل، که فردی لاابالی بود و از اهانت به مقدسات دین و بزرگان اسلام هراسی نداشت، مردم عاشق ولایت و امامت قم با دیدن این جسارت‌ها و اهانت‌ها به ساحت مقدس بزرگان دین، آن چنان برآشفتند که در فرصت مناسب با تقویت معارضات حکومت عباسی همچون حسین کوکبی که از اشراف سادات علوی بود دولت علوی کوچکی تشکیل دادند و عمال حکومتی را خلع ید کردند و تا سه سال این حکومت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معتمد عباسی،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براندازی حکومت علویان و سرکوب نهضت قمیون کرد و او با سپاهی فراوان پس از سرنگون کردن حکومت حسین کوکبی، اهالی قم را سرکوب و سران آنها را کشت و عده‌ای زندانی کرد و در ظلم و ستم تا آنجا پیش رفت که آنها برای در امان ماندن از شر او به امام حسن عسکری علیه السلام پناهنده شدند و حضرت برای رهایی از این شر عظیم، دعایی به آنان تعلیم فرمود که در نماز شب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سرکوب‌های خونین هیچ تأثیری در خاموشی شعله‌های انقلاب و قیام علیه ظلم و ستم نداشت؛ لذا مردم قم به مجرد درگیری معتمد با یعقوب 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نیروهای تهاجمی او مجدداً در برابر او به قیام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و شورش گاه و بیگاه وجود داشت تا اینکه در زمان معتضد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بود، به عنوان حاکم قم منصوب شد و او که شخصی ملایم و پر تجربه بود، کوشش کرد تا از بغض و کینه مردم نسبت به خلفا بکاهد و از به وجود آمدن شورش‌های متوالی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موفق شد و با آرامش نسبی شهر و با همکاری او، اقدامات اساسی در شهر صورت گرفت که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کردن آخرین آتشکده این سرزمین و بنای مأذنه و مناره عظیمی در کنار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ابوالصّدیم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صدای اذان را به هر در قسمت شهر می‌رساند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قم والیان غیر شیعه از طرف خلفای عباسی را بر نمی‌تابیدند؛ چنان که در زمان مُعتَزّ عباسی و به سال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ق مردم قم معتز یکی از سرداران ترک را که موسی بن بقا نام داشت و عامل بلاد جبل بود مأمور فتح قم ساخت که او در یورش به این شهر موفق شد و جمعی را به قتل رسانید و از خلیفه خواست گروهی را به بغداد تبعید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ابن اثیر، </w:t>
      </w:r>
      <w:r>
        <w:rPr>
          <w:rFonts w:eastAsia="IRNazanin" w:cs="IRNazanin"/>
          <w:color w:val="111111"/>
          <w:sz w:val="28"/>
          <w:szCs w:val="28"/>
          <w:lang w:bidi="fa-IR"/>
        </w:rPr>
        <w:t>5/239</w:t>
      </w:r>
      <w:r>
        <w:rPr>
          <w:rFonts w:ascii="IRNazanin" w:hAnsi="IRNazanin" w:eastAsia="IRNazanin"/>
          <w:color w:val="111111"/>
          <w:sz w:val="28"/>
          <w:sz w:val="28"/>
          <w:szCs w:val="28"/>
          <w:rtl w:val="true"/>
          <w:lang w:bidi="fa-IR"/>
        </w:rPr>
        <w:t xml:space="preserve">؛ مآخِذ قبل،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 سال بعد یعقوب لیث صفاری به قصد تسخیر بغداد، به نواحی مرکزی ایران هجوم آورد و چند روزی را در قم به سر بُرد و با علماء سادات این شهر گفتگوهایی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 تاریخی قم،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ق و در زمان خلافت المَکتَفی بِاللّه کوتکین بن ساتکین ترک به قم حمله کرد و خساراتی بر این شهر وارد کرد به طوری که اثری از باروی آن باقی نگذاشت و مردم آن را بازسازی کردند در چهار سال بعد که امیرعباس بن عمرو غنوی والی قم بود، بر اثر بارندگی‌های رگباری، سیل مهیبی قم را چنان تهدید کرد که بر خانه‌های اعراب مهاجر آسیب جدی وارد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انقلاب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قم، پس از به حکومت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استقرار حکومت اشعریان و موالیان اهل بیت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ریاست و مرجعیت عامه خود، مکتب پر برکت و بی‌نظیری را در قم تأسیس کرد که آمار تربیت شدگان آن مرکز بزرگ علمی و محدثان عصر ایشان، تا دویست هزار تن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طلوع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روش مبارزه مردم با دستگاه خلافت تغییر کلی یافت و آنها به مبارزات اصولی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کرده و با قدرت ایشان خلفا را یکی پس از دیگری بر کنار می‌کردند و حکومت‌هایی از آل علی علیه السلام را در طبرستان به نام ناصر کبیر و ناصر صغیر روی کار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گروهی از دانشمندان اسلامی برای تبلیغ و ترویج مبانی و معارف دینی، از قم به خدمت امرا شتافتند و اکثر ایشان به مقام وزارت و امارت و ریاست رسیدند و نام وزرای قمی، زینت بخش تاریخ سیاست و حکومت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مشورت با ابن بابویه و صلاح دید آن بزرگوار بود، که هجرت علمی مرحوم شیخ صدوق از قم به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دعوت استاد ابن العمید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گرانقدر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این هجرت مقدس، همه از برکات این اقدام سیاسی زعیم بزرگ شیعه در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سفر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و تأسیس مکتب فقه جعفری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اقدام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که در سراسر عالم اسلام صورت گرفت، همه و همه از برکات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مکتب پربار بود که انقلاب عظیم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را جایگزین انقلاب‌های محلی کرد و پست‌های کلیدی سیاست و فرهنگ جامعه را در اختیار تربیت یافتگان مکتب اهل بیت علیه السلام قرار داد، تا بشری تشنه حکومت عدل و معارف شیعه را به سرچشمه گوارای اسلام حقیقی و تشیع علوی رهنمون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 ستاره نورانی با درخششی بیشتر </w:t>
      </w:r>
    </w:p>
    <w:p>
      <w:pPr>
        <w:pStyle w:val="BookText"/>
        <w:rPr/>
      </w:pPr>
      <w:r>
        <w:rPr>
          <w:rFonts w:ascii="IRNazanin" w:hAnsi="IRNazanin" w:eastAsia="IRNazanin"/>
          <w:color w:val="111111"/>
          <w:sz w:val="28"/>
          <w:sz w:val="28"/>
          <w:szCs w:val="28"/>
          <w:rtl w:val="true"/>
          <w:lang w:bidi="fa-IR"/>
        </w:rPr>
        <w:t>دلیل راه میلیون‌ها مسلمان و پایگاه امید بُریدگان از مکاتب بیگانه است، و به راستی قم، ام القرای عالم اسلام و حرم اهل بیت و عشق آل محمّد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قدرت یافتن آل بویه زمینه مناسبی برای ورود قم به عرصه‌های سیاسی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قمی‌ها به این سلسله برای به دست آوردن قدرت حکومتی و تسلط بر دستگاه خلافت کمک کردند، در ضمن گروهی از دانشوران و بزرگان قم به خدمت زمامداران این سلسله شتافتند و ضمن دستیابی به مقامات بالای حکومتی و فرهنگی توانستند بر مسائل سیاسی و اجتماعی قلمرو آنان تأثیرگذار باشند، از صاحب بن عبّاد وزیر فخرالدوله و مؤید الدوله نامه‌هایی در دست است که در آنها از سوی پادشاه آل بویه سفارش قمی‌ها شده است حسین بن محمّد قمی به سفارش صاحب بن عبّاد تاریخ قم را تألیف کرد و چون مردم قم از قاضی خویش شکایت کردند صاحِب بن عبّاد او را عزل کرد، همچنین وی یکی از اشخاص مورد توجه خود را به نام محمّد بن حامد، متصدی بَرید قم کرد، نقل کرده‌اند صاحب بن عباد در زمان وزارت فخرالدوله به قم آمد و سال مالی خراج را منظم و معین ساخت و مردم را از برخی تعدّی‌ها و بی‌عدالتی‌ها رهانید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یَتیمةُ الدَّهر، ثعالبی،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تاریخ قم،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ق بین اهالی اصفهان که به مذهب اهل سنت گرایش نشان می‌دادند و قمی‌های شیعه نزاعی شدید رخ داد؛ رکن الدوله دیلمی از ماجرای مزبور عصبانی شد و ضمن مجازات افرادی که مردم قم را به قتل رسانیده و اموالشان را غارت نموده بودند، دارایی آنان را مصادره کرد و از بهای این اموال، خسارات وارد شده به قمی‌ها را جبران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علی معصومی،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توجه آل بویه به قم، چنین به نظر می‌رسد که قم از نیمه دوم قرن چهارم هجری رونق علمی خود را از دست داده است؛ تا آنجا که نویسنده گمنام کتاب حُدودُ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را شهری بزرگ، اما ویران معرفی می‌کند؛ و مؤلّف تاریخ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را شهری مندرس وصف می‌نماید که اهلش منقرض گشته‌اند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العالم،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تاریخ 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محدّثی چون ابن بابَوَیه قمی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کاروانی از مشاهیر قم به ری، بغداد، همدان، شیراز، نیشابور به دعوت رجال حکومت و یا اقلیت‌های شیعه در این شهرها و یا به قصد ترویج مذهب و قوت گرفتن کانون‌های تشیع در کرخ بغداد و ری، اقتدار مکتب کلامی و فکری شیعه بغداد به مدد شیخ مفید و شاگردانش می‌تواند از دلایل این رکود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حیات علمی در این شهر توسط کاروانی از محدّثان، </w:t>
      </w:r>
    </w:p>
    <w:p>
      <w:pPr>
        <w:pStyle w:val="BookText"/>
        <w:rPr/>
      </w:pPr>
      <w:r>
        <w:rPr>
          <w:rFonts w:ascii="IRNazanin" w:hAnsi="IRNazanin" w:eastAsia="IRNazanin"/>
          <w:color w:val="111111"/>
          <w:sz w:val="28"/>
          <w:sz w:val="28"/>
          <w:szCs w:val="28"/>
          <w:rtl w:val="true"/>
          <w:lang w:bidi="fa-IR"/>
        </w:rPr>
        <w:t xml:space="preserve">فقها و متکلّمان، جانی تازه گرفت و موقعیت و اهمیت علمی خود را حفظ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lang w:bidi="fa-IR"/>
        </w:rPr>
        <w:t>2/205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نیمه قرن پنجم هجری قم چنان رو به پیشرفت نهاد و رشد همه جانبه‌ای را آغاز کرد که در اواسط قرن ششم در دو جای آن نماز جمعه برگزار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النقض، عبدالجلیل رازی قزوینی،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کارگزاران سلجوقی که به قم نظر نیک داشته و آنان را تکریم نموده است امیر غازی عادل صاتمار پسر قایماز، از امیران با نفوذ سلجوقی است که در طلیعه نامه‌ای خطاب به قمی‌ها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قم از سوی خدای تعالی نزد ما ودیعت‌اند و ما را رعیتی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مبارکند تا قم را نامزد دیوان ما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و در آمد قم در اختیار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ما منزلتی و مرتبتی پدید آمده است و ما ایشان را به فال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فال نیک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قزوینی که این نامه را در کتابش ذکر کرده است می‌افزاید وقتی چنین پادشاه حنفی متعصب ملحد کش در حق قمی‌ها چنین نویسد جز از روی بصیرت و حقیقت نباشد زیرا پادشاه از رعیت پروا نکند و بیهوده نمی‌نویسد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حمله مغول و به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 قربانی تعصب‌های مذهبی گردید و به سختی ویران شد و مردمش قتل عام شدند، در یورش اول و دوم مردم تسلیم مهاجمان گردیدند ولی در نوبت سوم با تحریک مخالفان شیعه که در سپاه مغول بودند، امیر جبّه نویان فرزند چنگیزخان کشتار خونین در قم به راه انداخت؛ از جمله مقتولین ابوالمَعالی اسماعیل نقیب النّقبای سرزمین خوارزمشاه معروف به سید سربخش بود که بقعه‌اش اکنون زیارتگاه مردم است، شهر قم در این فتنه به تلی از خاک مبدّل گشت و بعد از این حمله، محل شهر به دو سوی رودخانه قم رود و مجاورت آستانه حضرت فاطمه معصومه علیه السلام انتقال یافت و شهر اسلامی براوستان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و احدی حاضر نگردید به منزل سابق برگردد، به همین دلیل قزوینی آن را به عنوان ویرانه‌ای معرفی می‌کند و حَمدُاللّه مُستوفی در اوایل قرن هشتم هجری درباره قم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 شهر اکنون خراب است، البته در سالی که غازان خان مغول، قبل از رسیدن به مقام ایلخانی، حاکم قم بود، این شهر تا حدود زیادی تجدید حیات یافت و به همین جهت ابوالفداء قم را در قرن هشتم هجری از شهرهای بزرگ و معتبر عراق عجم بر شمرده است ولی تا آخر قرن نهم هجری قم هرگز موقعیت و اهمیت گذشته را به دست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الصَّفا، خواندمیر،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تاریخ مغول در ایران، بر تولد اشپولر،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آثار البلاد، قزوینی،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گروهی از مورخان نوشته‌اند امیر تیمور گورگانی مردم قم را از دم تیغ گذرانید و برخی از لوازم حرم مطهر حضرت فاطمه معصومه علیه السلام را به یغما برد و چون مخالف شیعه بود این شهر را کاملاً ویران ساخت؛ اما مؤلف کتاب قم در قرن نهم هجری یادآور شده است اصولاً تیمور قم را ندیده و از آن عبور نکرده است، البته او در سال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ق نامه‌هایی به امیران نواحی مرکزی ایران نوشت و همگی را به حضور طلبید که آنان جز امیر مازندران اطاعت کردند، امیر قم، ابراهیم قمی، جزو تابعین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قم در اوایل حمله تیمور جزو قلمرو وی به حساب می‌آمد و کارگزارانش بر آن حکمرانی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تیمور از آنجا که به حضرت امام رضا علیه السلام ارادت می‌ورزیده‌اند، به قم توجه شایانی نمودند و شاهرخ پسرش به زیارت خواهر آن حضرت در قم می‌آمد، او فرمان تولیت این آستانه و نقابت سادات قم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 xml:space="preserve">ق میرزا سلطان محمّد بهادر، پسر بایُسنغر چون از طرف جدش شاهرخ میرزا به حکمرانی عراق منصوب شد، قم را تختگاه خویش قرار داد به همین مناسبت سید ظهیرالدین مرعشی قم را دارالسلطنه 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مفیدی،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تاریخ گیلان،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جدید یزد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صادر با امیرزادگان متوجه قم شد و چون به حوالی شهر رسید سادات، قضات، مشایخ و اکابر قم، کاشان، ساوه و ری با نثر پیشکش به استقبال آمدند و قم خراب معمور گردید و اهالی آن به رفاه رسیدند، سلطان محمد، شرف الدین علی یزدی را از یزد به قم فرا خواند و او با عزت و احترام وارد قم گشت و از مردم خواست حکومت شاهزاده محمّد بهادر را گردن نهند، کارگزاران قم اظهار انقیاد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جدید یزد،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دهه دوم قرن نهم هجری قم جزو شهرهای پر جمعیت، آباد و معتبر ایران به شمار می‌آمد به جز موارد فوق در بعضی سال‌های دیگر این قرن نیز قم محل اقامت زمستانی پادشاهان وقت بوده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بیک روملو می‌گوید پیربوداق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جهان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ملاقات پدر از شیراز به قم آمد؛ به گفته این مورخ اوزون حسن در سال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ق از شیراز متوجه قم گردید و در منزل الیاس خواجه نزول اجلال کرد و هر چهارشنبه بر سریر سلطنت که در پیشگاه خانه می‌زدند، نشسته بار عام می‌داد تا دادخواهان ممالک محروسه در آن روز، عرض حاجات می‌کردند در زمستان و دو ماهی از بهار بر این منوال مقدر بود و هر شب جمعه سادات، علما و اشراف به مجلس وی می‌آمدند و لطائف، مواعظ و ذکر صلحاء و ابرار بیان می‌کردند، کنتارینی هم گفته است در سال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اوزون حسن وارد قم شدیم و به زحمت موفق شدیم خانه‌ای برای خود و </w:t>
      </w:r>
    </w:p>
    <w:p>
      <w:pPr>
        <w:pStyle w:val="BookText"/>
        <w:rPr/>
      </w:pPr>
      <w:r>
        <w:rPr>
          <w:rFonts w:ascii="IRNazanin" w:hAnsi="IRNazanin" w:eastAsia="IRNazanin"/>
          <w:color w:val="111111"/>
          <w:sz w:val="28"/>
          <w:sz w:val="28"/>
          <w:szCs w:val="28"/>
          <w:rtl w:val="true"/>
          <w:lang w:bidi="fa-IR"/>
        </w:rPr>
        <w:t xml:space="preserve">همراهان بیابیم، او می‌افزاید حداقل چهارصد نفر هر روز بر سر سفره این حاکم در قم غذا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 دولت ملی در ایران، والتر هینتس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احسن التّواریخ، حسن بیک روملو،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سفرنامه وِنیزیان،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تاریخ مذهبی قم،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روی کار آمدن صفویه و رسمی شدن مذهب تشیع در ایران، قم به عنوان اولین کانون و خاستگاه شیعیان مورد توجه ویژه‌ای قرار گرفت و این شهر با تسلط کامل سپاهیان شاه اسماعیل در سال</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 بر قم، در ابعاد گوناگون پیشرفت‌هایی نمود و از مراکز مهم فرهنگی و فقهی شیعه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دوره صفویه سهم وافری از عمران و آبادانی به دست آورد به طوری که بسیاری از آثار تاریخی این شهر مربوط به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برای تضعیف بنیه اقتصادی دولت عثمانی که یکی از راه‌های درآمد آنان زیارت عتبات عراق بود، مردم را تشویق به زیارت حضرت امام رضا علیه السلام و حضرت فاطمه معصومه سلام اللّه علیه می‌نمود و به مشهد و قم جنبه زیارتی بیشتری بخشید تا مردم برای زیارت کمتر به عراق بروند سیّاحان خارجی که در این دوره به ایران آمده‌اند از قم به عنوان شهری بزرگ با انبوهی از جمعیت و بناهای عالی و باغ‌های زیبا که بارگاه حضرت فاطمه معصومه سلام اللّه علیه را احاطه کرده‌اند، همچنین از فراوانی نعمت، بازارهای بزرگ و خوب، مساجد متعدد، و زهد و پارسایی مردمش آگاهی‌هایی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شاهان صفوی هر یک به نوعی در زیباسازی و تزیین بناهای حرم مطهر قم تلاش کردند و اموالی را وقف این بارگاه نمودند، موقعیت معنوی قم سبب گردید که مشاهیری چون عبدالرزاق لاهیجی قمی، ملا محمدطاهر قمی، قاضی سعید قمی، سید صدرالدین رضوی قمی و ملاصدرا در این شهر مشغول تدریس و تربیت شاگردان گردیده و در علوم معقول و منقول آثاری ارزشمند به نگارش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عباس در سال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ق سفیران ازبک‌ها و عثمانی‌ها را در این شهر به حضور خود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دوم نیز مدتی از سال را در قم توقف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که در این دیار به سر می‌برد آزمایش توپخانه در حضورش صورت گرفت و نیز وی به مولا محسن فیض کاشانی در نماز جماعت اقتدا کرد، حکمرانان و داروغه‌های قم و سفرا و فرستادگان فوق‌العاده ایران در عصر صفویه از میان رجال برجسته قم برگزیده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 وابستگان حکومتی بنا به وضیعت خودشان در قم دفن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سیاحان این عصر آبادانی واقعی قم از زمانی آغاز گردید که شاه صفی در این شهر مدفون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گروهی از نویسندگان، ج سوم، </w:t>
      </w:r>
      <w:r>
        <w:rPr>
          <w:rFonts w:eastAsia="IRNazanin" w:cs="IRNazanin"/>
          <w:color w:val="111111"/>
          <w:sz w:val="28"/>
          <w:szCs w:val="28"/>
          <w:lang w:bidi="fa-IR"/>
        </w:rPr>
        <w:t>402</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افغان‌ها برای تصرف اصفهان، قم را خط مقدّم مقاومت‌ها و حملات خود قرار </w:t>
      </w:r>
    </w:p>
    <w:p>
      <w:pPr>
        <w:pStyle w:val="BookText"/>
        <w:rPr/>
      </w:pPr>
      <w:r>
        <w:rPr>
          <w:rFonts w:ascii="IRNazanin" w:hAnsi="IRNazanin" w:eastAsia="IRNazanin"/>
          <w:color w:val="111111"/>
          <w:sz w:val="28"/>
          <w:sz w:val="28"/>
          <w:szCs w:val="28"/>
          <w:rtl w:val="true"/>
          <w:lang w:bidi="fa-IR"/>
        </w:rPr>
        <w:t xml:space="preserve">دادند، این امر سبب گردید که افراد زیادی از سربازان افغانی در قم مستقر باشند و به آزار اهالی این شهر بپردازند، در این روزگار مهاجمان مذکور تمام مدارس قم را انبار غلّه و علوفه اسب‌ها و سربازان چند هزار نفری خود کردند و از نظر اقتصادی مردم را تحت فشار قرار دادند، وقتی اشرف افغان از نادرشاه در مهماندوست دامغان شکست خورد به اصفهان گریخت؛ اما هنگام عبور از قم برخی زیورآلات و اشیای گرانبهای آستانه حضرت فاطمه معصومه سلام اللّه علیه را به غارت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علی معصومی،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مجموعه مقالات، </w:t>
      </w:r>
      <w:r>
        <w:rPr>
          <w:rFonts w:eastAsia="IRNazanin" w:cs="IRNazanin"/>
          <w:color w:val="111111"/>
          <w:sz w:val="28"/>
          <w:szCs w:val="28"/>
          <w:lang w:bidi="fa-IR"/>
        </w:rPr>
        <w:t>3/403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نادرشاه افشار در دوران نیابت سلطنت سران سپاهی مقیم دربار صفوی را با نیرنگ به قم دعوت کرد تا تدارک امر برکناری شاه عباس سوم را بی‌حضور هواداران وی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نادر به قدرت رسید و به این شهر گام نهاد، گروهی را کشت و عده‌ای را زندانی نمود، بسیاری افراد هم در پی آشفتگی‌های مزبور، این دیار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اهالی قم علیه یکی از جانشینان نادر که ابراهیم شاه نام داشت شوریدند، این خیزش به رهبری یکی از بازماندگان صفوی به نام میر سید محمّد متولّی صورت گرفت؛ آنان موفق شدند سازمان لشکری و تدارکاتی این حاکم را بر هم بریزند و وی را به 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افغان‌هایی که در سپاه نادر بودند به دنبال قتل وی در ایالات گوناگون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خان زند از ناحیه این افراد احساس خطر کرد و در عید نوروز سال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ق دستور داد تا عده‌ای از افغان‌های مقیم قم، را به قتل برسانند که اموال آنان از طرفِ کارگزاران حکومتی ضبط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تاریخ ایران در دوره‌های افشاریه و زندیه،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درخشان مذهبی قم، جایگاه ممتاز و بی‌نظیر قم از نظر مذهبی و روحانی غیر قابل انکار است؛ چرا که این شهر از آغاز موجودیت تا امروز، در طول سیزده قرن پایتخت شیعه امامیه خوانده شده و مهد دانش و فضیلت و سرچشمه جوشان مکتب و معرفت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برجسته و مساعی ارزنده دانشمندان قم در راه احیای آیین تشیع و نشر معارف دینی و فرهنگ پربار اسلامی، به حدی بود که تاج کرامت ابدی دینی بر تارک شریف آنان نهاده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القمیون لضاع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قم شهری است که خشت اول معنویت آن را گروهی از صحابه و دوستان ائمه علیهم السلام از اعراب اشعری، با مصالح ایمان و ملاتِ تولّی به کار گذاشتند و شالوده این شهر مقدس را از سال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ق و در دوران امام باقر و امام صادق علیه السلام طرح‌ریزی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میان فرمانروایی اسلامی، چون </w:t>
      </w:r>
    </w:p>
    <w:p>
      <w:pPr>
        <w:pStyle w:val="BookText"/>
        <w:rPr/>
      </w:pPr>
      <w:r>
        <w:rPr>
          <w:rFonts w:ascii="IRNazanin" w:hAnsi="IRNazanin" w:eastAsia="IRNazanin"/>
          <w:color w:val="111111"/>
          <w:sz w:val="28"/>
          <w:sz w:val="28"/>
          <w:szCs w:val="28"/>
          <w:rtl w:val="true"/>
          <w:lang w:bidi="fa-IR"/>
        </w:rPr>
        <w:t>کشوری مستقل و با مقرراتی خاص اداره می‌شد و از مزایا و ویژگی‌هایی برخوردار بود و حتی در دوران اختناق حاکم بر امامیه هم مردم قم بدون تقیه با کمال آزادی عقیده در این دیار مقدس به جمع‌آوری آثار و اخبار آل محمّد علیه السلام و تدوین آنها پرداختند و در سرود آسمانی اذان، بر فراز ارتفاعات با صدای رسا بر ولایت علی علیه السلام شهادت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امامیه اولین بار به دست اعراب اشعری در قم افتتاح گردید که فقه شیعه به طور رسمی و علنی در آن تدریس می‌شد و مشعل هدایت و ارشاد در این شهر فروزان گردید و تربیت یافتگان این مکتب الهی بر سایر بلاد اسلامی نورافشانی کردند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شهر قم مقارن آمدن حضرت معصومه سلام اللّه علیه، گویا آوازه تشیع مردم قم در آن زمان تا مدینه رسیده بوده و حضرت معصومه سلام اللّه علیها از وجود آن شهر و ارادت و محبت مردم آن نسبت به خاندان پیامبر صلی اللّه علیه و آله و سلم اطلاع داشته‌اند، زیرا چون به ساوه رسید و بیمار شد، پرسید از اینجا تا قم چند فرسنگ فاصله است؟ و دستور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بدان شهر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در آن وقت نسبت به خلفا نافرمان بودند و از این رهگذر خسارات فراوان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نافرمانی در صورتی شدت می‌یافت که والی غیر شیعه برای قم معین می‌شد؛ طبق مدارک موجود، مردم قم والی و قاضی‌ای را که دارای مذهب ایشان نبودند نمی‌پذیرفتند، حتی در زمان شاه اسماعیل صفوی که سلطان مراد عثمانی مدتی بر ایران غلبه کرده و یک نفر به نام اسلمس بیک را حاکم قم قرار داده بود، آن مرد به علت مخالفت اهالی، مذهب شیعه را پذیرفت و کلمه یا علی را بر روی سینه خود نقش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نوشته بلاذری، مردم قم در زمان مأمون نافرمانی کردند و از پرداخت خراج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علی بن هشام مروزی را فرستاد و با سپاه او را مدد داد تا با قمی‌ها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عمران را که حاکم قم بود به قتل رسانید، باروی شهر را با خاک یکسان نمود و خراج قم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زیادی آن شکایت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سه برابر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میلیون درهم را تا شش میلیون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ابن اثیر نیز در ضمن وقایع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پنجاه سال بعد، باز در زمان معتز عباسی پسر متوکل، مردم قم نافرمانی کردند، موسی بن بغا عامل بلاد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بلادالجبل تقریباً همان عِراق عجم است که قم هم جزء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حمله کرد، جمع کثیری را کشت و جمعی دیگر را به فرمان معتز،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وضع قم از نظر شهری آن طور که یعقوبی در حدود پنجاه سال بعد از آمدن حضرت فاطمه معصومه سلام اللّه علیه نوشته است، دو قسمت بوده که به مجموع این دو قسمت </w:t>
      </w:r>
    </w:p>
    <w:p>
      <w:pPr>
        <w:pStyle w:val="BookText"/>
        <w:rPr/>
      </w:pPr>
      <w:r>
        <w:rPr>
          <w:rFonts w:ascii="IRNazanin" w:hAnsi="IRNazanin" w:eastAsia="IRNazanin"/>
          <w:color w:val="111111"/>
          <w:sz w:val="28"/>
          <w:sz w:val="28"/>
          <w:szCs w:val="28"/>
          <w:rtl w:val="true"/>
          <w:lang w:bidi="fa-IR"/>
        </w:rPr>
        <w:t xml:space="preserve">قم می‌گفته‌اند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مقارن آمدن اشعری‌ها، هفت قسمت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رودخانه از میان آن دو می‌گذشته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هم رودخانه شهر قم را به دو قسمت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پل‌های سنگی آن دو را به یکدیگر مربوط می‌ساخته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بزرگ‌تر به نام منیجان قلعه‌ای از آن ایرانیان قدیم وجود داشته است؛ قسمت کوچک‌تر به نام کمیدان در سمت چپ رودخانه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در آن وقت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عرب‌های بنی الاشعر و آل مذحج، دیگری مردم بومی که از نژاد 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منیجان همان شهر اصلی قم است و در تاریخ قم به نام بلده ممجان آمده و تصریح شده به اینکه ممجان نفس قم است و در جای دیگر چنین ذکر شده که کمیدان قصبه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بن موسی الرضا علیه السلام در قم، درباره عبور علی بن موسی الرضا علیه السلام از قم به هنگام رفتن به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دعوت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مأخذها اشاره‌ای نشده است، اما قرائن و مدارکی، آمدن آن حضرت را به قم تأیید، بلکه ثابت می‌کند، نخست آنکه در قم محله‌ای به نام شاه خراسان در اواسط خیابان آذر وجود دارد، که در همین محل مدرسه‌ای به نام مدرسه رضویه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از قدیم معتقد بوده‌اند که علی بن موسی الرضا علیه السلام زمانی که به قم آمد، در همین محل نزول اجلال فرمود و از چاهی که هم اکنون در آن مدرسه موجود است، آب نوشید و غسل کرد و وضو ساخت و این امر سینه به سینه تا به امروز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روایتی است که ابن الفقیه از امیرالمؤمنین علیه السلام نقل کرده و در ضمن آن آبی در قم وصف شده که حضرت رضا علیه السلام در آن غسل خواهد کرد دلیل سوم، نوشته تاریخ قم است که امام علی بن موسی الرضا علیه السلام از آب مزبور نوشید و در آن غسل کرد در تاریخ قم همچنین نوشته شده است که حضرت رضا علیه السلام در صحبت رجاء بن ضحاک، به راه بصره و فارس و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صحیح اهواز و فارس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طوس آمد اما از چه راهی به قم آمد و آمدن او به چه نحوی بود؟ متعرض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چهارم این است که ابن طاووس از علمای معروف شیعه در قرن هفتم، کیفیت ورود علی بن موسی الرضا علیه السلام را به قم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و چنین نوشته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از خراسان، حضرت رضا علیه السلام را صلب کرد، آن حضرت از مدینه به بصره آمد و در راه خود به کوفه نرسید و از بصره از راه کوفه به بغداد رفت و از آنجا روانه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قم به دیدن ایشان آمدند و در آنکه کدام یک افتخار </w:t>
      </w:r>
    </w:p>
    <w:p>
      <w:pPr>
        <w:pStyle w:val="BookText"/>
        <w:rPr/>
      </w:pPr>
      <w:r>
        <w:rPr>
          <w:rFonts w:ascii="IRNazanin" w:hAnsi="IRNazanin" w:eastAsia="IRNazanin"/>
          <w:color w:val="111111"/>
          <w:sz w:val="28"/>
          <w:sz w:val="28"/>
          <w:szCs w:val="28"/>
          <w:rtl w:val="true"/>
          <w:lang w:bidi="fa-IR"/>
        </w:rPr>
        <w:t>مهمانداری آن حضرت را پیدا کند، با یکدیگر به بحث و نزاع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خود مأمور است که در کجا فرود آید؛ شتر در مقابل خانه‌ای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خانه در خواب دیده بود که فردا امام رضا علیه السلام مهمان او خواهد بود، دیری نپایید که خانه مزبور مقام شامخی پیدا کرد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است که رهگذر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مدرسه مزبور همین مدرسه رضویه فعلی است که در اثر مرور زمان، بنای اصلی به کلی از میان رفته و تجدید بنا شده و قسمتی از آن جزء خیابان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 که ذکر شد، همه دلالت دارد که علی بن موسی الرضا علیه السلام به قم آمده و شاید چند روزی در این شهر اقامت فرموده، ولی شیخ صدوق تصریح کرده است به اینکه مأمون دستور داده بود که حضرت رضا در راه خود به خراسان، از کوفه و قم عبور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صدوق در این باره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به رضا علیه السلام نوشت که از راه کوفه و قم نیاید، بنابراین از راه بصره و اهواز و فارس به مرو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مقصود مأمون این بوده که علی بن موسی الرضا علیه السلام از کوفه و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مرکز عمده شیعه و دوستداران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کوفه عبور نکرد و به همین جهت، بنابر نوشته ابن طاووس به زیارت امیرالمؤمنین علیه السلام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طبق دستور مأمون به قم هم نیامد یا رجاء بن ضحاک که مأمور بردن آن حضرت از مدینه به مرو بود، نگذاشت که از قم عبور کند؟ گویا در این باره سندی در دست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 با توجه به دلایلی که قبلاً ذکر شد، تشریف فرمایی علی بن موسی الرضا علیه السلام به قم تقریباً مسلم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مسیر راه‌های اصلی نبوده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راه‌هایی که در قدیم از اطراف به قم منتهی می‌شد، همچنین راه‌هایی که از قم به شهرهای مجاور قم می‌رسید، در کتب مسالک و ممالک ذکر شده، اما آن طور که معلوم می‌شود، قم مانند امروز سر راه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هر کس از خراسان یا از ری می‌خواست به فارس و خوزستان و کرمان و عراق برود، ناگزیر باشد از قم عبور کند، کسی به قم می‌آمد که یا مقصدش قم بود یا به مناسبت و علتی ترجیح می‌داد از این شعر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 به اصفهان راهی بود که گویا از حاشیه کویر می‌گذشت و کاشان و قم در کنار این راه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قرائن این امر داستان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 بن 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که مُطرف، قم را پایگاه خود قرار داده بود، حَجّاج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ری نوشت که با سه چهارم از سپاهی که در اختیار دارد به 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از آنجا با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جنگ با مُطَرّف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از ری به اصفهان از قم عبور نکرد و نمی‌توانست عبور کند، زیرا قم و کاشان و این حدود در اختیار مطرف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عبور کرد، احتمالاً تا زمان صفویه هم باقی بوده است و بنابر احتمالی، شاه عباس اول در سفر پیاده خود به مشهد از همین راه رفته و از کاشان و قم نگذشته است و مورخان دوره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اسکندر بیک منشی در عالم آرای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وی را از قم، متعرض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طبس و ترشیز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کاشمر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مسلم است، اما آیا از راه یزد بوده، که با خرابی و دشواری آن راه بعید به نظر می‌رسد، یا از راه معمولی که از سمنان و دامغان می‌گذشته، است؟ به تازگی سندی جغرافیایی به دست آمده که شهرها و نواحی مسیر شاه عباس را در سفر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همین سفر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 است؛ به موجب این سند، وی از قم نیز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مزبور، نقاط بین راه شاه عباس را در سفر مشهد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قم، ساوه، قزوین، 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از توابع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سمنان، ییلاق، دامغان، سبزوار، مَزینان ملک جام کریلو، طبس،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در نقشه و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جبال رسم کرده، کاملاً مشخص است که قم و کاشان در سر راه معمولی ری به اصفهان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رسته و ابن خرداد به نیز در شرح منازل میان راه بغداد به ری، نامی از قم نبرده‌اند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شدید مردم قم به خاندان پیغمبر صلی اللّه علیه و آله و سلم، مردم قم از آغاز فتح آن شهر به دست مسلمانان و پذیرفتن دین مبین اسلام، به دوستداری اهل بیت پیامبر صلی اللّه علیه و آله و سلم شهره بودند و قمی همواره مثال کاملی بوده است برای یک شیعه متعصب و علاقه‌مند به مذهب خود و این علاقه و محبت در طول تاریخ یکهزار و سیصد ساله قم در عصر اسلام، پیوسته در آنان وجود داشته و با وسایل و کیفیات گوناگون آن را به ثبوت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در زمان ائمه اطهار علیه السلام، آنچه از ملک و عقار داشتند، حتی خانه و بعضی از ایشان تمام مایملک خود را وقف ائمه کردند و هر سال خمس اموال خود را برای امامان علیه السلام می‌فرستادند دیگر آنکه اولاد علی علیه السلام را گرامی داشتند و به آنان مقام و مسکن دادند و آب و ملک به ایشان بخشیدند شهرت مردم قم در دوستداری اهل بیت در زمان ائمه به حدی بود که به گوش مأمون خلیفه معروف عباسی نیز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در ضمی جریان مفصلی که در آن از علت تفویض ولایت عهدی به علیّ بن موسی الرّضا علیه السلام برای رَیّان بن الصَّلْت شرح داده،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نمی‌یابم که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تفویض خلافت به آل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یاری دهد، به راستی تصمیم گرفتم که اهل قم را شعار و دثار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یاران باطنی و ظاهری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معاصر، قم عرصه نبرد خاندان زند و قاجارها برای تسلّط بر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ق توسط آغا محمدخان قاجار فتح گردید و او در این شهر به قتل عام مردم و آتش زدن خانه‌ها پرداخت؛ اما جانشین وی، فتحعلی‌شاه قاجار نذر کرد که اگر بر مخالفان غلبه یابد به عُمران حرم مُطهر و این شهر بپردازد، او گنبد آستانه مقدسه را مطّلا کرد و اقدامات دیگری نیز در قم انجام داد، در زمان قاجاریه قم محل ضرب سکّه بود چنانچه این برنامه در قرن سوم هجری در این شهر صورت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خاندان قاجار از جمله فتحعلی شاه، محمّد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ناصرالدین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ناصرالدین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تعدادی از شاهزادگان و رجال سیاسی این عصر در صحن‌های حرم حضرت فاطمه معصومه علیه السلام دفن گردیده‌اند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مذهبی قم،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قم، علی معصومی،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به چوب بستن تُجّار توسط علاء الدوله حاکم تهران به بهانه گران شدن قند، بازرگانان و دو تن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طباطبایی و سید عبداللّه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حضرت عبدالعظیم علیه السلام بست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خواهان برخی اصلاحات و برکناری علاءالدوله بودند، بعد از چندی تقاضای عدالت خانه کردند که مظفرالدین شاه موافقت کرد ولی با پایان یافتن این تحصن به خواسته‌های علما و مردم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علما و دیگر مخالفان برای تحقق خواسته‌های خود به قم رفتند و در این شهر تحصن اختیار کردند، روز به روز بر تعداد معترضین و این جمع افزوده می‌شد تا آنکه شاه تسلیم خواسته‌های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کبری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همین سال یک ماه طول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بیداری ایرانیان، ناظم الاسلام کرمانی، </w:t>
      </w:r>
      <w:r>
        <w:rPr>
          <w:rFonts w:eastAsia="IRNazanin" w:cs="IRNazanin"/>
          <w:color w:val="111111"/>
          <w:sz w:val="28"/>
          <w:szCs w:val="28"/>
          <w:lang w:bidi="fa-IR"/>
        </w:rPr>
        <w:t>1/576</w:t>
      </w:r>
      <w:r>
        <w:rPr>
          <w:rFonts w:ascii="IRNazanin" w:hAnsi="IRNazanin" w:eastAsia="IRNazanin"/>
          <w:color w:val="111111"/>
          <w:sz w:val="28"/>
          <w:sz w:val="28"/>
          <w:szCs w:val="28"/>
          <w:rtl w:val="true"/>
          <w:lang w:bidi="fa-IR"/>
        </w:rPr>
        <w:t xml:space="preserve">؛ انقلاب مشروطه، مهدی ملک‌زاده،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تاریخ مشروطه ایران، احمد کسروی، بخش اول،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جهانی اول اگر چه ایران موضع بی‌طرفی نشان داد ولی درگیری به مناطقی از این کشور کشیده شد قُشون روس که حوالی تهران بودند قصد اشغال مرکز ایران را داشتند، به پیشنهاد آیت اللّه مدرّس مقدّر گردید دولتی موقت تشکیل شود تا جدای از دولت مرکزی به اقداماتی برای خنثی کردن نقشه‌های متفقین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این دولت سیّار توسط متحدین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اتریش و دولت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رسمیت شناخته شد، قشون روس برای در هم کوبیدن این تشکیلات مردمی به سوی قم و ساوه حرکت کرد و در حوالی شهر قم با نیروهای کمیته دفاع </w:t>
      </w:r>
    </w:p>
    <w:p>
      <w:pPr>
        <w:pStyle w:val="BookText"/>
        <w:rPr/>
      </w:pPr>
      <w:r>
        <w:rPr>
          <w:rFonts w:ascii="IRNazanin" w:hAnsi="IRNazanin" w:eastAsia="IRNazanin"/>
          <w:color w:val="111111"/>
          <w:sz w:val="28"/>
          <w:sz w:val="28"/>
          <w:szCs w:val="28"/>
          <w:rtl w:val="true"/>
          <w:lang w:bidi="fa-IR"/>
        </w:rPr>
        <w:t xml:space="preserve">ملّی به نبرد پرداخت، قوای مهاجر پس از تحمل تلفات و از دست دادن جنگ افزار شکست خورد و قم به اشغال روس‌ها در آمد و سران مهاجر به سوی نواحی غربی ایران رفتند، بدین گونه قم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ش چند سالی در تصرف قوای نظامی و اداری روس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مدرس ماه مجلس، غلامرضا گلی زواره؛ مدرس قهرمان آزادی، حسین کلی،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حاج شیخ عبدالکریم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دانش آموخته حوزه نجف و سامرا و در فقه و اصول دارای مبانی متقن و مستحکم بود،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بازگشت و در اراک حوزه علمیه‌ای بنیان نهاد و بعد از هشت سال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بارگاه حضرت فاطمه معصومه سلام اللّه علیه به قم آمد و مورد استقبال اقشار گوناگونی از مردم قرار گرفت، علمایی چون شیخ محمدتقی بافقی، شیخ محمّد سلطان الواعظین تهرانی، حاج میرزا محمد ارباب و شیخ محمدرضا شریعتمدار وی را تشویق به اقامت در قم نمودند که او پذیرفت و حوزه علمیه این شهر 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آیت اللّه حائری به قم، رجال سیاسی به دیدارش رفتند و احمدشاه قاجار به قم رفت و بنیانگذاری حوزه علمیه قم را به وی تبریک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الحجّة، محمد شریف رازی،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تشیع و مشروطیت در ایران، عبدالهادی حائری،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نقطه نظر سیاسی، فرهنگی و اجتماعی تأسیس حوزه علمیه قم یک خواست درونی و روش به منظور مقابله با تهاجم فرهنگی و حتی برخی جریان‌های ضد اسلامی و سوء استفاده برخی جناح‌ها و تحرکات بیگانه و حملات بیگانگان و انحراف فکری تجددطلبان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این حوزه درست بعد از کودتای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ش تأسیس گردید، این واقعه و دخالت اجانبی چون انگلیس در امور داخلی ایران و تهدید استقلال فرهنگی مردمان شیعه این سرزمین، علمای ایران را به مقاومتی همه جانبه فراخوانده و در فراهم ساختن زمینه‌های مهاجرت آیت اللّه حائری به قم و استقرار در این شهر تسریع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و رژیم رضا شاه،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تشیع و مشروطیت در ایران،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حوزه و انتقال مرجعیت شیعه به قم، این شهر را به عنوان مرکز ثقل کشور پس از تهران در آورد به گونه‌ای که احمدشاه و حکّام بعدی ناگزیر به کنار آمدن با مراجع تقلید و جلب رضایت آنان و یا برخورد قهری و نظامی با آنان بودند، علمای عتبات عراق از این پس به حوزه قم چشم دوختند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قم، ناصر الشریعه،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مجموعه مقالات،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ایّامی در پی مخالفت علمای عراق با حکومت ملک فیصل، وی فرزند آیت اللّه خالصی و سید محمّد صدر را به ایران </w:t>
      </w:r>
    </w:p>
    <w:p>
      <w:pPr>
        <w:pStyle w:val="BookText"/>
        <w:rPr/>
      </w:pPr>
      <w:r>
        <w:rPr>
          <w:rFonts w:ascii="IRNazanin" w:hAnsi="IRNazanin" w:eastAsia="IRNazanin"/>
          <w:color w:val="111111"/>
          <w:sz w:val="28"/>
          <w:sz w:val="28"/>
          <w:szCs w:val="28"/>
          <w:rtl w:val="true"/>
          <w:lang w:bidi="fa-IR"/>
        </w:rPr>
        <w:t xml:space="preserve">تبعید نمود، آیات عظام میرزا محمّد حسین نائینی و سید ابوالحسن اصفهانی به عنوان اعتراض به این رفتار، آهنگ ایران کردند و روز چهارم محرم الحرام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ق وارد قم شدند که آیت اللّه حائری به گرمی از آنان استقبال کرد و به احترام ورود آنان به قم، درس خویش را تعطیل کرد و شاگردان خود را وادار کرد در درس این شخصیت‌ها حاضر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علما و رژیم رضا شاه، بصیرت منش،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احمدشاه قبل از ترک ایران و در ربیع الاول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ق سفری به قم نمود و به امید کسب حمایت علما به دیدار علما شتافت و هدایایی به آیت اللّه حائری و شیخ مهدی خالصی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مهاجر از عتبات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کرد، به هنگام اقامت وی در اروپا، رضاخان در راه برقراری یک رژیم جمهوری به سبک ترکیه به همکاری عُلما نیاز داشت، که علمای مهاجر قم و مرحوم حائری تصمیم گرفتند که 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قانع کنند از سوی احمدشاه خطری برای کشور وجود ندارد و چون وی به قم رفت علما از او خواستند این قضیه جمهوری را متوقف سازد، این ملاقات در ششم فروردین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ش صورت گرفت و آیات عظام نائینی و اصفهانی به همراه آیت اللّه حائری یک هفته بعد در تلگرامی به علمای تهران اعلام نمودند از رئیس الوزرا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جمهوری را خواستم که پذیرفت و مقرّر گردید دیگر دنبال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تشیع و مشروطیت در ایران،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شرح زندگانی من، مستوفی، </w:t>
      </w:r>
      <w:r>
        <w:rPr>
          <w:rFonts w:eastAsia="IRNazanin" w:cs="IRNazanin"/>
          <w:color w:val="111111"/>
          <w:sz w:val="28"/>
          <w:szCs w:val="28"/>
          <w:lang w:bidi="fa-IR"/>
        </w:rPr>
        <w:t>3/601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 ملایم رئیس حوزه علمیه قم با رضاخان از آن جهت بود که چهره تهاجمی وی علیه علما و روحانیان را تا حدّی کنترل کند و حس اعتماد او را در آن اختناق شدید جلب کند و به این طریق حوزه علمیه قم را از آسیب‌های جدّی و حتی انهدام و تعطیلی حفظ نماید، در حالی که کارنامه مرحوم آیت اللّه حائری نشان می‌دهد، ایشان نسبت به امور مسلمانان ایران و جهان و مسائل سیاسی و اجتماعی بی‌تفاوت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ماجرای کشف حجاب در کارنامه این شخصیت وارسته و با فراست درخشندگی فوق‌العاده‌ای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خون دل خوردن‌های فراوان و مهار کردن یورش‌های گستاخانه رژیم رضاخان، موفق گردید از حوزه علمیه قم پاسداری کند و با تربیت طلاب و علمایی بزرگ میراث گران‌بهایی به یادگار باقی گذارد و آینده فکری و مذهبی تشیّع را در ایران تضمین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و رژیم رضاخان،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مؤسس حوزه،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مُخبر السلطنه در شهریور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ش طی اعلامیه‌ای اقدام به امر به معروف و نهی از منکر را ممنوع کرد، انتشار این اعلامیه عکس‌العمل شدید روحانیت را به دنبال داشت، در قم علما و برخی اقشار متدین در جلساتی به </w:t>
      </w:r>
    </w:p>
    <w:p>
      <w:pPr>
        <w:pStyle w:val="BookText"/>
        <w:rPr/>
      </w:pPr>
      <w:r>
        <w:rPr>
          <w:rFonts w:ascii="IRNazanin" w:hAnsi="IRNazanin" w:eastAsia="IRNazanin"/>
          <w:color w:val="111111"/>
          <w:sz w:val="28"/>
          <w:sz w:val="28"/>
          <w:szCs w:val="28"/>
          <w:rtl w:val="true"/>
          <w:lang w:bidi="fa-IR"/>
        </w:rPr>
        <w:t>چاره‌جویی</w:t>
      </w:r>
    </w:p>
    <w:p>
      <w:pPr>
        <w:pStyle w:val="BookText"/>
        <w:rPr/>
      </w:pPr>
      <w:r>
        <w:rPr>
          <w:rFonts w:ascii="IRNazanin" w:hAnsi="IRNazanin" w:eastAsia="IRNazanin"/>
          <w:color w:val="111111"/>
          <w:sz w:val="28"/>
          <w:sz w:val="28"/>
          <w:szCs w:val="28"/>
          <w:rtl w:val="true"/>
          <w:lang w:bidi="fa-IR"/>
        </w:rPr>
        <w:t xml:space="preserve">پرداختند اما آیت اللّه شیخ محمدتقی بافقی که همواره از تظاهر به گناه در قم جلوگیری می‌کرد در این زمینه پیش قدم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و رژیم رضاخان،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کاروان علم و عرفان، از نگارنده،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رحلت آیت اللّه حائری آیات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حجت کوه کمره‌ای، سید صدرالدین صدر و سید محمدتقی خوانساری حوزه علمیه قم را از خطر نابودی نجات دادند و تا سر حدّ امکان در برابر اقدامات رژیم رضاخان ایستادگی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ق و در همان اوقاتی که متفقین اطراف قم را محاصره کرده بودند و بخش‌هایی از قم مملو از چادرهای نیروهای آنان بود، قم دچار خشکسالی گردید و مردم خصوص کشاورزان چشم انتظار باران بودند ولی خبری از ریزش‌های جوی نبود، سرانجام مردم در بیرون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خاک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 چشم نیروهای بیگانه به امامت آیت اللّه سید محمدتقی خوانساری نماز باران خواندند که دعای آنان اجابت گردید و بارانی شدید زمین‌ها را سیراب کرد، متفقین که نخست تصور می‌کردند این جمعیت انبوه قصد شورش دارند با مشاهده این وضع دچار شگفتی شدند و برخی از آنان به مرحوم خوانساری پیغام دادند شما که با خدای متعال ارتباط دارید در حق ما دعا کنید تا به سرزمین خویش باز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احوال آیت اللّه اراک، رضا استادی،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ق، نهم دی‌ماه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 مرحوم آیت اللّه بروجردی در میان استقبال پرشور علمای اعلام طلاب و مدرسین عالی مقام حوزه و اقشار گوناگون مردم، رهسپار قم گردید، با ورود وی به این شهر قم از نظر فرهنگی، عمرانی و اجتماعی متحول گردید و طی شانزده سال قامت وی در این دیار، اصلاحات مهمی در حوزه و نظام آموزشی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تألیف، تصنیف و ترجمه در قم به وجود آمد، دانشورانی برجسته از نقاط گوناگون به قم مهاجرت کردند و در این شهر در رشته‌های گوناگون علوم اسلامی کرسی تدریس تشکیل دادند، نشریات مذهبی در قم مسائل دینی و فرهنگی را به زبان روز برای مردم بیان می‌کردند، کتابخانه‌هایی در این شهر تأسیس یا توسعه یافت، مدارسی بنیان نهاده شد یا تعمیر اساسی شدند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جغرافیایی قم، استان قم با وسعتی حدود </w:t>
      </w:r>
      <w:r>
        <w:rPr>
          <w:rFonts w:eastAsia="IRNazanin" w:cs="IRNazanin"/>
          <w:color w:val="111111"/>
          <w:sz w:val="28"/>
          <w:szCs w:val="28"/>
          <w:lang w:bidi="fa-IR"/>
        </w:rPr>
        <w:t>11238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در بخش مرکزی ایران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استان از طرف شمال به استان تهران، از شرق به استان سمنان، و از جنوب به استان اصفهان و از طرف جنوب غربی تا </w:t>
      </w:r>
    </w:p>
    <w:p>
      <w:pPr>
        <w:pStyle w:val="BookText"/>
        <w:rPr/>
      </w:pPr>
      <w:r>
        <w:rPr>
          <w:rFonts w:ascii="IRNazanin" w:hAnsi="IRNazanin" w:eastAsia="IRNazanin"/>
          <w:color w:val="111111"/>
          <w:sz w:val="28"/>
          <w:sz w:val="28"/>
          <w:szCs w:val="28"/>
          <w:rtl w:val="true"/>
          <w:lang w:bidi="fa-IR"/>
        </w:rPr>
        <w:t>شمال غربی به استان مرکزی محدود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 کمتر از یک درصد کل مساحت کشور، بیست و هشتمین و در واقع کوچک‌ترین استان کشور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مرکز شهرستان از سطح دریا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بلندترین نقطه استان در مناطق کوهستانی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ولیجا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پست‌ترین نقطه آن در حاشیه دریاچه نمک قم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فعال استان قریب به یک میلیون نفر تخمین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قم از نظر تقسیمات کشوری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یک شهرستان،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دهستان و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بوده که از این تعداد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دارای سکنه و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بدون سکنه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تا زمان هارون الرّشید از نظر تقسیمات کشوری تابع اصفهان بود ولی از این زمان به صورت آبادی جداگانه‌ای در آمد، در حدود نیم قرن بعد از دفن حضرت فاطمه معصومه سلام اللّه علیه در قم، این شهر شامل دو بخش قابل تفکیک بوده که رودخانه اناربار از میان آن دومی گذشته است و پل‌های سنگی ارتباط دهنده این دو سمت بوده است، در سمت راست رودخانه منطقه مینجان و در سمت چپ ناحیه گمیدان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بنی الاشعر، آی مَذحِج و مردمان بومی ایرانی در این دو قسمت ساکت بوده‌اند اما منابع تاریخی، منیجان را شهر اصلی یا کانون اساسی قم دانسته و گاهی به عنوان بلده ممجان از آن سخن گفته‌اند و گویا کمیدان نقش اقماری و تابعی آن را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تاریخ قم،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تاریخ مذهبی قم،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جغرافیای تاریخی شهرها،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تفکیک قم از اصفهان، تفرش، فراهان، خلجستان و کاشان از توابع قم محسوب می‌شد و بنابراین قم از شرق و جنوب به اصفهان، از غرب به همدان و از شمال با ری محدود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 جغرافیای تاریخی قم، مدرسی طباطبایی،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را از بلاد جبل و در زمره شهرهای عِراق عَجَم و داخل در اقلیم چهارم معرفی کرده، قلمرو قم در قم چهل فرسخ در چهل فرسخ بوده است حد اوّل از سوی همدان ساوه حدّ دوم از ری آبادی دیر جص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سوم از ناحیه فراهان دیزآباد، حد چهارم از طرف اصفهان راوند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اوایل روی کار آمدن سلسله پهلوی حدود آن به این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تهران علی آباد، از جانب سلطان آباد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خلجستان در حوالی آبادی پوگرد و از طرف کاشان روستای پاسنگان که در چهار فرسخی قم است از جانب اصفهان دلیجان و محلات و از سوی قهستان منتهای خاک جاسب و اردهال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قم، ناصر الشریعه،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تقسیمات کشوری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ش قم یکی از چهل و نه شهرستان ایران و جزء استان دوم بود و حوزه وسیعی داشت؛ در فروردین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ش، شهر </w:t>
      </w:r>
    </w:p>
    <w:p>
      <w:pPr>
        <w:pStyle w:val="BookText"/>
        <w:rPr/>
      </w:pPr>
      <w:r>
        <w:rPr>
          <w:rFonts w:ascii="IRNazanin" w:hAnsi="IRNazanin" w:eastAsia="IRNazanin"/>
          <w:color w:val="111111"/>
          <w:sz w:val="28"/>
          <w:sz w:val="28"/>
          <w:szCs w:val="28"/>
          <w:rtl w:val="true"/>
          <w:lang w:bidi="fa-IR"/>
        </w:rPr>
        <w:t xml:space="preserve">محلات، دلیجان و نراق از قم جدا گردید؛ در این زمان قم شامل شهر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بخش به نام‌های خلجستان در غرب با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 شامل چهار دهستان دستجرد، راهجرد، و زوار وطغرود؛ بخش حومه با مساحت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شامل دهستان‌های قنوات، قم رود، بخش قهستان یا کهک در جنوب قم با وسعت هزار کیلومتر مربع، دهستان‌های جاسب و اردهال جزو این بخش بود که اولی به شهرستان محلات و دومی به کاشان منضم گردید، اراضی کنار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غربی قم و تقریباً در طول رودخانه قم و در مسیر راه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با مساحت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تاریخی قم،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تا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ش جزء استان تهران بود و با تشکیل استان مرکزی تا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جزء آن بود و در این سال به استان تهران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در روز سیزده رجب که مصادف با سالروز میلاد حضرت علی علیه السلام بود، دستور استان گردیدن این قلمرو صادر شده و سپس با پیگیری دولت و تصویب مجلس شورای اسلامی قم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رسماً به عنوان استان اعلام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جزوات آماری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استان قم وسعتی معادل </w:t>
      </w:r>
      <w:r>
        <w:rPr>
          <w:rFonts w:eastAsia="IRNazanin" w:cs="IRNazanin"/>
          <w:color w:val="111111"/>
          <w:sz w:val="28"/>
          <w:szCs w:val="28"/>
          <w:lang w:bidi="fa-IR"/>
        </w:rPr>
        <w:t>11238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 دارای یک شهرستان به نام قم، سه کانون شهری به نام‌های قم، جعفریه و کهک، چهار بخش، نه دهستان،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دارای سکنه و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بدون سکنه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بروشورهای آماری مرکز آمار قم و سایر مراکز 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شناسنامه آماری برگرفته از آمارگیری رسمی آبان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وسعت دارد و دارای یک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بخش به نام‌های بخش مرکزی شامل دهستان‌های قم رود و قنوات، بخش نوفل لوشاتو متشکل از دو دهستان کهک و فُردو، بخش خلجستان حاوی دهستان‌های دستجرد و قاهان، بخش جعفرآباد شامل دهستانی به همین عنوان، بخش سلفچگان شامل راهجرد شرقی و نیزار و پنج نقطه شهری به نام‌های قم، کهک، جعفریه، قنوات و دستجرد 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اینترنت، سایت مرکز آمار ایران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قم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کل ایران است در بخش مرکزی این سرزمین بین مختصات جغرافیای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عرض شمالی نسبت به خط استوا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طول شرقی از نصف النهار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گرینویچ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کوچکترین استان ایران می‌باشد، از شمال به استان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شهرستان‌های ری و ورامین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غرب به استان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شهرستان‌های تفرش، آشتیان و ساوه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شرق به استان سمنان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 گرمسار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جنوب به استان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w:t>
      </w:r>
    </w:p>
    <w:p>
      <w:pPr>
        <w:pStyle w:val="BookText"/>
        <w:rPr/>
      </w:pPr>
      <w:r>
        <w:rPr>
          <w:rFonts w:ascii="IRNazanin" w:hAnsi="IRNazanin" w:eastAsia="IRNazanin"/>
          <w:color w:val="111111"/>
          <w:sz w:val="28"/>
          <w:sz w:val="28"/>
          <w:szCs w:val="28"/>
          <w:rtl w:val="true"/>
          <w:lang w:bidi="fa-IR"/>
        </w:rPr>
        <w:t xml:space="preserve">وسعت این استان به بخش مرکزی اختصاص دارد که مرکز استان یعنی شهر قم در آن واقع است و به علت جنبه‌های زیارتی، فرهنگی، تحصیل طلاب علوم دینی در این شهر، قرار گرفتن بر سر راه‌های ارتباطی مرکزی و جنبه‌هایی از مهاجرپذیری، بیشترین تراکم جمعیت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جغرافیایی تاریخی قم،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شناخت شهرهای ایران، سعیدیان،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در فاصله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تهران،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شرقی اراک و یکصد کیلومتری غرب کاشان و در ارتفاع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از سطح دریای آزاد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گیتاشناسی ایران، جعفری،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قدیمی‌ترین طبقات زمین‌شناسی که در اراضی قم نمایان است مربوط به دوران اِئوس می‌باشد؛ رسوبات دوران سوم زمین‌شناسی در یک حوزه ممتد در جهت شمال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شرقی قابل مشاهده می‌باشد، در بین طبقات رسوبی مذکور سنگ‌های آذرین دیده می‌شود، رسوبات اواسط دوران سوم در منطقه بیشتر حاصل تبخیر دریاهای کم عمق گذشته بوده و تحت عنوان تشکیلات قرمز زیرین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جوان‌تر از این رسوبات آهک‌های مردابی مرجان‌دار است که بر اثر پیشروی دریا به وجود آمده است قسمت فوقانی این طبقه، تشکیلات قرمز بالایی نامیده می‌شود، این رسوبات و ته‌نشین‌ها غالباً در اطراف کوه شاه جمال، نرده داغی، دو برادران، خضر، کیکویه و برخی ارتفاعات دیگر انباشته گردیده که شامل مارن، کالکر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سنگ‌های گچی و نمکی متعلق به دوران سوم میوس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lang w:bidi="fa-IR"/>
        </w:rPr>
        <w:t>3/371</w:t>
      </w:r>
      <w:r>
        <w:rPr>
          <w:rFonts w:ascii="IRNazanin" w:hAnsi="IRNazanin" w:eastAsia="IRNazanin"/>
          <w:color w:val="111111"/>
          <w:sz w:val="28"/>
          <w:sz w:val="28"/>
          <w:szCs w:val="28"/>
          <w:rtl w:val="true"/>
          <w:lang w:bidi="fa-IR"/>
        </w:rPr>
        <w:t xml:space="preserve">؛ قم از نظر اجتماعی و اقتصادی، سید حسین ابن الرّضا،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استان به لحاظ پستی و بلندی و ناهمواری شامل نواحی کوهستانی، کوهپایه‌ای و دشت‌ها می‌باشد، حدود یک چهارم وسعت این منطقه را منطقه کوهستانی و پایکوهی تشکیل می‌دهد که به طور میانگین پیش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دریاهای آزاد ارتفاع دارند، این ناهمواری‌ها غالباً در غرب، جنوب غربی و شمال غربی استان واقع‌اند، قُلل ارتفاعات اردهان در نواحی جنوب غربی ارتفاع بیش از سه هزار متر دارند و بلندترین نقطه استان یعنی کوه ولیجا با </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دریای آزاد در این ناحیه واقع است، نقاط پایکوهی به دلیل رسوبات حاصل خیز، منابع آب زیرزمینی و آب و هوای ملایم و معتدل و امکان حفر قنات محل استقرار کانون‌های روستایی و مزارع کشاورزی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متوسط دشت‌های استان قم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دریای آزاد است، مرتفع‌ترین آنان دشت خلجستان و پست‌ترین آنها دشت مسیله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 استان قم،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پژوهش‌های نگارنده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چه استان قم در منطقه بیابانی با بارش کم، گرمای قابل توجه و تبخیر فراوان، قرار گرفته است ولی علاوه بر عرض جغرافیایی، ارتفاعات و جهت آنها، فاصله از دریاها، مجاورت با دشت کویر و توده‌های آب و هوایی به همراه وزش انواع بادهای سرد و گرم در تنوع آب و هوایی دخالت دارند، آب و هوای نیمه بیابانی بیشترین وسعت استان را در برگرفته است، در اطراف دریاچه نمک و در شرق استان غلبه با آب و هوای گرم خشک است، در ارتفاعات غربی، آب و هوای معتدل کوهستانی محسوس می‌باشد و در بخش کوچکی از نواحی جنوبی می‌توان ناظر آب و هوای سرد کوهستانی بود بر اساس همین تنوع اقلیمی امکان کشت بسیاری از محصولات زراعی و باغی در این استان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میانگین ریزش‌های جوّی استان قم بین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عمده‌ای از بارش به صورت تبخیر و نفوذ در لایه‌های زمین از دسترس خارج می‌گردد، بیشترین بارندگی در بهار و زمستان صورت می‌گیرد، حداکثر متوسط بارندگی به ماه دی اختصاص دارد که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بالغ می‌گردد، متوسط رطوبت نسبی استان سالیانه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بهمن‌ماه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مردادماه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درجه حرارت در تیرماه معادل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در دی‌ماه معادل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می‌باشد حداکثر مطلق درجه حرارت هوا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در ماه‌های تیر و مرداد و حداقل مطِلق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در بهمن‌ماه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شدید از نواحی شرقی کشور به سوی نقاط مرکزی و شرقی استان می‌وزند که گرم و خشک‌اند و با گرد و غبار توأم هستند؛ اما بادهایی که از جنوب غربی می‌وزند باران‌زا و مناسب بوده و در فصول پاییز و زمستان سبب بارندگی در سطح استان می‌گردند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رودخانه‌های قم،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ارتفاعات خوانسار سرچشمه می‌گیرد و پس از عبور از اراضی گلپایگان و آب رودخانه خمین و الیگودرز از سمت جنوب غربی وارد استان قم می‌شود و پس از سیراب نمودن دشت سلفچگان و شیراز، رودهای فرعی زواریان، قره‌سو، سلمان و درّه باغ را دریافت می‌دارد و پس از عبور از شهر قم،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شرقی آن با رودخانه قره‌چای یکی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قره‌چای از ارتفاعات شازند اراک منشأ می‌گیرد و پس از دریافت شعباتی از ارتفاعات تفرش چون دستجرد، سولقان و مروارید، جلگه ساوه و بخش جعفرآباد، را مشروب می‌نماید این رودخانه از شمال غرب وارد استان گشته و با پیوستن قم رود به آن با </w:t>
      </w:r>
    </w:p>
    <w:p>
      <w:pPr>
        <w:pStyle w:val="BookText"/>
        <w:rPr/>
      </w:pPr>
      <w:r>
        <w:rPr>
          <w:rFonts w:ascii="IRNazanin" w:hAnsi="IRNazanin" w:eastAsia="IRNazanin"/>
          <w:color w:val="111111"/>
          <w:sz w:val="28"/>
          <w:sz w:val="28"/>
          <w:szCs w:val="28"/>
          <w:rtl w:val="true"/>
          <w:lang w:bidi="fa-IR"/>
        </w:rPr>
        <w:t xml:space="preserve">عنوان رود مسیله وارد دریاچه نمک در شرق استان قم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استان قم؛ و مشاهدات شخصی و تحقیقات نگارنده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در حوالی روستای عباس آباد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دلیجان بر روی قم رود با هدف تأمین آب آشامیدنی قم، مشروب نمودن هشت هزار هکتار اراضی کشاورزی و مهار سیلاب احداث گردیده که از نوع خاکی غیر همگن با هسته رُسی می‌باشد و از کف رودخانه </w:t>
      </w:r>
      <w:r>
        <w:rPr>
          <w:rFonts w:eastAsia="IRNazanin" w:cs="IRNazanin"/>
          <w:color w:val="111111"/>
          <w:sz w:val="28"/>
          <w:szCs w:val="28"/>
          <w:lang w:bidi="fa-IR"/>
        </w:rPr>
        <w:t>30/54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ساوه هم بر روی قره چای ساخته شده و این دو سد میزان ریزش آب این رودخانه نمک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دریاچه نمک با مساحت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بین استان‌های قم، سمنان و اصفهان قرار دارد، تبخیر زیاد سبب شوری آب دریاچه و ایجاد لایه قابل توجهی از نمک در آن گردیده در بخش شمال غربی که دریاچه نمک رودهای کرج و شور را دریافت می‌کند حالات باتلاقی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دریاچه حوض سلطان در شمال شرقی قم و در کناره شرقی بزرگ راه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قرار دارد، در تابستان خشک اما در زمستان در عمقی کم دارای آب می‌باشد، مساحت آن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است حجم قابل توجهی از آب شرب مورد نیاز شهر قم، و نیز آب لازم برای بخش کشاورزی، دامپزشکی و فعالیت‌های صنعتی و ساختمانی از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عمیق و نیمه عمیق،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قنات و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جوّی و اقلیم بیابانی موجب گردیده پوشش گیاهی جنگل در استان قم فقیر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این استان به مراتع اختصاص دارد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انواع مراتع فقیر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جزوه نگاهی به استان قم و فضای سبز آن، و نیز نشریه کشاورزی قم در یک نگاه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خشکسالی در مناطق غربی استان قم همچون خلجستان و کهک بیشتر مشهود است و اکثر قنات‌های این منطقه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شده‌اند اما در برخی دشت‌ها که از منابع آب زیرزمینی استفاده می‌گردد این مخاطرات با تأخیر صورت می‌گیرد، در عین حال با کاهش چشم‌گیر آب قنوات و چشمه‌ها و کم شدن ذخیره آب سد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یک تهدید جدید برای بخش کشاورزی محسوب می‌شود، از حوادث دیگر که می‌تواند خطری مهم برای قم به شمار آید بروز سیل است که در برخی ادوار تاریخی شهر قم را در معرض تخریب قرار داده است و بین سال‌های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ش حدود یکصد سیل در استان جاری شده که شدیدترین آنها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جعفرآباد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 مناطق سیل جاری می‌شود و هر ساله خساراتی به باغات، زمین‌های کشاورزی و منازل مسکونی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گسل‌های لنگرود، دو چاه، قم، خضر، نبیل، گنداب و قیز تختی قم </w:t>
      </w:r>
    </w:p>
    <w:p>
      <w:pPr>
        <w:pStyle w:val="BookText"/>
        <w:rPr/>
      </w:pPr>
      <w:r>
        <w:rPr>
          <w:rFonts w:ascii="IRNazanin" w:hAnsi="IRNazanin" w:eastAsia="IRNazanin"/>
          <w:color w:val="111111"/>
          <w:sz w:val="28"/>
          <w:sz w:val="28"/>
          <w:szCs w:val="28"/>
          <w:rtl w:val="true"/>
          <w:lang w:bidi="fa-IR"/>
        </w:rPr>
        <w:t xml:space="preserve">را از نظر وقوع زلزله با خطراتی مواجه می‌سازد، زلزله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با مقیاس حدود شش ریشتر که مرکز آن بیست کیلومتری قم بود اگرچه تخریب جدی و خسارات جانی به بار نیاورد اما آسیب‌هایی به برخی مناطق مسکونی و اماکن عمومی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آمارگیری رسمی آبان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ش جمعیت استان قم به </w:t>
      </w:r>
      <w:r>
        <w:rPr>
          <w:rFonts w:eastAsia="IRNazanin" w:cs="IRNazanin"/>
          <w:color w:val="111111"/>
          <w:sz w:val="28"/>
          <w:szCs w:val="28"/>
          <w:lang w:bidi="fa-IR"/>
        </w:rPr>
        <w:t>1046737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می‌گردیده که </w:t>
      </w:r>
      <w:r>
        <w:rPr>
          <w:rFonts w:eastAsia="IRNazanin" w:cs="IRNazanin"/>
          <w:color w:val="111111"/>
          <w:sz w:val="28"/>
          <w:szCs w:val="28"/>
          <w:lang w:bidi="fa-IR"/>
        </w:rPr>
        <w:t>983094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 در نقاط شهری و </w:t>
      </w:r>
      <w:r>
        <w:rPr>
          <w:rFonts w:eastAsia="IRNazanin" w:cs="IRNazanin"/>
          <w:color w:val="111111"/>
          <w:sz w:val="28"/>
          <w:szCs w:val="28"/>
          <w:lang w:bidi="fa-IR"/>
        </w:rPr>
        <w:t>63639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مناطق روستایی ساکن بوده‌اند از </w:t>
      </w:r>
      <w:r>
        <w:rPr>
          <w:rFonts w:eastAsia="IRNazanin" w:cs="IRNazanin"/>
          <w:color w:val="111111"/>
          <w:sz w:val="28"/>
          <w:szCs w:val="28"/>
          <w:lang w:bidi="fa-IR"/>
        </w:rPr>
        <w:t>940000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شش ساله و بالاتر </w:t>
      </w:r>
      <w:r>
        <w:rPr>
          <w:rFonts w:eastAsia="IRNazanin" w:cs="IRNazanin"/>
          <w:color w:val="111111"/>
          <w:sz w:val="28"/>
          <w:szCs w:val="28"/>
          <w:lang w:bidi="fa-IR"/>
        </w:rPr>
        <w:t>810000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باسواد بوده‌اند؛ تعداد دانش‌آموزان مشغول به تحصیل طبق این آمار </w:t>
      </w:r>
      <w:r>
        <w:rPr>
          <w:rFonts w:eastAsia="IRNazanin" w:cs="IRNazanin"/>
          <w:color w:val="111111"/>
          <w:sz w:val="28"/>
          <w:szCs w:val="28"/>
          <w:lang w:bidi="fa-IR"/>
        </w:rPr>
        <w:t>220653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گزارش گردیده است، غالب جمعیت استان را کودکان، نوجوانان و جوانان تشکیل می‌دهند و متأسفانه پدیده منفی مهاجرت بر رشد سکنه این استان اثری مشهود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 استان قم،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گزارش آماری آبان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 معنوی، فرهنگی و هنری قم، پس از آنکه اشعریان در اواخر قرن اول هجری به قم هجرت کردند، آتشکده این شهر را خراب کرده و به جایش مسجدی بنا کردند که در حوالی خاک فرج قرار داشت و چون در آن موقع قم از لحاظ خراج تابع اصفهان بود، در این مسجد منبری نبود که به مسجد جامع اختصاص می‌یافت و شهری می‌توانست از چنین مسجدی برخوردار باشد که تابع شهر دیگری نباشد، در سال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ق با کوشش حمزة بن یسع اشعری قم از اصفهان منفک و به صورت 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در سال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ق در مسجد دزپل یا درپل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مسجد اولیه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منبر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تاریخ مذهبی قم،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امام حسن عسگری علیه السلام، از کهن‌ترین مساجد قم است و برخی گفته‌اند آن را احوص بن اسعد اشعری بنا کرده و گروهی دیگر بر این باورند که ابوالصدیم حسین بن علی بن آدم اشعری آن را در سال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ق بین قم اصلی و کُمیدان بنیاد کرد و در هنگام عامل گردیدن یحیی بن اسحاق در سال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ق برایش مناره‌ای ساخته‌اند؛ اما منابعی دیگر و نیز اقوال اهالی متذکر می‌شوند احمد بن اسحاق اشعری استاد شیخ صدوق و نماینده امام یازدهم علیه السلام در قم به دستور آن حضرت و از محل وجوهات شرعی و در آمد موقوفات ائمه علیه السلام این مسجد را احداث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البُلدان، صفیُّ الدّین قمی،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تاریخ، این بنا را بارها مرمّت و نوسازی گردیده و بناهایی بر آن اضافه شده </w:t>
      </w:r>
    </w:p>
    <w:p>
      <w:pPr>
        <w:pStyle w:val="BookText"/>
        <w:rPr/>
      </w:pPr>
      <w:r>
        <w:rPr>
          <w:rFonts w:ascii="IRNazanin" w:hAnsi="IRNazanin" w:eastAsia="IRNazanin"/>
          <w:color w:val="111111"/>
          <w:sz w:val="28"/>
          <w:sz w:val="28"/>
          <w:szCs w:val="28"/>
          <w:rtl w:val="true"/>
          <w:lang w:bidi="fa-IR"/>
        </w:rPr>
        <w:t xml:space="preserve">است، چنانچه در محراب ایوان بزرگ عبارتی دیده می‌شد که نشان می‌دهد کلب علی فرزند استاد سلطان قمی به سال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ق مصادف با حکمرانی شاه سلطان حسین صفوی به تعمیر آن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قاجار نیز نوسازی و بازسازی گردید؛ و در سالیان اخیر به همّت دفتر مرحوم آیت اللّه گلپایگانی بناهای قبلی تخریب و مسجدی با مساحت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اجزاء جدید، احداث گردید که عملیات ساختمانی آن هنوز به طور کامل پایان نیافته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تربت پاکان، </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xml:space="preserve">؛ تاریخ قم، ناصرالشریعه،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آثار تاریخی و فرهنگی استان قم، آقا بابایی،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 کیلومتری جنوب شرقی قم مسجد ممتاز، مهم و با برکت و مقدسی وجود دارد که به مسجد مقدس جمکران موسوم است که به سبب انتساب به حضرت مهدی عجل اللّه تعالی فرجه الشریف به مسجد صاحب‌الزمان موسوم بوده و در گذشته از آن به عنوان مسجد قدمگاه هم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مکان مبارک غیر از مسجدی است که قبل از مهاجرت اشعریان از کوفه در اوایل قرن دوم هجری توسط خطّاب اسدی بنا گردید و به تنهایی در آن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کنونی مسجد جمکران بر روی سنگ مرمر جای پای بزرگی بوده که گفته‌اند قدمگاه حضرت صاحب‌الزمان عجل اللّه تعالی فرجه الشریف است و زیر آن گودالی است چاه مانند که آن سنگ را بر رویش انداختند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درباره ساخت این بنا آن است که حسن به مُسلِم جمکرانی در پی رؤیایی که مشاهده می‌کند در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خدمت حضرت ولی عصر می‌رسد و در این دیدار دستور ساخت مسجد در مکانی که برگزیده و در آن نشانه‌هایی قرار داده و نماز خاصی دارد، به وی ابلاغ می‌گردد، سپس سید ابوالحسن نامی، از درآمد زمین مزبور که در اختیار حسن بن مسلم بوده، به اضافه وجوهی از اراضی رَهَقِ ناحیه اردهال کاشان مسجدی را با سقف چوبی احداث می‌کند منشی قمی یادآور شده است میر غیاث الدین میرمیران به هنگام توقف در قریه لنگرود قم در مقام احترام به حضرت مهدی عجل اللّه تعالی فرجه الشریف در جمکران اعتکاف می‌کرد، شعری با ماده تاریخ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ق در دسترس است که به تعمیر مسجد در همین سال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دوره قاجاریه و اوایل روی کار آمدن رضاخان مسجد قدیمی نیمه ویران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ادوار تاریخی عده‌ای از اهل علم و افراد مطلع برای شب زنده داری به مسجد جمکران می‌رفتند؛ اما رونق آن در سال‌های اخیر مدیون توجه آیت اللّه محمدتقی بافقی است که هر شب چهارشنبه به همراه گروهی از طلاب، </w:t>
      </w:r>
    </w:p>
    <w:p>
      <w:pPr>
        <w:pStyle w:val="BookText"/>
        <w:rPr/>
      </w:pPr>
      <w:r>
        <w:rPr>
          <w:rFonts w:ascii="IRNazanin" w:hAnsi="IRNazanin" w:eastAsia="IRNazanin"/>
          <w:color w:val="111111"/>
          <w:sz w:val="28"/>
          <w:sz w:val="28"/>
          <w:szCs w:val="28"/>
          <w:rtl w:val="true"/>
          <w:lang w:bidi="fa-IR"/>
        </w:rPr>
        <w:t>پیاده از قم به مسجد می‌رفت و نماز مغرب و عشاء را آنجا اقامه می‌کرد و تا اذان صبح در آنجا مشغول عبادت و تهجّد بود و بدین ترتیب توجه مردم را به این مسجد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اشاره قاضی احمد قمی و کتیبه مورخ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ق مسجد قبل از دوران افشاریه ساخته شده است، در عصر قاجاریه این بنا تعمیر و حجرات، ایوان‌ها و صحن‌هایی بر آن افزوده شد، آیت اللّه بافقی هم تعمیراتی در آن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مسجد جمکران به همت سید محمد آقازاده تعمیر و بعضی قسمت‌های آن تجدید بنا شد و تالاری در جنوب صحن احداث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تشکیل نخستین هیئت امنای مسجد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تحت نظارت سازمان اوقاف توجه افزون‌تری به این مکان شد، بعد از پیروزی انقلاب اسلامی شورای مدیریت حوزه علمیه قم، اعضای هیئت امنا را معرفی کرد و اداره اوقاف نظارت بر امور مسجد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افزایش زیارات و لزوم گسترش بنا، هسته تاریخی مسجد تخریب و با اشراف آیت اللّه مرعشی نجفی به شکل مربعی علامت‌گذاری گردید، پس از آن با خریداری اراضی زراعی اطرافش، چهل هکتار زمین در اختیار مسجد قرار گرفت، در وضع موجود، مسجد دارای شش ورودی به صحن از شش جهت است که در شمال شرقی آن در محور شبستان اصلی مسجد قرار دارد و در طرفین آن دو مناره به ارتفاع هشتاد و پنج متر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مسجد جمکران دارای چند حسینیه، بازارچه، زائرسرا، کتابخانه، کتاب‌فروشی، مرکز تبلیغی و فرهنگی و ساختمان اداری است، در طرح مصوب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برای مجموعه مسجد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زمین در نظر گرفته شده که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آن به مسجد با پنج شبستان اختصاص می‌یابد و بقیه شامل صحن‌ها، ساختمان‌های اداری، خدماتی، فرهنگی و ضمائم دیگر خواهد بود، در طرح جدید تمام ساختمان‌های قبلی جز مسجد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سالانه پذیرای حدود پانزده میلیون زائر از سراسر کشور است و معمولاً اغلب علاقه‌مندان در شب‌های چهارشنبه به جمکران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التواریخ، قاضی احمد قمی،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نجم الثاقب، </w:t>
      </w:r>
      <w:r>
        <w:rPr>
          <w:rFonts w:eastAsia="IRNazanin" w:cs="IRNazanin"/>
          <w:color w:val="111111"/>
          <w:sz w:val="28"/>
          <w:szCs w:val="28"/>
          <w:lang w:bidi="fa-IR"/>
        </w:rPr>
        <w:t>2945</w:t>
      </w:r>
      <w:r>
        <w:rPr>
          <w:rFonts w:ascii="IRNazanin" w:hAnsi="IRNazanin" w:eastAsia="IRNazanin"/>
          <w:color w:val="111111"/>
          <w:sz w:val="28"/>
          <w:sz w:val="28"/>
          <w:szCs w:val="28"/>
          <w:rtl w:val="true"/>
          <w:lang w:bidi="fa-IR"/>
        </w:rPr>
        <w:t xml:space="preserve">؛ تربت پاکان، </w:t>
      </w: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 xml:space="preserve">؛ دانشنامه جهان اسلام، </w:t>
      </w:r>
      <w:r>
        <w:rPr>
          <w:rFonts w:eastAsia="IRNazanin" w:cs="IRNazanin"/>
          <w:color w:val="111111"/>
          <w:sz w:val="28"/>
          <w:szCs w:val="28"/>
          <w:lang w:bidi="fa-IR"/>
        </w:rPr>
        <w:t>10/747</w:t>
      </w:r>
      <w:r>
        <w:rPr>
          <w:rFonts w:ascii="IRNazanin" w:hAnsi="IRNazanin" w:eastAsia="IRNazanin"/>
          <w:color w:val="111111"/>
          <w:sz w:val="28"/>
          <w:sz w:val="28"/>
          <w:szCs w:val="28"/>
          <w:rtl w:val="true"/>
          <w:lang w:bidi="fa-IR"/>
        </w:rPr>
        <w:t xml:space="preserve">؛ تاریخ مذهبی قم،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 قم از بناهایی است که کمال ثابت قمی، وزیر سلطان مسعود سلجوقی در درون شهر قم آن را احداث کرده است، منابعی دیگر گفته‌اند امیر ابوالفضل عراقی در عهد سلطان طغرل سلجوقی شخصیت مقرب و محترمی بود، او باروی قم را بنا کرد و دستور احداث مسجد جامع عتیق قم و بناهای اطراف را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مورخان معاصر گفته‌اند مسجد کمال ثابت در قرن ششم در میان شهر بود که حوادث طبیعی از قبیل سیل و زلزله آن را از بین برده است و یا هجوم قبایل و طوائق موجب ویرانی آن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حسین قمی بنای اولیه مسجد را مربوط به سال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متون تاریخی ضمن آنکه مسجد جامع قم را از مساجد ساوه و سمنان معتبرتر دانسته‌اند بنای آن را به ابوالصّدیم حسنی بن علی بن آدم اشعری به سال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ق نسبت داده‌اند اما قدیمی‌ترین بخشی که اکنون در این مکان قابل مشاهده است از بناهای عصر سلجوقیان می‌باشد؛ دلیل تعدد اقوال این است که مسجد جامع فعلی را با مسجد عتیق یا ابوصدیم یکی دانسته‌اند، در مسجد جامع قم نمونه زیبایی کاشی‌کاری و کتیبه نویسی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جنوبی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هویداست که تزئینات مربوط به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می‌باشد؛جلوه‌های جالب مقرنس‌کاری را می‌تواند در ایوان جنوبی دید که از آثار قرن هشتم هجری است که در عصر صفویه و قاجاریه تعمیر شده است، این ایوان که در جانب قبله است مرتفع‌ترین و عریض‌ترین ایوان مسجد جامع می‌باشد که با قاب خود، گنبد شبستان مسجد را برای کسی که در صحن مسجد ایستاده مخفی می‌سازد، گنبد این مسجد که از نوع یک پوسته و اثری از عصر سلجوقی است از سطح صحن یا میان سرا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دارد، شبستان‌هایی از عصر صفویه و قاجاریه جزو این مسجد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تاریخی مذهبی قم،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تاریخ مسجد جامع قم، رضا آقا بابایی و سید حسین قریشی،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مساجد قم عبارتند از مسجد سلماسی، مسجد پنجه علی، مسجد حاج سید صادق، مسجد فیض</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بناهای قم که ارزش فرهنگی و تاریخی دارند مجموعه حرم مطهر حضرت فاطمه معصومه سلام اللّه علیها می‌باشد؛ در این حرم نیز اماکنی با عنوان مسجد وجود دارند، معروف آنها مسجد بالاسر است که در دوران صفویه از آن به عنوان میهمان سرای آستانه استفاده می‌کردند، در دوره قاجارها تجدید بنا گردید و به صورت مسجدی از آن بهره‌برداری شد،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ضمیمه شدن زمینی که در جهت غربی مسجد بود فضایش افزایش یافت، مسجد طباطبایی دارای گنبدی پنجاه ستونی که به جای صحن زنانه قدیم در جنوب روضه مطهره ساخته شده است، این بنا به همیت فرزند مرحوم حاج آقا حسن قمی بین سال‌های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 احداث گردید؛ مسجد شهید مطهری به جای موزه قدیم ساخته شده که کاشی‌کاری‌های جالبی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گنبدی که بر فراز تربت حضرت فاطمه معصومه سلام اللّه علیه بنا گردید، قُبّه برجی شکل از آجر، سنگ و گچ بود که در اواسط قرن سوم هجری زینب دختر امام جواد علیه السلام بر فراز مزار آن بانو ساخت، پس از دفن برخی از بانوان علوی در جوار فاطمه معصومه دو گنبد دیگر در کنار گنبد اول ساخته شد که این سه بنا تا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ق برقرار بودند؛ در این سال میر ابوالفضل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تشویق شیخ طوسی به جای آنها گنبد رفیعی آراسته به تزئینات آجری و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ایوان و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ق به همّت شاه بیگم، دختر شاه اسماعیل صفوی، تجدید بنا و سطح خارجی گنبد با کاشی‌های معرق آراسته شد و ایوان رفیع با دو مناره در صحن عتیق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گنبد مُطّهر با خشت‌های طلایی تزیین گشت که تا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باقی ماند که طبق طرحی از این سال تا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گنبد تعمیرات اساسی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مطهر در اوایل قرن هفتم هجری به فرمان امیر مظفر احمد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خاندان سلسله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کوشش بزرگ‌ترین استاد کاشی‌ساز آن عصر به کاشی‌های نفیس و زرقام آراسته گردید که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با آمیخته‌ای از کاشی و سنگ تجدید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 xml:space="preserve">ق شاه طهماسب صفوی برای مرقد ضریحی آجری همراه منافذی، مزیّن به کاشی‌های هفت رنگ و کتیبه‌های معرق بنا کرد که در سال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فتحعلی شاه قاجار همان ضریح را نقره پوش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ضریحی از نقره به جای قبلی تهیه و نصب گردید که چندین مرتبه اصلاح و بازسازی شد؛ این ضریح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تعویض گردید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صحنی که در این بارگاه مبارک ساخته شد صحن عتیق نام دارد که شاه بیگی دختر شاه اسماعیل صفوی در سال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ق بنا نمود، این صحن چهار ایوان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طلا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 صحن به روضه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مأذنه که به دستور محمدحسین خان شاهسَوَن شهاب الملک 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 این مِأذَنه‌ها هم طلاکاری گردید، ایوان شمالی که ورودی مدرسه فیضیه به صحن می‌باشد و ساختمان نقاره‌خانه بر رویش بنا گردیده است، ایوان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 مسجد اعظم به صحن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ایوان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صحن اتابکی با صحن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اتابکی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چهار ایوان می‌باشد که در هر کدام آنها جلوه‌های هنری و معماری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آن به دستور میرزا علی اصغرخان صدراعظم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که از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طول کشید، ایوان زیبای آینه در جانب غربی آن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رُواق‌های حرم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بالاسر، رواق دارالحفاظ، رواق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رواق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غرب حرم مسجد اعظم واقع است که کلنگ اوّل آن در یازده ذیقعده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ق به دست توانای مرحوم آیت اللّه بروجردی رحمة اللّه علیه بر زمین زده شد، مرقد ایشان در همین مکان قرار دارد، موزه آستانه مقدسه که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ش تأسیس شده و ساختمان جدیدش در میدان آستانه واقع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آستانه، نشریه آستانه مقدسه حضرت فاطمه معصومه سلام اللّه علیه، ش</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اماکن مذهبی و زیارتی قم بقعه و بارگاه امامزادگان می‌باشد که معروف‌ترین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موسی مُبَرقَع فرزند امام جواد علیه السلام، واقع در ضلع شرقی صحن چهل اختران؛ او نخستین کسی از سادات رضویه است که در سال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ق در قم رحل اقامت افکند و در سال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ق رحلت و در منزل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 برخی فرزندان، نوادگان و وابستگان موسی مبرقع که به چهل نفر بالغ می‌گردند در جوار وی در بقعه‌ای با عنوان چهل اختران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مربوط به عصر صفوی است که به دستور شاه طهماسب صفوی و با هنرمندی استاد سلطان قمی به سال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ق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پراکنده، محمدمهدی فقیه محمدی،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تاریخ قم، ناصرالشریعه،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خیابان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مجموعه چهل اختران بُقعه امامزاده سید سربخش قرار دارد که از بناهای قرن هشتم هجری است که به دستور غیاث الدین امیر محمّد از بزرگان خاندان علی صفی احداث گردیده و تزیینات گچ‌بری آن را علی بن محمّد بن ابی شجاع انجام داده است، نام اصلی این امامزاده بنا به نوشته کتیبه درون بقعه، اسماعیل بن محمّد بن جعفر صادق علیه السلام می‌باشد؛ اما منابعی نوشته‌اند نامش محمّد بن عبداللّه بن حسین بن علی بن محمّد بن جعفر صادق علیه السلام است، که گفته‌اند در بغداد به شهادت رسید و پیکرش را به قم انتقال دادند و در این جا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دیگر این است که وی از فضلای سادات خراسان بود که در زمان سلطان محمّد خوارزمشاه مقام نَقیبُ النُّقَبائی را به دست آورد و در یورش مغول‌ها به نیشابور از خود مقاومت نشان داد و با تصرف این شهر توسط آن قوم وحشی به قم آمد اما یکی از فرماندهان مغولی بعد از تخریب باروی قم، وی را به شهادت رسانید و سرش را به دربار حکام مغولی تقدیم کرد به این دلیل به سید سربخش معروفست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تربت پاکان،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تاریخ قم،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قم چهار امامزاده با عنوان شاهزاده احمد شهرت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w:t>
      </w:r>
    </w:p>
    <w:p>
      <w:pPr>
        <w:pStyle w:val="BookText"/>
        <w:rPr/>
      </w:pPr>
      <w:r>
        <w:rPr>
          <w:rFonts w:ascii="IRNazanin" w:hAnsi="IRNazanin" w:eastAsia="IRNazanin"/>
          <w:color w:val="111111"/>
          <w:sz w:val="28"/>
          <w:sz w:val="28"/>
          <w:szCs w:val="28"/>
          <w:rtl w:val="true"/>
          <w:lang w:bidi="fa-IR"/>
        </w:rPr>
        <w:t xml:space="preserve">در مقابل میدان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جوار امامزاده شاهزاده حمزه، که بنای اصلی از آثار عصر صفوی است و هنگام سلطنت مظفرالدین شاه بازسازی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آثار قم، </w:t>
      </w:r>
      <w:r>
        <w:rPr>
          <w:rFonts w:eastAsia="IRNazanin" w:cs="IRNazanin"/>
          <w:color w:val="111111"/>
          <w:sz w:val="28"/>
          <w:szCs w:val="28"/>
          <w:lang w:bidi="fa-IR"/>
        </w:rPr>
        <w:t>2/459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احمد بن قاسم بن احمد بن علی بن جعفر الصادق علیه السلام، واقع در بافت قدیم قم و فلکه شاه احمد قاسم، که بنایش از آثار خاندان علی صفی است و آرایش ظریف گچ‌بری آن اثر علی بن محمّد بن ابی شجاع است؛ و در واقع گچ‌بری‌های زیبای آن مربوط به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امامزاده در میان بنا با کاشی‌کاری نو آراسته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بناهای آرامگاهی، پژوهشگاه فرهنگ و هنر اسلامی،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ابو احمد، در بیرون دروازه ری در شمال شرقی قم و در میانه بِقاع چهار امامزاده و شاه سید علی، واقع، و مدفن ابو احمد محمّد بن محمّد حَنَفیّه از احفاد حضرت علی علیه السلام است که در سال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ق تجدید بنا و تزیین شده و دارای بقعه‌ای حاوی آثار هنری از گچ‌بری و کاشی‌کاری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شاهزاده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مرکب از سه بنای نزدیک به یکدیگر است و نشانه‌هایی از دوران قبل از صفویه دارد که در سال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توسط منوچهر خان معتمدالدوله مرمت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درون بقعه نخست چهار ضلعی، سپس با پیش آمدن گوشواره‌ها هشت گوشه است که در بالا شانزده ضلعی می‌شود، آرایش سقف مقرنس رنگ‌آمیزی و آرایش بدنه گچ‌بری رنگین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تربت پاکان قم، </w:t>
      </w:r>
      <w:r>
        <w:rPr>
          <w:rFonts w:eastAsia="IRNazanin" w:cs="IRNazanin"/>
          <w:color w:val="111111"/>
          <w:sz w:val="28"/>
          <w:szCs w:val="28"/>
          <w:lang w:bidi="fa-IR"/>
        </w:rPr>
        <w:t>2/1335</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آن امامزاده صفورا قرار دارد که می‌گویند از اولاد حضرت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آثار تاریخی قم، </w:t>
      </w:r>
      <w:r>
        <w:rPr>
          <w:rFonts w:eastAsia="IRNazanin" w:cs="IRNazanin"/>
          <w:color w:val="111111"/>
          <w:sz w:val="28"/>
          <w:szCs w:val="28"/>
          <w:lang w:bidi="fa-IR"/>
        </w:rPr>
        <w:t>2/1350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شاهزاده احمد و علی حارث در مزار خاک فرج قم شامل بقعه، دو ایوان با چندین حجره، غرفه و صحن است، قاعده بنا از بیرون هشت ضلعی و بدون الحاقات ولی از داخل چهار ضلعی است، این بنا تزئیناتی از عصر صفویه و قاجاریه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بناهای آرامگاهی،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شاه سید علی فرزند ابراهیم بن ابی جعفر حسن بن عُبَیداللّه بن ابی الفضل العباس، واقع در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که دارای بقعه شامل گنبد، رواق، ایوان صحن و الحاقات دیگر است، از داخل به صورت هشت ضلعی ولی از بیرون گنبدی شلجمی شکل با کاشی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که داخل ضریحی واقع شده دارای کتیبه و کاشی‌کاری متعلق به عصر قاجاریه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گنجینه آثار تاریخی قم، </w:t>
      </w:r>
      <w:r>
        <w:rPr>
          <w:rFonts w:eastAsia="IRNazanin" w:cs="IRNazanin"/>
          <w:color w:val="111111"/>
          <w:sz w:val="28"/>
          <w:szCs w:val="28"/>
          <w:lang w:bidi="fa-IR"/>
        </w:rPr>
        <w:t>2/629</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چهار امامزاده شهره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امامزاده ابو احمد و شاه سید علی </w:t>
      </w:r>
    </w:p>
    <w:p>
      <w:pPr>
        <w:pStyle w:val="BookText"/>
        <w:rPr/>
      </w:pPr>
      <w:r>
        <w:rPr>
          <w:rFonts w:ascii="IRNazanin" w:hAnsi="IRNazanin" w:eastAsia="IRNazanin"/>
          <w:color w:val="111111"/>
          <w:sz w:val="28"/>
          <w:sz w:val="28"/>
          <w:szCs w:val="28"/>
          <w:rtl w:val="true"/>
          <w:lang w:bidi="fa-IR"/>
        </w:rPr>
        <w:t xml:space="preserve">واقع است، و محل دفن چهار امامزاده به نام‌های ابو عبداللّه حسین و سه پسرش ابو محمّد حسن، ابو علی محمّد و ابوطالب محسن است، نقشه بنا از خارج هشت ضلعی ساده و آجری و داخل به صورت چهار ضلعی است که اصل بنا متعلق به دوره صفویه می‌باشد و در ادوار بعد از آن تعمیراتی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بناهای آرامگاهی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شاهزاده ابراهیم در مزدی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قم و در خیابانی به نام همین امامزاده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دوره ایلخانی و مدفن دو تن از فرزندان امام هفتم به نام‌های ابراهیم 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بنا به قرن هفتم و هشتم هجری تعلق دارد که در دوره‌های بعد تعمیر و گسترش یافته است، گنبد آن کروی شکل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دروازه کاشان و در بخش شرقی شهر، نزدیک مزار درب بهشت و در محوطه محصوری که به عنوان گورستان از آن استفاده می‌شود، ابراهیم مذکور از نوادگان امام هفتم است که با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نَسَب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بقعه ابوالعباس احمد از نوادگان امام سجاد نیز مدفون است، نقشه بنا از خارج به صورت هشت ضلعی با طاق نماهایی در هر ضلع است، اما در داخل شکل مربعی دارد، از گچ‌بری و کتیبه کمربندی به خط ثلث برجسته در زمینه گل و بوته بر می‌آید که بانی بنا از بانوان دودمان صفی و گویا همسر خواجه ابراهیم صفی از امرای خاندان صفی و فرمانروای قم و اطراف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w:t>
      </w:r>
    </w:p>
    <w:p>
      <w:pPr>
        <w:pStyle w:val="BookText"/>
        <w:rPr/>
      </w:pPr>
      <w:r>
        <w:rPr>
          <w:rFonts w:ascii="IRNazanin" w:hAnsi="IRNazanin" w:eastAsia="IRNazanin"/>
          <w:color w:val="111111"/>
          <w:sz w:val="28"/>
          <w:sz w:val="28"/>
          <w:szCs w:val="28"/>
          <w:rtl w:val="true"/>
          <w:lang w:bidi="fa-IR"/>
        </w:rPr>
        <w:t>ابوالعباس احمد در مجاورت درب بهشت واقع و از آثار قرن هشتم هجری است که شامل بقعه و چهار ایوان کوچک است، تزیینات و کتیبه‌های بنا در گذشته بر اثر عوامل جوّی و مانند آن،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مدفون در این بقعه از سادات حسینی سجادی بوده و جدش ابوالفضل حسین از صحابه امام حسن عسکری علیه السلام و از راویان عادل و مورد اعتماد است، ولی علیه مقتدر عباسی در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قیام کرد ولی موفق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آثار تاریخی قم،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2/1350</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علیّ بن جعفر علیه السلام، قبلاً در بیرون دروازه کاشان و بر جانب شرقی قم واقع بود و بر اثر توسعه شهر و قرار گرفتن گلزار شهدا در کنارش به این بقعه توجه افزون‌تری گردید؛ برخی آن را تربت علی بن جعفر عُرَیضی تلقی کرده‌اند که نمی‌تواند درست باشد و او در عُرَیض در حوالی مدینه مدفون شده است و احتمالاً در این جا نواده‌اش علی بن حسن بن عیسی علوی عُرَیضی به خاک رفته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از قُبه علی بن عیسی طَلحی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گفته‌اند که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این مقبره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منابع آمده است حسن بن عیسی از نوادگان امام صادق علیه السلام از مدینه به قم آمد و پسرش علی با او بود که منظور همین شخص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محمّد بن موسی بن اسحاق بن ابراهیم العسکری بن موسی بن ابراهیم بن موسی بن جعفر در کنار او دفن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داخلی گنبد چهار ضلعی، ولی از بیرون هشت ضلعی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ق مقداری از کاشی‌های نفیس آن به سرقت رفت که این ماجرا باعث گردید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بقیه کاشی‌ها به موزه آستانه مقدسه قم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گچ‌بری‌های عالی و محرابی زرین مربوط به قرن هشتم هجری از جلوه‌های جالب و زیبای این بنا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قم، ش نهم،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تاریخ قم، ناصر الشریعه،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شاهزاده حمزه از احفاد امام هفتم علیه السلام و متوفی در قرن چهارم هجری بنایی است مربوط به نیمه نخستین قرن دهم هجری که در میدان کهنه قم قرار دارد و شامل بقعه تاریخی، رواق مجلّل، ایوان، کفش کن، حجرات و صحن‌ها است؛ گنبد آن از آثار قاجاریه است، اما به نظر می‌رسد اصل بنا از جلوه‌های معماری و کاشی‌کاری عصر صفویه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تربت پاکان قم، مدرسی طباطبایی،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بناهای آرامگاهی،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قم امامزادگان دیگر هم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شاه جعفر در خیابان شاه ابراهیم و از نوادگان امام کاظم علیه السلام، امامزاده سید معصوم در انتهای خیابان نیروگاه و از اولاد امام زین‌العابدین علیه السلام؛ شاهزاده عبداللّه از نوادگان امام سجاد علیه السلام که در گذشته به آن شاه زید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امامزاده در قلعه صدری و بعد از امامزاده سید معصوم واقع است؛ شاه جعفر غریب در جاده کاشان و نزدیک قبرستان بقیع، از نوادگان امام موسی بن جعفر علیه السلام؛ بقعه شاه جمال از اولاد موسی بن جعفر علیه السلام در ابتدای اتوبان اراک؛ و نیز شاه جمال معروف به جمال زینب و شاه جمال غریب از اولاد امام هفتم علیه السلام در مجاور قبرستان بقیع؛ امامزاده ناصرالدین در چهار راه بازار و روبروی درب شمالی مسجد امام حسن عسکری علیه السلام، از نوادگان امام حسن مجتبی علیه السلام؛ امامزاده سلطان محمّد شریف و عزّالدین یحیی در خیابان چهارمردان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بخش‌ها و روستاهای توابع استان قم نیز ده‌ها بنای زیارتی با جلوه‌های معماری دیده می‌شود، مراقد علمای شیعه، راویان حدیث، بازار قدیم، آب انبارها، مدارس علوم دینی، کاروانسراها، پل‌های قدیمی، محوطه‌های باستانی و تپه‌های </w:t>
      </w:r>
    </w:p>
    <w:p>
      <w:pPr>
        <w:pStyle w:val="BookText"/>
        <w:rPr/>
      </w:pPr>
      <w:r>
        <w:rPr>
          <w:rFonts w:ascii="IRNazanin" w:hAnsi="IRNazanin" w:eastAsia="IRNazanin"/>
          <w:color w:val="111111"/>
          <w:sz w:val="28"/>
          <w:sz w:val="28"/>
          <w:szCs w:val="28"/>
          <w:rtl w:val="true"/>
          <w:lang w:bidi="fa-IR"/>
        </w:rPr>
        <w:t>تاریخی، تکایا و حسینیه‌ها، خانه‌های قدیمی و جاذبه‌های طبیعی از دیگر آثار دیدنی قم می‌باشد که در این مقاله، مجال پرداختن به آنها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آیت اللّه مرعشی نجفی، هسته اولیه کتابخانه به وسیله آیت اللّه مرعشی نجفی در نجف اشرف شکل گرفت، ایشان نخست فهرستی از کتاب‌های ارزشمند خطی و چاپی نادر را که در کمتر کتابخانه‌ای یافت می‌شد تهیه کردند که در این راه مشکلات زیادی را متحمل شدند که حتی بر سه خرید یک نسخه خطی با نماینده کنسول انگلیس در عراق درگیر شده و شبی را در زندان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ایران آمدند و مجموعه‌های فراهم شده نیز به ایران انتقال یافت این کتابخانه اول در مدرسه مرعشیه در دو اتاق تأسیس شد سپس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به طبقه سوم مدرسه مرعشیه کتابخانه جدید گشایش یافت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کلنگ آن در زمینی به مساحت سه هزار متر مربع روبروی مدرسه مرعشیه به زمین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پانزدهم شعبان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کتابخانه آیت اللّه مرعشی نجفی با بیش از شانزده هزار جلد کتاب خطی و چاپی افتتاح گردید 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متر مربع دیگر از زمین‌های سمت غربی کتابخانه را خریداری کردند و به آن ضمیمه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استقبال بی‌نظیر در تاریخ </w:t>
      </w:r>
      <w:r>
        <w:rPr>
          <w:rFonts w:eastAsia="IRNazanin" w:cs="IRNazanin"/>
          <w:color w:val="111111"/>
          <w:sz w:val="28"/>
          <w:szCs w:val="28"/>
          <w:lang w:bidi="fa-IR"/>
        </w:rPr>
        <w:t>24/12/1367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حکمی دولت وقت را موظف نمودند که سریعاً کتابخانه را گسترش دهند و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دیگر بر وسعت کتابخانه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یکی بزرگ‌ترین مراکز فرهنگی بین‌المللی در جهان است که برای تحقیق بخشیدن به اهداف والای بنیانگذار بزرگوار آن از مراکز و واحدها و بخش‌های مختلفی تشکیل شده است که زیر نظر مستقیم تولیت و ریاست کتابخانه انجام وظیفه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جمع‌آوری توسط سایت کتابخانه آیت اللّه نجفی مرعشی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www.marashiliry.html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صنایع دستی قم، فرش ابریشم دستباف قم از نفیس‌ترین صنایع دستی است که از نظر رنگ‌آمیزی و طرح و نقشه اصیل ایرانی و کیفیت آن در دنیا رتبه اول و در کشورهای اروپایی طرفداران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بافندگان فرش ابریشم در قم اکثراً زنان هستند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سفال و سرامیک، این هنر دستی، با سابقه دیرینه خود همچنان در پی این است تا ریشه خود را در دل تاریخ این شهر محکم کند سفال قم در طرح‌های خاص </w:t>
      </w:r>
    </w:p>
    <w:p>
      <w:pPr>
        <w:pStyle w:val="BookText"/>
        <w:rPr/>
      </w:pPr>
      <w:r>
        <w:rPr>
          <w:rFonts w:ascii="IRNazanin" w:hAnsi="IRNazanin" w:eastAsia="IRNazanin"/>
          <w:color w:val="111111"/>
          <w:sz w:val="28"/>
          <w:sz w:val="28"/>
          <w:szCs w:val="28"/>
          <w:rtl w:val="true"/>
          <w:lang w:bidi="fa-IR"/>
        </w:rPr>
        <w:t>خود همچنان طرفداران زیادی در داخل و خارج از کشور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مُنبَّت کاری چوب، نقوش و طرح های زیبایی است که بر روی انواع میز و صندلی و صنایع چوبی کنده‌کاری می‌گردد و این صنعت دستی در قم به دست استادکارانی بسیار ماهر و زبردست ساخته می‌شود و تهیه و صادرات این کالا اغلب به سفارش کشورهای آسیایی و اروپایی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کاشی‌کاری و معرق، این هنر اسلامی بسیار زیبا که هر بیننده‌ای را مجذوب خود می‌کند کار استادانی است که در قم با دستان هنرمند خود فرهنگ اسلامی را به زیبایی در قالب خاک و گل خلق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w:t>
      </w:r>
    </w:p>
    <w:p>
      <w:pPr>
        <w:pStyle w:val="BookText"/>
        <w:rPr/>
      </w:pPr>
      <w:r>
        <w:rPr>
          <w:rFonts w:ascii="IRNazanin" w:hAnsi="IRNazanin" w:eastAsia="IRNazanin"/>
          <w:color w:val="111111"/>
          <w:sz w:val="28"/>
          <w:sz w:val="28"/>
          <w:szCs w:val="28"/>
          <w:rtl w:val="true"/>
          <w:lang w:bidi="fa-IR"/>
        </w:rPr>
        <w:t xml:space="preserve">اقتصادی، با وجود محدودیّت منابع آب و خاک‌های بیایانی در قم فعالیت‌های کشاورزی و باغداری رونق خوبی دارد، در اراضی زراعی این استان گندم، جو، پنبه، آفتابگردان، ذرت دانه‌ای، یونجه و سایر گیاهان علوفه‌ای، حبوبات، سبزیجات برگی و غده‌ای به دست می‌آید که سطح زیر کشت آنها به </w:t>
      </w:r>
      <w:r>
        <w:rPr>
          <w:rFonts w:eastAsia="IRNazanin" w:cs="IRNazanin"/>
          <w:color w:val="111111"/>
          <w:sz w:val="28"/>
          <w:szCs w:val="28"/>
          <w:lang w:bidi="fa-IR"/>
        </w:rPr>
        <w:t>64567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بالغ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آب بخش کشاورزی غالباً چاه‌های عمیق و نیمه عمیق، قنات‌ها و چشمه‌ها و مقداری هم از رودخانه‌های فصلی قم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چای و رودخانه‌های محلی زواریان، 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 کرمجگان، بیدهند و ابرجس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هزار هکتار از اراضی استان قم به محصولات باغی اختصاص دارد و در باغ‌های این منطقه انواع انگور، انار، انجیر، زیتون، پسته، بادام، گردو، گلابی، به، سیب، گردو، آلو و نیز میوه‌های هسته داری چون آلبالو، گیلاس، هلو، زردآلو و گوجه سبز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عمده کشاورزی قم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جعفر آباد، دشت قم و حومه، دشت قم رود و دشت قنوات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تبدیلی چون رب کیوی، شربت آلات و عرقیات، روغن پنبه دانه و جوانه ذرّت، ترشیجات، کیک، کلوچه و بیسکویت، بسته‌بندی حبوبات و سبزی خشک‌کنی، خوراک دام و نشاسته سازی در قم رواج دارد که تعداد آنها به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می‌رسد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جنگل‌ها و مراتع قم با شرایط سخت این استان از قبیل کمبود خاک، خشکی هوا، شوری خاک، تغییرات زیاد دما و کمبود مواد آلی سازگاری دارند، پوشش گیاهی گز، بادام و پنبه یا پسته وحشی از این نوع جنگل‌ها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تا پایان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بر فضای سبز استان افزوده شده ولی حتی برآورنده نیاز یک چهارم جمعیت هم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مراتع استان با وسعت یک میلیون 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هکتار در زمره مراتع نیمه بیابانی و استپی معتدل قرار دارد، بوته‌زارها حدود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سطح این مراتع را به خود اختصاص داده اند و بقیّه بیشه‌زار و علف‌زارند، این پوشش گیاهی در حفظ خاک، تعادل محیط زیست، تولید علوفه، تولید محصولات خوراکی، دارویی و غذایی از اهمیّت ویژه‌ای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عدم تعرض مرزی، شرایط اقلیمی، نزدیکی به بازار مصرف فرآورده‌های دامی، گله‌داران بزرگی در استان قم به حالت ساکن و کوچ‌رو به وجود آمده‌اند به طوری که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افزوده بخش کشاورزی به فعالیت‌های دامی مربوط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طیور نیز به دلیل برگشت سریع سرمایه، سیاست‌های حمایتی در سال‌های اخیر رشد فزاینده‌ای داشته است، در قم زنبورداری و پرورش کرم ابریشم هم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فعالیت‌های بخش صنعت در قم مربوط به صنایع شیمیایی و سلولزی بوده و از نظر حجم اشتغال و سرمایه‌گذاری در قلمرو صنایع نسّاجی و پوشاک در رتبه اوّل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صنعتی تحت پوشش اداره کل صنایع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 نظارت جهاد سازندگی مشغول فعالیت‌اند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قم در زمینه صنایع دستی قدمت زیادی دارد و مهم‌ترین آنها سفال، سرامیک، و فرش دست‌بافت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سوهان و سرامیک از ویژگی‌های بارز این منطقه بوده و این دو کالا جزو سوغاتی‌های مهم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کارگاه سفال، سرامیک و حکاکی بر روی سنگ و دو هزار کارگاه بافت قالی در نقاط گوناگون قم مشغول فعالیت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ذخایر معدنی استان قم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منگنز، کائولن، گچ، آهک، نمک، سنگ‌های تزئینی و ساختمانی، باریت، سولفات سدیم و ذخایر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 استان قم،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مجله گزارش، ش</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جزوه کشاورزی قم در یک نگاه؛ قم از نظر اجتماعی، اقتصادی،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آثار قم، عباس فیض، ج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60/217</w:t>
      </w:r>
      <w:r>
        <w:rPr>
          <w:rFonts w:ascii="IRNazanin" w:hAnsi="IRNazanin" w:eastAsia="IRNazanin"/>
          <w:color w:val="111111"/>
          <w:sz w:val="28"/>
          <w:sz w:val="28"/>
          <w:szCs w:val="28"/>
          <w:rtl w:val="true"/>
          <w:lang w:bidi="fa-IR"/>
        </w:rPr>
        <w:t>؛ مُعجَم البُلدان، ج</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گنجینه آثار قم،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خلاصه التواریخ، قاضی احمد قمی،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فتوح البلدان،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تاریخ طبری،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 صورة الارض،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الاَعلاق النفیسة،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المسالک و الممالک،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عیون الاخبار الرضا،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bookmarkStart w:id="1364" w:name="pg5756_34335"/>
    </w:p>
    <w:p>
      <w:pPr>
        <w:pStyle w:val="Heading3"/>
        <w:numPr>
          <w:ilvl w:val="2"/>
          <w:numId w:val="1"/>
        </w:numPr>
        <w:rPr/>
      </w:pPr>
      <w:bookmarkStart w:id="1365" w:name="__RefHeading___Toc4120231_581953129"/>
      <w:bookmarkStart w:id="1366" w:name="_Toc572"/>
      <w:bookmarkEnd w:id="1364"/>
      <w:bookmarkEnd w:id="1365"/>
      <w:r>
        <w:rPr>
          <w:rtl w:val="true"/>
        </w:rPr>
        <w:t>نتیجه‌گیری</w:t>
      </w:r>
      <w:bookmarkEnd w:id="1366"/>
    </w:p>
    <w:p>
      <w:pPr>
        <w:pStyle w:val="BookText"/>
        <w:rPr/>
      </w:pPr>
      <w:r>
        <w:rPr>
          <w:rFonts w:ascii="IRNazanin" w:hAnsi="IRNazanin" w:eastAsia="IRNazanin"/>
          <w:color w:val="111111"/>
          <w:sz w:val="28"/>
          <w:sz w:val="28"/>
          <w:szCs w:val="28"/>
          <w:rtl w:val="true"/>
          <w:lang w:bidi="fa-IR"/>
        </w:rPr>
        <w:t>شهر قم همان‌طور که در مقالات بالا دیده شد، دارای امکانات و ظرفیت‌های مهم و کارساز برای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وسط چند استان مهم قرار دارد و راه‌های مواصلاتی به استان‌های تهران، سمنان، اصفهان و مرکزی از قم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قم را کلید رفت و آمد و دارای موقعیت سوق‌الجیشی دانسته و شمال به جنوب و شرق به غرب از طریق قم به هم وصل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موجب شد مشاغل متنوع در قم شکل بگیرد و بالقوه آمادگی برای شغل‌های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نزدیک پایتخت است و همین ویژگی زمینه‌ساز مشاغل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فقط کوهستانی یا فقط دشت نیست بلکه دارای دشت وسیع، کوه‌های بلند و کوهپایه‌های کم ارتفاع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اینها زمینه‌ساز مشاغل است و می‌توان امور کشاورزی را در دشت اجرا کند، معادن را در کوه‌ها و جهانگردی را در کوهپایه‌ها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دارای تمدن پنج هزار ساله است و آثار سامانه‌ها تمدن و مدنی قدیمی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حرم حضرت معصومه سلام اللّه علیها موجب رشد و ترقی توریسم مذهبی از سراسر جهان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تشیع و دارای نهادهای فرهنگی مذهبی و شیعی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حوزه علمیه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کتاب و چاپ و نشر کتاب مرکزیت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نمک خودش امکان و زمینه‌ای برای بسیاری از فعالیت‌های اقتصادی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سنگ‌های ساختمانی، معادن سنگ آهک و سنگ گچ و آجرپزی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دارای معادن سنگ‌های تزئینی و قیمتی مثل کوه عقیق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اگر روی همین موضوع کار کنند می‌توانند به درآمد سرشار برسند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دارای معادن سنگ نمک هم هست که صنعت مهمی در جهان محسوب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باستانی از قرن پنجم پیش از میلاد در قم برجای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امامزاده‌های فراوان و بقعه‌های مذهبی بسیار در قم وجود دارد که زمینه‌ساز درآمد و گسترش اشتغال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قم از جهات مختلف جواهری است که هنوز کاملاً ابعاد آن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برای اشتغال می‌توانند از امکانات و ظرفیت‌های این استان به خوبی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مقالاتی که آوردیم ویژگی‌های این منطقه کامل توضیح داده شده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مدرک در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خانم خورشید مسئول اشتغال اخذ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معلولان ایران،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معلولان ایران،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به صورت جزوه در دی‌ماه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سازمان بهزیستی کشور منتشر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ناشنوایان، محمد نوری، 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ثمینه باغچه‌بان،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به صورت مقاله و با عنوان تأسیس سازمان بهزیستی و تداوم آن توسط آقای علی نوری تألیف و در مجله توان‌نامه منتشر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 گستر،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2/5/1359</w:t>
      </w:r>
      <w:r>
        <w:rPr>
          <w:rFonts w:ascii="IRNazanin" w:hAnsi="IRNazanin" w:eastAsia="IRNazanin"/>
          <w:b w:val="false"/>
          <w:b w:val="false"/>
          <w:bCs w:val="false"/>
          <w:i w:val="false"/>
          <w:i w:val="false"/>
          <w:iCs w:val="false"/>
          <w:color w:val="333333"/>
          <w:sz w:val="20"/>
          <w:sz w:val="20"/>
          <w:szCs w:val="20"/>
          <w:rtl w:val="true"/>
        </w:rPr>
        <w:t xml:space="preserve">؛ کتاب مرجع حقوق معلولین،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سایت مرکز پژوهش‌های مجلس شورای اسلامی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10314</w:t>
      </w:r>
      <w:r>
        <w:rPr>
          <w:rFonts w:ascii="IRNazanin" w:hAnsi="IRNazanin" w:eastAsia="IRNazanin"/>
          <w:b w:val="false"/>
          <w:b w:val="false"/>
          <w:bCs w:val="false"/>
          <w:i w:val="false"/>
          <w:i w:val="false"/>
          <w:iCs w:val="false"/>
          <w:color w:val="333333"/>
          <w:sz w:val="20"/>
          <w:sz w:val="20"/>
          <w:szCs w:val="20"/>
          <w:rtl w:val="true"/>
        </w:rPr>
        <w:t xml:space="preserve">، مورخ دوم مرداد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کتاب مرجع حقوق معلولین ایران،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12620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حقوق معلولین در قوانین ایران،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سازمان بهزیستی کشور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سازمان بهزیستی کشور؛ کتاب مرجع حقوق معلولین،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مرجع حقوق معلولین،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سازمان بهزیستی کشور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الهمیان، صفدی،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صفدی معتقد است یعقوب، اسحاق و شعیب دوره‌ای از عمرشان را نابینا بوده‌اند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سازمان بهزیستی کشور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سازمان بهزیستی کشور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14681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11/5/1374</w:t>
      </w:r>
      <w:r>
        <w:rPr>
          <w:rFonts w:ascii="IRNazanin" w:hAnsi="IRNazanin" w:eastAsia="IRNazanin"/>
          <w:b w:val="false"/>
          <w:b w:val="false"/>
          <w:bCs w:val="false"/>
          <w:i w:val="false"/>
          <w:i w:val="false"/>
          <w:iCs w:val="false"/>
          <w:color w:val="333333"/>
          <w:sz w:val="20"/>
          <w:sz w:val="20"/>
          <w:szCs w:val="20"/>
          <w:rtl w:val="true"/>
        </w:rPr>
        <w:t>؛ حقوق معلولین در ایران،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سوی تاریکی، زنگنه،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توان‌نامه،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محمدحسن وجدانی، دفتر فرهنگ معلولین،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سوی تاریکی، زنگنه،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www.irisfd.ir</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www.blindsports.ir</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مدال‌آوران،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مدال‌آوران،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دانشنامه دانش‌گستر،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دانش‌گستر،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دانش‌گستر،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دانش‌گستر،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تشیع،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3.jpeg"/><Relationship Id="rId49" Type="http://schemas.openxmlformats.org/officeDocument/2006/relationships/image" Target="media/image3.jpeg"/><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image" Target="media/image4.jpeg"/><Relationship Id="rId57" Type="http://schemas.openxmlformats.org/officeDocument/2006/relationships/image" Target="media/image4.jpeg"/><Relationship Id="rId58" Type="http://schemas.openxmlformats.org/officeDocument/2006/relationships/footer" Target="footer49.xml"/><Relationship Id="rId59" Type="http://schemas.openxmlformats.org/officeDocument/2006/relationships/image" Target="media/image5.jpeg"/><Relationship Id="rId60" Type="http://schemas.openxmlformats.org/officeDocument/2006/relationships/image" Target="media/image5.jpeg"/><Relationship Id="rId61" Type="http://schemas.openxmlformats.org/officeDocument/2006/relationships/footer" Target="footer50.xml"/><Relationship Id="rId62" Type="http://schemas.openxmlformats.org/officeDocument/2006/relationships/image" Target="media/image6.jpeg"/><Relationship Id="rId63" Type="http://schemas.openxmlformats.org/officeDocument/2006/relationships/image" Target="media/image6.jpeg"/><Relationship Id="rId64" Type="http://schemas.openxmlformats.org/officeDocument/2006/relationships/footer" Target="footer51.xml"/><Relationship Id="rId65" Type="http://schemas.openxmlformats.org/officeDocument/2006/relationships/image" Target="media/image7.jpeg"/><Relationship Id="rId66" Type="http://schemas.openxmlformats.org/officeDocument/2006/relationships/image" Target="media/image7.jpeg"/><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image" Target="media/image8.jpeg"/><Relationship Id="rId101" Type="http://schemas.openxmlformats.org/officeDocument/2006/relationships/image" Target="media/image8.jpeg"/><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image" Target="media/image9.jpeg"/><Relationship Id="rId108" Type="http://schemas.openxmlformats.org/officeDocument/2006/relationships/image" Target="media/image9.jpeg"/><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footer" Target="footer311.xml"/><Relationship Id="rId331" Type="http://schemas.openxmlformats.org/officeDocument/2006/relationships/footer" Target="footer312.xml"/><Relationship Id="rId332" Type="http://schemas.openxmlformats.org/officeDocument/2006/relationships/footer" Target="footer313.xml"/><Relationship Id="rId333" Type="http://schemas.openxmlformats.org/officeDocument/2006/relationships/footer" Target="footer314.xml"/><Relationship Id="rId334" Type="http://schemas.openxmlformats.org/officeDocument/2006/relationships/footer" Target="footer315.xml"/><Relationship Id="rId335" Type="http://schemas.openxmlformats.org/officeDocument/2006/relationships/footer" Target="footer316.xml"/><Relationship Id="rId336" Type="http://schemas.openxmlformats.org/officeDocument/2006/relationships/footer" Target="footer317.xml"/><Relationship Id="rId337" Type="http://schemas.openxmlformats.org/officeDocument/2006/relationships/footer" Target="footer318.xml"/><Relationship Id="rId338" Type="http://schemas.openxmlformats.org/officeDocument/2006/relationships/footer" Target="footer319.xml"/><Relationship Id="rId339" Type="http://schemas.openxmlformats.org/officeDocument/2006/relationships/footer" Target="footer320.xml"/><Relationship Id="rId340" Type="http://schemas.openxmlformats.org/officeDocument/2006/relationships/footer" Target="footer321.xml"/><Relationship Id="rId341" Type="http://schemas.openxmlformats.org/officeDocument/2006/relationships/footer" Target="footer322.xml"/><Relationship Id="rId342" Type="http://schemas.openxmlformats.org/officeDocument/2006/relationships/footer" Target="footer323.xml"/><Relationship Id="rId343" Type="http://schemas.openxmlformats.org/officeDocument/2006/relationships/footer" Target="footer324.xml"/><Relationship Id="rId344" Type="http://schemas.openxmlformats.org/officeDocument/2006/relationships/footer" Target="footer325.xml"/><Relationship Id="rId345" Type="http://schemas.openxmlformats.org/officeDocument/2006/relationships/footer" Target="footer326.xml"/><Relationship Id="rId346" Type="http://schemas.openxmlformats.org/officeDocument/2006/relationships/footer" Target="footer327.xml"/><Relationship Id="rId347" Type="http://schemas.openxmlformats.org/officeDocument/2006/relationships/footer" Target="footer328.xml"/><Relationship Id="rId348" Type="http://schemas.openxmlformats.org/officeDocument/2006/relationships/footer" Target="footer329.xml"/><Relationship Id="rId349" Type="http://schemas.openxmlformats.org/officeDocument/2006/relationships/footer" Target="footer330.xml"/><Relationship Id="rId350" Type="http://schemas.openxmlformats.org/officeDocument/2006/relationships/footer" Target="footer331.xml"/><Relationship Id="rId351" Type="http://schemas.openxmlformats.org/officeDocument/2006/relationships/footer" Target="footer332.xml"/><Relationship Id="rId352" Type="http://schemas.openxmlformats.org/officeDocument/2006/relationships/footer" Target="footer333.xml"/><Relationship Id="rId353" Type="http://schemas.openxmlformats.org/officeDocument/2006/relationships/footer" Target="footer334.xml"/><Relationship Id="rId354" Type="http://schemas.openxmlformats.org/officeDocument/2006/relationships/footer" Target="footer335.xml"/><Relationship Id="rId355" Type="http://schemas.openxmlformats.org/officeDocument/2006/relationships/footer" Target="footer336.xml"/><Relationship Id="rId356" Type="http://schemas.openxmlformats.org/officeDocument/2006/relationships/footer" Target="footer337.xml"/><Relationship Id="rId357" Type="http://schemas.openxmlformats.org/officeDocument/2006/relationships/footer" Target="footer338.xml"/><Relationship Id="rId358" Type="http://schemas.openxmlformats.org/officeDocument/2006/relationships/footer" Target="footer339.xml"/><Relationship Id="rId359" Type="http://schemas.openxmlformats.org/officeDocument/2006/relationships/footer" Target="footer340.xml"/><Relationship Id="rId360" Type="http://schemas.openxmlformats.org/officeDocument/2006/relationships/footer" Target="footer341.xml"/><Relationship Id="rId361" Type="http://schemas.openxmlformats.org/officeDocument/2006/relationships/footer" Target="footer342.xml"/><Relationship Id="rId362" Type="http://schemas.openxmlformats.org/officeDocument/2006/relationships/footer" Target="footer343.xml"/><Relationship Id="rId363" Type="http://schemas.openxmlformats.org/officeDocument/2006/relationships/footer" Target="footer344.xml"/><Relationship Id="rId364" Type="http://schemas.openxmlformats.org/officeDocument/2006/relationships/footer" Target="footer345.xml"/><Relationship Id="rId365" Type="http://schemas.openxmlformats.org/officeDocument/2006/relationships/footer" Target="footer346.xml"/><Relationship Id="rId366" Type="http://schemas.openxmlformats.org/officeDocument/2006/relationships/footer" Target="footer347.xml"/><Relationship Id="rId367" Type="http://schemas.openxmlformats.org/officeDocument/2006/relationships/footer" Target="footer348.xml"/><Relationship Id="rId368" Type="http://schemas.openxmlformats.org/officeDocument/2006/relationships/footer" Target="footer349.xml"/><Relationship Id="rId369" Type="http://schemas.openxmlformats.org/officeDocument/2006/relationships/footer" Target="footer350.xml"/><Relationship Id="rId370" Type="http://schemas.openxmlformats.org/officeDocument/2006/relationships/footer" Target="footer351.xml"/><Relationship Id="rId371" Type="http://schemas.openxmlformats.org/officeDocument/2006/relationships/footer" Target="footer352.xml"/><Relationship Id="rId372" Type="http://schemas.openxmlformats.org/officeDocument/2006/relationships/image" Target="media/image10.jpeg"/><Relationship Id="rId373" Type="http://schemas.openxmlformats.org/officeDocument/2006/relationships/image" Target="media/image10.jpeg"/><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footer" Target="footer387.xml"/><Relationship Id="rId409" Type="http://schemas.openxmlformats.org/officeDocument/2006/relationships/footer" Target="footer388.xml"/><Relationship Id="rId410" Type="http://schemas.openxmlformats.org/officeDocument/2006/relationships/footer" Target="footer389.xml"/><Relationship Id="rId411" Type="http://schemas.openxmlformats.org/officeDocument/2006/relationships/footer" Target="footer390.xml"/><Relationship Id="rId412" Type="http://schemas.openxmlformats.org/officeDocument/2006/relationships/footer" Target="footer391.xml"/><Relationship Id="rId413" Type="http://schemas.openxmlformats.org/officeDocument/2006/relationships/footer" Target="footer392.xml"/><Relationship Id="rId414" Type="http://schemas.openxmlformats.org/officeDocument/2006/relationships/footer" Target="footer393.xml"/><Relationship Id="rId415" Type="http://schemas.openxmlformats.org/officeDocument/2006/relationships/footer" Target="footer394.xml"/><Relationship Id="rId416" Type="http://schemas.openxmlformats.org/officeDocument/2006/relationships/footer" Target="footer395.xml"/><Relationship Id="rId417" Type="http://schemas.openxmlformats.org/officeDocument/2006/relationships/footer" Target="footer396.xml"/><Relationship Id="rId418" Type="http://schemas.openxmlformats.org/officeDocument/2006/relationships/footer" Target="footer397.xml"/><Relationship Id="rId419" Type="http://schemas.openxmlformats.org/officeDocument/2006/relationships/footer" Target="footer398.xml"/><Relationship Id="rId420" Type="http://schemas.openxmlformats.org/officeDocument/2006/relationships/footer" Target="footer399.xml"/><Relationship Id="rId421" Type="http://schemas.openxmlformats.org/officeDocument/2006/relationships/footer" Target="footer400.xml"/><Relationship Id="rId422" Type="http://schemas.openxmlformats.org/officeDocument/2006/relationships/footer" Target="footer401.xml"/><Relationship Id="rId423" Type="http://schemas.openxmlformats.org/officeDocument/2006/relationships/footer" Target="footer402.xml"/><Relationship Id="rId424" Type="http://schemas.openxmlformats.org/officeDocument/2006/relationships/footer" Target="footer403.xml"/><Relationship Id="rId425" Type="http://schemas.openxmlformats.org/officeDocument/2006/relationships/footer" Target="footer404.xml"/><Relationship Id="rId426" Type="http://schemas.openxmlformats.org/officeDocument/2006/relationships/footer" Target="footer405.xml"/><Relationship Id="rId427" Type="http://schemas.openxmlformats.org/officeDocument/2006/relationships/footer" Target="footer406.xml"/><Relationship Id="rId428" Type="http://schemas.openxmlformats.org/officeDocument/2006/relationships/footer" Target="footer407.xml"/><Relationship Id="rId429" Type="http://schemas.openxmlformats.org/officeDocument/2006/relationships/footer" Target="footer408.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09.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36603</Words>
  <Characters>148209</Characters>
  <CharactersWithSpaces>184045</CharactersWithSpaces>
  <Paragraphs>894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2026-08-19T04:25:46Z</dcterms:created>
  <dc:creator>ghaemiyeh.com</dc:creator>
  <dc:description/>
  <dc:language>en-US</dc:language>
  <cp:lastModifiedBy/>
  <dcterms:modified xsi:type="dcterms:W3CDTF">2026-08-19T07:55:58Z</dcterms:modified>
  <cp:revision>1</cp:revision>
  <dc:subject/>
  <dc:title>اشتغال معلولان در استان قم</dc:title>
</cp:coreProperties>
</file>

<file path=docProps/custom.xml><?xml version="1.0" encoding="utf-8"?>
<Properties xmlns="http://schemas.openxmlformats.org/officeDocument/2006/custom-properties" xmlns:vt="http://schemas.openxmlformats.org/officeDocument/2006/docPropsVTypes"/>
</file>