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شبکه های 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6895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316897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316899_581953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316901_581953129">
            <w:r>
              <w:rPr>
                <w:webHidden/>
                <w:rStyle w:val="IndexLink"/>
                <w:rtl w:val="true"/>
              </w:rPr>
              <w:t>سخن پژوهشکده</w:t>
            </w:r>
            <w:r>
              <w:rPr>
                <w:rStyle w:val="IndexLink"/>
                <w:rtl w:val="true"/>
              </w:rPr>
              <w:tab/>
            </w:r>
            <w:r>
              <w:rPr>
                <w:rStyle w:val="IndexLink"/>
              </w:rPr>
              <w:t>20</w:t>
            </w:r>
          </w:hyperlink>
        </w:p>
        <w:p>
          <w:pPr>
            <w:pStyle w:val="Contents2"/>
            <w:tabs>
              <w:tab w:val="clear" w:pos="8743"/>
              <w:tab w:val="right" w:pos="9026" w:leader="dot"/>
            </w:tabs>
            <w:rPr/>
          </w:pPr>
          <w:hyperlink w:anchor="__RefHeading___Toc3316903_581953129">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3316905_581953129">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30</w:t>
            </w:r>
          </w:hyperlink>
        </w:p>
        <w:p>
          <w:pPr>
            <w:pStyle w:val="Contents3"/>
            <w:tabs>
              <w:tab w:val="clear" w:pos="8459"/>
              <w:tab w:val="right" w:pos="9026" w:leader="dot"/>
            </w:tabs>
            <w:rPr/>
          </w:pPr>
          <w:hyperlink w:anchor="__RefHeading___Toc3316907_581953129">
            <w:r>
              <w:rPr>
                <w:webHidden/>
                <w:rStyle w:val="IndexLink"/>
                <w:rtl w:val="true"/>
              </w:rPr>
              <w:t>تاریخچه پیدایش شبکه‌های اجتماعی</w:t>
            </w:r>
            <w:r>
              <w:rPr>
                <w:rStyle w:val="IndexLink"/>
                <w:rtl w:val="true"/>
              </w:rPr>
              <w:tab/>
            </w:r>
            <w:r>
              <w:rPr>
                <w:rStyle w:val="IndexLink"/>
              </w:rPr>
              <w:t>30</w:t>
            </w:r>
          </w:hyperlink>
        </w:p>
        <w:p>
          <w:pPr>
            <w:pStyle w:val="Contents3"/>
            <w:tabs>
              <w:tab w:val="clear" w:pos="8459"/>
              <w:tab w:val="right" w:pos="9026" w:leader="dot"/>
            </w:tabs>
            <w:rPr/>
          </w:pPr>
          <w:hyperlink w:anchor="__RefHeading___Toc3316909_581953129">
            <w:r>
              <w:rPr>
                <w:webHidden/>
                <w:rStyle w:val="IndexLink"/>
                <w:rtl w:val="true"/>
              </w:rPr>
              <w:t>تعریف شبکه‌های اجتماعی</w:t>
            </w:r>
            <w:r>
              <w:rPr>
                <w:rStyle w:val="IndexLink"/>
                <w:rtl w:val="true"/>
              </w:rPr>
              <w:tab/>
            </w:r>
            <w:r>
              <w:rPr>
                <w:rStyle w:val="IndexLink"/>
              </w:rPr>
              <w:t>31</w:t>
            </w:r>
          </w:hyperlink>
        </w:p>
        <w:p>
          <w:pPr>
            <w:pStyle w:val="Contents3"/>
            <w:tabs>
              <w:tab w:val="clear" w:pos="8459"/>
              <w:tab w:val="right" w:pos="9026" w:leader="dot"/>
            </w:tabs>
            <w:rPr/>
          </w:pPr>
          <w:hyperlink w:anchor="__RefHeading___Toc3316911_581953129">
            <w:r>
              <w:rPr>
                <w:webHidden/>
                <w:rStyle w:val="IndexLink"/>
                <w:rtl w:val="true"/>
              </w:rPr>
              <w:t>انواع شبکه‌های اجتماعی</w:t>
            </w:r>
            <w:r>
              <w:rPr>
                <w:rStyle w:val="IndexLink"/>
                <w:rtl w:val="true"/>
              </w:rPr>
              <w:tab/>
            </w:r>
            <w:r>
              <w:rPr>
                <w:rStyle w:val="IndexLink"/>
              </w:rPr>
              <w:t>31</w:t>
            </w:r>
          </w:hyperlink>
        </w:p>
        <w:p>
          <w:pPr>
            <w:pStyle w:val="Contents3"/>
            <w:tabs>
              <w:tab w:val="clear" w:pos="8459"/>
              <w:tab w:val="right" w:pos="9026" w:leader="dot"/>
            </w:tabs>
            <w:rPr/>
          </w:pPr>
          <w:hyperlink w:anchor="__RefHeading___Toc3316913_581953129">
            <w:r>
              <w:rPr>
                <w:webHidden/>
                <w:rStyle w:val="IndexLink"/>
                <w:rtl w:val="true"/>
              </w:rPr>
              <w:t>علت رو آوردن به شبکه‌های اجتماعی</w:t>
            </w:r>
            <w:r>
              <w:rPr>
                <w:rStyle w:val="IndexLink"/>
                <w:rtl w:val="true"/>
              </w:rPr>
              <w:tab/>
            </w:r>
            <w:r>
              <w:rPr>
                <w:rStyle w:val="IndexLink"/>
              </w:rPr>
              <w:t>33</w:t>
            </w:r>
          </w:hyperlink>
        </w:p>
        <w:p>
          <w:pPr>
            <w:pStyle w:val="Contents2"/>
            <w:tabs>
              <w:tab w:val="clear" w:pos="8743"/>
              <w:tab w:val="right" w:pos="9026" w:leader="dot"/>
            </w:tabs>
            <w:rPr/>
          </w:pPr>
          <w:hyperlink w:anchor="__RefHeading___Toc3316915_581953129">
            <w:r>
              <w:rPr>
                <w:webHidden/>
                <w:rStyle w:val="IndexLink"/>
                <w:rtl w:val="true"/>
              </w:rPr>
              <w:t>بخش دوم</w:t>
            </w:r>
            <w:r>
              <w:rPr>
                <w:rStyle w:val="IndexLink"/>
                <w:rtl w:val="true"/>
              </w:rPr>
              <w:t xml:space="preserve">: </w:t>
            </w:r>
            <w:r>
              <w:rPr>
                <w:rStyle w:val="IndexLink"/>
                <w:rtl w:val="true"/>
              </w:rPr>
              <w:t>تولید شبکه‌های اجتماعی داخلی</w:t>
            </w:r>
            <w:r>
              <w:rPr>
                <w:rStyle w:val="IndexLink"/>
                <w:rtl w:val="true"/>
              </w:rPr>
              <w:tab/>
            </w:r>
            <w:r>
              <w:rPr>
                <w:rStyle w:val="IndexLink"/>
              </w:rPr>
              <w:t>36</w:t>
            </w:r>
          </w:hyperlink>
        </w:p>
        <w:p>
          <w:pPr>
            <w:pStyle w:val="Contents3"/>
            <w:tabs>
              <w:tab w:val="clear" w:pos="8459"/>
              <w:tab w:val="right" w:pos="9026" w:leader="dot"/>
            </w:tabs>
            <w:rPr/>
          </w:pPr>
          <w:hyperlink w:anchor="__RefHeading___Toc3316917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316919_581953129">
            <w:r>
              <w:rPr>
                <w:webHidden/>
                <w:rStyle w:val="IndexLink"/>
                <w:rtl w:val="true"/>
              </w:rPr>
              <w:t>فصل اول</w:t>
            </w:r>
            <w:r>
              <w:rPr>
                <w:rStyle w:val="IndexLink"/>
                <w:rtl w:val="true"/>
              </w:rPr>
              <w:t xml:space="preserve">: </w:t>
            </w:r>
            <w:r>
              <w:rPr>
                <w:rStyle w:val="IndexLink"/>
                <w:rtl w:val="true"/>
              </w:rPr>
              <w:t>ضرورت تولید شبکه اجتماعی ایرانی</w:t>
            </w:r>
            <w:r>
              <w:rPr>
                <w:rStyle w:val="IndexLink"/>
                <w:rtl w:val="true"/>
              </w:rPr>
              <w:tab/>
            </w:r>
            <w:r>
              <w:rPr>
                <w:rStyle w:val="IndexLink"/>
              </w:rPr>
              <w:t>38</w:t>
            </w:r>
          </w:hyperlink>
        </w:p>
        <w:p>
          <w:pPr>
            <w:pStyle w:val="Contents4"/>
            <w:tabs>
              <w:tab w:val="clear" w:pos="8176"/>
              <w:tab w:val="right" w:pos="9026" w:leader="dot"/>
            </w:tabs>
            <w:rPr/>
          </w:pPr>
          <w:hyperlink w:anchor="__RefHeading___Toc3316921_58195312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316923_581953129">
            <w:r>
              <w:rPr>
                <w:webHidden/>
                <w:rStyle w:val="IndexLink"/>
                <w:rtl w:val="true"/>
              </w:rPr>
              <w:t>استفتا</w:t>
            </w:r>
            <w:r>
              <w:rPr>
                <w:rStyle w:val="IndexLink"/>
                <w:rtl w:val="true"/>
              </w:rPr>
              <w:tab/>
            </w:r>
            <w:r>
              <w:rPr>
                <w:rStyle w:val="IndexLink"/>
              </w:rPr>
              <w:t>39</w:t>
            </w:r>
          </w:hyperlink>
        </w:p>
        <w:p>
          <w:pPr>
            <w:pStyle w:val="Contents3"/>
            <w:tabs>
              <w:tab w:val="clear" w:pos="8459"/>
              <w:tab w:val="right" w:pos="9026" w:leader="dot"/>
            </w:tabs>
            <w:rPr/>
          </w:pPr>
          <w:hyperlink w:anchor="__RefHeading___Toc3316925_581953129">
            <w:r>
              <w:rPr>
                <w:webHidden/>
                <w:rStyle w:val="IndexLink"/>
                <w:rtl w:val="true"/>
              </w:rPr>
              <w:t>فصل دوم</w:t>
            </w:r>
            <w:r>
              <w:rPr>
                <w:rStyle w:val="IndexLink"/>
                <w:rtl w:val="true"/>
              </w:rPr>
              <w:t xml:space="preserve">: </w:t>
            </w:r>
            <w:r>
              <w:rPr>
                <w:rStyle w:val="IndexLink"/>
                <w:rtl w:val="true"/>
              </w:rPr>
              <w:t>راه کارهای حمایت از تولید کنندگان داخلی</w:t>
            </w:r>
            <w:r>
              <w:rPr>
                <w:rStyle w:val="IndexLink"/>
                <w:rtl w:val="true"/>
              </w:rPr>
              <w:tab/>
            </w:r>
            <w:r>
              <w:rPr>
                <w:rStyle w:val="IndexLink"/>
              </w:rPr>
              <w:t>41</w:t>
            </w:r>
          </w:hyperlink>
        </w:p>
        <w:p>
          <w:pPr>
            <w:pStyle w:val="Contents4"/>
            <w:tabs>
              <w:tab w:val="clear" w:pos="8176"/>
              <w:tab w:val="right" w:pos="9026" w:leader="dot"/>
            </w:tabs>
            <w:rPr/>
          </w:pPr>
          <w:hyperlink w:anchor="__RefHeading___Toc3316927_58195312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316929_581953129">
            <w:r>
              <w:rPr>
                <w:webHidden/>
                <w:rStyle w:val="IndexLink"/>
              </w:rPr>
              <w:t>1</w:t>
            </w:r>
            <w:r>
              <w:rPr>
                <w:rStyle w:val="IndexLink"/>
                <w:rtl w:val="true"/>
              </w:rPr>
              <w:t>.</w:t>
            </w:r>
            <w:r>
              <w:rPr>
                <w:rStyle w:val="IndexLink"/>
                <w:rtl w:val="true"/>
              </w:rPr>
              <w:t>ایجاد اینترنت ملی</w:t>
            </w:r>
            <w:r>
              <w:rPr>
                <w:rStyle w:val="IndexLink"/>
                <w:rtl w:val="true"/>
              </w:rPr>
              <w:tab/>
            </w:r>
            <w:r>
              <w:rPr>
                <w:rStyle w:val="IndexLink"/>
              </w:rPr>
              <w:t>42</w:t>
            </w:r>
          </w:hyperlink>
        </w:p>
        <w:p>
          <w:pPr>
            <w:pStyle w:val="Contents4"/>
            <w:tabs>
              <w:tab w:val="clear" w:pos="8176"/>
              <w:tab w:val="right" w:pos="9026" w:leader="dot"/>
            </w:tabs>
            <w:rPr/>
          </w:pPr>
          <w:hyperlink w:anchor="__RefHeading___Toc3316931_581953129">
            <w:r>
              <w:rPr>
                <w:webHidden/>
                <w:rStyle w:val="IndexLink"/>
              </w:rPr>
              <w:t>2</w:t>
            </w:r>
            <w:r>
              <w:rPr>
                <w:rStyle w:val="IndexLink"/>
                <w:rtl w:val="true"/>
              </w:rPr>
              <w:t xml:space="preserve">. </w:t>
            </w:r>
            <w:r>
              <w:rPr>
                <w:rStyle w:val="IndexLink"/>
                <w:rtl w:val="true"/>
              </w:rPr>
              <w:t>استفاده دولت از شبکه‌های اجتماعی داخلی</w:t>
            </w:r>
            <w:r>
              <w:rPr>
                <w:rStyle w:val="IndexLink"/>
                <w:rtl w:val="true"/>
              </w:rPr>
              <w:tab/>
            </w:r>
            <w:r>
              <w:rPr>
                <w:rStyle w:val="IndexLink"/>
              </w:rPr>
              <w:t>43</w:t>
            </w:r>
          </w:hyperlink>
        </w:p>
        <w:p>
          <w:pPr>
            <w:pStyle w:val="Contents4"/>
            <w:tabs>
              <w:tab w:val="clear" w:pos="8176"/>
              <w:tab w:val="right" w:pos="9026" w:leader="dot"/>
            </w:tabs>
            <w:rPr/>
          </w:pPr>
          <w:hyperlink w:anchor="__RefHeading___Toc3316933_581953129">
            <w:r>
              <w:rPr>
                <w:webHidden/>
                <w:rStyle w:val="IndexLink"/>
              </w:rPr>
              <w:t>3</w:t>
            </w:r>
            <w:r>
              <w:rPr>
                <w:rStyle w:val="IndexLink"/>
                <w:rtl w:val="true"/>
              </w:rPr>
              <w:t>.</w:t>
            </w:r>
            <w:r>
              <w:rPr>
                <w:rStyle w:val="IndexLink"/>
                <w:rtl w:val="true"/>
              </w:rPr>
              <w:t>تبلیغ رسانه ای شبکه‌های اجتماعی داخلی</w:t>
            </w:r>
            <w:r>
              <w:rPr>
                <w:rStyle w:val="IndexLink"/>
                <w:rtl w:val="true"/>
              </w:rPr>
              <w:tab/>
            </w:r>
            <w:r>
              <w:rPr>
                <w:rStyle w:val="IndexLink"/>
              </w:rPr>
              <w:t>44</w:t>
            </w:r>
          </w:hyperlink>
        </w:p>
        <w:p>
          <w:pPr>
            <w:pStyle w:val="Contents5"/>
            <w:tabs>
              <w:tab w:val="clear" w:pos="7892"/>
              <w:tab w:val="right" w:pos="9026" w:leader="dot"/>
            </w:tabs>
            <w:rPr/>
          </w:pPr>
          <w:hyperlink w:anchor="__RefHeading___Toc3316935_58195312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3316937_581953129">
            <w:r>
              <w:rPr>
                <w:webHidden/>
                <w:rStyle w:val="IndexLink"/>
                <w:rtl w:val="true"/>
              </w:rPr>
              <w:t>استفتاء</w:t>
            </w:r>
            <w:r>
              <w:rPr>
                <w:rStyle w:val="IndexLink"/>
                <w:rtl w:val="true"/>
              </w:rPr>
              <w:tab/>
            </w:r>
            <w:r>
              <w:rPr>
                <w:rStyle w:val="IndexLink"/>
              </w:rPr>
              <w:t>46</w:t>
            </w:r>
          </w:hyperlink>
        </w:p>
        <w:p>
          <w:pPr>
            <w:pStyle w:val="Contents4"/>
            <w:tabs>
              <w:tab w:val="clear" w:pos="8176"/>
              <w:tab w:val="right" w:pos="9026" w:leader="dot"/>
            </w:tabs>
            <w:rPr/>
          </w:pPr>
          <w:hyperlink w:anchor="__RefHeading___Toc3316939_581953129">
            <w:r>
              <w:rPr>
                <w:webHidden/>
                <w:rStyle w:val="IndexLink"/>
              </w:rPr>
              <w:t>4</w:t>
            </w:r>
            <w:r>
              <w:rPr>
                <w:rStyle w:val="IndexLink"/>
                <w:rtl w:val="true"/>
              </w:rPr>
              <w:t>.</w:t>
            </w:r>
            <w:r>
              <w:rPr>
                <w:rStyle w:val="IndexLink"/>
                <w:rtl w:val="true"/>
              </w:rPr>
              <w:t>معرفی گروه‌ها و کانال‌های معتبر از طریق رسانه</w:t>
            </w:r>
            <w:r>
              <w:rPr>
                <w:rStyle w:val="IndexLink"/>
                <w:rtl w:val="true"/>
              </w:rPr>
              <w:tab/>
            </w:r>
            <w:r>
              <w:rPr>
                <w:rStyle w:val="IndexLink"/>
              </w:rPr>
              <w:t>46</w:t>
            </w:r>
          </w:hyperlink>
        </w:p>
        <w:p>
          <w:pPr>
            <w:pStyle w:val="Contents4"/>
            <w:tabs>
              <w:tab w:val="clear" w:pos="8176"/>
              <w:tab w:val="right" w:pos="9026" w:leader="dot"/>
            </w:tabs>
            <w:rPr/>
          </w:pPr>
          <w:hyperlink w:anchor="__RefHeading___Toc3316941_581953129">
            <w:r>
              <w:rPr>
                <w:webHidden/>
                <w:rStyle w:val="IndexLink"/>
              </w:rPr>
              <w:t>5</w:t>
            </w:r>
            <w:r>
              <w:rPr>
                <w:rStyle w:val="IndexLink"/>
                <w:rtl w:val="true"/>
              </w:rPr>
              <w:t>.</w:t>
            </w:r>
            <w:r>
              <w:rPr>
                <w:rStyle w:val="IndexLink"/>
                <w:rtl w:val="true"/>
              </w:rPr>
              <w:t>حضور افراد متخصص در گروه‌ها و کانال ها</w:t>
            </w:r>
            <w:r>
              <w:rPr>
                <w:rStyle w:val="IndexLink"/>
                <w:rtl w:val="true"/>
              </w:rPr>
              <w:tab/>
            </w:r>
            <w:r>
              <w:rPr>
                <w:rStyle w:val="IndexLink"/>
              </w:rPr>
              <w:t>47</w:t>
            </w:r>
          </w:hyperlink>
        </w:p>
        <w:p>
          <w:pPr>
            <w:pStyle w:val="Contents4"/>
            <w:tabs>
              <w:tab w:val="clear" w:pos="8176"/>
              <w:tab w:val="right" w:pos="9026" w:leader="dot"/>
            </w:tabs>
            <w:rPr/>
          </w:pPr>
          <w:hyperlink w:anchor="__RefHeading___Toc3316943_581953129">
            <w:r>
              <w:rPr>
                <w:webHidden/>
                <w:rStyle w:val="IndexLink"/>
              </w:rPr>
              <w:t>6</w:t>
            </w:r>
            <w:r>
              <w:rPr>
                <w:rStyle w:val="IndexLink"/>
                <w:rtl w:val="true"/>
              </w:rPr>
              <w:t xml:space="preserve">. </w:t>
            </w:r>
            <w:r>
              <w:rPr>
                <w:rStyle w:val="IndexLink"/>
                <w:rtl w:val="true"/>
              </w:rPr>
              <w:t>برگزاری جلسات آموزشی</w:t>
            </w:r>
            <w:r>
              <w:rPr>
                <w:rStyle w:val="IndexLink"/>
                <w:rtl w:val="true"/>
              </w:rPr>
              <w:tab/>
            </w:r>
            <w:r>
              <w:rPr>
                <w:rStyle w:val="IndexLink"/>
              </w:rPr>
              <w:t>49</w:t>
            </w:r>
          </w:hyperlink>
        </w:p>
        <w:p>
          <w:pPr>
            <w:pStyle w:val="Contents4"/>
            <w:tabs>
              <w:tab w:val="clear" w:pos="8176"/>
              <w:tab w:val="right" w:pos="9026" w:leader="dot"/>
            </w:tabs>
            <w:rPr/>
          </w:pPr>
          <w:hyperlink w:anchor="__RefHeading___Toc3316945_581953129">
            <w:r>
              <w:rPr>
                <w:webHidden/>
                <w:rStyle w:val="IndexLink"/>
              </w:rPr>
              <w:t>7</w:t>
            </w:r>
            <w:r>
              <w:rPr>
                <w:rStyle w:val="IndexLink"/>
                <w:rtl w:val="true"/>
              </w:rPr>
              <w:t xml:space="preserve">. </w:t>
            </w:r>
            <w:r>
              <w:rPr>
                <w:rStyle w:val="IndexLink"/>
                <w:rtl w:val="true"/>
              </w:rPr>
              <w:t>لزوم نظارت جدّی بر شبکه‌های اجتماعی خارجی</w:t>
            </w:r>
            <w:r>
              <w:rPr>
                <w:rStyle w:val="IndexLink"/>
                <w:rtl w:val="true"/>
              </w:rPr>
              <w:tab/>
            </w:r>
            <w:r>
              <w:rPr>
                <w:rStyle w:val="IndexLink"/>
              </w:rPr>
              <w:t>49</w:t>
            </w:r>
          </w:hyperlink>
        </w:p>
        <w:p>
          <w:pPr>
            <w:pStyle w:val="Contents5"/>
            <w:tabs>
              <w:tab w:val="clear" w:pos="7892"/>
              <w:tab w:val="right" w:pos="9026" w:leader="dot"/>
            </w:tabs>
            <w:rPr/>
          </w:pPr>
          <w:hyperlink w:anchor="__RefHeading___Toc3316947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316949_581953129">
            <w:r>
              <w:rPr>
                <w:webHidden/>
                <w:rStyle w:val="IndexLink"/>
                <w:rtl w:val="true"/>
              </w:rPr>
              <w:t>سوالات فقهی</w:t>
            </w:r>
            <w:r>
              <w:rPr>
                <w:rStyle w:val="IndexLink"/>
                <w:rtl w:val="true"/>
              </w:rPr>
              <w:tab/>
            </w:r>
            <w:r>
              <w:rPr>
                <w:rStyle w:val="IndexLink"/>
              </w:rPr>
              <w:t>50</w:t>
            </w:r>
          </w:hyperlink>
        </w:p>
        <w:p>
          <w:pPr>
            <w:pStyle w:val="Contents2"/>
            <w:tabs>
              <w:tab w:val="clear" w:pos="8743"/>
              <w:tab w:val="right" w:pos="9026" w:leader="dot"/>
            </w:tabs>
            <w:rPr/>
          </w:pPr>
          <w:hyperlink w:anchor="__RefHeading___Toc3316951_581953129">
            <w:r>
              <w:rPr>
                <w:webHidden/>
                <w:rStyle w:val="IndexLink"/>
                <w:rtl w:val="true"/>
              </w:rPr>
              <w:t>بخش سوم</w:t>
            </w:r>
            <w:r>
              <w:rPr>
                <w:rStyle w:val="IndexLink"/>
                <w:rtl w:val="true"/>
              </w:rPr>
              <w:t xml:space="preserve">: </w:t>
            </w:r>
            <w:r>
              <w:rPr>
                <w:rStyle w:val="IndexLink"/>
                <w:rtl w:val="true"/>
              </w:rPr>
              <w:t>فواید شبکه‌های اجتماعی</w:t>
            </w:r>
            <w:r>
              <w:rPr>
                <w:rStyle w:val="IndexLink"/>
                <w:rtl w:val="true"/>
              </w:rPr>
              <w:tab/>
            </w:r>
            <w:r>
              <w:rPr>
                <w:rStyle w:val="IndexLink"/>
              </w:rPr>
              <w:t>52</w:t>
            </w:r>
          </w:hyperlink>
        </w:p>
        <w:p>
          <w:pPr>
            <w:pStyle w:val="Contents3"/>
            <w:tabs>
              <w:tab w:val="clear" w:pos="8459"/>
              <w:tab w:val="right" w:pos="9026" w:leader="dot"/>
            </w:tabs>
            <w:rPr/>
          </w:pPr>
          <w:hyperlink w:anchor="__RefHeading___Toc3316953_581953129">
            <w:r>
              <w:rPr>
                <w:webHidden/>
                <w:rStyle w:val="IndexLink"/>
              </w:rPr>
              <w:t>1</w:t>
            </w:r>
            <w:r>
              <w:rPr>
                <w:rStyle w:val="IndexLink"/>
                <w:rtl w:val="true"/>
              </w:rPr>
              <w:t>.</w:t>
            </w:r>
            <w:r>
              <w:rPr>
                <w:rStyle w:val="IndexLink"/>
                <w:rtl w:val="true"/>
              </w:rPr>
              <w:t>آموزش مفاهیم عالی</w:t>
            </w:r>
            <w:r>
              <w:rPr>
                <w:rStyle w:val="IndexLink"/>
                <w:rtl w:val="true"/>
              </w:rPr>
              <w:tab/>
            </w:r>
            <w:r>
              <w:rPr>
                <w:rStyle w:val="IndexLink"/>
              </w:rPr>
              <w:t>52</w:t>
            </w:r>
          </w:hyperlink>
        </w:p>
        <w:p>
          <w:pPr>
            <w:pStyle w:val="Contents3"/>
            <w:tabs>
              <w:tab w:val="clear" w:pos="8459"/>
              <w:tab w:val="right" w:pos="9026" w:leader="dot"/>
            </w:tabs>
            <w:rPr/>
          </w:pPr>
          <w:hyperlink w:anchor="__RefHeading___Toc3316955_581953129">
            <w:r>
              <w:rPr>
                <w:webHidden/>
                <w:rStyle w:val="IndexLink"/>
              </w:rPr>
              <w:t>2</w:t>
            </w:r>
            <w:r>
              <w:rPr>
                <w:rStyle w:val="IndexLink"/>
                <w:rtl w:val="true"/>
              </w:rPr>
              <w:t>.</w:t>
            </w:r>
            <w:r>
              <w:rPr>
                <w:rStyle w:val="IndexLink"/>
                <w:rtl w:val="true"/>
              </w:rPr>
              <w:t>ارتباط آسان با مراکز علمی و مذهبی</w:t>
            </w:r>
            <w:r>
              <w:rPr>
                <w:rStyle w:val="IndexLink"/>
                <w:rtl w:val="true"/>
              </w:rPr>
              <w:tab/>
            </w:r>
            <w:r>
              <w:rPr>
                <w:rStyle w:val="IndexLink"/>
              </w:rPr>
              <w:t>53</w:t>
            </w:r>
          </w:hyperlink>
        </w:p>
        <w:p>
          <w:pPr>
            <w:pStyle w:val="Contents3"/>
            <w:tabs>
              <w:tab w:val="clear" w:pos="8459"/>
              <w:tab w:val="right" w:pos="9026" w:leader="dot"/>
            </w:tabs>
            <w:rPr/>
          </w:pPr>
          <w:hyperlink w:anchor="__RefHeading___Toc3316957_581953129">
            <w:r>
              <w:rPr>
                <w:webHidden/>
                <w:rStyle w:val="IndexLink"/>
              </w:rPr>
              <w:t>3</w:t>
            </w:r>
            <w:r>
              <w:rPr>
                <w:rStyle w:val="IndexLink"/>
                <w:rtl w:val="true"/>
              </w:rPr>
              <w:t>.</w:t>
            </w:r>
            <w:r>
              <w:rPr>
                <w:rStyle w:val="IndexLink"/>
                <w:rtl w:val="true"/>
              </w:rPr>
              <w:t>صله رحم</w:t>
            </w:r>
            <w:r>
              <w:rPr>
                <w:rStyle w:val="IndexLink"/>
                <w:rtl w:val="true"/>
              </w:rPr>
              <w:tab/>
            </w:r>
            <w:r>
              <w:rPr>
                <w:rStyle w:val="IndexLink"/>
              </w:rPr>
              <w:t>54</w:t>
            </w:r>
          </w:hyperlink>
        </w:p>
        <w:p>
          <w:pPr>
            <w:pStyle w:val="Contents3"/>
            <w:tabs>
              <w:tab w:val="clear" w:pos="8459"/>
              <w:tab w:val="right" w:pos="9026" w:leader="dot"/>
            </w:tabs>
            <w:rPr/>
          </w:pPr>
          <w:hyperlink w:anchor="__RefHeading___Toc3316959_581953129">
            <w:r>
              <w:rPr>
                <w:webHidden/>
                <w:rStyle w:val="IndexLink"/>
              </w:rPr>
              <w:t>4</w:t>
            </w:r>
            <w:r>
              <w:rPr>
                <w:rStyle w:val="IndexLink"/>
                <w:rtl w:val="true"/>
              </w:rPr>
              <w:t>.</w:t>
            </w:r>
            <w:r>
              <w:rPr>
                <w:rStyle w:val="IndexLink"/>
                <w:rtl w:val="true"/>
              </w:rPr>
              <w:t>ارتباط با دوستان و آشنایان</w:t>
            </w:r>
            <w:r>
              <w:rPr>
                <w:rStyle w:val="IndexLink"/>
                <w:rtl w:val="true"/>
              </w:rPr>
              <w:tab/>
            </w:r>
            <w:r>
              <w:rPr>
                <w:rStyle w:val="IndexLink"/>
              </w:rPr>
              <w:t>56</w:t>
            </w:r>
          </w:hyperlink>
        </w:p>
        <w:p>
          <w:pPr>
            <w:pStyle w:val="Contents3"/>
            <w:tabs>
              <w:tab w:val="clear" w:pos="8459"/>
              <w:tab w:val="right" w:pos="9026" w:leader="dot"/>
            </w:tabs>
            <w:rPr/>
          </w:pPr>
          <w:hyperlink w:anchor="__RefHeading___Toc3316961_581953129">
            <w:r>
              <w:rPr>
                <w:webHidden/>
                <w:rStyle w:val="IndexLink"/>
              </w:rPr>
              <w:t>5</w:t>
            </w:r>
            <w:r>
              <w:rPr>
                <w:rStyle w:val="IndexLink"/>
                <w:rtl w:val="true"/>
              </w:rPr>
              <w:t>.</w:t>
            </w:r>
            <w:r>
              <w:rPr>
                <w:rStyle w:val="IndexLink"/>
                <w:rtl w:val="true"/>
              </w:rPr>
              <w:t>اطلاع رسانی عمومی</w:t>
            </w:r>
            <w:r>
              <w:rPr>
                <w:rStyle w:val="IndexLink"/>
                <w:rtl w:val="true"/>
              </w:rPr>
              <w:tab/>
            </w:r>
            <w:r>
              <w:rPr>
                <w:rStyle w:val="IndexLink"/>
              </w:rPr>
              <w:t>56</w:t>
            </w:r>
          </w:hyperlink>
        </w:p>
        <w:p>
          <w:pPr>
            <w:pStyle w:val="Contents3"/>
            <w:tabs>
              <w:tab w:val="clear" w:pos="8459"/>
              <w:tab w:val="right" w:pos="9026" w:leader="dot"/>
            </w:tabs>
            <w:rPr/>
          </w:pPr>
          <w:hyperlink w:anchor="__RefHeading___Toc3316963_581953129">
            <w:r>
              <w:rPr>
                <w:webHidden/>
                <w:rStyle w:val="IndexLink"/>
              </w:rPr>
              <w:t>6</w:t>
            </w:r>
            <w:r>
              <w:rPr>
                <w:rStyle w:val="IndexLink"/>
                <w:rtl w:val="true"/>
              </w:rPr>
              <w:t>.</w:t>
            </w:r>
            <w:r>
              <w:rPr>
                <w:rStyle w:val="IndexLink"/>
                <w:rtl w:val="true"/>
              </w:rPr>
              <w:t>تبلیغ کالاهای تجاری</w:t>
            </w:r>
            <w:r>
              <w:rPr>
                <w:rStyle w:val="IndexLink"/>
                <w:rtl w:val="true"/>
              </w:rPr>
              <w:tab/>
            </w:r>
            <w:r>
              <w:rPr>
                <w:rStyle w:val="IndexLink"/>
              </w:rPr>
              <w:t>57</w:t>
            </w:r>
          </w:hyperlink>
        </w:p>
        <w:p>
          <w:pPr>
            <w:pStyle w:val="Contents3"/>
            <w:tabs>
              <w:tab w:val="clear" w:pos="8459"/>
              <w:tab w:val="right" w:pos="9026" w:leader="dot"/>
            </w:tabs>
            <w:rPr/>
          </w:pPr>
          <w:hyperlink w:anchor="__RefHeading___Toc3316965_581953129">
            <w:r>
              <w:rPr>
                <w:webHidden/>
                <w:rStyle w:val="IndexLink"/>
              </w:rPr>
              <w:t>7</w:t>
            </w:r>
            <w:r>
              <w:rPr>
                <w:rStyle w:val="IndexLink"/>
                <w:rtl w:val="true"/>
              </w:rPr>
              <w:t>.</w:t>
            </w:r>
            <w:r>
              <w:rPr>
                <w:rStyle w:val="IndexLink"/>
                <w:rtl w:val="true"/>
              </w:rPr>
              <w:t>دسترسی به اخبار و اطلاعات روز دنیا</w:t>
            </w:r>
            <w:r>
              <w:rPr>
                <w:rStyle w:val="IndexLink"/>
                <w:rtl w:val="true"/>
              </w:rPr>
              <w:tab/>
            </w:r>
            <w:r>
              <w:rPr>
                <w:rStyle w:val="IndexLink"/>
              </w:rPr>
              <w:t>57</w:t>
            </w:r>
          </w:hyperlink>
        </w:p>
        <w:p>
          <w:pPr>
            <w:pStyle w:val="Contents3"/>
            <w:tabs>
              <w:tab w:val="clear" w:pos="8459"/>
              <w:tab w:val="right" w:pos="9026" w:leader="dot"/>
            </w:tabs>
            <w:rPr/>
          </w:pPr>
          <w:hyperlink w:anchor="__RefHeading___Toc3316967_581953129">
            <w:r>
              <w:rPr>
                <w:webHidden/>
                <w:rStyle w:val="IndexLink"/>
              </w:rPr>
              <w:t>8</w:t>
            </w:r>
            <w:r>
              <w:rPr>
                <w:rStyle w:val="IndexLink"/>
                <w:rtl w:val="true"/>
              </w:rPr>
              <w:t>.</w:t>
            </w:r>
            <w:r>
              <w:rPr>
                <w:rStyle w:val="IndexLink"/>
                <w:rtl w:val="true"/>
              </w:rPr>
              <w:t>پر کردن اوقات فراغت با مطالب مفید</w:t>
            </w:r>
            <w:r>
              <w:rPr>
                <w:rStyle w:val="IndexLink"/>
                <w:rtl w:val="true"/>
              </w:rPr>
              <w:tab/>
            </w:r>
            <w:r>
              <w:rPr>
                <w:rStyle w:val="IndexLink"/>
              </w:rPr>
              <w:t>58</w:t>
            </w:r>
          </w:hyperlink>
        </w:p>
        <w:p>
          <w:pPr>
            <w:pStyle w:val="Contents2"/>
            <w:tabs>
              <w:tab w:val="clear" w:pos="8743"/>
              <w:tab w:val="right" w:pos="9026" w:leader="dot"/>
            </w:tabs>
            <w:rPr/>
          </w:pPr>
          <w:hyperlink w:anchor="__RefHeading___Toc3316969_581953129">
            <w:r>
              <w:rPr>
                <w:webHidden/>
                <w:rStyle w:val="IndexLink"/>
                <w:rtl w:val="true"/>
              </w:rPr>
              <w:t>بخش چهارم</w:t>
            </w:r>
            <w:r>
              <w:rPr>
                <w:rStyle w:val="IndexLink"/>
                <w:rtl w:val="true"/>
              </w:rPr>
              <w:t xml:space="preserve">: </w:t>
            </w:r>
            <w:r>
              <w:rPr>
                <w:rStyle w:val="IndexLink"/>
                <w:rtl w:val="true"/>
              </w:rPr>
              <w:t>آسیب ها و پیامدهای شبکه‌های اجتماعی</w:t>
            </w:r>
            <w:r>
              <w:rPr>
                <w:rStyle w:val="IndexLink"/>
                <w:rtl w:val="true"/>
              </w:rPr>
              <w:tab/>
            </w:r>
            <w:r>
              <w:rPr>
                <w:rStyle w:val="IndexLink"/>
              </w:rPr>
              <w:t>61</w:t>
            </w:r>
          </w:hyperlink>
        </w:p>
        <w:p>
          <w:pPr>
            <w:pStyle w:val="Contents3"/>
            <w:tabs>
              <w:tab w:val="clear" w:pos="8459"/>
              <w:tab w:val="right" w:pos="9026" w:leader="dot"/>
            </w:tabs>
            <w:rPr/>
          </w:pPr>
          <w:hyperlink w:anchor="__RefHeading___Toc3316971_58195312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316973_581953129">
            <w:r>
              <w:rPr>
                <w:webHidden/>
                <w:rStyle w:val="IndexLink"/>
                <w:rtl w:val="true"/>
              </w:rPr>
              <w:t>فصل اول</w:t>
            </w:r>
            <w:r>
              <w:rPr>
                <w:rStyle w:val="IndexLink"/>
                <w:rtl w:val="true"/>
              </w:rPr>
              <w:t xml:space="preserve">: </w:t>
            </w:r>
            <w:r>
              <w:rPr>
                <w:rStyle w:val="IndexLink"/>
                <w:rtl w:val="true"/>
              </w:rPr>
              <w:t>آسیب‌های اعتقادی شبکه‌های اجتماعی</w:t>
            </w:r>
            <w:r>
              <w:rPr>
                <w:rStyle w:val="IndexLink"/>
                <w:rtl w:val="true"/>
              </w:rPr>
              <w:tab/>
            </w:r>
            <w:r>
              <w:rPr>
                <w:rStyle w:val="IndexLink"/>
              </w:rPr>
              <w:t>62</w:t>
            </w:r>
          </w:hyperlink>
        </w:p>
        <w:p>
          <w:pPr>
            <w:pStyle w:val="Contents4"/>
            <w:tabs>
              <w:tab w:val="clear" w:pos="8176"/>
              <w:tab w:val="right" w:pos="9026" w:leader="dot"/>
            </w:tabs>
            <w:rPr/>
          </w:pPr>
          <w:hyperlink w:anchor="__RefHeading___Toc3316975_58195312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316977_581953129">
            <w:r>
              <w:rPr>
                <w:webHidden/>
                <w:rStyle w:val="IndexLink"/>
              </w:rPr>
              <w:t>1</w:t>
            </w:r>
            <w:r>
              <w:rPr>
                <w:rStyle w:val="IndexLink"/>
                <w:rtl w:val="true"/>
              </w:rPr>
              <w:t xml:space="preserve">. </w:t>
            </w:r>
            <w:r>
              <w:rPr>
                <w:rStyle w:val="IndexLink"/>
                <w:rtl w:val="true"/>
              </w:rPr>
              <w:t>تضعیف اعتقادات</w:t>
            </w:r>
            <w:r>
              <w:rPr>
                <w:rStyle w:val="IndexLink"/>
                <w:rtl w:val="true"/>
              </w:rPr>
              <w:tab/>
            </w:r>
            <w:r>
              <w:rPr>
                <w:rStyle w:val="IndexLink"/>
              </w:rPr>
              <w:t>63</w:t>
            </w:r>
          </w:hyperlink>
        </w:p>
        <w:p>
          <w:pPr>
            <w:pStyle w:val="Contents4"/>
            <w:tabs>
              <w:tab w:val="clear" w:pos="8176"/>
              <w:tab w:val="right" w:pos="9026" w:leader="dot"/>
            </w:tabs>
            <w:rPr/>
          </w:pPr>
          <w:hyperlink w:anchor="__RefHeading___Toc3316979_581953129">
            <w:r>
              <w:rPr>
                <w:webHidden/>
                <w:rStyle w:val="IndexLink"/>
              </w:rPr>
              <w:t>2</w:t>
            </w:r>
            <w:r>
              <w:rPr>
                <w:rStyle w:val="IndexLink"/>
                <w:rtl w:val="true"/>
              </w:rPr>
              <w:t>.</w:t>
            </w:r>
            <w:r>
              <w:rPr>
                <w:rStyle w:val="IndexLink"/>
                <w:rtl w:val="true"/>
              </w:rPr>
              <w:t>تمسخر معارف و احکام دینی</w:t>
            </w:r>
            <w:r>
              <w:rPr>
                <w:rStyle w:val="IndexLink"/>
                <w:rtl w:val="true"/>
              </w:rPr>
              <w:tab/>
            </w:r>
            <w:r>
              <w:rPr>
                <w:rStyle w:val="IndexLink"/>
              </w:rPr>
              <w:t>65</w:t>
            </w:r>
          </w:hyperlink>
        </w:p>
        <w:p>
          <w:pPr>
            <w:pStyle w:val="Contents4"/>
            <w:tabs>
              <w:tab w:val="clear" w:pos="8176"/>
              <w:tab w:val="right" w:pos="9026" w:leader="dot"/>
            </w:tabs>
            <w:rPr/>
          </w:pPr>
          <w:hyperlink w:anchor="__RefHeading___Toc3316981_581953129">
            <w:r>
              <w:rPr>
                <w:webHidden/>
                <w:rStyle w:val="IndexLink"/>
              </w:rPr>
              <w:t>3</w:t>
            </w:r>
            <w:r>
              <w:rPr>
                <w:rStyle w:val="IndexLink"/>
                <w:rtl w:val="true"/>
              </w:rPr>
              <w:t>.</w:t>
            </w:r>
            <w:r>
              <w:rPr>
                <w:rStyle w:val="IndexLink"/>
                <w:rtl w:val="true"/>
              </w:rPr>
              <w:t>ترویج باورهای انحرافی</w:t>
            </w:r>
            <w:r>
              <w:rPr>
                <w:rStyle w:val="IndexLink"/>
                <w:rtl w:val="true"/>
              </w:rPr>
              <w:tab/>
            </w:r>
            <w:r>
              <w:rPr>
                <w:rStyle w:val="IndexLink"/>
              </w:rPr>
              <w:t>65</w:t>
            </w:r>
          </w:hyperlink>
        </w:p>
        <w:p>
          <w:pPr>
            <w:pStyle w:val="Contents3"/>
            <w:tabs>
              <w:tab w:val="clear" w:pos="8459"/>
              <w:tab w:val="right" w:pos="9026" w:leader="dot"/>
            </w:tabs>
            <w:rPr/>
          </w:pPr>
          <w:hyperlink w:anchor="__RefHeading___Toc3316983_581953129">
            <w:r>
              <w:rPr>
                <w:webHidden/>
                <w:rStyle w:val="IndexLink"/>
                <w:rtl w:val="true"/>
              </w:rPr>
              <w:t>فصل دوم</w:t>
            </w:r>
            <w:r>
              <w:rPr>
                <w:rStyle w:val="IndexLink"/>
                <w:rtl w:val="true"/>
              </w:rPr>
              <w:t xml:space="preserve">: </w:t>
            </w:r>
            <w:r>
              <w:rPr>
                <w:rStyle w:val="IndexLink"/>
                <w:rtl w:val="true"/>
              </w:rPr>
              <w:t>آسیب‌های ضد اخلاقی شبکه‌های اجتماعی</w:t>
            </w:r>
            <w:r>
              <w:rPr>
                <w:rStyle w:val="IndexLink"/>
                <w:rtl w:val="true"/>
              </w:rPr>
              <w:tab/>
            </w:r>
            <w:r>
              <w:rPr>
                <w:rStyle w:val="IndexLink"/>
              </w:rPr>
              <w:t>67</w:t>
            </w:r>
          </w:hyperlink>
        </w:p>
        <w:p>
          <w:pPr>
            <w:pStyle w:val="Contents4"/>
            <w:tabs>
              <w:tab w:val="clear" w:pos="8176"/>
              <w:tab w:val="right" w:pos="9026" w:leader="dot"/>
            </w:tabs>
            <w:rPr/>
          </w:pPr>
          <w:hyperlink w:anchor="__RefHeading___Toc3316985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316987_581953129">
            <w:r>
              <w:rPr>
                <w:webHidden/>
                <w:rStyle w:val="IndexLink"/>
              </w:rPr>
              <w:t>1</w:t>
            </w:r>
            <w:r>
              <w:rPr>
                <w:rStyle w:val="IndexLink"/>
                <w:rtl w:val="true"/>
              </w:rPr>
              <w:t xml:space="preserve">. </w:t>
            </w:r>
            <w:r>
              <w:rPr>
                <w:rStyle w:val="IndexLink"/>
                <w:rtl w:val="true"/>
              </w:rPr>
              <w:t>قبح زدایی ازگناه</w:t>
            </w:r>
            <w:r>
              <w:rPr>
                <w:rStyle w:val="IndexLink"/>
                <w:rtl w:val="true"/>
              </w:rPr>
              <w:tab/>
            </w:r>
            <w:r>
              <w:rPr>
                <w:rStyle w:val="IndexLink"/>
              </w:rPr>
              <w:t>68</w:t>
            </w:r>
          </w:hyperlink>
        </w:p>
        <w:p>
          <w:pPr>
            <w:pStyle w:val="Contents4"/>
            <w:tabs>
              <w:tab w:val="clear" w:pos="8176"/>
              <w:tab w:val="right" w:pos="9026" w:leader="dot"/>
            </w:tabs>
            <w:rPr/>
          </w:pPr>
          <w:hyperlink w:anchor="__RefHeading___Toc3316989_581953129">
            <w:r>
              <w:rPr>
                <w:webHidden/>
                <w:rStyle w:val="IndexLink"/>
              </w:rPr>
              <w:t>2</w:t>
            </w:r>
            <w:r>
              <w:rPr>
                <w:rStyle w:val="IndexLink"/>
                <w:rtl w:val="true"/>
              </w:rPr>
              <w:t>.</w:t>
            </w:r>
            <w:r>
              <w:rPr>
                <w:rStyle w:val="IndexLink"/>
                <w:rtl w:val="true"/>
              </w:rPr>
              <w:t>تحریک شهوت کاربران</w:t>
            </w:r>
            <w:r>
              <w:rPr>
                <w:rStyle w:val="IndexLink"/>
                <w:rtl w:val="true"/>
              </w:rPr>
              <w:tab/>
            </w:r>
            <w:r>
              <w:rPr>
                <w:rStyle w:val="IndexLink"/>
              </w:rPr>
              <w:t>69</w:t>
            </w:r>
          </w:hyperlink>
        </w:p>
        <w:p>
          <w:pPr>
            <w:pStyle w:val="Contents4"/>
            <w:tabs>
              <w:tab w:val="clear" w:pos="8176"/>
              <w:tab w:val="right" w:pos="9026" w:leader="dot"/>
            </w:tabs>
            <w:rPr/>
          </w:pPr>
          <w:hyperlink w:anchor="__RefHeading___Toc3316991_581953129">
            <w:r>
              <w:rPr>
                <w:webHidden/>
                <w:rStyle w:val="IndexLink"/>
              </w:rPr>
              <w:t>3</w:t>
            </w:r>
            <w:r>
              <w:rPr>
                <w:rStyle w:val="IndexLink"/>
                <w:rtl w:val="true"/>
              </w:rPr>
              <w:t xml:space="preserve">. </w:t>
            </w:r>
            <w:r>
              <w:rPr>
                <w:rStyle w:val="IndexLink"/>
                <w:rtl w:val="true"/>
              </w:rPr>
              <w:t>بلوغ جنسی زودرس</w:t>
            </w:r>
            <w:r>
              <w:rPr>
                <w:rStyle w:val="IndexLink"/>
                <w:rtl w:val="true"/>
              </w:rPr>
              <w:tab/>
            </w:r>
            <w:r>
              <w:rPr>
                <w:rStyle w:val="IndexLink"/>
              </w:rPr>
              <w:t>70</w:t>
            </w:r>
          </w:hyperlink>
        </w:p>
        <w:p>
          <w:pPr>
            <w:pStyle w:val="Contents4"/>
            <w:tabs>
              <w:tab w:val="clear" w:pos="8176"/>
              <w:tab w:val="right" w:pos="9026" w:leader="dot"/>
            </w:tabs>
            <w:rPr/>
          </w:pPr>
          <w:hyperlink w:anchor="__RefHeading___Toc3316993_581953129">
            <w:r>
              <w:rPr>
                <w:webHidden/>
                <w:rStyle w:val="IndexLink"/>
              </w:rPr>
              <w:t>4</w:t>
            </w:r>
            <w:r>
              <w:rPr>
                <w:rStyle w:val="IndexLink"/>
                <w:rtl w:val="true"/>
              </w:rPr>
              <w:t xml:space="preserve">. </w:t>
            </w:r>
            <w:r>
              <w:rPr>
                <w:rStyle w:val="IndexLink"/>
                <w:rtl w:val="true"/>
              </w:rPr>
              <w:t>دوستی‌ها و ارتباط های بی قید و بند</w:t>
            </w:r>
            <w:r>
              <w:rPr>
                <w:rStyle w:val="IndexLink"/>
                <w:rtl w:val="true"/>
              </w:rPr>
              <w:tab/>
            </w:r>
            <w:r>
              <w:rPr>
                <w:rStyle w:val="IndexLink"/>
              </w:rPr>
              <w:t>71</w:t>
            </w:r>
          </w:hyperlink>
        </w:p>
        <w:p>
          <w:pPr>
            <w:pStyle w:val="Contents4"/>
            <w:tabs>
              <w:tab w:val="clear" w:pos="8176"/>
              <w:tab w:val="right" w:pos="9026" w:leader="dot"/>
            </w:tabs>
            <w:rPr/>
          </w:pPr>
          <w:hyperlink w:anchor="__RefHeading___Toc3316995_581953129">
            <w:r>
              <w:rPr>
                <w:webHidden/>
                <w:rStyle w:val="IndexLink"/>
              </w:rPr>
              <w:t>5</w:t>
            </w:r>
            <w:r>
              <w:rPr>
                <w:rStyle w:val="IndexLink"/>
                <w:rtl w:val="true"/>
              </w:rPr>
              <w:t xml:space="preserve">. </w:t>
            </w:r>
            <w:r>
              <w:rPr>
                <w:rStyle w:val="IndexLink"/>
                <w:rtl w:val="true"/>
              </w:rPr>
              <w:t>گسترش تجسس در امور خصوصی دیگران</w:t>
            </w:r>
            <w:r>
              <w:rPr>
                <w:rStyle w:val="IndexLink"/>
                <w:rtl w:val="true"/>
              </w:rPr>
              <w:tab/>
            </w:r>
            <w:r>
              <w:rPr>
                <w:rStyle w:val="IndexLink"/>
              </w:rPr>
              <w:t>73</w:t>
            </w:r>
          </w:hyperlink>
        </w:p>
        <w:p>
          <w:pPr>
            <w:pStyle w:val="Contents3"/>
            <w:tabs>
              <w:tab w:val="clear" w:pos="8459"/>
              <w:tab w:val="right" w:pos="9026" w:leader="dot"/>
            </w:tabs>
            <w:rPr/>
          </w:pPr>
          <w:hyperlink w:anchor="__RefHeading___Toc3316997_581953129">
            <w:r>
              <w:rPr>
                <w:webHidden/>
                <w:rStyle w:val="IndexLink"/>
                <w:rtl w:val="true"/>
              </w:rPr>
              <w:t>فصل سوم</w:t>
            </w:r>
            <w:r>
              <w:rPr>
                <w:rStyle w:val="IndexLink"/>
                <w:rtl w:val="true"/>
              </w:rPr>
              <w:t xml:space="preserve">: </w:t>
            </w:r>
            <w:r>
              <w:rPr>
                <w:rStyle w:val="IndexLink"/>
                <w:rtl w:val="true"/>
              </w:rPr>
              <w:t>آسیب‌های روحی روانی شبکه‌های اجتماعی</w:t>
            </w:r>
            <w:r>
              <w:rPr>
                <w:rStyle w:val="IndexLink"/>
                <w:rtl w:val="true"/>
              </w:rPr>
              <w:tab/>
            </w:r>
            <w:r>
              <w:rPr>
                <w:rStyle w:val="IndexLink"/>
              </w:rPr>
              <w:t>75</w:t>
            </w:r>
          </w:hyperlink>
        </w:p>
        <w:p>
          <w:pPr>
            <w:pStyle w:val="Contents4"/>
            <w:tabs>
              <w:tab w:val="clear" w:pos="8176"/>
              <w:tab w:val="right" w:pos="9026" w:leader="dot"/>
            </w:tabs>
            <w:rPr/>
          </w:pPr>
          <w:hyperlink w:anchor="__RefHeading___Toc3316999_581953129">
            <w:r>
              <w:rPr>
                <w:webHidden/>
                <w:rStyle w:val="IndexLink"/>
              </w:rPr>
              <w:t>1</w:t>
            </w:r>
            <w:r>
              <w:rPr>
                <w:rStyle w:val="IndexLink"/>
                <w:rtl w:val="true"/>
              </w:rPr>
              <w:t xml:space="preserve">. </w:t>
            </w:r>
            <w:r>
              <w:rPr>
                <w:rStyle w:val="IndexLink"/>
                <w:rtl w:val="true"/>
              </w:rPr>
              <w:t>ایجاد یا تشدید انزوا و گوشه گیری</w:t>
            </w:r>
            <w:r>
              <w:rPr>
                <w:rStyle w:val="IndexLink"/>
                <w:rtl w:val="true"/>
              </w:rPr>
              <w:tab/>
            </w:r>
            <w:r>
              <w:rPr>
                <w:rStyle w:val="IndexLink"/>
              </w:rPr>
              <w:t>75</w:t>
            </w:r>
          </w:hyperlink>
        </w:p>
        <w:p>
          <w:pPr>
            <w:pStyle w:val="Contents4"/>
            <w:tabs>
              <w:tab w:val="clear" w:pos="8176"/>
              <w:tab w:val="right" w:pos="9026" w:leader="dot"/>
            </w:tabs>
            <w:rPr/>
          </w:pPr>
          <w:hyperlink w:anchor="__RefHeading___Toc3317001_581953129">
            <w:r>
              <w:rPr>
                <w:webHidden/>
                <w:rStyle w:val="IndexLink"/>
              </w:rPr>
              <w:t>2</w:t>
            </w:r>
            <w:r>
              <w:rPr>
                <w:rStyle w:val="IndexLink"/>
                <w:rtl w:val="true"/>
              </w:rPr>
              <w:t xml:space="preserve">. </w:t>
            </w:r>
            <w:r>
              <w:rPr>
                <w:rStyle w:val="IndexLink"/>
                <w:rtl w:val="true"/>
              </w:rPr>
              <w:t>کاهش اعتماد به نفس</w:t>
            </w:r>
            <w:r>
              <w:rPr>
                <w:rStyle w:val="IndexLink"/>
                <w:rtl w:val="true"/>
              </w:rPr>
              <w:tab/>
            </w:r>
            <w:r>
              <w:rPr>
                <w:rStyle w:val="IndexLink"/>
              </w:rPr>
              <w:t>77</w:t>
            </w:r>
          </w:hyperlink>
        </w:p>
        <w:p>
          <w:pPr>
            <w:pStyle w:val="Contents4"/>
            <w:tabs>
              <w:tab w:val="clear" w:pos="8176"/>
              <w:tab w:val="right" w:pos="9026" w:leader="dot"/>
            </w:tabs>
            <w:rPr/>
          </w:pPr>
          <w:hyperlink w:anchor="__RefHeading___Toc3317003_581953129">
            <w:r>
              <w:rPr>
                <w:webHidden/>
                <w:rStyle w:val="IndexLink"/>
              </w:rPr>
              <w:t>3</w:t>
            </w:r>
            <w:r>
              <w:rPr>
                <w:rStyle w:val="IndexLink"/>
                <w:rtl w:val="true"/>
              </w:rPr>
              <w:t xml:space="preserve">. </w:t>
            </w:r>
            <w:r>
              <w:rPr>
                <w:rStyle w:val="IndexLink"/>
                <w:rtl w:val="true"/>
              </w:rPr>
              <w:t>افسردگی</w:t>
            </w:r>
            <w:r>
              <w:rPr>
                <w:rStyle w:val="IndexLink"/>
                <w:rtl w:val="true"/>
              </w:rPr>
              <w:tab/>
            </w:r>
            <w:r>
              <w:rPr>
                <w:rStyle w:val="IndexLink"/>
              </w:rPr>
              <w:t>78</w:t>
            </w:r>
          </w:hyperlink>
        </w:p>
        <w:p>
          <w:pPr>
            <w:pStyle w:val="Contents4"/>
            <w:tabs>
              <w:tab w:val="clear" w:pos="8176"/>
              <w:tab w:val="right" w:pos="9026" w:leader="dot"/>
            </w:tabs>
            <w:rPr/>
          </w:pPr>
          <w:hyperlink w:anchor="__RefHeading___Toc3317005_581953129">
            <w:r>
              <w:rPr>
                <w:webHidden/>
                <w:rStyle w:val="IndexLink"/>
              </w:rPr>
              <w:t>4</w:t>
            </w:r>
            <w:r>
              <w:rPr>
                <w:rStyle w:val="IndexLink"/>
                <w:rtl w:val="true"/>
              </w:rPr>
              <w:t xml:space="preserve">. </w:t>
            </w:r>
            <w:r>
              <w:rPr>
                <w:rStyle w:val="IndexLink"/>
                <w:rtl w:val="true"/>
              </w:rPr>
              <w:t>افزایش احساس نیاز به توجه</w:t>
            </w:r>
            <w:r>
              <w:rPr>
                <w:rStyle w:val="IndexLink"/>
                <w:rtl w:val="true"/>
              </w:rPr>
              <w:tab/>
            </w:r>
            <w:r>
              <w:rPr>
                <w:rStyle w:val="IndexLink"/>
              </w:rPr>
              <w:t>79</w:t>
            </w:r>
          </w:hyperlink>
        </w:p>
        <w:p>
          <w:pPr>
            <w:pStyle w:val="Contents4"/>
            <w:tabs>
              <w:tab w:val="clear" w:pos="8176"/>
              <w:tab w:val="right" w:pos="9026" w:leader="dot"/>
            </w:tabs>
            <w:rPr/>
          </w:pPr>
          <w:hyperlink w:anchor="__RefHeading___Toc3317007_581953129">
            <w:r>
              <w:rPr>
                <w:webHidden/>
                <w:rStyle w:val="IndexLink"/>
              </w:rPr>
              <w:t>5</w:t>
            </w:r>
            <w:r>
              <w:rPr>
                <w:rStyle w:val="IndexLink"/>
                <w:rtl w:val="true"/>
              </w:rPr>
              <w:t xml:space="preserve">. </w:t>
            </w:r>
            <w:r>
              <w:rPr>
                <w:rStyle w:val="IndexLink"/>
                <w:rtl w:val="true"/>
              </w:rPr>
              <w:t>افزایش شکست‌های عاطفی</w:t>
            </w:r>
            <w:r>
              <w:rPr>
                <w:rStyle w:val="IndexLink"/>
                <w:rtl w:val="true"/>
              </w:rPr>
              <w:tab/>
            </w:r>
            <w:r>
              <w:rPr>
                <w:rStyle w:val="IndexLink"/>
              </w:rPr>
              <w:t>80</w:t>
            </w:r>
          </w:hyperlink>
        </w:p>
        <w:p>
          <w:pPr>
            <w:pStyle w:val="Contents4"/>
            <w:tabs>
              <w:tab w:val="clear" w:pos="8176"/>
              <w:tab w:val="right" w:pos="9026" w:leader="dot"/>
            </w:tabs>
            <w:rPr/>
          </w:pPr>
          <w:hyperlink w:anchor="__RefHeading___Toc3317009_581953129">
            <w:r>
              <w:rPr>
                <w:webHidden/>
                <w:rStyle w:val="IndexLink"/>
              </w:rPr>
              <w:t>6</w:t>
            </w:r>
            <w:r>
              <w:rPr>
                <w:rStyle w:val="IndexLink"/>
                <w:rtl w:val="true"/>
              </w:rPr>
              <w:t>.</w:t>
            </w:r>
            <w:r>
              <w:rPr>
                <w:rStyle w:val="IndexLink"/>
                <w:rtl w:val="true"/>
              </w:rPr>
              <w:t>جرأت برای ارتکاب جرم</w:t>
            </w:r>
            <w:r>
              <w:rPr>
                <w:rStyle w:val="IndexLink"/>
                <w:rtl w:val="true"/>
              </w:rPr>
              <w:tab/>
            </w:r>
            <w:r>
              <w:rPr>
                <w:rStyle w:val="IndexLink"/>
              </w:rPr>
              <w:t>80</w:t>
            </w:r>
          </w:hyperlink>
        </w:p>
        <w:p>
          <w:pPr>
            <w:pStyle w:val="Contents3"/>
            <w:tabs>
              <w:tab w:val="clear" w:pos="8459"/>
              <w:tab w:val="right" w:pos="9026" w:leader="dot"/>
            </w:tabs>
            <w:rPr/>
          </w:pPr>
          <w:hyperlink w:anchor="__RefHeading___Toc3317011_581953129">
            <w:r>
              <w:rPr>
                <w:webHidden/>
                <w:rStyle w:val="IndexLink"/>
                <w:rtl w:val="true"/>
              </w:rPr>
              <w:t xml:space="preserve">فصل چهارم </w:t>
            </w:r>
            <w:r>
              <w:rPr>
                <w:rStyle w:val="IndexLink"/>
                <w:rtl w:val="true"/>
              </w:rPr>
              <w:t xml:space="preserve">: </w:t>
            </w:r>
            <w:r>
              <w:rPr>
                <w:rStyle w:val="IndexLink"/>
                <w:rtl w:val="true"/>
              </w:rPr>
              <w:t>آسیب‌های جسمی شبکه‌های اجتماعی</w:t>
            </w:r>
            <w:r>
              <w:rPr>
                <w:rStyle w:val="IndexLink"/>
                <w:rtl w:val="true"/>
              </w:rPr>
              <w:tab/>
            </w:r>
            <w:r>
              <w:rPr>
                <w:rStyle w:val="IndexLink"/>
              </w:rPr>
              <w:t>82</w:t>
            </w:r>
          </w:hyperlink>
        </w:p>
        <w:p>
          <w:pPr>
            <w:pStyle w:val="Contents4"/>
            <w:tabs>
              <w:tab w:val="clear" w:pos="8176"/>
              <w:tab w:val="right" w:pos="9026" w:leader="dot"/>
            </w:tabs>
            <w:rPr/>
          </w:pPr>
          <w:hyperlink w:anchor="__RefHeading___Toc3317013_581953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317015_581953129">
            <w:r>
              <w:rPr>
                <w:webHidden/>
                <w:rStyle w:val="IndexLink"/>
              </w:rPr>
              <w:t>1</w:t>
            </w:r>
            <w:r>
              <w:rPr>
                <w:rStyle w:val="IndexLink"/>
                <w:rtl w:val="true"/>
              </w:rPr>
              <w:t>.</w:t>
            </w:r>
            <w:r>
              <w:rPr>
                <w:rStyle w:val="IndexLink"/>
                <w:rtl w:val="true"/>
              </w:rPr>
              <w:t>ضعف بینایی</w:t>
            </w:r>
            <w:r>
              <w:rPr>
                <w:rStyle w:val="IndexLink"/>
                <w:rtl w:val="true"/>
              </w:rPr>
              <w:tab/>
            </w:r>
            <w:r>
              <w:rPr>
                <w:rStyle w:val="IndexLink"/>
              </w:rPr>
              <w:t>82</w:t>
            </w:r>
          </w:hyperlink>
        </w:p>
        <w:p>
          <w:pPr>
            <w:pStyle w:val="Contents5"/>
            <w:tabs>
              <w:tab w:val="clear" w:pos="7892"/>
              <w:tab w:val="right" w:pos="9026" w:leader="dot"/>
            </w:tabs>
            <w:rPr/>
          </w:pPr>
          <w:hyperlink w:anchor="__RefHeading___Toc3317017_58195312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3317019_581953129">
            <w:r>
              <w:rPr>
                <w:webHidden/>
                <w:rStyle w:val="IndexLink"/>
                <w:rtl w:val="true"/>
              </w:rPr>
              <w:t>استفتا</w:t>
            </w:r>
            <w:r>
              <w:rPr>
                <w:rStyle w:val="IndexLink"/>
                <w:rtl w:val="true"/>
              </w:rPr>
              <w:tab/>
            </w:r>
            <w:r>
              <w:rPr>
                <w:rStyle w:val="IndexLink"/>
              </w:rPr>
              <w:t>83</w:t>
            </w:r>
          </w:hyperlink>
        </w:p>
        <w:p>
          <w:pPr>
            <w:pStyle w:val="Contents4"/>
            <w:tabs>
              <w:tab w:val="clear" w:pos="8176"/>
              <w:tab w:val="right" w:pos="9026" w:leader="dot"/>
            </w:tabs>
            <w:rPr/>
          </w:pPr>
          <w:hyperlink w:anchor="__RefHeading___Toc3317021_581953129">
            <w:r>
              <w:rPr>
                <w:webHidden/>
                <w:rStyle w:val="IndexLink"/>
              </w:rPr>
              <w:t>2</w:t>
            </w:r>
            <w:r>
              <w:rPr>
                <w:rStyle w:val="IndexLink"/>
                <w:rtl w:val="true"/>
              </w:rPr>
              <w:t xml:space="preserve">. </w:t>
            </w:r>
            <w:r>
              <w:rPr>
                <w:rStyle w:val="IndexLink"/>
                <w:rtl w:val="true"/>
              </w:rPr>
              <w:t>چاقی</w:t>
            </w:r>
            <w:r>
              <w:rPr>
                <w:rStyle w:val="IndexLink"/>
                <w:rtl w:val="true"/>
              </w:rPr>
              <w:tab/>
            </w:r>
            <w:r>
              <w:rPr>
                <w:rStyle w:val="IndexLink"/>
              </w:rPr>
              <w:t>84</w:t>
            </w:r>
          </w:hyperlink>
        </w:p>
        <w:p>
          <w:pPr>
            <w:pStyle w:val="Contents4"/>
            <w:tabs>
              <w:tab w:val="clear" w:pos="8176"/>
              <w:tab w:val="right" w:pos="9026" w:leader="dot"/>
            </w:tabs>
            <w:rPr/>
          </w:pPr>
          <w:hyperlink w:anchor="__RefHeading___Toc3317023_581953129">
            <w:r>
              <w:rPr>
                <w:webHidden/>
                <w:rStyle w:val="IndexLink"/>
              </w:rPr>
              <w:t>3</w:t>
            </w:r>
            <w:r>
              <w:rPr>
                <w:rStyle w:val="IndexLink"/>
                <w:rtl w:val="true"/>
              </w:rPr>
              <w:t xml:space="preserve">. </w:t>
            </w:r>
            <w:r>
              <w:rPr>
                <w:rStyle w:val="IndexLink"/>
                <w:rtl w:val="true"/>
              </w:rPr>
              <w:t>مشکلات ستون فقرات</w:t>
            </w:r>
            <w:r>
              <w:rPr>
                <w:rStyle w:val="IndexLink"/>
                <w:rtl w:val="true"/>
              </w:rPr>
              <w:tab/>
            </w:r>
            <w:r>
              <w:rPr>
                <w:rStyle w:val="IndexLink"/>
              </w:rPr>
              <w:t>84</w:t>
            </w:r>
          </w:hyperlink>
        </w:p>
        <w:p>
          <w:pPr>
            <w:pStyle w:val="Contents4"/>
            <w:tabs>
              <w:tab w:val="clear" w:pos="8176"/>
              <w:tab w:val="right" w:pos="9026" w:leader="dot"/>
            </w:tabs>
            <w:rPr/>
          </w:pPr>
          <w:hyperlink w:anchor="__RefHeading___Toc3317025_581953129">
            <w:r>
              <w:rPr>
                <w:webHidden/>
                <w:rStyle w:val="IndexLink"/>
              </w:rPr>
              <w:t>4</w:t>
            </w:r>
            <w:r>
              <w:rPr>
                <w:rStyle w:val="IndexLink"/>
                <w:rtl w:val="true"/>
              </w:rPr>
              <w:t>.</w:t>
            </w:r>
            <w:r>
              <w:rPr>
                <w:rStyle w:val="IndexLink"/>
                <w:rtl w:val="true"/>
              </w:rPr>
              <w:t>بیماری‌های پوستی</w:t>
            </w:r>
            <w:r>
              <w:rPr>
                <w:rStyle w:val="IndexLink"/>
                <w:rtl w:val="true"/>
              </w:rPr>
              <w:tab/>
            </w:r>
            <w:r>
              <w:rPr>
                <w:rStyle w:val="IndexLink"/>
              </w:rPr>
              <w:t>85</w:t>
            </w:r>
          </w:hyperlink>
        </w:p>
        <w:p>
          <w:pPr>
            <w:pStyle w:val="Contents3"/>
            <w:tabs>
              <w:tab w:val="clear" w:pos="8459"/>
              <w:tab w:val="right" w:pos="9026" w:leader="dot"/>
            </w:tabs>
            <w:rPr/>
          </w:pPr>
          <w:hyperlink w:anchor="__RefHeading___Toc3317027_581953129">
            <w:r>
              <w:rPr>
                <w:webHidden/>
                <w:rStyle w:val="IndexLink"/>
                <w:rtl w:val="true"/>
              </w:rPr>
              <w:t>فصل پنجم</w:t>
            </w:r>
            <w:r>
              <w:rPr>
                <w:rStyle w:val="IndexLink"/>
                <w:rtl w:val="true"/>
              </w:rPr>
              <w:t xml:space="preserve">: </w:t>
            </w:r>
            <w:r>
              <w:rPr>
                <w:rStyle w:val="IndexLink"/>
                <w:rtl w:val="true"/>
              </w:rPr>
              <w:t>آسیب‌های فرهنگی اجتماعی شبکه‌های اجتماعی</w:t>
            </w:r>
            <w:r>
              <w:rPr>
                <w:rStyle w:val="IndexLink"/>
                <w:rtl w:val="true"/>
              </w:rPr>
              <w:tab/>
            </w:r>
            <w:r>
              <w:rPr>
                <w:rStyle w:val="IndexLink"/>
              </w:rPr>
              <w:t>86</w:t>
            </w:r>
          </w:hyperlink>
        </w:p>
        <w:p>
          <w:pPr>
            <w:pStyle w:val="Contents4"/>
            <w:tabs>
              <w:tab w:val="clear" w:pos="8176"/>
              <w:tab w:val="right" w:pos="9026" w:leader="dot"/>
            </w:tabs>
            <w:rPr/>
          </w:pPr>
          <w:hyperlink w:anchor="__RefHeading___Toc3317029_58195312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317031_581953129">
            <w:r>
              <w:rPr>
                <w:webHidden/>
                <w:rStyle w:val="IndexLink"/>
              </w:rPr>
              <w:t>1</w:t>
            </w:r>
            <w:r>
              <w:rPr>
                <w:rStyle w:val="IndexLink"/>
                <w:rtl w:val="true"/>
              </w:rPr>
              <w:t>.</w:t>
            </w:r>
            <w:r>
              <w:rPr>
                <w:rStyle w:val="IndexLink"/>
                <w:rtl w:val="true"/>
              </w:rPr>
              <w:t>ترویج و تغییر سبک زندگی</w:t>
            </w:r>
            <w:r>
              <w:rPr>
                <w:rStyle w:val="IndexLink"/>
                <w:rtl w:val="true"/>
              </w:rPr>
              <w:tab/>
            </w:r>
            <w:r>
              <w:rPr>
                <w:rStyle w:val="IndexLink"/>
              </w:rPr>
              <w:t>87</w:t>
            </w:r>
          </w:hyperlink>
        </w:p>
        <w:p>
          <w:pPr>
            <w:pStyle w:val="Contents4"/>
            <w:tabs>
              <w:tab w:val="clear" w:pos="8176"/>
              <w:tab w:val="right" w:pos="9026" w:leader="dot"/>
            </w:tabs>
            <w:rPr/>
          </w:pPr>
          <w:hyperlink w:anchor="__RefHeading___Toc3317033_581953129">
            <w:r>
              <w:rPr>
                <w:webHidden/>
                <w:rStyle w:val="IndexLink"/>
              </w:rPr>
              <w:t>2</w:t>
            </w:r>
            <w:r>
              <w:rPr>
                <w:rStyle w:val="IndexLink"/>
                <w:rtl w:val="true"/>
              </w:rPr>
              <w:t xml:space="preserve">. </w:t>
            </w:r>
            <w:r>
              <w:rPr>
                <w:rStyle w:val="IndexLink"/>
                <w:rtl w:val="true"/>
              </w:rPr>
              <w:t>تأخیر در ازدواج</w:t>
            </w:r>
            <w:r>
              <w:rPr>
                <w:rStyle w:val="IndexLink"/>
                <w:rtl w:val="true"/>
              </w:rPr>
              <w:tab/>
            </w:r>
            <w:r>
              <w:rPr>
                <w:rStyle w:val="IndexLink"/>
              </w:rPr>
              <w:t>89</w:t>
            </w:r>
          </w:hyperlink>
        </w:p>
        <w:p>
          <w:pPr>
            <w:pStyle w:val="Contents4"/>
            <w:tabs>
              <w:tab w:val="clear" w:pos="8176"/>
              <w:tab w:val="right" w:pos="9026" w:leader="dot"/>
            </w:tabs>
            <w:rPr/>
          </w:pPr>
          <w:hyperlink w:anchor="__RefHeading___Toc3317035_581953129">
            <w:r>
              <w:rPr>
                <w:webHidden/>
                <w:rStyle w:val="IndexLink"/>
              </w:rPr>
              <w:t>3</w:t>
            </w:r>
            <w:r>
              <w:rPr>
                <w:rStyle w:val="IndexLink"/>
                <w:rtl w:val="true"/>
              </w:rPr>
              <w:t xml:space="preserve">. </w:t>
            </w:r>
            <w:r>
              <w:rPr>
                <w:rStyle w:val="IndexLink"/>
                <w:rtl w:val="true"/>
              </w:rPr>
              <w:t>طلاق و فروپاشی خانواده</w:t>
            </w:r>
            <w:r>
              <w:rPr>
                <w:rStyle w:val="IndexLink"/>
                <w:rtl w:val="true"/>
              </w:rPr>
              <w:tab/>
            </w:r>
            <w:r>
              <w:rPr>
                <w:rStyle w:val="IndexLink"/>
              </w:rPr>
              <w:t>91</w:t>
            </w:r>
          </w:hyperlink>
        </w:p>
        <w:p>
          <w:pPr>
            <w:pStyle w:val="Contents5"/>
            <w:tabs>
              <w:tab w:val="clear" w:pos="7892"/>
              <w:tab w:val="right" w:pos="9026" w:leader="dot"/>
            </w:tabs>
            <w:rPr/>
          </w:pPr>
          <w:hyperlink w:anchor="__RefHeading___Toc3317037_581953129">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3317039_581953129">
            <w:r>
              <w:rPr>
                <w:webHidden/>
                <w:rStyle w:val="IndexLink"/>
                <w:rtl w:val="true"/>
              </w:rPr>
              <w:t>استفتا</w:t>
            </w:r>
            <w:r>
              <w:rPr>
                <w:rStyle w:val="IndexLink"/>
                <w:rtl w:val="true"/>
              </w:rPr>
              <w:tab/>
            </w:r>
            <w:r>
              <w:rPr>
                <w:rStyle w:val="IndexLink"/>
              </w:rPr>
              <w:t>95</w:t>
            </w:r>
          </w:hyperlink>
        </w:p>
        <w:p>
          <w:pPr>
            <w:pStyle w:val="Contents4"/>
            <w:tabs>
              <w:tab w:val="clear" w:pos="8176"/>
              <w:tab w:val="right" w:pos="9026" w:leader="dot"/>
            </w:tabs>
            <w:rPr/>
          </w:pPr>
          <w:hyperlink w:anchor="__RefHeading___Toc3317041_581953129">
            <w:r>
              <w:rPr>
                <w:webHidden/>
                <w:rStyle w:val="IndexLink"/>
              </w:rPr>
              <w:t>4</w:t>
            </w:r>
            <w:r>
              <w:rPr>
                <w:rStyle w:val="IndexLink"/>
                <w:rtl w:val="true"/>
              </w:rPr>
              <w:t>.</w:t>
            </w:r>
            <w:r>
              <w:rPr>
                <w:rStyle w:val="IndexLink"/>
                <w:rtl w:val="true"/>
              </w:rPr>
              <w:t>عادی سازی قمار بازی</w:t>
            </w:r>
            <w:r>
              <w:rPr>
                <w:rStyle w:val="IndexLink"/>
                <w:rtl w:val="true"/>
              </w:rPr>
              <w:tab/>
            </w:r>
            <w:r>
              <w:rPr>
                <w:rStyle w:val="IndexLink"/>
              </w:rPr>
              <w:t>96</w:t>
            </w:r>
          </w:hyperlink>
        </w:p>
        <w:p>
          <w:pPr>
            <w:pStyle w:val="Contents5"/>
            <w:tabs>
              <w:tab w:val="clear" w:pos="7892"/>
              <w:tab w:val="right" w:pos="9026" w:leader="dot"/>
            </w:tabs>
            <w:rPr/>
          </w:pPr>
          <w:hyperlink w:anchor="__RefHeading___Toc3317043_581953129">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317045_581953129">
            <w:r>
              <w:rPr>
                <w:webHidden/>
                <w:rStyle w:val="IndexLink"/>
                <w:rtl w:val="true"/>
              </w:rPr>
              <w:t>قوانین قمار بازی اینترنتی</w:t>
            </w:r>
            <w:r>
              <w:rPr>
                <w:rStyle w:val="IndexLink"/>
                <w:rtl w:val="true"/>
              </w:rPr>
              <w:tab/>
            </w:r>
            <w:r>
              <w:rPr>
                <w:rStyle w:val="IndexLink"/>
              </w:rPr>
              <w:t>96</w:t>
            </w:r>
          </w:hyperlink>
        </w:p>
        <w:p>
          <w:pPr>
            <w:pStyle w:val="Contents5"/>
            <w:tabs>
              <w:tab w:val="clear" w:pos="7892"/>
              <w:tab w:val="right" w:pos="9026" w:leader="dot"/>
            </w:tabs>
            <w:rPr/>
          </w:pPr>
          <w:hyperlink w:anchor="__RefHeading___Toc3317047_581953129">
            <w:r>
              <w:rPr>
                <w:webHidden/>
                <w:rStyle w:val="IndexLink"/>
                <w:rtl w:val="true"/>
              </w:rPr>
              <w:t>سوالات فقهی</w:t>
            </w:r>
            <w:r>
              <w:rPr>
                <w:rStyle w:val="IndexLink"/>
                <w:rtl w:val="true"/>
              </w:rPr>
              <w:tab/>
            </w:r>
            <w:r>
              <w:rPr>
                <w:rStyle w:val="IndexLink"/>
              </w:rPr>
              <w:t>97</w:t>
            </w:r>
          </w:hyperlink>
        </w:p>
        <w:p>
          <w:pPr>
            <w:pStyle w:val="Contents4"/>
            <w:tabs>
              <w:tab w:val="clear" w:pos="8176"/>
              <w:tab w:val="right" w:pos="9026" w:leader="dot"/>
            </w:tabs>
            <w:rPr/>
          </w:pPr>
          <w:hyperlink w:anchor="__RefHeading___Toc3317049_581953129">
            <w:r>
              <w:rPr>
                <w:webHidden/>
                <w:rStyle w:val="IndexLink"/>
              </w:rPr>
              <w:t>5</w:t>
            </w:r>
            <w:r>
              <w:rPr>
                <w:rStyle w:val="IndexLink"/>
                <w:rtl w:val="true"/>
              </w:rPr>
              <w:t>.</w:t>
            </w:r>
            <w:r>
              <w:rPr>
                <w:rStyle w:val="IndexLink"/>
                <w:rtl w:val="true"/>
              </w:rPr>
              <w:t>ایجاد هویّت و شخصیت مجازی</w:t>
            </w:r>
            <w:r>
              <w:rPr>
                <w:rStyle w:val="IndexLink"/>
                <w:rtl w:val="true"/>
              </w:rPr>
              <w:tab/>
            </w:r>
            <w:r>
              <w:rPr>
                <w:rStyle w:val="IndexLink"/>
              </w:rPr>
              <w:t>99</w:t>
            </w:r>
          </w:hyperlink>
        </w:p>
        <w:p>
          <w:pPr>
            <w:pStyle w:val="Contents4"/>
            <w:tabs>
              <w:tab w:val="clear" w:pos="8176"/>
              <w:tab w:val="right" w:pos="9026" w:leader="dot"/>
            </w:tabs>
            <w:rPr/>
          </w:pPr>
          <w:hyperlink w:anchor="__RefHeading___Toc3317051_581953129">
            <w:r>
              <w:rPr>
                <w:webHidden/>
                <w:rStyle w:val="IndexLink"/>
              </w:rPr>
              <w:t>6</w:t>
            </w:r>
            <w:r>
              <w:rPr>
                <w:rStyle w:val="IndexLink"/>
                <w:rtl w:val="true"/>
              </w:rPr>
              <w:t>.</w:t>
            </w:r>
            <w:r>
              <w:rPr>
                <w:rStyle w:val="IndexLink"/>
                <w:rtl w:val="true"/>
              </w:rPr>
              <w:t>حجم گسترده اطلاعات بی سانسور</w:t>
            </w:r>
            <w:r>
              <w:rPr>
                <w:rStyle w:val="IndexLink"/>
                <w:rtl w:val="true"/>
              </w:rPr>
              <w:tab/>
            </w:r>
            <w:r>
              <w:rPr>
                <w:rStyle w:val="IndexLink"/>
              </w:rPr>
              <w:t>101</w:t>
            </w:r>
          </w:hyperlink>
        </w:p>
        <w:p>
          <w:pPr>
            <w:pStyle w:val="Contents4"/>
            <w:tabs>
              <w:tab w:val="clear" w:pos="8176"/>
              <w:tab w:val="right" w:pos="9026" w:leader="dot"/>
            </w:tabs>
            <w:rPr/>
          </w:pPr>
          <w:hyperlink w:anchor="__RefHeading___Toc3317053_581953129">
            <w:r>
              <w:rPr>
                <w:webHidden/>
                <w:rStyle w:val="IndexLink"/>
              </w:rPr>
              <w:t>7</w:t>
            </w:r>
            <w:r>
              <w:rPr>
                <w:rStyle w:val="IndexLink"/>
                <w:rtl w:val="true"/>
              </w:rPr>
              <w:t xml:space="preserve">. </w:t>
            </w:r>
            <w:r>
              <w:rPr>
                <w:rStyle w:val="IndexLink"/>
                <w:rtl w:val="true"/>
              </w:rPr>
              <w:t>دریافت اطلاعات از کانال غیر سالم</w:t>
            </w:r>
            <w:r>
              <w:rPr>
                <w:rStyle w:val="IndexLink"/>
                <w:rtl w:val="true"/>
              </w:rPr>
              <w:tab/>
            </w:r>
            <w:r>
              <w:rPr>
                <w:rStyle w:val="IndexLink"/>
              </w:rPr>
              <w:t>102</w:t>
            </w:r>
          </w:hyperlink>
        </w:p>
        <w:p>
          <w:pPr>
            <w:pStyle w:val="Contents4"/>
            <w:tabs>
              <w:tab w:val="clear" w:pos="8176"/>
              <w:tab w:val="right" w:pos="9026" w:leader="dot"/>
            </w:tabs>
            <w:rPr/>
          </w:pPr>
          <w:hyperlink w:anchor="__RefHeading___Toc3317055_581953129">
            <w:r>
              <w:rPr>
                <w:webHidden/>
                <w:rStyle w:val="IndexLink"/>
              </w:rPr>
              <w:t>8</w:t>
            </w:r>
            <w:r>
              <w:rPr>
                <w:rStyle w:val="IndexLink"/>
                <w:rtl w:val="true"/>
              </w:rPr>
              <w:t xml:space="preserve">. </w:t>
            </w:r>
            <w:r>
              <w:rPr>
                <w:rStyle w:val="IndexLink"/>
                <w:rtl w:val="true"/>
              </w:rPr>
              <w:t>تخریب زبان فارسی</w:t>
            </w:r>
            <w:r>
              <w:rPr>
                <w:rStyle w:val="IndexLink"/>
                <w:rtl w:val="true"/>
              </w:rPr>
              <w:tab/>
            </w:r>
            <w:r>
              <w:rPr>
                <w:rStyle w:val="IndexLink"/>
              </w:rPr>
              <w:t>103</w:t>
            </w:r>
          </w:hyperlink>
        </w:p>
        <w:p>
          <w:pPr>
            <w:pStyle w:val="Contents4"/>
            <w:tabs>
              <w:tab w:val="clear" w:pos="8176"/>
              <w:tab w:val="right" w:pos="9026" w:leader="dot"/>
            </w:tabs>
            <w:rPr/>
          </w:pPr>
          <w:hyperlink w:anchor="__RefHeading___Toc3317057_581953129">
            <w:r>
              <w:rPr>
                <w:webHidden/>
                <w:rStyle w:val="IndexLink"/>
              </w:rPr>
              <w:t>9</w:t>
            </w:r>
            <w:r>
              <w:rPr>
                <w:rStyle w:val="IndexLink"/>
                <w:rtl w:val="true"/>
              </w:rPr>
              <w:t>.</w:t>
            </w:r>
            <w:r>
              <w:rPr>
                <w:rStyle w:val="IndexLink"/>
                <w:rtl w:val="true"/>
              </w:rPr>
              <w:t>کم شدن مطالعه و اُفت تحصیلی</w:t>
            </w:r>
            <w:r>
              <w:rPr>
                <w:rStyle w:val="IndexLink"/>
                <w:rtl w:val="true"/>
              </w:rPr>
              <w:tab/>
            </w:r>
            <w:r>
              <w:rPr>
                <w:rStyle w:val="IndexLink"/>
              </w:rPr>
              <w:t>104</w:t>
            </w:r>
          </w:hyperlink>
        </w:p>
        <w:p>
          <w:pPr>
            <w:pStyle w:val="Contents5"/>
            <w:tabs>
              <w:tab w:val="clear" w:pos="7892"/>
              <w:tab w:val="right" w:pos="9026" w:leader="dot"/>
            </w:tabs>
            <w:rPr/>
          </w:pPr>
          <w:hyperlink w:anchor="__RefHeading___Toc3317059_581953129">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3317061_581953129">
            <w:r>
              <w:rPr>
                <w:webHidden/>
                <w:rStyle w:val="IndexLink"/>
                <w:rtl w:val="true"/>
              </w:rPr>
              <w:t>استفتاء</w:t>
            </w:r>
            <w:r>
              <w:rPr>
                <w:rStyle w:val="IndexLink"/>
                <w:rtl w:val="true"/>
              </w:rPr>
              <w:tab/>
            </w:r>
            <w:r>
              <w:rPr>
                <w:rStyle w:val="IndexLink"/>
              </w:rPr>
              <w:t>105</w:t>
            </w:r>
          </w:hyperlink>
        </w:p>
        <w:p>
          <w:pPr>
            <w:pStyle w:val="Contents4"/>
            <w:tabs>
              <w:tab w:val="clear" w:pos="8176"/>
              <w:tab w:val="right" w:pos="9026" w:leader="dot"/>
            </w:tabs>
            <w:rPr/>
          </w:pPr>
          <w:hyperlink w:anchor="__RefHeading___Toc3317063_581953129">
            <w:r>
              <w:rPr>
                <w:webHidden/>
                <w:rStyle w:val="IndexLink"/>
              </w:rPr>
              <w:t>10</w:t>
            </w:r>
            <w:r>
              <w:rPr>
                <w:rStyle w:val="IndexLink"/>
                <w:rtl w:val="true"/>
              </w:rPr>
              <w:t xml:space="preserve">. </w:t>
            </w:r>
            <w:r>
              <w:rPr>
                <w:rStyle w:val="IndexLink"/>
                <w:rtl w:val="true"/>
              </w:rPr>
              <w:t>کودک ربایی و سوء استفاده جنسی</w:t>
            </w:r>
            <w:r>
              <w:rPr>
                <w:rStyle w:val="IndexLink"/>
                <w:rtl w:val="true"/>
              </w:rPr>
              <w:tab/>
            </w:r>
            <w:r>
              <w:rPr>
                <w:rStyle w:val="IndexLink"/>
              </w:rPr>
              <w:t>106</w:t>
            </w:r>
          </w:hyperlink>
        </w:p>
        <w:p>
          <w:pPr>
            <w:pStyle w:val="Contents3"/>
            <w:tabs>
              <w:tab w:val="clear" w:pos="8459"/>
              <w:tab w:val="right" w:pos="9026" w:leader="dot"/>
            </w:tabs>
            <w:rPr/>
          </w:pPr>
          <w:hyperlink w:anchor="__RefHeading___Toc3317065_581953129">
            <w:r>
              <w:rPr>
                <w:webHidden/>
                <w:rStyle w:val="IndexLink"/>
                <w:rtl w:val="true"/>
              </w:rPr>
              <w:t>فصل ششم</w:t>
            </w:r>
            <w:r>
              <w:rPr>
                <w:rStyle w:val="IndexLink"/>
                <w:rtl w:val="true"/>
              </w:rPr>
              <w:t xml:space="preserve">: </w:t>
            </w:r>
            <w:r>
              <w:rPr>
                <w:rStyle w:val="IndexLink"/>
                <w:rtl w:val="true"/>
              </w:rPr>
              <w:t>آسیب‌های امنیتی شبکه‌های اجتماعی</w:t>
            </w:r>
            <w:r>
              <w:rPr>
                <w:rStyle w:val="IndexLink"/>
                <w:rtl w:val="true"/>
              </w:rPr>
              <w:tab/>
            </w:r>
            <w:r>
              <w:rPr>
                <w:rStyle w:val="IndexLink"/>
              </w:rPr>
              <w:t>108</w:t>
            </w:r>
          </w:hyperlink>
        </w:p>
        <w:p>
          <w:pPr>
            <w:pStyle w:val="Contents4"/>
            <w:tabs>
              <w:tab w:val="clear" w:pos="8176"/>
              <w:tab w:val="right" w:pos="9026" w:leader="dot"/>
            </w:tabs>
            <w:rPr/>
          </w:pPr>
          <w:hyperlink w:anchor="__RefHeading___Toc3317067_58195312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317069_581953129">
            <w:r>
              <w:rPr>
                <w:webHidden/>
                <w:rStyle w:val="IndexLink"/>
              </w:rPr>
              <w:t>1</w:t>
            </w:r>
            <w:r>
              <w:rPr>
                <w:rStyle w:val="IndexLink"/>
                <w:rtl w:val="true"/>
              </w:rPr>
              <w:t xml:space="preserve">. </w:t>
            </w:r>
            <w:r>
              <w:rPr>
                <w:rStyle w:val="IndexLink"/>
                <w:rtl w:val="true"/>
              </w:rPr>
              <w:t>سرقت اطلاعات کاربران</w:t>
            </w:r>
            <w:r>
              <w:rPr>
                <w:rStyle w:val="IndexLink"/>
                <w:rtl w:val="true"/>
              </w:rPr>
              <w:tab/>
            </w:r>
            <w:r>
              <w:rPr>
                <w:rStyle w:val="IndexLink"/>
              </w:rPr>
              <w:t>109</w:t>
            </w:r>
          </w:hyperlink>
        </w:p>
        <w:p>
          <w:pPr>
            <w:pStyle w:val="Contents5"/>
            <w:tabs>
              <w:tab w:val="clear" w:pos="7892"/>
              <w:tab w:val="right" w:pos="9026" w:leader="dot"/>
            </w:tabs>
            <w:rPr/>
          </w:pPr>
          <w:hyperlink w:anchor="__RefHeading___Toc3317071_58195312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3317073_581953129">
            <w:r>
              <w:rPr>
                <w:webHidden/>
                <w:rStyle w:val="IndexLink"/>
                <w:rtl w:val="true"/>
              </w:rPr>
              <w:t>استفتا</w:t>
            </w:r>
            <w:r>
              <w:rPr>
                <w:rStyle w:val="IndexLink"/>
                <w:rtl w:val="true"/>
              </w:rPr>
              <w:tab/>
            </w:r>
            <w:r>
              <w:rPr>
                <w:rStyle w:val="IndexLink"/>
              </w:rPr>
              <w:t>112</w:t>
            </w:r>
          </w:hyperlink>
        </w:p>
        <w:p>
          <w:pPr>
            <w:pStyle w:val="Contents4"/>
            <w:tabs>
              <w:tab w:val="clear" w:pos="8176"/>
              <w:tab w:val="right" w:pos="9026" w:leader="dot"/>
            </w:tabs>
            <w:rPr/>
          </w:pPr>
          <w:hyperlink w:anchor="__RefHeading___Toc3317075_581953129">
            <w:r>
              <w:rPr>
                <w:webHidden/>
                <w:rStyle w:val="IndexLink"/>
              </w:rPr>
              <w:t>2</w:t>
            </w:r>
            <w:r>
              <w:rPr>
                <w:rStyle w:val="IndexLink"/>
                <w:rtl w:val="true"/>
              </w:rPr>
              <w:t xml:space="preserve">. </w:t>
            </w:r>
            <w:r>
              <w:rPr>
                <w:rStyle w:val="IndexLink"/>
                <w:rtl w:val="true"/>
              </w:rPr>
              <w:t>شناخت رفتارهای جامعه</w:t>
            </w:r>
            <w:r>
              <w:rPr>
                <w:rStyle w:val="IndexLink"/>
                <w:rtl w:val="true"/>
              </w:rPr>
              <w:tab/>
            </w:r>
            <w:r>
              <w:rPr>
                <w:rStyle w:val="IndexLink"/>
              </w:rPr>
              <w:t>113</w:t>
            </w:r>
          </w:hyperlink>
        </w:p>
        <w:p>
          <w:pPr>
            <w:pStyle w:val="Contents4"/>
            <w:tabs>
              <w:tab w:val="clear" w:pos="8176"/>
              <w:tab w:val="right" w:pos="9026" w:leader="dot"/>
            </w:tabs>
            <w:rPr/>
          </w:pPr>
          <w:hyperlink w:anchor="__RefHeading___Toc3317077_581953129">
            <w:r>
              <w:rPr>
                <w:webHidden/>
                <w:rStyle w:val="IndexLink"/>
              </w:rPr>
              <w:t>3</w:t>
            </w:r>
            <w:r>
              <w:rPr>
                <w:rStyle w:val="IndexLink"/>
                <w:rtl w:val="true"/>
              </w:rPr>
              <w:t xml:space="preserve">. </w:t>
            </w:r>
            <w:r>
              <w:rPr>
                <w:rStyle w:val="IndexLink"/>
                <w:rtl w:val="true"/>
              </w:rPr>
              <w:t>راهنمای سارقان</w:t>
            </w:r>
            <w:r>
              <w:rPr>
                <w:rStyle w:val="IndexLink"/>
                <w:rtl w:val="true"/>
              </w:rPr>
              <w:tab/>
            </w:r>
            <w:r>
              <w:rPr>
                <w:rStyle w:val="IndexLink"/>
              </w:rPr>
              <w:t>114</w:t>
            </w:r>
          </w:hyperlink>
        </w:p>
        <w:p>
          <w:pPr>
            <w:pStyle w:val="Contents4"/>
            <w:tabs>
              <w:tab w:val="clear" w:pos="8176"/>
              <w:tab w:val="right" w:pos="9026" w:leader="dot"/>
            </w:tabs>
            <w:rPr/>
          </w:pPr>
          <w:hyperlink w:anchor="__RefHeading___Toc3317079_581953129">
            <w:r>
              <w:rPr>
                <w:webHidden/>
                <w:rStyle w:val="IndexLink"/>
              </w:rPr>
              <w:t>4</w:t>
            </w:r>
            <w:r>
              <w:rPr>
                <w:rStyle w:val="IndexLink"/>
                <w:rtl w:val="true"/>
              </w:rPr>
              <w:t xml:space="preserve">. </w:t>
            </w:r>
            <w:r>
              <w:rPr>
                <w:rStyle w:val="IndexLink"/>
                <w:rtl w:val="true"/>
              </w:rPr>
              <w:t>فیلم برداری از زندگی خصوصی کاربران</w:t>
            </w:r>
            <w:r>
              <w:rPr>
                <w:rStyle w:val="IndexLink"/>
                <w:rtl w:val="true"/>
              </w:rPr>
              <w:tab/>
            </w:r>
            <w:r>
              <w:rPr>
                <w:rStyle w:val="IndexLink"/>
              </w:rPr>
              <w:t>114</w:t>
            </w:r>
          </w:hyperlink>
        </w:p>
        <w:p>
          <w:pPr>
            <w:pStyle w:val="Contents3"/>
            <w:tabs>
              <w:tab w:val="clear" w:pos="8459"/>
              <w:tab w:val="right" w:pos="9026" w:leader="dot"/>
            </w:tabs>
            <w:rPr/>
          </w:pPr>
          <w:hyperlink w:anchor="__RefHeading___Toc3317081_581953129">
            <w:r>
              <w:rPr>
                <w:webHidden/>
                <w:rStyle w:val="IndexLink"/>
                <w:rtl w:val="true"/>
              </w:rPr>
              <w:t xml:space="preserve">فصل هفتم </w:t>
            </w:r>
            <w:r>
              <w:rPr>
                <w:rStyle w:val="IndexLink"/>
                <w:rtl w:val="true"/>
              </w:rPr>
              <w:t xml:space="preserve">: </w:t>
            </w:r>
            <w:r>
              <w:rPr>
                <w:rStyle w:val="IndexLink"/>
                <w:rtl w:val="true"/>
              </w:rPr>
              <w:t>آسیب‌های سیاسی اقتصادی شبکه‌های اجتماعی</w:t>
            </w:r>
            <w:r>
              <w:rPr>
                <w:rStyle w:val="IndexLink"/>
                <w:rtl w:val="true"/>
              </w:rPr>
              <w:tab/>
            </w:r>
            <w:r>
              <w:rPr>
                <w:rStyle w:val="IndexLink"/>
              </w:rPr>
              <w:t>116</w:t>
            </w:r>
          </w:hyperlink>
        </w:p>
        <w:p>
          <w:pPr>
            <w:pStyle w:val="Contents4"/>
            <w:tabs>
              <w:tab w:val="clear" w:pos="8176"/>
              <w:tab w:val="right" w:pos="9026" w:leader="dot"/>
            </w:tabs>
            <w:rPr/>
          </w:pPr>
          <w:hyperlink w:anchor="__RefHeading___Toc3317083_58195312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317085_581953129">
            <w:r>
              <w:rPr>
                <w:webHidden/>
                <w:rStyle w:val="IndexLink"/>
              </w:rPr>
              <w:t>1</w:t>
            </w:r>
            <w:r>
              <w:rPr>
                <w:rStyle w:val="IndexLink"/>
                <w:rtl w:val="true"/>
              </w:rPr>
              <w:t xml:space="preserve">. </w:t>
            </w:r>
            <w:r>
              <w:rPr>
                <w:rStyle w:val="IndexLink"/>
                <w:rtl w:val="true"/>
              </w:rPr>
              <w:t>انقلاب‌های مخملی</w:t>
            </w:r>
            <w:r>
              <w:rPr>
                <w:rStyle w:val="IndexLink"/>
                <w:rtl w:val="true"/>
              </w:rPr>
              <w:tab/>
            </w:r>
            <w:r>
              <w:rPr>
                <w:rStyle w:val="IndexLink"/>
              </w:rPr>
              <w:t>116</w:t>
            </w:r>
          </w:hyperlink>
        </w:p>
        <w:p>
          <w:pPr>
            <w:pStyle w:val="Contents4"/>
            <w:tabs>
              <w:tab w:val="clear" w:pos="8176"/>
              <w:tab w:val="right" w:pos="9026" w:leader="dot"/>
            </w:tabs>
            <w:rPr/>
          </w:pPr>
          <w:hyperlink w:anchor="__RefHeading___Toc3317087_581953129">
            <w:r>
              <w:rPr>
                <w:webHidden/>
                <w:rStyle w:val="IndexLink"/>
              </w:rPr>
              <w:t>2</w:t>
            </w:r>
            <w:r>
              <w:rPr>
                <w:rStyle w:val="IndexLink"/>
                <w:rtl w:val="true"/>
              </w:rPr>
              <w:t xml:space="preserve">. </w:t>
            </w:r>
            <w:r>
              <w:rPr>
                <w:rStyle w:val="IndexLink"/>
                <w:rtl w:val="true"/>
              </w:rPr>
              <w:t>تعیین ریاست جمهور</w:t>
            </w:r>
            <w:r>
              <w:rPr>
                <w:rStyle w:val="IndexLink"/>
                <w:rtl w:val="true"/>
              </w:rPr>
              <w:tab/>
            </w:r>
            <w:r>
              <w:rPr>
                <w:rStyle w:val="IndexLink"/>
              </w:rPr>
              <w:t>118</w:t>
            </w:r>
          </w:hyperlink>
        </w:p>
        <w:p>
          <w:pPr>
            <w:pStyle w:val="Contents4"/>
            <w:tabs>
              <w:tab w:val="clear" w:pos="8176"/>
              <w:tab w:val="right" w:pos="9026" w:leader="dot"/>
            </w:tabs>
            <w:rPr/>
          </w:pPr>
          <w:hyperlink w:anchor="__RefHeading___Toc3317089_581953129">
            <w:r>
              <w:rPr>
                <w:webHidden/>
                <w:rStyle w:val="IndexLink"/>
              </w:rPr>
              <w:t>3</w:t>
            </w:r>
            <w:r>
              <w:rPr>
                <w:rStyle w:val="IndexLink"/>
                <w:rtl w:val="true"/>
              </w:rPr>
              <w:t xml:space="preserve">. </w:t>
            </w:r>
            <w:r>
              <w:rPr>
                <w:rStyle w:val="IndexLink"/>
                <w:rtl w:val="true"/>
              </w:rPr>
              <w:t>خروج ارز از کشور</w:t>
            </w:r>
            <w:r>
              <w:rPr>
                <w:rStyle w:val="IndexLink"/>
                <w:rtl w:val="true"/>
              </w:rPr>
              <w:tab/>
            </w:r>
            <w:r>
              <w:rPr>
                <w:rStyle w:val="IndexLink"/>
              </w:rPr>
              <w:t>118</w:t>
            </w:r>
          </w:hyperlink>
        </w:p>
        <w:p>
          <w:pPr>
            <w:pStyle w:val="Contents5"/>
            <w:tabs>
              <w:tab w:val="clear" w:pos="7892"/>
              <w:tab w:val="right" w:pos="9026" w:leader="dot"/>
            </w:tabs>
            <w:rPr/>
          </w:pPr>
          <w:hyperlink w:anchor="__RefHeading___Toc3317091_58195312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3317093_581953129">
            <w:r>
              <w:rPr>
                <w:webHidden/>
                <w:rStyle w:val="IndexLink"/>
                <w:rtl w:val="true"/>
              </w:rPr>
              <w:t>استفتا</w:t>
            </w:r>
            <w:r>
              <w:rPr>
                <w:rStyle w:val="IndexLink"/>
                <w:rtl w:val="true"/>
              </w:rPr>
              <w:tab/>
            </w:r>
            <w:r>
              <w:rPr>
                <w:rStyle w:val="IndexLink"/>
              </w:rPr>
              <w:t>119</w:t>
            </w:r>
          </w:hyperlink>
        </w:p>
        <w:p>
          <w:pPr>
            <w:pStyle w:val="Contents2"/>
            <w:tabs>
              <w:tab w:val="clear" w:pos="8743"/>
              <w:tab w:val="right" w:pos="9026" w:leader="dot"/>
            </w:tabs>
            <w:rPr/>
          </w:pPr>
          <w:hyperlink w:anchor="__RefHeading___Toc3317095_581953129">
            <w:r>
              <w:rPr>
                <w:webHidden/>
                <w:rStyle w:val="IndexLink"/>
                <w:rtl w:val="true"/>
              </w:rPr>
              <w:t>بخش پنجم</w:t>
            </w:r>
            <w:r>
              <w:rPr>
                <w:rStyle w:val="IndexLink"/>
                <w:rtl w:val="true"/>
              </w:rPr>
              <w:t xml:space="preserve">: </w:t>
            </w:r>
            <w:r>
              <w:rPr>
                <w:rStyle w:val="IndexLink"/>
                <w:rtl w:val="true"/>
              </w:rPr>
              <w:t>جرائم شبکه‌های اجتماعی</w:t>
            </w:r>
            <w:r>
              <w:rPr>
                <w:rStyle w:val="IndexLink"/>
                <w:rtl w:val="true"/>
              </w:rPr>
              <w:tab/>
            </w:r>
            <w:r>
              <w:rPr>
                <w:rStyle w:val="IndexLink"/>
              </w:rPr>
              <w:t>122</w:t>
            </w:r>
          </w:hyperlink>
        </w:p>
        <w:p>
          <w:pPr>
            <w:pStyle w:val="Contents3"/>
            <w:tabs>
              <w:tab w:val="clear" w:pos="8459"/>
              <w:tab w:val="right" w:pos="9026" w:leader="dot"/>
            </w:tabs>
            <w:rPr/>
          </w:pPr>
          <w:hyperlink w:anchor="__RefHeading___Toc3317097_581953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317099_581953129">
            <w:r>
              <w:rPr>
                <w:webHidden/>
                <w:rStyle w:val="IndexLink"/>
                <w:rtl w:val="true"/>
              </w:rPr>
              <w:t>مهم‌ترین جرم‌های اینترنتی در جهان</w:t>
            </w:r>
            <w:r>
              <w:rPr>
                <w:rStyle w:val="IndexLink"/>
                <w:rtl w:val="true"/>
              </w:rPr>
              <w:tab/>
            </w:r>
            <w:r>
              <w:rPr>
                <w:rStyle w:val="IndexLink"/>
              </w:rPr>
              <w:t>123</w:t>
            </w:r>
          </w:hyperlink>
        </w:p>
        <w:p>
          <w:pPr>
            <w:pStyle w:val="Contents4"/>
            <w:tabs>
              <w:tab w:val="clear" w:pos="8176"/>
              <w:tab w:val="right" w:pos="9026" w:leader="dot"/>
            </w:tabs>
            <w:rPr/>
          </w:pPr>
          <w:hyperlink w:anchor="__RefHeading___Toc3317101_58195312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317103_581953129">
            <w:r>
              <w:rPr>
                <w:webHidden/>
                <w:rStyle w:val="IndexLink"/>
              </w:rPr>
              <w:t>1</w:t>
            </w:r>
            <w:r>
              <w:rPr>
                <w:rStyle w:val="IndexLink"/>
                <w:rtl w:val="true"/>
              </w:rPr>
              <w:t xml:space="preserve">. </w:t>
            </w:r>
            <w:r>
              <w:rPr>
                <w:rStyle w:val="IndexLink"/>
                <w:rtl w:val="true"/>
              </w:rPr>
              <w:t>عبور از فیلترینگ</w:t>
            </w:r>
            <w:r>
              <w:rPr>
                <w:rStyle w:val="IndexLink"/>
                <w:rtl w:val="true"/>
              </w:rPr>
              <w:tab/>
            </w:r>
            <w:r>
              <w:rPr>
                <w:rStyle w:val="IndexLink"/>
              </w:rPr>
              <w:t>123</w:t>
            </w:r>
          </w:hyperlink>
        </w:p>
        <w:p>
          <w:pPr>
            <w:pStyle w:val="Contents5"/>
            <w:tabs>
              <w:tab w:val="clear" w:pos="7892"/>
              <w:tab w:val="right" w:pos="9026" w:leader="dot"/>
            </w:tabs>
            <w:rPr/>
          </w:pPr>
          <w:hyperlink w:anchor="__RefHeading___Toc3317105_58195312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3317107_581953129">
            <w:r>
              <w:rPr>
                <w:webHidden/>
                <w:rStyle w:val="IndexLink"/>
                <w:rtl w:val="true"/>
              </w:rPr>
              <w:t>علل و زمینه پیدایش فیلترینگ</w:t>
            </w:r>
            <w:r>
              <w:rPr>
                <w:rStyle w:val="IndexLink"/>
                <w:rtl w:val="true"/>
              </w:rPr>
              <w:tab/>
            </w:r>
            <w:r>
              <w:rPr>
                <w:rStyle w:val="IndexLink"/>
              </w:rPr>
              <w:t>124</w:t>
            </w:r>
          </w:hyperlink>
        </w:p>
        <w:p>
          <w:pPr>
            <w:pStyle w:val="Contents5"/>
            <w:tabs>
              <w:tab w:val="clear" w:pos="7892"/>
              <w:tab w:val="right" w:pos="9026" w:leader="dot"/>
            </w:tabs>
            <w:rPr/>
          </w:pPr>
          <w:hyperlink w:anchor="__RefHeading___Toc3317109_581953129">
            <w:r>
              <w:rPr>
                <w:webHidden/>
                <w:rStyle w:val="IndexLink"/>
                <w:rtl w:val="true"/>
              </w:rPr>
              <w:t>پاسخ به یک شبهه</w:t>
            </w:r>
            <w:r>
              <w:rPr>
                <w:rStyle w:val="IndexLink"/>
                <w:rtl w:val="true"/>
              </w:rPr>
              <w:tab/>
            </w:r>
            <w:r>
              <w:rPr>
                <w:rStyle w:val="IndexLink"/>
              </w:rPr>
              <w:t>125</w:t>
            </w:r>
          </w:hyperlink>
        </w:p>
        <w:p>
          <w:pPr>
            <w:pStyle w:val="Contents5"/>
            <w:tabs>
              <w:tab w:val="clear" w:pos="7892"/>
              <w:tab w:val="right" w:pos="9026" w:leader="dot"/>
            </w:tabs>
            <w:rPr/>
          </w:pPr>
          <w:hyperlink w:anchor="__RefHeading___Toc3317111_581953129">
            <w:r>
              <w:rPr>
                <w:webHidden/>
                <w:rStyle w:val="IndexLink"/>
                <w:rtl w:val="true"/>
              </w:rPr>
              <w:t>فیلترینگ در فرانسه</w:t>
            </w:r>
            <w:r>
              <w:rPr>
                <w:rStyle w:val="IndexLink"/>
                <w:rtl w:val="true"/>
              </w:rPr>
              <w:tab/>
            </w:r>
            <w:r>
              <w:rPr>
                <w:rStyle w:val="IndexLink"/>
              </w:rPr>
              <w:t>125</w:t>
            </w:r>
          </w:hyperlink>
        </w:p>
        <w:p>
          <w:pPr>
            <w:pStyle w:val="Contents5"/>
            <w:tabs>
              <w:tab w:val="clear" w:pos="7892"/>
              <w:tab w:val="right" w:pos="9026" w:leader="dot"/>
            </w:tabs>
            <w:rPr/>
          </w:pPr>
          <w:hyperlink w:anchor="__RefHeading___Toc3317113_581953129">
            <w:r>
              <w:rPr>
                <w:webHidden/>
                <w:rStyle w:val="IndexLink"/>
                <w:rtl w:val="true"/>
              </w:rPr>
              <w:t>فیلترینگ در انگلیس</w:t>
            </w:r>
            <w:r>
              <w:rPr>
                <w:rStyle w:val="IndexLink"/>
                <w:rtl w:val="true"/>
              </w:rPr>
              <w:tab/>
            </w:r>
            <w:r>
              <w:rPr>
                <w:rStyle w:val="IndexLink"/>
              </w:rPr>
              <w:t>127</w:t>
            </w:r>
          </w:hyperlink>
        </w:p>
        <w:p>
          <w:pPr>
            <w:pStyle w:val="Contents5"/>
            <w:tabs>
              <w:tab w:val="clear" w:pos="7892"/>
              <w:tab w:val="right" w:pos="9026" w:leader="dot"/>
            </w:tabs>
            <w:rPr/>
          </w:pPr>
          <w:hyperlink w:anchor="__RefHeading___Toc3317115_581953129">
            <w:r>
              <w:rPr>
                <w:webHidden/>
                <w:rStyle w:val="IndexLink"/>
                <w:rtl w:val="true"/>
              </w:rPr>
              <w:t>فیلترینگ در آلمان</w:t>
            </w:r>
            <w:r>
              <w:rPr>
                <w:rStyle w:val="IndexLink"/>
                <w:rtl w:val="true"/>
              </w:rPr>
              <w:tab/>
            </w:r>
            <w:r>
              <w:rPr>
                <w:rStyle w:val="IndexLink"/>
              </w:rPr>
              <w:t>128</w:t>
            </w:r>
          </w:hyperlink>
        </w:p>
        <w:p>
          <w:pPr>
            <w:pStyle w:val="Contents5"/>
            <w:tabs>
              <w:tab w:val="clear" w:pos="7892"/>
              <w:tab w:val="right" w:pos="9026" w:leader="dot"/>
            </w:tabs>
            <w:rPr/>
          </w:pPr>
          <w:hyperlink w:anchor="__RefHeading___Toc3317117_581953129">
            <w:r>
              <w:rPr>
                <w:webHidden/>
                <w:rStyle w:val="IndexLink"/>
                <w:rtl w:val="true"/>
              </w:rPr>
              <w:t>آسیب‌های استفاده از ابزار عبور از فیلترینگ</w:t>
            </w:r>
            <w:r>
              <w:rPr>
                <w:rStyle w:val="IndexLink"/>
                <w:rtl w:val="true"/>
              </w:rPr>
              <w:tab/>
            </w:r>
            <w:r>
              <w:rPr>
                <w:rStyle w:val="IndexLink"/>
              </w:rPr>
              <w:t>128</w:t>
            </w:r>
          </w:hyperlink>
        </w:p>
        <w:p>
          <w:pPr>
            <w:pStyle w:val="Contents5"/>
            <w:tabs>
              <w:tab w:val="clear" w:pos="7892"/>
              <w:tab w:val="right" w:pos="9026" w:leader="dot"/>
            </w:tabs>
            <w:rPr/>
          </w:pPr>
          <w:hyperlink w:anchor="__RefHeading___Toc3317119_581953129">
            <w:r>
              <w:rPr>
                <w:webHidden/>
                <w:rStyle w:val="IndexLink"/>
                <w:rtl w:val="true"/>
              </w:rPr>
              <w:t>قوانین عبور از فیلترینگ</w:t>
            </w:r>
            <w:r>
              <w:rPr>
                <w:rStyle w:val="IndexLink"/>
                <w:rtl w:val="true"/>
              </w:rPr>
              <w:tab/>
            </w:r>
            <w:r>
              <w:rPr>
                <w:rStyle w:val="IndexLink"/>
              </w:rPr>
              <w:t>132</w:t>
            </w:r>
          </w:hyperlink>
        </w:p>
        <w:p>
          <w:pPr>
            <w:pStyle w:val="Contents5"/>
            <w:tabs>
              <w:tab w:val="clear" w:pos="7892"/>
              <w:tab w:val="right" w:pos="9026" w:leader="dot"/>
            </w:tabs>
            <w:rPr/>
          </w:pPr>
          <w:hyperlink w:anchor="__RefHeading___Toc3317121_581953129">
            <w:r>
              <w:rPr>
                <w:webHidden/>
                <w:rStyle w:val="IndexLink"/>
                <w:rtl w:val="true"/>
              </w:rPr>
              <w:t>سوالات فقهی عبور از فیلترینگ</w:t>
            </w:r>
            <w:r>
              <w:rPr>
                <w:rStyle w:val="IndexLink"/>
                <w:rtl w:val="true"/>
              </w:rPr>
              <w:tab/>
            </w:r>
            <w:r>
              <w:rPr>
                <w:rStyle w:val="IndexLink"/>
              </w:rPr>
              <w:t>133</w:t>
            </w:r>
          </w:hyperlink>
        </w:p>
        <w:p>
          <w:pPr>
            <w:pStyle w:val="Contents4"/>
            <w:tabs>
              <w:tab w:val="clear" w:pos="8176"/>
              <w:tab w:val="right" w:pos="9026" w:leader="dot"/>
            </w:tabs>
            <w:rPr/>
          </w:pPr>
          <w:hyperlink w:anchor="__RefHeading___Toc3317123_581953129">
            <w:r>
              <w:rPr>
                <w:webHidden/>
                <w:rStyle w:val="IndexLink"/>
              </w:rPr>
              <w:t>2</w:t>
            </w:r>
            <w:r>
              <w:rPr>
                <w:rStyle w:val="IndexLink"/>
                <w:rtl w:val="true"/>
              </w:rPr>
              <w:t xml:space="preserve">. </w:t>
            </w:r>
            <w:r>
              <w:rPr>
                <w:rStyle w:val="IndexLink"/>
                <w:rtl w:val="true"/>
              </w:rPr>
              <w:t>جاسوسی رایانه ای</w:t>
            </w:r>
            <w:r>
              <w:rPr>
                <w:rStyle w:val="IndexLink"/>
                <w:rtl w:val="true"/>
              </w:rPr>
              <w:tab/>
            </w:r>
            <w:r>
              <w:rPr>
                <w:rStyle w:val="IndexLink"/>
              </w:rPr>
              <w:t>138</w:t>
            </w:r>
          </w:hyperlink>
        </w:p>
        <w:p>
          <w:pPr>
            <w:pStyle w:val="Contents5"/>
            <w:tabs>
              <w:tab w:val="clear" w:pos="7892"/>
              <w:tab w:val="right" w:pos="9026" w:leader="dot"/>
            </w:tabs>
            <w:rPr/>
          </w:pPr>
          <w:hyperlink w:anchor="__RefHeading___Toc3317125_58195312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3317127_581953129">
            <w:r>
              <w:rPr>
                <w:webHidden/>
                <w:rStyle w:val="IndexLink"/>
                <w:rtl w:val="true"/>
              </w:rPr>
              <w:t>قوانین جاسوسی رایانه ای</w:t>
            </w:r>
            <w:r>
              <w:rPr>
                <w:rStyle w:val="IndexLink"/>
                <w:rtl w:val="true"/>
              </w:rPr>
              <w:tab/>
            </w:r>
            <w:r>
              <w:rPr>
                <w:rStyle w:val="IndexLink"/>
              </w:rPr>
              <w:t>139</w:t>
            </w:r>
          </w:hyperlink>
        </w:p>
        <w:p>
          <w:pPr>
            <w:pStyle w:val="Contents5"/>
            <w:tabs>
              <w:tab w:val="clear" w:pos="7892"/>
              <w:tab w:val="right" w:pos="9026" w:leader="dot"/>
            </w:tabs>
            <w:rPr/>
          </w:pPr>
          <w:hyperlink w:anchor="__RefHeading___Toc3317129_581953129">
            <w:r>
              <w:rPr>
                <w:webHidden/>
                <w:rStyle w:val="IndexLink"/>
                <w:rtl w:val="true"/>
              </w:rPr>
              <w:t>استفتاء</w:t>
            </w:r>
            <w:r>
              <w:rPr>
                <w:rStyle w:val="IndexLink"/>
                <w:rtl w:val="true"/>
              </w:rPr>
              <w:tab/>
            </w:r>
            <w:r>
              <w:rPr>
                <w:rStyle w:val="IndexLink"/>
              </w:rPr>
              <w:t>141</w:t>
            </w:r>
          </w:hyperlink>
        </w:p>
        <w:p>
          <w:pPr>
            <w:pStyle w:val="Contents4"/>
            <w:tabs>
              <w:tab w:val="clear" w:pos="8176"/>
              <w:tab w:val="right" w:pos="9026" w:leader="dot"/>
            </w:tabs>
            <w:rPr/>
          </w:pPr>
          <w:hyperlink w:anchor="__RefHeading___Toc3317131_581953129">
            <w:r>
              <w:rPr>
                <w:webHidden/>
                <w:rStyle w:val="IndexLink"/>
              </w:rPr>
              <w:t>3</w:t>
            </w:r>
            <w:r>
              <w:rPr>
                <w:rStyle w:val="IndexLink"/>
                <w:rtl w:val="true"/>
              </w:rPr>
              <w:t xml:space="preserve">. </w:t>
            </w:r>
            <w:r>
              <w:rPr>
                <w:rStyle w:val="IndexLink"/>
                <w:rtl w:val="true"/>
              </w:rPr>
              <w:t>سرقت رایانه‌ای</w:t>
            </w:r>
            <w:r>
              <w:rPr>
                <w:rStyle w:val="IndexLink"/>
                <w:rtl w:val="true"/>
              </w:rPr>
              <w:tab/>
            </w:r>
            <w:r>
              <w:rPr>
                <w:rStyle w:val="IndexLink"/>
              </w:rPr>
              <w:t>142</w:t>
            </w:r>
          </w:hyperlink>
        </w:p>
        <w:p>
          <w:pPr>
            <w:pStyle w:val="Contents5"/>
            <w:tabs>
              <w:tab w:val="clear" w:pos="7892"/>
              <w:tab w:val="right" w:pos="9026" w:leader="dot"/>
            </w:tabs>
            <w:rPr/>
          </w:pPr>
          <w:hyperlink w:anchor="__RefHeading___Toc3317133_581953129">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3317135_581953129">
            <w:r>
              <w:rPr>
                <w:webHidden/>
                <w:rStyle w:val="IndexLink"/>
                <w:rtl w:val="true"/>
              </w:rPr>
              <w:t>قوانین و سؤالات فقهی سرقت رایانه ای</w:t>
            </w:r>
            <w:r>
              <w:rPr>
                <w:rStyle w:val="IndexLink"/>
                <w:rtl w:val="true"/>
              </w:rPr>
              <w:tab/>
            </w:r>
            <w:r>
              <w:rPr>
                <w:rStyle w:val="IndexLink"/>
              </w:rPr>
              <w:t>142</w:t>
            </w:r>
          </w:hyperlink>
        </w:p>
        <w:p>
          <w:pPr>
            <w:pStyle w:val="Contents4"/>
            <w:tabs>
              <w:tab w:val="clear" w:pos="8176"/>
              <w:tab w:val="right" w:pos="9026" w:leader="dot"/>
            </w:tabs>
            <w:rPr/>
          </w:pPr>
          <w:hyperlink w:anchor="__RefHeading___Toc3317137_581953129">
            <w:r>
              <w:rPr>
                <w:webHidden/>
                <w:rStyle w:val="IndexLink"/>
              </w:rPr>
              <w:t>4</w:t>
            </w:r>
            <w:r>
              <w:rPr>
                <w:rStyle w:val="IndexLink"/>
                <w:rtl w:val="true"/>
              </w:rPr>
              <w:t xml:space="preserve">. </w:t>
            </w:r>
            <w:r>
              <w:rPr>
                <w:rStyle w:val="IndexLink"/>
                <w:rtl w:val="true"/>
              </w:rPr>
              <w:t>لینک دادن به شبکه‌های اجتماعی فیلتر شده</w:t>
            </w:r>
            <w:r>
              <w:rPr>
                <w:rStyle w:val="IndexLink"/>
                <w:rtl w:val="true"/>
              </w:rPr>
              <w:tab/>
            </w:r>
            <w:r>
              <w:rPr>
                <w:rStyle w:val="IndexLink"/>
              </w:rPr>
              <w:t>144</w:t>
            </w:r>
          </w:hyperlink>
        </w:p>
        <w:p>
          <w:pPr>
            <w:pStyle w:val="Contents5"/>
            <w:tabs>
              <w:tab w:val="clear" w:pos="7892"/>
              <w:tab w:val="right" w:pos="9026" w:leader="dot"/>
            </w:tabs>
            <w:rPr/>
          </w:pPr>
          <w:hyperlink w:anchor="__RefHeading___Toc3317139_58195312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317141_581953129">
            <w:r>
              <w:rPr>
                <w:webHidden/>
                <w:rStyle w:val="IndexLink"/>
                <w:rtl w:val="true"/>
              </w:rPr>
              <w:t>قانون و استفتاء درباره لینک دادن</w:t>
            </w:r>
            <w:r>
              <w:rPr>
                <w:rStyle w:val="IndexLink"/>
                <w:rtl w:val="true"/>
              </w:rPr>
              <w:tab/>
            </w:r>
            <w:r>
              <w:rPr>
                <w:rStyle w:val="IndexLink"/>
              </w:rPr>
              <w:t>145</w:t>
            </w:r>
          </w:hyperlink>
        </w:p>
        <w:p>
          <w:pPr>
            <w:pStyle w:val="Contents4"/>
            <w:tabs>
              <w:tab w:val="clear" w:pos="8176"/>
              <w:tab w:val="right" w:pos="9026" w:leader="dot"/>
            </w:tabs>
            <w:rPr/>
          </w:pPr>
          <w:hyperlink w:anchor="__RefHeading___Toc3317143_581953129">
            <w:r>
              <w:rPr>
                <w:webHidden/>
                <w:rStyle w:val="IndexLink"/>
              </w:rPr>
              <w:t>5</w:t>
            </w:r>
            <w:r>
              <w:rPr>
                <w:rStyle w:val="IndexLink"/>
                <w:rtl w:val="true"/>
              </w:rPr>
              <w:t xml:space="preserve">. </w:t>
            </w:r>
            <w:r>
              <w:rPr>
                <w:rStyle w:val="IndexLink"/>
                <w:rtl w:val="true"/>
              </w:rPr>
              <w:t>تولید و توزیع محتویات مستهجن</w:t>
            </w:r>
            <w:r>
              <w:rPr>
                <w:rStyle w:val="IndexLink"/>
                <w:rtl w:val="true"/>
              </w:rPr>
              <w:tab/>
            </w:r>
            <w:r>
              <w:rPr>
                <w:rStyle w:val="IndexLink"/>
              </w:rPr>
              <w:t>146</w:t>
            </w:r>
          </w:hyperlink>
        </w:p>
        <w:p>
          <w:pPr>
            <w:pStyle w:val="Contents5"/>
            <w:tabs>
              <w:tab w:val="clear" w:pos="7892"/>
              <w:tab w:val="right" w:pos="9026" w:leader="dot"/>
            </w:tabs>
            <w:rPr/>
          </w:pPr>
          <w:hyperlink w:anchor="__RefHeading___Toc3317145_581953129">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3317147_581953129">
            <w:r>
              <w:rPr>
                <w:webHidden/>
                <w:rStyle w:val="IndexLink"/>
                <w:rtl w:val="true"/>
              </w:rPr>
              <w:t>مجازات تولید و توزیع محتویات مستهجن</w:t>
            </w:r>
            <w:r>
              <w:rPr>
                <w:rStyle w:val="IndexLink"/>
                <w:rtl w:val="true"/>
              </w:rPr>
              <w:tab/>
            </w:r>
            <w:r>
              <w:rPr>
                <w:rStyle w:val="IndexLink"/>
              </w:rPr>
              <w:t>147</w:t>
            </w:r>
          </w:hyperlink>
        </w:p>
        <w:p>
          <w:pPr>
            <w:pStyle w:val="Contents5"/>
            <w:tabs>
              <w:tab w:val="clear" w:pos="7892"/>
              <w:tab w:val="right" w:pos="9026" w:leader="dot"/>
            </w:tabs>
            <w:rPr/>
          </w:pPr>
          <w:hyperlink w:anchor="__RefHeading___Toc3317149_581953129">
            <w:r>
              <w:rPr>
                <w:webHidden/>
                <w:rStyle w:val="IndexLink"/>
                <w:rtl w:val="true"/>
              </w:rPr>
              <w:t>حکم فقهی تولید و توزیع محتویات مستهجن</w:t>
            </w:r>
            <w:r>
              <w:rPr>
                <w:rStyle w:val="IndexLink"/>
                <w:rtl w:val="true"/>
              </w:rPr>
              <w:tab/>
            </w:r>
            <w:r>
              <w:rPr>
                <w:rStyle w:val="IndexLink"/>
              </w:rPr>
              <w:t>148</w:t>
            </w:r>
          </w:hyperlink>
        </w:p>
        <w:p>
          <w:pPr>
            <w:pStyle w:val="Contents4"/>
            <w:tabs>
              <w:tab w:val="clear" w:pos="8176"/>
              <w:tab w:val="right" w:pos="9026" w:leader="dot"/>
            </w:tabs>
            <w:rPr/>
          </w:pPr>
          <w:hyperlink w:anchor="__RefHeading___Toc3317151_581953129">
            <w:r>
              <w:rPr>
                <w:webHidden/>
                <w:rStyle w:val="IndexLink"/>
              </w:rPr>
              <w:t>6</w:t>
            </w:r>
            <w:r>
              <w:rPr>
                <w:rStyle w:val="IndexLink"/>
                <w:rtl w:val="true"/>
              </w:rPr>
              <w:t xml:space="preserve">. </w:t>
            </w:r>
            <w:r>
              <w:rPr>
                <w:rStyle w:val="IndexLink"/>
                <w:rtl w:val="true"/>
              </w:rPr>
              <w:t>تشویق به دیدن سایت مستهجن</w:t>
            </w:r>
            <w:r>
              <w:rPr>
                <w:rStyle w:val="IndexLink"/>
                <w:rtl w:val="true"/>
              </w:rPr>
              <w:tab/>
            </w:r>
            <w:r>
              <w:rPr>
                <w:rStyle w:val="IndexLink"/>
              </w:rPr>
              <w:t>148</w:t>
            </w:r>
          </w:hyperlink>
        </w:p>
        <w:p>
          <w:pPr>
            <w:pStyle w:val="Contents5"/>
            <w:tabs>
              <w:tab w:val="clear" w:pos="7892"/>
              <w:tab w:val="right" w:pos="9026" w:leader="dot"/>
            </w:tabs>
            <w:rPr/>
          </w:pPr>
          <w:hyperlink w:anchor="__RefHeading___Toc3317153_581953129">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3317155_581953129">
            <w:r>
              <w:rPr>
                <w:webHidden/>
                <w:rStyle w:val="IndexLink"/>
                <w:rtl w:val="true"/>
              </w:rPr>
              <w:t>قوانین تشویق به دیدن سایت مستهجن</w:t>
            </w:r>
            <w:r>
              <w:rPr>
                <w:rStyle w:val="IndexLink"/>
                <w:rtl w:val="true"/>
              </w:rPr>
              <w:tab/>
            </w:r>
            <w:r>
              <w:rPr>
                <w:rStyle w:val="IndexLink"/>
              </w:rPr>
              <w:t>150</w:t>
            </w:r>
          </w:hyperlink>
        </w:p>
        <w:p>
          <w:pPr>
            <w:pStyle w:val="Contents5"/>
            <w:tabs>
              <w:tab w:val="clear" w:pos="7892"/>
              <w:tab w:val="right" w:pos="9026" w:leader="dot"/>
            </w:tabs>
            <w:rPr/>
          </w:pPr>
          <w:hyperlink w:anchor="__RefHeading___Toc3317157_581953129">
            <w:r>
              <w:rPr>
                <w:webHidden/>
                <w:rStyle w:val="IndexLink"/>
                <w:rtl w:val="true"/>
              </w:rPr>
              <w:t>استفتا</w:t>
            </w:r>
            <w:r>
              <w:rPr>
                <w:rStyle w:val="IndexLink"/>
                <w:rtl w:val="true"/>
              </w:rPr>
              <w:tab/>
            </w:r>
            <w:r>
              <w:rPr>
                <w:rStyle w:val="IndexLink"/>
              </w:rPr>
              <w:t>151</w:t>
            </w:r>
          </w:hyperlink>
        </w:p>
        <w:p>
          <w:pPr>
            <w:pStyle w:val="Contents4"/>
            <w:tabs>
              <w:tab w:val="clear" w:pos="8176"/>
              <w:tab w:val="right" w:pos="9026" w:leader="dot"/>
            </w:tabs>
            <w:rPr/>
          </w:pPr>
          <w:hyperlink w:anchor="__RefHeading___Toc3317159_581953129">
            <w:r>
              <w:rPr>
                <w:webHidden/>
                <w:rStyle w:val="IndexLink"/>
              </w:rPr>
              <w:t>7</w:t>
            </w:r>
            <w:r>
              <w:rPr>
                <w:rStyle w:val="IndexLink"/>
                <w:rtl w:val="true"/>
              </w:rPr>
              <w:t xml:space="preserve">. </w:t>
            </w:r>
            <w:r>
              <w:rPr>
                <w:rStyle w:val="IndexLink"/>
                <w:rtl w:val="true"/>
              </w:rPr>
              <w:t>نشر اکاذیب و شایعات</w:t>
            </w:r>
            <w:r>
              <w:rPr>
                <w:rStyle w:val="IndexLink"/>
                <w:rtl w:val="true"/>
              </w:rPr>
              <w:tab/>
            </w:r>
            <w:r>
              <w:rPr>
                <w:rStyle w:val="IndexLink"/>
              </w:rPr>
              <w:t>152</w:t>
            </w:r>
          </w:hyperlink>
        </w:p>
        <w:p>
          <w:pPr>
            <w:pStyle w:val="Contents5"/>
            <w:tabs>
              <w:tab w:val="clear" w:pos="7892"/>
              <w:tab w:val="right" w:pos="9026" w:leader="dot"/>
            </w:tabs>
            <w:rPr/>
          </w:pPr>
          <w:hyperlink w:anchor="__RefHeading___Toc3317161_58195312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3317163_581953129">
            <w:r>
              <w:rPr>
                <w:webHidden/>
                <w:rStyle w:val="IndexLink"/>
                <w:rtl w:val="true"/>
              </w:rPr>
              <w:t>قانون و استفتا</w:t>
            </w:r>
            <w:r>
              <w:rPr>
                <w:rStyle w:val="IndexLink"/>
                <w:rtl w:val="true"/>
              </w:rPr>
              <w:tab/>
            </w:r>
            <w:r>
              <w:rPr>
                <w:rStyle w:val="IndexLink"/>
              </w:rPr>
              <w:t>153</w:t>
            </w:r>
          </w:hyperlink>
        </w:p>
        <w:p>
          <w:pPr>
            <w:pStyle w:val="Contents4"/>
            <w:tabs>
              <w:tab w:val="clear" w:pos="8176"/>
              <w:tab w:val="right" w:pos="9026" w:leader="dot"/>
            </w:tabs>
            <w:rPr/>
          </w:pPr>
          <w:hyperlink w:anchor="__RefHeading___Toc3317165_581953129">
            <w:r>
              <w:rPr>
                <w:webHidden/>
                <w:rStyle w:val="IndexLink"/>
              </w:rPr>
              <w:t>8</w:t>
            </w:r>
            <w:r>
              <w:rPr>
                <w:rStyle w:val="IndexLink"/>
                <w:rtl w:val="true"/>
              </w:rPr>
              <w:t xml:space="preserve">. </w:t>
            </w:r>
            <w:r>
              <w:rPr>
                <w:rStyle w:val="IndexLink"/>
                <w:rtl w:val="true"/>
              </w:rPr>
              <w:t>تغییر چهره دیگران</w:t>
            </w:r>
            <w:r>
              <w:rPr>
                <w:rStyle w:val="IndexLink"/>
                <w:rtl w:val="true"/>
              </w:rPr>
              <w:tab/>
            </w:r>
            <w:r>
              <w:rPr>
                <w:rStyle w:val="IndexLink"/>
              </w:rPr>
              <w:t>154</w:t>
            </w:r>
          </w:hyperlink>
        </w:p>
        <w:p>
          <w:pPr>
            <w:pStyle w:val="Contents5"/>
            <w:tabs>
              <w:tab w:val="clear" w:pos="7892"/>
              <w:tab w:val="right" w:pos="9026" w:leader="dot"/>
            </w:tabs>
            <w:rPr/>
          </w:pPr>
          <w:hyperlink w:anchor="__RefHeading___Toc3317167_58195312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3317169_581953129">
            <w:r>
              <w:rPr>
                <w:webHidden/>
                <w:rStyle w:val="IndexLink"/>
                <w:rtl w:val="true"/>
              </w:rPr>
              <w:t>استفتا</w:t>
            </w:r>
            <w:r>
              <w:rPr>
                <w:rStyle w:val="IndexLink"/>
                <w:rtl w:val="true"/>
              </w:rPr>
              <w:tab/>
            </w:r>
            <w:r>
              <w:rPr>
                <w:rStyle w:val="IndexLink"/>
              </w:rPr>
              <w:t>154</w:t>
            </w:r>
          </w:hyperlink>
        </w:p>
        <w:p>
          <w:pPr>
            <w:pStyle w:val="Contents4"/>
            <w:tabs>
              <w:tab w:val="clear" w:pos="8176"/>
              <w:tab w:val="right" w:pos="9026" w:leader="dot"/>
            </w:tabs>
            <w:rPr/>
          </w:pPr>
          <w:hyperlink w:anchor="__RefHeading___Toc3317171_581953129">
            <w:r>
              <w:rPr>
                <w:webHidden/>
                <w:rStyle w:val="IndexLink"/>
              </w:rPr>
              <w:t>9</w:t>
            </w:r>
            <w:r>
              <w:rPr>
                <w:rStyle w:val="IndexLink"/>
                <w:rtl w:val="true"/>
              </w:rPr>
              <w:t xml:space="preserve">. </w:t>
            </w:r>
            <w:r>
              <w:rPr>
                <w:rStyle w:val="IndexLink"/>
                <w:rtl w:val="true"/>
              </w:rPr>
              <w:t>اخاذی اینترنتی</w:t>
            </w:r>
            <w:r>
              <w:rPr>
                <w:rStyle w:val="IndexLink"/>
                <w:rtl w:val="true"/>
              </w:rPr>
              <w:tab/>
            </w:r>
            <w:r>
              <w:rPr>
                <w:rStyle w:val="IndexLink"/>
              </w:rPr>
              <w:t>155</w:t>
            </w:r>
          </w:hyperlink>
        </w:p>
        <w:p>
          <w:pPr>
            <w:pStyle w:val="Contents5"/>
            <w:tabs>
              <w:tab w:val="clear" w:pos="7892"/>
              <w:tab w:val="right" w:pos="9026" w:leader="dot"/>
            </w:tabs>
            <w:rPr/>
          </w:pPr>
          <w:hyperlink w:anchor="__RefHeading___Toc3317173_581953129">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3317175_581953129">
            <w:r>
              <w:rPr>
                <w:webHidden/>
                <w:rStyle w:val="IndexLink"/>
                <w:rtl w:val="true"/>
              </w:rPr>
              <w:t>سوالات فقهی</w:t>
            </w:r>
            <w:r>
              <w:rPr>
                <w:rStyle w:val="IndexLink"/>
                <w:rtl w:val="true"/>
              </w:rPr>
              <w:tab/>
            </w:r>
            <w:r>
              <w:rPr>
                <w:rStyle w:val="IndexLink"/>
              </w:rPr>
              <w:t>157</w:t>
            </w:r>
          </w:hyperlink>
        </w:p>
        <w:p>
          <w:pPr>
            <w:pStyle w:val="Contents4"/>
            <w:tabs>
              <w:tab w:val="clear" w:pos="8176"/>
              <w:tab w:val="right" w:pos="9026" w:leader="dot"/>
            </w:tabs>
            <w:rPr/>
          </w:pPr>
          <w:hyperlink w:anchor="__RefHeading___Toc3317177_581953129">
            <w:r>
              <w:rPr>
                <w:webHidden/>
                <w:rStyle w:val="IndexLink"/>
              </w:rPr>
              <w:t>10</w:t>
            </w:r>
            <w:r>
              <w:rPr>
                <w:rStyle w:val="IndexLink"/>
                <w:rtl w:val="true"/>
              </w:rPr>
              <w:t xml:space="preserve">. </w:t>
            </w:r>
            <w:r>
              <w:rPr>
                <w:rStyle w:val="IndexLink"/>
                <w:rtl w:val="true"/>
              </w:rPr>
              <w:t>کلیک دزدی</w:t>
            </w:r>
            <w:r>
              <w:rPr>
                <w:rStyle w:val="IndexLink"/>
                <w:rtl w:val="true"/>
              </w:rPr>
              <w:tab/>
            </w:r>
            <w:r>
              <w:rPr>
                <w:rStyle w:val="IndexLink"/>
              </w:rPr>
              <w:t>157</w:t>
            </w:r>
          </w:hyperlink>
        </w:p>
        <w:p>
          <w:pPr>
            <w:pStyle w:val="Contents4"/>
            <w:tabs>
              <w:tab w:val="clear" w:pos="8176"/>
              <w:tab w:val="right" w:pos="9026" w:leader="dot"/>
            </w:tabs>
            <w:rPr/>
          </w:pPr>
          <w:hyperlink w:anchor="__RefHeading___Toc3317179_581953129">
            <w:r>
              <w:rPr>
                <w:webHidden/>
                <w:rStyle w:val="IndexLink"/>
              </w:rPr>
              <w:t>11</w:t>
            </w:r>
            <w:r>
              <w:rPr>
                <w:rStyle w:val="IndexLink"/>
                <w:rtl w:val="true"/>
              </w:rPr>
              <w:t xml:space="preserve">. </w:t>
            </w:r>
            <w:r>
              <w:rPr>
                <w:rStyle w:val="IndexLink"/>
                <w:rtl w:val="true"/>
              </w:rPr>
              <w:t>هک کردن</w:t>
            </w:r>
            <w:r>
              <w:rPr>
                <w:rStyle w:val="IndexLink"/>
                <w:rtl w:val="true"/>
              </w:rPr>
              <w:tab/>
            </w:r>
            <w:r>
              <w:rPr>
                <w:rStyle w:val="IndexLink"/>
              </w:rPr>
              <w:t>159</w:t>
            </w:r>
          </w:hyperlink>
        </w:p>
        <w:p>
          <w:pPr>
            <w:pStyle w:val="Contents5"/>
            <w:tabs>
              <w:tab w:val="clear" w:pos="7892"/>
              <w:tab w:val="right" w:pos="9026" w:leader="dot"/>
            </w:tabs>
            <w:rPr/>
          </w:pPr>
          <w:hyperlink w:anchor="__RefHeading___Toc3317181_581953129">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3317183_581953129">
            <w:r>
              <w:rPr>
                <w:webHidden/>
                <w:rStyle w:val="IndexLink"/>
                <w:rtl w:val="true"/>
              </w:rPr>
              <w:t>استفتاء</w:t>
            </w:r>
            <w:r>
              <w:rPr>
                <w:rStyle w:val="IndexLink"/>
                <w:rtl w:val="true"/>
              </w:rPr>
              <w:tab/>
            </w:r>
            <w:r>
              <w:rPr>
                <w:rStyle w:val="IndexLink"/>
              </w:rPr>
              <w:t>160</w:t>
            </w:r>
          </w:hyperlink>
        </w:p>
        <w:p>
          <w:pPr>
            <w:pStyle w:val="Contents4"/>
            <w:tabs>
              <w:tab w:val="clear" w:pos="8176"/>
              <w:tab w:val="right" w:pos="9026" w:leader="dot"/>
            </w:tabs>
            <w:rPr/>
          </w:pPr>
          <w:hyperlink w:anchor="__RefHeading___Toc3317185_581953129">
            <w:r>
              <w:rPr>
                <w:webHidden/>
                <w:rStyle w:val="IndexLink"/>
              </w:rPr>
              <w:t>12</w:t>
            </w:r>
            <w:r>
              <w:rPr>
                <w:rStyle w:val="IndexLink"/>
                <w:rtl w:val="true"/>
              </w:rPr>
              <w:t xml:space="preserve">. </w:t>
            </w:r>
            <w:r>
              <w:rPr>
                <w:rStyle w:val="IndexLink"/>
                <w:rtl w:val="true"/>
              </w:rPr>
              <w:t>ترساندن کاربران</w:t>
            </w:r>
            <w:r>
              <w:rPr>
                <w:rStyle w:val="IndexLink"/>
                <w:rtl w:val="true"/>
              </w:rPr>
              <w:tab/>
            </w:r>
            <w:r>
              <w:rPr>
                <w:rStyle w:val="IndexLink"/>
              </w:rPr>
              <w:t>161</w:t>
            </w:r>
          </w:hyperlink>
        </w:p>
        <w:p>
          <w:pPr>
            <w:pStyle w:val="Contents4"/>
            <w:tabs>
              <w:tab w:val="clear" w:pos="8176"/>
              <w:tab w:val="right" w:pos="9026" w:leader="dot"/>
            </w:tabs>
            <w:rPr/>
          </w:pPr>
          <w:hyperlink w:anchor="__RefHeading___Toc3317187_581953129">
            <w:r>
              <w:rPr>
                <w:webHidden/>
                <w:rStyle w:val="IndexLink"/>
              </w:rPr>
              <w:t>13</w:t>
            </w:r>
            <w:r>
              <w:rPr>
                <w:rStyle w:val="IndexLink"/>
                <w:rtl w:val="true"/>
              </w:rPr>
              <w:t xml:space="preserve">. </w:t>
            </w:r>
            <w:r>
              <w:rPr>
                <w:rStyle w:val="IndexLink"/>
                <w:rtl w:val="true"/>
              </w:rPr>
              <w:t>نرم افزار‌های مورد استفاده در جرم</w:t>
            </w:r>
            <w:r>
              <w:rPr>
                <w:rStyle w:val="IndexLink"/>
                <w:rtl w:val="true"/>
              </w:rPr>
              <w:tab/>
            </w:r>
            <w:r>
              <w:rPr>
                <w:rStyle w:val="IndexLink"/>
              </w:rPr>
              <w:t>161</w:t>
            </w:r>
          </w:hyperlink>
        </w:p>
        <w:p>
          <w:pPr>
            <w:pStyle w:val="Contents2"/>
            <w:tabs>
              <w:tab w:val="clear" w:pos="8743"/>
              <w:tab w:val="right" w:pos="9026" w:leader="dot"/>
            </w:tabs>
            <w:rPr/>
          </w:pPr>
          <w:hyperlink w:anchor="__RefHeading___Toc3317189_581953129">
            <w:r>
              <w:rPr>
                <w:webHidden/>
                <w:rStyle w:val="IndexLink"/>
                <w:rtl w:val="true"/>
              </w:rPr>
              <w:t>بخش ششم</w:t>
            </w:r>
            <w:r>
              <w:rPr>
                <w:rStyle w:val="IndexLink"/>
                <w:rtl w:val="true"/>
              </w:rPr>
              <w:t xml:space="preserve">: </w:t>
            </w:r>
            <w:r>
              <w:rPr>
                <w:rStyle w:val="IndexLink"/>
                <w:rtl w:val="true"/>
              </w:rPr>
              <w:t>آداب استفاده از شبکه‌های اجتماعی</w:t>
            </w:r>
            <w:r>
              <w:rPr>
                <w:rStyle w:val="IndexLink"/>
                <w:rtl w:val="true"/>
              </w:rPr>
              <w:tab/>
            </w:r>
            <w:r>
              <w:rPr>
                <w:rStyle w:val="IndexLink"/>
              </w:rPr>
              <w:t>163</w:t>
            </w:r>
          </w:hyperlink>
        </w:p>
        <w:p>
          <w:pPr>
            <w:pStyle w:val="Contents3"/>
            <w:tabs>
              <w:tab w:val="clear" w:pos="8459"/>
              <w:tab w:val="right" w:pos="9026" w:leader="dot"/>
            </w:tabs>
            <w:rPr/>
          </w:pPr>
          <w:hyperlink w:anchor="__RefHeading___Toc3317191_58195312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3317193_581953129">
            <w:r>
              <w:rPr>
                <w:webHidden/>
                <w:rStyle w:val="IndexLink"/>
                <w:rtl w:val="true"/>
              </w:rPr>
              <w:t>فصل اول</w:t>
            </w:r>
            <w:r>
              <w:rPr>
                <w:rStyle w:val="IndexLink"/>
                <w:rtl w:val="true"/>
              </w:rPr>
              <w:t xml:space="preserve">: </w:t>
            </w:r>
            <w:r>
              <w:rPr>
                <w:rStyle w:val="IndexLink"/>
                <w:rtl w:val="true"/>
              </w:rPr>
              <w:t>بایدهای استفاده از شبکه‌های اجتماعی</w:t>
            </w:r>
            <w:r>
              <w:rPr>
                <w:rStyle w:val="IndexLink"/>
                <w:rtl w:val="true"/>
              </w:rPr>
              <w:tab/>
            </w:r>
            <w:r>
              <w:rPr>
                <w:rStyle w:val="IndexLink"/>
              </w:rPr>
              <w:t>164</w:t>
            </w:r>
          </w:hyperlink>
        </w:p>
        <w:p>
          <w:pPr>
            <w:pStyle w:val="Contents4"/>
            <w:tabs>
              <w:tab w:val="clear" w:pos="8176"/>
              <w:tab w:val="right" w:pos="9026" w:leader="dot"/>
            </w:tabs>
            <w:rPr/>
          </w:pPr>
          <w:hyperlink w:anchor="__RefHeading___Toc3317195_581953129">
            <w:r>
              <w:rPr>
                <w:webHidden/>
                <w:rStyle w:val="IndexLink"/>
              </w:rPr>
              <w:t>1</w:t>
            </w:r>
            <w:r>
              <w:rPr>
                <w:rStyle w:val="IndexLink"/>
                <w:rtl w:val="true"/>
              </w:rPr>
              <w:t xml:space="preserve">. </w:t>
            </w:r>
            <w:r>
              <w:rPr>
                <w:rStyle w:val="IndexLink"/>
                <w:rtl w:val="true"/>
              </w:rPr>
              <w:t>شناخت و آگاهی لازم</w:t>
            </w:r>
            <w:r>
              <w:rPr>
                <w:rStyle w:val="IndexLink"/>
                <w:rtl w:val="true"/>
              </w:rPr>
              <w:tab/>
            </w:r>
            <w:r>
              <w:rPr>
                <w:rStyle w:val="IndexLink"/>
              </w:rPr>
              <w:t>164</w:t>
            </w:r>
          </w:hyperlink>
        </w:p>
        <w:p>
          <w:pPr>
            <w:pStyle w:val="Contents4"/>
            <w:tabs>
              <w:tab w:val="clear" w:pos="8176"/>
              <w:tab w:val="right" w:pos="9026" w:leader="dot"/>
            </w:tabs>
            <w:rPr/>
          </w:pPr>
          <w:hyperlink w:anchor="__RefHeading___Toc3317197_581953129">
            <w:r>
              <w:rPr>
                <w:webHidden/>
                <w:rStyle w:val="IndexLink"/>
              </w:rPr>
              <w:t>2</w:t>
            </w:r>
            <w:r>
              <w:rPr>
                <w:rStyle w:val="IndexLink"/>
                <w:rtl w:val="true"/>
              </w:rPr>
              <w:t xml:space="preserve">. </w:t>
            </w:r>
            <w:r>
              <w:rPr>
                <w:rStyle w:val="IndexLink"/>
                <w:rtl w:val="true"/>
              </w:rPr>
              <w:t>اعتدال در استفاده از شبکه‌های اجتماعی</w:t>
            </w:r>
            <w:r>
              <w:rPr>
                <w:rStyle w:val="IndexLink"/>
                <w:rtl w:val="true"/>
              </w:rPr>
              <w:tab/>
            </w:r>
            <w:r>
              <w:rPr>
                <w:rStyle w:val="IndexLink"/>
              </w:rPr>
              <w:t>165</w:t>
            </w:r>
          </w:hyperlink>
        </w:p>
        <w:p>
          <w:pPr>
            <w:pStyle w:val="Contents5"/>
            <w:tabs>
              <w:tab w:val="clear" w:pos="7892"/>
              <w:tab w:val="right" w:pos="9026" w:leader="dot"/>
            </w:tabs>
            <w:rPr/>
          </w:pPr>
          <w:hyperlink w:anchor="__RefHeading___Toc3317199_581953129">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3317201_581953129">
            <w:r>
              <w:rPr>
                <w:webHidden/>
                <w:rStyle w:val="IndexLink"/>
                <w:rtl w:val="true"/>
              </w:rPr>
              <w:t>سوالات فقهی</w:t>
            </w:r>
            <w:r>
              <w:rPr>
                <w:rStyle w:val="IndexLink"/>
                <w:rtl w:val="true"/>
              </w:rPr>
              <w:tab/>
            </w:r>
            <w:r>
              <w:rPr>
                <w:rStyle w:val="IndexLink"/>
              </w:rPr>
              <w:t>166</w:t>
            </w:r>
          </w:hyperlink>
        </w:p>
        <w:p>
          <w:pPr>
            <w:pStyle w:val="Contents4"/>
            <w:tabs>
              <w:tab w:val="clear" w:pos="8176"/>
              <w:tab w:val="right" w:pos="9026" w:leader="dot"/>
            </w:tabs>
            <w:rPr/>
          </w:pPr>
          <w:hyperlink w:anchor="__RefHeading___Toc3317203_581953129">
            <w:r>
              <w:rPr>
                <w:webHidden/>
                <w:rStyle w:val="IndexLink"/>
              </w:rPr>
              <w:t>3</w:t>
            </w:r>
            <w:r>
              <w:rPr>
                <w:rStyle w:val="IndexLink"/>
                <w:rtl w:val="true"/>
              </w:rPr>
              <w:t xml:space="preserve">. </w:t>
            </w:r>
            <w:r>
              <w:rPr>
                <w:rStyle w:val="IndexLink"/>
                <w:rtl w:val="true"/>
              </w:rPr>
              <w:t>نقل مطالب مفید و مستند</w:t>
            </w:r>
            <w:r>
              <w:rPr>
                <w:rStyle w:val="IndexLink"/>
                <w:rtl w:val="true"/>
              </w:rPr>
              <w:tab/>
            </w:r>
            <w:r>
              <w:rPr>
                <w:rStyle w:val="IndexLink"/>
              </w:rPr>
              <w:t>168</w:t>
            </w:r>
          </w:hyperlink>
        </w:p>
        <w:p>
          <w:pPr>
            <w:pStyle w:val="Contents5"/>
            <w:tabs>
              <w:tab w:val="clear" w:pos="7892"/>
              <w:tab w:val="right" w:pos="9026" w:leader="dot"/>
            </w:tabs>
            <w:rPr/>
          </w:pPr>
          <w:hyperlink w:anchor="__RefHeading___Toc3317205_58195312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3317207_581953129">
            <w:r>
              <w:rPr>
                <w:webHidden/>
                <w:rStyle w:val="IndexLink"/>
                <w:rtl w:val="true"/>
              </w:rPr>
              <w:t>سوالات فقهی</w:t>
            </w:r>
            <w:r>
              <w:rPr>
                <w:rStyle w:val="IndexLink"/>
                <w:rtl w:val="true"/>
              </w:rPr>
              <w:tab/>
            </w:r>
            <w:r>
              <w:rPr>
                <w:rStyle w:val="IndexLink"/>
              </w:rPr>
              <w:t>170</w:t>
            </w:r>
          </w:hyperlink>
        </w:p>
        <w:p>
          <w:pPr>
            <w:pStyle w:val="Contents4"/>
            <w:tabs>
              <w:tab w:val="clear" w:pos="8176"/>
              <w:tab w:val="right" w:pos="9026" w:leader="dot"/>
            </w:tabs>
            <w:rPr/>
          </w:pPr>
          <w:hyperlink w:anchor="__RefHeading___Toc3317209_581953129">
            <w:r>
              <w:rPr>
                <w:webHidden/>
                <w:rStyle w:val="IndexLink"/>
              </w:rPr>
              <w:t>4</w:t>
            </w:r>
            <w:r>
              <w:rPr>
                <w:rStyle w:val="IndexLink"/>
                <w:rtl w:val="true"/>
              </w:rPr>
              <w:t xml:space="preserve">. </w:t>
            </w:r>
            <w:r>
              <w:rPr>
                <w:rStyle w:val="IndexLink"/>
                <w:rtl w:val="true"/>
              </w:rPr>
              <w:t>احترام نهادن به قوانین گروه ها</w:t>
            </w:r>
            <w:r>
              <w:rPr>
                <w:rStyle w:val="IndexLink"/>
                <w:rtl w:val="true"/>
              </w:rPr>
              <w:tab/>
            </w:r>
            <w:r>
              <w:rPr>
                <w:rStyle w:val="IndexLink"/>
              </w:rPr>
              <w:t>170</w:t>
            </w:r>
          </w:hyperlink>
        </w:p>
        <w:p>
          <w:pPr>
            <w:pStyle w:val="Contents5"/>
            <w:tabs>
              <w:tab w:val="clear" w:pos="7892"/>
              <w:tab w:val="right" w:pos="9026" w:leader="dot"/>
            </w:tabs>
            <w:rPr/>
          </w:pPr>
          <w:hyperlink w:anchor="__RefHeading___Toc3317211_581953129">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3317213_581953129">
            <w:r>
              <w:rPr>
                <w:webHidden/>
                <w:rStyle w:val="IndexLink"/>
                <w:rtl w:val="true"/>
              </w:rPr>
              <w:t>استفتا</w:t>
            </w:r>
            <w:r>
              <w:rPr>
                <w:rStyle w:val="IndexLink"/>
                <w:rtl w:val="true"/>
              </w:rPr>
              <w:tab/>
            </w:r>
            <w:r>
              <w:rPr>
                <w:rStyle w:val="IndexLink"/>
              </w:rPr>
              <w:t>171</w:t>
            </w:r>
          </w:hyperlink>
        </w:p>
        <w:p>
          <w:pPr>
            <w:pStyle w:val="Contents4"/>
            <w:tabs>
              <w:tab w:val="clear" w:pos="8176"/>
              <w:tab w:val="right" w:pos="9026" w:leader="dot"/>
            </w:tabs>
            <w:rPr/>
          </w:pPr>
          <w:hyperlink w:anchor="__RefHeading___Toc3317215_581953129">
            <w:r>
              <w:rPr>
                <w:webHidden/>
                <w:rStyle w:val="IndexLink"/>
              </w:rPr>
              <w:t>5</w:t>
            </w:r>
            <w:r>
              <w:rPr>
                <w:rStyle w:val="IndexLink"/>
                <w:rtl w:val="true"/>
              </w:rPr>
              <w:t xml:space="preserve">. </w:t>
            </w:r>
            <w:r>
              <w:rPr>
                <w:rStyle w:val="IndexLink"/>
                <w:rtl w:val="true"/>
              </w:rPr>
              <w:t>رعایت انصاف در انتقاد از دیگران</w:t>
            </w:r>
            <w:r>
              <w:rPr>
                <w:rStyle w:val="IndexLink"/>
                <w:rtl w:val="true"/>
              </w:rPr>
              <w:tab/>
            </w:r>
            <w:r>
              <w:rPr>
                <w:rStyle w:val="IndexLink"/>
              </w:rPr>
              <w:t>172</w:t>
            </w:r>
          </w:hyperlink>
        </w:p>
        <w:p>
          <w:pPr>
            <w:pStyle w:val="Contents4"/>
            <w:tabs>
              <w:tab w:val="clear" w:pos="8176"/>
              <w:tab w:val="right" w:pos="9026" w:leader="dot"/>
            </w:tabs>
            <w:rPr/>
          </w:pPr>
          <w:hyperlink w:anchor="__RefHeading___Toc3317217_581953129">
            <w:r>
              <w:rPr>
                <w:webHidden/>
                <w:rStyle w:val="IndexLink"/>
              </w:rPr>
              <w:t>6</w:t>
            </w:r>
            <w:r>
              <w:rPr>
                <w:rStyle w:val="IndexLink"/>
                <w:rtl w:val="true"/>
              </w:rPr>
              <w:t xml:space="preserve">. </w:t>
            </w:r>
            <w:r>
              <w:rPr>
                <w:rStyle w:val="IndexLink"/>
                <w:rtl w:val="true"/>
              </w:rPr>
              <w:t>برخورد مناسب با بد رفتاری ها</w:t>
            </w:r>
            <w:r>
              <w:rPr>
                <w:rStyle w:val="IndexLink"/>
                <w:rtl w:val="true"/>
              </w:rPr>
              <w:tab/>
            </w:r>
            <w:r>
              <w:rPr>
                <w:rStyle w:val="IndexLink"/>
              </w:rPr>
              <w:t>173</w:t>
            </w:r>
          </w:hyperlink>
        </w:p>
        <w:p>
          <w:pPr>
            <w:pStyle w:val="Contents5"/>
            <w:tabs>
              <w:tab w:val="clear" w:pos="7892"/>
              <w:tab w:val="right" w:pos="9026" w:leader="dot"/>
            </w:tabs>
            <w:rPr/>
          </w:pPr>
          <w:hyperlink w:anchor="__RefHeading___Toc3317219_581953129">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3317221_581953129">
            <w:r>
              <w:rPr>
                <w:webHidden/>
                <w:rStyle w:val="IndexLink"/>
                <w:rtl w:val="true"/>
              </w:rPr>
              <w:t>سوالات فقهی</w:t>
            </w:r>
            <w:r>
              <w:rPr>
                <w:rStyle w:val="IndexLink"/>
                <w:rtl w:val="true"/>
              </w:rPr>
              <w:tab/>
            </w:r>
            <w:r>
              <w:rPr>
                <w:rStyle w:val="IndexLink"/>
              </w:rPr>
              <w:t>174</w:t>
            </w:r>
          </w:hyperlink>
        </w:p>
        <w:p>
          <w:pPr>
            <w:pStyle w:val="Contents3"/>
            <w:tabs>
              <w:tab w:val="clear" w:pos="8459"/>
              <w:tab w:val="right" w:pos="9026" w:leader="dot"/>
            </w:tabs>
            <w:rPr/>
          </w:pPr>
          <w:hyperlink w:anchor="__RefHeading___Toc3317223_581953129">
            <w:r>
              <w:rPr>
                <w:webHidden/>
                <w:rStyle w:val="IndexLink"/>
                <w:rtl w:val="true"/>
              </w:rPr>
              <w:t>فصل دوم</w:t>
            </w:r>
            <w:r>
              <w:rPr>
                <w:rStyle w:val="IndexLink"/>
                <w:rtl w:val="true"/>
              </w:rPr>
              <w:t xml:space="preserve">: </w:t>
            </w:r>
            <w:r>
              <w:rPr>
                <w:rStyle w:val="IndexLink"/>
                <w:rtl w:val="true"/>
              </w:rPr>
              <w:t>نبایدهای استفاده از شبکه‌های اجتماعی</w:t>
            </w:r>
            <w:r>
              <w:rPr>
                <w:rStyle w:val="IndexLink"/>
                <w:rtl w:val="true"/>
              </w:rPr>
              <w:tab/>
            </w:r>
            <w:r>
              <w:rPr>
                <w:rStyle w:val="IndexLink"/>
              </w:rPr>
              <w:t>177</w:t>
            </w:r>
          </w:hyperlink>
        </w:p>
        <w:p>
          <w:pPr>
            <w:pStyle w:val="Contents4"/>
            <w:tabs>
              <w:tab w:val="clear" w:pos="8176"/>
              <w:tab w:val="right" w:pos="9026" w:leader="dot"/>
            </w:tabs>
            <w:rPr/>
          </w:pPr>
          <w:hyperlink w:anchor="__RefHeading___Toc3317225_581953129">
            <w:r>
              <w:rPr>
                <w:webHidden/>
                <w:rStyle w:val="IndexLink"/>
              </w:rPr>
              <w:t>1</w:t>
            </w:r>
            <w:r>
              <w:rPr>
                <w:rStyle w:val="IndexLink"/>
                <w:rtl w:val="true"/>
              </w:rPr>
              <w:t xml:space="preserve">. </w:t>
            </w:r>
            <w:r>
              <w:rPr>
                <w:rStyle w:val="IndexLink"/>
                <w:rtl w:val="true"/>
              </w:rPr>
              <w:t>ساختن گروه و کانال به نام دیگران</w:t>
            </w:r>
            <w:r>
              <w:rPr>
                <w:rStyle w:val="IndexLink"/>
                <w:rtl w:val="true"/>
              </w:rPr>
              <w:tab/>
            </w:r>
            <w:r>
              <w:rPr>
                <w:rStyle w:val="IndexLink"/>
              </w:rPr>
              <w:t>177</w:t>
            </w:r>
          </w:hyperlink>
        </w:p>
        <w:p>
          <w:pPr>
            <w:pStyle w:val="Contents4"/>
            <w:tabs>
              <w:tab w:val="clear" w:pos="8176"/>
              <w:tab w:val="right" w:pos="9026" w:leader="dot"/>
            </w:tabs>
            <w:rPr/>
          </w:pPr>
          <w:hyperlink w:anchor="__RefHeading___Toc3317227_581953129">
            <w:r>
              <w:rPr>
                <w:webHidden/>
                <w:rStyle w:val="IndexLink"/>
              </w:rPr>
              <w:t>2</w:t>
            </w:r>
            <w:r>
              <w:rPr>
                <w:rStyle w:val="IndexLink"/>
                <w:rtl w:val="true"/>
              </w:rPr>
              <w:t xml:space="preserve">. </w:t>
            </w:r>
            <w:r>
              <w:rPr>
                <w:rStyle w:val="IndexLink"/>
                <w:rtl w:val="true"/>
              </w:rPr>
              <w:t>ارسال مطالب، بدون مطالعه محتوای آن</w:t>
            </w:r>
            <w:r>
              <w:rPr>
                <w:rStyle w:val="IndexLink"/>
                <w:rtl w:val="true"/>
              </w:rPr>
              <w:tab/>
            </w:r>
            <w:r>
              <w:rPr>
                <w:rStyle w:val="IndexLink"/>
              </w:rPr>
              <w:t>178</w:t>
            </w:r>
          </w:hyperlink>
        </w:p>
        <w:p>
          <w:pPr>
            <w:pStyle w:val="Contents4"/>
            <w:tabs>
              <w:tab w:val="clear" w:pos="8176"/>
              <w:tab w:val="right" w:pos="9026" w:leader="dot"/>
            </w:tabs>
            <w:rPr/>
          </w:pPr>
          <w:hyperlink w:anchor="__RefHeading___Toc3317229_581953129">
            <w:r>
              <w:rPr>
                <w:webHidden/>
                <w:rStyle w:val="IndexLink"/>
              </w:rPr>
              <w:t>3</w:t>
            </w:r>
            <w:r>
              <w:rPr>
                <w:rStyle w:val="IndexLink"/>
                <w:rtl w:val="true"/>
              </w:rPr>
              <w:t xml:space="preserve">. </w:t>
            </w:r>
            <w:r>
              <w:rPr>
                <w:rStyle w:val="IndexLink"/>
                <w:rtl w:val="true"/>
              </w:rPr>
              <w:t>منتشر کردن تصاویر خصوصی</w:t>
            </w:r>
            <w:r>
              <w:rPr>
                <w:rStyle w:val="IndexLink"/>
                <w:rtl w:val="true"/>
              </w:rPr>
              <w:tab/>
            </w:r>
            <w:r>
              <w:rPr>
                <w:rStyle w:val="IndexLink"/>
              </w:rPr>
              <w:t>179</w:t>
            </w:r>
          </w:hyperlink>
        </w:p>
        <w:p>
          <w:pPr>
            <w:pStyle w:val="Contents5"/>
            <w:tabs>
              <w:tab w:val="clear" w:pos="7892"/>
              <w:tab w:val="right" w:pos="9026" w:leader="dot"/>
            </w:tabs>
            <w:rPr/>
          </w:pPr>
          <w:hyperlink w:anchor="__RefHeading___Toc3317231_58195312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3317233_581953129">
            <w:r>
              <w:rPr>
                <w:webHidden/>
                <w:rStyle w:val="IndexLink"/>
                <w:rtl w:val="true"/>
              </w:rPr>
              <w:t>آسیب‌های انتشار عکس‌های خصوصی</w:t>
            </w:r>
            <w:r>
              <w:rPr>
                <w:rStyle w:val="IndexLink"/>
                <w:rtl w:val="true"/>
              </w:rPr>
              <w:tab/>
            </w:r>
            <w:r>
              <w:rPr>
                <w:rStyle w:val="IndexLink"/>
              </w:rPr>
              <w:t>180</w:t>
            </w:r>
          </w:hyperlink>
        </w:p>
        <w:p>
          <w:pPr>
            <w:pStyle w:val="Contents6"/>
            <w:tabs>
              <w:tab w:val="clear" w:pos="7609"/>
              <w:tab w:val="right" w:pos="9026" w:leader="dot"/>
            </w:tabs>
            <w:rPr/>
          </w:pPr>
          <w:hyperlink w:anchor="__RefHeading___Toc3317235_581953129">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3317237_581953129">
            <w:r>
              <w:rPr>
                <w:webHidden/>
                <w:rStyle w:val="IndexLink"/>
                <w:rtl w:val="true"/>
              </w:rPr>
              <w:t>قُبح شکنی</w:t>
            </w:r>
            <w:r>
              <w:rPr>
                <w:rStyle w:val="IndexLink"/>
                <w:rtl w:val="true"/>
              </w:rPr>
              <w:tab/>
            </w:r>
            <w:r>
              <w:rPr>
                <w:rStyle w:val="IndexLink"/>
              </w:rPr>
              <w:t>180</w:t>
            </w:r>
          </w:hyperlink>
        </w:p>
        <w:p>
          <w:pPr>
            <w:pStyle w:val="Contents6"/>
            <w:tabs>
              <w:tab w:val="clear" w:pos="7609"/>
              <w:tab w:val="right" w:pos="9026" w:leader="dot"/>
            </w:tabs>
            <w:rPr/>
          </w:pPr>
          <w:hyperlink w:anchor="__RefHeading___Toc3317239_581953129">
            <w:r>
              <w:rPr>
                <w:webHidden/>
                <w:rStyle w:val="IndexLink"/>
                <w:rtl w:val="true"/>
              </w:rPr>
              <w:t>الگو گیری</w:t>
            </w:r>
            <w:r>
              <w:rPr>
                <w:rStyle w:val="IndexLink"/>
                <w:rtl w:val="true"/>
              </w:rPr>
              <w:tab/>
            </w:r>
            <w:r>
              <w:rPr>
                <w:rStyle w:val="IndexLink"/>
              </w:rPr>
              <w:t>180</w:t>
            </w:r>
          </w:hyperlink>
        </w:p>
        <w:p>
          <w:pPr>
            <w:pStyle w:val="Contents5"/>
            <w:tabs>
              <w:tab w:val="clear" w:pos="7892"/>
              <w:tab w:val="right" w:pos="9026" w:leader="dot"/>
            </w:tabs>
            <w:rPr/>
          </w:pPr>
          <w:hyperlink w:anchor="__RefHeading___Toc3317241_581953129">
            <w:r>
              <w:rPr>
                <w:webHidden/>
                <w:rStyle w:val="IndexLink"/>
                <w:rtl w:val="true"/>
              </w:rPr>
              <w:t>سوالات فقهی</w:t>
            </w:r>
            <w:r>
              <w:rPr>
                <w:rStyle w:val="IndexLink"/>
                <w:rtl w:val="true"/>
              </w:rPr>
              <w:tab/>
            </w:r>
            <w:r>
              <w:rPr>
                <w:rStyle w:val="IndexLink"/>
              </w:rPr>
              <w:t>181</w:t>
            </w:r>
          </w:hyperlink>
        </w:p>
        <w:p>
          <w:pPr>
            <w:pStyle w:val="Contents4"/>
            <w:tabs>
              <w:tab w:val="clear" w:pos="8176"/>
              <w:tab w:val="right" w:pos="9026" w:leader="dot"/>
            </w:tabs>
            <w:rPr/>
          </w:pPr>
          <w:hyperlink w:anchor="__RefHeading___Toc3317243_581953129">
            <w:r>
              <w:rPr>
                <w:webHidden/>
                <w:rStyle w:val="IndexLink"/>
              </w:rPr>
              <w:t>4</w:t>
            </w:r>
            <w:r>
              <w:rPr>
                <w:rStyle w:val="IndexLink"/>
                <w:rtl w:val="true"/>
              </w:rPr>
              <w:t xml:space="preserve">. </w:t>
            </w:r>
            <w:r>
              <w:rPr>
                <w:rStyle w:val="IndexLink"/>
                <w:rtl w:val="true"/>
              </w:rPr>
              <w:t>نشر و تأیید همه مطالب</w:t>
            </w:r>
            <w:r>
              <w:rPr>
                <w:rStyle w:val="IndexLink"/>
                <w:rtl w:val="true"/>
              </w:rPr>
              <w:tab/>
            </w:r>
            <w:r>
              <w:rPr>
                <w:rStyle w:val="IndexLink"/>
              </w:rPr>
              <w:t>182</w:t>
            </w:r>
          </w:hyperlink>
        </w:p>
        <w:p>
          <w:pPr>
            <w:pStyle w:val="Contents5"/>
            <w:tabs>
              <w:tab w:val="clear" w:pos="7892"/>
              <w:tab w:val="right" w:pos="9026" w:leader="dot"/>
            </w:tabs>
            <w:rPr/>
          </w:pPr>
          <w:hyperlink w:anchor="__RefHeading___Toc3317245_581953129">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3317247_581953129">
            <w:r>
              <w:rPr>
                <w:webHidden/>
                <w:rStyle w:val="IndexLink"/>
                <w:rtl w:val="true"/>
              </w:rPr>
              <w:t>سوالات فقهی</w:t>
            </w:r>
            <w:r>
              <w:rPr>
                <w:rStyle w:val="IndexLink"/>
                <w:rtl w:val="true"/>
              </w:rPr>
              <w:tab/>
            </w:r>
            <w:r>
              <w:rPr>
                <w:rStyle w:val="IndexLink"/>
              </w:rPr>
              <w:t>183</w:t>
            </w:r>
          </w:hyperlink>
        </w:p>
        <w:p>
          <w:pPr>
            <w:pStyle w:val="Contents4"/>
            <w:tabs>
              <w:tab w:val="clear" w:pos="8176"/>
              <w:tab w:val="right" w:pos="9026" w:leader="dot"/>
            </w:tabs>
            <w:rPr/>
          </w:pPr>
          <w:hyperlink w:anchor="__RefHeading___Toc3317249_581953129">
            <w:r>
              <w:rPr>
                <w:webHidden/>
                <w:rStyle w:val="IndexLink"/>
              </w:rPr>
              <w:t>5</w:t>
            </w:r>
            <w:r>
              <w:rPr>
                <w:rStyle w:val="IndexLink"/>
                <w:rtl w:val="true"/>
              </w:rPr>
              <w:t xml:space="preserve">. </w:t>
            </w:r>
            <w:r>
              <w:rPr>
                <w:rStyle w:val="IndexLink"/>
                <w:rtl w:val="true"/>
              </w:rPr>
              <w:t>عضو شدن در هر کانال و گروهی</w:t>
            </w:r>
            <w:r>
              <w:rPr>
                <w:rStyle w:val="IndexLink"/>
                <w:rtl w:val="true"/>
              </w:rPr>
              <w:tab/>
            </w:r>
            <w:r>
              <w:rPr>
                <w:rStyle w:val="IndexLink"/>
              </w:rPr>
              <w:t>184</w:t>
            </w:r>
          </w:hyperlink>
        </w:p>
        <w:p>
          <w:pPr>
            <w:pStyle w:val="Contents5"/>
            <w:tabs>
              <w:tab w:val="clear" w:pos="7892"/>
              <w:tab w:val="right" w:pos="9026" w:leader="dot"/>
            </w:tabs>
            <w:rPr/>
          </w:pPr>
          <w:hyperlink w:anchor="__RefHeading___Toc3317251_581953129">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3317253_581953129">
            <w:r>
              <w:rPr>
                <w:webHidden/>
                <w:rStyle w:val="IndexLink"/>
                <w:rtl w:val="true"/>
              </w:rPr>
              <w:t>سوالات فقهی</w:t>
            </w:r>
            <w:r>
              <w:rPr>
                <w:rStyle w:val="IndexLink"/>
                <w:rtl w:val="true"/>
              </w:rPr>
              <w:tab/>
            </w:r>
            <w:r>
              <w:rPr>
                <w:rStyle w:val="IndexLink"/>
              </w:rPr>
              <w:t>185</w:t>
            </w:r>
          </w:hyperlink>
        </w:p>
        <w:p>
          <w:pPr>
            <w:pStyle w:val="Contents4"/>
            <w:tabs>
              <w:tab w:val="clear" w:pos="8176"/>
              <w:tab w:val="right" w:pos="9026" w:leader="dot"/>
            </w:tabs>
            <w:rPr/>
          </w:pPr>
          <w:hyperlink w:anchor="__RefHeading___Toc3317255_581953129">
            <w:r>
              <w:rPr>
                <w:webHidden/>
                <w:rStyle w:val="IndexLink"/>
              </w:rPr>
              <w:t>6</w:t>
            </w:r>
            <w:r>
              <w:rPr>
                <w:rStyle w:val="IndexLink"/>
                <w:rtl w:val="true"/>
              </w:rPr>
              <w:t xml:space="preserve">. </w:t>
            </w:r>
            <w:r>
              <w:rPr>
                <w:rStyle w:val="IndexLink"/>
                <w:rtl w:val="true"/>
              </w:rPr>
              <w:t>قبول مطالب بدون سند و مدرک</w:t>
            </w:r>
            <w:r>
              <w:rPr>
                <w:rStyle w:val="IndexLink"/>
                <w:rtl w:val="true"/>
              </w:rPr>
              <w:tab/>
            </w:r>
            <w:r>
              <w:rPr>
                <w:rStyle w:val="IndexLink"/>
              </w:rPr>
              <w:t>187</w:t>
            </w:r>
          </w:hyperlink>
        </w:p>
        <w:p>
          <w:pPr>
            <w:pStyle w:val="Contents4"/>
            <w:tabs>
              <w:tab w:val="clear" w:pos="8176"/>
              <w:tab w:val="right" w:pos="9026" w:leader="dot"/>
            </w:tabs>
            <w:rPr/>
          </w:pPr>
          <w:hyperlink w:anchor="__RefHeading___Toc3317257_581953129">
            <w:r>
              <w:rPr>
                <w:webHidden/>
                <w:rStyle w:val="IndexLink"/>
              </w:rPr>
              <w:t>7</w:t>
            </w:r>
            <w:r>
              <w:rPr>
                <w:rStyle w:val="IndexLink"/>
                <w:rtl w:val="true"/>
              </w:rPr>
              <w:t xml:space="preserve">. </w:t>
            </w:r>
            <w:r>
              <w:rPr>
                <w:rStyle w:val="IndexLink"/>
                <w:rtl w:val="true"/>
              </w:rPr>
              <w:t>نزدیک شدن به محرمات</w:t>
            </w:r>
            <w:r>
              <w:rPr>
                <w:rStyle w:val="IndexLink"/>
                <w:rtl w:val="true"/>
              </w:rPr>
              <w:tab/>
            </w:r>
            <w:r>
              <w:rPr>
                <w:rStyle w:val="IndexLink"/>
              </w:rPr>
              <w:t>187</w:t>
            </w:r>
          </w:hyperlink>
        </w:p>
        <w:p>
          <w:pPr>
            <w:pStyle w:val="Contents2"/>
            <w:tabs>
              <w:tab w:val="clear" w:pos="8743"/>
              <w:tab w:val="right" w:pos="9026" w:leader="dot"/>
            </w:tabs>
            <w:rPr/>
          </w:pPr>
          <w:hyperlink w:anchor="__RefHeading___Toc3317259_581953129">
            <w:r>
              <w:rPr>
                <w:webHidden/>
                <w:rStyle w:val="IndexLink"/>
                <w:rtl w:val="true"/>
              </w:rPr>
              <w:t>بخش هفتم</w:t>
            </w:r>
            <w:r>
              <w:rPr>
                <w:rStyle w:val="IndexLink"/>
                <w:rtl w:val="true"/>
              </w:rPr>
              <w:t xml:space="preserve">: </w:t>
            </w:r>
            <w:r>
              <w:rPr>
                <w:rStyle w:val="IndexLink"/>
                <w:rtl w:val="true"/>
              </w:rPr>
              <w:t>وظایف مدیران گروه‌های شبکه اجتماعی</w:t>
            </w:r>
            <w:r>
              <w:rPr>
                <w:rStyle w:val="IndexLink"/>
                <w:rtl w:val="true"/>
              </w:rPr>
              <w:tab/>
            </w:r>
            <w:r>
              <w:rPr>
                <w:rStyle w:val="IndexLink"/>
              </w:rPr>
              <w:t>190</w:t>
            </w:r>
          </w:hyperlink>
        </w:p>
        <w:p>
          <w:pPr>
            <w:pStyle w:val="Contents3"/>
            <w:tabs>
              <w:tab w:val="clear" w:pos="8459"/>
              <w:tab w:val="right" w:pos="9026" w:leader="dot"/>
            </w:tabs>
            <w:rPr/>
          </w:pPr>
          <w:hyperlink w:anchor="__RefHeading___Toc3317261_581953129">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3317263_581953129">
            <w:r>
              <w:rPr>
                <w:webHidden/>
                <w:rStyle w:val="IndexLink"/>
              </w:rPr>
              <w:t>1</w:t>
            </w:r>
            <w:r>
              <w:rPr>
                <w:rStyle w:val="IndexLink"/>
                <w:rtl w:val="true"/>
              </w:rPr>
              <w:t xml:space="preserve">. </w:t>
            </w:r>
            <w:r>
              <w:rPr>
                <w:rStyle w:val="IndexLink"/>
                <w:rtl w:val="true"/>
              </w:rPr>
              <w:t>تناسب گروه با نیاز و مشکل جامعه</w:t>
            </w:r>
            <w:r>
              <w:rPr>
                <w:rStyle w:val="IndexLink"/>
                <w:rtl w:val="true"/>
              </w:rPr>
              <w:tab/>
            </w:r>
            <w:r>
              <w:rPr>
                <w:rStyle w:val="IndexLink"/>
              </w:rPr>
              <w:t>191</w:t>
            </w:r>
          </w:hyperlink>
        </w:p>
        <w:p>
          <w:pPr>
            <w:pStyle w:val="Contents3"/>
            <w:tabs>
              <w:tab w:val="clear" w:pos="8459"/>
              <w:tab w:val="right" w:pos="9026" w:leader="dot"/>
            </w:tabs>
            <w:rPr/>
          </w:pPr>
          <w:hyperlink w:anchor="__RefHeading___Toc3317265_581953129">
            <w:r>
              <w:rPr>
                <w:webHidden/>
                <w:rStyle w:val="IndexLink"/>
              </w:rPr>
              <w:t>2</w:t>
            </w:r>
            <w:r>
              <w:rPr>
                <w:rStyle w:val="IndexLink"/>
                <w:rtl w:val="true"/>
              </w:rPr>
              <w:t xml:space="preserve">. </w:t>
            </w:r>
            <w:r>
              <w:rPr>
                <w:rStyle w:val="IndexLink"/>
                <w:rtl w:val="true"/>
              </w:rPr>
              <w:t>انتخاب نام مناسب برای گروه و کانال</w:t>
            </w:r>
            <w:r>
              <w:rPr>
                <w:rStyle w:val="IndexLink"/>
                <w:rtl w:val="true"/>
              </w:rPr>
              <w:tab/>
            </w:r>
            <w:r>
              <w:rPr>
                <w:rStyle w:val="IndexLink"/>
              </w:rPr>
              <w:t>191</w:t>
            </w:r>
          </w:hyperlink>
        </w:p>
        <w:p>
          <w:pPr>
            <w:pStyle w:val="Contents3"/>
            <w:tabs>
              <w:tab w:val="clear" w:pos="8459"/>
              <w:tab w:val="right" w:pos="9026" w:leader="dot"/>
            </w:tabs>
            <w:rPr/>
          </w:pPr>
          <w:hyperlink w:anchor="__RefHeading___Toc3317267_581953129">
            <w:r>
              <w:rPr>
                <w:webHidden/>
                <w:rStyle w:val="IndexLink"/>
              </w:rPr>
              <w:t>3</w:t>
            </w:r>
            <w:r>
              <w:rPr>
                <w:rStyle w:val="IndexLink"/>
                <w:rtl w:val="true"/>
              </w:rPr>
              <w:t xml:space="preserve">. </w:t>
            </w:r>
            <w:r>
              <w:rPr>
                <w:rStyle w:val="IndexLink"/>
                <w:rtl w:val="true"/>
              </w:rPr>
              <w:t>تبیین دقیق اهداف تشکیل گروه</w:t>
            </w:r>
            <w:r>
              <w:rPr>
                <w:rStyle w:val="IndexLink"/>
                <w:rtl w:val="true"/>
              </w:rPr>
              <w:tab/>
            </w:r>
            <w:r>
              <w:rPr>
                <w:rStyle w:val="IndexLink"/>
              </w:rPr>
              <w:t>191</w:t>
            </w:r>
          </w:hyperlink>
        </w:p>
        <w:p>
          <w:pPr>
            <w:pStyle w:val="Contents3"/>
            <w:tabs>
              <w:tab w:val="clear" w:pos="8459"/>
              <w:tab w:val="right" w:pos="9026" w:leader="dot"/>
            </w:tabs>
            <w:rPr/>
          </w:pPr>
          <w:hyperlink w:anchor="__RefHeading___Toc3317269_581953129">
            <w:r>
              <w:rPr>
                <w:webHidden/>
                <w:rStyle w:val="IndexLink"/>
              </w:rPr>
              <w:t>4</w:t>
            </w:r>
            <w:r>
              <w:rPr>
                <w:rStyle w:val="IndexLink"/>
                <w:rtl w:val="true"/>
              </w:rPr>
              <w:t xml:space="preserve">. </w:t>
            </w:r>
            <w:r>
              <w:rPr>
                <w:rStyle w:val="IndexLink"/>
                <w:rtl w:val="true"/>
              </w:rPr>
              <w:t>حرکت در جهت اهداف گروه</w:t>
            </w:r>
            <w:r>
              <w:rPr>
                <w:rStyle w:val="IndexLink"/>
                <w:rtl w:val="true"/>
              </w:rPr>
              <w:tab/>
            </w:r>
            <w:r>
              <w:rPr>
                <w:rStyle w:val="IndexLink"/>
              </w:rPr>
              <w:t>192</w:t>
            </w:r>
          </w:hyperlink>
        </w:p>
        <w:p>
          <w:pPr>
            <w:pStyle w:val="Contents3"/>
            <w:tabs>
              <w:tab w:val="clear" w:pos="8459"/>
              <w:tab w:val="right" w:pos="9026" w:leader="dot"/>
            </w:tabs>
            <w:rPr/>
          </w:pPr>
          <w:hyperlink w:anchor="__RefHeading___Toc3317271_581953129">
            <w:r>
              <w:rPr>
                <w:webHidden/>
                <w:rStyle w:val="IndexLink"/>
              </w:rPr>
              <w:t>5</w:t>
            </w:r>
            <w:r>
              <w:rPr>
                <w:rStyle w:val="IndexLink"/>
                <w:rtl w:val="true"/>
              </w:rPr>
              <w:t xml:space="preserve">. </w:t>
            </w:r>
            <w:r>
              <w:rPr>
                <w:rStyle w:val="IndexLink"/>
                <w:rtl w:val="true"/>
              </w:rPr>
              <w:t>دقت در عضو کردن افراد</w:t>
            </w:r>
            <w:r>
              <w:rPr>
                <w:rStyle w:val="IndexLink"/>
                <w:rtl w:val="true"/>
              </w:rPr>
              <w:tab/>
            </w:r>
            <w:r>
              <w:rPr>
                <w:rStyle w:val="IndexLink"/>
              </w:rPr>
              <w:t>192</w:t>
            </w:r>
          </w:hyperlink>
        </w:p>
        <w:p>
          <w:pPr>
            <w:pStyle w:val="Contents3"/>
            <w:tabs>
              <w:tab w:val="clear" w:pos="8459"/>
              <w:tab w:val="right" w:pos="9026" w:leader="dot"/>
            </w:tabs>
            <w:rPr/>
          </w:pPr>
          <w:hyperlink w:anchor="__RefHeading___Toc3317273_581953129">
            <w:r>
              <w:rPr>
                <w:webHidden/>
                <w:rStyle w:val="IndexLink"/>
              </w:rPr>
              <w:t>6</w:t>
            </w:r>
            <w:r>
              <w:rPr>
                <w:rStyle w:val="IndexLink"/>
                <w:rtl w:val="true"/>
              </w:rPr>
              <w:t xml:space="preserve">. </w:t>
            </w:r>
            <w:r>
              <w:rPr>
                <w:rStyle w:val="IndexLink"/>
                <w:rtl w:val="true"/>
              </w:rPr>
              <w:t>عضو کردن افراد با اجازه آنها</w:t>
            </w:r>
            <w:r>
              <w:rPr>
                <w:rStyle w:val="IndexLink"/>
                <w:rtl w:val="true"/>
              </w:rPr>
              <w:tab/>
            </w:r>
            <w:r>
              <w:rPr>
                <w:rStyle w:val="IndexLink"/>
              </w:rPr>
              <w:t>194</w:t>
            </w:r>
          </w:hyperlink>
        </w:p>
        <w:p>
          <w:pPr>
            <w:pStyle w:val="Contents2"/>
            <w:tabs>
              <w:tab w:val="clear" w:pos="8743"/>
              <w:tab w:val="right" w:pos="9026" w:leader="dot"/>
            </w:tabs>
            <w:rPr/>
          </w:pPr>
          <w:hyperlink w:anchor="__RefHeading___Toc3317275_581953129">
            <w:r>
              <w:rPr>
                <w:webHidden/>
                <w:rStyle w:val="IndexLink"/>
                <w:rtl w:val="true"/>
              </w:rPr>
              <w:t>بخش هشتم</w:t>
            </w:r>
            <w:r>
              <w:rPr>
                <w:rStyle w:val="IndexLink"/>
                <w:rtl w:val="true"/>
              </w:rPr>
              <w:t xml:space="preserve">: </w:t>
            </w:r>
            <w:r>
              <w:rPr>
                <w:rStyle w:val="IndexLink"/>
                <w:rtl w:val="true"/>
              </w:rPr>
              <w:t>نکات و احکام متفرقه</w:t>
            </w:r>
            <w:r>
              <w:rPr>
                <w:rStyle w:val="IndexLink"/>
                <w:rtl w:val="true"/>
              </w:rPr>
              <w:tab/>
            </w:r>
            <w:r>
              <w:rPr>
                <w:rStyle w:val="IndexLink"/>
              </w:rPr>
              <w:t>197</w:t>
            </w:r>
          </w:hyperlink>
        </w:p>
        <w:p>
          <w:pPr>
            <w:pStyle w:val="Contents3"/>
            <w:tabs>
              <w:tab w:val="clear" w:pos="8459"/>
              <w:tab w:val="right" w:pos="9026" w:leader="dot"/>
            </w:tabs>
            <w:rPr/>
          </w:pPr>
          <w:hyperlink w:anchor="__RefHeading___Toc3317277_581953129">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3317279_581953129">
            <w:r>
              <w:rPr>
                <w:webHidden/>
                <w:rStyle w:val="IndexLink"/>
                <w:rtl w:val="true"/>
              </w:rPr>
              <w:t>فصل اول</w:t>
            </w:r>
            <w:r>
              <w:rPr>
                <w:rStyle w:val="IndexLink"/>
                <w:rtl w:val="true"/>
              </w:rPr>
              <w:t xml:space="preserve">: </w:t>
            </w:r>
            <w:r>
              <w:rPr>
                <w:rStyle w:val="IndexLink"/>
                <w:rtl w:val="true"/>
              </w:rPr>
              <w:t>کودکان و شبکه‌های اجتماعی</w:t>
            </w:r>
            <w:r>
              <w:rPr>
                <w:rStyle w:val="IndexLink"/>
                <w:rtl w:val="true"/>
              </w:rPr>
              <w:tab/>
            </w:r>
            <w:r>
              <w:rPr>
                <w:rStyle w:val="IndexLink"/>
              </w:rPr>
              <w:t>198</w:t>
            </w:r>
          </w:hyperlink>
        </w:p>
        <w:p>
          <w:pPr>
            <w:pStyle w:val="Contents4"/>
            <w:tabs>
              <w:tab w:val="clear" w:pos="8176"/>
              <w:tab w:val="right" w:pos="9026" w:leader="dot"/>
            </w:tabs>
            <w:rPr/>
          </w:pPr>
          <w:hyperlink w:anchor="__RefHeading___Toc3317281_581953129">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317283_581953129">
            <w:r>
              <w:rPr>
                <w:webHidden/>
                <w:rStyle w:val="IndexLink"/>
                <w:rtl w:val="true"/>
              </w:rPr>
              <w:t>نظارت والدین بر فعالیت اینترنتی فرزندان</w:t>
            </w:r>
            <w:r>
              <w:rPr>
                <w:rStyle w:val="IndexLink"/>
                <w:rtl w:val="true"/>
              </w:rPr>
              <w:tab/>
            </w:r>
            <w:r>
              <w:rPr>
                <w:rStyle w:val="IndexLink"/>
              </w:rPr>
              <w:t>200</w:t>
            </w:r>
          </w:hyperlink>
        </w:p>
        <w:p>
          <w:pPr>
            <w:pStyle w:val="Contents4"/>
            <w:tabs>
              <w:tab w:val="clear" w:pos="8176"/>
              <w:tab w:val="right" w:pos="9026" w:leader="dot"/>
            </w:tabs>
            <w:rPr/>
          </w:pPr>
          <w:hyperlink w:anchor="__RefHeading___Toc3317285_581953129">
            <w:r>
              <w:rPr>
                <w:webHidden/>
                <w:rStyle w:val="IndexLink"/>
                <w:rtl w:val="true"/>
              </w:rPr>
              <w:t>توصیه‌هایی به والدین</w:t>
            </w:r>
            <w:r>
              <w:rPr>
                <w:rStyle w:val="IndexLink"/>
                <w:rtl w:val="true"/>
              </w:rPr>
              <w:tab/>
            </w:r>
            <w:r>
              <w:rPr>
                <w:rStyle w:val="IndexLink"/>
              </w:rPr>
              <w:t>203</w:t>
            </w:r>
          </w:hyperlink>
        </w:p>
        <w:p>
          <w:pPr>
            <w:pStyle w:val="Contents3"/>
            <w:tabs>
              <w:tab w:val="clear" w:pos="8459"/>
              <w:tab w:val="right" w:pos="9026" w:leader="dot"/>
            </w:tabs>
            <w:rPr/>
          </w:pPr>
          <w:hyperlink w:anchor="__RefHeading___Toc3317287_581953129">
            <w:r>
              <w:rPr>
                <w:webHidden/>
                <w:rStyle w:val="IndexLink"/>
                <w:rtl w:val="true"/>
              </w:rPr>
              <w:t>فصل دوم</w:t>
            </w:r>
            <w:r>
              <w:rPr>
                <w:rStyle w:val="IndexLink"/>
                <w:rtl w:val="true"/>
              </w:rPr>
              <w:t xml:space="preserve">: </w:t>
            </w:r>
            <w:r>
              <w:rPr>
                <w:rStyle w:val="IndexLink"/>
                <w:rtl w:val="true"/>
              </w:rPr>
              <w:t>همسر یابی</w:t>
            </w:r>
            <w:r>
              <w:rPr>
                <w:rStyle w:val="IndexLink"/>
                <w:rtl w:val="true"/>
              </w:rPr>
              <w:tab/>
            </w:r>
            <w:r>
              <w:rPr>
                <w:rStyle w:val="IndexLink"/>
              </w:rPr>
              <w:t>207</w:t>
            </w:r>
          </w:hyperlink>
        </w:p>
        <w:p>
          <w:pPr>
            <w:pStyle w:val="Contents4"/>
            <w:tabs>
              <w:tab w:val="clear" w:pos="8176"/>
              <w:tab w:val="right" w:pos="9026" w:leader="dot"/>
            </w:tabs>
            <w:rPr/>
          </w:pPr>
          <w:hyperlink w:anchor="__RefHeading___Toc3317289_58195312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3317291_581953129">
            <w:r>
              <w:rPr>
                <w:webHidden/>
                <w:rStyle w:val="IndexLink"/>
                <w:rtl w:val="true"/>
              </w:rPr>
              <w:t>آسیب‌های همسریابی اینترنتی</w:t>
            </w:r>
            <w:r>
              <w:rPr>
                <w:rStyle w:val="IndexLink"/>
                <w:rtl w:val="true"/>
              </w:rPr>
              <w:tab/>
            </w:r>
            <w:r>
              <w:rPr>
                <w:rStyle w:val="IndexLink"/>
              </w:rPr>
              <w:t>208</w:t>
            </w:r>
          </w:hyperlink>
        </w:p>
        <w:p>
          <w:pPr>
            <w:pStyle w:val="Contents4"/>
            <w:tabs>
              <w:tab w:val="clear" w:pos="8176"/>
              <w:tab w:val="right" w:pos="9026" w:leader="dot"/>
            </w:tabs>
            <w:rPr/>
          </w:pPr>
          <w:hyperlink w:anchor="__RefHeading___Toc3317293_581953129">
            <w:r>
              <w:rPr>
                <w:webHidden/>
                <w:rStyle w:val="IndexLink"/>
                <w:rtl w:val="true"/>
              </w:rPr>
              <w:t>قوانین و سوالات فقهی</w:t>
            </w:r>
            <w:r>
              <w:rPr>
                <w:rStyle w:val="IndexLink"/>
                <w:rtl w:val="true"/>
              </w:rPr>
              <w:tab/>
            </w:r>
            <w:r>
              <w:rPr>
                <w:rStyle w:val="IndexLink"/>
              </w:rPr>
              <w:t>210</w:t>
            </w:r>
          </w:hyperlink>
        </w:p>
        <w:p>
          <w:pPr>
            <w:pStyle w:val="Contents3"/>
            <w:tabs>
              <w:tab w:val="clear" w:pos="8459"/>
              <w:tab w:val="right" w:pos="9026" w:leader="dot"/>
            </w:tabs>
            <w:rPr/>
          </w:pPr>
          <w:hyperlink w:anchor="__RefHeading___Toc3317295_581953129">
            <w:r>
              <w:rPr>
                <w:webHidden/>
                <w:rStyle w:val="IndexLink"/>
                <w:rtl w:val="true"/>
              </w:rPr>
              <w:t>فصل سوم</w:t>
            </w:r>
            <w:r>
              <w:rPr>
                <w:rStyle w:val="IndexLink"/>
                <w:rtl w:val="true"/>
              </w:rPr>
              <w:t xml:space="preserve">: </w:t>
            </w:r>
            <w:r>
              <w:rPr>
                <w:rStyle w:val="IndexLink"/>
                <w:rtl w:val="true"/>
              </w:rPr>
              <w:t>تصاویر و فیلم‌های اینترنتی</w:t>
            </w:r>
            <w:r>
              <w:rPr>
                <w:rStyle w:val="IndexLink"/>
                <w:rtl w:val="true"/>
              </w:rPr>
              <w:tab/>
            </w:r>
            <w:r>
              <w:rPr>
                <w:rStyle w:val="IndexLink"/>
              </w:rPr>
              <w:t>212</w:t>
            </w:r>
          </w:hyperlink>
        </w:p>
        <w:p>
          <w:pPr>
            <w:pStyle w:val="Contents4"/>
            <w:tabs>
              <w:tab w:val="clear" w:pos="8176"/>
              <w:tab w:val="right" w:pos="9026" w:leader="dot"/>
            </w:tabs>
            <w:rPr/>
          </w:pPr>
          <w:hyperlink w:anchor="__RefHeading___Toc3317297_58195312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317299_581953129">
            <w:r>
              <w:rPr>
                <w:webHidden/>
                <w:rStyle w:val="IndexLink"/>
                <w:rtl w:val="true"/>
              </w:rPr>
              <w:t>سؤالات فقهی</w:t>
            </w:r>
            <w:r>
              <w:rPr>
                <w:rStyle w:val="IndexLink"/>
                <w:rtl w:val="true"/>
              </w:rPr>
              <w:tab/>
            </w:r>
            <w:r>
              <w:rPr>
                <w:rStyle w:val="IndexLink"/>
              </w:rPr>
              <w:t>212</w:t>
            </w:r>
          </w:hyperlink>
        </w:p>
        <w:p>
          <w:pPr>
            <w:pStyle w:val="Contents3"/>
            <w:tabs>
              <w:tab w:val="clear" w:pos="8459"/>
              <w:tab w:val="right" w:pos="9026" w:leader="dot"/>
            </w:tabs>
            <w:rPr/>
          </w:pPr>
          <w:hyperlink w:anchor="__RefHeading___Toc3317301_581953129">
            <w:r>
              <w:rPr>
                <w:webHidden/>
                <w:rStyle w:val="IndexLink"/>
                <w:rtl w:val="true"/>
              </w:rPr>
              <w:t>فصل چهارم</w:t>
            </w:r>
            <w:r>
              <w:rPr>
                <w:rStyle w:val="IndexLink"/>
                <w:rtl w:val="true"/>
              </w:rPr>
              <w:t xml:space="preserve">: </w:t>
            </w:r>
            <w:r>
              <w:rPr>
                <w:rStyle w:val="IndexLink"/>
                <w:rtl w:val="true"/>
              </w:rPr>
              <w:t>مطالب مفید</w:t>
            </w:r>
            <w:r>
              <w:rPr>
                <w:rStyle w:val="IndexLink"/>
                <w:rtl w:val="true"/>
              </w:rPr>
              <w:tab/>
            </w:r>
            <w:r>
              <w:rPr>
                <w:rStyle w:val="IndexLink"/>
              </w:rPr>
              <w:t>220</w:t>
            </w:r>
          </w:hyperlink>
        </w:p>
        <w:p>
          <w:pPr>
            <w:pStyle w:val="Contents4"/>
            <w:tabs>
              <w:tab w:val="clear" w:pos="8176"/>
              <w:tab w:val="right" w:pos="9026" w:leader="dot"/>
            </w:tabs>
            <w:rPr/>
          </w:pPr>
          <w:hyperlink w:anchor="__RefHeading___Toc3317303_581953129">
            <w:r>
              <w:rPr>
                <w:webHidden/>
                <w:rStyle w:val="IndexLink"/>
                <w:rtl w:val="true"/>
              </w:rPr>
              <w:t>گفتگو های اینترنتی</w:t>
            </w:r>
            <w:r>
              <w:rPr>
                <w:rStyle w:val="IndexLink"/>
                <w:rtl w:val="true"/>
              </w:rPr>
              <w:tab/>
            </w:r>
            <w:r>
              <w:rPr>
                <w:rStyle w:val="IndexLink"/>
              </w:rPr>
              <w:t>220</w:t>
            </w:r>
          </w:hyperlink>
        </w:p>
        <w:p>
          <w:pPr>
            <w:pStyle w:val="Contents4"/>
            <w:tabs>
              <w:tab w:val="clear" w:pos="8176"/>
              <w:tab w:val="right" w:pos="9026" w:leader="dot"/>
            </w:tabs>
            <w:rPr/>
          </w:pPr>
          <w:hyperlink w:anchor="__RefHeading___Toc3317305_581953129">
            <w:r>
              <w:rPr>
                <w:webHidden/>
                <w:rStyle w:val="IndexLink"/>
                <w:rtl w:val="true"/>
              </w:rPr>
              <w:t>سوالات فقهی</w:t>
            </w:r>
            <w:r>
              <w:rPr>
                <w:rStyle w:val="IndexLink"/>
                <w:rtl w:val="true"/>
              </w:rPr>
              <w:tab/>
            </w:r>
            <w:r>
              <w:rPr>
                <w:rStyle w:val="IndexLink"/>
              </w:rPr>
              <w:t>222</w:t>
            </w:r>
          </w:hyperlink>
        </w:p>
        <w:p>
          <w:pPr>
            <w:pStyle w:val="Contents4"/>
            <w:tabs>
              <w:tab w:val="clear" w:pos="8176"/>
              <w:tab w:val="right" w:pos="9026" w:leader="dot"/>
            </w:tabs>
            <w:rPr/>
          </w:pPr>
          <w:hyperlink w:anchor="__RefHeading___Toc3317307_581953129">
            <w:r>
              <w:rPr>
                <w:webHidden/>
                <w:rStyle w:val="IndexLink"/>
                <w:rtl w:val="true"/>
              </w:rPr>
              <w:t>منع همسر از استفاده از شبکه‌های مجازی</w:t>
            </w:r>
            <w:r>
              <w:rPr>
                <w:rStyle w:val="IndexLink"/>
                <w:rtl w:val="true"/>
              </w:rPr>
              <w:tab/>
            </w:r>
            <w:r>
              <w:rPr>
                <w:rStyle w:val="IndexLink"/>
              </w:rPr>
              <w:t>225</w:t>
            </w:r>
          </w:hyperlink>
        </w:p>
        <w:p>
          <w:pPr>
            <w:pStyle w:val="Contents4"/>
            <w:tabs>
              <w:tab w:val="clear" w:pos="8176"/>
              <w:tab w:val="right" w:pos="9026" w:leader="dot"/>
            </w:tabs>
            <w:rPr/>
          </w:pPr>
          <w:hyperlink w:anchor="__RefHeading___Toc3317309_581953129">
            <w:r>
              <w:rPr>
                <w:webHidden/>
                <w:rStyle w:val="IndexLink"/>
                <w:rtl w:val="true"/>
              </w:rPr>
              <w:t>هدیه دادن شبکه‌های اجتماعی مفسده دار</w:t>
            </w:r>
            <w:r>
              <w:rPr>
                <w:rStyle w:val="IndexLink"/>
                <w:rtl w:val="true"/>
              </w:rPr>
              <w:tab/>
            </w:r>
            <w:r>
              <w:rPr>
                <w:rStyle w:val="IndexLink"/>
              </w:rPr>
              <w:t>226</w:t>
            </w:r>
          </w:hyperlink>
        </w:p>
        <w:p>
          <w:pPr>
            <w:pStyle w:val="Contents4"/>
            <w:tabs>
              <w:tab w:val="clear" w:pos="8176"/>
              <w:tab w:val="right" w:pos="9026" w:leader="dot"/>
            </w:tabs>
            <w:rPr/>
          </w:pPr>
          <w:hyperlink w:anchor="__RefHeading___Toc3317311_581953129">
            <w:r>
              <w:rPr>
                <w:webHidden/>
                <w:rStyle w:val="IndexLink"/>
                <w:rtl w:val="true"/>
              </w:rPr>
              <w:t>دانلود کردن از شبکه‌های اجتماعی</w:t>
            </w:r>
            <w:r>
              <w:rPr>
                <w:rStyle w:val="IndexLink"/>
                <w:rtl w:val="true"/>
              </w:rPr>
              <w:tab/>
            </w:r>
            <w:r>
              <w:rPr>
                <w:rStyle w:val="IndexLink"/>
              </w:rPr>
              <w:t>227</w:t>
            </w:r>
          </w:hyperlink>
        </w:p>
        <w:p>
          <w:pPr>
            <w:pStyle w:val="Contents4"/>
            <w:tabs>
              <w:tab w:val="clear" w:pos="8176"/>
              <w:tab w:val="right" w:pos="9026" w:leader="dot"/>
            </w:tabs>
            <w:rPr/>
          </w:pPr>
          <w:hyperlink w:anchor="__RefHeading___Toc3317313_581953129">
            <w:r>
              <w:rPr>
                <w:webHidden/>
                <w:rStyle w:val="IndexLink"/>
                <w:rtl w:val="true"/>
              </w:rPr>
              <w:t>بلوتوث کردن شبکه‌های اجتماعی</w:t>
            </w:r>
            <w:r>
              <w:rPr>
                <w:rStyle w:val="IndexLink"/>
                <w:rtl w:val="true"/>
              </w:rPr>
              <w:tab/>
            </w:r>
            <w:r>
              <w:rPr>
                <w:rStyle w:val="IndexLink"/>
              </w:rPr>
              <w:t>229</w:t>
            </w:r>
          </w:hyperlink>
        </w:p>
        <w:p>
          <w:pPr>
            <w:pStyle w:val="Contents4"/>
            <w:tabs>
              <w:tab w:val="clear" w:pos="8176"/>
              <w:tab w:val="right" w:pos="9026" w:leader="dot"/>
            </w:tabs>
            <w:rPr/>
          </w:pPr>
          <w:hyperlink w:anchor="__RefHeading___Toc3317315_581953129">
            <w:r>
              <w:rPr>
                <w:webHidden/>
                <w:rStyle w:val="IndexLink"/>
                <w:rtl w:val="true"/>
              </w:rPr>
              <w:t>موسیقی در شبکه‌های اجتماعی</w:t>
            </w:r>
            <w:r>
              <w:rPr>
                <w:rStyle w:val="IndexLink"/>
                <w:rtl w:val="true"/>
              </w:rPr>
              <w:tab/>
            </w:r>
            <w:r>
              <w:rPr>
                <w:rStyle w:val="IndexLink"/>
              </w:rPr>
              <w:t>229</w:t>
            </w:r>
          </w:hyperlink>
        </w:p>
        <w:p>
          <w:pPr>
            <w:pStyle w:val="Contents4"/>
            <w:tabs>
              <w:tab w:val="clear" w:pos="8176"/>
              <w:tab w:val="right" w:pos="9026" w:leader="dot"/>
            </w:tabs>
            <w:rPr/>
          </w:pPr>
          <w:hyperlink w:anchor="__RefHeading___Toc3317317_581953129">
            <w:r>
              <w:rPr>
                <w:webHidden/>
                <w:rStyle w:val="IndexLink"/>
                <w:rtl w:val="true"/>
              </w:rPr>
              <w:t>جملات بازدارنده تحریک کننده</w:t>
            </w:r>
            <w:r>
              <w:rPr>
                <w:rStyle w:val="IndexLink"/>
                <w:rtl w:val="true"/>
              </w:rPr>
              <w:tab/>
            </w:r>
            <w:r>
              <w:rPr>
                <w:rStyle w:val="IndexLink"/>
              </w:rPr>
              <w:t>230</w:t>
            </w:r>
          </w:hyperlink>
        </w:p>
        <w:p>
          <w:pPr>
            <w:pStyle w:val="Contents4"/>
            <w:tabs>
              <w:tab w:val="clear" w:pos="8176"/>
              <w:tab w:val="right" w:pos="9026" w:leader="dot"/>
            </w:tabs>
            <w:rPr/>
          </w:pPr>
          <w:hyperlink w:anchor="__RefHeading___Toc3317319_581953129">
            <w:r>
              <w:rPr>
                <w:webHidden/>
                <w:rStyle w:val="IndexLink"/>
                <w:rtl w:val="true"/>
              </w:rPr>
              <w:t>نگهداری محتوای مفسده دار</w:t>
            </w:r>
            <w:r>
              <w:rPr>
                <w:rStyle w:val="IndexLink"/>
                <w:rtl w:val="true"/>
              </w:rPr>
              <w:tab/>
            </w:r>
            <w:r>
              <w:rPr>
                <w:rStyle w:val="IndexLink"/>
              </w:rPr>
              <w:t>231</w:t>
            </w:r>
          </w:hyperlink>
        </w:p>
        <w:p>
          <w:pPr>
            <w:pStyle w:val="Contents4"/>
            <w:tabs>
              <w:tab w:val="clear" w:pos="8176"/>
              <w:tab w:val="right" w:pos="9026" w:leader="dot"/>
            </w:tabs>
            <w:rPr/>
          </w:pPr>
          <w:hyperlink w:anchor="__RefHeading___Toc3317321_581953129">
            <w:r>
              <w:rPr>
                <w:webHidden/>
                <w:rStyle w:val="IndexLink"/>
                <w:rtl w:val="true"/>
              </w:rPr>
              <w:t>طهارت در تایپ کردن</w:t>
            </w:r>
            <w:r>
              <w:rPr>
                <w:rStyle w:val="IndexLink"/>
                <w:rtl w:val="true"/>
              </w:rPr>
              <w:tab/>
            </w:r>
            <w:r>
              <w:rPr>
                <w:rStyle w:val="IndexLink"/>
              </w:rPr>
              <w:t>232</w:t>
            </w:r>
          </w:hyperlink>
        </w:p>
        <w:p>
          <w:pPr>
            <w:pStyle w:val="Contents4"/>
            <w:tabs>
              <w:tab w:val="clear" w:pos="8176"/>
              <w:tab w:val="right" w:pos="9026" w:leader="dot"/>
            </w:tabs>
            <w:rPr/>
          </w:pPr>
          <w:hyperlink w:anchor="__RefHeading___Toc3317323_581953129">
            <w:r>
              <w:rPr>
                <w:webHidden/>
                <w:rStyle w:val="IndexLink"/>
                <w:rtl w:val="true"/>
              </w:rPr>
              <w:t>شنیدن آیه سجده دار</w:t>
            </w:r>
            <w:r>
              <w:rPr>
                <w:rStyle w:val="IndexLink"/>
                <w:rtl w:val="true"/>
              </w:rPr>
              <w:tab/>
            </w:r>
            <w:r>
              <w:rPr>
                <w:rStyle w:val="IndexLink"/>
              </w:rPr>
              <w:t>232</w:t>
            </w:r>
          </w:hyperlink>
        </w:p>
        <w:p>
          <w:pPr>
            <w:pStyle w:val="Contents4"/>
            <w:tabs>
              <w:tab w:val="clear" w:pos="8176"/>
              <w:tab w:val="right" w:pos="9026" w:leader="dot"/>
            </w:tabs>
            <w:rPr/>
          </w:pPr>
          <w:hyperlink w:anchor="__RefHeading___Toc3317325_581953129">
            <w:r>
              <w:rPr>
                <w:webHidden/>
                <w:rStyle w:val="IndexLink"/>
                <w:rtl w:val="true"/>
              </w:rPr>
              <w:t>جواب سلام ایمیل و چت</w:t>
            </w:r>
            <w:r>
              <w:rPr>
                <w:rStyle w:val="IndexLink"/>
                <w:rtl w:val="true"/>
              </w:rPr>
              <w:tab/>
            </w:r>
            <w:r>
              <w:rPr>
                <w:rStyle w:val="IndexLink"/>
              </w:rPr>
              <w:t>233</w:t>
            </w:r>
          </w:hyperlink>
        </w:p>
        <w:p>
          <w:pPr>
            <w:pStyle w:val="Contents2"/>
            <w:tabs>
              <w:tab w:val="clear" w:pos="8743"/>
              <w:tab w:val="right" w:pos="9026" w:leader="dot"/>
            </w:tabs>
            <w:rPr/>
          </w:pPr>
          <w:hyperlink w:anchor="__RefHeading___Toc3317327_581953129">
            <w:r>
              <w:rPr>
                <w:webHidden/>
                <w:rStyle w:val="IndexLink"/>
                <w:rtl w:val="true"/>
              </w:rPr>
              <w:t>آدرس دفاتر مراجع تقلید</w:t>
            </w:r>
            <w:r>
              <w:rPr>
                <w:rStyle w:val="IndexLink"/>
                <w:rtl w:val="true"/>
              </w:rPr>
              <w:tab/>
            </w:r>
            <w:r>
              <w:rPr>
                <w:rStyle w:val="IndexLink"/>
              </w:rPr>
              <w:t>234</w:t>
            </w:r>
          </w:hyperlink>
        </w:p>
        <w:p>
          <w:pPr>
            <w:pStyle w:val="Contents3"/>
            <w:tabs>
              <w:tab w:val="clear" w:pos="8459"/>
              <w:tab w:val="right" w:pos="9026" w:leader="dot"/>
            </w:tabs>
            <w:rPr/>
          </w:pPr>
          <w:hyperlink w:anchor="__RefHeading___Toc3317329_581953129">
            <w:r>
              <w:rPr>
                <w:webHidden/>
                <w:rStyle w:val="IndexLink"/>
                <w:rtl w:val="true"/>
              </w:rPr>
              <w:t>آیت الله خامنه ای</w:t>
            </w:r>
            <w:r>
              <w:rPr>
                <w:rStyle w:val="IndexLink"/>
                <w:rtl w:val="true"/>
              </w:rPr>
              <w:tab/>
            </w:r>
            <w:r>
              <w:rPr>
                <w:rStyle w:val="IndexLink"/>
              </w:rPr>
              <w:t>234</w:t>
            </w:r>
          </w:hyperlink>
        </w:p>
        <w:p>
          <w:pPr>
            <w:pStyle w:val="Contents3"/>
            <w:tabs>
              <w:tab w:val="clear" w:pos="8459"/>
              <w:tab w:val="right" w:pos="9026" w:leader="dot"/>
            </w:tabs>
            <w:rPr/>
          </w:pPr>
          <w:hyperlink w:anchor="__RefHeading___Toc3317331_581953129">
            <w:r>
              <w:rPr>
                <w:webHidden/>
                <w:rStyle w:val="IndexLink"/>
                <w:rtl w:val="true"/>
              </w:rPr>
              <w:t>آیت الله سیستانی</w:t>
            </w:r>
            <w:r>
              <w:rPr>
                <w:rStyle w:val="IndexLink"/>
                <w:rtl w:val="true"/>
              </w:rPr>
              <w:tab/>
            </w:r>
            <w:r>
              <w:rPr>
                <w:rStyle w:val="IndexLink"/>
              </w:rPr>
              <w:t>234</w:t>
            </w:r>
          </w:hyperlink>
        </w:p>
        <w:p>
          <w:pPr>
            <w:pStyle w:val="Contents3"/>
            <w:tabs>
              <w:tab w:val="clear" w:pos="8459"/>
              <w:tab w:val="right" w:pos="9026" w:leader="dot"/>
            </w:tabs>
            <w:rPr/>
          </w:pPr>
          <w:hyperlink w:anchor="__RefHeading___Toc3317333_581953129">
            <w:r>
              <w:rPr>
                <w:webHidden/>
                <w:rStyle w:val="IndexLink"/>
                <w:rtl w:val="true"/>
              </w:rPr>
              <w:t>آیت الله شبیری زنجانی</w:t>
            </w:r>
            <w:r>
              <w:rPr>
                <w:rStyle w:val="IndexLink"/>
                <w:rtl w:val="true"/>
              </w:rPr>
              <w:tab/>
            </w:r>
            <w:r>
              <w:rPr>
                <w:rStyle w:val="IndexLink"/>
              </w:rPr>
              <w:t>234</w:t>
            </w:r>
          </w:hyperlink>
        </w:p>
        <w:p>
          <w:pPr>
            <w:pStyle w:val="Contents3"/>
            <w:tabs>
              <w:tab w:val="clear" w:pos="8459"/>
              <w:tab w:val="right" w:pos="9026" w:leader="dot"/>
            </w:tabs>
            <w:rPr/>
          </w:pPr>
          <w:hyperlink w:anchor="__RefHeading___Toc3317335_581953129">
            <w:r>
              <w:rPr>
                <w:webHidden/>
                <w:rStyle w:val="IndexLink"/>
                <w:rtl w:val="true"/>
              </w:rPr>
              <w:t>آیت الله مکارم شیرازی</w:t>
            </w:r>
            <w:r>
              <w:rPr>
                <w:rStyle w:val="IndexLink"/>
                <w:rtl w:val="true"/>
              </w:rPr>
              <w:tab/>
            </w:r>
            <w:r>
              <w:rPr>
                <w:rStyle w:val="IndexLink"/>
              </w:rPr>
              <w:t>235</w:t>
            </w:r>
          </w:hyperlink>
        </w:p>
        <w:p>
          <w:pPr>
            <w:pStyle w:val="Contents3"/>
            <w:tabs>
              <w:tab w:val="clear" w:pos="8459"/>
              <w:tab w:val="right" w:pos="9026" w:leader="dot"/>
            </w:tabs>
            <w:rPr/>
          </w:pPr>
          <w:hyperlink w:anchor="__RefHeading___Toc3317337_581953129">
            <w:r>
              <w:rPr>
                <w:webHidden/>
                <w:rStyle w:val="IndexLink"/>
                <w:rtl w:val="true"/>
              </w:rPr>
              <w:t>آیت الله وحید خراسانی</w:t>
            </w:r>
            <w:r>
              <w:rPr>
                <w:rStyle w:val="IndexLink"/>
                <w:rtl w:val="true"/>
              </w:rPr>
              <w:tab/>
            </w:r>
            <w:r>
              <w:rPr>
                <w:rStyle w:val="IndexLink"/>
              </w:rPr>
              <w:t>235</w:t>
            </w:r>
          </w:hyperlink>
        </w:p>
        <w:p>
          <w:pPr>
            <w:pStyle w:val="Contents3"/>
            <w:tabs>
              <w:tab w:val="clear" w:pos="8459"/>
              <w:tab w:val="right" w:pos="9026" w:leader="dot"/>
            </w:tabs>
            <w:rPr/>
          </w:pPr>
          <w:hyperlink w:anchor="__RefHeading___Toc3317339_581953129">
            <w:r>
              <w:rPr>
                <w:webHidden/>
                <w:rStyle w:val="IndexLink"/>
                <w:rtl w:val="true"/>
              </w:rPr>
              <w:t>آیت الله نوری همدانی</w:t>
            </w:r>
            <w:r>
              <w:rPr>
                <w:rStyle w:val="IndexLink"/>
                <w:rtl w:val="true"/>
              </w:rPr>
              <w:tab/>
            </w:r>
            <w:r>
              <w:rPr>
                <w:rStyle w:val="IndexLink"/>
              </w:rPr>
              <w:t>235</w:t>
            </w:r>
          </w:hyperlink>
        </w:p>
        <w:p>
          <w:pPr>
            <w:pStyle w:val="Contents3"/>
            <w:tabs>
              <w:tab w:val="clear" w:pos="8459"/>
              <w:tab w:val="right" w:pos="9026" w:leader="dot"/>
            </w:tabs>
            <w:rPr/>
          </w:pPr>
          <w:hyperlink w:anchor="__RefHeading___Toc3317341_581953129">
            <w:r>
              <w:rPr>
                <w:webHidden/>
                <w:rStyle w:val="IndexLink"/>
                <w:rtl w:val="true"/>
              </w:rPr>
              <w:t>آیت الله صافی گلپایگانی</w:t>
            </w:r>
            <w:r>
              <w:rPr>
                <w:rStyle w:val="IndexLink"/>
                <w:rtl w:val="true"/>
              </w:rPr>
              <w:tab/>
            </w:r>
            <w:r>
              <w:rPr>
                <w:rStyle w:val="IndexLink"/>
              </w:rPr>
              <w:t>235</w:t>
            </w:r>
          </w:hyperlink>
        </w:p>
        <w:p>
          <w:pPr>
            <w:pStyle w:val="Contents2"/>
            <w:tabs>
              <w:tab w:val="clear" w:pos="8743"/>
              <w:tab w:val="right" w:pos="9026" w:leader="dot"/>
            </w:tabs>
            <w:rPr/>
          </w:pPr>
          <w:hyperlink w:anchor="__RefHeading___Toc3317343_581953129">
            <w:r>
              <w:rPr>
                <w:webHidden/>
                <w:rStyle w:val="IndexLink"/>
                <w:rtl w:val="true"/>
              </w:rPr>
              <w:t>منابع و کتابنامه</w:t>
            </w:r>
            <w:r>
              <w:rPr>
                <w:rStyle w:val="IndexLink"/>
                <w:rtl w:val="true"/>
              </w:rPr>
              <w:tab/>
            </w:r>
            <w:r>
              <w:rPr>
                <w:rStyle w:val="IndexLink"/>
              </w:rPr>
              <w:t>236</w:t>
            </w:r>
          </w:hyperlink>
        </w:p>
        <w:p>
          <w:pPr>
            <w:pStyle w:val="Contents3"/>
            <w:tabs>
              <w:tab w:val="clear" w:pos="8459"/>
              <w:tab w:val="right" w:pos="9026" w:leader="dot"/>
            </w:tabs>
            <w:rPr/>
          </w:pPr>
          <w:hyperlink w:anchor="__RefHeading___Toc3317345_581953129">
            <w:r>
              <w:rPr>
                <w:webHidden/>
                <w:rStyle w:val="IndexLink"/>
                <w:rtl w:val="true"/>
              </w:rPr>
              <w:t>کتاب ها</w:t>
            </w:r>
            <w:r>
              <w:rPr>
                <w:rStyle w:val="IndexLink"/>
                <w:rtl w:val="true"/>
              </w:rPr>
              <w:tab/>
            </w:r>
            <w:r>
              <w:rPr>
                <w:rStyle w:val="IndexLink"/>
              </w:rPr>
              <w:t>236</w:t>
            </w:r>
          </w:hyperlink>
        </w:p>
        <w:p>
          <w:pPr>
            <w:pStyle w:val="Contents3"/>
            <w:tabs>
              <w:tab w:val="clear" w:pos="8459"/>
              <w:tab w:val="right" w:pos="9026" w:leader="dot"/>
            </w:tabs>
            <w:rPr/>
          </w:pPr>
          <w:hyperlink w:anchor="__RefHeading___Toc3317347_581953129">
            <w:r>
              <w:rPr>
                <w:webHidden/>
                <w:rStyle w:val="IndexLink"/>
                <w:rtl w:val="true"/>
              </w:rPr>
              <w:t>مجلات، فصل نامه ها</w:t>
            </w:r>
            <w:r>
              <w:rPr>
                <w:rStyle w:val="IndexLink"/>
                <w:rtl w:val="true"/>
              </w:rPr>
              <w:tab/>
            </w:r>
            <w:r>
              <w:rPr>
                <w:rStyle w:val="IndexLink"/>
              </w:rPr>
              <w:t>239</w:t>
            </w:r>
          </w:hyperlink>
        </w:p>
        <w:p>
          <w:pPr>
            <w:pStyle w:val="Contents3"/>
            <w:tabs>
              <w:tab w:val="clear" w:pos="8459"/>
              <w:tab w:val="right" w:pos="9026" w:leader="dot"/>
            </w:tabs>
            <w:rPr/>
          </w:pPr>
          <w:hyperlink w:anchor="__RefHeading___Toc3317349_581953129">
            <w:r>
              <w:rPr>
                <w:webHidden/>
                <w:rStyle w:val="IndexLink"/>
                <w:rtl w:val="true"/>
              </w:rPr>
              <w:t>سایت ها</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45_61766"/>
      <w:bookmarkStart w:id="1" w:name="pg5645_61766"/>
      <w:bookmarkEnd w:id="1"/>
    </w:p>
    <w:p>
      <w:pPr>
        <w:pStyle w:val="Heading2"/>
        <w:numPr>
          <w:ilvl w:val="1"/>
          <w:numId w:val="1"/>
        </w:numPr>
        <w:rPr/>
      </w:pPr>
      <w:bookmarkStart w:id="2" w:name="pg5645_61766"/>
      <w:bookmarkStart w:id="3" w:name="__RefHeading___Toc331689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محمود،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شبکه‌های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صادقی؛ به سفارش ستاد امر به معروف و نهی از منکر ،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9786006612744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اجتماعی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Online social networks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اجتماعی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Online social networks-- Religious aspects‪--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اجتماعی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Online social networks-- Social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اجتماعی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Online social networks-- Social aspects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۴۳۹۱۶۸۰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1689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45_61774"/>
      <w:bookmarkStart w:id="8" w:name="pg5645_61774"/>
      <w:bookmarkEnd w:id="8"/>
    </w:p>
    <w:p>
      <w:pPr>
        <w:pStyle w:val="Heading2"/>
        <w:numPr>
          <w:ilvl w:val="1"/>
          <w:numId w:val="1"/>
        </w:numPr>
        <w:rPr/>
      </w:pPr>
      <w:bookmarkStart w:id="9" w:name="pg5645_61774"/>
      <w:bookmarkStart w:id="10" w:name="__RefHeading___Toc3316899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تاریخچه پیدایش شبکه های اجتماعی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تعریف شبکه های اجتماعی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انواع شبکه های اجتماعی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علت رو آوردن به شبکه های اجتماعی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شبکه های اجتماعی داخلی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تولید شبکه اجتماعی ایرانی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کارهای حمایت از تولید کنندگان داخلی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اینترنت ملی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دولت از شبکه های اجتماعی داخلی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رسانه ای شبکه های اجتماعی داخلی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گروه ها و کانال های معتبر از طریق رسانه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افراد متخصص در گروه ها و کانال ها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جلسات آموزشی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نظارت جدی بر شبکه های اجتماعی خارجی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سوالات فقهی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شبکه های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مفاهیم عالی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أسان با مراکز علمی و مذهبی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دوستان و آشنایان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عمومی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کالاهای تجاری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دسترسی به اخبار و اطلاعات روز دنیا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کردن اوقات فراغت با مطالب مفید </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و پیامدهای شبکه های اجتماعی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اعتقادی شبکه های اجتماعی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تضعیف اعتقادات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تمسخر معارف و احکام دینی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باورهای انحرافی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ضد اخلاقی شبکه های اجتماعی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زدایی از گناه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شهوت کاربران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جنسی زودرس</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ها و ارتباط های بی قید و بند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تجسس در امور خصوصی دیگران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روحی روانی شبکه های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با تشدید انزوا و گوشه گیری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اعتماد به نفس</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احساس نیاز به توجه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شکست های عاطفی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جرأت برای ارتکاب جرم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جسمی شبکه های اجتماعی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بینایی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چاقی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مشکلات ستون فقرات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 های پوستی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فرهنگی اجتماعی شبکه های اجتماعی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 و تغییر سبک زندگی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در ازدواج</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و فروپاشی خانواده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عادی سازی قمار بازی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قوانین قمار بازی اینترنتی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هویت و شخصیت مجازی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حجم گسترده اطلاعات بی سانسور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اطلاعات از کانال غیرسالم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زبان فارسی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شدن مطالعه و افت تحصیلی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ربایی و سوء استفاده جنسی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امنیتی شبکه های اجتماعی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سرقت اطلاعات کاربران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رفتارهای جامعه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سارقان </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فیلم برداری از زندگی خصوصی کاربران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شبکه های اجتماعی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های مخملی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ریاست جمهور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ارز از کشور </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شبکه های اجتماعی</w:t>
      </w:r>
    </w:p>
    <w:p>
      <w:pPr>
        <w:pStyle w:val="BookText"/>
        <w:rPr/>
      </w:pPr>
      <w:r>
        <w:rPr>
          <w:rFonts w:ascii="IRNazanin" w:hAnsi="IRNazanin" w:eastAsia="IRNazanin"/>
          <w:color w:val="111111"/>
          <w:sz w:val="28"/>
          <w:sz w:val="28"/>
          <w:szCs w:val="28"/>
          <w:rtl w:val="true"/>
          <w:lang w:bidi="fa-IR"/>
        </w:rPr>
        <w:t xml:space="preserve">مهم ترین جرم های اینترنتی در جهان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فیلترینگ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علل و زمینه پیدایش فیلترینگ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پاسخ به یک شبهه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فیلترینگ در فرانسه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فیلترینگ در انگلیس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فیلترینگ در آلمان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آسیب های استفاده از ابزار عبور از فیلترینگ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قوانین عبور از فیلترینگ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سوالات فقهی عبور از فیلترینگ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جاسوسی رایانه ای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قوانین جاسوسی رایانه ای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سرفت رایانه ای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قوانین و سؤالات فقهی سرقت رایانه ای </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لینک دادن به شبکه های اجتماعی فیلتر شده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قانون و استفتاء درباره لینک دادن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و توزیع محتویات مستهجن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مجازات تولید و توزیع محتویات مستهجن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حکم فقهی تولید و توزیع محتویات مستهجن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به دیدن سایت مستهجن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قوانین تشویق به دیدن سایت مستهجن</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اکاذیب و شایعات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قانون و استفتا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چهره دیگران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اخاذی اینترنتی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کلیک دزدی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هک کردن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ترساندن کاربران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افزارهای مورد استفاده در جرم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استفاده از شبکه های اجتماعی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بایدهای استفاده از شبکه های اجتماعی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آگاهی لازم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اعتدال در استفاده از شبکه های اجتماعی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مطالب مفید و مستند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نهادن به قوانین گروه ها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انصاف در انتقاد از دیگران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مناسب باید رفتاری ها </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نبایدهای استفاده از شبکه های اجتماعی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گروه و کانال به نام دیگران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ارسال مطالب، بدون مطالعه محتوای آن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منتشر کردن تصاویر خصوصی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آسیب های انتشار عکس های خصوصی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قبح شکنی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الگو گیری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سوالات فقهی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و تأیید همه مطالب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سوالات فقهی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شدن در هر کانال و گروهی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مطالب بدون سند و مدرک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شدن به محرمات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مدیران گروه های شبکه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تناسب گروه با نیاز و مشکل جامعه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نام مناسب برای گروه و کانال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دقیق اهداف تشکیل گروه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در جهت اهداف گروه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عضو کردن افراد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گردن افراد با اجازه آنها</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نکات متفرقه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شبکه های اجتماعی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والدین بر فعالیت اینترنتی فرزندان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 هایی به والدین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همسریابی</w:t>
      </w:r>
    </w:p>
    <w:p>
      <w:pPr>
        <w:pStyle w:val="BookText"/>
        <w:rPr/>
      </w:pPr>
      <w:r>
        <w:rPr>
          <w:rFonts w:ascii="IRNazanin" w:hAnsi="IRNazanin" w:eastAsia="IRNazanin"/>
          <w:color w:val="111111"/>
          <w:sz w:val="28"/>
          <w:sz w:val="28"/>
          <w:szCs w:val="28"/>
          <w:rtl w:val="true"/>
          <w:lang w:bidi="fa-IR"/>
        </w:rPr>
        <w:t xml:space="preserve">آسیب های همسریابی اینترنتی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قوانین و سوالات فقهی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و فیلم های اینترنتی</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مفید</w:t>
      </w:r>
    </w:p>
    <w:p>
      <w:pPr>
        <w:pStyle w:val="BookText"/>
        <w:rPr/>
      </w:pPr>
      <w:r>
        <w:rPr>
          <w:rFonts w:ascii="IRNazanin" w:hAnsi="IRNazanin" w:eastAsia="IRNazanin"/>
          <w:color w:val="111111"/>
          <w:sz w:val="28"/>
          <w:sz w:val="28"/>
          <w:szCs w:val="28"/>
          <w:rtl w:val="true"/>
          <w:lang w:bidi="fa-IR"/>
        </w:rPr>
        <w:t xml:space="preserve">گفتگوهای اینترنتی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منع همسر در استفاده از شبکه های مجازی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هدیه دادن شبکه های اجتماعی مفسددار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دانلود کردن از شبکه های اجتماعی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بلوتوث کردن شبکه های اجتماعی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در شبکه های اجتماعی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جملات بازدارنده تحریک کننده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نگهداری محتوای مفسده دار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طهارت در تایپ کردن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شنیدن آیه سجده دار </w:t>
      </w:r>
      <w:r>
        <w:rPr>
          <w:rFonts w:eastAsia="IRNazanin" w:cs="IRNazanin"/>
          <w:color w:val="111111"/>
          <w:sz w:val="28"/>
          <w:szCs w:val="28"/>
          <w:rtl w:val="true"/>
          <w:lang w:bidi="fa-IR"/>
        </w:rPr>
        <w:t>............ . . .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جواب سلام ایمیل و چت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آدرس دفاتر مراجع تقلید</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کتابنامه</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12" w:name="pg5645_61790"/>
    </w:p>
    <w:p>
      <w:pPr>
        <w:pStyle w:val="Heading2"/>
        <w:numPr>
          <w:ilvl w:val="1"/>
          <w:numId w:val="1"/>
        </w:numPr>
        <w:rPr/>
      </w:pPr>
      <w:bookmarkStart w:id="13" w:name="__RefHeading___Toc3316901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ومعاملات اقتصادی، کاری است که با وجود برخی از آثار علمی و پژوهش 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 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سایه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سالهای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با آغاز فعالیت های ستاد امر به معروف و نهی از منکر طرح پژوهشی افقه و زندگی توسط جناب حجة الاسلام والمسلمین حاج شیخ محمد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فلاح زاده،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 هایی در زمینه آداب و احکام اسلامی برای اصناف و مشاغل گوناگون اقتصادی و بازاریان </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سالهای آغاز کمک خوبی به بازاریان متدین در زمینه شناخت احکام شرعی و حلال وحرام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مثل بسیاری دیگراز طرحها این کار هم به دلایل مختلف ناتمام ماند و در زمینه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بسیاری از کسبۀ محترم در بخش های تولید و توزیع و خدمات و پیگیری دبیر محترم ستاد امر به معروف و نهی از منکر حجة الاسلام والمسلمین زرگر دام عزه العالی سبب احیای مجدد این طرح پژوهشی کاربردی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شد و تالیف وتدوین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درسال های آغازین، این پژوهش ها با هدایت و حمایت ستاد و نظارت علمی و فقهی برادران گرامی حجج اسلام محمدحسین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چهارده سال، این کار ناتمام و بر زمین مانده به توفیق الهی و نظارت جناب حجة الاسلام والمسلمین آقای حاج سید محمد تقی علوی و همکاری گروهی از فضلای حوزه </w:t>
      </w:r>
    </w:p>
    <w:p>
      <w:pPr>
        <w:pStyle w:val="BookText"/>
        <w:rPr/>
      </w:pPr>
      <w:r>
        <w:rPr>
          <w:rFonts w:ascii="IRNazanin" w:hAnsi="IRNazanin" w:eastAsia="IRNazanin"/>
          <w:color w:val="111111"/>
          <w:sz w:val="28"/>
          <w:sz w:val="28"/>
          <w:szCs w:val="28"/>
          <w:rtl w:val="true"/>
          <w:lang w:bidi="fa-IR"/>
        </w:rPr>
        <w:t>علمیه قم در پژوهشکده امربه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طلاوجواهر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صنف اتوبوس رانی</w:t>
      </w:r>
    </w:p>
    <w:p>
      <w:pPr>
        <w:pStyle w:val="BookText"/>
        <w:rPr/>
      </w:pPr>
      <w:r>
        <w:rPr>
          <w:rFonts w:ascii="IRNazanin" w:hAnsi="IRNazanin" w:eastAsia="IRNazanin"/>
          <w:color w:val="111111"/>
          <w:sz w:val="28"/>
          <w:sz w:val="28"/>
          <w:szCs w:val="28"/>
          <w:rtl w:val="true"/>
          <w:lang w:bidi="fa-IR"/>
        </w:rPr>
        <w:t>احکام صنف فرش و تابلوفرش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ascii="IRNazanin" w:hAnsi="IRNazanin" w:eastAsia="IRNazanin"/>
          <w:color w:val="111111"/>
          <w:sz w:val="28"/>
          <w:sz w:val="28"/>
          <w:szCs w:val="28"/>
          <w:rtl w:val="true"/>
          <w:lang w:bidi="fa-IR"/>
        </w:rPr>
        <w:t>احکام صنف ناشران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پوشاک </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دفتراز فقه و زندگی که با تلاش برادر گرامی حجة الاسلام والمسلمین محمود صادقی پدید آمده به احکام شبکه های اجتماعی اختصاص یافته است و امیدواریم محققان و دست اندرکاران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یاری محققان حوزوی و همراهی اصناف کشور، بسیج اصناف و مسؤلان ستادهای امر به معروف، می توان به سوی اسلامی شدن بازار، آرامش روانی جامعه، کاهش جرم و تخلفات اقتصادی </w:t>
      </w:r>
    </w:p>
    <w:p>
      <w:pPr>
        <w:pStyle w:val="BookText"/>
        <w:rPr/>
      </w:pPr>
      <w:r>
        <w:rPr>
          <w:rFonts w:ascii="IRNazanin" w:hAnsi="IRNazanin" w:eastAsia="IRNazanin"/>
          <w:color w:val="111111"/>
          <w:sz w:val="28"/>
          <w:sz w:val="28"/>
          <w:szCs w:val="28"/>
          <w:rtl w:val="true"/>
          <w:lang w:bidi="fa-IR"/>
        </w:rPr>
        <w:t>و کسب رضای حضرت حق گام 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۳۵۵</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fmaroof.ir info@fmaroof.ir</w:t>
      </w:r>
      <w:r>
        <w:rPr>
          <w:rFonts w:eastAsia="Times New Roman" w:cs="Times New Roman" w:ascii="Times New Roman" w:hAnsi="Times New Roman"/>
          <w:color w:val="111111"/>
          <w:sz w:val="28"/>
          <w:szCs w:val="28"/>
          <w:rtl w:val="true"/>
          <w:lang w:val="en-US" w:bidi="en-US"/>
        </w:rPr>
        <w:t xml:space="preserve"> </w:t>
      </w:r>
      <w:bookmarkStart w:id="15" w:name="pg5645_61801"/>
    </w:p>
    <w:p>
      <w:pPr>
        <w:pStyle w:val="Heading2"/>
        <w:numPr>
          <w:ilvl w:val="1"/>
          <w:numId w:val="1"/>
        </w:numPr>
        <w:rPr/>
      </w:pPr>
      <w:bookmarkStart w:id="16" w:name="__RefHeading___Toc3316903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در دنیای، امروز شکل روابط افراد با یکدیگر، با گذشته تفاوت کرده و افراد کم کم به این سمت می‌روند که روابط مستقیم و حضوری به فراموشی سپرده می‌شود و به جای آن، روابط غیر مستقیم مانند چت و تلفن و تلگرام و سایر مصادیق ارتباط در فضای مجازی جایگزین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یکی از روش‌هایی که در آن افراد با همدیگر ارتباط برقرار می‌کنند و در آن به تبادل نظر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روز به روز در حال گسترش می‌باشد</w:t>
      </w:r>
      <w:r>
        <w:rPr>
          <w:rFonts w:eastAsia="IRNazanin" w:cs="IRNazanin"/>
          <w:color w:val="111111"/>
          <w:sz w:val="28"/>
          <w:szCs w:val="28"/>
          <w:rtl w:val="true"/>
          <w:lang w:bidi="fa-IR"/>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کاربران واتس آپ، حدوداً پانصد میلیون نفر می‌باشد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isna.ir</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تعداد کاربران واتس آپ پس از ادغام در فیس 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شبکه‌های اجتماعی اگر به صورت صحیح و اصولی مورد استفاده قرار گیرد، به یکی از بهترین نعمت‌هایی که خدای متعال به بشریت عطا فرموده است؛ تبدیل می‌شود و موجبات رشد و تعالی جامعه‌ها را فراهم می‌کند؛ ولی اگر نادرست مصرف شود زمینه سقوط و انحطاط کاربران و بالتبع جوامع بشری را مهیا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شبکه‌های اجتماعی، کتاب‌ها و مقالات فراوانی نوشته شده است؛ ولی نوشته ای که در بردارنده همه جوانب شبکه‌های اجتماعی این موضوع باشداین موضوع باشد؛ مانند کارکردهای مثبت و منفی، قوانین و احکام شرعی، کمتر مورد توجه قرار گرفته است؛ اما در نگارش حاضر سعی شده در حدّ توان به این رویکرد مهم پرداخته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مشتمل بر هشت بخش، شامل مباحثی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فواید و خطرات شبکه‌های اجتماعی، جرائم موجود در شبکه‌های اجتماعی، آداب استفاده از شبکه‌های اجتماعی، وظایف مدیران شبکه‌های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نوشته، سوالات شرعی را از مراجع تقلید مشهور ذکر کرده‌ایم؛ لذا اگر در کتاب، دیدگاه فقهی مرجع تقلیدی ذکر نشده است یا به آن دست نیافتیم یا در این مورد نظری نداشته اند؛ در صورت امکان در چاپ‌های بعدی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در صورتی که در یک موضوع خاص، پاسخ به مسئله ای شرعی را در این کتاب پیدا نکردند؛ حتماً به رساله مرجع تقلید خودشان یا دفاتر مربوط رجوع و یا از ایشان استفتا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هر جا از آیت الله شبیری زنجانی، مسئله یا استفتایی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عمل به این گونه احتیاط، واجب است و مُقلّد نمی تواند در آن به فتوای مجتهد دیگر رجوع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امید است این مجموعه بتواند رسالت خود را در جهت روشن کردن افکار جامعه و تعلیم افراد در زمینه احکام شبکه‌های اجتماعی به انجام رساند و مورد قبول درگاه اَحدیَّت قرار 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زحمات و راهنمایی‌های حجت الاسلام محمد خلیلی و آقای علی نصیری و تمام کسانی که بنده را </w:t>
      </w:r>
    </w:p>
    <w:p>
      <w:pPr>
        <w:pStyle w:val="BookText"/>
        <w:rPr/>
      </w:pPr>
      <w:r>
        <w:rPr>
          <w:rFonts w:ascii="IRNazanin" w:hAnsi="IRNazanin" w:eastAsia="IRNazanin"/>
          <w:color w:val="111111"/>
          <w:sz w:val="28"/>
          <w:sz w:val="28"/>
          <w:szCs w:val="28"/>
          <w:rtl w:val="true"/>
          <w:lang w:bidi="fa-IR"/>
        </w:rPr>
        <w:t>در تهیه این اثر یاری کردند، تشکر می‌کنم و از خدای متعال توفیق و موفقیت آنها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صادقی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Style w:val="FootnoteAnchor"/>
        </w:rPr>
        <w:footnoteReference w:id="4"/>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16/2/1395</w:t>
      </w:r>
      <w:r>
        <w:rPr>
          <w:rFonts w:eastAsia="IRNazanin" w:cs="IRNazanin"/>
          <w:color w:val="111111"/>
          <w:sz w:val="28"/>
          <w:szCs w:val="28"/>
          <w:rtl w:val="true"/>
          <w:lang w:bidi="fa-IR"/>
        </w:rPr>
        <w:t xml:space="preserve"> </w:t>
      </w:r>
      <w:bookmarkStart w:id="18" w:name="pg5645_61809"/>
    </w:p>
    <w:p>
      <w:pPr>
        <w:pStyle w:val="Heading2"/>
        <w:numPr>
          <w:ilvl w:val="1"/>
          <w:numId w:val="1"/>
        </w:numPr>
        <w:rPr/>
      </w:pPr>
      <w:bookmarkStart w:id="19" w:name="__RefHeading___Toc3316905_581953129"/>
      <w:bookmarkStart w:id="20" w:name="_Toc6"/>
      <w:bookmarkEnd w:id="18"/>
      <w:bookmarkEnd w:id="19"/>
      <w:r>
        <w:rPr>
          <w:rtl w:val="true"/>
        </w:rPr>
        <w:t>بخش اول</w:t>
      </w:r>
      <w:r>
        <w:rPr>
          <w:rtl w:val="true"/>
        </w:rPr>
        <w:t xml:space="preserve">: </w:t>
      </w:r>
      <w:r>
        <w:rPr>
          <w:rtl w:val="true"/>
        </w:rPr>
        <w:t>کلیات</w:t>
      </w:r>
      <w:bookmarkEnd w:id="20"/>
    </w:p>
    <w:p>
      <w:pPr>
        <w:pStyle w:val="Heading3"/>
        <w:numPr>
          <w:ilvl w:val="2"/>
          <w:numId w:val="1"/>
        </w:numPr>
        <w:rPr/>
      </w:pPr>
      <w:bookmarkStart w:id="21" w:name="__RefHeading___Toc3316907_581953129"/>
      <w:bookmarkStart w:id="22" w:name="_Toc7"/>
      <w:bookmarkEnd w:id="21"/>
      <w:r>
        <w:rPr>
          <w:rtl w:val="true"/>
        </w:rPr>
        <w:t>تاریخچه پیدایش شبکه‌های اجتماعی</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بار مفهومی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اجتماعی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ایلی نویز در ایالات متحده امریکا مطرح و پس از آن در سال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سایت شبکه اجتماعی اینترنتی به آدرس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Six Degrees.com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فرنداستر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اورکات</w:t>
      </w:r>
      <w:r>
        <w:rPr>
          <w:rFonts w:eastAsia="IRNazanin" w:cs="IRNazanin"/>
          <w:color w:val="111111"/>
          <w:sz w:val="28"/>
          <w:szCs w:val="28"/>
          <w:rtl w:val="true"/>
          <w:lang w:bidi="fa-IR"/>
        </w:rPr>
        <w:t>»</w:t>
      </w:r>
      <w:r>
        <w:rPr>
          <w:rStyle w:val="FootnoteAnchor"/>
          <w:rtl w:val="true"/>
        </w:rPr>
        <w:footnoteReference w:id="6"/>
      </w:r>
      <w:bookmarkStart w:id="23" w:name="pg5645_61811"/>
    </w:p>
    <w:p>
      <w:pPr>
        <w:pStyle w:val="BookText"/>
        <w:rPr/>
      </w:pPr>
      <w:bookmarkEnd w:id="2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لینکداین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ساخته شد و در سال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شبکه اجتماعی فیس بوک راه اندازی گردید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4" w:name="__RefHeading___Toc3316909_581953129"/>
      <w:bookmarkStart w:id="25" w:name="_Toc8"/>
      <w:bookmarkEnd w:id="24"/>
      <w:r>
        <w:rPr>
          <w:rtl w:val="true"/>
        </w:rPr>
        <w:t>تعریف شبکه‌های اجتماعی</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ساختاری اجتماعی‌اند که افراد و سازمان‌های انسانی میان خود ایجاد کرده‌اند تا در موضوعات و مقوله‌های از پیش تعیین شده با یکدیگر تعامل کنند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6" w:name="__RefHeading___Toc3316911_581953129"/>
      <w:bookmarkStart w:id="27" w:name="_Toc9"/>
      <w:bookmarkEnd w:id="26"/>
      <w:r>
        <w:rPr>
          <w:rtl w:val="true"/>
        </w:rPr>
        <w:t>انواع شبکه‌های اجتماعی</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اجتماعی خارجی و ایرانی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و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شبکه‌های اجتماعی عمومی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 بوک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اسپیس</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توییتر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w:t>
      </w:r>
      <w:bookmarkStart w:id="28" w:name="pg5645_61815"/>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اینستاگرام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کاربران با اهداف و انگیزه‌های مختلف و با موضوعات متنوع حضور دارند؛ ولی در شبکه‌های تخصصی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لینکداین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افراد حول یک موضوع خاصی بحث و گفت گو می‌کنند</w:t>
      </w:r>
      <w:r>
        <w:rPr>
          <w:rFonts w:eastAsia="IRNazanin" w:cs="IRNazanin"/>
          <w:color w:val="111111"/>
          <w:sz w:val="28"/>
          <w:szCs w:val="28"/>
          <w:rtl w:val="true"/>
          <w:lang w:bidi="fa-IR"/>
        </w:rPr>
        <w:t>.</w:t>
      </w:r>
    </w:p>
    <w:p>
      <w:pPr>
        <w:pStyle w:val="Heading3"/>
        <w:numPr>
          <w:ilvl w:val="2"/>
          <w:numId w:val="1"/>
        </w:numPr>
        <w:rPr/>
      </w:pPr>
      <w:bookmarkStart w:id="29" w:name="__RefHeading___Toc3316913_581953129"/>
      <w:bookmarkStart w:id="30" w:name="_Toc10"/>
      <w:bookmarkEnd w:id="29"/>
      <w:r>
        <w:rPr>
          <w:rtl w:val="true"/>
        </w:rPr>
        <w:t>علت رو آوردن به شبکه‌های اجتماعی</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است که برای برطرف شدن نیازهایش باید با دیگران ارتباط برقرار کند و با آنان تعامل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نوع و شکل ارتباط با دیگران </w:t>
      </w:r>
    </w:p>
    <w:p>
      <w:pPr>
        <w:pStyle w:val="BookText"/>
        <w:rPr/>
      </w:pPr>
      <w:r>
        <w:rPr>
          <w:rFonts w:ascii="IRNazanin" w:hAnsi="IRNazanin" w:eastAsia="IRNazanin"/>
          <w:color w:val="111111"/>
          <w:sz w:val="28"/>
          <w:sz w:val="28"/>
          <w:szCs w:val="28"/>
          <w:rtl w:val="true"/>
          <w:lang w:bidi="fa-IR"/>
        </w:rPr>
        <w:t>تغییر و تکامل یافته؛ ولی غالباً ارتباط‌ها فیزیکی و حضوری بوده است؛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امروزه با ورود تکنولوژی‌های جدید مانند شبکه‌های اجتماعی، افراد از راه دور با هم مرتبط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شبکه‌ها از یک طرف، به دلیل نوع ارتباط ها، که متنوع و دارای جذابیت زیادی است و از سوی دیگر به دلیل امکان برقراری ارتباط با هر شخصی از هر جنس و هر ملیت؛ افراد زیادی به این شبکه‌ها رو آورده و در آنها عضو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کارشناسان علت رو آوردن به شبکه‌های اجتماعی را چنین مطرح کرده اند</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 و هر ابزاری که انسان را در اجتماعی شدنش کمک کند، یا اجتماعات جدید</w:t>
      </w:r>
    </w:p>
    <w:p>
      <w:pPr>
        <w:pStyle w:val="BookText"/>
        <w:rPr/>
      </w:pPr>
      <w:r>
        <w:rPr>
          <w:rFonts w:ascii="IRNazanin" w:hAnsi="IRNazanin" w:eastAsia="IRNazanin"/>
          <w:color w:val="111111"/>
          <w:sz w:val="28"/>
          <w:sz w:val="28"/>
          <w:szCs w:val="28"/>
          <w:rtl w:val="true"/>
          <w:lang w:bidi="fa-IR"/>
        </w:rPr>
        <w:t>را به او معرفی کند و حتی به این موضوع کمک نماید که انسان در ارتباط های مختلفش بروز و ظهور داشته باشد؛ مورد استقبال این موجود قرار می‌گیرد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پژوهش‌های انجام شده، افراد به دلایلی، از قبیل میل به نوجویی، هیجان خواهی، محبوبیت، خود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شیفتگی، حفظ ارتباط با دیگران، فرار از محرک‌های تنش آور بیرونی، قابل احترام بودن با استفاده از پوشش هویت دوم و چشم و هم چشمی؛ در شبکه‌های اجتماعی عضو می‌شوند</w:t>
      </w:r>
      <w:r>
        <w:rPr>
          <w:rFonts w:eastAsia="IRNazanin" w:cs="IRNazanin"/>
          <w:color w:val="111111"/>
          <w:sz w:val="28"/>
          <w:szCs w:val="28"/>
          <w:rtl w:val="true"/>
          <w:lang w:bidi="fa-IR"/>
        </w:rPr>
        <w:t>.</w:t>
      </w:r>
      <w:r>
        <w:rPr>
          <w:rStyle w:val="FootnoteAnchor"/>
          <w:rtl w:val="true"/>
        </w:rPr>
        <w:footnoteReference w:id="18"/>
      </w:r>
      <w:bookmarkStart w:id="31" w:name="pg5645_61821"/>
    </w:p>
    <w:p>
      <w:pPr>
        <w:pStyle w:val="Heading2"/>
        <w:numPr>
          <w:ilvl w:val="1"/>
          <w:numId w:val="1"/>
        </w:numPr>
        <w:rPr/>
      </w:pPr>
      <w:bookmarkStart w:id="32" w:name="__RefHeading___Toc3316915_581953129"/>
      <w:bookmarkStart w:id="33" w:name="_Toc11"/>
      <w:bookmarkEnd w:id="31"/>
      <w:bookmarkEnd w:id="32"/>
      <w:r>
        <w:rPr>
          <w:rtl w:val="true"/>
        </w:rPr>
        <w:t>بخش دوم</w:t>
      </w:r>
      <w:r>
        <w:rPr>
          <w:rtl w:val="true"/>
        </w:rPr>
        <w:t xml:space="preserve">: </w:t>
      </w:r>
      <w:r>
        <w:rPr>
          <w:rtl w:val="true"/>
        </w:rPr>
        <w:t>تولید شبکه‌های اجتماعی داخلی</w:t>
      </w:r>
      <w:bookmarkEnd w:id="3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3316917_581953129"/>
      <w:bookmarkStart w:id="35" w:name="_Toc12"/>
      <w:bookmarkEnd w:id="34"/>
      <w:r>
        <w:rPr>
          <w:rtl w:val="true"/>
        </w:rPr>
        <w:t>اشاره</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5645_61825"/>
      <w:bookmarkStart w:id="37" w:name="pg5645_61825"/>
      <w:bookmarkEnd w:id="37"/>
    </w:p>
    <w:p>
      <w:pPr>
        <w:pStyle w:val="Heading3"/>
        <w:numPr>
          <w:ilvl w:val="2"/>
          <w:numId w:val="1"/>
        </w:numPr>
        <w:rPr/>
      </w:pPr>
      <w:bookmarkStart w:id="38" w:name="pg5645_61825"/>
      <w:bookmarkStart w:id="39" w:name="__RefHeading___Toc3316919_581953129"/>
      <w:bookmarkStart w:id="40" w:name="_Toc13"/>
      <w:bookmarkEnd w:id="38"/>
      <w:bookmarkEnd w:id="39"/>
      <w:r>
        <w:rPr>
          <w:rtl w:val="true"/>
        </w:rPr>
        <w:t>فصل اول</w:t>
      </w:r>
      <w:r>
        <w:rPr>
          <w:rtl w:val="true"/>
        </w:rPr>
        <w:t xml:space="preserve">: </w:t>
      </w:r>
      <w:r>
        <w:rPr>
          <w:rtl w:val="true"/>
        </w:rPr>
        <w:t>ضرورت تولید شبکه اجتماعی ایرانی</w:t>
      </w:r>
      <w:bookmarkEnd w:id="40"/>
    </w:p>
    <w:p>
      <w:pPr>
        <w:pStyle w:val="Heading4"/>
        <w:numPr>
          <w:ilvl w:val="3"/>
          <w:numId w:val="1"/>
        </w:numPr>
        <w:rPr/>
      </w:pPr>
      <w:bookmarkStart w:id="41" w:name="__RefHeading___Toc3316921_581953129"/>
      <w:bookmarkStart w:id="42" w:name="_Toc14"/>
      <w:bookmarkEnd w:id="41"/>
      <w:r>
        <w:rPr>
          <w:rtl w:val="true"/>
        </w:rPr>
        <w:t>اشاره</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استفاده زیاد کاربران ایرانی از شبکه‌های اجتماعی خارجی مانند تلگرام</w:t>
      </w:r>
      <w:r>
        <w:rPr>
          <w:rStyle w:val="FootnoteAnchor"/>
          <w:rtl w:val="true"/>
        </w:rPr>
        <w:footnoteReference w:id="19"/>
      </w:r>
      <w:r>
        <w:rPr>
          <w:rFonts w:ascii="IRNazanin" w:hAnsi="IRNazanin" w:eastAsia="IRNazanin"/>
          <w:color w:val="111111"/>
          <w:sz w:val="28"/>
          <w:sz w:val="28"/>
          <w:szCs w:val="28"/>
          <w:rtl w:val="true"/>
          <w:lang w:bidi="fa-IR"/>
        </w:rPr>
        <w:t>، لازم است دولت، ضمن از متخصصان داخلی به منظور تولید وطراحی بهترین شبکه‌های اجتماعی متناسب با فرهنگ و نیاز جامعه، آن را در اختیار علاقه مندان قرار دهد تا افراد کم تر به سراغ شبکه‌های اجتماعی خارجی، که غالباً دارای محتوای مفسده دار هستند؛ بروند</w:t>
      </w:r>
      <w:r>
        <w:rPr>
          <w:rFonts w:eastAsia="IRNazanin" w:cs="IRNazanin"/>
          <w:color w:val="111111"/>
          <w:sz w:val="28"/>
          <w:szCs w:val="28"/>
          <w:rtl w:val="true"/>
          <w:lang w:bidi="fa-IR"/>
        </w:rPr>
        <w:t xml:space="preserve">. </w:t>
      </w:r>
      <w:bookmarkStart w:id="43" w:name="pg5645_61827"/>
    </w:p>
    <w:p>
      <w:pPr>
        <w:pStyle w:val="BookText"/>
        <w:rPr/>
      </w:pPr>
      <w:bookmarkEnd w:id="43"/>
      <w:r>
        <w:rPr>
          <w:rFonts w:ascii="IRNazanin" w:hAnsi="IRNazanin" w:eastAsia="IRNazanin"/>
          <w:color w:val="111111"/>
          <w:sz w:val="28"/>
          <w:sz w:val="28"/>
          <w:szCs w:val="28"/>
          <w:rtl w:val="true"/>
          <w:lang w:bidi="fa-IR"/>
        </w:rPr>
        <w:t>به گفته دبیر شورای عالی فضای مجازی کشور</w:t>
      </w:r>
      <w:r>
        <w:rPr>
          <w:rStyle w:val="FootnoteAnchor"/>
          <w:rtl w:val="true"/>
        </w:rPr>
        <w:footnoteReference w:id="20"/>
      </w:r>
    </w:p>
    <w:p>
      <w:pPr>
        <w:pStyle w:val="BookText"/>
        <w:rPr/>
      </w:pP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شبکه اجتماعی در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آخرین بررسی‌های انجام شده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درصد جمعیت، روزانه بیش از یک ساعت زمان را برای حضور در این فضاها اختصاص می‌دهند که باید از این فرصت مناسب بهترین بهره برداری کرد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بسیاری از کارشناسان معتقدند تولید شبکه اجتماعی ایرانی ضروری است؛ زیرا همه کشورهای پیشرفته دنیا متناسب با فرهنگ جامعه متبوع شبکه‌های اجتماعی دارند</w:t>
      </w:r>
      <w:r>
        <w:rPr>
          <w:rStyle w:val="FootnoteAnchor"/>
          <w:rtl w:val="true"/>
        </w:rPr>
        <w:footnoteReference w:id="22"/>
      </w:r>
      <w:r>
        <w:rPr>
          <w:rFonts w:ascii="IRNazanin" w:hAnsi="IRNazanin" w:eastAsia="IRNazanin"/>
          <w:color w:val="111111"/>
          <w:sz w:val="28"/>
          <w:sz w:val="28"/>
          <w:szCs w:val="28"/>
          <w:rtl w:val="true"/>
          <w:lang w:bidi="fa-IR"/>
        </w:rPr>
        <w:t>اما کاربران ما از محصولات بیگانه استفاده می‌کنند که به مرور زمان فرهنگ آنها مورد پذیرش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شبکه‌های اجتماعی داخلی به سرعت تولید و با تبلیغات گسترده در اختیار کاربران ایرانی قرار بگیرد</w:t>
      </w:r>
      <w:r>
        <w:rPr>
          <w:rFonts w:eastAsia="IRNazanin" w:cs="IRNazanin"/>
          <w:color w:val="111111"/>
          <w:sz w:val="28"/>
          <w:szCs w:val="28"/>
          <w:rtl w:val="true"/>
          <w:lang w:bidi="fa-IR"/>
        </w:rPr>
        <w:t>.</w:t>
      </w:r>
    </w:p>
    <w:p>
      <w:pPr>
        <w:pStyle w:val="Heading4"/>
        <w:numPr>
          <w:ilvl w:val="3"/>
          <w:numId w:val="1"/>
        </w:numPr>
        <w:rPr/>
      </w:pPr>
      <w:bookmarkStart w:id="44" w:name="__RefHeading___Toc3316923_581953129"/>
      <w:bookmarkStart w:id="45" w:name="_Toc15"/>
      <w:bookmarkEnd w:id="44"/>
      <w:r>
        <w:rPr>
          <w:rtl w:val="true"/>
        </w:rPr>
        <w:t>استفتا</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کاربران ایرانی زیادی از شبکه‌های </w:t>
      </w:r>
    </w:p>
    <w:p>
      <w:pPr>
        <w:pStyle w:val="BookText"/>
        <w:rPr/>
      </w:pPr>
      <w:r>
        <w:rPr>
          <w:rFonts w:ascii="IRNazanin" w:hAnsi="IRNazanin" w:eastAsia="IRNazanin"/>
          <w:color w:val="111111"/>
          <w:sz w:val="28"/>
          <w:sz w:val="28"/>
          <w:szCs w:val="28"/>
          <w:rtl w:val="true"/>
          <w:lang w:bidi="fa-IR"/>
        </w:rPr>
        <w:t>اجتماعی خارجی استفاده می‌کنند، آیا تولید شبکه‌های اجتماعی ایرانی توسط متخصصین داخلی واجب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جلوگیری از مفاسد</w:t>
      </w:r>
      <w:r>
        <w:rPr>
          <w:rStyle w:val="FootnoteAnchor"/>
          <w:rtl w:val="true"/>
        </w:rPr>
        <w:footnoteReference w:id="23"/>
      </w:r>
      <w:r>
        <w:rPr>
          <w:rFonts w:ascii="IRNazanin" w:hAnsi="IRNazanin" w:eastAsia="IRNazanin"/>
          <w:color w:val="111111"/>
          <w:sz w:val="28"/>
          <w:sz w:val="28"/>
          <w:szCs w:val="28"/>
          <w:rtl w:val="true"/>
          <w:lang w:bidi="fa-IR"/>
        </w:rPr>
        <w:t>به مقداری که ضرورت دارد</w:t>
      </w:r>
      <w:r>
        <w:rPr>
          <w:rStyle w:val="FootnoteAnchor"/>
          <w:rtl w:val="true"/>
        </w:rPr>
        <w:footnoteReference w:id="24"/>
      </w:r>
      <w:r>
        <w:rPr>
          <w:rFonts w:ascii="IRNazanin" w:hAnsi="IRNazanin" w:eastAsia="IRNazanin"/>
          <w:color w:val="111111"/>
          <w:sz w:val="28"/>
          <w:sz w:val="28"/>
          <w:szCs w:val="28"/>
          <w:rtl w:val="true"/>
          <w:lang w:bidi="fa-IR"/>
        </w:rPr>
        <w:t>و مفسده ای هم ندارد، اقدام شود</w:t>
      </w:r>
      <w:r>
        <w:rPr>
          <w:rFonts w:eastAsia="IRNazanin" w:cs="IRNazanin"/>
          <w:color w:val="111111"/>
          <w:sz w:val="28"/>
          <w:szCs w:val="28"/>
          <w:rtl w:val="true"/>
          <w:lang w:bidi="fa-IR"/>
        </w:rPr>
        <w:t>.</w:t>
      </w:r>
      <w:r>
        <w:rPr>
          <w:rStyle w:val="FootnoteAnchor"/>
          <w:rtl w:val="true"/>
        </w:rPr>
        <w:footnoteReference w:id="25"/>
      </w:r>
      <w:bookmarkStart w:id="46" w:name="pg5645_61830"/>
    </w:p>
    <w:p>
      <w:pPr>
        <w:pStyle w:val="Heading3"/>
        <w:numPr>
          <w:ilvl w:val="2"/>
          <w:numId w:val="1"/>
        </w:numPr>
        <w:rPr/>
      </w:pPr>
      <w:bookmarkStart w:id="47" w:name="__RefHeading___Toc3316925_581953129"/>
      <w:bookmarkStart w:id="48" w:name="_Toc16"/>
      <w:bookmarkEnd w:id="46"/>
      <w:bookmarkEnd w:id="47"/>
      <w:r>
        <w:rPr>
          <w:rtl w:val="true"/>
        </w:rPr>
        <w:t>فصل دوم</w:t>
      </w:r>
      <w:r>
        <w:rPr>
          <w:rtl w:val="true"/>
        </w:rPr>
        <w:t xml:space="preserve">: </w:t>
      </w:r>
      <w:r>
        <w:rPr>
          <w:rtl w:val="true"/>
        </w:rPr>
        <w:t>راه کارهای حمایت از تولید کنندگان داخلی</w:t>
      </w:r>
      <w:bookmarkEnd w:id="48"/>
    </w:p>
    <w:p>
      <w:pPr>
        <w:pStyle w:val="Heading4"/>
        <w:numPr>
          <w:ilvl w:val="3"/>
          <w:numId w:val="1"/>
        </w:numPr>
        <w:rPr/>
      </w:pPr>
      <w:bookmarkStart w:id="49" w:name="__RefHeading___Toc3316927_581953129"/>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متخصصان با غیرت و با همت کشورمان، توان تولید شبکه‌های اجتماعی با کیفیت را دارند و این را با تولید چند نرم افزار شبکه اجتماعی ایرانی ثابت کرده‌اند؛ ولی برای تقویت آنها دولت باید با تمام نیروی خود به آنان کمک و موانع پیش روی آنها را بر طرف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طراحان شبکه‌های اجتماعی داخلی در صورتی می‌توانند موفق و موثر باشند که همه آحاد جامعه، از مسئولین تا مردم به این نهال تازه پاگرفته اعتماد ورزند و از آن به هر صورتی که می‌توانند حمایت کنند</w:t>
      </w:r>
      <w:r>
        <w:rPr>
          <w:rFonts w:eastAsia="IRNazanin" w:cs="IRNazanin"/>
          <w:color w:val="111111"/>
          <w:sz w:val="28"/>
          <w:szCs w:val="28"/>
          <w:rtl w:val="true"/>
          <w:lang w:bidi="fa-IR"/>
        </w:rPr>
        <w:t xml:space="preserve">. </w:t>
      </w:r>
      <w:bookmarkStart w:id="51" w:name="pg5645_61832"/>
    </w:p>
    <w:p>
      <w:pPr>
        <w:pStyle w:val="BookText"/>
        <w:rPr/>
      </w:pPr>
      <w:bookmarkEnd w:id="51"/>
      <w:r>
        <w:rPr>
          <w:rFonts w:ascii="IRNazanin" w:hAnsi="IRNazanin" w:eastAsia="IRNazanin"/>
          <w:color w:val="111111"/>
          <w:sz w:val="28"/>
          <w:sz w:val="28"/>
          <w:szCs w:val="28"/>
          <w:rtl w:val="true"/>
          <w:lang w:bidi="fa-IR"/>
        </w:rPr>
        <w:t>دولت و متخصیین وظیفه دارند از بین صدها شبکه اجتماعی ایرانی، بهترین و کاربردی‌ترین آنها را انتخاب و ضمن معرفی به مردم، به صورت ویژه از شبکه های برگزیده از آنها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مردم جامعه می‌توانند با استفاده از راهکارهایی که ذیلاً ارائه می‌شود، به تولید کنندگان شبکه‌های اجتماعی داخلی کمک کنند</w:t>
      </w:r>
      <w:r>
        <w:rPr>
          <w:rFonts w:eastAsia="IRNazanin" w:cs="IRNazanin"/>
          <w:color w:val="111111"/>
          <w:sz w:val="28"/>
          <w:szCs w:val="28"/>
          <w:rtl w:val="true"/>
          <w:lang w:bidi="fa-IR"/>
        </w:rPr>
        <w:t>:</w:t>
      </w:r>
    </w:p>
    <w:p>
      <w:pPr>
        <w:pStyle w:val="Heading4"/>
        <w:numPr>
          <w:ilvl w:val="3"/>
          <w:numId w:val="1"/>
        </w:numPr>
        <w:rPr/>
      </w:pPr>
      <w:bookmarkStart w:id="52" w:name="__RefHeading___Toc3316929_581953129"/>
      <w:bookmarkStart w:id="53" w:name="_Toc18"/>
      <w:bookmarkEnd w:id="52"/>
      <w:r>
        <w:rPr/>
        <w:t>1</w:t>
      </w:r>
      <w:r>
        <w:rPr>
          <w:rtl w:val="true"/>
        </w:rPr>
        <w:t>.</w:t>
      </w:r>
      <w:r>
        <w:rPr>
          <w:rtl w:val="true"/>
        </w:rPr>
        <w:t>ایجاد اینترنت ملی</w:t>
      </w:r>
      <w:bookmarkEnd w:id="53"/>
    </w:p>
    <w:p>
      <w:pPr>
        <w:pStyle w:val="BookText"/>
        <w:rPr/>
      </w:pPr>
      <w:r>
        <w:rPr>
          <w:rFonts w:ascii="IRNazanin" w:hAnsi="IRNazanin" w:eastAsia="IRNazanin"/>
          <w:color w:val="111111"/>
          <w:sz w:val="28"/>
          <w:sz w:val="28"/>
          <w:szCs w:val="28"/>
          <w:rtl w:val="true"/>
          <w:lang w:bidi="fa-IR"/>
        </w:rPr>
        <w:t>تا زمانی که از اینترنت کشورهای خارجی استفاده می‌کنیم، امنیت و سلامت در فضای مجازی وجود ندارد، لذا باید به سمتی حرکت کنیم که کاربران داخلی با اطمینان خاطر از فضای مجازی استفاده کنند و ضمن اینکه دغدغه سرقت اطلاعات شخصی خویش را نداشته باشند؛ و اینترنت و شبکه‌های اجتماعی از محتوای فاسد و منحرف کننده پاک باشند و این کار با راه اندازی اینترنت ملی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تاکنون این راهکار تحقق پیدا نکرده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اینترنت ملی راه اندازی شود، متخصصین داخلی می‌توانند با اطمینان خاطر به ایجاد شبکه‌های اجتماعی ایرانی بپردازند و نیازهای مردم جامعه را برطرف کنند</w:t>
      </w:r>
      <w:r>
        <w:rPr>
          <w:rFonts w:eastAsia="IRNazanin" w:cs="IRNazanin"/>
          <w:color w:val="111111"/>
          <w:sz w:val="28"/>
          <w:szCs w:val="28"/>
          <w:rtl w:val="true"/>
          <w:lang w:bidi="fa-IR"/>
        </w:rPr>
        <w:t>.</w:t>
      </w:r>
      <w:r>
        <w:rPr>
          <w:rStyle w:val="FootnoteAnchor"/>
          <w:rtl w:val="true"/>
        </w:rPr>
        <w:footnoteReference w:id="26"/>
      </w:r>
      <w:bookmarkStart w:id="54" w:name="pg5645_61834"/>
    </w:p>
    <w:p>
      <w:pPr>
        <w:pStyle w:val="Heading4"/>
        <w:numPr>
          <w:ilvl w:val="3"/>
          <w:numId w:val="1"/>
        </w:numPr>
        <w:rPr/>
      </w:pPr>
      <w:bookmarkStart w:id="55" w:name="__RefHeading___Toc3316931_581953129"/>
      <w:bookmarkStart w:id="56" w:name="_Toc19"/>
      <w:bookmarkEnd w:id="54"/>
      <w:bookmarkEnd w:id="55"/>
      <w:r>
        <w:rPr/>
        <w:t>2</w:t>
      </w:r>
      <w:r>
        <w:rPr>
          <w:rtl w:val="true"/>
        </w:rPr>
        <w:t xml:space="preserve">. </w:t>
      </w:r>
      <w:r>
        <w:rPr>
          <w:rtl w:val="true"/>
        </w:rPr>
        <w:t>استفاده دولت از شبکه‌های اجتماعی داخلی</w:t>
      </w:r>
      <w:bookmarkEnd w:id="56"/>
    </w:p>
    <w:p>
      <w:pPr>
        <w:pStyle w:val="BookText"/>
        <w:rPr/>
      </w:pPr>
      <w:r>
        <w:rPr>
          <w:rFonts w:ascii="IRNazanin" w:hAnsi="IRNazanin" w:eastAsia="IRNazanin"/>
          <w:color w:val="111111"/>
          <w:sz w:val="28"/>
          <w:sz w:val="28"/>
          <w:szCs w:val="28"/>
          <w:rtl w:val="true"/>
          <w:lang w:bidi="fa-IR"/>
        </w:rPr>
        <w:t>از بهترین راه‌های حمایت از تولیدات داخلی، خصوصاً ابزار و تکنولوژی‌های جدید؛ حمایت مسئولین کشور از شبکه‌های اجتماعی داخلی و استفاده از این شبکه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مسئولان کشور، عضو بعضی از شبکه‌های اجتماعی ایرانی هستند و در ساعتی مشخص از هفته با کاربران ارتباط برقرار می‌کنند و این کار شایسته موجب دلگرمی تولید کنندگان داخلی و جذب کاربران بیشتر برای استفاده از شبکه‌های اجتماعی داخلی شده بود؛ اما به راستی چرا برخی از مسئولان از شبکه‌های اجتماعی خارجی استفاده می‌کنند و از شبکه‌های داخلی غافل هستند؟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مراکز دینی برای ارتباط با مخاطبان خود از شبکه‌های اجتماعی ایرانی و خارجی استفاده می‌کنند و البته سزاوار است بیشتر از شبکه‌های داخلی استفاده کنند تا مردم به پیروی از آنان از تولیدات کشور خودمان استفاده کنند</w:t>
      </w:r>
      <w:r>
        <w:rPr>
          <w:rFonts w:eastAsia="IRNazanin" w:cs="IRNazanin"/>
          <w:color w:val="111111"/>
          <w:sz w:val="28"/>
          <w:szCs w:val="28"/>
          <w:rtl w:val="true"/>
          <w:lang w:bidi="fa-IR"/>
        </w:rPr>
        <w:t xml:space="preserve">. </w:t>
      </w:r>
      <w:bookmarkStart w:id="57" w:name="pg5645_61836"/>
    </w:p>
    <w:p>
      <w:pPr>
        <w:pStyle w:val="BookText"/>
        <w:rPr/>
      </w:pPr>
      <w:bookmarkEnd w:id="57"/>
      <w:r>
        <w:rPr>
          <w:rFonts w:ascii="IRNazanin" w:hAnsi="IRNazanin" w:eastAsia="IRNazanin"/>
          <w:color w:val="111111"/>
          <w:sz w:val="28"/>
          <w:sz w:val="28"/>
          <w:szCs w:val="28"/>
          <w:rtl w:val="true"/>
          <w:lang w:bidi="fa-IR"/>
        </w:rPr>
        <w:t>برخی از مردم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خارجی از سرعت و کیفیت بیشتری برخوردار بوده و اشکالات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استفاده از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عده از کاربران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شبکه‌های اجتماعی خارجی در زمان تولید نیز کیفیت و سرعت امروز را داشتند؟ آیا از ابتدا بدون اشکال بودند؟ قطعاً این گونه نبوده، بلکه با مرور زمان و با استفاده کاربران زیاد، مشکلات آنها برطرف و کیفیت آن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همه مردم به نرم افزارهای داخلی اعتماد کنند تا سازندگان بتوانند به کیفیت آنها بیفزایند و مخاطبان خود را راضی کنند</w:t>
      </w:r>
      <w:r>
        <w:rPr>
          <w:rFonts w:eastAsia="IRNazanin" w:cs="IRNazanin"/>
          <w:color w:val="111111"/>
          <w:sz w:val="28"/>
          <w:szCs w:val="28"/>
          <w:rtl w:val="true"/>
          <w:lang w:bidi="fa-IR"/>
        </w:rPr>
        <w:t>.</w:t>
      </w:r>
    </w:p>
    <w:p>
      <w:pPr>
        <w:pStyle w:val="Heading4"/>
        <w:numPr>
          <w:ilvl w:val="3"/>
          <w:numId w:val="1"/>
        </w:numPr>
        <w:rPr/>
      </w:pPr>
      <w:bookmarkStart w:id="58" w:name="__RefHeading___Toc3316933_581953129"/>
      <w:bookmarkStart w:id="59" w:name="_Toc20"/>
      <w:bookmarkEnd w:id="58"/>
      <w:r>
        <w:rPr/>
        <w:t>3</w:t>
      </w:r>
      <w:r>
        <w:rPr>
          <w:rtl w:val="true"/>
        </w:rPr>
        <w:t>.</w:t>
      </w:r>
      <w:r>
        <w:rPr>
          <w:rtl w:val="true"/>
        </w:rPr>
        <w:t>تبلیغ رسانه ای شبکه‌های اجتماعی داخلی</w:t>
      </w:r>
      <w:bookmarkEnd w:id="59"/>
    </w:p>
    <w:p>
      <w:pPr>
        <w:pStyle w:val="Heading5"/>
        <w:numPr>
          <w:ilvl w:val="4"/>
          <w:numId w:val="1"/>
        </w:numPr>
        <w:rPr/>
      </w:pPr>
      <w:bookmarkStart w:id="60" w:name="__RefHeading___Toc3316935_581953129"/>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امروزه رسانه‌های تصویری از مهم‌ترین ابزار ترویج و تبلیغ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غول‌های رسانه ای استکبار از این وسیله بیشترین استفاده را کرده، اهداف خود را محقق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می‌تواند در تولید شبکه‌های اجتماعی داخلی نقش مهم و بسزایی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حساس و کلیدی در همه دوران انقلاب، به خوبی در تبیین و ترویج اهداف انقلاب وظیفه خود را انجام داده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سیما باید با ساخت فیلم و سریال‌های جذاب و با محتوا، مردم جامعه را با فضای مجازی بیشتر آشنا </w:t>
      </w:r>
    </w:p>
    <w:p>
      <w:pPr>
        <w:pStyle w:val="BookText"/>
        <w:rPr/>
      </w:pPr>
      <w:r>
        <w:rPr>
          <w:rFonts w:ascii="IRNazanin" w:hAnsi="IRNazanin" w:eastAsia="IRNazanin"/>
          <w:color w:val="111111"/>
          <w:sz w:val="28"/>
          <w:sz w:val="28"/>
          <w:szCs w:val="28"/>
          <w:rtl w:val="true"/>
          <w:lang w:bidi="fa-IR"/>
        </w:rPr>
        <w:t>کرده و آنها را تشویق کند که حتماً با آگاهی لازم به سمت فضای مجازی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فراوانی وجود دارد که گویای تأثیر عمیق رسانه ها بر افکار عمومی است؛ مثلاً تا چند سال پیش مردم در رانندگی کم تر از کمربند ایمنی استفاده می‌کردند؛ ولی رسانه با پخش انیمیشن‌های زیبا و جذاب</w:t>
      </w:r>
    </w:p>
    <w:p>
      <w:pPr>
        <w:pStyle w:val="BookText"/>
        <w:rPr/>
      </w:pPr>
      <w:r>
        <w:rPr>
          <w:rFonts w:ascii="IRNazanin" w:hAnsi="IRNazanin" w:eastAsia="IRNazanin"/>
          <w:color w:val="111111"/>
          <w:sz w:val="28"/>
          <w:sz w:val="28"/>
          <w:szCs w:val="28"/>
          <w:rtl w:val="true"/>
          <w:lang w:bidi="fa-IR"/>
        </w:rPr>
        <w:t>مردم را با فواید این موضوع آشنا کرد و الان بیشتر رانندگان از کمربند ایمنی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 توان در مورد فضای مجازی انجام داد؛ به طوری که هیچ شخصی بدون آگاهی از فواید و نیز آسیب‌ها و نحوه استفاده صحیح از شبکه‌های اجتماعی به سراغ این ابزار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می‌تواند ضمن استفاده از چهره‌های تأثیر گذار و الگوی جامعه، مانند مراجع تقلید، هنرمندان و ورزشکاران، مردم را با فضای مجازی آشنا کند و هم معایب و هم فواید این ابزار را با زبانی زیبا، جذاب و کارآمد بیان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داخلی، مخصوصاً صدا و سیما می‌توانند در برنامه‌های خود از مخاطبان بخواهند برای ارتباط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شبکه‌های اجتماعی داخلی استفاده کنند؛ اما متأسفانه مشاهده می‌شود که بیشتر برنامه‌های تلویزیونی از </w:t>
      </w:r>
      <w:bookmarkStart w:id="62" w:name="pg5645_61840"/>
    </w:p>
    <w:p>
      <w:pPr>
        <w:pStyle w:val="BookText"/>
        <w:rPr/>
      </w:pPr>
      <w:bookmarkEnd w:id="62"/>
      <w:r>
        <w:rPr>
          <w:rFonts w:ascii="IRNazanin" w:hAnsi="IRNazanin" w:eastAsia="IRNazanin"/>
          <w:color w:val="111111"/>
          <w:sz w:val="28"/>
          <w:sz w:val="28"/>
          <w:szCs w:val="28"/>
          <w:rtl w:val="true"/>
          <w:lang w:bidi="fa-IR"/>
        </w:rPr>
        <w:t xml:space="preserve">مخاطبین خود می‌خواهند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با آنها ارتباط داشته باشند و با این کار به زیاد شدن مخاطبان این شبکه اجتماعی خارجی کمک می‌کنند</w:t>
      </w:r>
      <w:r>
        <w:rPr>
          <w:rFonts w:eastAsia="IRNazanin" w:cs="IRNazanin"/>
          <w:color w:val="111111"/>
          <w:sz w:val="28"/>
          <w:szCs w:val="28"/>
          <w:rtl w:val="true"/>
          <w:lang w:bidi="fa-IR"/>
        </w:rPr>
        <w:t>.</w:t>
      </w:r>
    </w:p>
    <w:p>
      <w:pPr>
        <w:pStyle w:val="Heading5"/>
        <w:numPr>
          <w:ilvl w:val="4"/>
          <w:numId w:val="1"/>
        </w:numPr>
        <w:rPr/>
      </w:pPr>
      <w:bookmarkStart w:id="63" w:name="__RefHeading___Toc3316937_581953129"/>
      <w:bookmarkStart w:id="64" w:name="_Toc22"/>
      <w:bookmarkEnd w:id="63"/>
      <w:r>
        <w:rPr>
          <w:rtl w:val="true"/>
        </w:rPr>
        <w:t>استفتاء</w:t>
      </w:r>
      <w:bookmarkEnd w:id="6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 و ترویج استفاده از شبکه‌های اجتماعی خارجی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قانون بوده و موجب تقویت دشمنان شود</w:t>
      </w:r>
      <w:r>
        <w:rPr>
          <w:rStyle w:val="FootnoteAnchor"/>
          <w:rtl w:val="true"/>
        </w:rPr>
        <w:footnoteReference w:id="28"/>
      </w:r>
      <w:r>
        <w:rPr>
          <w:rFonts w:ascii="IRNazanin" w:hAnsi="IRNazanin" w:eastAsia="IRNazanin"/>
          <w:color w:val="111111"/>
          <w:sz w:val="28"/>
          <w:sz w:val="28"/>
          <w:szCs w:val="28"/>
          <w:rtl w:val="true"/>
          <w:lang w:bidi="fa-IR"/>
        </w:rPr>
        <w:t>یا مفسده دار باشد یا زمینه فساد را فراهم کند، جایز نیست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65" w:name="__RefHeading___Toc3316939_581953129"/>
      <w:bookmarkStart w:id="66" w:name="_Toc23"/>
      <w:bookmarkEnd w:id="65"/>
      <w:r>
        <w:rPr/>
        <w:t>4</w:t>
      </w:r>
      <w:r>
        <w:rPr>
          <w:rtl w:val="true"/>
        </w:rPr>
        <w:t>.</w:t>
      </w:r>
      <w:r>
        <w:rPr>
          <w:rtl w:val="true"/>
        </w:rPr>
        <w:t>معرفی گروه‌ها و کانال‌های معتبر از طریق رسانه</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مسئولان محترم، شبکه‌های اجتماعی </w:t>
      </w:r>
      <w:bookmarkStart w:id="67" w:name="pg5645_61842"/>
    </w:p>
    <w:p>
      <w:pPr>
        <w:pStyle w:val="BookText"/>
        <w:rPr/>
      </w:pPr>
      <w:bookmarkEnd w:id="67"/>
      <w:r>
        <w:rPr>
          <w:rFonts w:ascii="IRNazanin" w:hAnsi="IRNazanin" w:eastAsia="IRNazanin"/>
          <w:color w:val="111111"/>
          <w:sz w:val="28"/>
          <w:sz w:val="28"/>
          <w:szCs w:val="28"/>
          <w:rtl w:val="true"/>
          <w:lang w:bidi="fa-IR"/>
        </w:rPr>
        <w:t>داخلی و گروه‌ها و کانال‌های مفید و سالم را شناسایی و آنها را از طریق رسانه با تبلیغات زیبا و جذاب به کاربران معرفی کنند تا هر کاربر، متناسب با نیاز و علاقه خویش از این گروه‌ها و کانال‌ها استفاده کند و کمتر به سراغ شبکه‌های اجتماعی خارجی مفسده دار برود</w:t>
      </w:r>
      <w:r>
        <w:rPr>
          <w:rFonts w:eastAsia="IRNazanin" w:cs="IRNazanin"/>
          <w:color w:val="111111"/>
          <w:sz w:val="28"/>
          <w:szCs w:val="28"/>
          <w:rtl w:val="true"/>
          <w:lang w:bidi="fa-IR"/>
        </w:rPr>
        <w:t>.</w:t>
      </w:r>
    </w:p>
    <w:p>
      <w:pPr>
        <w:pStyle w:val="Heading4"/>
        <w:numPr>
          <w:ilvl w:val="3"/>
          <w:numId w:val="1"/>
        </w:numPr>
        <w:rPr/>
      </w:pPr>
      <w:bookmarkStart w:id="68" w:name="__RefHeading___Toc3316941_581953129"/>
      <w:bookmarkStart w:id="69" w:name="_Toc24"/>
      <w:bookmarkEnd w:id="68"/>
      <w:r>
        <w:rPr/>
        <w:t>5</w:t>
      </w:r>
      <w:r>
        <w:rPr>
          <w:rtl w:val="true"/>
        </w:rPr>
        <w:t>.</w:t>
      </w:r>
      <w:r>
        <w:rPr>
          <w:rtl w:val="true"/>
        </w:rPr>
        <w:t>حضور افراد متخصص در گروه‌ها و کانال ها</w:t>
      </w:r>
      <w:bookmarkEnd w:id="69"/>
    </w:p>
    <w:p>
      <w:pPr>
        <w:pStyle w:val="BookText"/>
        <w:rPr/>
      </w:pPr>
      <w:r>
        <w:rPr>
          <w:rFonts w:ascii="IRNazanin" w:hAnsi="IRNazanin" w:eastAsia="IRNazanin"/>
          <w:color w:val="111111"/>
          <w:sz w:val="28"/>
          <w:sz w:val="28"/>
          <w:szCs w:val="28"/>
          <w:rtl w:val="true"/>
          <w:lang w:bidi="fa-IR"/>
        </w:rPr>
        <w:t>از بهترین راهکارهای ترویج و استفاده صحیح از شبکه‌های اجتماعی، حضور و به کارگیری افراد متعهد و متخصص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بهترین وسایلی که می‌توان با آن، معارف بلند دینی را تبلیغ کرد؛ شبکه‌های اجتماعی است و مراکز علمی مانند حوزه‌های علمیه و دانشگاه باید از این فرصت طلایی و استثنایی استفاده کرده و جامعه داخلی و خارجی را به سمت سعادت و سربلندی رهنمون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خطاب به حوزه‌های علمیه 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وظایف حوزه های علمیه با گذشته تفاوت های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ببینید وسایل تبلیغ در دنیا چقدر متنوع شده؛ این طرفِ دنیا یک نفر جوان پای یک دستگاه کوچک می نشیند و افکار، تصورات، تخیلات، پیشنهادهای فکری و عملی را از سوی </w:t>
      </w:r>
    </w:p>
    <w:p>
      <w:pPr>
        <w:pStyle w:val="BookText"/>
        <w:rPr/>
      </w:pPr>
      <w:r>
        <w:rPr>
          <w:rFonts w:ascii="IRNazanin" w:hAnsi="IRNazanin" w:eastAsia="IRNazanin"/>
          <w:color w:val="111111"/>
          <w:sz w:val="28"/>
          <w:sz w:val="28"/>
          <w:szCs w:val="28"/>
          <w:rtl w:val="true"/>
          <w:lang w:bidi="fa-IR"/>
        </w:rPr>
        <w:t>هر کسی، بلکه هر ناکسی، از آن طرفِ دنیا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اینترنت و ماهواره و وسایل ارتباطی بسیار متنوع وجود دارد و حرف، آسان به همه جای دنیا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یک میدان جنگ و کارزار حقیقیِ فکری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کارزار فکری به هیچ وجه به زیان ما نیست؛ به سود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وارد این میدان بشویم و آنچه را که نیاز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مهمات تفکر اسلامی و انبارهای معارف الاهی و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بکشیم و صرف کنیم؛ قطعاً بُرد با ماست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حوزه‌های علمیه باید افراد متخصصی را تربیت کنند تا در گروه‌ها به فعالیت مشغول شوند و نیاز علمی، دینی، فرهنگی و سیاسی کاربران را تأمین کنند؛ وگرنه دیگران که تخصص و تعهد آنها را ندارند، و محتوای ناسالم و غیر صحیح مقوله های دینی و فرهنگی را به افراد منتقل می‌کنند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علمیه، نهادهای مسئول فرهنگی و افراد مومن باید اعتقادات مردم را با روش‌های مناسب تقویت کنند تا در برابر آسیب‌های فضای مجازی، مخصوصاً شبکه‌های اجتماعی در امان باشند و در برخورد با شبهات، از مسیر حق خارج نشوند</w:t>
      </w:r>
      <w:r>
        <w:rPr>
          <w:rFonts w:eastAsia="IRNazanin" w:cs="IRNazanin"/>
          <w:color w:val="111111"/>
          <w:sz w:val="28"/>
          <w:szCs w:val="28"/>
          <w:rtl w:val="true"/>
          <w:lang w:bidi="fa-IR"/>
        </w:rPr>
        <w:t xml:space="preserve">. </w:t>
      </w:r>
      <w:bookmarkStart w:id="70" w:name="pg5645_61846"/>
    </w:p>
    <w:p>
      <w:pPr>
        <w:pStyle w:val="Heading4"/>
        <w:numPr>
          <w:ilvl w:val="3"/>
          <w:numId w:val="1"/>
        </w:numPr>
        <w:rPr/>
      </w:pPr>
      <w:bookmarkStart w:id="71" w:name="__RefHeading___Toc3316943_581953129"/>
      <w:bookmarkStart w:id="72" w:name="_Toc25"/>
      <w:bookmarkEnd w:id="70"/>
      <w:bookmarkEnd w:id="71"/>
      <w:r>
        <w:rPr/>
        <w:t>6</w:t>
      </w:r>
      <w:r>
        <w:rPr>
          <w:rtl w:val="true"/>
        </w:rPr>
        <w:t xml:space="preserve">. </w:t>
      </w:r>
      <w:r>
        <w:rPr>
          <w:rtl w:val="true"/>
        </w:rPr>
        <w:t>برگزاری جلسات آموزشی</w:t>
      </w:r>
      <w:bookmarkEnd w:id="72"/>
    </w:p>
    <w:p>
      <w:pPr>
        <w:pStyle w:val="BookText"/>
        <w:rPr/>
      </w:pPr>
      <w:r>
        <w:rPr>
          <w:rFonts w:ascii="IRNazanin" w:hAnsi="IRNazanin" w:eastAsia="IRNazanin"/>
          <w:color w:val="111111"/>
          <w:sz w:val="28"/>
          <w:sz w:val="28"/>
          <w:szCs w:val="28"/>
          <w:rtl w:val="true"/>
          <w:lang w:bidi="fa-IR"/>
        </w:rPr>
        <w:t>سزاوار است جلسات آموزشی فضای مجازی در تمام نهادها، ارگان ها، مساجد و مراکز علمی برگزار شود و والدین و کاربران را با فواید، آسیب‌ها و نحوه استفاده اصولی و صحیح از شبکه‌های مجازی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نیز باید این گونه جلسات برای دانش آموزان بر قرار گردد تا آنها با آگاهی لازم به سراغ این ابزار بروند و نیاز علمی خویش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پروش باید مطالب مفید و آموزنده ای را درباره فضای مجازی در کتاب‌های درسی دانش آموزان قرار دهد و آنها را بیشتر با این محیط آشنا کنید</w:t>
      </w:r>
      <w:r>
        <w:rPr>
          <w:rFonts w:eastAsia="IRNazanin" w:cs="IRNazanin"/>
          <w:color w:val="111111"/>
          <w:sz w:val="28"/>
          <w:szCs w:val="28"/>
          <w:rtl w:val="true"/>
          <w:lang w:bidi="fa-IR"/>
        </w:rPr>
        <w:t>.</w:t>
      </w:r>
    </w:p>
    <w:p>
      <w:pPr>
        <w:pStyle w:val="Heading4"/>
        <w:numPr>
          <w:ilvl w:val="3"/>
          <w:numId w:val="1"/>
        </w:numPr>
        <w:rPr/>
      </w:pPr>
      <w:bookmarkStart w:id="73" w:name="__RefHeading___Toc3316945_581953129"/>
      <w:bookmarkStart w:id="74" w:name="_Toc26"/>
      <w:bookmarkEnd w:id="73"/>
      <w:r>
        <w:rPr/>
        <w:t>7</w:t>
      </w:r>
      <w:r>
        <w:rPr>
          <w:rtl w:val="true"/>
        </w:rPr>
        <w:t xml:space="preserve">. </w:t>
      </w:r>
      <w:r>
        <w:rPr>
          <w:rtl w:val="true"/>
        </w:rPr>
        <w:t>لزوم نظارت جدّی بر شبکه‌های اجتماعی خارجی</w:t>
      </w:r>
      <w:bookmarkEnd w:id="74"/>
    </w:p>
    <w:p>
      <w:pPr>
        <w:pStyle w:val="Heading5"/>
        <w:numPr>
          <w:ilvl w:val="4"/>
          <w:numId w:val="1"/>
        </w:numPr>
        <w:rPr/>
      </w:pPr>
      <w:bookmarkStart w:id="75" w:name="__RefHeading___Toc3316947_581953129"/>
      <w:bookmarkStart w:id="76" w:name="_Toc27"/>
      <w:bookmarkEnd w:id="75"/>
      <w:r>
        <w:rPr>
          <w:rtl w:val="true"/>
        </w:rPr>
        <w:t>اشاره</w:t>
      </w:r>
      <w:bookmarkEnd w:id="7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جامعه ما شبکه‌های اجتماعی خارجی زیادی مورد استفاده قرار می‌گیرد و بی تردید بسیاری از این شبکه‌ها، با اهداف خاصی ساخته شده و کاربران را به سوی انحراف و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اکثر کاربران از آسیب‌ها و اهداف پنهانی آنها بی اطلاع هستند و فقط برای سرگرمی به سمت این نرم افزارها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مهم‌ترین وظایف مسئولان و دست اندرکاران، فیلتر کردن و پاک سازی شبکه‌های اجتماعی غربی از صحنه‌ها </w:t>
      </w:r>
      <w:bookmarkStart w:id="77" w:name="pg5645_61848"/>
    </w:p>
    <w:p>
      <w:pPr>
        <w:pStyle w:val="BookText"/>
        <w:rPr/>
      </w:pPr>
      <w:bookmarkEnd w:id="77"/>
      <w:r>
        <w:rPr>
          <w:rFonts w:ascii="IRNazanin" w:hAnsi="IRNazanin" w:eastAsia="IRNazanin"/>
          <w:color w:val="111111"/>
          <w:sz w:val="28"/>
          <w:sz w:val="28"/>
          <w:szCs w:val="28"/>
          <w:rtl w:val="true"/>
          <w:lang w:bidi="fa-IR"/>
        </w:rPr>
        <w:t>و محتوای غیر اخلاقی است؛ گرچه برخی از کارشناسان معتقدند فیلتر کردن شبکه‌های اجتماعی مفسده دار راهکار اساسی و کارآمدی نیست؛ ولی باید توجه داشت که فیلتر کردن محتوای نامناسب در حدّ خودش مفید و کارآمد است؛ هرچند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مسئولان باید علاوه بر فرهنگ سازی استفاده صحیح از فضای مجازی، قوانین و مجازات‌های سنگین و بازدارنده ای را وضع و آنها را با تمام قدرت اجرا کنند تا کاربرانی که قصد آلوده کردن فضای مجازی را دارند، نتوانند به مقاصد شیطانی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باید افرادی را برای این کار انتخاب کنند که دارای ایمانی قوی باشند و از آسیب‌ها و آلودگی‌های این کار مهم در امان بمانند</w:t>
      </w:r>
      <w:r>
        <w:rPr>
          <w:rFonts w:eastAsia="IRNazanin" w:cs="IRNazanin"/>
          <w:color w:val="111111"/>
          <w:sz w:val="28"/>
          <w:szCs w:val="28"/>
          <w:rtl w:val="true"/>
          <w:lang w:bidi="fa-IR"/>
        </w:rPr>
        <w:t>.</w:t>
      </w:r>
    </w:p>
    <w:p>
      <w:pPr>
        <w:pStyle w:val="Heading5"/>
        <w:numPr>
          <w:ilvl w:val="4"/>
          <w:numId w:val="1"/>
        </w:numPr>
        <w:rPr/>
      </w:pPr>
      <w:bookmarkStart w:id="78" w:name="__RefHeading___Toc3316949_581953129"/>
      <w:bookmarkStart w:id="79" w:name="_Toc28"/>
      <w:bookmarkEnd w:id="78"/>
      <w:r>
        <w:rPr>
          <w:rtl w:val="true"/>
        </w:rPr>
        <w:t>سوالات فقهی</w:t>
      </w:r>
      <w:bookmarkEnd w:id="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w:t>
      </w:r>
      <w:r>
        <w:rPr>
          <w:rStyle w:val="FootnoteAnchor"/>
          <w:rtl w:val="true"/>
        </w:rPr>
        <w:footnoteReference w:id="31"/>
      </w:r>
      <w:r>
        <w:rPr>
          <w:rFonts w:ascii="IRNazanin" w:hAnsi="IRNazanin" w:eastAsia="IRNazanin"/>
          <w:color w:val="111111"/>
          <w:sz w:val="28"/>
          <w:sz w:val="28"/>
          <w:szCs w:val="28"/>
          <w:rtl w:val="true"/>
          <w:lang w:bidi="fa-IR"/>
        </w:rPr>
        <w:t>نظارت بر شبکه‌های اجتماعی خارجی، برای تشخیص موارد مجاز آنها، باید به تصاویر مبتذل و مستهجن نگاه کنند؛ آیا اینکار جایز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انجام وظیفه قانونی، به مقدار ضرورت اشکال ندارد؛ ولی باید از قصد لذت و ریبه احتراز کنند و واجب است افرادی که برای نظارت و بررسی گمارده </w:t>
      </w:r>
    </w:p>
    <w:p>
      <w:pPr>
        <w:pStyle w:val="BookText"/>
        <w:rPr/>
      </w:pPr>
      <w:r>
        <w:rPr>
          <w:rFonts w:ascii="IRNazanin" w:hAnsi="IRNazanin" w:eastAsia="IRNazanin"/>
          <w:color w:val="111111"/>
          <w:sz w:val="28"/>
          <w:sz w:val="28"/>
          <w:szCs w:val="28"/>
          <w:rtl w:val="true"/>
          <w:lang w:bidi="fa-IR"/>
        </w:rPr>
        <w:t>می‌شوند، از جهت فکری و روحی زیر نظر و راهنمایی مسئولین باشند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مسئولین نظارت بر سایت‌ها و شبکه‌های اجتماعی خارجی در وظیفه خود کوتاهی کنند؛ درآمد و کارشان حرام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وظیفه شرعی و قانونی خود کوتاهی کنند، عمل حرامی را مرتکب شده اند</w:t>
      </w:r>
      <w:r>
        <w:rPr>
          <w:rStyle w:val="FootnoteAnchor"/>
          <w:rtl w:val="true"/>
        </w:rPr>
        <w:footnoteReference w:id="33"/>
      </w:r>
      <w:r>
        <w:rPr>
          <w:rFonts w:ascii="IRNazanin" w:hAnsi="IRNazanin" w:eastAsia="IRNazanin"/>
          <w:color w:val="111111"/>
          <w:sz w:val="28"/>
          <w:sz w:val="28"/>
          <w:szCs w:val="28"/>
          <w:rtl w:val="true"/>
          <w:lang w:bidi="fa-IR"/>
        </w:rPr>
        <w:t>و درآمد آنها نیز حرام است</w:t>
      </w:r>
      <w:r>
        <w:rPr>
          <w:rFonts w:eastAsia="IRNazanin" w:cs="IRNazanin"/>
          <w:color w:val="111111"/>
          <w:sz w:val="28"/>
          <w:szCs w:val="28"/>
          <w:rtl w:val="true"/>
          <w:lang w:bidi="fa-IR"/>
        </w:rPr>
        <w:t>.</w:t>
      </w:r>
      <w:r>
        <w:rPr>
          <w:rStyle w:val="FootnoteAnchor"/>
          <w:rtl w:val="true"/>
        </w:rPr>
        <w:footnoteReference w:id="34"/>
      </w:r>
      <w:bookmarkStart w:id="80" w:name="pg5645_61851"/>
    </w:p>
    <w:p>
      <w:pPr>
        <w:pStyle w:val="Heading2"/>
        <w:numPr>
          <w:ilvl w:val="1"/>
          <w:numId w:val="1"/>
        </w:numPr>
        <w:rPr/>
      </w:pPr>
      <w:bookmarkStart w:id="81" w:name="__RefHeading___Toc3316951_581953129"/>
      <w:bookmarkStart w:id="82" w:name="_Toc29"/>
      <w:bookmarkEnd w:id="80"/>
      <w:bookmarkEnd w:id="81"/>
      <w:r>
        <w:rPr>
          <w:rtl w:val="true"/>
        </w:rPr>
        <w:t>بخش سوم</w:t>
      </w:r>
      <w:r>
        <w:rPr>
          <w:rtl w:val="true"/>
        </w:rPr>
        <w:t xml:space="preserve">: </w:t>
      </w:r>
      <w:r>
        <w:rPr>
          <w:rtl w:val="true"/>
        </w:rPr>
        <w:t>فواید شبکه‌های اجتماعی</w:t>
      </w:r>
      <w:bookmarkEnd w:id="82"/>
    </w:p>
    <w:p>
      <w:pPr>
        <w:pStyle w:val="Heading3"/>
        <w:numPr>
          <w:ilvl w:val="2"/>
          <w:numId w:val="1"/>
        </w:numPr>
        <w:rPr/>
      </w:pPr>
      <w:bookmarkStart w:id="83" w:name="__RefHeading___Toc3316953_581953129"/>
      <w:bookmarkStart w:id="84" w:name="_Toc30"/>
      <w:bookmarkEnd w:id="83"/>
      <w:r>
        <w:rPr/>
        <w:t>1</w:t>
      </w:r>
      <w:r>
        <w:rPr>
          <w:rtl w:val="true"/>
        </w:rPr>
        <w:t>.</w:t>
      </w:r>
      <w:r>
        <w:rPr>
          <w:rtl w:val="true"/>
        </w:rPr>
        <w:t>آموزش مفاهیم عالی</w:t>
      </w:r>
      <w:bookmarkEnd w:id="84"/>
    </w:p>
    <w:p>
      <w:pPr>
        <w:pStyle w:val="BookText"/>
        <w:rPr/>
      </w:pPr>
      <w:r>
        <w:rPr>
          <w:rFonts w:ascii="IRNazanin" w:hAnsi="IRNazanin" w:eastAsia="IRNazanin"/>
          <w:color w:val="111111"/>
          <w:sz w:val="28"/>
          <w:sz w:val="28"/>
          <w:szCs w:val="28"/>
          <w:rtl w:val="true"/>
          <w:lang w:bidi="fa-IR"/>
        </w:rPr>
        <w:t>اگر کاربران با آگاهی لازم سراغ شبکه‌های اجتماعی بروند، می‌توانند از این ابزار برای نشر و ترویج معارف الاهی استفاده کنند و انسان‌های مستضعف و تشنه معارف را دست گیری کرده و آنها را از ظلمت و جهل به حقیقت نورانی اسلام رهنمون باشند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بهترین شواهدی که ثابت می‌کند شبکه‌های </w:t>
      </w:r>
      <w:bookmarkStart w:id="85" w:name="pg5645_61853"/>
    </w:p>
    <w:p>
      <w:pPr>
        <w:pStyle w:val="BookText"/>
        <w:rPr/>
      </w:pPr>
      <w:bookmarkEnd w:id="85"/>
      <w:r>
        <w:rPr>
          <w:rFonts w:ascii="IRNazanin" w:hAnsi="IRNazanin" w:eastAsia="IRNazanin"/>
          <w:color w:val="111111"/>
          <w:sz w:val="28"/>
          <w:sz w:val="28"/>
          <w:szCs w:val="28"/>
          <w:rtl w:val="true"/>
          <w:lang w:bidi="fa-IR"/>
        </w:rPr>
        <w:t xml:space="preserve">اجتماعی با شرایط خاصی می‌توانند مردم را به حقیقت و نورانیت برسانند، نامه مقام معظم رهبری به جوانان اروپا است که در آن از جوانان خواسته بودند با تحقیق لازم، از اسلام و حقیقت آن آگاهی پیدا کنند و از سخنان غرض ورزانه رسانه‌های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با اهداف خاصی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با استفاده از فضای مجازی و شبکه‌های اجتماعی این پیام تاریخی و مهم را به دنیا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از این ابزار به خوبی استفاده شود، نه تنها ضرر ندارد؛ بلکه موجب رشد و ترقی خود و دیگران می‌شود</w:t>
      </w:r>
      <w:r>
        <w:rPr>
          <w:rFonts w:eastAsia="IRNazanin" w:cs="IRNazanin"/>
          <w:color w:val="111111"/>
          <w:sz w:val="28"/>
          <w:szCs w:val="28"/>
          <w:rtl w:val="true"/>
          <w:lang w:bidi="fa-IR"/>
        </w:rPr>
        <w:t>.</w:t>
      </w:r>
    </w:p>
    <w:p>
      <w:pPr>
        <w:pStyle w:val="Heading3"/>
        <w:numPr>
          <w:ilvl w:val="2"/>
          <w:numId w:val="1"/>
        </w:numPr>
        <w:rPr/>
      </w:pPr>
      <w:bookmarkStart w:id="86" w:name="__RefHeading___Toc3316955_581953129"/>
      <w:bookmarkStart w:id="87" w:name="_Toc31"/>
      <w:bookmarkEnd w:id="86"/>
      <w:r>
        <w:rPr/>
        <w:t>2</w:t>
      </w:r>
      <w:r>
        <w:rPr>
          <w:rtl w:val="true"/>
        </w:rPr>
        <w:t>.</w:t>
      </w:r>
      <w:r>
        <w:rPr>
          <w:rtl w:val="true"/>
        </w:rPr>
        <w:t>ارتباط آسان با مراکز علمی و مذهبی</w:t>
      </w:r>
      <w:bookmarkEnd w:id="87"/>
    </w:p>
    <w:p>
      <w:pPr>
        <w:pStyle w:val="BookText"/>
        <w:rPr/>
      </w:pPr>
      <w:r>
        <w:rPr>
          <w:rFonts w:ascii="IRNazanin" w:hAnsi="IRNazanin" w:eastAsia="IRNazanin"/>
          <w:color w:val="111111"/>
          <w:sz w:val="28"/>
          <w:sz w:val="28"/>
          <w:szCs w:val="28"/>
          <w:rtl w:val="true"/>
          <w:lang w:bidi="fa-IR"/>
        </w:rPr>
        <w:t>امروزه بیشتر مراکز علمی و مذهبی برای ارتباط با مخاطبان خود از شبکه‌های اجتماعی استفاده و نیازهای آنان را برطرف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این استفاده تا آن جاست که مراجع تقلید نیز از این تکنولوژی استفاده کرده و دیدگاه های فقهی خود را در اختیار مقلّدان قرار می‌دهند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کاربران باید توجه داشته باشند که برخی از افراد، صفحات و گروه‌هایی را به نام مراکز علمی و دینی ایجاد کرده و با کاربران ارتباط برقرار می‌کنند؛ لذا بهترین راه این است که به سایت‌های رسمی این مراکز رجوع؛ آدرس </w:t>
      </w:r>
      <w:bookmarkStart w:id="88" w:name="pg5645_61855"/>
    </w:p>
    <w:p>
      <w:pPr>
        <w:pStyle w:val="BookText"/>
        <w:rPr/>
      </w:pPr>
      <w:bookmarkEnd w:id="88"/>
      <w:r>
        <w:rPr>
          <w:rFonts w:ascii="IRNazanin" w:hAnsi="IRNazanin" w:eastAsia="IRNazanin"/>
          <w:color w:val="111111"/>
          <w:sz w:val="28"/>
          <w:sz w:val="28"/>
          <w:szCs w:val="28"/>
          <w:rtl w:val="true"/>
          <w:lang w:bidi="fa-IR"/>
        </w:rPr>
        <w:t>صفحات اجتماعی آنها را به دست آورده و با آنان ارتباط برقرا کنند و از هر صفحه یا گروهی که به نام این مراکز علمی و دینی ارائه شده است،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از راه‌هایی که استادان می‌توانند با دانشجویان ارتباط برقرار کنند، شبکه‌های اجتماعی می‌باشد؛ و طبعاً مسئولین دانشگاه‌ها باید برای تبادل علمی بین مراکز دانشگاه زمینه مناسبی فراهم کنند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89" w:name="__RefHeading___Toc3316957_581953129"/>
      <w:bookmarkStart w:id="90" w:name="_Toc32"/>
      <w:bookmarkEnd w:id="89"/>
      <w:r>
        <w:rPr/>
        <w:t>3</w:t>
      </w:r>
      <w:r>
        <w:rPr>
          <w:rtl w:val="true"/>
        </w:rPr>
        <w:t>.</w:t>
      </w:r>
      <w:r>
        <w:rPr>
          <w:rtl w:val="true"/>
        </w:rPr>
        <w:t>صله رحم</w:t>
      </w:r>
      <w:bookmarkEnd w:id="90"/>
    </w:p>
    <w:p>
      <w:pPr>
        <w:pStyle w:val="BookText"/>
        <w:rPr/>
      </w:pPr>
      <w:r>
        <w:rPr>
          <w:rFonts w:ascii="IRNazanin" w:hAnsi="IRNazanin" w:eastAsia="IRNazanin"/>
          <w:color w:val="111111"/>
          <w:sz w:val="28"/>
          <w:sz w:val="28"/>
          <w:szCs w:val="28"/>
          <w:rtl w:val="true"/>
          <w:lang w:bidi="fa-IR"/>
        </w:rPr>
        <w:t>سفارش تمام ادیان الاهی، ارتباط انسان با خویشاوندان خود و نیز تلاش برای برطرف کردن نیازهای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پیامبر اکرم صلی الله علیه و آله در این باره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امت خود، به حاضرین و غائبین و افرادی که در آینده متولد می‌شوند، سفارش می‌کنم صله رحم به جا بیاورند؛ اگر چه نیاز باشد یک سال راه بروند؛ زیرا صله رحم جزئی از دین حساب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صله رحم علاوه بر آگاه شدن از مشکلات خویشاوندان و بر طرف کردن آنها فواید دیگری است؛ چنان که امام باقر علیه السلام درباره فواید صله رحم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اعمال را تزکیه</w:t>
      </w:r>
      <w:r>
        <w:rPr>
          <w:rStyle w:val="FootnoteAnchor"/>
          <w:rtl w:val="true"/>
        </w:rPr>
        <w:footnoteReference w:id="39"/>
      </w:r>
      <w:r>
        <w:rPr>
          <w:rFonts w:ascii="IRNazanin" w:hAnsi="IRNazanin" w:eastAsia="IRNazanin"/>
          <w:color w:val="111111"/>
          <w:sz w:val="28"/>
          <w:sz w:val="28"/>
          <w:szCs w:val="28"/>
          <w:rtl w:val="true"/>
          <w:lang w:bidi="fa-IR"/>
        </w:rPr>
        <w:t>و اموال را زیاد و بلاها را دفع و حساب و کتاب قیامت را آسان می‌کند و مرگ را به تأخیر می‌اندازد</w:t>
      </w:r>
      <w:r>
        <w:rPr>
          <w:rFonts w:eastAsia="IRNazanin" w:cs="IRNazanin"/>
          <w:color w:val="111111"/>
          <w:sz w:val="28"/>
          <w:szCs w:val="28"/>
          <w:rtl w:val="true"/>
          <w:lang w:bidi="fa-IR"/>
        </w:rPr>
        <w:t>.</w:t>
      </w:r>
      <w:r>
        <w:rPr>
          <w:rStyle w:val="FootnoteAnchor"/>
          <w:rtl w:val="true"/>
        </w:rPr>
        <w:footnoteReference w:id="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شاهد هستیم که با ورد تکنولوژی‌های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ایمیل، شبکه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ارتباط حضوری اقوام و بستگان کم‌تر شده و افراد به جای اینکه به خانه و محل کار فامیل خود بروند از طریق تلفن، پیامک و شبکه‌های اجتماعی از حال یکدیگر با 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این مقدار از ارتباط، وظیفه شرعی انجام می‌شود؛ ولی این شیوه ارتباط، جای رفت و آمد خانوادگی را نمی‌گیرد، زیرا خانواده و فامیل، به حضور فیزیکی افراد نیاز دارند و با آمدن و رؤیت آنها شاداب گشته و نیازهای روحی و عاطفی‌شان </w:t>
      </w:r>
      <w:bookmarkStart w:id="91" w:name="pg5645_61859"/>
    </w:p>
    <w:p>
      <w:pPr>
        <w:pStyle w:val="BookText"/>
        <w:rPr/>
      </w:pPr>
      <w:bookmarkEnd w:id="91"/>
      <w:r>
        <w:rPr>
          <w:rFonts w:ascii="IRNazanin" w:hAnsi="IRNazanin" w:eastAsia="IRNazanin"/>
          <w:color w:val="111111"/>
          <w:sz w:val="28"/>
          <w:sz w:val="28"/>
          <w:szCs w:val="28"/>
          <w:rtl w:val="true"/>
          <w:lang w:bidi="fa-IR"/>
        </w:rPr>
        <w:t>برطرف می‌شود؛ ضمن اینکه با دیدن وضع زندگی اطرافیان متوجه مشکلات آنها می‌شویم و پر واضح است که این دستاوردها با ارتباط از طریق ابزار جدید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افراد تا جایی که ممکن است با حضور فیزیکی خود نزد فامیل، صله رحم به جا بیاورند و در صورتی که شرایط فراهم نبود، می‌توانند از این ابزار استفاده کرده و وظیفه شرعی و انسانی خویش را ادا کنند</w:t>
      </w:r>
      <w:r>
        <w:rPr>
          <w:rFonts w:eastAsia="IRNazanin" w:cs="IRNazanin"/>
          <w:color w:val="111111"/>
          <w:sz w:val="28"/>
          <w:szCs w:val="28"/>
          <w:rtl w:val="true"/>
          <w:lang w:bidi="fa-IR"/>
        </w:rPr>
        <w:t>.</w:t>
      </w:r>
    </w:p>
    <w:p>
      <w:pPr>
        <w:pStyle w:val="Heading3"/>
        <w:numPr>
          <w:ilvl w:val="2"/>
          <w:numId w:val="1"/>
        </w:numPr>
        <w:rPr/>
      </w:pPr>
      <w:bookmarkStart w:id="92" w:name="__RefHeading___Toc3316959_581953129"/>
      <w:bookmarkStart w:id="93" w:name="_Toc33"/>
      <w:bookmarkEnd w:id="92"/>
      <w:r>
        <w:rPr/>
        <w:t>4</w:t>
      </w:r>
      <w:r>
        <w:rPr>
          <w:rtl w:val="true"/>
        </w:rPr>
        <w:t>.</w:t>
      </w:r>
      <w:r>
        <w:rPr>
          <w:rtl w:val="true"/>
        </w:rPr>
        <w:t>ارتباط با دوستان و آشنایان</w:t>
      </w:r>
      <w:bookmarkEnd w:id="93"/>
    </w:p>
    <w:p>
      <w:pPr>
        <w:pStyle w:val="BookText"/>
        <w:rPr/>
      </w:pPr>
      <w:r>
        <w:rPr>
          <w:rFonts w:ascii="IRNazanin" w:hAnsi="IRNazanin" w:eastAsia="IRNazanin"/>
          <w:color w:val="111111"/>
          <w:sz w:val="28"/>
          <w:sz w:val="28"/>
          <w:szCs w:val="28"/>
          <w:rtl w:val="true"/>
          <w:lang w:bidi="fa-IR"/>
        </w:rPr>
        <w:t>شبکه‌های اجتماعی، بستری را فراهم کرده است که افراد و دوستان می‌توانند از هر نقطه دنیا با کمترین هزینه ای با همدیگر ارتباط برقرار کنند و از حال یکدیگر آگاه شوند؛ ولی باید توجه شود که این ارتباط از نوع ارتباط نامحرم و روابط نامشروع نباشد که این کار دارای آسیب‌های فراوانی است؛ لذا کاربران شبکه‌های اجتماعی باید از آن خودداری کنند</w:t>
      </w:r>
      <w:r>
        <w:rPr>
          <w:rFonts w:eastAsia="IRNazanin" w:cs="IRNazanin"/>
          <w:color w:val="111111"/>
          <w:sz w:val="28"/>
          <w:szCs w:val="28"/>
          <w:rtl w:val="true"/>
          <w:lang w:bidi="fa-IR"/>
        </w:rPr>
        <w:t>.</w:t>
      </w:r>
    </w:p>
    <w:p>
      <w:pPr>
        <w:pStyle w:val="Heading3"/>
        <w:numPr>
          <w:ilvl w:val="2"/>
          <w:numId w:val="1"/>
        </w:numPr>
        <w:rPr/>
      </w:pPr>
      <w:bookmarkStart w:id="94" w:name="__RefHeading___Toc3316961_581953129"/>
      <w:bookmarkStart w:id="95" w:name="_Toc34"/>
      <w:bookmarkEnd w:id="94"/>
      <w:r>
        <w:rPr/>
        <w:t>5</w:t>
      </w:r>
      <w:r>
        <w:rPr>
          <w:rtl w:val="true"/>
        </w:rPr>
        <w:t>.</w:t>
      </w:r>
      <w:r>
        <w:rPr>
          <w:rtl w:val="true"/>
        </w:rPr>
        <w:t>اطلاع رسانی عمومی</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شبکه‌های اجتماعی از بهترین وسایل اطلاع رسانی به حساب می‌آید، زیرا در دسترس بیشتر افراد است؛ لذا کاربران می‌توانند مطلبی را به سرعت در بین جامعه منتشر </w:t>
      </w:r>
      <w:bookmarkStart w:id="96" w:name="pg5645_61861"/>
    </w:p>
    <w:p>
      <w:pPr>
        <w:pStyle w:val="BookText"/>
        <w:rPr/>
      </w:pPr>
      <w:bookmarkEnd w:id="96"/>
      <w:r>
        <w:rPr>
          <w:rFonts w:ascii="IRNazanin" w:hAnsi="IRNazanin" w:eastAsia="IRNazanin"/>
          <w:color w:val="111111"/>
          <w:sz w:val="28"/>
          <w:sz w:val="28"/>
          <w:szCs w:val="28"/>
          <w:rtl w:val="true"/>
          <w:lang w:bidi="fa-IR"/>
        </w:rPr>
        <w:t>کنند و به اطلاع همه برسانند</w:t>
      </w:r>
      <w:r>
        <w:rPr>
          <w:rFonts w:eastAsia="IRNazanin" w:cs="IRNazanin"/>
          <w:color w:val="111111"/>
          <w:sz w:val="28"/>
          <w:szCs w:val="28"/>
          <w:rtl w:val="true"/>
          <w:lang w:bidi="fa-IR"/>
        </w:rPr>
        <w:t>.</w:t>
      </w:r>
    </w:p>
    <w:p>
      <w:pPr>
        <w:pStyle w:val="Heading3"/>
        <w:numPr>
          <w:ilvl w:val="2"/>
          <w:numId w:val="1"/>
        </w:numPr>
        <w:rPr/>
      </w:pPr>
      <w:bookmarkStart w:id="97" w:name="__RefHeading___Toc3316963_581953129"/>
      <w:bookmarkStart w:id="98" w:name="_Toc35"/>
      <w:bookmarkEnd w:id="97"/>
      <w:r>
        <w:rPr/>
        <w:t>6</w:t>
      </w:r>
      <w:r>
        <w:rPr>
          <w:rtl w:val="true"/>
        </w:rPr>
        <w:t>.</w:t>
      </w:r>
      <w:r>
        <w:rPr>
          <w:rtl w:val="true"/>
        </w:rPr>
        <w:t>تبلیغ کالاهای تجاری</w:t>
      </w:r>
      <w:bookmarkEnd w:id="98"/>
    </w:p>
    <w:p>
      <w:pPr>
        <w:pStyle w:val="BookText"/>
        <w:rPr/>
      </w:pPr>
      <w:r>
        <w:rPr>
          <w:rFonts w:ascii="IRNazanin" w:hAnsi="IRNazanin" w:eastAsia="IRNazanin"/>
          <w:color w:val="111111"/>
          <w:sz w:val="28"/>
          <w:sz w:val="28"/>
          <w:szCs w:val="28"/>
          <w:rtl w:val="true"/>
          <w:lang w:bidi="fa-IR"/>
        </w:rPr>
        <w:t>در دنیای امروز، شبکه‌های اجتماعی از بهترین ابزار تجارت به حساب می‌آید؛ لذا تجّار و شرکت‌های خرید و فروش می‌توانند از شبکه‌های اجتماعی برای تبلیغ کردن کالای خویش استفاده کنند و کالاهای خود را مخصوصاً محصولات با کیفیت ایرانی را با تبلیغات زیبا به فروش برسانند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99" w:name="__RefHeading___Toc3316965_581953129"/>
      <w:bookmarkStart w:id="100" w:name="_Toc36"/>
      <w:bookmarkEnd w:id="99"/>
      <w:r>
        <w:rPr/>
        <w:t>7</w:t>
      </w:r>
      <w:r>
        <w:rPr>
          <w:rtl w:val="true"/>
        </w:rPr>
        <w:t>.</w:t>
      </w:r>
      <w:r>
        <w:rPr>
          <w:rtl w:val="true"/>
        </w:rPr>
        <w:t>دسترسی به اخبار و اطلاعات روز دنیا</w:t>
      </w:r>
      <w:bookmarkEnd w:id="10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بیشتر مراکز دینی و علمی و سایت‌های خبری دنیا برای نشر مطالب خود از شبکه‌های اجتماعی استفاده می‌کنند و به روزترین اخبار و مطالب خود را با کاربران به اشتراک می‌گذارند و آنها را از مسائل جهان آگاه می‌کنند</w:t>
      </w:r>
      <w:r>
        <w:rPr>
          <w:rFonts w:eastAsia="IRNazanin" w:cs="IRNazanin"/>
          <w:color w:val="111111"/>
          <w:sz w:val="28"/>
          <w:szCs w:val="28"/>
          <w:rtl w:val="true"/>
          <w:lang w:bidi="fa-IR"/>
        </w:rPr>
        <w:t xml:space="preserve">. </w:t>
      </w:r>
      <w:bookmarkStart w:id="101" w:name="pg5645_61863"/>
    </w:p>
    <w:p>
      <w:pPr>
        <w:pStyle w:val="Heading3"/>
        <w:numPr>
          <w:ilvl w:val="2"/>
          <w:numId w:val="1"/>
        </w:numPr>
        <w:rPr/>
      </w:pPr>
      <w:bookmarkStart w:id="102" w:name="__RefHeading___Toc3316967_581953129"/>
      <w:bookmarkStart w:id="103" w:name="_Toc37"/>
      <w:bookmarkEnd w:id="101"/>
      <w:bookmarkEnd w:id="102"/>
      <w:r>
        <w:rPr/>
        <w:t>8</w:t>
      </w:r>
      <w:r>
        <w:rPr>
          <w:rtl w:val="true"/>
        </w:rPr>
        <w:t>.</w:t>
      </w:r>
      <w:r>
        <w:rPr>
          <w:rtl w:val="true"/>
        </w:rPr>
        <w:t>پر کردن اوقات فراغت با مطالب مفید</w:t>
      </w:r>
      <w:bookmarkEnd w:id="10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اجتماعی می‌توانند کاربران خود را با مطالب مفید و آموزنده سرگرم و آنها را در جهت رشد و تعالی خویش و جامعه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یک سو فنابخشی به اوقات فراغت افراد است و از سویی آگاهی های عمومی و حتی تخصصی آنها را ارتقا می بخشد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5645_61869"/>
      <w:bookmarkStart w:id="105" w:name="pg5645_61869"/>
      <w:bookmarkEnd w:id="105"/>
    </w:p>
    <w:p>
      <w:pPr>
        <w:pStyle w:val="Heading2"/>
        <w:numPr>
          <w:ilvl w:val="1"/>
          <w:numId w:val="1"/>
        </w:numPr>
        <w:rPr/>
      </w:pPr>
      <w:bookmarkStart w:id="106" w:name="pg5645_61869"/>
      <w:bookmarkStart w:id="107" w:name="__RefHeading___Toc3316969_581953129"/>
      <w:bookmarkStart w:id="108" w:name="_Toc38"/>
      <w:bookmarkEnd w:id="106"/>
      <w:bookmarkEnd w:id="107"/>
      <w:r>
        <w:rPr>
          <w:rtl w:val="true"/>
        </w:rPr>
        <w:t>بخش چهارم</w:t>
      </w:r>
      <w:r>
        <w:rPr>
          <w:rtl w:val="true"/>
        </w:rPr>
        <w:t xml:space="preserve">: </w:t>
      </w:r>
      <w:r>
        <w:rPr>
          <w:rtl w:val="true"/>
        </w:rPr>
        <w:t>آسیب ها و پیامدهای شبکه‌های اجتماعی</w:t>
      </w:r>
      <w:bookmarkEnd w:id="108"/>
    </w:p>
    <w:p>
      <w:pPr>
        <w:pStyle w:val="Heading3"/>
        <w:numPr>
          <w:ilvl w:val="2"/>
          <w:numId w:val="1"/>
        </w:numPr>
        <w:rPr/>
      </w:pPr>
      <w:bookmarkStart w:id="109" w:name="__RefHeading___Toc3316971_581953129"/>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شاید بسیاری از کاربران اطلاع نداشته باشند که شبکه‌های اجتماعی خارجی با اهداف خاصی ایجاد شده و حتی تصور کنند این شبکه‌ها فقط برای سرگرم کردن مخاطبان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از مهم‌ترین اهداف این شبکه‌ها تغییر مبانی اعتقادی، اخلاقی، سیاسی، فرهنگی و اجتماعی کاربران و القای تفکرات خود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همان خطر عمیق و آسیب بزرگ این شبکه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آسیب عمدتاً متوجه شبکه‌های اجتماعی خارجی می‌باشد؛ ولی ممکن است برخی از شبکه‌های داخلی نیز دارای چنین آسیب‌هایی باشند؛ لذا کاربران باید خودشان مواظب دین و ایمان و اخلاقیات خود باشند تا از این وسائل، آسیبی نبینند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حقیقت، ممکن است کاربران با استفاده از این شبکه‌ها، با آسیب‌هایی رو به رو شوند که رهایی از آنها کار آسانی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این آسیب‌ها به صورت اختصار اشاره می‌شود</w:t>
      </w:r>
      <w:r>
        <w:rPr>
          <w:rFonts w:eastAsia="IRNazanin" w:cs="IRNazanin"/>
          <w:color w:val="111111"/>
          <w:sz w:val="28"/>
          <w:szCs w:val="28"/>
          <w:rtl w:val="true"/>
          <w:lang w:bidi="fa-IR"/>
        </w:rPr>
        <w:t>.</w:t>
      </w:r>
      <w:r>
        <w:rPr>
          <w:rStyle w:val="FootnoteAnchor"/>
          <w:rtl w:val="true"/>
        </w:rPr>
        <w:footnoteReference w:id="42"/>
      </w:r>
      <w:bookmarkStart w:id="111" w:name="pg5645_61871"/>
    </w:p>
    <w:p>
      <w:pPr>
        <w:pStyle w:val="Heading3"/>
        <w:numPr>
          <w:ilvl w:val="2"/>
          <w:numId w:val="1"/>
        </w:numPr>
        <w:rPr/>
      </w:pPr>
      <w:bookmarkStart w:id="112" w:name="__RefHeading___Toc3316973_581953129"/>
      <w:bookmarkStart w:id="113" w:name="_Toc40"/>
      <w:bookmarkEnd w:id="111"/>
      <w:bookmarkEnd w:id="112"/>
      <w:r>
        <w:rPr>
          <w:rtl w:val="true"/>
        </w:rPr>
        <w:t>فصل اول</w:t>
      </w:r>
      <w:r>
        <w:rPr>
          <w:rtl w:val="true"/>
        </w:rPr>
        <w:t xml:space="preserve">: </w:t>
      </w:r>
      <w:r>
        <w:rPr>
          <w:rtl w:val="true"/>
        </w:rPr>
        <w:t>آسیب‌های اعتقادی شبکه‌های اجتماعی</w:t>
      </w:r>
      <w:bookmarkEnd w:id="113"/>
    </w:p>
    <w:p>
      <w:pPr>
        <w:pStyle w:val="Heading4"/>
        <w:numPr>
          <w:ilvl w:val="3"/>
          <w:numId w:val="1"/>
        </w:numPr>
        <w:rPr/>
      </w:pPr>
      <w:bookmarkStart w:id="114" w:name="__RefHeading___Toc3316975_581953129"/>
      <w:bookmarkStart w:id="115" w:name="_Toc41"/>
      <w:bookmarkEnd w:id="114"/>
      <w:r>
        <w:rPr>
          <w:rtl w:val="true"/>
        </w:rPr>
        <w:t>اشاره</w:t>
      </w:r>
      <w:bookmarkEnd w:id="11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آسیب شبکه‌های اجتماعی خارجی، ضررهای اعتقادی و ضربه به مبانی دینی است؛</w:t>
      </w:r>
      <w:r>
        <w:rPr>
          <w:rStyle w:val="FootnoteAnchor"/>
          <w:rtl w:val="true"/>
        </w:rPr>
        <w:footnoteReference w:id="43"/>
      </w:r>
      <w:r>
        <w:rPr>
          <w:rFonts w:ascii="IRNazanin" w:hAnsi="IRNazanin" w:eastAsia="IRNazanin"/>
          <w:color w:val="111111"/>
          <w:sz w:val="28"/>
          <w:sz w:val="28"/>
          <w:szCs w:val="28"/>
          <w:rtl w:val="true"/>
          <w:lang w:bidi="fa-IR"/>
        </w:rPr>
        <w:t>زیرا در این شبکه‌ها اطلاعات و معلومات عقیدتی، یا تضعیف می‌شوند و یا اعتقادات مخرب ترویج می گردند؛ در ادامه برخی از این آسیب‌ها خواهد آمد</w:t>
      </w:r>
      <w:r>
        <w:rPr>
          <w:rFonts w:eastAsia="IRNazanin" w:cs="IRNazanin"/>
          <w:color w:val="111111"/>
          <w:sz w:val="28"/>
          <w:szCs w:val="28"/>
          <w:rtl w:val="true"/>
          <w:lang w:bidi="fa-IR"/>
        </w:rPr>
        <w:t xml:space="preserve">: </w:t>
      </w:r>
      <w:bookmarkStart w:id="116" w:name="pg5645_61873"/>
    </w:p>
    <w:p>
      <w:pPr>
        <w:pStyle w:val="Heading4"/>
        <w:numPr>
          <w:ilvl w:val="3"/>
          <w:numId w:val="1"/>
        </w:numPr>
        <w:rPr/>
      </w:pPr>
      <w:bookmarkStart w:id="117" w:name="__RefHeading___Toc3316977_581953129"/>
      <w:bookmarkStart w:id="118" w:name="_Toc42"/>
      <w:bookmarkEnd w:id="116"/>
      <w:bookmarkEnd w:id="117"/>
      <w:r>
        <w:rPr/>
        <w:t>1</w:t>
      </w:r>
      <w:r>
        <w:rPr>
          <w:rtl w:val="true"/>
        </w:rPr>
        <w:t xml:space="preserve">. </w:t>
      </w:r>
      <w:r>
        <w:rPr>
          <w:rtl w:val="true"/>
        </w:rPr>
        <w:t>تضعیف اعتقادات</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اعتقادات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مهم‌ترین موضوع برای هر شخصی باورهای اعتقادی اوست؛ به طوری که زیر بنای وجودی او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شبکه‌های اجتماعی خارجی با پیش رفته ترین روش‌ها مسائل اعتقادی کاربران مورد هدف سازندگان قرار می‌گیرد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شبکه‌ها باورهای اعتقادی کاربران مانند توحید، معاد، نبوت، امامت و حجاب، مورد هجوم تولید کنندگان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شبهه افکنی و طرح مسائل اختلافی، ذهن مخاطب خود را درگیر کرده و به مرور زمان او را نسبت به این موضوعات، سست و بی علاقه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حجاب را که یک دستور الاهیِ مطابق با فطرت زنان است، مورد حمله فکری و فرهنگی خویش قرار داده و با استفاده از روش‌های خاصی، این دستورات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آزادی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و حتی از کاربران می‌خواهند که برای مخالفت با حجاب، عکسی‌های بدون حجاب و پوشش خود را در شبکه‌های اجتماعی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چندی پیش کمپینی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آزادی‌های یواشکی زنان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فیس بوک ایجاد شد این کمپین زنان را تشویق می‌کرد که برای مخالفت با حجاب شرعی در ایران، از خود عکس‌های بدون پوشش و بی حجاب بگیرند و آنها را در صفحات شخصی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زنان در این دام بی حیایی و بی عفت افتادند و عکس‌هایی از خود را که بدون پوشش و روسری بود، در این صفحات منتشر کردند که این کار نوعی همراهی با آرمان‌های دشمنان انقلاب حساب بود و مخالفان پاکدامنی را شادمان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هدفدار بودن ایجاد شبکه‌های اجتماعی و از جمله کمپین مذکوره کافی است اعتراف یکی از مسئولین این شبکه‌های را مطرح کنیم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مدیر اجرایی فیس بوک</w:t>
      </w:r>
      <w:r>
        <w:rPr>
          <w:rStyle w:val="FootnoteAnchor"/>
          <w:rtl w:val="true"/>
        </w:rPr>
        <w:footnoteReference w:id="45"/>
      </w:r>
      <w:r>
        <w:rPr>
          <w:rFonts w:ascii="IRNazanin" w:hAnsi="IRNazanin" w:eastAsia="IRNazanin"/>
          <w:color w:val="111111"/>
          <w:sz w:val="28"/>
          <w:sz w:val="28"/>
          <w:szCs w:val="28"/>
          <w:rtl w:val="true"/>
          <w:lang w:bidi="fa-IR"/>
        </w:rPr>
        <w:t xml:space="preserve">مشاهده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آزادی‌های یواشکی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فیس بوک را یکی از بخش‌های محبوب شغل خود دانست</w:t>
      </w:r>
      <w:r>
        <w:rPr>
          <w:rFonts w:eastAsia="IRNazanin" w:cs="IRNazanin"/>
          <w:color w:val="111111"/>
          <w:sz w:val="28"/>
          <w:szCs w:val="28"/>
          <w:rtl w:val="true"/>
          <w:lang w:bidi="fa-IR"/>
        </w:rPr>
        <w:t>!</w:t>
      </w:r>
      <w:r>
        <w:rPr>
          <w:rStyle w:val="FootnoteAnchor"/>
          <w:rtl w:val="true"/>
        </w:rPr>
        <w:footnoteReference w:id="46"/>
      </w:r>
      <w:bookmarkStart w:id="119" w:name="pg5645_61877"/>
    </w:p>
    <w:p>
      <w:pPr>
        <w:pStyle w:val="Heading4"/>
        <w:numPr>
          <w:ilvl w:val="3"/>
          <w:numId w:val="1"/>
        </w:numPr>
        <w:rPr/>
      </w:pPr>
      <w:bookmarkStart w:id="120" w:name="__RefHeading___Toc3316979_581953129"/>
      <w:bookmarkStart w:id="121" w:name="_Toc43"/>
      <w:bookmarkEnd w:id="119"/>
      <w:bookmarkEnd w:id="120"/>
      <w:r>
        <w:rPr/>
        <w:t>2</w:t>
      </w:r>
      <w:r>
        <w:rPr>
          <w:rtl w:val="true"/>
        </w:rPr>
        <w:t>.</w:t>
      </w:r>
      <w:r>
        <w:rPr>
          <w:rtl w:val="true"/>
        </w:rPr>
        <w:t>تمسخر معارف و احکام دینی</w:t>
      </w:r>
      <w:bookmarkEnd w:id="121"/>
    </w:p>
    <w:p>
      <w:pPr>
        <w:pStyle w:val="BookText"/>
        <w:rPr/>
      </w:pPr>
      <w:r>
        <w:rPr>
          <w:rFonts w:ascii="IRNazanin" w:hAnsi="IRNazanin" w:eastAsia="IRNazanin"/>
          <w:color w:val="111111"/>
          <w:sz w:val="28"/>
          <w:sz w:val="28"/>
          <w:szCs w:val="28"/>
          <w:rtl w:val="true"/>
          <w:lang w:bidi="fa-IR"/>
        </w:rPr>
        <w:t>در برخی شبکه‌های اجتماعی، بعضی از احکام الهی مورد تمسخر واقع می‌شود؛ مثلاً تصاویر و فیلم‌های توهین آمیز که پیامبر اکرم صلی الله علیه و آله، ولایت فقیه، روحانیت و مرجعیت را مسخره می‌کنند؛ در این شبکه‌ها پخش می‌شود</w:t>
      </w:r>
      <w:r>
        <w:rPr>
          <w:rFonts w:eastAsia="IRNazanin" w:cs="IRNazanin"/>
          <w:color w:val="111111"/>
          <w:sz w:val="28"/>
          <w:szCs w:val="28"/>
          <w:rtl w:val="true"/>
          <w:lang w:bidi="fa-IR"/>
        </w:rPr>
        <w:t>.</w:t>
      </w:r>
    </w:p>
    <w:p>
      <w:pPr>
        <w:pStyle w:val="Heading4"/>
        <w:numPr>
          <w:ilvl w:val="3"/>
          <w:numId w:val="1"/>
        </w:numPr>
        <w:rPr/>
      </w:pPr>
      <w:bookmarkStart w:id="122" w:name="__RefHeading___Toc3316981_581953129"/>
      <w:bookmarkStart w:id="123" w:name="_Toc44"/>
      <w:bookmarkEnd w:id="122"/>
      <w:r>
        <w:rPr/>
        <w:t>3</w:t>
      </w:r>
      <w:r>
        <w:rPr>
          <w:rtl w:val="true"/>
        </w:rPr>
        <w:t>.</w:t>
      </w:r>
      <w:r>
        <w:rPr>
          <w:rtl w:val="true"/>
        </w:rPr>
        <w:t>ترویج باورهای انحرافی</w:t>
      </w:r>
      <w:bookmarkEnd w:id="12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باورهای انحرافی</w:t>
      </w:r>
      <w:r>
        <w:rPr>
          <w:rStyle w:val="FootnoteAnchor"/>
          <w:rtl w:val="true"/>
        </w:rPr>
        <w:footnoteReference w:id="4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اتاق‌های گفت و گو و شبکه‌های اجتماعی، محلّی برای اِبراز عقاید و باورها و طرح شبهات است؛ به ویژه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بسیاری از موارد، جوانان و نوجوانان ما مجال مناسبی برای ابراز وجود و بیان دیدگاه‌ها و شبهات دینی خود پیدا نمی کنند؛ اما در مقابل، اغلب کسانی که توانایی پاسخ گویی به این سؤالات و شبهات را دارند، در این شبکه‌ها عضو نیستند؛ یا حضورشان آن چنان کم رنگ است که در عمل، این فضاهای اینترنتی به محلّی برای ترویج باورهای انحرافی و طرح شبهات بدون ارائه پاسخی مناسب تبدیل می‌شود که این، می‌تواند زیر بنای فکری جوان و نوجوان را </w:t>
      </w:r>
    </w:p>
    <w:p>
      <w:pPr>
        <w:pStyle w:val="BookText"/>
        <w:rPr/>
      </w:pPr>
      <w:r>
        <w:rPr>
          <w:rFonts w:ascii="IRNazanin" w:hAnsi="IRNazanin" w:eastAsia="IRNazanin"/>
          <w:color w:val="111111"/>
          <w:sz w:val="28"/>
          <w:sz w:val="28"/>
          <w:szCs w:val="28"/>
          <w:rtl w:val="true"/>
          <w:lang w:bidi="fa-IR"/>
        </w:rPr>
        <w:t>دستخوش تغییر کند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دینی و فرهنگی کشور باید در ارتقای اعتقادات مردم جامعه تلاش بیشتری از خود نشان دهند و کاربران را با غنی سازی مطالب دینی فضای مجازی در برابر هجمه‌های دشمنان ایمن کنند؛ و گرنه روز به روز شاهد سست شدن باورهای دینی مردم خواهیم بود</w:t>
      </w:r>
      <w:r>
        <w:rPr>
          <w:rFonts w:eastAsia="IRNazanin" w:cs="IRNazanin"/>
          <w:color w:val="111111"/>
          <w:sz w:val="28"/>
          <w:szCs w:val="28"/>
          <w:rtl w:val="true"/>
          <w:lang w:bidi="fa-IR"/>
        </w:rPr>
        <w:t xml:space="preserve">. </w:t>
      </w:r>
      <w:bookmarkStart w:id="124" w:name="pg5645_61881"/>
    </w:p>
    <w:p>
      <w:pPr>
        <w:pStyle w:val="Heading3"/>
        <w:numPr>
          <w:ilvl w:val="2"/>
          <w:numId w:val="1"/>
        </w:numPr>
        <w:rPr/>
      </w:pPr>
      <w:bookmarkStart w:id="125" w:name="__RefHeading___Toc3316983_581953129"/>
      <w:bookmarkStart w:id="126" w:name="_Toc45"/>
      <w:bookmarkEnd w:id="124"/>
      <w:bookmarkEnd w:id="125"/>
      <w:r>
        <w:rPr>
          <w:rtl w:val="true"/>
        </w:rPr>
        <w:t>فصل دوم</w:t>
      </w:r>
      <w:r>
        <w:rPr>
          <w:rtl w:val="true"/>
        </w:rPr>
        <w:t xml:space="preserve">: </w:t>
      </w:r>
      <w:r>
        <w:rPr>
          <w:rtl w:val="true"/>
        </w:rPr>
        <w:t>آسیب‌های ضد اخلاقی شبکه‌های اجتماعی</w:t>
      </w:r>
      <w:bookmarkEnd w:id="126"/>
    </w:p>
    <w:p>
      <w:pPr>
        <w:pStyle w:val="Heading4"/>
        <w:numPr>
          <w:ilvl w:val="3"/>
          <w:numId w:val="1"/>
        </w:numPr>
        <w:rPr/>
      </w:pPr>
      <w:bookmarkStart w:id="127" w:name="__RefHeading___Toc3316985_581953129"/>
      <w:bookmarkStart w:id="128" w:name="_Toc46"/>
      <w:bookmarkEnd w:id="127"/>
      <w:r>
        <w:rPr>
          <w:rtl w:val="true"/>
        </w:rPr>
        <w:t>اشاره</w:t>
      </w:r>
      <w:bookmarkEnd w:id="12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عاملی که می‌تواند انسان را در برابر انحرافات حفظ کند، پایبندی به اصول اخلاقی است؛ ولی متأسفانه در برخی از شبکه‌های اجتماعی، این پایبندی کم تر دیده می شود و یا به کلی در این مقوله چیزی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پیامدهای ضد اخلاقی شبکه‌های اجتماعی به این شرح می‌باشد</w:t>
      </w:r>
      <w:r>
        <w:rPr>
          <w:rFonts w:eastAsia="IRNazanin" w:cs="IRNazanin"/>
          <w:color w:val="111111"/>
          <w:sz w:val="28"/>
          <w:szCs w:val="28"/>
          <w:rtl w:val="true"/>
          <w:lang w:bidi="fa-IR"/>
        </w:rPr>
        <w:t xml:space="preserve">: </w:t>
      </w:r>
      <w:bookmarkStart w:id="129" w:name="pg5645_61883"/>
    </w:p>
    <w:p>
      <w:pPr>
        <w:pStyle w:val="Heading4"/>
        <w:numPr>
          <w:ilvl w:val="3"/>
          <w:numId w:val="1"/>
        </w:numPr>
        <w:rPr/>
      </w:pPr>
      <w:bookmarkStart w:id="130" w:name="__RefHeading___Toc3316987_581953129"/>
      <w:bookmarkStart w:id="131" w:name="_Toc47"/>
      <w:bookmarkEnd w:id="129"/>
      <w:bookmarkEnd w:id="130"/>
      <w:r>
        <w:rPr/>
        <w:t>1</w:t>
      </w:r>
      <w:r>
        <w:rPr>
          <w:rtl w:val="true"/>
        </w:rPr>
        <w:t xml:space="preserve">. </w:t>
      </w:r>
      <w:r>
        <w:rPr>
          <w:rtl w:val="true"/>
        </w:rPr>
        <w:t>قبح زدایی ازگناه</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قبح زدایی ازگناه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بسیاری از شبکه‌های اجتماعی غربی، مسائل اخلاقی مانند حیا، عفت و حجاب، تضعیف می‌شوند و کاربر را با روش‌ها و تکنیک‌های روانشناختی تشویق می‌کنند که به این امور پایبند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وضوح ملاحظه می شود، آن است که اینترنت و شبکه‌های اجتماعی غربی از امنیت اخلاقی برخوردار نیستند؛ زیرا در این شبکه‌ها با نشان دادن تصاویر و فیلم‌های مبتذل و مستهجن زنان، کاربران را به سوی بی غیرتی و بی حیایی می‌کشانند و شخص بعد از مدتی ناخواسته، تحت تأثیر کارهای زشت و ناپسند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مانند گذشته نسبت به این امور حساسیت نخواهد داشت</w:t>
      </w:r>
      <w:r>
        <w:rPr>
          <w:rFonts w:eastAsia="IRNazanin" w:cs="IRNazanin"/>
          <w:color w:val="111111"/>
          <w:sz w:val="28"/>
          <w:szCs w:val="28"/>
          <w:rtl w:val="true"/>
          <w:lang w:bidi="fa-IR"/>
        </w:rPr>
        <w:t>.</w:t>
      </w:r>
      <w:r>
        <w:rPr>
          <w:rStyle w:val="FootnoteAnchor"/>
          <w:rtl w:val="true"/>
        </w:rPr>
        <w:footnoteReference w:id="4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شبکه‌ها، با پوشش و حجاب شرعی زنان مسلمان به شدت مبارزه می‌شود و از هر روشی استفاده </w:t>
      </w:r>
      <w:bookmarkStart w:id="132" w:name="pg5645_61885"/>
    </w:p>
    <w:p>
      <w:pPr>
        <w:pStyle w:val="BookText"/>
        <w:rPr/>
      </w:pPr>
      <w:bookmarkEnd w:id="132"/>
      <w:r>
        <w:rPr>
          <w:rFonts w:ascii="IRNazanin" w:hAnsi="IRNazanin" w:eastAsia="IRNazanin"/>
          <w:color w:val="111111"/>
          <w:sz w:val="28"/>
          <w:sz w:val="28"/>
          <w:szCs w:val="28"/>
          <w:rtl w:val="true"/>
          <w:lang w:bidi="fa-IR"/>
        </w:rPr>
        <w:t>می‌کنند تا زنانِ با عفتِ مسلمان را مانند برخی از خانم‌های غربی به منجلاب بی حیایی سوق داده و آنها را نسبت به رعایت این واجب الاهی سست و تضعیف و تمایل به هرزگی را در آنان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شبکه‌های اجتماعی که بیشتر برای ارسال تصاویر به کار برده می‌شود، گروه‌ها و کانال‌های مستهجن بسیاری وجود دارد که به راحتی در اختیار کاربران قرار می‌گیرد و افراد را به سمت نابودی و انحطاط اخلاقی می‌کشاند؛ لذا مسئولان باید از انتشار این گروه‌ها و کانال جلوگیری و با افراد خطاکار به شدت برخورد کنند</w:t>
      </w:r>
      <w:r>
        <w:rPr>
          <w:rFonts w:eastAsia="IRNazanin" w:cs="IRNazanin"/>
          <w:color w:val="111111"/>
          <w:sz w:val="28"/>
          <w:szCs w:val="28"/>
          <w:rtl w:val="true"/>
          <w:lang w:bidi="fa-IR"/>
        </w:rPr>
        <w:t>.</w:t>
      </w:r>
    </w:p>
    <w:p>
      <w:pPr>
        <w:pStyle w:val="Heading4"/>
        <w:numPr>
          <w:ilvl w:val="3"/>
          <w:numId w:val="1"/>
        </w:numPr>
        <w:rPr/>
      </w:pPr>
      <w:bookmarkStart w:id="133" w:name="__RefHeading___Toc3316989_581953129"/>
      <w:bookmarkStart w:id="134" w:name="_Toc48"/>
      <w:bookmarkEnd w:id="133"/>
      <w:r>
        <w:rPr/>
        <w:t>2</w:t>
      </w:r>
      <w:r>
        <w:rPr>
          <w:rtl w:val="true"/>
        </w:rPr>
        <w:t>.</w:t>
      </w:r>
      <w:r>
        <w:rPr>
          <w:rtl w:val="true"/>
        </w:rPr>
        <w:t>تحریک شهوت کاربران</w:t>
      </w:r>
      <w:bookmarkEnd w:id="134"/>
    </w:p>
    <w:p>
      <w:pPr>
        <w:pStyle w:val="BookText"/>
        <w:rPr/>
      </w:pPr>
      <w:r>
        <w:rPr>
          <w:rFonts w:ascii="IRNazanin" w:hAnsi="IRNazanin" w:eastAsia="IRNazanin"/>
          <w:color w:val="111111"/>
          <w:sz w:val="28"/>
          <w:sz w:val="28"/>
          <w:szCs w:val="28"/>
          <w:rtl w:val="true"/>
          <w:lang w:bidi="fa-IR"/>
        </w:rPr>
        <w:t>یکی از آسیب‌ها و خطرهای استفاده از شبکه‌های اجتماعی خارجی، آن است که محتوای فاسد و مستهجن برخی از آنها شهوت کاربران را تحریک می‌کند و آنها را به سمت گناه و آلودگی‌های جنسی می‌کشاند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وجود این همه مسائل غیر اخلاقی که در شبکه‌های اجتماعی غربی وجود دارد، جوانان و نوجوانان کشور می‌توانند از آسیب‌های جنسی در امان بمانند؟ آیا همسران و شوهران می‌توانند خود را از ضررهای این شبکه‌های اجتماعی حفظ کرده و بنیان خانواده را پا برجا نگه دارند؟ </w:t>
      </w:r>
      <w:bookmarkStart w:id="135" w:name="pg5645_61887"/>
    </w:p>
    <w:p>
      <w:pPr>
        <w:pStyle w:val="BookText"/>
        <w:rPr/>
      </w:pPr>
      <w:bookmarkEnd w:id="135"/>
      <w:r>
        <w:rPr>
          <w:rFonts w:ascii="IRNazanin" w:hAnsi="IRNazanin" w:eastAsia="IRNazanin"/>
          <w:color w:val="111111"/>
          <w:sz w:val="28"/>
          <w:sz w:val="28"/>
          <w:szCs w:val="28"/>
          <w:rtl w:val="true"/>
          <w:lang w:bidi="fa-IR"/>
        </w:rPr>
        <w:t>آیا والدین می‌توانند نوجوانان خود را که در آستانه سنین بلوغ جنسی هستند، در برابر این آسیب‌ها حفظ کنند؟ به راستی چرا برخی از والدین تبلت، لپ تاپ و موبایل‌های پیشرفته را در اختیار فرزندان خردسال و نوجوان خود قرار می‌دهند؛ در حالی که آنها توان تحلیل محتوای فاسد این شبکه‌های اجتماعی منحرف کننده را ندارند؟ آیا تضمینی وجود دارد که به مرور زمان خاکریز عصمت و حیای این نوجوانان و جوانان به تصرف صحنه های منحرف کننده این شبکه ها رد نیاید؟</w:t>
      </w:r>
    </w:p>
    <w:p>
      <w:pPr>
        <w:pStyle w:val="Heading4"/>
        <w:numPr>
          <w:ilvl w:val="3"/>
          <w:numId w:val="1"/>
        </w:numPr>
        <w:rPr/>
      </w:pPr>
      <w:bookmarkStart w:id="136" w:name="__RefHeading___Toc3316991_581953129"/>
      <w:bookmarkStart w:id="137" w:name="_Toc49"/>
      <w:bookmarkEnd w:id="136"/>
      <w:r>
        <w:rPr/>
        <w:t>3</w:t>
      </w:r>
      <w:r>
        <w:rPr>
          <w:rtl w:val="true"/>
        </w:rPr>
        <w:t xml:space="preserve">. </w:t>
      </w:r>
      <w:r>
        <w:rPr>
          <w:rtl w:val="true"/>
        </w:rPr>
        <w:t>بلوغ جنسی زودرس</w:t>
      </w:r>
      <w:bookmarkEnd w:id="13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جنسی زودرس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بسیاری از محتواهای ارائه شده در فضای مجازی، به خصوص شبکه‌های اجتماعی، نظیر فیس بوک و اتاق‌های گفت و گو، بدون در نظر گرفتن اقتضای سنی مخاطب، در معرض دید و برداشت و تحلیل وی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محتواها، اعم از متن، عکس و فیلم دارای زمینه های انحرافی هستند</w:t>
      </w:r>
      <w:r>
        <w:rPr>
          <w:rStyle w:val="FootnoteAnchor"/>
          <w:rtl w:val="true"/>
        </w:rPr>
        <w:footnoteReference w:id="50"/>
      </w:r>
      <w:r>
        <w:rPr>
          <w:rFonts w:ascii="IRNazanin" w:hAnsi="IRNazanin" w:eastAsia="IRNazanin"/>
          <w:color w:val="111111"/>
          <w:sz w:val="28"/>
          <w:sz w:val="28"/>
          <w:szCs w:val="28"/>
          <w:rtl w:val="true"/>
          <w:lang w:bidi="fa-IR"/>
        </w:rPr>
        <w:t>و در نتیجه کاربران قبل از زمان لازم، به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بلوغ جنسی می‌رسند که دارای ضررهای جسمی و روحی برای آنها است؛ </w:t>
      </w:r>
      <w:bookmarkStart w:id="138" w:name="pg5645_61889"/>
    </w:p>
    <w:p>
      <w:pPr>
        <w:pStyle w:val="BookText"/>
        <w:rPr/>
      </w:pPr>
      <w:bookmarkEnd w:id="138"/>
      <w:r>
        <w:rPr>
          <w:rFonts w:ascii="IRNazanin" w:hAnsi="IRNazanin" w:eastAsia="IRNazanin"/>
          <w:color w:val="111111"/>
          <w:sz w:val="28"/>
          <w:sz w:val="28"/>
          <w:szCs w:val="28"/>
          <w:rtl w:val="true"/>
          <w:lang w:bidi="fa-IR"/>
        </w:rPr>
        <w:t>لذا والدین تا جایی که ممکن است باید از ورود فرزندانشان به شبکه‌های اجتماعی خارجی جلوگیری و در صورت نیاز، فقط با نظارت آنها از فضای مجازی استفاده کنند</w:t>
      </w:r>
      <w:r>
        <w:rPr>
          <w:rFonts w:eastAsia="IRNazanin" w:cs="IRNazanin"/>
          <w:color w:val="111111"/>
          <w:sz w:val="28"/>
          <w:szCs w:val="28"/>
          <w:rtl w:val="true"/>
          <w:lang w:bidi="fa-IR"/>
        </w:rPr>
        <w:t>.</w:t>
      </w:r>
    </w:p>
    <w:p>
      <w:pPr>
        <w:pStyle w:val="Heading4"/>
        <w:numPr>
          <w:ilvl w:val="3"/>
          <w:numId w:val="1"/>
        </w:numPr>
        <w:rPr/>
      </w:pPr>
      <w:bookmarkStart w:id="139" w:name="__RefHeading___Toc3316993_581953129"/>
      <w:bookmarkStart w:id="140" w:name="_Toc50"/>
      <w:bookmarkEnd w:id="139"/>
      <w:r>
        <w:rPr/>
        <w:t>4</w:t>
      </w:r>
      <w:r>
        <w:rPr>
          <w:rtl w:val="true"/>
        </w:rPr>
        <w:t xml:space="preserve">. </w:t>
      </w:r>
      <w:r>
        <w:rPr>
          <w:rtl w:val="true"/>
        </w:rPr>
        <w:t>دوستی‌ها و ارتباط های بی قید و بند</w:t>
      </w:r>
      <w:bookmarkEnd w:id="1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دوستی‌ها و ارتباط های بی قید و بند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بودن هویّت کاربران، یکی از ویژگی‌های فضای مجازی، مانند شبکه‌های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از این فرصت استفاده کرده و کارهایی را که در عالم واقعیت توانایی انجام دادن آنها را ندارند در دنیای مجازی به راحتی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اعمالی که در فرهنگ دینی ما نسبت به آن حساسیت بالایی وجود دارد؛ ارتباط دختر با پسر خارج از چارچوب دستورات اسلامی است که بعضی از اشخاص نمی‌توانند به راحتی آن را در محیط واقعی محقق کنند؛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شبکه‌های اجتماعی به آسانی و بدون هیچ گونه محدودیتی با هم ارتباط برقرار می‌کنند؛ حتی تصاویر خصوصی همدیگر را برای یکدیگر ارسال کرده و به راحتی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مشاهده می‌کنند و یا ممکن است ارتباط تصویری برقرار کرده؛ همدیگر را با پوشش نامناسب مشاهده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شبکه‌ها، چون نظارت کمتری از جانب والدین اِعمال می‌شود، نوجوانان و جوانان، ضمن برقراری با رابطه‌های عاطفی با جنس مخالف، اطلاعات خصوصی همدیگر را مشاهده و ذخیره می‌کنند و ممکن است بعداً مورد اخاذی افراد شیطان صفت واقع شوند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 روز در خبرها و مجلات می‌خوانیم دختری از دوست اینترنتی خود مورد سوء استفاده قرار گرفت و از او اخاذی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با بررسی قضیه متوجه می‌شویم علاوه بر دختر، والدین در این ماجرای وحشتناک مقصر هستند؛ زیرا پدر و مادر با رها کردن فرزندان خود و فراهم کردن همه تکنولوژی‌های جدید و اعتماد بیش از اندازه به آنها، زمنیه بروز چنین پیامدهایی را مهیا می‌کنند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اطمینانی که ناشناس بودن در فضای مجازی به انسان می‌دهد، سبب می‌شود انسان‌ها به سراغ جرایمی بروند که در دنیای واقعی هرگز به تجربه آنها فکر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نمونه‌ای، پسری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ساله از ایالت ویسکانسین در فیس‌بوک، </w:t>
      </w:r>
      <w:bookmarkStart w:id="141" w:name="pg5645_61893"/>
    </w:p>
    <w:p>
      <w:pPr>
        <w:pStyle w:val="BookText"/>
        <w:rPr/>
      </w:pPr>
      <w:bookmarkEnd w:id="141"/>
      <w:r>
        <w:rPr>
          <w:rFonts w:ascii="IRNazanin" w:hAnsi="IRNazanin" w:eastAsia="IRNazanin"/>
          <w:color w:val="111111"/>
          <w:sz w:val="28"/>
          <w:sz w:val="28"/>
          <w:szCs w:val="28"/>
          <w:rtl w:val="true"/>
          <w:lang w:bidi="fa-IR"/>
        </w:rPr>
        <w:t xml:space="preserve">خود را دختر معرفی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همکلاسی‌اش را تشویق کرده بود تا عکس‌های برهنه‌شان را برایش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وی با تهدید آنان به وسیله همین عکس‌ها و ویدئو‌ها، آنان را مجبور کرده بود تا به خواسته‌های جنسی اش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بیشتر در شبکه های اجتماعی رخ می‌دهد؛ ولی قربانی از ترس آبروی خود مسئله را آشکار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بهترین و مهم ترین راهکاری جلوگیری از ارتباط بی قید و بند دختران و پسران در فضای مجازی، آسان کردن زمینه ازدواج است زیرا با ازدواج کردن بسیاری از نیازهای روحی، عاطفی و جنسی افراد تأمین می‌شود و دیگر نیازی به ارتباط با جنس مخالف ندارند</w:t>
      </w:r>
      <w:r>
        <w:rPr>
          <w:rFonts w:eastAsia="IRNazanin" w:cs="IRNazanin"/>
          <w:color w:val="111111"/>
          <w:sz w:val="28"/>
          <w:szCs w:val="28"/>
          <w:rtl w:val="true"/>
          <w:lang w:bidi="fa-IR"/>
        </w:rPr>
        <w:t>.</w:t>
      </w:r>
    </w:p>
    <w:p>
      <w:pPr>
        <w:pStyle w:val="Heading4"/>
        <w:numPr>
          <w:ilvl w:val="3"/>
          <w:numId w:val="1"/>
        </w:numPr>
        <w:rPr/>
      </w:pPr>
      <w:bookmarkStart w:id="142" w:name="__RefHeading___Toc3316995_581953129"/>
      <w:bookmarkStart w:id="143" w:name="_Toc51"/>
      <w:bookmarkEnd w:id="142"/>
      <w:r>
        <w:rPr/>
        <w:t>5</w:t>
      </w:r>
      <w:r>
        <w:rPr>
          <w:rtl w:val="true"/>
        </w:rPr>
        <w:t xml:space="preserve">. </w:t>
      </w:r>
      <w:r>
        <w:rPr>
          <w:rtl w:val="true"/>
        </w:rPr>
        <w:t>گسترش تجسس در امور خصوصی دیگران</w:t>
      </w:r>
      <w:bookmarkEnd w:id="14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شبکه‌های اجتماعی تبلیغ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استفاده از این نرم افزار می‌توانید به صورت مخفیانه و بدون فهمیدن شخص، پیام‌های دریافتی و ارسالی او را مشاهده کنید؛ چه پیام‌هایی از گوشی همسرتان دریافت و ارسال شده و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کسی شک داری به دردت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نامزدت شک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رفیقات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و در چند ثانیه اطلاعات لازم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قبال دریافت </w:t>
      </w:r>
    </w:p>
    <w:p>
      <w:pPr>
        <w:pStyle w:val="BookText"/>
        <w:rPr/>
      </w:pPr>
      <w:r>
        <w:rPr>
          <w:rFonts w:ascii="IRNazanin" w:hAnsi="IRNazanin" w:eastAsia="IRNazanin"/>
          <w:color w:val="111111"/>
          <w:sz w:val="28"/>
          <w:sz w:val="28"/>
          <w:szCs w:val="28"/>
          <w:rtl w:val="true"/>
          <w:lang w:bidi="fa-IR"/>
        </w:rPr>
        <w:t>این برنامه از افراد متقاضی هزینه ای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تبلیغات فریبنده، علاوه بر سلب امنیت روانی،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دیگران را ترویج می‌دهد؛ زندگی خصوصی افراد، حاوی مسائل و اسراری است که نمی خواهد دیگران بدانند یا عیوب و ضعف‌هایی دارد که از مردم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تجسس در امور دیگران حتی در امور همسر و فرزندان، نوعی افشای راز و ورود به حریم زندگی خصوصی دیگران و طبعاً کاری زشت و ناپسند است و خدای متعال از این کار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تَجَسَّسُوا؛ ای اهل 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اموری که مردم پنهان ماندنش را خواهانند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و پی جویی نکنید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می‌توان این گونه تبلیغات کلاهبردارانه را با سبک زندگی اسلامی ایرانی مغایر دانست؛ زیرا ترویج فرهنگ تجسس و فضولی در جامعه علاوه بر بردن آبروی دیگران، ترویج فساد و فحشاء در میان مردم را باعث می شود</w:t>
      </w:r>
      <w:r>
        <w:rPr>
          <w:rFonts w:eastAsia="IRNazanin" w:cs="IRNazanin"/>
          <w:color w:val="111111"/>
          <w:sz w:val="28"/>
          <w:szCs w:val="28"/>
          <w:rtl w:val="true"/>
          <w:lang w:bidi="fa-IR"/>
        </w:rPr>
        <w:t>.</w:t>
      </w:r>
      <w:r>
        <w:rPr>
          <w:rStyle w:val="FootnoteAnchor"/>
          <w:rtl w:val="true"/>
        </w:rPr>
        <w:footnoteReference w:id="54"/>
      </w:r>
      <w:bookmarkStart w:id="144" w:name="pg5645_61897"/>
    </w:p>
    <w:p>
      <w:pPr>
        <w:pStyle w:val="Heading3"/>
        <w:numPr>
          <w:ilvl w:val="2"/>
          <w:numId w:val="1"/>
        </w:numPr>
        <w:rPr/>
      </w:pPr>
      <w:bookmarkStart w:id="145" w:name="__RefHeading___Toc3316997_581953129"/>
      <w:bookmarkStart w:id="146" w:name="_Toc52"/>
      <w:bookmarkEnd w:id="144"/>
      <w:bookmarkEnd w:id="145"/>
      <w:r>
        <w:rPr>
          <w:rtl w:val="true"/>
        </w:rPr>
        <w:t>فصل سوم</w:t>
      </w:r>
      <w:r>
        <w:rPr>
          <w:rtl w:val="true"/>
        </w:rPr>
        <w:t xml:space="preserve">: </w:t>
      </w:r>
      <w:r>
        <w:rPr>
          <w:rtl w:val="true"/>
        </w:rPr>
        <w:t>آسیب‌های روحی روانی شبکه‌های اجتماعی</w:t>
      </w:r>
      <w:bookmarkEnd w:id="146"/>
    </w:p>
    <w:p>
      <w:pPr>
        <w:pStyle w:val="Heading4"/>
        <w:numPr>
          <w:ilvl w:val="3"/>
          <w:numId w:val="1"/>
        </w:numPr>
        <w:rPr/>
      </w:pPr>
      <w:bookmarkStart w:id="147" w:name="__RefHeading___Toc3316999_581953129"/>
      <w:bookmarkStart w:id="148" w:name="_Toc53"/>
      <w:bookmarkEnd w:id="147"/>
      <w:r>
        <w:rPr/>
        <w:t>1</w:t>
      </w:r>
      <w:r>
        <w:rPr>
          <w:rtl w:val="true"/>
        </w:rPr>
        <w:t xml:space="preserve">. </w:t>
      </w:r>
      <w:r>
        <w:rPr>
          <w:rtl w:val="true"/>
        </w:rPr>
        <w:t>ایجاد یا تشدید انزوا و گوشه گیری</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یا تشدید انزوا و گوشه گیری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ابزار به علت جذابیت و تنوع در ارتباط، ممکن است به مرور زمان برخی از کاربران را به انزوا و تنهایی بکشاند؛ زیرا این شبکه‌ها با ذائقه سازی، ارتباط های مجازی را به جای </w:t>
      </w:r>
    </w:p>
    <w:p>
      <w:pPr>
        <w:pStyle w:val="BookText"/>
        <w:rPr/>
      </w:pPr>
      <w:r>
        <w:rPr>
          <w:rFonts w:ascii="IRNazanin" w:hAnsi="IRNazanin" w:eastAsia="IRNazanin"/>
          <w:color w:val="111111"/>
          <w:sz w:val="28"/>
          <w:sz w:val="28"/>
          <w:szCs w:val="28"/>
          <w:rtl w:val="true"/>
          <w:lang w:bidi="fa-IR"/>
        </w:rPr>
        <w:t>جمع‌های واقعی ترویج می‌کنند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برخی از کاربران، به علت کم رویی، از رو در رویی و ارتباط با دیگران ترس دارند و لذا به گوشه گیری و انزوا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برای جبران نیاز خود از شبکه‌های اجتماعی استفاده می‌کنند؛ در حالی که بهتر است اینان، خود را با جمع‌های دوستانه و خانوادگی مشغول کنند و برای برطرف شدن این مشکل به روانشناس مومن مراجعه کنند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اریک سیگمن، عضو جامعه سلطنتی دارو، بر این باور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شبکه‌های اجتماعی اینترنتی در منزوی ساختن مردم نقشی اساسی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رو در رو به تغییر عملکرد ژن ها، واکنش های ایمنی بدن، سطح هورمون‌ها و عملکرد شریان‌ها منجر می شود و بر عملکرد ذهن هم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می تواند میزان خطر مشکلات جسمی، نظیر سرطان، سکته، بیماری قلبی </w:t>
      </w:r>
      <w:bookmarkStart w:id="149" w:name="pg5645_61900"/>
    </w:p>
    <w:p>
      <w:pPr>
        <w:pStyle w:val="BookText"/>
        <w:rPr/>
      </w:pPr>
      <w:bookmarkEnd w:id="149"/>
      <w:r>
        <w:rPr>
          <w:rFonts w:ascii="IRNazanin" w:hAnsi="IRNazanin" w:eastAsia="IRNazanin"/>
          <w:color w:val="111111"/>
          <w:sz w:val="28"/>
          <w:sz w:val="28"/>
          <w:szCs w:val="28"/>
          <w:rtl w:val="true"/>
          <w:lang w:bidi="fa-IR"/>
        </w:rPr>
        <w:t>و جنون را افزایش دهد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50" w:name="__RefHeading___Toc3317001_581953129"/>
      <w:bookmarkStart w:id="151" w:name="_Toc54"/>
      <w:bookmarkEnd w:id="150"/>
      <w:r>
        <w:rPr/>
        <w:t>2</w:t>
      </w:r>
      <w:r>
        <w:rPr>
          <w:rtl w:val="true"/>
        </w:rPr>
        <w:t xml:space="preserve">. </w:t>
      </w:r>
      <w:r>
        <w:rPr>
          <w:rtl w:val="true"/>
        </w:rPr>
        <w:t>کاهش اعتماد به نفس</w:t>
      </w:r>
      <w:bookmarkEnd w:id="1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اعتماد به 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تحقیقات دانشگاه گلاسکو، هر قدر که زنان و دختران به تصاویر زنان دیگر در شبکه‌های اجتماعی دقت کنند و به این تصاویر اهمیت بدهند؛ به مرور، برداشت منفی از خصوصیات ظاهری خود در آنها تشدید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نشان می دهد که برای اکثر زنان، مقایسه خود با تصویر دوستان و آشنایان، از مقایسه با تصویر افراد سرشناس مهم‌تر و تاثیر گذارتر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سه نفر از محققان جامعه شناس دانشگاه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Utah Valley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کاربران فیس بوک، به جای آگاهی از حقایق </w:t>
      </w:r>
      <w:bookmarkStart w:id="152" w:name="pg5645_61902"/>
    </w:p>
    <w:p>
      <w:pPr>
        <w:pStyle w:val="BookText"/>
        <w:rPr/>
      </w:pPr>
      <w:bookmarkEnd w:id="152"/>
      <w:r>
        <w:rPr>
          <w:rFonts w:ascii="IRNazanin" w:hAnsi="IRNazanin" w:eastAsia="IRNazanin"/>
          <w:color w:val="111111"/>
          <w:sz w:val="28"/>
          <w:sz w:val="28"/>
          <w:szCs w:val="28"/>
          <w:rtl w:val="true"/>
          <w:lang w:bidi="fa-IR"/>
        </w:rPr>
        <w:t>و زندگی واقعی دوستان خود، تنها با دقت تمام به عکس‌های آنها که در لحظات شاد زندگی‌شان گرفته شده است، نگاه می‌کنند؛ لذا تصور می‌کنند که دوستانشان از آنها شادترند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که مدت زمان کمتری را در فیس بوک می‌گذرانند، و بیشتر وقت خود را با دوستان واقعی در زندگی حقیقی صرف می‌کنند؛ کمتر احساس ناراحتی و ناخشنودی دارند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53" w:name="__RefHeading___Toc3317003_581953129"/>
      <w:bookmarkStart w:id="154" w:name="_Toc55"/>
      <w:bookmarkEnd w:id="153"/>
      <w:r>
        <w:rPr/>
        <w:t>3</w:t>
      </w:r>
      <w:r>
        <w:rPr>
          <w:rtl w:val="true"/>
        </w:rPr>
        <w:t xml:space="preserve">. </w:t>
      </w:r>
      <w:r>
        <w:rPr>
          <w:rtl w:val="true"/>
        </w:rPr>
        <w:t>افسردگی</w:t>
      </w:r>
      <w:bookmarkEnd w:id="1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گفته برخی روان شناسان</w:t>
      </w:r>
      <w:r>
        <w:rPr>
          <w:rStyle w:val="FootnoteAnchor"/>
          <w:rtl w:val="true"/>
        </w:rPr>
        <w:footnoteReference w:id="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شبکه‌های اجتماعی، مانند فیس بوک استفاده می‌کنند؛ نسبت به افراد عادی افسردگی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از خود نشان می‌دهند؛ زیرا این کاربران با باز کردن صفحات دیگران و دیدن صحنه‌های زیبا و مطالب خوب، به خوبی‌های زندگی آنها فکر می‌کنند و این رویکرد زندگی دیگران را با دشواری‌های زندگی </w:t>
      </w:r>
      <w:bookmarkStart w:id="155" w:name="pg5645_61904"/>
    </w:p>
    <w:p>
      <w:pPr>
        <w:pStyle w:val="BookText"/>
        <w:rPr/>
      </w:pPr>
      <w:bookmarkEnd w:id="155"/>
      <w:r>
        <w:rPr>
          <w:rFonts w:ascii="IRNazanin" w:hAnsi="IRNazanin" w:eastAsia="IRNazanin"/>
          <w:color w:val="111111"/>
          <w:sz w:val="28"/>
          <w:sz w:val="28"/>
          <w:szCs w:val="28"/>
          <w:rtl w:val="true"/>
          <w:lang w:bidi="fa-IR"/>
        </w:rPr>
        <w:t xml:space="preserve">خود مقایسه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دچار افسردگی می‌شوند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56" w:name="__RefHeading___Toc3317005_581953129"/>
      <w:bookmarkStart w:id="157" w:name="_Toc56"/>
      <w:bookmarkEnd w:id="156"/>
      <w:r>
        <w:rPr/>
        <w:t>4</w:t>
      </w:r>
      <w:r>
        <w:rPr>
          <w:rtl w:val="true"/>
        </w:rPr>
        <w:t xml:space="preserve">. </w:t>
      </w:r>
      <w:r>
        <w:rPr>
          <w:rtl w:val="true"/>
        </w:rPr>
        <w:t>افزایش احساس نیاز به توجه</w:t>
      </w:r>
      <w:bookmarkEnd w:id="15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کاربران به دلیل کمبود محبت و مشکلات خانوادگی، بیشتر وقت خود را با افراد دیگر در شبکه‌های اجتماعی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برای اینکه نیاز عاطفی خویش را ارضا کنند، کارهایی انجام می‌دهند که مورد توجه دیگران، مخصوصاً کاربران اینترنتی قرار بگیرند؛ مثلاً عکس‌های خاص و حتی خصوصی خود را در این شبکه‌ها به اشتراک می‌گذارند و یا این که خود را با عناوین جذابی</w:t>
      </w:r>
      <w:r>
        <w:rPr>
          <w:rStyle w:val="FootnoteAnchor"/>
          <w:rtl w:val="true"/>
        </w:rPr>
        <w:footnoteReference w:id="62"/>
      </w:r>
      <w:r>
        <w:rPr>
          <w:rFonts w:ascii="IRNazanin" w:hAnsi="IRNazanin" w:eastAsia="IRNazanin"/>
          <w:color w:val="111111"/>
          <w:sz w:val="28"/>
          <w:sz w:val="28"/>
          <w:szCs w:val="28"/>
          <w:rtl w:val="true"/>
          <w:lang w:bidi="fa-IR"/>
        </w:rPr>
        <w:t>معرفی می کنند تا مخاطبان بیشتری با آنها ارتباط برقرار سازند؛ ولی غافل از اینکه این گونه ارتباط ها نیاز واقعی او به محبت را جبران نمی‌کند، بلکه این افراد محبت کاذب را دریافت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حیثیت خود را در بازار هوسرانی به حراج گذاشته اند</w:t>
      </w:r>
      <w:r>
        <w:rPr>
          <w:rFonts w:eastAsia="IRNazanin" w:cs="IRNazanin"/>
          <w:color w:val="111111"/>
          <w:sz w:val="28"/>
          <w:szCs w:val="28"/>
          <w:rtl w:val="true"/>
          <w:lang w:bidi="fa-IR"/>
        </w:rPr>
        <w:t xml:space="preserve">. </w:t>
      </w:r>
      <w:bookmarkStart w:id="158" w:name="pg5645_61906"/>
    </w:p>
    <w:p>
      <w:pPr>
        <w:pStyle w:val="Heading4"/>
        <w:numPr>
          <w:ilvl w:val="3"/>
          <w:numId w:val="1"/>
        </w:numPr>
        <w:rPr/>
      </w:pPr>
      <w:bookmarkStart w:id="159" w:name="__RefHeading___Toc3317007_581953129"/>
      <w:bookmarkStart w:id="160" w:name="_Toc57"/>
      <w:bookmarkEnd w:id="158"/>
      <w:bookmarkEnd w:id="159"/>
      <w:r>
        <w:rPr/>
        <w:t>5</w:t>
      </w:r>
      <w:r>
        <w:rPr>
          <w:rtl w:val="true"/>
        </w:rPr>
        <w:t xml:space="preserve">. </w:t>
      </w:r>
      <w:r>
        <w:rPr>
          <w:rtl w:val="true"/>
        </w:rPr>
        <w:t>افزایش شکست‌های عاطفی</w:t>
      </w:r>
      <w:bookmarkEnd w:id="160"/>
    </w:p>
    <w:p>
      <w:pPr>
        <w:pStyle w:val="BookText"/>
        <w:rPr/>
      </w:pPr>
      <w:r>
        <w:rPr>
          <w:rFonts w:ascii="IRNazanin" w:hAnsi="IRNazanin" w:eastAsia="IRNazanin"/>
          <w:color w:val="111111"/>
          <w:sz w:val="28"/>
          <w:sz w:val="28"/>
          <w:szCs w:val="28"/>
          <w:rtl w:val="true"/>
          <w:lang w:bidi="fa-IR"/>
        </w:rPr>
        <w:t>شناختی که از طریق ارتباط واقعی با افراد به دست می‌آید، از شناخت دنیای مجازی بهتر و واقعی‌تر است؛ زیرا در دنیای واقعی، شخص روحیات و اخلاقیات مخاطب خویش را می‌بیند و آن را درک می‌کند؛ ولی در دنیای مجازی، برخی افراد خود را در پشت نقاب پنهان کاری مخفی می‌کنند و اجازه شناخت واقعی خویش را به دیگران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این شرایط کسی دلبسته دیگری شود، نمی‌تواند ادعا کند که فرد مورد علاقه خویش را به دست آورده است؛ زیرا معمولاً این گونه ارتباط‌ها دوام ندارد؛ چون فرد، هنگام رو به رو شدن با واقعیت متوجه می‌شود که ادعاهای مطرح شده در این شبکه‌ها با واقعیت خیلی تفاوت دارد و او فرد ایده آل او نیست و طبعاً احتمال شکست عاطفی از این رهگذر بیشتر می‌شود</w:t>
      </w:r>
      <w:r>
        <w:rPr>
          <w:rFonts w:eastAsia="IRNazanin" w:cs="IRNazanin"/>
          <w:color w:val="111111"/>
          <w:sz w:val="28"/>
          <w:szCs w:val="28"/>
          <w:rtl w:val="true"/>
          <w:lang w:bidi="fa-IR"/>
        </w:rPr>
        <w:t>.</w:t>
      </w:r>
    </w:p>
    <w:p>
      <w:pPr>
        <w:pStyle w:val="Heading4"/>
        <w:numPr>
          <w:ilvl w:val="3"/>
          <w:numId w:val="1"/>
        </w:numPr>
        <w:rPr/>
      </w:pPr>
      <w:bookmarkStart w:id="161" w:name="__RefHeading___Toc3317009_581953129"/>
      <w:bookmarkStart w:id="162" w:name="_Toc58"/>
      <w:bookmarkEnd w:id="161"/>
      <w:r>
        <w:rPr/>
        <w:t>6</w:t>
      </w:r>
      <w:r>
        <w:rPr>
          <w:rtl w:val="true"/>
        </w:rPr>
        <w:t>.</w:t>
      </w:r>
      <w:r>
        <w:rPr>
          <w:rtl w:val="true"/>
        </w:rPr>
        <w:t>جرأت برای ارتکاب جرم</w:t>
      </w:r>
      <w:bookmarkEnd w:id="16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 برای ارتکاب جرم</w:t>
      </w:r>
      <w:r>
        <w:rPr>
          <w:rStyle w:val="FootnoteAnchor"/>
          <w:rtl w:val="true"/>
        </w:rPr>
        <w:footnoteReference w:id="6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کاربران شبکه‌های اجتماعی، تصور می‌کنند در دنیای مجازی می‌توانند هر کاری را انجام دهند و هیچ کس از آن اطلاعی نداشته باشد؛ لذا ممکن است اَعمال </w:t>
      </w:r>
    </w:p>
    <w:p>
      <w:pPr>
        <w:pStyle w:val="BookText"/>
        <w:rPr/>
      </w:pPr>
      <w:r>
        <w:rPr>
          <w:rFonts w:ascii="IRNazanin" w:hAnsi="IRNazanin" w:eastAsia="IRNazanin"/>
          <w:color w:val="111111"/>
          <w:sz w:val="28"/>
          <w:sz w:val="28"/>
          <w:szCs w:val="28"/>
          <w:rtl w:val="true"/>
          <w:lang w:bidi="fa-IR"/>
        </w:rPr>
        <w:t>مجرمانه ای را که در دنیای واقع نمی‌توانند انجام دهند، در فضای مجازی عملی سازند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کاربران باید یقین داشته باشند که همه اعمال و رفتار آنها در دنیای مجازی توسط متخصصین پلیس فتا قابل ردیابی است</w:t>
      </w:r>
      <w:r>
        <w:rPr>
          <w:rFonts w:eastAsia="IRNazanin" w:cs="IRNazanin"/>
          <w:color w:val="111111"/>
          <w:sz w:val="28"/>
          <w:szCs w:val="28"/>
          <w:rtl w:val="true"/>
          <w:lang w:bidi="fa-IR"/>
        </w:rPr>
        <w:t>.</w:t>
      </w:r>
      <w:r>
        <w:rPr>
          <w:rStyle w:val="FootnoteAnchor"/>
          <w:rtl w:val="true"/>
        </w:rPr>
        <w:footnoteReference w:id="64"/>
      </w:r>
      <w:bookmarkStart w:id="163" w:name="pg5645_61909"/>
    </w:p>
    <w:p>
      <w:pPr>
        <w:pStyle w:val="Heading3"/>
        <w:numPr>
          <w:ilvl w:val="2"/>
          <w:numId w:val="1"/>
        </w:numPr>
        <w:rPr/>
      </w:pPr>
      <w:bookmarkStart w:id="164" w:name="__RefHeading___Toc3317011_581953129"/>
      <w:bookmarkStart w:id="165" w:name="_Toc59"/>
      <w:bookmarkEnd w:id="163"/>
      <w:bookmarkEnd w:id="164"/>
      <w:r>
        <w:rPr>
          <w:rtl w:val="true"/>
        </w:rPr>
        <w:t xml:space="preserve">فصل چهارم </w:t>
      </w:r>
      <w:r>
        <w:rPr>
          <w:rtl w:val="true"/>
        </w:rPr>
        <w:t xml:space="preserve">: </w:t>
      </w:r>
      <w:r>
        <w:rPr>
          <w:rtl w:val="true"/>
        </w:rPr>
        <w:t>آسیب‌های جسمی شبکه‌های اجتماعی</w:t>
      </w:r>
      <w:bookmarkEnd w:id="165"/>
    </w:p>
    <w:p>
      <w:pPr>
        <w:pStyle w:val="Heading4"/>
        <w:numPr>
          <w:ilvl w:val="3"/>
          <w:numId w:val="1"/>
        </w:numPr>
        <w:rPr/>
      </w:pPr>
      <w:bookmarkStart w:id="166" w:name="__RefHeading___Toc3317013_581953129"/>
      <w:bookmarkStart w:id="167" w:name="_Toc60"/>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استفاده زیاد از شبکه‌های اجتماعی موجب می‌شود به بدن کاربر آسیب‌هایی وارد شود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که ذیلاً به برخی از این ضررهای جسمی اشاره می‌شود</w:t>
      </w:r>
      <w:r>
        <w:rPr>
          <w:rFonts w:eastAsia="IRNazanin" w:cs="IRNazanin"/>
          <w:color w:val="111111"/>
          <w:sz w:val="28"/>
          <w:szCs w:val="28"/>
          <w:rtl w:val="true"/>
          <w:lang w:bidi="fa-IR"/>
        </w:rPr>
        <w:t>:</w:t>
      </w:r>
    </w:p>
    <w:p>
      <w:pPr>
        <w:pStyle w:val="Heading4"/>
        <w:numPr>
          <w:ilvl w:val="3"/>
          <w:numId w:val="1"/>
        </w:numPr>
        <w:rPr/>
      </w:pPr>
      <w:bookmarkStart w:id="168" w:name="__RefHeading___Toc3317015_581953129"/>
      <w:bookmarkStart w:id="169" w:name="_Toc61"/>
      <w:bookmarkEnd w:id="168"/>
      <w:r>
        <w:rPr/>
        <w:t>1</w:t>
      </w:r>
      <w:r>
        <w:rPr>
          <w:rtl w:val="true"/>
        </w:rPr>
        <w:t>.</w:t>
      </w:r>
      <w:r>
        <w:rPr>
          <w:rtl w:val="true"/>
        </w:rPr>
        <w:t>ضعف بینایی</w:t>
      </w:r>
      <w:bookmarkEnd w:id="169"/>
    </w:p>
    <w:p>
      <w:pPr>
        <w:pStyle w:val="Heading5"/>
        <w:numPr>
          <w:ilvl w:val="4"/>
          <w:numId w:val="1"/>
        </w:numPr>
        <w:rPr/>
      </w:pPr>
      <w:bookmarkStart w:id="170" w:name="__RefHeading___Toc3317017_581953129"/>
      <w:bookmarkStart w:id="171" w:name="_Toc62"/>
      <w:bookmarkEnd w:id="170"/>
      <w:r>
        <w:rPr>
          <w:rtl w:val="true"/>
        </w:rPr>
        <w:t>اشاره</w:t>
      </w:r>
      <w:bookmarkEnd w:id="1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کاربران به علت استفاده زیاد و مداوم از نرم افزارها و سایت‌های شبکه‌های اجتماعی و خیره شدن به </w:t>
      </w:r>
      <w:bookmarkStart w:id="172" w:name="pg5645_61911"/>
    </w:p>
    <w:p>
      <w:pPr>
        <w:pStyle w:val="BookText"/>
        <w:rPr/>
      </w:pPr>
      <w:bookmarkEnd w:id="172"/>
      <w:r>
        <w:rPr>
          <w:rFonts w:ascii="IRNazanin" w:hAnsi="IRNazanin" w:eastAsia="IRNazanin"/>
          <w:color w:val="111111"/>
          <w:sz w:val="28"/>
          <w:sz w:val="28"/>
          <w:szCs w:val="28"/>
          <w:rtl w:val="true"/>
          <w:lang w:bidi="fa-IR"/>
        </w:rPr>
        <w:t>صفحه رایانه و تلفن همراه، به خشکی چشم و طبعاً اختلال در بینایی مبتلا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برای رهایی از این مشکل، به کاربران توصیه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زدن را فراموش نکنید تا دچار خشکی و قرمزی چشم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نیم ساعت یک بار، پشت سر هم ده بار پلک بزنید و در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چشمانتان استراحت دهید و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به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نگاه کنید تا عضلات چشمتان استراحت کند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73" w:name="__RefHeading___Toc3317019_581953129"/>
      <w:bookmarkStart w:id="174" w:name="_Toc63"/>
      <w:bookmarkEnd w:id="173"/>
      <w:r>
        <w:rPr>
          <w:rtl w:val="true"/>
        </w:rPr>
        <w:t>استفتا</w:t>
      </w:r>
      <w:bookmarkEnd w:id="174"/>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زیاد از شبکه‌های اجتماعی موجب شوند کاربر به بیماری‌هایی مانند ضعف بینایی مبتلا شود، آیا استفاده کردن برای او جایز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نرم افزارها دارای ضرر جدی و اساسی باشند، استفاده از آنها جایز نیست و شخص باید اجتناب </w:t>
      </w:r>
      <w:bookmarkStart w:id="175" w:name="pg5645_61913"/>
    </w:p>
    <w:p>
      <w:pPr>
        <w:pStyle w:val="BookText"/>
        <w:rPr/>
      </w:pPr>
      <w:bookmarkEnd w:id="17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76" w:name="__RefHeading___Toc3317021_581953129"/>
      <w:bookmarkStart w:id="177" w:name="_Toc64"/>
      <w:bookmarkEnd w:id="176"/>
      <w:r>
        <w:rPr/>
        <w:t>2</w:t>
      </w:r>
      <w:r>
        <w:rPr>
          <w:rtl w:val="true"/>
        </w:rPr>
        <w:t xml:space="preserve">. </w:t>
      </w:r>
      <w:r>
        <w:rPr>
          <w:rtl w:val="true"/>
        </w:rPr>
        <w:t>چاقی</w:t>
      </w:r>
      <w:bookmarkEnd w:id="177"/>
    </w:p>
    <w:p>
      <w:pPr>
        <w:pStyle w:val="BookText"/>
        <w:rPr/>
      </w:pPr>
      <w:r>
        <w:rPr>
          <w:rFonts w:ascii="IRNazanin" w:hAnsi="IRNazanin" w:eastAsia="IRNazanin"/>
          <w:color w:val="111111"/>
          <w:sz w:val="28"/>
          <w:sz w:val="28"/>
          <w:szCs w:val="28"/>
          <w:rtl w:val="true"/>
          <w:lang w:bidi="fa-IR"/>
        </w:rPr>
        <w:t>استفاده زیاد از شبکه‌های اجتماعی، ممکن است به علت کم تحرکی کاربران، برخی از آنان را به چاقی و اضافه وزن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باید در استفاده از این شبکه‌ها اعتدال را رعایت کنند و بعد از مدتی استفاده از رایانه، اینترنت و شبکه‌های اجتماعی، در حالت بی تحرکی، مانند نشستن؛ بلند شوند، مقداری حرکت کرده و با حرکات نرمشی خود را از بی حالی و خستگی رها کنند</w:t>
      </w:r>
      <w:r>
        <w:rPr>
          <w:rFonts w:eastAsia="IRNazanin" w:cs="IRNazanin"/>
          <w:color w:val="111111"/>
          <w:sz w:val="28"/>
          <w:szCs w:val="28"/>
          <w:rtl w:val="true"/>
          <w:lang w:bidi="fa-IR"/>
        </w:rPr>
        <w:t>.</w:t>
      </w:r>
    </w:p>
    <w:p>
      <w:pPr>
        <w:pStyle w:val="Heading4"/>
        <w:numPr>
          <w:ilvl w:val="3"/>
          <w:numId w:val="1"/>
        </w:numPr>
        <w:rPr/>
      </w:pPr>
      <w:bookmarkStart w:id="178" w:name="__RefHeading___Toc3317023_581953129"/>
      <w:bookmarkStart w:id="179" w:name="_Toc65"/>
      <w:bookmarkEnd w:id="178"/>
      <w:r>
        <w:rPr/>
        <w:t>3</w:t>
      </w:r>
      <w:r>
        <w:rPr>
          <w:rtl w:val="true"/>
        </w:rPr>
        <w:t xml:space="preserve">. </w:t>
      </w:r>
      <w:r>
        <w:rPr>
          <w:rtl w:val="true"/>
        </w:rPr>
        <w:t>مشکلات ستون فقرات</w:t>
      </w:r>
      <w:bookmarkEnd w:id="17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کاربران، از طریق رایانه و لپ تاپ از شبکه‌های اجتماعی استفاده می‌کنند و طبعاً ممکن است در نشستن بر روی صندلی به ستون فقرات آنها فشار بیاید؛ لذا باید در انتخاب صندلی دقت کنند که مناسب کار باشد؛ به طوری که به ستون فقرات فشار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آنان بعد از مدتی از روی صندلی بلند شده و نرمش‌های مناسب را </w:t>
      </w:r>
      <w:bookmarkStart w:id="180" w:name="pg5645_61916"/>
    </w:p>
    <w:p>
      <w:pPr>
        <w:pStyle w:val="BookText"/>
        <w:rPr/>
      </w:pPr>
      <w:bookmarkEnd w:id="180"/>
      <w:r>
        <w:rPr>
          <w:rFonts w:ascii="IRNazanin" w:hAnsi="IRNazanin" w:eastAsia="IRNazanin"/>
          <w:color w:val="111111"/>
          <w:sz w:val="28"/>
          <w:sz w:val="28"/>
          <w:szCs w:val="28"/>
          <w:rtl w:val="true"/>
          <w:lang w:bidi="fa-IR"/>
        </w:rPr>
        <w:t>انجام دهند تا بدن آنها آرامش یابد</w:t>
      </w:r>
      <w:r>
        <w:rPr>
          <w:rFonts w:eastAsia="IRNazanin" w:cs="IRNazanin"/>
          <w:color w:val="111111"/>
          <w:sz w:val="28"/>
          <w:szCs w:val="28"/>
          <w:rtl w:val="true"/>
          <w:lang w:bidi="fa-IR"/>
        </w:rPr>
        <w:t>.</w:t>
      </w:r>
    </w:p>
    <w:p>
      <w:pPr>
        <w:pStyle w:val="Heading4"/>
        <w:numPr>
          <w:ilvl w:val="3"/>
          <w:numId w:val="1"/>
        </w:numPr>
        <w:rPr/>
      </w:pPr>
      <w:bookmarkStart w:id="181" w:name="__RefHeading___Toc3317025_581953129"/>
      <w:bookmarkStart w:id="182" w:name="_Toc66"/>
      <w:bookmarkEnd w:id="181"/>
      <w:r>
        <w:rPr/>
        <w:t>4</w:t>
      </w:r>
      <w:r>
        <w:rPr>
          <w:rtl w:val="true"/>
        </w:rPr>
        <w:t>.</w:t>
      </w:r>
      <w:r>
        <w:rPr>
          <w:rtl w:val="true"/>
        </w:rPr>
        <w:t>بیماری‌های پوستی</w:t>
      </w:r>
      <w:bookmarkEnd w:id="1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با رایانه از شبکه‌های اجتماعی استفاده می‌کنند، در معرض مشکلات پوستی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و پزشکان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پوستشان در معرض مداوم اشعه‌هایی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که از صفحه رایانه پخش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سبب بیماری‌های پوستی آنان می‌گردد</w:t>
      </w:r>
      <w:r>
        <w:rPr>
          <w:rFonts w:eastAsia="IRNazanin" w:cs="IRNazanin"/>
          <w:color w:val="111111"/>
          <w:sz w:val="28"/>
          <w:szCs w:val="28"/>
          <w:rtl w:val="true"/>
          <w:lang w:bidi="fa-IR"/>
        </w:rPr>
        <w:t>].»</w:t>
      </w:r>
      <w:r>
        <w:rPr>
          <w:rStyle w:val="FootnoteAnchor"/>
          <w:rtl w:val="true"/>
        </w:rPr>
        <w:footnoteReference w:id="68"/>
      </w:r>
      <w:bookmarkStart w:id="183" w:name="pg5645_61918"/>
    </w:p>
    <w:p>
      <w:pPr>
        <w:pStyle w:val="Heading3"/>
        <w:numPr>
          <w:ilvl w:val="2"/>
          <w:numId w:val="1"/>
        </w:numPr>
        <w:rPr/>
      </w:pPr>
      <w:bookmarkStart w:id="184" w:name="__RefHeading___Toc3317027_581953129"/>
      <w:bookmarkStart w:id="185" w:name="_Toc67"/>
      <w:bookmarkEnd w:id="183"/>
      <w:bookmarkEnd w:id="184"/>
      <w:r>
        <w:rPr>
          <w:rtl w:val="true"/>
        </w:rPr>
        <w:t>فصل پنجم</w:t>
      </w:r>
      <w:r>
        <w:rPr>
          <w:rtl w:val="true"/>
        </w:rPr>
        <w:t xml:space="preserve">: </w:t>
      </w:r>
      <w:r>
        <w:rPr>
          <w:rtl w:val="true"/>
        </w:rPr>
        <w:t>آسیب‌های فرهنگی اجتماعی شبکه‌های اجتماعی</w:t>
      </w:r>
      <w:bookmarkEnd w:id="185"/>
    </w:p>
    <w:p>
      <w:pPr>
        <w:pStyle w:val="Heading4"/>
        <w:numPr>
          <w:ilvl w:val="3"/>
          <w:numId w:val="1"/>
        </w:numPr>
        <w:rPr/>
      </w:pPr>
      <w:bookmarkStart w:id="186" w:name="__RefHeading___Toc3317029_581953129"/>
      <w:bookmarkStart w:id="187" w:name="_Toc68"/>
      <w:bookmarkEnd w:id="186"/>
      <w:r>
        <w:rPr>
          <w:rtl w:val="true"/>
        </w:rPr>
        <w:t>اشاره</w:t>
      </w:r>
      <w:bookmarkEnd w:id="1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اجتماعی بر هنجار و ناهنجاری‌های جامعه تأثیر فراوانی دارند؛ به طوری که می‌توانند فرهنگ ساز و یا هنجار شکن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آسیب‌های فرهنگی اجتماعی</w:t>
      </w:r>
      <w:r>
        <w:rPr>
          <w:rStyle w:val="FootnoteAnchor"/>
          <w:rtl w:val="true"/>
        </w:rPr>
        <w:footnoteReference w:id="69"/>
      </w:r>
      <w:r>
        <w:rPr>
          <w:rFonts w:ascii="IRNazanin" w:hAnsi="IRNazanin" w:eastAsia="IRNazanin"/>
          <w:color w:val="111111"/>
          <w:sz w:val="28"/>
          <w:sz w:val="28"/>
          <w:szCs w:val="28"/>
          <w:rtl w:val="true"/>
          <w:lang w:bidi="fa-IR"/>
        </w:rPr>
        <w:t>این شبکه‌های اجتماعی غربی بیان می‌شود</w:t>
      </w:r>
      <w:r>
        <w:rPr>
          <w:rFonts w:eastAsia="IRNazanin" w:cs="IRNazanin"/>
          <w:color w:val="111111"/>
          <w:sz w:val="28"/>
          <w:szCs w:val="28"/>
          <w:rtl w:val="true"/>
          <w:lang w:bidi="fa-IR"/>
        </w:rPr>
        <w:t xml:space="preserve">: </w:t>
      </w:r>
      <w:bookmarkStart w:id="188" w:name="pg5645_61920"/>
    </w:p>
    <w:p>
      <w:pPr>
        <w:pStyle w:val="Heading4"/>
        <w:numPr>
          <w:ilvl w:val="3"/>
          <w:numId w:val="1"/>
        </w:numPr>
        <w:rPr/>
      </w:pPr>
      <w:bookmarkStart w:id="189" w:name="__RefHeading___Toc3317031_581953129"/>
      <w:bookmarkStart w:id="190" w:name="_Toc69"/>
      <w:bookmarkEnd w:id="188"/>
      <w:bookmarkEnd w:id="189"/>
      <w:r>
        <w:rPr/>
        <w:t>1</w:t>
      </w:r>
      <w:r>
        <w:rPr>
          <w:rtl w:val="true"/>
        </w:rPr>
        <w:t>.</w:t>
      </w:r>
      <w:r>
        <w:rPr>
          <w:rtl w:val="true"/>
        </w:rPr>
        <w:t>ترویج و تغییر سبک زندگی</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و تغییر سبک زندگی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یکی از مهم‌ترین اهداف شبکه‌های اجتماعی، تغییر باورهای زندگی کاربران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شبکه ها، افراد با دنیای جدیدی رو به رو می‌شوند و بسیاری از مطالب این شبکه ها برای آنها تازگی دارد؛ به طوری که هر روز با مسئله و موضوع تازه ای آشنا می‌شوند؛ غافل از اینکه همه این اطلاعات و موضوعات، هدفمند در اختیار کاربران قرار می‌گیرد و به مرور زمان سبک رفتار و کردار شخص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در گروه‌های سیاسی حضور دارد بعد از مدت کوتاهی نسبت به مسائل سیاسی کشورش دچار بی تفاوتی می‌شود و یا به مسئولین سیاسی بی اعتماد می‌گردد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شبکه‌ها با استفاده از بهترین تکنیک‌های روانشناسی و بهره بردن از تجربه و آموزه های متخصصین </w:t>
      </w:r>
    </w:p>
    <w:p>
      <w:pPr>
        <w:pStyle w:val="BookText"/>
        <w:rPr/>
      </w:pPr>
      <w:r>
        <w:rPr>
          <w:rFonts w:ascii="IRNazanin" w:hAnsi="IRNazanin" w:eastAsia="IRNazanin"/>
          <w:color w:val="111111"/>
          <w:sz w:val="28"/>
          <w:sz w:val="28"/>
          <w:szCs w:val="28"/>
          <w:rtl w:val="true"/>
          <w:lang w:bidi="fa-IR"/>
        </w:rPr>
        <w:t>فرهنگی، سیاسی و اجتماعی؛ اهداف خود را به کاربران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یک مورد از تغییر سبک زندگی کاربران در کشورهای غربی</w:t>
      </w:r>
      <w:r>
        <w:rPr>
          <w:rStyle w:val="FootnoteAnchor"/>
          <w:rtl w:val="true"/>
        </w:rPr>
        <w:footnoteReference w:id="71"/>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جراح پلاستیک در نیویورک</w:t>
      </w:r>
      <w:r>
        <w:rPr>
          <w:rStyle w:val="FootnoteAnchor"/>
          <w:rtl w:val="true"/>
        </w:rPr>
        <w:footnoteReference w:id="7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غروری که شبکه‌های اجتماعی به افراد تزریق می‌کند، جراحان پلاستیک را به تأمین نیازهای این بازار رو به رشد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جراحی صورت برای زیباتر به نظر رسیدن در فیس بوک رشد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من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در آینه نگاه می‌کنم؛ اما متوجه چیزی نمی‌شوم تا آنکه در فیس بوک یا آی فون یا آی پد به خودم نگاه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زیبایی خود را متوجه می‌شوم؛ زیرا در این شبکه ها، کاربران و مخاطبان از زیبایی من شگفت زده می‌شوند و من متوجه زیبایی خودم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پزشک آمریکایی در ادامه سخنانش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برخی پزشکان دست به جراحی‌های تخصصی برای زیبا به نظر رسیدن در فیس بوک و اسکایپ </w:t>
      </w:r>
      <w:bookmarkStart w:id="191" w:name="pg5645_61924"/>
    </w:p>
    <w:p>
      <w:pPr>
        <w:pStyle w:val="BookText"/>
        <w:rPr/>
      </w:pPr>
      <w:bookmarkEnd w:id="191"/>
      <w:r>
        <w:rPr>
          <w:rFonts w:ascii="IRNazanin" w:hAnsi="IRNazanin" w:eastAsia="IRNazanin"/>
          <w:color w:val="111111"/>
          <w:sz w:val="28"/>
          <w:sz w:val="28"/>
          <w:szCs w:val="28"/>
          <w:rtl w:val="true"/>
          <w:lang w:bidi="fa-IR"/>
        </w:rPr>
        <w:t xml:space="preserve">می‌زنند و نام آن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FaceTime Facelift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قبل، استفاده از نرم افزارهای ویرایش تصاویر، مشکلات کاربران اینترنت را حل می‌کرد؛ اما امروزه با زنده شدن بسیاری از ارتباطات اینترنتی، این روش دیگر کاربردی ندارد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در زندگی افراد اطراف خود توجه کنیم می‌بینیم نوع سخن گفتن، سبک لباس پوشیدن</w:t>
      </w:r>
      <w:r>
        <w:rPr>
          <w:rStyle w:val="FootnoteAnchor"/>
          <w:rtl w:val="true"/>
        </w:rPr>
        <w:footnoteReference w:id="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برخی از شبکه‌های اجتماعی غربی با دیگران فرق می‌کند؛ در حالی که قبلاً چنین رفتار و منشی نداشتند</w:t>
      </w:r>
      <w:r>
        <w:rPr>
          <w:rFonts w:eastAsia="IRNazanin" w:cs="IRNazanin"/>
          <w:color w:val="111111"/>
          <w:sz w:val="28"/>
          <w:szCs w:val="28"/>
          <w:rtl w:val="true"/>
          <w:lang w:bidi="fa-IR"/>
        </w:rPr>
        <w:t>.</w:t>
      </w:r>
    </w:p>
    <w:p>
      <w:pPr>
        <w:pStyle w:val="Heading4"/>
        <w:numPr>
          <w:ilvl w:val="3"/>
          <w:numId w:val="1"/>
        </w:numPr>
        <w:rPr/>
      </w:pPr>
      <w:bookmarkStart w:id="192" w:name="__RefHeading___Toc3317033_581953129"/>
      <w:bookmarkStart w:id="193" w:name="_Toc70"/>
      <w:bookmarkEnd w:id="192"/>
      <w:r>
        <w:rPr/>
        <w:t>2</w:t>
      </w:r>
      <w:r>
        <w:rPr>
          <w:rtl w:val="true"/>
        </w:rPr>
        <w:t xml:space="preserve">. </w:t>
      </w:r>
      <w:r>
        <w:rPr>
          <w:rtl w:val="true"/>
        </w:rPr>
        <w:t>تأخیر در ازدواج</w:t>
      </w:r>
      <w:bookmarkEnd w:id="19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کاربران به علت ارتباط و تماس زیاد و طبعاً خارج از چارچوب دین، با نامحرم؛ از ازدواج منصرف می‌شوند؛ زیرا نیاز واقعی خود را با این گونه رابطه‌های عاطفی مجازی </w:t>
      </w:r>
    </w:p>
    <w:p>
      <w:pPr>
        <w:pStyle w:val="BookText"/>
        <w:rPr/>
      </w:pPr>
      <w:r>
        <w:rPr>
          <w:rFonts w:ascii="IRNazanin" w:hAnsi="IRNazanin" w:eastAsia="IRNazanin"/>
          <w:color w:val="111111"/>
          <w:sz w:val="28"/>
          <w:sz w:val="28"/>
          <w:szCs w:val="28"/>
          <w:rtl w:val="true"/>
          <w:lang w:bidi="fa-IR"/>
        </w:rPr>
        <w:t>برطرف می‌کنند؛ در حالی که با این کار، غریزه خدادادی خویش را سرکوب می‌سازند؛ زیرا برطرف شدن نیازهای عاطفی از طریق فصاهای مجازی، رفع نیاز است، به صورت کاذب و هرگز جای ازدواج طبیعی را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کاربران در این شبکه‌ها با افراد مختلف و متفاوتی، اعم از زن و مرد ارتباط برقرار می‌کنند و بین آنها دلبستکی ایجاد می‌شود؛ ولی هنگام رویارویی با واقعیت، متوجه می‌شوند که فریب خورده‌اند؛ لذا به همه مردان و زنان بدبین شده، همه را بد می‌دانند؛ زیرا اکثر زنان در این شبکه‌ها با کوچک‌ترین ارتباط و ابراز علاقه ای، با مردان ارتباط برقرار می‌کنند و از سوی دیگر، مردان هم در واقعیت به هیچ زنی اعتماد نمی‌کند؛</w:t>
      </w:r>
      <w:r>
        <w:rPr>
          <w:rStyle w:val="FootnoteAnchor"/>
          <w:rtl w:val="true"/>
        </w:rPr>
        <w:footnoteReference w:id="75"/>
      </w:r>
      <w:r>
        <w:rPr>
          <w:rFonts w:ascii="IRNazanin" w:hAnsi="IRNazanin" w:eastAsia="IRNazanin"/>
          <w:color w:val="111111"/>
          <w:sz w:val="28"/>
          <w:sz w:val="28"/>
          <w:szCs w:val="28"/>
          <w:rtl w:val="true"/>
          <w:lang w:bidi="fa-IR"/>
        </w:rPr>
        <w:t>در نتیجه از ازدواج و تشکیل خانواده منصرف شده یا آن را 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می‌اندازند که همین مقدار، به ضرر شخص و جامعه است</w:t>
      </w:r>
      <w:r>
        <w:rPr>
          <w:rFonts w:eastAsia="IRNazanin" w:cs="IRNazanin"/>
          <w:color w:val="111111"/>
          <w:sz w:val="28"/>
          <w:szCs w:val="28"/>
          <w:rtl w:val="true"/>
          <w:lang w:bidi="fa-IR"/>
        </w:rPr>
        <w:t>.</w:t>
      </w:r>
      <w:r>
        <w:rPr>
          <w:rStyle w:val="FootnoteAnchor"/>
          <w:rtl w:val="true"/>
        </w:rPr>
        <w:footnoteReference w:id="76"/>
      </w:r>
      <w:bookmarkStart w:id="194" w:name="pg5645_61927"/>
    </w:p>
    <w:p>
      <w:pPr>
        <w:pStyle w:val="Heading4"/>
        <w:numPr>
          <w:ilvl w:val="3"/>
          <w:numId w:val="1"/>
        </w:numPr>
        <w:rPr/>
      </w:pPr>
      <w:bookmarkStart w:id="195" w:name="__RefHeading___Toc3317035_581953129"/>
      <w:bookmarkStart w:id="196" w:name="_Toc71"/>
      <w:bookmarkEnd w:id="194"/>
      <w:bookmarkEnd w:id="195"/>
      <w:r>
        <w:rPr/>
        <w:t>3</w:t>
      </w:r>
      <w:r>
        <w:rPr>
          <w:rtl w:val="true"/>
        </w:rPr>
        <w:t xml:space="preserve">. </w:t>
      </w:r>
      <w:r>
        <w:rPr>
          <w:rtl w:val="true"/>
        </w:rPr>
        <w:t>طلاق و فروپاشی خانواده</w:t>
      </w:r>
      <w:bookmarkEnd w:id="196"/>
    </w:p>
    <w:p>
      <w:pPr>
        <w:pStyle w:val="Heading5"/>
        <w:numPr>
          <w:ilvl w:val="4"/>
          <w:numId w:val="1"/>
        </w:numPr>
        <w:rPr/>
      </w:pPr>
      <w:bookmarkStart w:id="197" w:name="__RefHeading___Toc3317037_581953129"/>
      <w:bookmarkStart w:id="198" w:name="_Toc72"/>
      <w:bookmarkEnd w:id="197"/>
      <w:r>
        <w:rPr>
          <w:rtl w:val="true"/>
        </w:rPr>
        <w:t>اشاره</w:t>
      </w:r>
      <w:bookmarkEnd w:id="1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و فروپاشی خانواده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خانواده ای که اعضای آن عضو شبکه‌های اجتماعی مختلفی بوده و هر عضو خانواده ساعاتی را با این نرم افزارها مشغول است، از وظایف خود نسبت به همدیگر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مرور زمان، زمینه دوری اعضای خانواده را از همدیگر فراهم می‌سازد</w:t>
      </w:r>
      <w:r>
        <w:rPr>
          <w:rFonts w:eastAsia="IRNazanin" w:cs="IRNazanin"/>
          <w:color w:val="111111"/>
          <w:sz w:val="28"/>
          <w:szCs w:val="28"/>
          <w:rtl w:val="true"/>
          <w:lang w:bidi="fa-IR"/>
        </w:rPr>
        <w:t>.</w:t>
      </w:r>
      <w:r>
        <w:rPr>
          <w:rStyle w:val="FootnoteAnchor"/>
          <w:rtl w:val="true"/>
        </w:rPr>
        <w:footnoteReference w:id="7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مادری که در خانه به جای تربیت صحیح فرزندان، به شبکه‌های اجتماعی سرگرم باشد و یا پدری که به جای فعالیت بیشتر برای فراهم کردن امکانات رفاهی خانواده، ساعات با برکت خود را با این نرم افزارها هدر می‌دهد و یا فرزندی که باید مشغول تحصیل علم باشد؛ اما اوقات خود را با این‌گونه ابزارها پر می‌کند؛ آیا انتظار می‌رود که روابط این </w:t>
      </w:r>
    </w:p>
    <w:p>
      <w:pPr>
        <w:pStyle w:val="BookText"/>
        <w:rPr/>
      </w:pPr>
      <w:r>
        <w:rPr>
          <w:rFonts w:ascii="IRNazanin" w:hAnsi="IRNazanin" w:eastAsia="IRNazanin"/>
          <w:color w:val="111111"/>
          <w:sz w:val="28"/>
          <w:sz w:val="28"/>
          <w:szCs w:val="28"/>
          <w:rtl w:val="true"/>
          <w:lang w:bidi="fa-IR"/>
        </w:rPr>
        <w:t>خانواده مانند قبل، گرم و صمیمی باشد؟ هرگز این اتفاق نمی‌اُفتد؛ زیرا روابط صمیمی زمانی محقق می‌شود که افراد در کنار هم باشند و از احوال همدیگر اطلاع داشته باشند؛ ولی این خانواده‌ها به دلیل سرگرم شدن به این نرم افزارها و تأثیرپذیری از آنها از یکدیگر دور شده‌اند و هر کدام مشغول کار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برخی از گزارش‌ها و تحقیقاتی که درباره تأثیرات منفی و مُخرب شبکه‌های اجتماعی را بر روی خانواده‌ها ذکر می‌کنیم تا خانواده‌های ایرانی ارزش کانون گرم خود را بدانند و با آگاهی کامل به سراغ این نرم افزارها بروند و مراقب تأثیر این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کانون اصیل خانواده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وکیل</w:t>
      </w:r>
      <w:r>
        <w:rPr>
          <w:rStyle w:val="FootnoteAnchor"/>
          <w:rtl w:val="true"/>
        </w:rPr>
        <w:footnoteReference w:id="78"/>
      </w:r>
      <w:r>
        <w:rPr>
          <w:rFonts w:ascii="IRNazanin" w:hAnsi="IRNazanin" w:eastAsia="IRNazanin"/>
          <w:color w:val="111111"/>
          <w:sz w:val="28"/>
          <w:sz w:val="28"/>
          <w:szCs w:val="28"/>
          <w:rtl w:val="true"/>
          <w:lang w:bidi="fa-IR"/>
        </w:rPr>
        <w:t>آمریکایی گفته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 از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درصد موارد منجر به طلاق، فیس بوک و دیگر رسانه‌های اجتماعی عامل اصلی اختلاف میان زوجین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را می‌توان یافت که افراد به دلیل یافتن عکس نامناسبی از همسرشان در فیس بوک به طلاق دادن آنها راضی می‌شوند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یکی از محققان</w:t>
      </w:r>
      <w:r>
        <w:rPr>
          <w:rStyle w:val="FootnoteAnchor"/>
          <w:rtl w:val="true"/>
        </w:rPr>
        <w:footnoteReference w:id="80"/>
      </w:r>
      <w:r>
        <w:rPr>
          <w:rFonts w:ascii="IRNazanin" w:hAnsi="IRNazanin" w:eastAsia="IRNazanin"/>
          <w:color w:val="111111"/>
          <w:sz w:val="28"/>
          <w:sz w:val="28"/>
          <w:szCs w:val="28"/>
          <w:rtl w:val="true"/>
          <w:lang w:bidi="fa-IR"/>
        </w:rPr>
        <w:t>دانشکده خبرنگاری دانشگاه میزوری آمریکا درباره تأثیر شبکه‌های اجتماعی بر روابط اعضای خانواده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به طور مداوم از توییتر و فیس بوک استفاده می‌کنند، بیشتر در معرض جدایی از همسر خود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خیانت در بین این افراد نسبت به افرادی که از این شبکه ها استفاده نمی‌کنند و یا استفاده آنها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اجتناعی توییتر بر روابط تمام زوجین تأثیر منفی دارد؛ به گونه ای که حضور مداوم در این شبکه اجتماعی می‌تواند تنش‌های شدید و حتی جدایی بین زوج های با سابقه ازدواج بیش از ده سال را باعث شود</w:t>
      </w:r>
      <w:r>
        <w:rPr>
          <w:rFonts w:eastAsia="IRNazanin" w:cs="IRNazanin"/>
          <w:color w:val="111111"/>
          <w:sz w:val="28"/>
          <w:szCs w:val="28"/>
          <w:rtl w:val="true"/>
          <w:lang w:bidi="fa-IR"/>
        </w:rPr>
        <w:t>.</w:t>
      </w:r>
      <w:r>
        <w:rPr>
          <w:rStyle w:val="FootnoteAnchor"/>
          <w:rtl w:val="true"/>
        </w:rPr>
        <w:footnoteReference w:id="8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نظر سنجی که از سوی اتحادیه وکلای آمریکا انجام شده، معلوم گردید که عامل اصلی یک پنجم طلاق‌ها در آمریکا فیس بوک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درصد طلاق‌ها به دلیل استفاده افراد از رسانه‌های اجتماعی، به منظور برقراری ارتباط میان زوجین صورت می‌گیرد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گفته مدیر اجرایی</w:t>
      </w:r>
      <w:r>
        <w:rPr>
          <w:rStyle w:val="FootnoteAnchor"/>
          <w:rtl w:val="true"/>
        </w:rPr>
        <w:footnoteReference w:id="83"/>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آن 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هر چه بیشتر انواع شبکه های اجتماعی، مخصوصاً فیس بوک باعث شده است که زوج‌های شکاک، افرادی را ترغیب کنند که در فضای فیس بوک، به سراغ همسران‌شان بروند تا بتوانند با جمع کردن شواهد، از همسران‌شان طلاق بگیرند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شبکه‌های اجتماعی خارجی بر روی خانواده‌های ایرانی نیز تأثیرات منفی و خانمان سوزی داشته است؛ کارشناسان پلیس فتا</w:t>
      </w:r>
      <w:r>
        <w:rPr>
          <w:rStyle w:val="FootnoteAnchor"/>
          <w:rtl w:val="true"/>
        </w:rPr>
        <w:footnoteReference w:id="85"/>
      </w:r>
      <w:r>
        <w:rPr>
          <w:rFonts w:ascii="IRNazanin" w:hAnsi="IRNazanin" w:eastAsia="IRNazanin"/>
          <w:color w:val="111111"/>
          <w:sz w:val="28"/>
          <w:sz w:val="28"/>
          <w:szCs w:val="28"/>
          <w:rtl w:val="true"/>
          <w:lang w:bidi="fa-IR"/>
        </w:rPr>
        <w:t>معتقدند که فیس بوک، عامل یک سوم طلاق‌ها در ایران شناخته می‌شود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آسیب‌هایی که شبکه‌های اجتماعی خارجی بر روی خانواده کاربران دارد، این است که مردان با دیدن تصاویر افرادی که خود را مانکن و مدل می‌نامند، سطح توقعاتشان از همسرانشان بالا رفته و در صورتی که همسر آن‌ها قادر نباشد خود را به زن ایده آل آن‌ها نزدیک کند، زندگی‌شان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بسیاری </w:t>
      </w:r>
      <w:bookmarkStart w:id="199" w:name="pg5645_61935"/>
    </w:p>
    <w:p>
      <w:pPr>
        <w:pStyle w:val="BookText"/>
        <w:rPr/>
      </w:pPr>
      <w:bookmarkEnd w:id="199"/>
      <w:r>
        <w:rPr>
          <w:rFonts w:ascii="IRNazanin" w:hAnsi="IRNazanin" w:eastAsia="IRNazanin"/>
          <w:color w:val="111111"/>
          <w:sz w:val="28"/>
          <w:sz w:val="28"/>
          <w:szCs w:val="28"/>
          <w:rtl w:val="true"/>
          <w:lang w:bidi="fa-IR"/>
        </w:rPr>
        <w:t>از زنان با الگو قرار دادن این مدل‌های دروغین، هر روز به انواع عمل‌های زیبایی و کلاس‌های لاغری و مدل‌های گوناگون لباس تمایل پیدا می‌کنند و در نهایت اگر همسرشان به تأمین مخارج آن‌ها قادر نباشد؛ زندگی‌شان از هم پاشیده می‌شود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00" w:name="__RefHeading___Toc3317039_581953129"/>
      <w:bookmarkStart w:id="201" w:name="_Toc73"/>
      <w:bookmarkEnd w:id="200"/>
      <w:r>
        <w:rPr>
          <w:rtl w:val="true"/>
        </w:rPr>
        <w:t>استفتا</w:t>
      </w:r>
      <w:bookmarkEnd w:id="201"/>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شبکه‌های اجتماعی موجب طلاق و جدایی زن و شوهر شود، آیا استفاده از آنها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صحیح و مناسب از چنین شبکه‌هایی مستلزم طلاق و جدایی نمی‌شود؛ ولی اگر مفسده داشته باشد،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با حرام یا ترس از وقوع در حرام نباشد،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 پیامکی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27123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29/11/1394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ترس افتادن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29/11/1394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آنها جایز نیست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مشروع از شبکه‌های اجتماعی اشکال ندارد؛ ولی اگر کسی دریابد که شبکه‌های اجتماعی به زندگی او لطمه می‌زند، انجام آن به نفع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0/11/1394</w:t>
      </w:r>
      <w:r>
        <w:rPr>
          <w:rFonts w:eastAsia="IRNazanin" w:cs="IRNazanin"/>
          <w:color w:val="111111"/>
          <w:sz w:val="28"/>
          <w:szCs w:val="28"/>
          <w:rtl w:val="true"/>
          <w:lang w:bidi="fa-IR"/>
        </w:rPr>
        <w:t>).</w:t>
      </w:r>
      <w:bookmarkStart w:id="202" w:name="pg5645_61937"/>
    </w:p>
    <w:p>
      <w:pPr>
        <w:pStyle w:val="Heading4"/>
        <w:numPr>
          <w:ilvl w:val="3"/>
          <w:numId w:val="1"/>
        </w:numPr>
        <w:rPr/>
      </w:pPr>
      <w:bookmarkStart w:id="203" w:name="__RefHeading___Toc3317041_581953129"/>
      <w:bookmarkStart w:id="204" w:name="_Toc74"/>
      <w:bookmarkEnd w:id="202"/>
      <w:bookmarkEnd w:id="203"/>
      <w:r>
        <w:rPr/>
        <w:t>4</w:t>
      </w:r>
      <w:r>
        <w:rPr>
          <w:rtl w:val="true"/>
        </w:rPr>
        <w:t>.</w:t>
      </w:r>
      <w:r>
        <w:rPr>
          <w:rtl w:val="true"/>
        </w:rPr>
        <w:t>عادی سازی قمار بازی</w:t>
      </w:r>
      <w:bookmarkEnd w:id="204"/>
    </w:p>
    <w:p>
      <w:pPr>
        <w:pStyle w:val="Heading5"/>
        <w:numPr>
          <w:ilvl w:val="4"/>
          <w:numId w:val="1"/>
        </w:numPr>
        <w:rPr/>
      </w:pPr>
      <w:bookmarkStart w:id="205" w:name="__RefHeading___Toc3317043_581953129"/>
      <w:bookmarkStart w:id="206" w:name="_Toc75"/>
      <w:bookmarkEnd w:id="205"/>
      <w:r>
        <w:rPr>
          <w:rtl w:val="true"/>
        </w:rPr>
        <w:t>اشاره</w:t>
      </w:r>
      <w:bookmarkEnd w:id="20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سازی قمار بازی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کارشناسان پلیس فتا هشدار می‌دهند، بازی های شرط بندی</w:t>
      </w:r>
      <w:r>
        <w:rPr>
          <w:rStyle w:val="FootnoteAnchor"/>
          <w:rtl w:val="true"/>
        </w:rPr>
        <w:footnoteReference w:id="91"/>
      </w:r>
      <w:r>
        <w:rPr>
          <w:rFonts w:ascii="IRNazanin" w:hAnsi="IRNazanin" w:eastAsia="IRNazanin"/>
          <w:color w:val="111111"/>
          <w:sz w:val="28"/>
          <w:sz w:val="28"/>
          <w:szCs w:val="28"/>
          <w:rtl w:val="true"/>
          <w:lang w:bidi="fa-IR"/>
        </w:rPr>
        <w:t>زیادی بر روی فیس بوک می‌باشد که کودکان را ترغیب می‌کند تصور کنند قمار بازی، تفریحی بدون ضرر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بازی‌ها رایگان می‌باشد؛ کاربران تشویق می شوند که برای ادامه یا افزایش جوایز، پول خرج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کار، آنها را به قمار بازی معتاد می‌کند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207" w:name="__RefHeading___Toc3317045_581953129"/>
      <w:bookmarkStart w:id="208" w:name="_Toc76"/>
      <w:bookmarkEnd w:id="207"/>
      <w:r>
        <w:rPr>
          <w:rtl w:val="true"/>
        </w:rPr>
        <w:t>قوانین قمار بازی اینترنتی</w:t>
      </w:r>
      <w:bookmarkEnd w:id="2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قمار بازی با هر وسیله‌ای ممنوع و مرتکبین آن به یک تا شش ماه حبس و یا تا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محکوم می‌شوند و در صورت تجاهر</w:t>
      </w:r>
      <w:r>
        <w:rPr>
          <w:rStyle w:val="FootnoteAnchor"/>
          <w:rtl w:val="true"/>
        </w:rPr>
        <w:footnoteReference w:id="93"/>
      </w:r>
      <w:r>
        <w:rPr>
          <w:rFonts w:ascii="IRNazanin" w:hAnsi="IRNazanin" w:eastAsia="IRNazanin"/>
          <w:color w:val="111111"/>
          <w:sz w:val="28"/>
          <w:sz w:val="28"/>
          <w:szCs w:val="28"/>
          <w:rtl w:val="true"/>
          <w:lang w:bidi="fa-IR"/>
        </w:rPr>
        <w:t>به قمار بازی به هر دو مجازات محکوم می‌گردند</w:t>
      </w:r>
      <w:r>
        <w:rPr>
          <w:rFonts w:eastAsia="IRNazanin" w:cs="IRNazanin"/>
          <w:color w:val="111111"/>
          <w:sz w:val="28"/>
          <w:szCs w:val="28"/>
          <w:rtl w:val="true"/>
          <w:lang w:bidi="fa-IR"/>
        </w:rPr>
        <w:t>.</w:t>
      </w:r>
      <w:r>
        <w:rPr>
          <w:rStyle w:val="FootnoteAnchor"/>
          <w:rtl w:val="true"/>
        </w:rPr>
        <w:footnoteReference w:id="94"/>
      </w:r>
      <w:bookmarkStart w:id="209" w:name="pg5645_61939"/>
    </w:p>
    <w:p>
      <w:pPr>
        <w:pStyle w:val="BookText"/>
        <w:rPr/>
      </w:pPr>
      <w:bookmarkEnd w:id="209"/>
      <w:r>
        <w:rPr>
          <w:rFonts w:ascii="IRNazanin" w:hAnsi="IRNazanin" w:eastAsia="IRNazanin"/>
          <w:color w:val="111111"/>
          <w:sz w:val="28"/>
          <w:sz w:val="28"/>
          <w:szCs w:val="28"/>
          <w:rtl w:val="true"/>
          <w:lang w:bidi="fa-IR"/>
        </w:rPr>
        <w:t>هر کس آلات و وسایل مخصوص به قماربازی را بخرد یا حمل یا نگهداری کند، به یک تا سه ماه حبس یا پانصد هزار تا یک میلیون و پانصد هزار ریال جزای نقدی محکوم می‌شود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هر کس آلات و وسایل مخصوص به قماربازی را بسازد، یا بفروشد، یا در معرض فروش قرار دهد، یا از خارج وارد کند، یا در اختیار دیگری‌قرار دهد، به سه ماه تا یک سال حبس و یک میلیون و پانصد هزار تا شش میلیون ریال جزای نقدی محکوم 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هر کس قمارخانه دایر کند، یا مردم را برای قمار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دعوت نماید، به شش ماه تا دو سال حبس و یا از سه میلیون تا دوازده میلیون ریال‌جزای نقدی محکوم می‌شود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تمام اسباب و نقود متعلق به قمار حسب مورد معدوم یا به عنوان جریمه ضبط می‌شود</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210" w:name="__RefHeading___Toc3317047_581953129"/>
      <w:bookmarkStart w:id="211" w:name="_Toc77"/>
      <w:bookmarkEnd w:id="210"/>
      <w:r>
        <w:rPr>
          <w:rtl w:val="true"/>
        </w:rPr>
        <w:t>سوالات فقهی</w:t>
      </w:r>
      <w:bookmarkEnd w:id="2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بازی حرام است و کسب درآمد از این راه </w:t>
      </w:r>
    </w:p>
    <w:p>
      <w:pPr>
        <w:pStyle w:val="BookText"/>
        <w:rPr/>
      </w:pPr>
      <w:r>
        <w:rPr>
          <w:rFonts w:ascii="IRNazanin" w:hAnsi="IRNazanin" w:eastAsia="IRNazanin"/>
          <w:color w:val="111111"/>
          <w:sz w:val="28"/>
          <w:sz w:val="28"/>
          <w:szCs w:val="28"/>
          <w:rtl w:val="true"/>
          <w:lang w:bidi="fa-IR"/>
        </w:rPr>
        <w:t>هم جایز نیست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بازی با آلات قمار مانند پاسور و تخته نرد، از طریق کامپیوتر با کامپیوتر،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آلات قمار و شرط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www.makarem.ir</w:t>
      </w:r>
      <w:r>
        <w:rPr>
          <w:rFonts w:ascii="IRNazanin" w:hAnsi="IRNazanin" w:eastAsia="IRNazanin"/>
          <w:color w:val="111111"/>
          <w:sz w:val="28"/>
          <w:sz w:val="28"/>
          <w:szCs w:val="28"/>
          <w:rtl w:val="true"/>
          <w:lang w:bidi="fa-IR"/>
        </w:rPr>
        <w:t>، احکام شرعی، 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قمار و شرط بندی باید دو نفر با هم بازی کنند؛ ولی در بازی با کامپیوتر، چون شخص با خودش بازی می‌کند، اشکال ندارد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farsi.khamenei.ir</w:t>
      </w:r>
      <w:r>
        <w:rPr>
          <w:rFonts w:ascii="IRNazanin" w:hAnsi="IRNazanin" w:eastAsia="IRNazanin"/>
          <w:color w:val="111111"/>
          <w:sz w:val="28"/>
          <w:sz w:val="28"/>
          <w:szCs w:val="28"/>
          <w:rtl w:val="true"/>
          <w:lang w:bidi="fa-IR"/>
        </w:rPr>
        <w:t xml:space="preserve">، رساله آموزشی،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قمار و غش و نَجَش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عرف محل این وسایل از آلت قمار شمرده شوند، بنابر احتیاط واجب بدون برد و باخت هم جایز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پرسش و پاسخ، بازی‌های کامپیوتری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بازی با آلات قمار مانند پاسور و تخته نرد، از طریق کامپیوتر یا اینترنت با شخص دیگری، جایز است؟ </w:t>
      </w:r>
      <w:bookmarkStart w:id="212" w:name="pg5645_61943"/>
    </w:p>
    <w:p>
      <w:pPr>
        <w:pStyle w:val="BookText"/>
        <w:rPr/>
      </w:pPr>
      <w:bookmarkEnd w:id="21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آلات قمار و شرط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13" w:name="__RefHeading___Toc3317049_581953129"/>
      <w:bookmarkStart w:id="214" w:name="_Toc78"/>
      <w:bookmarkEnd w:id="213"/>
      <w:r>
        <w:rPr/>
        <w:t>5</w:t>
      </w:r>
      <w:r>
        <w:rPr>
          <w:rtl w:val="true"/>
        </w:rPr>
        <w:t>.</w:t>
      </w:r>
      <w:r>
        <w:rPr>
          <w:rtl w:val="true"/>
        </w:rPr>
        <w:t>ایجاد هویّت و شخصیت مجازی</w:t>
      </w:r>
      <w:bookmarkEnd w:id="21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هویّت و شخصیت مجازی</w:t>
      </w:r>
      <w:r>
        <w:rPr>
          <w:rStyle w:val="FootnoteAnchor"/>
          <w:rtl w:val="true"/>
        </w:rPr>
        <w:footnoteReference w:id="10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شبکه اجتماعی، دارای منش و گفتار مخصوص و منحصر به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 عضویت در هر شبکه اجتماعی درگیر نوع خاصی از فرهنگ ارتباطی می شود که شامل برخورد، تکیه کلام، اصطلاحات مخصوص، رفتار، </w:t>
      </w:r>
    </w:p>
    <w:p>
      <w:pPr>
        <w:pStyle w:val="BookText"/>
        <w:rPr/>
      </w:pPr>
      <w:r>
        <w:rPr>
          <w:rFonts w:ascii="IRNazanin" w:hAnsi="IRNazanin" w:eastAsia="IRNazanin"/>
          <w:color w:val="111111"/>
          <w:sz w:val="28"/>
          <w:sz w:val="28"/>
          <w:szCs w:val="28"/>
          <w:rtl w:val="true"/>
          <w:lang w:bidi="fa-IR"/>
        </w:rPr>
        <w:t>تیپ شخصیتی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شبکه اجتماعی، هویت مطلوب خود را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تاثیر پذیری از فرهنگ ارتباطاتی این گروه‌ها، بر خود لازم می بیند که سبک و هویت خویش را در ارتباط با دیگران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همه اجزای یک شبکه اجتماعی که فرد با آن در تعامل است، در ضمیر ناخودآگاه فرد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زنانی که گرایش افراطی به ارتباطات اجتماعی مجازی دارند، همدلی، نزدیکی و صحبت با اعضای خانواده و اطرافیان خویش را از دست می دهند و چون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وقت خود را در شبکه های اجتماعی مصروف می دارند، دیگر نمی توانند آن طور که باید و شاید به همسر و فرزندان و امور خانواده بپردازند و همین مسئله به بروز اختلافات در خانواده منجر می گردد</w:t>
      </w:r>
      <w:r>
        <w:rPr>
          <w:rFonts w:eastAsia="IRNazanin" w:cs="IRNazanin"/>
          <w:color w:val="111111"/>
          <w:sz w:val="28"/>
          <w:szCs w:val="28"/>
          <w:rtl w:val="true"/>
          <w:lang w:bidi="fa-IR"/>
        </w:rPr>
        <w:t>.</w:t>
      </w:r>
      <w:r>
        <w:rPr>
          <w:rStyle w:val="FootnoteAnchor"/>
          <w:rtl w:val="true"/>
        </w:rPr>
        <w:footnoteReference w:id="1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و نوجوانان در فضای مجازی فعالیت نمی‌کنند؛ بلکه زندگی می‌کنند؛ دوستانی از نقاط مختلف با فرهنگ و عقاید مختلف پیدا می‌کنند، هیچ مرزی در دسترسی اطلاعات و محتوا برای آن‌ها وجود ندارد، آن‌ها همانند بسیاری از کاربران دیگر این فضا، به دلیل این ویژگی فضای </w:t>
      </w:r>
      <w:bookmarkStart w:id="215" w:name="pg5645_61947"/>
    </w:p>
    <w:p>
      <w:pPr>
        <w:pStyle w:val="BookText"/>
        <w:rPr/>
      </w:pPr>
      <w:bookmarkEnd w:id="215"/>
      <w:r>
        <w:rPr>
          <w:rFonts w:ascii="IRNazanin" w:hAnsi="IRNazanin" w:eastAsia="IRNazanin"/>
          <w:color w:val="111111"/>
          <w:sz w:val="28"/>
          <w:sz w:val="28"/>
          <w:szCs w:val="28"/>
          <w:rtl w:val="true"/>
          <w:lang w:bidi="fa-IR"/>
        </w:rPr>
        <w:t>مجازی که حیات افراد مساوی با فعالیت کردن‌شان است؛ باید شب و روز وقت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شبکه ها هیچ کس از عیب و نقص‌های خود چیزی نمی‌گوید و به این ترتیب هویت دومی ساخته می‌شود که مطلوب سایرین نیز هست و کم کم بر خود کاربر القاء می‌شود که خیلی فرد بی عیب و نقصی هست و به این ترتیب نیمی 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اوهام و توهم پیش می‌رود</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216" w:name="__RefHeading___Toc3317051_581953129"/>
      <w:bookmarkStart w:id="217" w:name="_Toc79"/>
      <w:bookmarkEnd w:id="216"/>
      <w:r>
        <w:rPr/>
        <w:t>6</w:t>
      </w:r>
      <w:r>
        <w:rPr>
          <w:rtl w:val="true"/>
        </w:rPr>
        <w:t>.</w:t>
      </w:r>
      <w:r>
        <w:rPr>
          <w:rtl w:val="true"/>
        </w:rPr>
        <w:t>حجم گسترده اطلاعات بی سانسور</w:t>
      </w:r>
      <w:bookmarkEnd w:id="217"/>
    </w:p>
    <w:p>
      <w:pPr>
        <w:pStyle w:val="BookText"/>
        <w:rPr/>
      </w:pPr>
      <w:r>
        <w:rPr>
          <w:rFonts w:ascii="IRNazanin" w:hAnsi="IRNazanin" w:eastAsia="IRNazanin"/>
          <w:color w:val="111111"/>
          <w:sz w:val="28"/>
          <w:sz w:val="28"/>
          <w:szCs w:val="28"/>
          <w:rtl w:val="true"/>
          <w:lang w:bidi="fa-IR"/>
        </w:rPr>
        <w:t xml:space="preserve">در شبکه‌های اجتماعی هر فردی متناسب با سلیقه و تخصص خود اطلاعاتی را به اشتراک می‌گذارد؛ کاربران نیز آنها را مطالعه می‌کنند؛ ولی بعد از مدتی با حجم گسترده ای از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غیر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می‌شوند و چون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آنها توان تحلیلی صحیح از محتوای این اطلاعات را ندارند در یک سر در گمی علمی گرفتار می‌شوند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در مواجهه با حجم بالای اطلاعاتِ بی تحلیل، سطحی و گسسته، بمباران اطلاعاتی می شود؛ در نتیجه قدرت تحلیل و جمع بندی او کاهش یافته و در گذر زمان </w:t>
      </w:r>
      <w:bookmarkStart w:id="218" w:name="pg5645_61949"/>
    </w:p>
    <w:p>
      <w:pPr>
        <w:pStyle w:val="BookText"/>
        <w:rPr/>
      </w:pPr>
      <w:bookmarkEnd w:id="218"/>
      <w:r>
        <w:rPr>
          <w:rFonts w:ascii="IRNazanin" w:hAnsi="IRNazanin" w:eastAsia="IRNazanin"/>
          <w:color w:val="111111"/>
          <w:sz w:val="28"/>
          <w:sz w:val="28"/>
          <w:szCs w:val="28"/>
          <w:rtl w:val="true"/>
          <w:lang w:bidi="fa-IR"/>
        </w:rPr>
        <w:t>رفتار و گفتار بدون تحلیل و گرایش به اطلاعات کم ارزش در دنیای حقیقی نیز از ویژگی‌های شخصیتی اش خواهد بود</w:t>
      </w:r>
      <w:r>
        <w:rPr>
          <w:rStyle w:val="FootnoteAnchor"/>
          <w:rtl w:val="true"/>
        </w:rPr>
        <w:footnoteReference w:id="106"/>
      </w:r>
      <w:r>
        <w:rPr>
          <w:rFonts w:ascii="IRNazanin" w:hAnsi="IRNazanin" w:eastAsia="IRNazanin"/>
          <w:color w:val="111111"/>
          <w:sz w:val="28"/>
          <w:sz w:val="28"/>
          <w:szCs w:val="28"/>
          <w:rtl w:val="true"/>
          <w:lang w:bidi="fa-IR"/>
        </w:rPr>
        <w:t>و او را به فردی غیر محقق تبدیل کرده و به مرور هر چیزی را بدون تحقیق و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می‌پذیرد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حجم بسیار زیاد اطلاعاتی که در فضای مجازی جا به جا می‌شود، به فرد نوعی احساسِ کاذبِ عالِم بودن می‌دهد؛ در حالی که علمی که از این طریق به دست می‌آید، بسیار سطحی 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19" w:name="__RefHeading___Toc3317053_581953129"/>
      <w:bookmarkStart w:id="220" w:name="_Toc80"/>
      <w:bookmarkEnd w:id="219"/>
      <w:r>
        <w:rPr/>
        <w:t>7</w:t>
      </w:r>
      <w:r>
        <w:rPr>
          <w:rtl w:val="true"/>
        </w:rPr>
        <w:t xml:space="preserve">. </w:t>
      </w:r>
      <w:r>
        <w:rPr>
          <w:rtl w:val="true"/>
        </w:rPr>
        <w:t>دریافت اطلاعات از کانال غیر سالم</w:t>
      </w:r>
      <w:bookmarkEnd w:id="22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آفات و آسیب‌های شبکه‌های اجتماعی، دریافت اطلاعات دینی و علمی از راه‌های غیر معتبر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کاربران معلومات دینی را که جنبه عملی و کاربردی دارد، از افراد غیر عالِم و غیر متخصص علوم دینی دریافت کرده و به آنها عمل و جالب توجه اینکه </w:t>
      </w:r>
      <w:bookmarkStart w:id="221" w:name="pg5645_61951"/>
    </w:p>
    <w:p>
      <w:pPr>
        <w:pStyle w:val="BookText"/>
        <w:rPr/>
      </w:pPr>
      <w:bookmarkEnd w:id="221"/>
      <w:r>
        <w:rPr>
          <w:rFonts w:ascii="IRNazanin" w:hAnsi="IRNazanin" w:eastAsia="IRNazanin"/>
          <w:color w:val="111111"/>
          <w:sz w:val="28"/>
          <w:sz w:val="28"/>
          <w:szCs w:val="28"/>
          <w:rtl w:val="true"/>
          <w:lang w:bidi="fa-IR"/>
        </w:rPr>
        <w:t>تصور می‌کنند وظیفه شرعی خویش را ادا کرده‌اند؛ در حالی که چه بسا به دستوری غیر دینی عمل کرده باشند؛ زیرا بسیار مشاهده شده است که یک نکته دینی و شرعی به صورت غلط در بین گروه‌ها و کانال‌ها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 باید مسائل شرعی خود را از طریق مراجعه به توضیح المسائل و استفتائات مراجع تقلید یا از سایت‌های آنان دریافت کنند و از مراجعه به مراکز غیر معتبر دینی خودداری ورزند</w:t>
      </w:r>
      <w:r>
        <w:rPr>
          <w:rFonts w:eastAsia="IRNazanin" w:cs="IRNazanin"/>
          <w:color w:val="111111"/>
          <w:sz w:val="28"/>
          <w:szCs w:val="28"/>
          <w:rtl w:val="true"/>
          <w:lang w:bidi="fa-IR"/>
        </w:rPr>
        <w:t>.</w:t>
      </w:r>
    </w:p>
    <w:p>
      <w:pPr>
        <w:pStyle w:val="Heading4"/>
        <w:numPr>
          <w:ilvl w:val="3"/>
          <w:numId w:val="1"/>
        </w:numPr>
        <w:rPr/>
      </w:pPr>
      <w:bookmarkStart w:id="222" w:name="__RefHeading___Toc3317055_581953129"/>
      <w:bookmarkStart w:id="223" w:name="_Toc81"/>
      <w:bookmarkEnd w:id="222"/>
      <w:r>
        <w:rPr/>
        <w:t>8</w:t>
      </w:r>
      <w:r>
        <w:rPr>
          <w:rtl w:val="true"/>
        </w:rPr>
        <w:t xml:space="preserve">. </w:t>
      </w:r>
      <w:r>
        <w:rPr>
          <w:rtl w:val="true"/>
        </w:rPr>
        <w:t>تخریب زبان فارسی</w:t>
      </w:r>
      <w:bookmarkEnd w:id="22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زبان فارسی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کاربران شبکه‌های اجتماعی از ادبیات و واژگان صحیح فارسی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جملات را خلاصه می‌کنند یا آنها را تغییر می دهند و یا از واژگان بی مفهوم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جای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زنگ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که همه این امور، زبان فارسی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لااقل نوعی اباحه گری ادبی را رواج می دهد</w:t>
      </w:r>
      <w:r>
        <w:rPr>
          <w:rFonts w:eastAsia="IRNazanin" w:cs="IRNazanin"/>
          <w:color w:val="111111"/>
          <w:sz w:val="28"/>
          <w:szCs w:val="28"/>
          <w:rtl w:val="true"/>
          <w:lang w:bidi="fa-IR"/>
        </w:rPr>
        <w:t xml:space="preserve">. </w:t>
      </w:r>
      <w:bookmarkStart w:id="224" w:name="pg5645_61953"/>
    </w:p>
    <w:p>
      <w:pPr>
        <w:pStyle w:val="BookText"/>
        <w:rPr/>
      </w:pPr>
      <w:bookmarkEnd w:id="224"/>
      <w:r>
        <w:rPr>
          <w:rFonts w:ascii="IRNazanin" w:hAnsi="IRNazanin" w:eastAsia="IRNazanin"/>
          <w:color w:val="111111"/>
          <w:sz w:val="28"/>
          <w:sz w:val="28"/>
          <w:szCs w:val="28"/>
          <w:rtl w:val="true"/>
          <w:lang w:bidi="fa-IR"/>
        </w:rPr>
        <w:t>به گفته دبیر شورای عالی فضای مجازی</w:t>
      </w:r>
      <w:r>
        <w:rPr>
          <w:rStyle w:val="FootnoteAnchor"/>
          <w:rtl w:val="true"/>
        </w:rPr>
        <w:footnoteReference w:id="109"/>
      </w:r>
      <w:r>
        <w:rPr>
          <w:rFonts w:ascii="IRNazanin" w:hAnsi="IRNazanin" w:eastAsia="IRNazanin"/>
          <w:color w:val="111111"/>
          <w:sz w:val="28"/>
          <w:sz w:val="28"/>
          <w:szCs w:val="28"/>
          <w:rtl w:val="true"/>
          <w:lang w:bidi="fa-IR"/>
        </w:rPr>
        <w:t>تسلط زبان های خارجی از جمله تهدیدهای فضای مجازی به شمار می‌رود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سزاوار است کاربران از واژگان صحیح و با مفهوم فارسی بیشتر از بقیه زبان‌ها استفاده کنند و کلمات زبان‌ها دیگر را تا جایی که ممکن است به کار نبرند؛ زیرا با این کار، زبان شیرین و اصیل فارسی در جامعه رشد و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واژگان فارسی را نیز درست و کامل به کار برند و از به کار بردن واژه های جعلی و بی هویت خودداری ورزند</w:t>
      </w:r>
      <w:r>
        <w:rPr>
          <w:rFonts w:eastAsia="IRNazanin" w:cs="IRNazanin"/>
          <w:color w:val="111111"/>
          <w:sz w:val="28"/>
          <w:szCs w:val="28"/>
          <w:rtl w:val="true"/>
          <w:lang w:bidi="fa-IR"/>
        </w:rPr>
        <w:t>.</w:t>
      </w:r>
    </w:p>
    <w:p>
      <w:pPr>
        <w:pStyle w:val="Heading4"/>
        <w:numPr>
          <w:ilvl w:val="3"/>
          <w:numId w:val="1"/>
        </w:numPr>
        <w:rPr/>
      </w:pPr>
      <w:bookmarkStart w:id="225" w:name="__RefHeading___Toc3317057_581953129"/>
      <w:bookmarkStart w:id="226" w:name="_Toc82"/>
      <w:bookmarkEnd w:id="225"/>
      <w:r>
        <w:rPr/>
        <w:t>9</w:t>
      </w:r>
      <w:r>
        <w:rPr>
          <w:rtl w:val="true"/>
        </w:rPr>
        <w:t>.</w:t>
      </w:r>
      <w:r>
        <w:rPr>
          <w:rtl w:val="true"/>
        </w:rPr>
        <w:t>کم شدن مطالعه و اُفت تحصیلی</w:t>
      </w:r>
      <w:bookmarkEnd w:id="226"/>
    </w:p>
    <w:p>
      <w:pPr>
        <w:pStyle w:val="Heading5"/>
        <w:numPr>
          <w:ilvl w:val="4"/>
          <w:numId w:val="1"/>
        </w:numPr>
        <w:rPr/>
      </w:pPr>
      <w:bookmarkStart w:id="227" w:name="__RefHeading___Toc3317059_581953129"/>
      <w:bookmarkStart w:id="228" w:name="_Toc83"/>
      <w:bookmarkEnd w:id="227"/>
      <w:r>
        <w:rPr>
          <w:rtl w:val="true"/>
        </w:rPr>
        <w:t>اشاره</w:t>
      </w:r>
      <w:bookmarkEnd w:id="22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مطالعه و اُفت تحصیلی</w:t>
      </w:r>
      <w:r>
        <w:rPr>
          <w:rStyle w:val="FootnoteAnchor"/>
          <w:rtl w:val="true"/>
        </w:rPr>
        <w:footnoteReference w:id="11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آفات استفاده زیاد از شبکه‌های اجتماعی، افزایش مشکلات تحصیلی است؛ زیرا افرادی که دائماً از این شبکه‌ها استفاده می‌کنند، کم تر به درس و تحصیل خود می‌پردازند و بیشتر وقتشان را با دوستان خود در گروه‌ها </w:t>
      </w:r>
      <w:bookmarkStart w:id="229" w:name="pg5645_61955"/>
    </w:p>
    <w:p>
      <w:pPr>
        <w:pStyle w:val="BookText"/>
        <w:rPr/>
      </w:pPr>
      <w:bookmarkEnd w:id="229"/>
      <w:r>
        <w:rPr>
          <w:rFonts w:ascii="IRNazanin" w:hAnsi="IRNazanin" w:eastAsia="IRNazanin"/>
          <w:color w:val="111111"/>
          <w:sz w:val="28"/>
          <w:sz w:val="28"/>
          <w:szCs w:val="28"/>
          <w:rtl w:val="true"/>
          <w:lang w:bidi="fa-IR"/>
        </w:rPr>
        <w:t>یا کانال‌ها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حسینی بوشهری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با توجه به شکل گیری شبکه‌های ارتباطی و سرگرم کننده، متأسفانه میزان مطالعه در جامعه کاهش یافته است، درگیر شدن با ابزارهای ارتباطی جدید بدون مدیریت زمان، جامعه آموزشی را از رسالت اصلی خود عقب می‌اندازد، و این مسئله شامل همه دانش پژوهان اعم از طلاب و دانشجویان می‌شود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30" w:name="__RefHeading___Toc3317061_581953129"/>
      <w:bookmarkStart w:id="231" w:name="_Toc84"/>
      <w:bookmarkEnd w:id="230"/>
      <w:r>
        <w:rPr>
          <w:rtl w:val="true"/>
        </w:rPr>
        <w:t>استفتاء</w:t>
      </w:r>
      <w:bookmarkEnd w:id="23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شبکه‌های اجتماعی سبب اُفت شدید تحصیلی یا مردود شدن شود، در این صورت آیا استفاده از شبکه‌های اجتماعی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افراط و زیاده روی در استفاده از شبکه‌های اجتماعی اجتناب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 تحصیلی سبب حرمت استفاده از شبکه‌های اجتماعی مُجاز نمی‌شود؛ مگر برای کسی که درس خواندن برای او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5/6/1394</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ترک واجب منجر شود؛ مثلا سبب شود به تعهدی که درباره تحصیل داده، عمل نکند، جائز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 ایمیلی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27962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23/12/1394</w:t>
      </w:r>
      <w:r>
        <w:rPr>
          <w:rFonts w:eastAsia="IRNazanin" w:cs="IRNazanin"/>
          <w:color w:val="111111"/>
          <w:sz w:val="28"/>
          <w:szCs w:val="28"/>
          <w:rtl w:val="true"/>
          <w:lang w:bidi="fa-IR"/>
        </w:rPr>
        <w:t>).</w:t>
      </w:r>
      <w:bookmarkStart w:id="232" w:name="pg5645_61957"/>
    </w:p>
    <w:p>
      <w:pPr>
        <w:pStyle w:val="Heading4"/>
        <w:numPr>
          <w:ilvl w:val="3"/>
          <w:numId w:val="1"/>
        </w:numPr>
        <w:rPr/>
      </w:pPr>
      <w:bookmarkStart w:id="233" w:name="__RefHeading___Toc3317063_581953129"/>
      <w:bookmarkStart w:id="234" w:name="_Toc85"/>
      <w:bookmarkEnd w:id="232"/>
      <w:bookmarkEnd w:id="233"/>
      <w:r>
        <w:rPr/>
        <w:t>10</w:t>
      </w:r>
      <w:r>
        <w:rPr>
          <w:rtl w:val="true"/>
        </w:rPr>
        <w:t xml:space="preserve">. </w:t>
      </w:r>
      <w:r>
        <w:rPr>
          <w:rtl w:val="true"/>
        </w:rPr>
        <w:t>کودک ربایی و سوء استفاده جنسی</w:t>
      </w:r>
      <w:bookmarkEnd w:id="234"/>
    </w:p>
    <w:p>
      <w:pPr>
        <w:pStyle w:val="BookText"/>
        <w:rPr/>
      </w:pPr>
      <w:r>
        <w:rPr>
          <w:rFonts w:ascii="IRNazanin" w:hAnsi="IRNazanin" w:eastAsia="IRNazanin"/>
          <w:color w:val="111111"/>
          <w:sz w:val="28"/>
          <w:sz w:val="28"/>
          <w:szCs w:val="28"/>
          <w:rtl w:val="true"/>
          <w:lang w:bidi="fa-IR"/>
        </w:rPr>
        <w:t>بسیاری از کارشناسان، استفاده از تکنولوژی،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ویژه شبکه اجتماعی را برای افراد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مضرّ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کارشناسان معتقدند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کودکان و نوجوانان به مهارت‌های عاطفی و ارتباطی آشنا نیستند و معیارهای اخلاقی و شخصیتی هنوز به خوبی در آنها شکل نگرفته، ممکن است آنها را در معرض سوء استفاده‌های مجرمان خطرناک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ربایی یکی از اتفاقاتی است که به دلیل در اختیار قرار دادن اطلاعات شخصی و در نظر نگرفتن حریم خصوصی توسط کودک و نوجوان در شبکه‌های اجتماعی، به راحتی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می‌توانند به سادگی به اطلاعات شخصی افراد به واسطه عدم رعایت نکات امنیتی، دسترسی پیدا کنند و کودکان و نوجوانان آسیب پذیرترین کاربران این شبکه‌ها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سوء استفاده سایبری و سوء استفاده جنسی</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کلام یا </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آسیب‌های شبکه‌های اجتماعی برای</w:t>
      </w:r>
    </w:p>
    <w:p>
      <w:pPr>
        <w:pStyle w:val="BookText"/>
        <w:rPr/>
      </w:pPr>
      <w:r>
        <w:rPr>
          <w:rFonts w:ascii="IRNazanin" w:hAnsi="IRNazanin" w:eastAsia="IRNazanin"/>
          <w:color w:val="111111"/>
          <w:sz w:val="28"/>
          <w:sz w:val="28"/>
          <w:szCs w:val="28"/>
          <w:rtl w:val="true"/>
          <w:lang w:bidi="fa-IR"/>
        </w:rPr>
        <w:t>کودک و نوجوان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محترم باید تا جایی که ممکن است از دسترسی کودکان خود به اینترنت جلوگیری کنند و در صورت نیاز، به مقدار ضرورت و با نظارت دقیق خودشان، استفاده از فضای مجازی را به فرزندانشان اجازه بدهند</w:t>
      </w:r>
      <w:r>
        <w:rPr>
          <w:rFonts w:eastAsia="IRNazanin" w:cs="IRNazanin"/>
          <w:color w:val="111111"/>
          <w:sz w:val="28"/>
          <w:szCs w:val="28"/>
          <w:rtl w:val="true"/>
          <w:lang w:bidi="fa-IR"/>
        </w:rPr>
        <w:t xml:space="preserve">. </w:t>
      </w:r>
      <w:bookmarkStart w:id="235" w:name="pg5645_61961"/>
    </w:p>
    <w:p>
      <w:pPr>
        <w:pStyle w:val="Heading3"/>
        <w:numPr>
          <w:ilvl w:val="2"/>
          <w:numId w:val="1"/>
        </w:numPr>
        <w:rPr/>
      </w:pPr>
      <w:bookmarkStart w:id="236" w:name="__RefHeading___Toc3317065_581953129"/>
      <w:bookmarkStart w:id="237" w:name="_Toc86"/>
      <w:bookmarkEnd w:id="235"/>
      <w:bookmarkEnd w:id="236"/>
      <w:r>
        <w:rPr>
          <w:rtl w:val="true"/>
        </w:rPr>
        <w:t>فصل ششم</w:t>
      </w:r>
      <w:r>
        <w:rPr>
          <w:rtl w:val="true"/>
        </w:rPr>
        <w:t xml:space="preserve">: </w:t>
      </w:r>
      <w:r>
        <w:rPr>
          <w:rtl w:val="true"/>
        </w:rPr>
        <w:t>آسیب‌های امنیتی شبکه‌های اجتماعی</w:t>
      </w:r>
      <w:bookmarkEnd w:id="237"/>
    </w:p>
    <w:p>
      <w:pPr>
        <w:pStyle w:val="Heading4"/>
        <w:numPr>
          <w:ilvl w:val="3"/>
          <w:numId w:val="1"/>
        </w:numPr>
        <w:rPr/>
      </w:pPr>
      <w:bookmarkStart w:id="238" w:name="__RefHeading___Toc3317067_581953129"/>
      <w:bookmarkStart w:id="239" w:name="_Toc87"/>
      <w:bookmarkEnd w:id="238"/>
      <w:r>
        <w:rPr>
          <w:rtl w:val="true"/>
        </w:rPr>
        <w:t>اشاره</w:t>
      </w:r>
      <w:bookmarkEnd w:id="23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شبکه‌های اجتماعی خارجی جدا از فوایدی که دارند؛ دارای آسیب‌های امنیتی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کارشناسان امنیتی و سایبری، خیلی از شبکه‌های اجتماعی خارجی، مانند فیس بوک و وایبر، بهترین وسیله برای جاسوسی از کاربران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مأموران ارشد سرویس امنیت فدرال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توانایی‌های فیس بوک محدود نشود، تمام مردم جهان آزادی‌های خود را کاملا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مامور ارشد از مقامات روسیه خواسته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از اسکایپ، </w:t>
      </w:r>
      <w:bookmarkStart w:id="240" w:name="pg5645_61963"/>
    </w:p>
    <w:p>
      <w:pPr>
        <w:pStyle w:val="BookText"/>
        <w:rPr/>
      </w:pPr>
      <w:bookmarkEnd w:id="240"/>
      <w:r>
        <w:rPr>
          <w:rFonts w:ascii="IRNazanin" w:hAnsi="IRNazanin" w:eastAsia="IRNazanin"/>
          <w:color w:val="111111"/>
          <w:sz w:val="28"/>
          <w:sz w:val="28"/>
          <w:szCs w:val="28"/>
          <w:rtl w:val="true"/>
          <w:lang w:bidi="fa-IR"/>
        </w:rPr>
        <w:t>جی میل و هات میل را به عنوان مهم ترین تهدیدات امنیت ملی، ممنوع کنند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همچنین کارشناسان پلیس فتا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 بوک تنفرآمیزترین ابزار جاسوسی دنیا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برای آگاهی بیشتر کاربران، برخی از آسیب‌های امنیتی شبکه‌های اجتماعی خارجی را بیان می‌کنیم</w:t>
      </w:r>
      <w:r>
        <w:rPr>
          <w:rFonts w:eastAsia="IRNazanin" w:cs="IRNazanin"/>
          <w:color w:val="111111"/>
          <w:sz w:val="28"/>
          <w:szCs w:val="28"/>
          <w:rtl w:val="true"/>
          <w:lang w:bidi="fa-IR"/>
        </w:rPr>
        <w:t>:</w:t>
      </w:r>
    </w:p>
    <w:p>
      <w:pPr>
        <w:pStyle w:val="Heading4"/>
        <w:numPr>
          <w:ilvl w:val="3"/>
          <w:numId w:val="1"/>
        </w:numPr>
        <w:rPr/>
      </w:pPr>
      <w:bookmarkStart w:id="241" w:name="__RefHeading___Toc3317069_581953129"/>
      <w:bookmarkStart w:id="242" w:name="_Toc88"/>
      <w:bookmarkEnd w:id="241"/>
      <w:r>
        <w:rPr/>
        <w:t>1</w:t>
      </w:r>
      <w:r>
        <w:rPr>
          <w:rtl w:val="true"/>
        </w:rPr>
        <w:t xml:space="preserve">. </w:t>
      </w:r>
      <w:r>
        <w:rPr>
          <w:rtl w:val="true"/>
        </w:rPr>
        <w:t>سرقت اطلاعات کاربران</w:t>
      </w:r>
      <w:bookmarkEnd w:id="242"/>
    </w:p>
    <w:p>
      <w:pPr>
        <w:pStyle w:val="Heading5"/>
        <w:numPr>
          <w:ilvl w:val="4"/>
          <w:numId w:val="1"/>
        </w:numPr>
        <w:rPr/>
      </w:pPr>
      <w:bookmarkStart w:id="243" w:name="__RefHeading___Toc3317071_581953129"/>
      <w:bookmarkStart w:id="244" w:name="_Toc8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بسیاری از کاربران، نسبت به مسائل امنیتی شبکه‌های اجتماعی غافل هستند و با خیالی آسوده از این شبکه‌ها استفاده کرده و اطلاعات شخصی و خصوصی خود را با دوستان و آشنایان به اشتراک می‌گذارند؛ در حالی که با این کار، با دست خود زمینه سرقت اطلاعاتشان را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اجتماعی پلیس فتا،</w:t>
      </w:r>
      <w:r>
        <w:rPr>
          <w:rStyle w:val="FootnoteAnchor"/>
          <w:rtl w:val="true"/>
        </w:rPr>
        <w:footnoteReference w:id="118"/>
      </w:r>
      <w:r>
        <w:rPr>
          <w:rFonts w:ascii="IRNazanin" w:hAnsi="IRNazanin" w:eastAsia="IRNazanin"/>
          <w:color w:val="111111"/>
          <w:sz w:val="28"/>
          <w:sz w:val="28"/>
          <w:szCs w:val="28"/>
          <w:rtl w:val="true"/>
          <w:lang w:bidi="fa-IR"/>
        </w:rPr>
        <w:t>نسبت به استفاده صحیح از شبکه‌های اجتماعی به کاربران هشدار داده؛ 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و ویدئوهای شخصی و خانوادگی خود را در </w:t>
      </w:r>
    </w:p>
    <w:p>
      <w:pPr>
        <w:pStyle w:val="BookText"/>
        <w:rPr/>
      </w:pPr>
      <w:r>
        <w:rPr>
          <w:rFonts w:ascii="IRNazanin" w:hAnsi="IRNazanin" w:eastAsia="IRNazanin"/>
          <w:color w:val="111111"/>
          <w:sz w:val="28"/>
          <w:sz w:val="28"/>
          <w:szCs w:val="28"/>
          <w:rtl w:val="true"/>
          <w:lang w:bidi="fa-IR"/>
        </w:rPr>
        <w:t>سایت‌ها، به خصوص در شبکه‌های اجتماعی به اشتراک نگذارید؛ چرا که این گونه محتواها به سرعت به وسیله مجرمان اخلاقی منتشر می‌شوند و در پی آن سوء استفاده‌های بعدی صورت می‌گیرد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کارشناس پلیس فتا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افراد از دستگاه‌های مجهز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نظیر برخی تلفن‌های همراه و تبلت‌ها استفاده می‌کنند و در مکانی خارج از محل زندگی خود هستند، اطلاعات مکانی و زمانی خود را در سیستم‌های جانمایی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 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اشتراک نگذارند، یا سیستم جانمایی خود را غیر فعال سازند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زمینه سرقت اطلاعات خود را فراهم می‌کنند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برخی از کارشناسان</w:t>
      </w:r>
      <w:r>
        <w:rPr>
          <w:rStyle w:val="FootnoteAnchor"/>
          <w:rtl w:val="true"/>
        </w:rPr>
        <w:footnoteReference w:id="121"/>
      </w:r>
      <w:r>
        <w:rPr>
          <w:rFonts w:ascii="IRNazanin" w:hAnsi="IRNazanin" w:eastAsia="IRNazanin"/>
          <w:color w:val="111111"/>
          <w:sz w:val="28"/>
          <w:sz w:val="28"/>
          <w:szCs w:val="28"/>
          <w:rtl w:val="true"/>
          <w:lang w:bidi="fa-IR"/>
        </w:rPr>
        <w:t>شبکه‌های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مکالمه، معادل دو میلیارد دقیقه و بیش از شش میلیون پیامک در ماه در شبکه اجتماعی وایبر رد و بدل می‌شود که همه در اختیار تحلیل گران اسرائیلی قرار می‌گیرد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به گفته تحلیل‌گر ارشد شرکت امنیتی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Bitdefender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کاربران درک صحیحی از اهمیت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graph 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فیس بوک ندارند و از تهدیداتی که ممکن است آن‌ها با آن مواجه شوند، نا‌آگاه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به کاربران اجازه می دهد با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وجوی یک عبارت بتوانند به نتایج و عکس‌های کاملا شخصی دیگران و دوستان خود دست پیدا کنند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شرکت ریتیون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Raytheon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بزرگترین تولید کنندگان تجهیزات نظامی ایالات متحده آمریکا، در حال توسعه نرم افزاری بحث برانگیزی به نام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Riot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ascii="IRNazanin" w:hAnsi="IRNazanin" w:eastAsia="IRNazanin"/>
          <w:color w:val="111111"/>
          <w:sz w:val="28"/>
          <w:sz w:val="28"/>
          <w:szCs w:val="28"/>
          <w:rtl w:val="true"/>
          <w:lang w:bidi="fa-IR"/>
        </w:rPr>
        <w:t>است که این نرم افزار می‌تواند با استفاده از شبکه‌های اجتماعی و ابزارهای آن، به تمام اطلاعات زندگی یک فرد، اعم از دوستان، عکس‌های شخصی و مکان‌هایی که فرد به آن جا سفر کرده است، دسترسی داشته باشد و حتی مهم‌تر از آن، قادر است رفتار بعدی شما را پیش</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 کند</w:t>
      </w:r>
      <w:r>
        <w:rPr>
          <w:rFonts w:eastAsia="IRNazanin" w:cs="IRNazanin"/>
          <w:color w:val="111111"/>
          <w:sz w:val="28"/>
          <w:szCs w:val="28"/>
          <w:rtl w:val="true"/>
          <w:lang w:bidi="fa-IR"/>
        </w:rPr>
        <w:t>.</w:t>
      </w:r>
      <w:r>
        <w:rPr>
          <w:rStyle w:val="FootnoteAnchor"/>
          <w:rtl w:val="true"/>
        </w:rPr>
        <w:footnoteReference w:id="125"/>
      </w:r>
      <w:bookmarkStart w:id="245" w:name="pg5645_61969"/>
    </w:p>
    <w:p>
      <w:pPr>
        <w:pStyle w:val="BookText"/>
        <w:rPr/>
      </w:pPr>
      <w:bookmarkEnd w:id="245"/>
      <w:r>
        <w:rPr>
          <w:rFonts w:ascii="IRNazanin" w:hAnsi="IRNazanin" w:eastAsia="IRNazanin"/>
          <w:color w:val="111111"/>
          <w:sz w:val="28"/>
          <w:sz w:val="28"/>
          <w:szCs w:val="28"/>
          <w:rtl w:val="true"/>
          <w:lang w:bidi="fa-IR"/>
        </w:rPr>
        <w:t xml:space="preserve">کاربران باید بدانند هنگامی که فایل شخصی ای از آنها توسط خودشان یا دیگران در اینترنت و شبکه‌های اجتماعی گذاشته شود، هرگز از فضای مجازی پاک نمی‌شوند؛ حتی اگر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باشند؛ بلکه در سروری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در حفظ فایل‌های شخصی و خصوصی خود دقت بیشتری داشته باشند</w:t>
      </w:r>
      <w:r>
        <w:rPr>
          <w:rFonts w:eastAsia="IRNazanin" w:cs="IRNazanin"/>
          <w:color w:val="111111"/>
          <w:sz w:val="28"/>
          <w:szCs w:val="28"/>
          <w:rtl w:val="true"/>
          <w:lang w:bidi="fa-IR"/>
        </w:rPr>
        <w:t>.</w:t>
      </w:r>
    </w:p>
    <w:p>
      <w:pPr>
        <w:pStyle w:val="Heading5"/>
        <w:numPr>
          <w:ilvl w:val="4"/>
          <w:numId w:val="1"/>
        </w:numPr>
        <w:rPr/>
      </w:pPr>
      <w:bookmarkStart w:id="246" w:name="__RefHeading___Toc3317073_581953129"/>
      <w:bookmarkStart w:id="247" w:name="_Toc90"/>
      <w:bookmarkEnd w:id="246"/>
      <w:r>
        <w:rPr>
          <w:rtl w:val="true"/>
        </w:rPr>
        <w:t>استفتا</w:t>
      </w:r>
      <w:bookmarkEnd w:id="2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نصب برخی از شبکه‌های اجتماعی،</w:t>
      </w:r>
      <w:r>
        <w:rPr>
          <w:rStyle w:val="FootnoteAnchor"/>
          <w:rtl w:val="true"/>
        </w:rPr>
        <w:footnoteReference w:id="126"/>
      </w:r>
      <w:r>
        <w:rPr>
          <w:rFonts w:ascii="IRNazanin" w:hAnsi="IRNazanin" w:eastAsia="IRNazanin"/>
          <w:color w:val="111111"/>
          <w:sz w:val="28"/>
          <w:sz w:val="28"/>
          <w:szCs w:val="28"/>
          <w:rtl w:val="true"/>
          <w:lang w:bidi="fa-IR"/>
        </w:rPr>
        <w:t>باید به شرکت سازنده اجازه داده شود تا به اطلاعات خصوصی و مهم گوشی دسترسی داشته باشند، یا از ابزار گوشی مانند دوربین، ضبط صوت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این نرم افزارها و اجازه دسترسی به آنها جایز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کار خلاف قانون بوده،</w:t>
      </w:r>
      <w:r>
        <w:rPr>
          <w:rStyle w:val="FootnoteAnchor"/>
          <w:rtl w:val="true"/>
        </w:rPr>
        <w:footnoteReference w:id="127"/>
      </w:r>
      <w:r>
        <w:rPr>
          <w:rFonts w:ascii="IRNazanin" w:hAnsi="IRNazanin" w:eastAsia="IRNazanin"/>
          <w:color w:val="111111"/>
          <w:sz w:val="28"/>
          <w:sz w:val="28"/>
          <w:szCs w:val="28"/>
          <w:rtl w:val="true"/>
          <w:lang w:bidi="fa-IR"/>
        </w:rPr>
        <w:t>یا سبب تقویت دشمنان اسلام گردد، یا مفاسد اخلاقی، اعتقادی و اجتماعی داشته باشد،</w:t>
      </w:r>
      <w:r>
        <w:rPr>
          <w:rStyle w:val="FootnoteAnchor"/>
          <w:rtl w:val="true"/>
        </w:rPr>
        <w:footnoteReference w:id="128"/>
      </w:r>
      <w:r>
        <w:rPr>
          <w:rFonts w:ascii="IRNazanin" w:hAnsi="IRNazanin" w:eastAsia="IRNazanin"/>
          <w:color w:val="111111"/>
          <w:sz w:val="28"/>
          <w:sz w:val="28"/>
          <w:szCs w:val="28"/>
          <w:rtl w:val="true"/>
          <w:lang w:bidi="fa-IR"/>
        </w:rPr>
        <w:t xml:space="preserve">یا سبب افشای سر و هتک حرمت </w:t>
      </w:r>
      <w:bookmarkStart w:id="248" w:name="pg5645_61971"/>
    </w:p>
    <w:p>
      <w:pPr>
        <w:pStyle w:val="BookText"/>
        <w:rPr/>
      </w:pPr>
      <w:bookmarkEnd w:id="248"/>
      <w:r>
        <w:rPr>
          <w:rFonts w:ascii="IRNazanin" w:hAnsi="IRNazanin" w:eastAsia="IRNazanin"/>
          <w:color w:val="111111"/>
          <w:sz w:val="28"/>
          <w:sz w:val="28"/>
          <w:szCs w:val="28"/>
          <w:rtl w:val="true"/>
          <w:lang w:bidi="fa-IR"/>
        </w:rPr>
        <w:t>شخص یا دیگری شود، جایز نیست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49" w:name="__RefHeading___Toc3317075_581953129"/>
      <w:bookmarkStart w:id="250" w:name="_Toc91"/>
      <w:bookmarkEnd w:id="249"/>
      <w:r>
        <w:rPr/>
        <w:t>2</w:t>
      </w:r>
      <w:r>
        <w:rPr>
          <w:rtl w:val="true"/>
        </w:rPr>
        <w:t xml:space="preserve">. </w:t>
      </w:r>
      <w:r>
        <w:rPr>
          <w:rtl w:val="true"/>
        </w:rPr>
        <w:t>شناخت رفتارهای جامعه</w:t>
      </w:r>
      <w:bookmarkEnd w:id="250"/>
    </w:p>
    <w:p>
      <w:pPr>
        <w:pStyle w:val="BookText"/>
        <w:rPr/>
      </w:pPr>
      <w:r>
        <w:rPr>
          <w:rFonts w:ascii="IRNazanin" w:hAnsi="IRNazanin" w:eastAsia="IRNazanin"/>
          <w:color w:val="111111"/>
          <w:sz w:val="28"/>
          <w:sz w:val="28"/>
          <w:szCs w:val="28"/>
          <w:rtl w:val="true"/>
          <w:lang w:bidi="fa-IR"/>
        </w:rPr>
        <w:t>بسیاری از کاربران معتقدند که اطلاعات رایانه و موبایل آنها برای کسی مفید نیست و اگر به سرقت برود برایشان ضرری ندارد؛ ولی تصور آنها غلط است؛ زیرا این اطلاعات برای سرویس‌های جاسوسی بسیار مفید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اطلاعاتی دنیا از مباحث مطرح شده در گروه‌های مختلف به سطح آگاهی کاربران، نوع علائق آنها، میزان تأثیر پذیری آنان از مطالب گروه‌ها و بسیاری دیگر از رویکردهای اجتماعی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از این طریق برای نفوذ فرهنگی و سایر اهداف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گروهی که مباحث دینی مطرح می‌شود، از استقبال یا عدم استقبال کاربران این گروه متوجه می‌شوند که افراد در این گروه چه مقدار تقید مذهبی دارند و یا از کامنت‌هایی که برای مطالب گروه می‌گذارند، از معتقد بودن یا سست بودن باورهای اعضای گروه با خبر می‌شوند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که اطلاعات به ظاهر جزئی و ناچیز کاربران برای سرویس‌های جاسوسی و اطلاعاتی به اجزای </w:t>
      </w:r>
      <w:bookmarkStart w:id="251" w:name="pg5645_61973"/>
    </w:p>
    <w:p>
      <w:pPr>
        <w:pStyle w:val="BookText"/>
        <w:rPr/>
      </w:pPr>
      <w:bookmarkEnd w:id="251"/>
      <w:r>
        <w:rPr>
          <w:rFonts w:ascii="IRNazanin" w:hAnsi="IRNazanin" w:eastAsia="IRNazanin"/>
          <w:color w:val="111111"/>
          <w:sz w:val="28"/>
          <w:sz w:val="28"/>
          <w:szCs w:val="28"/>
          <w:rtl w:val="true"/>
          <w:lang w:bidi="fa-IR"/>
        </w:rPr>
        <w:t>پازل اطلاعاتی تبدیل می‌شود و از آنها نقشه‌های مختلفی برای کشور ما پی ریزی می‌کنند و به جای اینکه میلیون‌ها دلار برای تربیت جاسوس هزینه بکنند، از اطلاعات ما به بهترین شیوه استفاده می کنند و نیاز اطلاعاتی خود را از مطالب رد و بدل شده بین گروه‌های مختلف به دست می‌آورند</w:t>
      </w:r>
      <w:r>
        <w:rPr>
          <w:rFonts w:eastAsia="IRNazanin" w:cs="IRNazanin"/>
          <w:color w:val="111111"/>
          <w:sz w:val="28"/>
          <w:szCs w:val="28"/>
          <w:rtl w:val="true"/>
          <w:lang w:bidi="fa-IR"/>
        </w:rPr>
        <w:t>.</w:t>
      </w:r>
    </w:p>
    <w:p>
      <w:pPr>
        <w:pStyle w:val="Heading4"/>
        <w:numPr>
          <w:ilvl w:val="3"/>
          <w:numId w:val="1"/>
        </w:numPr>
        <w:rPr/>
      </w:pPr>
      <w:bookmarkStart w:id="252" w:name="__RefHeading___Toc3317077_581953129"/>
      <w:bookmarkStart w:id="253" w:name="_Toc92"/>
      <w:bookmarkEnd w:id="252"/>
      <w:r>
        <w:rPr/>
        <w:t>3</w:t>
      </w:r>
      <w:r>
        <w:rPr>
          <w:rtl w:val="true"/>
        </w:rPr>
        <w:t xml:space="preserve">. </w:t>
      </w:r>
      <w:r>
        <w:rPr>
          <w:rtl w:val="true"/>
        </w:rPr>
        <w:t>راهنمای سارقان</w:t>
      </w:r>
      <w:bookmarkEnd w:id="253"/>
    </w:p>
    <w:p>
      <w:pPr>
        <w:pStyle w:val="BookText"/>
        <w:rPr/>
      </w:pPr>
      <w:r>
        <w:rPr>
          <w:rFonts w:ascii="IRNazanin" w:hAnsi="IRNazanin" w:eastAsia="IRNazanin"/>
          <w:color w:val="111111"/>
          <w:sz w:val="28"/>
          <w:sz w:val="28"/>
          <w:szCs w:val="28"/>
          <w:rtl w:val="true"/>
          <w:lang w:bidi="fa-IR"/>
        </w:rPr>
        <w:t>بنا به گفته معاون اجتماعی پلیس فتا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سایت‌های اجتماعی، مانند فیس بوک و گوگل پلاس، با توجه به این نکته که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مجهز هستند، به وسیله مناسبی برای سارقان تبدیل شده تا با استفاده از اطلاعات خصوصی کاربران و آگاهی از نبود آنها در منازلشان، خانه‌های این افراد را مورد سرقت قرار دهند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54" w:name="__RefHeading___Toc3317079_581953129"/>
      <w:bookmarkStart w:id="255" w:name="_Toc93"/>
      <w:bookmarkEnd w:id="254"/>
      <w:r>
        <w:rPr/>
        <w:t>4</w:t>
      </w:r>
      <w:r>
        <w:rPr>
          <w:rtl w:val="true"/>
        </w:rPr>
        <w:t xml:space="preserve">. </w:t>
      </w:r>
      <w:r>
        <w:rPr>
          <w:rtl w:val="true"/>
        </w:rPr>
        <w:t>فیلم برداری از زندگی خصوصی کاربران</w:t>
      </w:r>
      <w:bookmarkEnd w:id="2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یکی از بزرگ ترین شبکه‌های سایت‌های مستهجن نگاری فارسی زبان</w:t>
      </w:r>
      <w:r>
        <w:rPr>
          <w:rStyle w:val="FootnoteAnchor"/>
          <w:rtl w:val="true"/>
        </w:rPr>
        <w:footnoteReference w:id="13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روش هایی که برای </w:t>
      </w:r>
    </w:p>
    <w:p>
      <w:pPr>
        <w:pStyle w:val="BookText"/>
        <w:rPr/>
      </w:pPr>
      <w:r>
        <w:rPr>
          <w:rFonts w:ascii="IRNazanin" w:hAnsi="IRNazanin" w:eastAsia="IRNazanin"/>
          <w:color w:val="111111"/>
          <w:sz w:val="28"/>
          <w:sz w:val="28"/>
          <w:szCs w:val="28"/>
          <w:rtl w:val="true"/>
          <w:lang w:bidi="fa-IR"/>
        </w:rPr>
        <w:t>تولید تصاویر مستهجن و هرزه نگاری استفاده می کردیم، این بود که وب کم افراد را با یک سری نرم افزارهایی که از کانادا یا انگلیس خریداری کرده بودیم، هک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وب کم را هک می کردیم، کاربر فکر می کرد وب کم او خاموش است و ما تصاویر مختلفی را که مربوط به حریم خصوصی شخص بود، ضبط کرده، آنها را روی سایت قرار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و فیلم‌ها از پر بازدیدترین قسمت‌های سایت‌های ما بود؛ زیرا همه آنها به صورت طبیعی و غیر مصنوعی ضبط شده بودند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آسیب امنیتی، گاهی شنیده می‌شود مسئولین کشوری؛ مانند برخی از نمایندگان مجلس، از شبکه‌های اجتماعی خارجی استفاده می‌کنند؛ در حالی که با عضویت در این شبکه‌ها ممکن است به کشور آسیب‌های جدّی وارد شود؛ حتی بعضی از مسئولان اعتراف کرده‌اند که موبایل آنها توسط سِرور برخی از شبکه‌های اجتماعی هک شده است</w:t>
      </w:r>
      <w:r>
        <w:rPr>
          <w:rFonts w:eastAsia="IRNazanin" w:cs="IRNazanin"/>
          <w:color w:val="111111"/>
          <w:sz w:val="28"/>
          <w:szCs w:val="28"/>
          <w:rtl w:val="true"/>
          <w:lang w:bidi="fa-IR"/>
        </w:rPr>
        <w:t>.</w:t>
      </w:r>
      <w:r>
        <w:rPr>
          <w:rStyle w:val="FootnoteAnchor"/>
          <w:rtl w:val="true"/>
        </w:rPr>
        <w:footnoteReference w:id="134"/>
      </w:r>
      <w:bookmarkStart w:id="256" w:name="pg5645_61977"/>
    </w:p>
    <w:p>
      <w:pPr>
        <w:pStyle w:val="Heading3"/>
        <w:numPr>
          <w:ilvl w:val="2"/>
          <w:numId w:val="1"/>
        </w:numPr>
        <w:rPr/>
      </w:pPr>
      <w:bookmarkStart w:id="257" w:name="__RefHeading___Toc3317081_581953129"/>
      <w:bookmarkStart w:id="258" w:name="_Toc94"/>
      <w:bookmarkEnd w:id="256"/>
      <w:bookmarkEnd w:id="257"/>
      <w:r>
        <w:rPr>
          <w:rtl w:val="true"/>
        </w:rPr>
        <w:t xml:space="preserve">فصل هفتم </w:t>
      </w:r>
      <w:r>
        <w:rPr>
          <w:rtl w:val="true"/>
        </w:rPr>
        <w:t xml:space="preserve">: </w:t>
      </w:r>
      <w:r>
        <w:rPr>
          <w:rtl w:val="true"/>
        </w:rPr>
        <w:t>آسیب‌های سیاسی اقتصادی شبکه‌های اجتماعی</w:t>
      </w:r>
      <w:bookmarkEnd w:id="258"/>
    </w:p>
    <w:p>
      <w:pPr>
        <w:pStyle w:val="Heading4"/>
        <w:numPr>
          <w:ilvl w:val="3"/>
          <w:numId w:val="1"/>
        </w:numPr>
        <w:rPr/>
      </w:pPr>
      <w:bookmarkStart w:id="259" w:name="__RefHeading___Toc3317083_581953129"/>
      <w:bookmarkStart w:id="260" w:name="_Toc95"/>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سیاسی</w:t>
      </w:r>
      <w:r>
        <w:rPr>
          <w:rStyle w:val="FootnoteAnchor"/>
          <w:rtl w:val="true"/>
        </w:rPr>
        <w:footnoteReference w:id="135"/>
      </w:r>
      <w:r>
        <w:rPr>
          <w:rFonts w:ascii="IRNazanin" w:hAnsi="IRNazanin" w:eastAsia="IRNazanin"/>
          <w:color w:val="111111"/>
          <w:sz w:val="28"/>
          <w:sz w:val="28"/>
          <w:szCs w:val="28"/>
          <w:rtl w:val="true"/>
          <w:lang w:bidi="fa-IR"/>
        </w:rPr>
        <w:t>، اقتصادی شبکه‌های اجتماعی</w:t>
      </w:r>
    </w:p>
    <w:p>
      <w:pPr>
        <w:pStyle w:val="Heading4"/>
        <w:numPr>
          <w:ilvl w:val="3"/>
          <w:numId w:val="1"/>
        </w:numPr>
        <w:rPr/>
      </w:pPr>
      <w:bookmarkStart w:id="261" w:name="__RefHeading___Toc3317085_581953129"/>
      <w:bookmarkStart w:id="262" w:name="_Toc96"/>
      <w:bookmarkEnd w:id="261"/>
      <w:r>
        <w:rPr/>
        <w:t>1</w:t>
      </w:r>
      <w:r>
        <w:rPr>
          <w:rtl w:val="true"/>
        </w:rPr>
        <w:t xml:space="preserve">. </w:t>
      </w:r>
      <w:r>
        <w:rPr>
          <w:rtl w:val="true"/>
        </w:rPr>
        <w:t>انقلاب‌های مخملی</w:t>
      </w:r>
      <w:bookmarkEnd w:id="2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بهترین و موثرترین ابزاری که در فتنه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مورد استفاده قرار گرفت، شبکه‌های اجتماعی فیس بوک و توییتر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دولت مردان سلطه طلب و مستکبر آمریکا و انگلیس با حمایت همه جانبه از مخالفان، از طریق این شبکه‌ها، طرفداران خود را به خیابان‌ها می‌کشاندند و از آنها </w:t>
      </w:r>
    </w:p>
    <w:p>
      <w:pPr>
        <w:pStyle w:val="BookText"/>
        <w:rPr/>
      </w:pPr>
      <w:r>
        <w:rPr>
          <w:rFonts w:ascii="IRNazanin" w:hAnsi="IRNazanin" w:eastAsia="IRNazanin"/>
          <w:color w:val="111111"/>
          <w:sz w:val="28"/>
          <w:sz w:val="28"/>
          <w:szCs w:val="28"/>
          <w:rtl w:val="true"/>
          <w:lang w:bidi="fa-IR"/>
        </w:rPr>
        <w:t>می‌خواستند اهداف و برنامه هایشان را در کشور اجرا کنند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کلینتون در دیداری با وزیر خارجه اسرائیل</w:t>
      </w:r>
      <w:r>
        <w:rPr>
          <w:rStyle w:val="FootnoteAnchor"/>
          <w:rtl w:val="true"/>
        </w:rPr>
        <w:footnoteReference w:id="13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توییتر، ابزاری مهم است که به معترضان ایرانی به ویژه جوانان اجازه می‌دهد در جریان حوادث اخیر انتخابات ریاست جمهوری با یکدیگر در تماس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کلینتون، پس از آن عنوان شد که روزنامه نیویورک تایمز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خارجه آمریکا با ارسال ایمیلی از شبکه اجتماعی توییتر درخواست کرده به جهت کاربران ایرانی، قطعی شبکه خود را به تعویق بیندازد</w:t>
      </w:r>
      <w:r>
        <w:rPr>
          <w:rFonts w:eastAsia="IRNazanin" w:cs="IRNazanin"/>
          <w:color w:val="111111"/>
          <w:sz w:val="28"/>
          <w:szCs w:val="28"/>
          <w:rtl w:val="true"/>
          <w:lang w:bidi="fa-IR"/>
        </w:rPr>
        <w:t>.</w:t>
      </w:r>
      <w:r>
        <w:rPr>
          <w:rStyle w:val="FootnoteAnchor"/>
          <w:rtl w:val="true"/>
        </w:rPr>
        <w:footnoteReference w:id="138"/>
      </w:r>
      <w:bookmarkStart w:id="263" w:name="pg5645_61981"/>
    </w:p>
    <w:p>
      <w:pPr>
        <w:pStyle w:val="Heading4"/>
        <w:numPr>
          <w:ilvl w:val="3"/>
          <w:numId w:val="1"/>
        </w:numPr>
        <w:rPr/>
      </w:pPr>
      <w:bookmarkStart w:id="264" w:name="__RefHeading___Toc3317087_581953129"/>
      <w:bookmarkStart w:id="265" w:name="_Toc97"/>
      <w:bookmarkEnd w:id="263"/>
      <w:bookmarkEnd w:id="264"/>
      <w:r>
        <w:rPr/>
        <w:t>2</w:t>
      </w:r>
      <w:r>
        <w:rPr>
          <w:rtl w:val="true"/>
        </w:rPr>
        <w:t xml:space="preserve">. </w:t>
      </w:r>
      <w:r>
        <w:rPr>
          <w:rtl w:val="true"/>
        </w:rPr>
        <w:t>تعیین ریاست جمهور</w:t>
      </w:r>
      <w:bookmarkEnd w:id="265"/>
    </w:p>
    <w:p>
      <w:pPr>
        <w:pStyle w:val="BookText"/>
        <w:rPr/>
      </w:pPr>
      <w:r>
        <w:rPr>
          <w:rFonts w:ascii="IRNazanin" w:hAnsi="IRNazanin" w:eastAsia="IRNazanin"/>
          <w:color w:val="111111"/>
          <w:sz w:val="28"/>
          <w:sz w:val="28"/>
          <w:szCs w:val="28"/>
          <w:rtl w:val="true"/>
          <w:lang w:bidi="fa-IR"/>
        </w:rPr>
        <w:t>شبکه‌ها و رسانه‌های اجتماعی، از جمله فیس بوک و توئیتر و غول‌های جست و جوگر اینترنتی، مانند گوگل؛ در تعیین نتیجه انتخابات امسال ریاست جمهوری آمریکا نقشی را ایفا خواهند کرد که از نظر وسعت،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گوگل با توجه به اطلاعات خصوصی ای که از هر کاربر در اختیار دارد، الگوریتم‌هایی را به کار می‌گیرد تا رأی دهندگان مردد را متقاعد کند به یک نامزد خاص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فیس بوک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کاری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خود، آنها را به رأی دادن به یک نامزد خاص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انتخابات آمریکا نیز با اطلاع از این واقعیت ها، تمام تلاش خود را می‌کنند تا نهایت استفاده را از شبکه‌های اجتماعی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گسترده می‌تواند نه تنها انتخابات در آمریکا، بلکه انتخابات در کشورهای سراسر جهان را تحت تأثیر قرار دهد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66" w:name="__RefHeading___Toc3317089_581953129"/>
      <w:bookmarkStart w:id="267" w:name="_Toc98"/>
      <w:bookmarkEnd w:id="266"/>
      <w:r>
        <w:rPr/>
        <w:t>3</w:t>
      </w:r>
      <w:r>
        <w:rPr>
          <w:rtl w:val="true"/>
        </w:rPr>
        <w:t xml:space="preserve">. </w:t>
      </w:r>
      <w:r>
        <w:rPr>
          <w:rtl w:val="true"/>
        </w:rPr>
        <w:t>خروج ارز از کشور</w:t>
      </w:r>
      <w:bookmarkEnd w:id="267"/>
    </w:p>
    <w:p>
      <w:pPr>
        <w:pStyle w:val="Heading5"/>
        <w:numPr>
          <w:ilvl w:val="4"/>
          <w:numId w:val="1"/>
        </w:numPr>
        <w:rPr/>
      </w:pPr>
      <w:bookmarkStart w:id="268" w:name="__RefHeading___Toc3317091_581953129"/>
      <w:bookmarkStart w:id="269" w:name="_Toc99"/>
      <w:bookmarkEnd w:id="268"/>
      <w:r>
        <w:rPr>
          <w:rtl w:val="true"/>
        </w:rPr>
        <w:t>اشاره</w:t>
      </w:r>
      <w:bookmarkEnd w:id="26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هزینه‌هایی که سازندگان شبکه‌های اجتماعی برای طراحی این نرم افزارها می‌کنند، دقت کنیم؛ معلوم </w:t>
      </w:r>
      <w:bookmarkStart w:id="270" w:name="pg5645_61983"/>
    </w:p>
    <w:p>
      <w:pPr>
        <w:pStyle w:val="BookText"/>
        <w:rPr/>
      </w:pPr>
      <w:bookmarkEnd w:id="270"/>
      <w:r>
        <w:rPr>
          <w:rFonts w:ascii="IRNazanin" w:hAnsi="IRNazanin" w:eastAsia="IRNazanin"/>
          <w:color w:val="111111"/>
          <w:sz w:val="28"/>
          <w:sz w:val="28"/>
          <w:szCs w:val="28"/>
          <w:rtl w:val="true"/>
          <w:lang w:bidi="fa-IR"/>
        </w:rPr>
        <w:t xml:space="preserve">می‌شود که آنها در برابر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میلیون‌ها دلار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این شبکه‌ها در قبال فروش اطلاعات کاربران یا تبلیغات کالا و خدمات شرکت‌های معتبر دنیا در این شبکه‌ها، به ثروتمند‌ترین افراد جهان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شبکه اجتماعی فیس بوک یک میلیارد و ششصد و پنجاه میلیون کاربر دارد که به صورت ماهانه از فیس بوک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درآمد آن را 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که بیشتر از طریق تبلیغات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سه ماهه اول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انتظارات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271" w:name="__RefHeading___Toc3317093_581953129"/>
      <w:bookmarkStart w:id="272" w:name="_Toc100"/>
      <w:bookmarkEnd w:id="271"/>
      <w:r>
        <w:rPr>
          <w:rtl w:val="true"/>
        </w:rPr>
        <w:t>استفتا</w:t>
      </w:r>
      <w:bookmarkEnd w:id="27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کارشناسان، با هر مرتبه ورود به برخی از سایت‌ها و شبکه‌های اجتماعی، ارزش مالی آنها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دشمنان اسلام، مانند آمریکا و اسرائیل رشد مالی پیدا کنند و تقویت شوند؛ آیا استفاده از این سایت‌ها و شبکه‌های اجتماعی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علم و یقین داشته باشد که ورود و عضو شدن او سبب رشد دشمنان اسلام، مانند صهیونیسم و اسرائیل می‌شود، جایز نیست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تأیید و کمک ظالم در ظلم کردن نباشد و موجب تضعییف اسلام یا تقویت کفر یا تقویت کفار در جنگ با مسلمانان نشود؛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 پیامکی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18989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 قانون نبوده و مفسده ای نداشته باشد،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3/5/1394</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حرامی شود،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ترویج برای شرکتی باشد که کار او حرام است،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 پیامکی از دفتر،</w:t>
      </w:r>
      <w:r>
        <w:rPr>
          <w:rFonts w:eastAsia="IRNazanin" w:cs="IRNazanin"/>
          <w:color w:val="111111"/>
          <w:sz w:val="28"/>
          <w:szCs w:val="28"/>
          <w:lang w:bidi="fa-IR"/>
        </w:rPr>
        <w:t>11/7/1394</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5645_61989"/>
      <w:bookmarkStart w:id="274" w:name="pg5645_61989"/>
      <w:bookmarkEnd w:id="274"/>
    </w:p>
    <w:p>
      <w:pPr>
        <w:pStyle w:val="Heading2"/>
        <w:numPr>
          <w:ilvl w:val="1"/>
          <w:numId w:val="1"/>
        </w:numPr>
        <w:rPr/>
      </w:pPr>
      <w:bookmarkStart w:id="275" w:name="pg5645_61989"/>
      <w:bookmarkStart w:id="276" w:name="__RefHeading___Toc3317095_581953129"/>
      <w:bookmarkStart w:id="277" w:name="_Toc101"/>
      <w:bookmarkEnd w:id="275"/>
      <w:bookmarkEnd w:id="276"/>
      <w:r>
        <w:rPr>
          <w:rtl w:val="true"/>
        </w:rPr>
        <w:t>بخش پنجم</w:t>
      </w:r>
      <w:r>
        <w:rPr>
          <w:rtl w:val="true"/>
        </w:rPr>
        <w:t xml:space="preserve">: </w:t>
      </w:r>
      <w:r>
        <w:rPr>
          <w:rtl w:val="true"/>
        </w:rPr>
        <w:t>جرائم شبکه‌های اجتماعی</w:t>
      </w:r>
      <w:bookmarkEnd w:id="277"/>
    </w:p>
    <w:p>
      <w:pPr>
        <w:pStyle w:val="Heading3"/>
        <w:numPr>
          <w:ilvl w:val="2"/>
          <w:numId w:val="1"/>
        </w:numPr>
        <w:rPr/>
      </w:pPr>
      <w:bookmarkStart w:id="278" w:name="__RefHeading___Toc3317097_581953129"/>
      <w:bookmarkStart w:id="279" w:name="_Toc102"/>
      <w:bookmarkEnd w:id="278"/>
      <w:r>
        <w:rPr>
          <w:rtl w:val="true"/>
        </w:rPr>
        <w:t>اشاره</w:t>
      </w:r>
      <w:bookmarkEnd w:id="27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موضوعات در حوزه اینترنت،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جرایم رایانه ای</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است که بسیاری از آنها در شبکه‌های اجتماعی انجام می‌شود و به کاربران آسیب‌های </w:t>
      </w:r>
      <w:bookmarkStart w:id="280" w:name="pg5645_61991"/>
    </w:p>
    <w:p>
      <w:pPr>
        <w:pStyle w:val="BookText"/>
        <w:rPr/>
      </w:pPr>
      <w:bookmarkEnd w:id="280"/>
      <w:r>
        <w:rPr>
          <w:rFonts w:ascii="IRNazanin" w:hAnsi="IRNazanin" w:eastAsia="IRNazanin"/>
          <w:color w:val="111111"/>
          <w:sz w:val="28"/>
          <w:sz w:val="28"/>
          <w:szCs w:val="28"/>
          <w:rtl w:val="true"/>
          <w:lang w:bidi="fa-IR"/>
        </w:rPr>
        <w:t>جبران ناپذیری وارد می‌کند</w:t>
      </w:r>
      <w:r>
        <w:rPr>
          <w:rFonts w:eastAsia="IRNazanin" w:cs="IRNazanin"/>
          <w:color w:val="111111"/>
          <w:sz w:val="28"/>
          <w:szCs w:val="28"/>
          <w:rtl w:val="true"/>
          <w:lang w:bidi="fa-IR"/>
        </w:rPr>
        <w:t>.</w:t>
      </w:r>
    </w:p>
    <w:p>
      <w:pPr>
        <w:pStyle w:val="Heading3"/>
        <w:numPr>
          <w:ilvl w:val="2"/>
          <w:numId w:val="1"/>
        </w:numPr>
        <w:rPr/>
      </w:pPr>
      <w:bookmarkStart w:id="281" w:name="__RefHeading___Toc3317099_581953129"/>
      <w:bookmarkStart w:id="282" w:name="_Toc103"/>
      <w:bookmarkEnd w:id="281"/>
      <w:r>
        <w:rPr>
          <w:rtl w:val="true"/>
        </w:rPr>
        <w:t>مهم‌ترین جرم‌های اینترنتی در جهان</w:t>
      </w:r>
      <w:bookmarkEnd w:id="282"/>
    </w:p>
    <w:p>
      <w:pPr>
        <w:pStyle w:val="Heading4"/>
        <w:numPr>
          <w:ilvl w:val="3"/>
          <w:numId w:val="1"/>
        </w:numPr>
        <w:rPr/>
      </w:pPr>
      <w:bookmarkStart w:id="283" w:name="__RefHeading___Toc3317101_581953129"/>
      <w:bookmarkStart w:id="284" w:name="_Toc104"/>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مهم‌ترین و پرکاربردترین جرم‌هایی که در شبکه‌های اجتماعی انجام می‌شود،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اخبار کذب، ارسال مطالب، تصاویر و فیلم‌های مستهجن، آموزش و تبلیغ تروریسم، هتک حرمت افراد، طراحی و ارسال برنامه‌ها و پیام‌های مخرب، نقض حق مالکیت، هک و ویروسی کردن سایت ها، ورود به حریم خصوصی افراد، کلاهبرداری، سوء استفاده از نام شرکت ها، سرقت اینترنتی و استفاده از علایم اینترنتی، نفوذ به سایت‌های دولتی و خصوصی، باج خواهی از افراد و </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ادامه جرم‌هایی را که در شبکه‌های اجتماعی انجام می‌شود؛ از منظر شرع و قانون بررسی می‌کنیم</w:t>
      </w:r>
      <w:r>
        <w:rPr>
          <w:rFonts w:eastAsia="IRNazanin" w:cs="IRNazanin"/>
          <w:color w:val="111111"/>
          <w:sz w:val="28"/>
          <w:szCs w:val="28"/>
          <w:rtl w:val="true"/>
          <w:lang w:bidi="fa-IR"/>
        </w:rPr>
        <w:t>:</w:t>
      </w:r>
    </w:p>
    <w:p>
      <w:pPr>
        <w:pStyle w:val="Heading4"/>
        <w:numPr>
          <w:ilvl w:val="3"/>
          <w:numId w:val="1"/>
        </w:numPr>
        <w:rPr/>
      </w:pPr>
      <w:bookmarkStart w:id="285" w:name="__RefHeading___Toc3317103_581953129"/>
      <w:bookmarkStart w:id="286" w:name="_Toc105"/>
      <w:bookmarkEnd w:id="285"/>
      <w:r>
        <w:rPr/>
        <w:t>1</w:t>
      </w:r>
      <w:r>
        <w:rPr>
          <w:rtl w:val="true"/>
        </w:rPr>
        <w:t xml:space="preserve">. </w:t>
      </w:r>
      <w:r>
        <w:rPr>
          <w:rtl w:val="true"/>
        </w:rPr>
        <w:t>عبور از فیلترینگ</w:t>
      </w:r>
      <w:bookmarkEnd w:id="286"/>
    </w:p>
    <w:p>
      <w:pPr>
        <w:pStyle w:val="Heading5"/>
        <w:numPr>
          <w:ilvl w:val="4"/>
          <w:numId w:val="1"/>
        </w:numPr>
        <w:rPr/>
      </w:pPr>
      <w:bookmarkStart w:id="287" w:name="__RefHeading___Toc3317105_581953129"/>
      <w:bookmarkStart w:id="288" w:name="_Toc106"/>
      <w:bookmarkEnd w:id="287"/>
      <w:r>
        <w:rPr>
          <w:rtl w:val="true"/>
        </w:rPr>
        <w:t>اشاره</w:t>
      </w:r>
      <w:bookmarkEnd w:id="28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موضوعاتی که ذهن هر کاربر اینترنت و شبکه‌های اجتماعی را به خود مشغول کرده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کاربران از ابزار دور زدن فیلترینگ استفاده </w:t>
      </w:r>
      <w:bookmarkStart w:id="289" w:name="pg5645_61993"/>
    </w:p>
    <w:p>
      <w:pPr>
        <w:pStyle w:val="BookText"/>
        <w:rPr/>
      </w:pPr>
      <w:bookmarkEnd w:id="289"/>
      <w:r>
        <w:rPr>
          <w:rFonts w:ascii="IRNazanin" w:hAnsi="IRNazanin" w:eastAsia="IRNazanin"/>
          <w:color w:val="111111"/>
          <w:sz w:val="28"/>
          <w:sz w:val="28"/>
          <w:szCs w:val="28"/>
          <w:rtl w:val="true"/>
          <w:lang w:bidi="fa-IR"/>
        </w:rPr>
        <w:t>می‌کنند و حال آنکه از آسیب‌های آن بی خبر هستند</w:t>
      </w:r>
      <w:r>
        <w:rPr>
          <w:rFonts w:eastAsia="IRNazanin" w:cs="IRNazanin"/>
          <w:color w:val="111111"/>
          <w:sz w:val="28"/>
          <w:szCs w:val="28"/>
          <w:rtl w:val="true"/>
          <w:lang w:bidi="fa-IR"/>
        </w:rPr>
        <w:t>.</w:t>
      </w:r>
    </w:p>
    <w:p>
      <w:pPr>
        <w:pStyle w:val="Heading5"/>
        <w:numPr>
          <w:ilvl w:val="4"/>
          <w:numId w:val="1"/>
        </w:numPr>
        <w:rPr/>
      </w:pPr>
      <w:bookmarkStart w:id="290" w:name="__RefHeading___Toc3317107_581953129"/>
      <w:bookmarkStart w:id="291" w:name="_Toc107"/>
      <w:bookmarkEnd w:id="290"/>
      <w:r>
        <w:rPr>
          <w:rtl w:val="true"/>
        </w:rPr>
        <w:t>علل و زمینه پیدایش فیلترینگ</w:t>
      </w:r>
      <w:bookmarkEnd w:id="29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خیلی از مردم با اینترنت ارتباط دارند و بسیاری از کارهای خود را با این ابزار جهانی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افراد یا کشورها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اعتقادات، دین، اخلاق و فرهنگ افراد دیگر را تغییر دهند به تولید و توزیع مطالب غیر انسانی و غیر اخلاقی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کشورها برای اینکه از آسیب‌های این پدیده شوم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بسیار تأثیر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باشند، سعی می‌کنند از ابزاری استفاده کنند تا مردم و جامعه خود را از تهاجم این رویه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ابزارهایی که جامعه را تا حدودی از خطرها و آسیب‌های اعتقادی، اخلاقی، سیاسی فضای مجازی حفظ می‌کند، فیلتر کردن سایت‌ها و شبکه‌های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بهترین راه محافظت جامعه از این آسیب ها، فرهنگ سازی استفاده صحیح از فضای مجازی است که کمتر به آن توجه می‌شود؛ اما فیلتر کردن سایت ها و شبکه های ناهنجار نیز راهکاری است که تا حدودی از این آسیب ها می کاهد و در واقع راه حل موقتی محسوب می گردد</w:t>
      </w:r>
      <w:r>
        <w:rPr>
          <w:rFonts w:eastAsia="IRNazanin" w:cs="IRNazanin"/>
          <w:color w:val="111111"/>
          <w:sz w:val="28"/>
          <w:szCs w:val="28"/>
          <w:rtl w:val="true"/>
          <w:lang w:bidi="fa-IR"/>
        </w:rPr>
        <w:t xml:space="preserve">. </w:t>
      </w:r>
      <w:bookmarkStart w:id="292" w:name="pg5645_61995"/>
    </w:p>
    <w:p>
      <w:pPr>
        <w:pStyle w:val="Heading5"/>
        <w:numPr>
          <w:ilvl w:val="4"/>
          <w:numId w:val="1"/>
        </w:numPr>
        <w:rPr/>
      </w:pPr>
      <w:bookmarkStart w:id="293" w:name="__RefHeading___Toc3317109_581953129"/>
      <w:bookmarkStart w:id="294" w:name="_Toc108"/>
      <w:bookmarkEnd w:id="292"/>
      <w:bookmarkEnd w:id="293"/>
      <w:r>
        <w:rPr>
          <w:rtl w:val="true"/>
        </w:rPr>
        <w:t>پاسخ به یک شبهه</w:t>
      </w:r>
      <w:bookmarkEnd w:id="294"/>
    </w:p>
    <w:p>
      <w:pPr>
        <w:pStyle w:val="BookText"/>
        <w:rPr/>
      </w:pPr>
      <w:r>
        <w:rPr>
          <w:rFonts w:ascii="IRNazanin" w:hAnsi="IRNazanin" w:eastAsia="IRNazanin"/>
          <w:color w:val="111111"/>
          <w:sz w:val="28"/>
          <w:sz w:val="28"/>
          <w:szCs w:val="28"/>
          <w:rtl w:val="true"/>
          <w:lang w:bidi="fa-IR"/>
        </w:rPr>
        <w:t>برخی از کاربران شبکه‌های اجتماعی معتقدند که ایران در حوزه اینترنت بسیار سخت گیر است و افراد را برای استفاده از سایت‌ها و شبکه‌های اجتماعی با فیلتر کردن، محدود می‌کند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کشورهای دیگر به راحتی به هر سایت و شبکه ای که بخواهند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کاربران محترم با اندکی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و تحقیق متوجه می‌شوند که فیلترینگ در همه کشورها به اشکال مختلف اجرا می‌شود و حتی در برخی از این کشورها</w:t>
      </w:r>
      <w:r>
        <w:rPr>
          <w:rStyle w:val="FootnoteAnchor"/>
          <w:rtl w:val="true"/>
        </w:rPr>
        <w:footnoteReference w:id="144"/>
      </w:r>
      <w:r>
        <w:rPr>
          <w:rFonts w:ascii="IRNazanin" w:hAnsi="IRNazanin" w:eastAsia="IRNazanin"/>
          <w:color w:val="111111"/>
          <w:sz w:val="28"/>
          <w:sz w:val="28"/>
          <w:szCs w:val="28"/>
          <w:rtl w:val="true"/>
          <w:lang w:bidi="fa-IR"/>
        </w:rPr>
        <w:t>به مراتب از کشورمان جدّی‌تر اجرا می‌شود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برای نمونه فیلترینگ در برخی از کشورهای اروپایی را ذکر می‌کنیم</w:t>
      </w:r>
      <w:r>
        <w:rPr>
          <w:rFonts w:eastAsia="IRNazanin" w:cs="IRNazanin"/>
          <w:color w:val="111111"/>
          <w:sz w:val="28"/>
          <w:szCs w:val="28"/>
          <w:rtl w:val="true"/>
          <w:lang w:bidi="fa-IR"/>
        </w:rPr>
        <w:t>:</w:t>
      </w:r>
    </w:p>
    <w:p>
      <w:pPr>
        <w:pStyle w:val="Heading5"/>
        <w:numPr>
          <w:ilvl w:val="4"/>
          <w:numId w:val="1"/>
        </w:numPr>
        <w:rPr/>
      </w:pPr>
      <w:bookmarkStart w:id="295" w:name="__RefHeading___Toc3317111_581953129"/>
      <w:bookmarkStart w:id="296" w:name="_Toc109"/>
      <w:bookmarkEnd w:id="295"/>
      <w:r>
        <w:rPr>
          <w:rtl w:val="true"/>
        </w:rPr>
        <w:t>فیلترینگ در فرانسه</w:t>
      </w:r>
      <w:bookmarkEnd w:id="29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فرانسه با تصویب قانون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LSQ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این کشور را موظف کرد فعالیت های اینترنتی و پیام های پست الکترونیک مشتریان خود را حداقل به مدت یک سال، ذخیره و نگهداری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این قانون به قضات و پلیس این کشور اجازه داد در پیام های شخصی کاربران به منظور کشف یا اثبات جرم، به تفحص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نزدیک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کاربر اینترنت دارد که یک سوم جمعیتش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فرانسه یکی از آنلاین‌ترین کشورهای دنیا به نسبت جمعیتش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اینترنتی در این کشور، بیش‌تر شامل قوانین تجارت الکترونیک و رعایت حریم شخصی و جرایم رایانه ای آن بیش‌تر به مسایل امنیت ملی و آسیب‌های اقتصادی مربوط است؛ ضمن اینکه فیلترینگ به طور جدی در مدارس این کشور و با بستن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اعمال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Hadopi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به تصویب رسید، این اجازه را به ارائه دهندگان خدمات اینترنتی می دهد که کاربرانی را که به صورت غیر قانونی، محتوای دارای حق کپی رایت را از اینترنت دانلود می‌کنند؛ از دسترسی به اتصال اینترنتی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لایحه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LOPPSI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دولت فرانسه به پارلمان این کشور تقدیم شد؛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های فرانسوی اجازه می‌دهد که یک فهرست مشخص از تارنماهای غیر اخلاقی </w:t>
      </w:r>
      <w:bookmarkStart w:id="297" w:name="pg5645_61999"/>
    </w:p>
    <w:p>
      <w:pPr>
        <w:pStyle w:val="BookText"/>
        <w:rPr/>
      </w:pPr>
      <w:bookmarkEnd w:id="297"/>
      <w:r>
        <w:rPr>
          <w:rFonts w:ascii="IRNazanin" w:hAnsi="IRNazanin" w:eastAsia="IRNazanin"/>
          <w:color w:val="111111"/>
          <w:sz w:val="28"/>
          <w:sz w:val="28"/>
          <w:szCs w:val="28"/>
          <w:rtl w:val="true"/>
          <w:lang w:bidi="fa-IR"/>
        </w:rPr>
        <w:t>را تحت نظارت وزارت کشور فرانسه، مسدود و فیلتر کنند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298" w:name="__RefHeading___Toc3317113_581953129"/>
      <w:bookmarkStart w:id="299" w:name="_Toc110"/>
      <w:bookmarkEnd w:id="298"/>
      <w:r>
        <w:rPr>
          <w:rtl w:val="true"/>
        </w:rPr>
        <w:t>فیلترینگ در انگلیس</w:t>
      </w:r>
      <w:bookmarkEnd w:id="299"/>
    </w:p>
    <w:p>
      <w:pPr>
        <w:pStyle w:val="BookText"/>
        <w:rPr/>
      </w:pPr>
      <w:r>
        <w:rPr>
          <w:rFonts w:ascii="IRNazanin" w:hAnsi="IRNazanin" w:eastAsia="IRNazanin"/>
          <w:color w:val="111111"/>
          <w:sz w:val="28"/>
          <w:sz w:val="28"/>
          <w:szCs w:val="28"/>
          <w:rtl w:val="true"/>
          <w:lang w:bidi="fa-IR"/>
        </w:rPr>
        <w:t>در انگلیس، فیلترینگ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روی مسائلی مانند پورنوگرافی کودکان، نژاد پرستی و مسائل تروریستی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سازمان غیر دولتی و غیر انتفاعی در انگلستان،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نظارت بر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فهرستی از تارنماهای غیر اخلاقی را تهیه کرده و بر اساس آن، دسترسی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کاربران اینترنت در انگلستان به این تارنماها مسدود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انگلیس،</w:t>
      </w:r>
      <w:r>
        <w:rPr>
          <w:rStyle w:val="FootnoteAnchor"/>
          <w:rtl w:val="true"/>
        </w:rPr>
        <w:footnoteReference w:id="148"/>
      </w:r>
      <w:r>
        <w:rPr>
          <w:rFonts w:ascii="IRNazanin" w:hAnsi="IRNazanin" w:eastAsia="IRNazanin"/>
          <w:color w:val="111111"/>
          <w:sz w:val="28"/>
          <w:sz w:val="28"/>
          <w:szCs w:val="28"/>
          <w:rtl w:val="true"/>
          <w:lang w:bidi="fa-IR"/>
        </w:rPr>
        <w:t xml:space="preserve">ضرب الاجلی را تا پایان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سرویس دهندگان خدمات اینترنتی در این کشور تعیین کرده بود تا یک سیستم مسدود سازی محتوا بر اساس سبک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cleanfeed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و اجرا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انگلیس گزارش داد که دسترسی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کاربران اینترنت پر سرعت در این کشور به تارنماهای غیر اخلاقی مسدود شده است</w:t>
      </w:r>
      <w:r>
        <w:rPr>
          <w:rFonts w:eastAsia="IRNazanin" w:cs="IRNazanin"/>
          <w:color w:val="111111"/>
          <w:sz w:val="28"/>
          <w:szCs w:val="28"/>
          <w:rtl w:val="true"/>
          <w:lang w:bidi="fa-IR"/>
        </w:rPr>
        <w:t>.</w:t>
      </w:r>
      <w:r>
        <w:rPr>
          <w:rStyle w:val="FootnoteAnchor"/>
          <w:rtl w:val="true"/>
        </w:rPr>
        <w:footnoteReference w:id="149"/>
      </w:r>
      <w:bookmarkStart w:id="300" w:name="pg5645_62000"/>
    </w:p>
    <w:p>
      <w:pPr>
        <w:pStyle w:val="Heading5"/>
        <w:numPr>
          <w:ilvl w:val="4"/>
          <w:numId w:val="1"/>
        </w:numPr>
        <w:rPr/>
      </w:pPr>
      <w:bookmarkStart w:id="301" w:name="__RefHeading___Toc3317115_581953129"/>
      <w:bookmarkStart w:id="302" w:name="_Toc111"/>
      <w:bookmarkEnd w:id="300"/>
      <w:bookmarkEnd w:id="301"/>
      <w:r>
        <w:rPr>
          <w:rtl w:val="true"/>
        </w:rPr>
        <w:t>فیلترینگ در آلمان</w:t>
      </w:r>
      <w:bookmarkEnd w:id="302"/>
    </w:p>
    <w:p>
      <w:pPr>
        <w:pStyle w:val="BookText"/>
        <w:rPr/>
      </w:pPr>
      <w:r>
        <w:rPr>
          <w:rFonts w:ascii="IRNazanin" w:hAnsi="IRNazanin" w:eastAsia="IRNazanin"/>
          <w:color w:val="111111"/>
          <w:sz w:val="28"/>
          <w:sz w:val="28"/>
          <w:szCs w:val="28"/>
          <w:rtl w:val="true"/>
          <w:lang w:bidi="fa-IR"/>
        </w:rPr>
        <w:t>آلمان کشوری است که مسدود سازی محتوای سیاسی در آن به وفور دیده می‌شود و اکثر کاربران نمی‌توانند به محتوای مقالات و نوشته‌هایی که به نفی هلوکاست می‌پردازند، دسترسی داشته باشند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با توجه به مطالب مذکور، به جد می‌توان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کشورها اجرا می‌شود و از جمله آنها کشور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دشمنان اسلام و ایران این شبهه را در ذهن جوانان ما القا می‌کنند تا نسبت به جمهوری اسلامی بدبین شوند؛ در حالی که نظام اسلامی فقط به منظور حفظ سلامت اخلاقی و دینی مردم به این کار مبادرت می ورزد</w:t>
      </w:r>
      <w:r>
        <w:rPr>
          <w:rFonts w:eastAsia="IRNazanin" w:cs="IRNazanin"/>
          <w:color w:val="111111"/>
          <w:sz w:val="28"/>
          <w:szCs w:val="28"/>
          <w:rtl w:val="true"/>
          <w:lang w:bidi="fa-IR"/>
        </w:rPr>
        <w:t>.</w:t>
      </w:r>
    </w:p>
    <w:p>
      <w:pPr>
        <w:pStyle w:val="Heading5"/>
        <w:numPr>
          <w:ilvl w:val="4"/>
          <w:numId w:val="1"/>
        </w:numPr>
        <w:rPr/>
      </w:pPr>
      <w:bookmarkStart w:id="303" w:name="__RefHeading___Toc3317117_581953129"/>
      <w:bookmarkStart w:id="304" w:name="_Toc112"/>
      <w:bookmarkEnd w:id="303"/>
      <w:r>
        <w:rPr>
          <w:rtl w:val="true"/>
        </w:rPr>
        <w:t>آسیب‌های استفاده از ابزار عبور از فیلترینگ</w:t>
      </w:r>
      <w:bookmarkEnd w:id="30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گفته شد، مسئولان کشور برای حفظ کاربران از خطرها و آسیب‌های سایت‌ها و شبکه‌های اجتماعی مفسده دار و مُخرب، آنها را فیلتر کرده‌اند؛ ولی برخی از افراد بدون توجه به آسیب‌های استفاده از ابزار دور زدن فیلترینگ و استفاده از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دام‌هایی می‌افتند که در بعضی اوقات ضررهای وارد شده غیر قابل جبران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کارشناسان پلیس فتا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کنندگان از فیلتر شکن توجه کنند که اطلاعات آنها بر روی سرورها ثبت می‌شود و افراد ارائه دهنده این فیلتر شکن‌ها، به آنها دسترسی دارند؛</w:t>
      </w:r>
      <w:r>
        <w:rPr>
          <w:rStyle w:val="FootnoteAnchor"/>
          <w:rtl w:val="true"/>
        </w:rPr>
        <w:footnoteReference w:id="151"/>
      </w:r>
      <w:r>
        <w:rPr>
          <w:rFonts w:ascii="IRNazanin" w:hAnsi="IRNazanin" w:eastAsia="IRNazanin"/>
          <w:color w:val="111111"/>
          <w:sz w:val="28"/>
          <w:sz w:val="28"/>
          <w:szCs w:val="28"/>
          <w:rtl w:val="true"/>
          <w:lang w:bidi="fa-IR"/>
        </w:rPr>
        <w:t>حتی به اطلاعات بانکی کاربران دسترسی دارند و اموال آنها را سرقت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از کلاهبرداری ها، شخص فروشنده از طریق ارسال ایمیل یا از طریق تارنما، کاربر یا خریدار را به درگاه جعلی جهت خرید اینترنتی انتقال و به سرقت اطلاعات وارد شده توسط وی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موجودی حساب را به طریقی که قابل شناسایی نباشد، به حساب اشخاص دیگری، انتقال می دهد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از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فیلترشکن استفاده می‌کنند، نمی دانند، که ارائه کنندگان این ابزار، نه تنها تمامی اطلاعات رد و بدل شده را بررسی و کنترل می کنند، بلکه با پورت های باز رایانه کاربر، به اطلاعات درون رایانه وی دسترسی پیدا کرده و امکان کپی برداری و یا دیدن اطلاعات داخلی رایانه کاربر، برای سرورهای خارجی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کاربر </w:t>
      </w:r>
    </w:p>
    <w:p>
      <w:pPr>
        <w:pStyle w:val="BookText"/>
        <w:rPr/>
      </w:pPr>
      <w:r>
        <w:rPr>
          <w:rFonts w:ascii="IRNazanin" w:hAnsi="IRNazanin" w:eastAsia="IRNazanin"/>
          <w:color w:val="111111"/>
          <w:sz w:val="28"/>
          <w:sz w:val="28"/>
          <w:szCs w:val="28"/>
          <w:rtl w:val="true"/>
          <w:lang w:bidi="fa-IR"/>
        </w:rPr>
        <w:t>در شبکه محل کارش، این نوع ارتباط را برقرار کند، سرور می تواند از طریق رایانه کاربر به اطلاعات شبکه داخلی آن اداره نیز دسترسی پیدا کند و نیز با نرم افزارهای پیشرفته بدون آگاهی کاربر، اطلاعات موجود را در رایانه یا شبکه داخلی کاربر برای خود کپی کند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به صورت کلی می‌توان خطرها و آسیب‌های استفاده از فیلترشکن و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برداشت کلیه اطلاعات شما از کامپیوترتان را فراهم می‌سازد؛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ویروس و فایروالتان</w:t>
      </w:r>
      <w:r>
        <w:rPr>
          <w:rStyle w:val="FootnoteAnchor"/>
          <w:rtl w:val="true"/>
        </w:rPr>
        <w:footnoteReference w:id="154"/>
      </w:r>
      <w:r>
        <w:rPr>
          <w:rFonts w:ascii="IRNazanin" w:hAnsi="IRNazanin" w:eastAsia="IRNazanin"/>
          <w:color w:val="111111"/>
          <w:sz w:val="28"/>
          <w:sz w:val="28"/>
          <w:szCs w:val="28"/>
          <w:rtl w:val="true"/>
          <w:lang w:bidi="fa-IR"/>
        </w:rPr>
        <w:t>را خنثی می‌کند؛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انتقال بدافزارها</w:t>
      </w:r>
      <w:r>
        <w:rPr>
          <w:rStyle w:val="FootnoteAnchor"/>
          <w:rtl w:val="true"/>
        </w:rPr>
        <w:footnoteReference w:id="155"/>
      </w:r>
      <w:r>
        <w:rPr>
          <w:rFonts w:ascii="IRNazanin" w:hAnsi="IRNazanin" w:eastAsia="IRNazanin"/>
          <w:color w:val="111111"/>
          <w:sz w:val="28"/>
          <w:sz w:val="28"/>
          <w:szCs w:val="28"/>
          <w:rtl w:val="true"/>
          <w:lang w:bidi="fa-IR"/>
        </w:rPr>
        <w:t>به کامپیوتر شما را فراهم می‌کند؛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ضبط تمامی فعالیت‌های شما در اینترنت را </w:t>
      </w:r>
    </w:p>
    <w:p>
      <w:pPr>
        <w:pStyle w:val="BookText"/>
        <w:rPr/>
      </w:pPr>
      <w:r>
        <w:rPr>
          <w:rFonts w:ascii="IRNazanin" w:hAnsi="IRNazanin" w:eastAsia="IRNazanin"/>
          <w:color w:val="111111"/>
          <w:sz w:val="28"/>
          <w:sz w:val="28"/>
          <w:szCs w:val="28"/>
          <w:rtl w:val="true"/>
          <w:lang w:bidi="fa-IR"/>
        </w:rPr>
        <w:t>فراهم می‌سازد؛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یوزر و پسورد سایت، وبلاگ، کامپیوتر، ایمیل و تمامی قسمت‌های فضای مجازی را که به تایپ رمز نیاز دارد، افشا می‌کند؛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نفوذ هکرها به کامپیوتر شما را فراهم می‌سازد؛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مشخصات شما را در تمامی سایت‌های مورد نظر هکر، ثبت می‌کند؛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کامل شما، به عنوان یک متخلف در تمامی سایت‌های معتبر علمی و اجتماعی جهان ثبت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این کارشناسان، استفاده از پروکسی</w:t>
      </w:r>
      <w:r>
        <w:rPr>
          <w:rStyle w:val="FootnoteAnchor"/>
          <w:rtl w:val="true"/>
        </w:rPr>
        <w:footnoteReference w:id="156"/>
      </w:r>
      <w:r>
        <w:rPr>
          <w:rFonts w:ascii="IRNazanin" w:hAnsi="IRNazanin" w:eastAsia="IRNazanin"/>
          <w:color w:val="111111"/>
          <w:sz w:val="28"/>
          <w:sz w:val="28"/>
          <w:szCs w:val="28"/>
          <w:rtl w:val="true"/>
          <w:lang w:bidi="fa-IR"/>
        </w:rPr>
        <w:t>نیز همین آسیب‌ها را دارد</w:t>
      </w:r>
      <w:r>
        <w:rPr>
          <w:rFonts w:eastAsia="IRNazanin" w:cs="IRNazanin"/>
          <w:color w:val="111111"/>
          <w:sz w:val="28"/>
          <w:szCs w:val="28"/>
          <w:rtl w:val="true"/>
          <w:lang w:bidi="fa-IR"/>
        </w:rPr>
        <w:t>.</w:t>
      </w:r>
      <w:r>
        <w:rPr>
          <w:rStyle w:val="FootnoteAnchor"/>
          <w:rtl w:val="true"/>
        </w:rPr>
        <w:footnoteReference w:id="157"/>
      </w:r>
      <w:bookmarkStart w:id="305" w:name="pg5645_62008"/>
    </w:p>
    <w:p>
      <w:pPr>
        <w:pStyle w:val="Heading5"/>
        <w:numPr>
          <w:ilvl w:val="4"/>
          <w:numId w:val="1"/>
        </w:numPr>
        <w:rPr/>
      </w:pPr>
      <w:bookmarkStart w:id="306" w:name="__RefHeading___Toc3317119_581953129"/>
      <w:bookmarkStart w:id="307" w:name="_Toc113"/>
      <w:bookmarkEnd w:id="305"/>
      <w:bookmarkEnd w:id="306"/>
      <w:r>
        <w:rPr>
          <w:rtl w:val="true"/>
        </w:rPr>
        <w:t>قوانین عبور از فیلترینگ</w:t>
      </w:r>
      <w:bookmarkEnd w:id="307"/>
    </w:p>
    <w:p>
      <w:pPr>
        <w:pStyle w:val="BookText"/>
        <w:rPr/>
      </w:pPr>
      <w:r>
        <w:rPr>
          <w:rFonts w:ascii="IRNazanin" w:hAnsi="IRNazanin" w:eastAsia="IRNazanin"/>
          <w:color w:val="111111"/>
          <w:sz w:val="28"/>
          <w:sz w:val="28"/>
          <w:szCs w:val="28"/>
          <w:rtl w:val="true"/>
          <w:lang w:bidi="fa-IR"/>
        </w:rPr>
        <w:t>قانون برای استفاده غیر صحیح و غیر مجاز از ابزار دور زدن فیلترینگ، مجازاتی را در نظر گرفته است که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مرتکب اعمال زیر شود، به حبس از نود و یک روز تا یک سال یا جزای نقدی از پنج تا بیست میلیون ریال یا هر دو مجازات محکوم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یا انتشار یا در دسترس قرار دادن گذرواژه، یا هر داده ای که امکان دسترسی غیر مجاز به داده‌ها یا سیستم‌های رایانه ای یا مخابراتی متعلق به دیگری را فراهم می‌کند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نحوه ارتکاب جرایم دسترسی غیرمجاز، شنود غیرمجاز، جاسوسی رایانه ای و تخریب و اخلال در داده ها یا سیستم های رایانه ای و مخابراتی</w:t>
      </w:r>
      <w:r>
        <w:rPr>
          <w:rFonts w:eastAsia="IRNazanin" w:cs="IRNazanin"/>
          <w:color w:val="111111"/>
          <w:sz w:val="28"/>
          <w:szCs w:val="28"/>
          <w:rtl w:val="true"/>
          <w:lang w:bidi="fa-IR"/>
        </w:rPr>
        <w:t>.</w:t>
      </w:r>
      <w:r>
        <w:rPr>
          <w:rStyle w:val="FootnoteAnchor"/>
          <w:rtl w:val="true"/>
        </w:rPr>
        <w:footnoteReference w:id="15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مرتکب، اعمال یاد شده را حرفه خود قرار داده باشد، به حداکثر هر دو مجازات مقرر در این ماده </w:t>
      </w:r>
      <w:bookmarkStart w:id="308" w:name="pg5645_62010"/>
    </w:p>
    <w:p>
      <w:pPr>
        <w:pStyle w:val="BookText"/>
        <w:rPr/>
      </w:pPr>
      <w:bookmarkEnd w:id="308"/>
      <w:r>
        <w:rPr>
          <w:rFonts w:ascii="IRNazanin" w:hAnsi="IRNazanin" w:eastAsia="IRNazanin"/>
          <w:color w:val="111111"/>
          <w:sz w:val="28"/>
          <w:sz w:val="28"/>
          <w:szCs w:val="28"/>
          <w:rtl w:val="true"/>
          <w:lang w:bidi="fa-IR"/>
        </w:rPr>
        <w:t>محکوم خواهد شد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طبق این ماده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خرید و فروش فیلتر شکن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گرچه قانون برای استفاده از فیلتر شکن، مجازات‌هایی را قرار داده است؛ به گفته دبیر کارگروه تعیین مصادیق محتوای مجرمانه،</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فیلترشکن در صورتی جرم است که برای انجام عمل مجرمانه باشد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پس اگر برای استفاده‌های مفید، مانند کارهای علمی و ترویج معارف الاهی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برای آنها آفات دینی و اخلاقی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5"/>
        <w:numPr>
          <w:ilvl w:val="4"/>
          <w:numId w:val="1"/>
        </w:numPr>
        <w:rPr/>
      </w:pPr>
      <w:bookmarkStart w:id="309" w:name="__RefHeading___Toc3317121_581953129"/>
      <w:bookmarkStart w:id="310" w:name="_Toc114"/>
      <w:bookmarkEnd w:id="309"/>
      <w:r>
        <w:rPr>
          <w:rtl w:val="true"/>
        </w:rPr>
        <w:t>سوالات فقهی عبور از فیلترینگ</w:t>
      </w:r>
      <w:bookmarkEnd w:id="31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فیلتر شکن، حتی برای فعالیت‌های علمی اشکال دارد؟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قوانین جمهوری اسلامی ایران بوده</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یا برای استفاده از سایت‌های غیر اخلاقی، مستهجن و منحرف باشد و کاربر از دیدن صحنه‌های عریان در امان نباشد، اشکال دارد؛</w:t>
      </w:r>
      <w:r>
        <w:rPr>
          <w:rStyle w:val="FootnoteAnchor"/>
          <w:rtl w:val="true"/>
        </w:rPr>
        <w:footnoteReference w:id="165"/>
      </w:r>
      <w:r>
        <w:rPr>
          <w:rFonts w:ascii="IRNazanin" w:hAnsi="IRNazanin" w:eastAsia="IRNazanin"/>
          <w:color w:val="111111"/>
          <w:sz w:val="28"/>
          <w:sz w:val="28"/>
          <w:szCs w:val="28"/>
          <w:rtl w:val="true"/>
          <w:lang w:bidi="fa-IR"/>
        </w:rPr>
        <w:t xml:space="preserve">ولی بر مراکز علمی لازم است امکان استفاده از منابع علمی سالم را برای دانشجویان فراهم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نیازی به استفاده از فیلتر شکن نباشد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نصب فیلتر شکن بر روی رایانه خود، یا رایانه دیگران اشکال دارد؟ درآمد به دست آمده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قوانین حکومت اسلامی باشد</w:t>
      </w:r>
      <w:r>
        <w:rPr>
          <w:rStyle w:val="FootnoteAnchor"/>
          <w:rtl w:val="true"/>
        </w:rPr>
        <w:footnoteReference w:id="167"/>
      </w:r>
      <w:r>
        <w:rPr>
          <w:rFonts w:ascii="IRNazanin" w:hAnsi="IRNazanin" w:eastAsia="IRNazanin"/>
          <w:color w:val="111111"/>
          <w:sz w:val="28"/>
          <w:sz w:val="28"/>
          <w:szCs w:val="28"/>
          <w:rtl w:val="true"/>
          <w:lang w:bidi="fa-IR"/>
        </w:rPr>
        <w:t>و شخص نصب کننده بداند</w:t>
      </w:r>
      <w:r>
        <w:rPr>
          <w:rStyle w:val="FootnoteAnchor"/>
          <w:rtl w:val="true"/>
        </w:rPr>
        <w:footnoteReference w:id="168"/>
      </w:r>
      <w:r>
        <w:rPr>
          <w:rFonts w:ascii="IRNazanin" w:hAnsi="IRNazanin" w:eastAsia="IRNazanin"/>
          <w:color w:val="111111"/>
          <w:sz w:val="28"/>
          <w:sz w:val="28"/>
          <w:szCs w:val="28"/>
          <w:rtl w:val="true"/>
          <w:lang w:bidi="fa-IR"/>
        </w:rPr>
        <w:t>یا بترسد که دیگری وارد سایت‌های منحرف و مستهجن می‌شود و برای او مفسده دارد</w:t>
      </w:r>
      <w:r>
        <w:rPr>
          <w:rStyle w:val="FootnoteAnchor"/>
          <w:rtl w:val="true"/>
        </w:rPr>
        <w:footnoteReference w:id="169"/>
      </w:r>
      <w:r>
        <w:rPr>
          <w:rFonts w:ascii="IRNazanin" w:hAnsi="IRNazanin" w:eastAsia="IRNazanin"/>
          <w:color w:val="111111"/>
          <w:sz w:val="28"/>
          <w:sz w:val="28"/>
          <w:szCs w:val="28"/>
          <w:rtl w:val="true"/>
          <w:lang w:bidi="fa-IR"/>
        </w:rPr>
        <w:t>نصب کردن و درآمد آن حرام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فیلتر شکن، حرام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www.almazaheri.ir</w:t>
      </w:r>
      <w:r>
        <w:rPr>
          <w:rFonts w:ascii="IRNazanin" w:hAnsi="IRNazanin" w:eastAsia="IRNazanin"/>
          <w:color w:val="111111"/>
          <w:sz w:val="28"/>
          <w:sz w:val="28"/>
          <w:szCs w:val="28"/>
          <w:rtl w:val="true"/>
          <w:lang w:bidi="fa-IR"/>
        </w:rPr>
        <w:t>، استفتائات قوانین دولتی و اداری، کپی 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صِرف نگهداری فیلتر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رایانه یا موبایل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قانون باشد</w:t>
      </w:r>
      <w:r>
        <w:rPr>
          <w:rStyle w:val="FootnoteAnchor"/>
          <w:rtl w:val="true"/>
        </w:rPr>
        <w:footnoteReference w:id="171"/>
      </w:r>
      <w:r>
        <w:rPr>
          <w:rFonts w:ascii="IRNazanin" w:hAnsi="IRNazanin" w:eastAsia="IRNazanin"/>
          <w:color w:val="111111"/>
          <w:sz w:val="28"/>
          <w:sz w:val="28"/>
          <w:szCs w:val="28"/>
          <w:rtl w:val="true"/>
          <w:lang w:bidi="fa-IR"/>
        </w:rPr>
        <w:t xml:space="preserve">و فرد از مفسده‌های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ورود به سایت‌های منحرف یا دیدن تصاویر 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نباشد، نگهداری آن اشکال دارد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فروش فیلتر شکن و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قوانین و مقررات حکومت اسلامی باشد، جایز نیست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نصب نرم افزارهای شبکه اجتماعی فیلتر شده، مانند فیسبوک، توییتر و عضویت در آنها جایز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عضویت در این شبکه‌ها مفسده داشته،</w:t>
      </w:r>
      <w:r>
        <w:rPr>
          <w:rStyle w:val="FootnoteAnchor"/>
          <w:rtl w:val="true"/>
        </w:rPr>
        <w:footnoteReference w:id="174"/>
      </w:r>
      <w:r>
        <w:rPr>
          <w:rFonts w:ascii="IRNazanin" w:hAnsi="IRNazanin" w:eastAsia="IRNazanin"/>
          <w:color w:val="111111"/>
          <w:sz w:val="28"/>
          <w:sz w:val="28"/>
          <w:szCs w:val="28"/>
          <w:rtl w:val="true"/>
          <w:lang w:bidi="fa-IR"/>
        </w:rPr>
        <w:t>یا ترس افتادن به گناه وجود داشته باشد،</w:t>
      </w:r>
      <w:r>
        <w:rPr>
          <w:rStyle w:val="FootnoteAnchor"/>
          <w:rtl w:val="true"/>
        </w:rPr>
        <w:footnoteReference w:id="175"/>
      </w:r>
      <w:r>
        <w:rPr>
          <w:rFonts w:ascii="IRNazanin" w:hAnsi="IRNazanin" w:eastAsia="IRNazanin"/>
          <w:color w:val="111111"/>
          <w:sz w:val="28"/>
          <w:sz w:val="28"/>
          <w:szCs w:val="28"/>
          <w:rtl w:val="true"/>
          <w:lang w:bidi="fa-IR"/>
        </w:rPr>
        <w:t>یا موجب تقویت دشمنان اسلام شود، جایز نیست؛ و گرنه اشکال ندارد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نصب نرم افزارهای شبکه اجتماعی فیلتر شده، مانند فیس بوک و توییتر،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عضویت در این شبکه‌های اجتماعی مخالف مقررات حکومت اسلامی است و مفاسد اخلاقی، سیاسی،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خوف آلوده شدن به گناه وجود دارد؛ کسب درآمد از این راه جایز نیست و پول به دست آمده حرام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هدیه دادن فیلتر شکن و نرم افزار شبکه‌های اجتماعی فیلتر شده، مانند فیس بوک و توییتر به دیگران، </w:t>
      </w:r>
    </w:p>
    <w:p>
      <w:pPr>
        <w:pStyle w:val="BookText"/>
        <w:rPr/>
      </w:pPr>
      <w:r>
        <w:rPr>
          <w:rFonts w:ascii="IRNazanin" w:hAnsi="IRNazanin" w:eastAsia="IRNazanin"/>
          <w:color w:val="111111"/>
          <w:sz w:val="28"/>
          <w:sz w:val="28"/>
          <w:szCs w:val="28"/>
          <w:rtl w:val="true"/>
          <w:lang w:bidi="fa-IR"/>
        </w:rPr>
        <w:t>جایز است؛ و هدیه گیرنده مالک آن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جایز نیست و هدیه گیرنده مالک آن نمی‌شود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آیت الله مکارم شیرازی درباره علت حرمت عضویت در فیس بوک فرموده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همان نشر گسترده فساد و انواع گناهان از این طریق می باشد؛ زیرا فیس بوک مانند شهر بی در و دروازه ای است که همه کس از دانشمندان و افراد نخبه گرفته تا دزدان و شیّادان و کلاهبرداران و کسانی که به انواع فساد آلوده اند؛ هر کدام در این شهر مغازه ای دارد و در این مغازه‌ها گاه وسائل ضروری زندگی و در بسیاری از موارد، ابزار گناه و مفاسد و انحراف های اخلاقی فراگیر و ایجاد اختلاف در میان ملّت‌ها با برچسب های زیبا و پوشش های فریبنده در اختیار همگان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ورود در این شهر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جوانان کم سن و سال گرفته تا بزرگ سالان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شود؛ آیا هیچ فرد آگاهی می‌تواند ورود به چنین شهری را برای همه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جاسوسان و مفسدان فی الارض می‌توانند در این شهر بی در و پیکر مبادله </w:t>
      </w:r>
      <w:bookmarkStart w:id="311" w:name="pg5645_62019"/>
    </w:p>
    <w:p>
      <w:pPr>
        <w:pStyle w:val="BookText"/>
        <w:rPr/>
      </w:pPr>
      <w:bookmarkEnd w:id="311"/>
      <w:r>
        <w:rPr>
          <w:rFonts w:ascii="IRNazanin" w:hAnsi="IRNazanin" w:eastAsia="IRNazanin"/>
          <w:color w:val="111111"/>
          <w:sz w:val="28"/>
          <w:sz w:val="28"/>
          <w:szCs w:val="28"/>
          <w:rtl w:val="true"/>
          <w:lang w:bidi="fa-IR"/>
        </w:rPr>
        <w:t>اطّلاعات کنند و با رموز و اشاراتی بذر توطئه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باید بر مطبوعات و رسانه‌ها به طور عام نظارتی باشد تا افراد فاسد و مفسد نتوانند از این طریق جامعه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فیس‌بوک باید از هر قید و شرطی آزاد باشد، آیا آزادی بی قید و شرط در دنیا داریم؟ پاره‌ای از محدودیّت های غربی به هیچ وجه مشکلی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ورود در این شهر، مخصوص افراد دانشمند و فرهیخته که خوب و بد را کاملاً می شناسند و سِره از ناسِره را تشخیص می دهند، آن هم برای تحقیقات اجتماعی آزاد بود؛ مانعی نداشت؛ درست مانند کتب گمراه کننده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مطالعه آن برای عموم حرام است؛ ولی برای محققان مذهبی آزاد شمرده می شود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312" w:name="__RefHeading___Toc3317123_581953129"/>
      <w:bookmarkStart w:id="313" w:name="_Toc115"/>
      <w:bookmarkEnd w:id="312"/>
      <w:r>
        <w:rPr/>
        <w:t>2</w:t>
      </w:r>
      <w:r>
        <w:rPr>
          <w:rtl w:val="true"/>
        </w:rPr>
        <w:t xml:space="preserve">. </w:t>
      </w:r>
      <w:r>
        <w:rPr>
          <w:rtl w:val="true"/>
        </w:rPr>
        <w:t>جاسوسی رایانه ای</w:t>
      </w:r>
      <w:bookmarkEnd w:id="313"/>
    </w:p>
    <w:p>
      <w:pPr>
        <w:pStyle w:val="Heading5"/>
        <w:numPr>
          <w:ilvl w:val="4"/>
          <w:numId w:val="1"/>
        </w:numPr>
        <w:rPr/>
      </w:pPr>
      <w:bookmarkStart w:id="314" w:name="__RefHeading___Toc3317125_581953129"/>
      <w:bookmarkStart w:id="315" w:name="_Toc116"/>
      <w:bookmarkEnd w:id="314"/>
      <w:r>
        <w:rPr>
          <w:rtl w:val="true"/>
        </w:rPr>
        <w:t>اشاره</w:t>
      </w:r>
      <w:bookmarkEnd w:id="3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جرم‌هایی که در فضای مجازی، مخصوصاً شبکه‌های اجتماعی اتفاق می‌اُفتد، جاسوسی و سرقت اطلاعات از کاربران و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کشورها برای این جرم مجازات سنگینی قرار داده اند</w:t>
      </w:r>
      <w:r>
        <w:rPr>
          <w:rFonts w:eastAsia="IRNazanin" w:cs="IRNazanin"/>
          <w:color w:val="111111"/>
          <w:sz w:val="28"/>
          <w:szCs w:val="28"/>
          <w:rtl w:val="true"/>
          <w:lang w:bidi="fa-IR"/>
        </w:rPr>
        <w:t xml:space="preserve">. </w:t>
      </w:r>
      <w:bookmarkStart w:id="316" w:name="pg5645_62021"/>
    </w:p>
    <w:p>
      <w:pPr>
        <w:pStyle w:val="BookText"/>
        <w:rPr/>
      </w:pPr>
      <w:bookmarkEnd w:id="316"/>
      <w:r>
        <w:rPr>
          <w:rFonts w:ascii="IRNazanin" w:hAnsi="IRNazanin" w:eastAsia="IRNazanin"/>
          <w:color w:val="111111"/>
          <w:sz w:val="28"/>
          <w:sz w:val="28"/>
          <w:szCs w:val="28"/>
          <w:rtl w:val="true"/>
          <w:lang w:bidi="fa-IR"/>
        </w:rPr>
        <w:t>جاسوسی آن است که اخبار و اطلاعات کسی یا موسسه ای و یا کشوری را مخفیانه گرد آورند و به شخص یا موسسه و یا کشوری بدهند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اگر این جاسوسی با ابزار رایانه ای و مخابراتی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رایانه ای</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جاسوسی اگر برای امر مهمی، مانند آگاهی از تحرکات و اطلاعات دشمنان اسلام باشد، اشکال ندارد؛ چون در سیره پیامبر اکرم</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w:t>
      </w:r>
      <w:r>
        <w:rPr>
          <w:rStyle w:val="FootnoteAnchor"/>
          <w:rtl w:val="true"/>
        </w:rPr>
        <w:footnoteReference w:id="184"/>
      </w:r>
      <w:r>
        <w:rPr>
          <w:rFonts w:ascii="IRNazanin" w:hAnsi="IRNazanin" w:eastAsia="IRNazanin"/>
          <w:color w:val="111111"/>
          <w:sz w:val="28"/>
          <w:sz w:val="28"/>
          <w:szCs w:val="28"/>
          <w:rtl w:val="true"/>
          <w:lang w:bidi="fa-IR"/>
        </w:rPr>
        <w:t>فرستادن جاسوس در بین سپاه دشمن برای جمع آوری اطلاعات، لازم و امری متداول بوده است؛</w:t>
      </w:r>
      <w:r>
        <w:rPr>
          <w:rStyle w:val="FootnoteAnchor"/>
          <w:rtl w:val="true"/>
        </w:rPr>
        <w:footnoteReference w:id="185"/>
      </w:r>
      <w:r>
        <w:rPr>
          <w:rFonts w:ascii="IRNazanin" w:hAnsi="IRNazanin" w:eastAsia="IRNazanin"/>
          <w:color w:val="111111"/>
          <w:sz w:val="28"/>
          <w:sz w:val="28"/>
          <w:szCs w:val="28"/>
          <w:rtl w:val="true"/>
          <w:lang w:bidi="fa-IR"/>
        </w:rPr>
        <w:t>ولی مسلمانان و کشورهای اسلامی باید مراقب باشند تا هدف جاسوسی دشمن قرار نگیرند</w:t>
      </w:r>
      <w:r>
        <w:rPr>
          <w:rFonts w:eastAsia="IRNazanin" w:cs="IRNazanin"/>
          <w:color w:val="111111"/>
          <w:sz w:val="28"/>
          <w:szCs w:val="28"/>
          <w:rtl w:val="true"/>
          <w:lang w:bidi="fa-IR"/>
        </w:rPr>
        <w:t>.</w:t>
      </w:r>
    </w:p>
    <w:p>
      <w:pPr>
        <w:pStyle w:val="Heading5"/>
        <w:numPr>
          <w:ilvl w:val="4"/>
          <w:numId w:val="1"/>
        </w:numPr>
        <w:rPr/>
      </w:pPr>
      <w:bookmarkStart w:id="317" w:name="__RefHeading___Toc3317127_581953129"/>
      <w:bookmarkStart w:id="318" w:name="_Toc117"/>
      <w:bookmarkEnd w:id="317"/>
      <w:r>
        <w:rPr>
          <w:rtl w:val="true"/>
        </w:rPr>
        <w:t>قوانین جاسوسی رایانه ای</w:t>
      </w:r>
      <w:bookmarkEnd w:id="31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برای جاسوسی رایانه ای، قوانین و مجازاتی در </w:t>
      </w:r>
    </w:p>
    <w:p>
      <w:pPr>
        <w:pStyle w:val="BookText"/>
        <w:rPr/>
      </w:pPr>
      <w:r>
        <w:rPr>
          <w:rFonts w:ascii="IRNazanin" w:hAnsi="IRNazanin" w:eastAsia="IRNazanin"/>
          <w:color w:val="111111"/>
          <w:sz w:val="28"/>
          <w:sz w:val="28"/>
          <w:szCs w:val="28"/>
          <w:rtl w:val="true"/>
          <w:lang w:bidi="fa-IR"/>
        </w:rPr>
        <w:t>نظر گرفته شده است که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طور غیر مجاز، نسبت به داده ای سری</w:t>
      </w:r>
      <w:r>
        <w:rPr>
          <w:rStyle w:val="FootnoteAnchor"/>
          <w:rtl w:val="true"/>
        </w:rPr>
        <w:footnoteReference w:id="186"/>
      </w:r>
      <w:r>
        <w:rPr>
          <w:rFonts w:ascii="IRNazanin" w:hAnsi="IRNazanin" w:eastAsia="IRNazanin"/>
          <w:color w:val="111111"/>
          <w:sz w:val="28"/>
          <w:sz w:val="28"/>
          <w:szCs w:val="28"/>
          <w:rtl w:val="true"/>
          <w:lang w:bidi="fa-IR"/>
        </w:rPr>
        <w:t>در حال انتقال یا ذخیره شده در سیستم‌های رایانه ای یا مخابراتی یا حامل‌های داده مرتکب اعمال زیر شود؛ به مجازات‌های مقرر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داده مذکور، یا تحصیل آنها، یا شنود محتوای سری در حال انتقال؛ به حبس از یک تا سه سال یا جزای نقدی از بیست تا شصت میلیون ریال یا هر دو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قرار دادن داده مذکور برای اشخاص فاقد صلاحیت؛ به حبس از دو تا 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یا در دسترس قرار دادن داده مذکور برای دولت، سازمان، شرکت، یا گروه بیگانه یا عاملان آنها؛ به حبس از پنج تا پانزده سال</w:t>
      </w:r>
      <w:r>
        <w:rPr>
          <w:rFonts w:eastAsia="IRNazanin" w:cs="IRNazanin"/>
          <w:color w:val="111111"/>
          <w:sz w:val="28"/>
          <w:szCs w:val="28"/>
          <w:rtl w:val="true"/>
          <w:lang w:bidi="fa-IR"/>
        </w:rPr>
        <w:t>.</w:t>
      </w:r>
      <w:r>
        <w:rPr>
          <w:rStyle w:val="FootnoteAnchor"/>
          <w:rtl w:val="true"/>
        </w:rPr>
        <w:footnoteReference w:id="18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قصد دسترسی به داده سری موضوع ماده قبلی</w:t>
      </w:r>
      <w:r>
        <w:rPr>
          <w:rStyle w:val="FootnoteAnchor"/>
          <w:rtl w:val="true"/>
        </w:rPr>
        <w:footnoteReference w:id="188"/>
      </w:r>
      <w:r>
        <w:rPr>
          <w:rFonts w:ascii="IRNazanin" w:hAnsi="IRNazanin" w:eastAsia="IRNazanin"/>
          <w:color w:val="111111"/>
          <w:sz w:val="28"/>
          <w:sz w:val="28"/>
          <w:szCs w:val="28"/>
          <w:rtl w:val="true"/>
          <w:lang w:bidi="fa-IR"/>
        </w:rPr>
        <w:t xml:space="preserve">این قانون، تدابیر امنیتی سیستم‌های رایانه ای یا </w:t>
      </w:r>
      <w:bookmarkStart w:id="319" w:name="pg5645_62025"/>
    </w:p>
    <w:p>
      <w:pPr>
        <w:pStyle w:val="BookText"/>
        <w:rPr/>
      </w:pPr>
      <w:bookmarkEnd w:id="319"/>
      <w:r>
        <w:rPr>
          <w:rFonts w:ascii="IRNazanin" w:hAnsi="IRNazanin" w:eastAsia="IRNazanin"/>
          <w:color w:val="111111"/>
          <w:sz w:val="28"/>
          <w:sz w:val="28"/>
          <w:szCs w:val="28"/>
          <w:rtl w:val="true"/>
          <w:lang w:bidi="fa-IR"/>
        </w:rPr>
        <w:t>مخابراتی را نقض کند، به حبس از شش ماه تا دو سال یا جزای نقدی از ده تا چهل میلیون ریال یا هر دو مجازات محکوم خواهد شد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20" w:name="__RefHeading___Toc3317129_581953129"/>
      <w:bookmarkStart w:id="321" w:name="_Toc118"/>
      <w:bookmarkEnd w:id="320"/>
      <w:r>
        <w:rPr>
          <w:rtl w:val="true"/>
        </w:rPr>
        <w:t>استفتاء</w:t>
      </w:r>
      <w:bookmarkEnd w:id="3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جاسوسانی که اطّلاعات نظامی یا غیر نظامی کشور اسلامی را با علم و آگاهی، در اختیار دشمن می گذارند، چیست؛ آیا محاربند؟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جاسوس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جاسوسی را باید مطابق محتوای آن تقسیم کرد؛ هرگاه مربوط به اخباری بوده باشد که پایه های احکام اسلامی یا حکومت اسلامی را متزلزل سازد و یا جان مسلمانان را به وسیله آن به خطر می اندازد، مسلّماً محکوم به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اخبار او سبب گسترش فساد در مقیاس وسیعی گردد؛ به طوری که عنوان 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قطعی اش بر او صادق شود؛ نیز محکوم به اعدام است؛ ولی اگر در موضوعات کوچک تری باشد که هیچ یک از مسائل فوق در آن نیست؛ مثل اینکه اطّلاعات غیر مهم و خالی از خطر عمده را در اختیار بیگانگان بگذارد؛ در این صورت، مشمول قانون تعزیرات است و مقدار تعزیر </w:t>
      </w:r>
      <w:bookmarkStart w:id="322" w:name="pg5645_62027"/>
    </w:p>
    <w:p>
      <w:pPr>
        <w:pStyle w:val="BookText"/>
        <w:rPr/>
      </w:pPr>
      <w:bookmarkEnd w:id="322"/>
      <w:r>
        <w:rPr>
          <w:rFonts w:ascii="IRNazanin" w:hAnsi="IRNazanin" w:eastAsia="IRNazanin"/>
          <w:color w:val="111111"/>
          <w:sz w:val="28"/>
          <w:sz w:val="28"/>
          <w:szCs w:val="28"/>
          <w:rtl w:val="true"/>
          <w:lang w:bidi="fa-IR"/>
        </w:rPr>
        <w:t>تناسب با میزان ضرر جاسوسی او خواهد داشت</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323" w:name="__RefHeading___Toc3317131_581953129"/>
      <w:bookmarkStart w:id="324" w:name="_Toc119"/>
      <w:bookmarkEnd w:id="323"/>
      <w:r>
        <w:rPr/>
        <w:t>3</w:t>
      </w:r>
      <w:r>
        <w:rPr>
          <w:rtl w:val="true"/>
        </w:rPr>
        <w:t xml:space="preserve">. </w:t>
      </w:r>
      <w:r>
        <w:rPr>
          <w:rtl w:val="true"/>
        </w:rPr>
        <w:t>سرقت رایانه‌ای</w:t>
      </w:r>
      <w:bookmarkEnd w:id="324"/>
    </w:p>
    <w:p>
      <w:pPr>
        <w:pStyle w:val="Heading5"/>
        <w:numPr>
          <w:ilvl w:val="4"/>
          <w:numId w:val="1"/>
        </w:numPr>
        <w:rPr/>
      </w:pPr>
      <w:bookmarkStart w:id="325" w:name="__RefHeading___Toc3317133_581953129"/>
      <w:bookmarkStart w:id="326" w:name="_Toc120"/>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برخی از سارقان با استفاده از جهل و ناآگاهی کاربران، از طریق اینترنت و شبکه‌های اجتماعی اطلاعات و اموال آنان را سرقت می‌کنند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اگر کاربران شبکه‌های اجتماعی، نسبت به تدابیر امنیتی بی توجه بوده و یا از آموزش‌های لازم برای استفاده از دنیای مجازی بی اطلاع باشند، ممکن است مورد هدف سارقان اینترنتی قرار بگیرند</w:t>
      </w:r>
      <w:r>
        <w:rPr>
          <w:rFonts w:eastAsia="IRNazanin" w:cs="IRNazanin"/>
          <w:color w:val="111111"/>
          <w:sz w:val="28"/>
          <w:szCs w:val="28"/>
          <w:rtl w:val="true"/>
          <w:lang w:bidi="fa-IR"/>
        </w:rPr>
        <w:t>.</w:t>
      </w:r>
    </w:p>
    <w:p>
      <w:pPr>
        <w:pStyle w:val="Heading5"/>
        <w:numPr>
          <w:ilvl w:val="4"/>
          <w:numId w:val="1"/>
        </w:numPr>
        <w:rPr/>
      </w:pPr>
      <w:bookmarkStart w:id="327" w:name="__RefHeading___Toc3317135_581953129"/>
      <w:bookmarkStart w:id="328" w:name="_Toc121"/>
      <w:bookmarkEnd w:id="327"/>
      <w:r>
        <w:rPr>
          <w:rtl w:val="true"/>
        </w:rPr>
        <w:t>قوانین و سؤالات فقهی سرقت رایانه ای</w:t>
      </w:r>
      <w:bookmarkEnd w:id="32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طور غیر مجاز، به داده‌ها یا سیستم‌های رایانه ای یا مخابراتی که به وسیله تدابیر امنیتی حفاظت شده است، دسترسی یابد؛ به حبس از نود و یک روز تا یک سال یا جزای نقدی از پنج تا بیست میلیون ریال یا هر دو مجازات محکوم خواهد 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هر کس به طور غیر مجاز، داده ای متعلق به دیگری را برباید؛ چنانچه عین داده ها در اختیار صاحب آن باشد؛ به جزای نقدی از یک تا بیست میلیون ریال و در غیر این صورت، به حبس از نود و یک روز تا یک سال یا جزای نقدی از پنج تا بیست میلیون ریال یا هر دو مجازات محکوم خواهد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اطلاعات کاربران شبکه‌های اجتماعی حرام است و باید افراد از این کار خودداری کنند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هنگام خرید کالا به جای پرداخت پول از کارت اعتباری خود از حساب اشخاص دیگر این پول را پرداخت می‌کند؛ آیا باید دست او را قطع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مرتکب حرام شده و ضامن است؛ ولی حد سرقت بر او جاری نمی‌شود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سرقت نرم افزار از طریق اینترنت از سایت‌های دشمنانی که ما راتحریم کرده‌اند؛ جایز است؟ </w:t>
      </w:r>
      <w:bookmarkStart w:id="329" w:name="pg5645_62031"/>
    </w:p>
    <w:p>
      <w:pPr>
        <w:pStyle w:val="BookText"/>
        <w:rPr/>
      </w:pPr>
      <w:bookmarkEnd w:id="32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صاحب اصلی جایز نیست؛ مگر از کفار حربی باشند، یا از کفاری باشند که با مسلمانان قراردادی در این زمینه نداشته باشند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اشکال ندارد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30" w:name="__RefHeading___Toc3317137_581953129"/>
      <w:bookmarkStart w:id="331" w:name="_Toc122"/>
      <w:bookmarkEnd w:id="330"/>
      <w:r>
        <w:rPr/>
        <w:t>4</w:t>
      </w:r>
      <w:r>
        <w:rPr>
          <w:rtl w:val="true"/>
        </w:rPr>
        <w:t xml:space="preserve">. </w:t>
      </w:r>
      <w:r>
        <w:rPr>
          <w:rtl w:val="true"/>
        </w:rPr>
        <w:t>لینک دادن به شبکه‌های اجتماعی فیلتر شده</w:t>
      </w:r>
      <w:bookmarkEnd w:id="331"/>
    </w:p>
    <w:p>
      <w:pPr>
        <w:pStyle w:val="Heading5"/>
        <w:numPr>
          <w:ilvl w:val="4"/>
          <w:numId w:val="1"/>
        </w:numPr>
        <w:rPr/>
      </w:pPr>
      <w:bookmarkStart w:id="332" w:name="__RefHeading___Toc3317139_581953129"/>
      <w:bookmarkStart w:id="333" w:name="_Toc123"/>
      <w:bookmarkEnd w:id="332"/>
      <w:r>
        <w:rPr>
          <w:rtl w:val="true"/>
        </w:rPr>
        <w:t>اشاره</w:t>
      </w:r>
      <w:bookmarkEnd w:id="33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راه‌هایی که کاربران می‌توانند با آن، مطلب، گروه و کانالی را گسترش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 دادن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کاربران، سایت، گروه و کانالی را که به آن لینک می‌دهند، نسبت به محتوایش اطمینان داشته باشند؛ یعنی با مذهب و فرهنگ کشورمان منافاتی نداشته باشد؛ چون انسان در برابر کارها و اعمالش باید در محضر خدای متعال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لینک دادن به شبکه اجتماعی ای که محتوای حرام و منحرف کننده ای داشته باشد، آسیب دیدن و گناه کردن افراد دیگر را موجب شویم، در گناه این افراد شریک هستیم؛ زیرا با این کار زمینه گمراهی و گناه </w:t>
      </w:r>
      <w:bookmarkStart w:id="334" w:name="pg5645_62033"/>
    </w:p>
    <w:p>
      <w:pPr>
        <w:pStyle w:val="BookText"/>
        <w:rPr/>
      </w:pPr>
      <w:bookmarkEnd w:id="334"/>
      <w:r>
        <w:rPr>
          <w:rFonts w:ascii="IRNazanin" w:hAnsi="IRNazanin" w:eastAsia="IRNazanin"/>
          <w:color w:val="111111"/>
          <w:sz w:val="28"/>
          <w:sz w:val="28"/>
          <w:szCs w:val="28"/>
          <w:rtl w:val="true"/>
          <w:lang w:bidi="fa-IR"/>
        </w:rPr>
        <w:t>کردن افراد را فراهم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الرَّاضِی بِفِعْلِ قَوْمٍ کَالدَّاخِلِ فِیهِ مَعَهُمْ وَ عَلَی کُلِّ دَاخِلٍ فِی بَاطِلٍ إِثْمَانِ إِثْمُ الْعَمَلِ بِهِ وَ إِثْمُ الرِّضَی بِهِ؛ آن کس که به کار جمعیتی راضی باشد، همچون کسی است که در آن کار دخالت دارد؛ منتها آن کس که در کار باطل دخالت دارد، دوگناه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عمل و گناه رضایت</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335" w:name="__RefHeading___Toc3317141_581953129"/>
      <w:bookmarkStart w:id="336" w:name="_Toc124"/>
      <w:bookmarkEnd w:id="335"/>
      <w:r>
        <w:rPr>
          <w:rtl w:val="true"/>
        </w:rPr>
        <w:t>قانون و استفتاء درباره لینک دادن</w:t>
      </w:r>
      <w:bookmarkEnd w:id="336"/>
    </w:p>
    <w:p>
      <w:pPr>
        <w:pStyle w:val="BookText"/>
        <w:rPr/>
      </w:pPr>
      <w:r>
        <w:rPr>
          <w:rFonts w:ascii="IRNazanin" w:hAnsi="IRNazanin" w:eastAsia="IRNazanin"/>
          <w:color w:val="111111"/>
          <w:sz w:val="28"/>
          <w:sz w:val="28"/>
          <w:szCs w:val="28"/>
          <w:rtl w:val="true"/>
          <w:lang w:bidi="fa-IR"/>
        </w:rPr>
        <w:t xml:space="preserve">بر اساس قانون، درج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تبلیغ تارنماهای فیلتر شده در پایگاه‌های اینترنتی، مانند شبکه‌های اجتماعی فیس بوک و گوگل پلاس جرم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کاربران، با لینک کردن سایت‌ها و شبکه‌های اجتماعی دیگر در گروه یا کانال خویش؛ این امکان را فراهم می‌کنند که کاربران به سایت‌های فیلتر شده و مفسده دار وارد شوند؛ آیا این کار جایز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 و موجب گمراهی کاربران شود؛ جایز نیست</w:t>
      </w:r>
      <w:r>
        <w:rPr>
          <w:rFonts w:eastAsia="IRNazanin" w:cs="IRNazanin"/>
          <w:color w:val="111111"/>
          <w:sz w:val="28"/>
          <w:szCs w:val="28"/>
          <w:rtl w:val="true"/>
          <w:lang w:bidi="fa-IR"/>
        </w:rPr>
        <w:t>.</w:t>
      </w:r>
      <w:r>
        <w:rPr>
          <w:rStyle w:val="FootnoteAnchor"/>
          <w:rtl w:val="true"/>
        </w:rPr>
        <w:footnoteReference w:id="200"/>
      </w:r>
      <w:bookmarkStart w:id="337" w:name="pg5645_62035"/>
    </w:p>
    <w:p>
      <w:pPr>
        <w:pStyle w:val="Heading4"/>
        <w:numPr>
          <w:ilvl w:val="3"/>
          <w:numId w:val="1"/>
        </w:numPr>
        <w:rPr/>
      </w:pPr>
      <w:bookmarkStart w:id="338" w:name="__RefHeading___Toc3317143_581953129"/>
      <w:bookmarkStart w:id="339" w:name="_Toc125"/>
      <w:bookmarkEnd w:id="337"/>
      <w:bookmarkEnd w:id="338"/>
      <w:r>
        <w:rPr/>
        <w:t>5</w:t>
      </w:r>
      <w:r>
        <w:rPr>
          <w:rtl w:val="true"/>
        </w:rPr>
        <w:t xml:space="preserve">. </w:t>
      </w:r>
      <w:r>
        <w:rPr>
          <w:rtl w:val="true"/>
        </w:rPr>
        <w:t>تولید و توزیع محتویات مستهجن</w:t>
      </w:r>
      <w:bookmarkEnd w:id="339"/>
    </w:p>
    <w:p>
      <w:pPr>
        <w:pStyle w:val="Heading5"/>
        <w:numPr>
          <w:ilvl w:val="4"/>
          <w:numId w:val="1"/>
        </w:numPr>
        <w:rPr/>
      </w:pPr>
      <w:bookmarkStart w:id="340" w:name="__RefHeading___Toc3317145_581953129"/>
      <w:bookmarkStart w:id="341" w:name="_Toc126"/>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از جرم‌های غیر انسانی در شبکه‌های اجتماعی که روز به روز در حال گسترش است؛ تولید، توزیع و استفاده از محتویات مستهجن می‌باشد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برخی کاربران اینترنت و شبکه‌های اجتماعی، تصور می‌کنند محیط فضای مجازی، پاک و بدون آفت است؛ در حالی که تحقیقات میدانی درباره هرزه نگاری در فضای مجازی خلاف این تصور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نشان می‌دهد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ترافیک اینترنت برای دیدن تصاویر مستهجن و هرزه نگاری صرف می‌شود</w:t>
      </w:r>
      <w:r>
        <w:rPr>
          <w:rStyle w:val="FootnoteAnchor"/>
          <w:rtl w:val="true"/>
        </w:rPr>
        <w:footnoteReference w:id="202"/>
      </w:r>
      <w:r>
        <w:rPr>
          <w:rFonts w:ascii="IRNazanin" w:hAnsi="IRNazanin" w:eastAsia="IRNazanin"/>
          <w:color w:val="111111"/>
          <w:sz w:val="28"/>
          <w:sz w:val="28"/>
          <w:szCs w:val="28"/>
          <w:rtl w:val="true"/>
          <w:lang w:bidi="fa-IR"/>
        </w:rPr>
        <w:t xml:space="preserve">و ماهانه در فضای اینترنت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پتابایت</w:t>
      </w:r>
      <w:r>
        <w:rPr>
          <w:rStyle w:val="FootnoteAnchor"/>
          <w:rtl w:val="true"/>
        </w:rPr>
        <w:footnoteReference w:id="203"/>
      </w:r>
      <w:r>
        <w:rPr>
          <w:rFonts w:ascii="IRNazanin" w:hAnsi="IRNazanin" w:eastAsia="IRNazanin"/>
          <w:color w:val="111111"/>
          <w:sz w:val="28"/>
          <w:sz w:val="28"/>
          <w:szCs w:val="28"/>
          <w:rtl w:val="true"/>
          <w:lang w:bidi="fa-IR"/>
        </w:rPr>
        <w:t>مطالب مستهجن، اعم از متن، فیلم، تصویر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دانلود‌های انجام شده در فضای </w:t>
      </w:r>
      <w:bookmarkStart w:id="342" w:name="pg5645_62037"/>
    </w:p>
    <w:p>
      <w:pPr>
        <w:pStyle w:val="BookText"/>
        <w:rPr/>
      </w:pPr>
      <w:bookmarkEnd w:id="342"/>
      <w:r>
        <w:rPr>
          <w:rFonts w:ascii="IRNazanin" w:hAnsi="IRNazanin" w:eastAsia="IRNazanin"/>
          <w:color w:val="111111"/>
          <w:sz w:val="28"/>
          <w:sz w:val="28"/>
          <w:szCs w:val="28"/>
          <w:rtl w:val="true"/>
          <w:lang w:bidi="fa-IR"/>
        </w:rPr>
        <w:t>اینترنت به مستهجن نگاری اختصاص پیدا کرده است</w:t>
      </w:r>
      <w:r>
        <w:rPr>
          <w:rStyle w:val="FootnoteAnchor"/>
          <w:rtl w:val="true"/>
        </w:rPr>
        <w:footnoteReference w:id="205"/>
      </w:r>
      <w:r>
        <w:rPr>
          <w:rFonts w:ascii="IRNazanin" w:hAnsi="IRNazanin" w:eastAsia="IRNazanin"/>
          <w:color w:val="111111"/>
          <w:sz w:val="28"/>
          <w:sz w:val="28"/>
          <w:szCs w:val="28"/>
          <w:rtl w:val="true"/>
          <w:lang w:bidi="fa-IR"/>
        </w:rPr>
        <w:t xml:space="preserve">و شرکت‌های بزرگی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جنرال موتورز،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وارنر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تولید کنندگان اصلی مطالب مستهجن هستند و با فروش آنها سالانه، میلیاردها دلار درآمد مالی دارند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343" w:name="__RefHeading___Toc3317147_581953129"/>
      <w:bookmarkStart w:id="344" w:name="_Toc127"/>
      <w:bookmarkEnd w:id="343"/>
      <w:r>
        <w:rPr>
          <w:rtl w:val="true"/>
        </w:rPr>
        <w:t>مجازات تولید و توزیع محتویات مستهجن</w:t>
      </w:r>
      <w:bookmarkEnd w:id="344"/>
    </w:p>
    <w:p>
      <w:pPr>
        <w:pStyle w:val="BookText"/>
        <w:rPr/>
      </w:pPr>
      <w:r>
        <w:rPr>
          <w:rFonts w:ascii="IRNazanin" w:hAnsi="IRNazanin" w:eastAsia="IRNazanin"/>
          <w:color w:val="111111"/>
          <w:sz w:val="28"/>
          <w:sz w:val="28"/>
          <w:szCs w:val="28"/>
          <w:rtl w:val="true"/>
          <w:lang w:bidi="fa-IR"/>
        </w:rPr>
        <w:t>هرکس به وسیله سیستم‌های رایانه ای یا مخابراتی یا حامل های داده؛ محتویات مستهجن</w:t>
      </w:r>
      <w:r>
        <w:rPr>
          <w:rStyle w:val="FootnoteAnchor"/>
          <w:rtl w:val="true"/>
        </w:rPr>
        <w:footnoteReference w:id="207"/>
      </w:r>
      <w:r>
        <w:rPr>
          <w:rFonts w:ascii="IRNazanin" w:hAnsi="IRNazanin" w:eastAsia="IRNazanin"/>
          <w:color w:val="111111"/>
          <w:sz w:val="28"/>
          <w:sz w:val="28"/>
          <w:szCs w:val="28"/>
          <w:rtl w:val="true"/>
          <w:lang w:bidi="fa-IR"/>
        </w:rPr>
        <w:t>را تولید، ارسال، منتشر، توزیع یا معامله کند، یا به قصد ارسال یا انتشار یا تجارت تولید یا ذخیره یا نگهداری کند؛ به حبس از نود و یک روز تا دو سال یا جزای نقدی از پنج تا چهل میلیون ریال یا هر دو مجازات محکوم خواهد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اعمال فوق، در خصوص محتویات مبتذل موجب محکومیت به حداقل یکی از مجازات‌های </w:t>
      </w:r>
      <w:bookmarkStart w:id="345" w:name="pg5645_62039"/>
    </w:p>
    <w:p>
      <w:pPr>
        <w:pStyle w:val="BookText"/>
        <w:rPr/>
      </w:pPr>
      <w:bookmarkEnd w:id="345"/>
      <w:r>
        <w:rPr>
          <w:rFonts w:ascii="IRNazanin" w:hAnsi="IRNazanin" w:eastAsia="IRNazanin"/>
          <w:color w:val="111111"/>
          <w:sz w:val="28"/>
          <w:sz w:val="28"/>
          <w:szCs w:val="28"/>
          <w:rtl w:val="true"/>
          <w:lang w:bidi="fa-IR"/>
        </w:rPr>
        <w:t>فوق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و آثار مبتذل به آثاری اطلاق می‌گردد که دارای صحنه‌ها و صور قبیحه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محتویات مستهجن به کمتر از ده نفر ارسال شود، مرتکب به یک تا پنج میلیون ریال جزای نقدی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مرتکب، اعمال مذکور در این ماده را حرفه خود قرار داده باشد، یا به طور سازمان یافته مرتکب شود؛ چنانچه مفسد فی‌الارض شناخته نشود، به حداکثر هر دو مجازات مقرر در این ماده محکوم خواهد شد</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346" w:name="__RefHeading___Toc3317149_581953129"/>
      <w:bookmarkStart w:id="347" w:name="_Toc128"/>
      <w:bookmarkEnd w:id="346"/>
      <w:r>
        <w:rPr>
          <w:rtl w:val="true"/>
        </w:rPr>
        <w:t>حکم فقهی تولید و توزیع محتویات مستهجن</w:t>
      </w:r>
      <w:bookmarkEnd w:id="347"/>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توزیع آثار مبتذل و مستهجن که دارای مفاسد اخلاقی فراوانی است؛ حرام است و از این کار باید خودداری شود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348" w:name="__RefHeading___Toc3317151_581953129"/>
      <w:bookmarkStart w:id="349" w:name="_Toc129"/>
      <w:bookmarkEnd w:id="348"/>
      <w:r>
        <w:rPr/>
        <w:t>6</w:t>
      </w:r>
      <w:r>
        <w:rPr>
          <w:rtl w:val="true"/>
        </w:rPr>
        <w:t xml:space="preserve">. </w:t>
      </w:r>
      <w:r>
        <w:rPr>
          <w:rtl w:val="true"/>
        </w:rPr>
        <w:t>تشویق به دیدن سایت مستهجن</w:t>
      </w:r>
      <w:bookmarkEnd w:id="349"/>
    </w:p>
    <w:p>
      <w:pPr>
        <w:pStyle w:val="Heading5"/>
        <w:numPr>
          <w:ilvl w:val="4"/>
          <w:numId w:val="1"/>
        </w:numPr>
        <w:rPr/>
      </w:pPr>
      <w:bookmarkStart w:id="350" w:name="__RefHeading___Toc3317153_581953129"/>
      <w:bookmarkStart w:id="351" w:name="_Toc130"/>
      <w:bookmarkEnd w:id="350"/>
      <w:r>
        <w:rPr>
          <w:rtl w:val="true"/>
        </w:rPr>
        <w:t>اشاره</w:t>
      </w:r>
      <w:bookmarkEnd w:id="3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برخی از افراد مریض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چون خودشان منحرف شده‌اند، </w:t>
      </w:r>
    </w:p>
    <w:p>
      <w:pPr>
        <w:pStyle w:val="BookText"/>
        <w:rPr/>
      </w:pPr>
      <w:r>
        <w:rPr>
          <w:rFonts w:ascii="IRNazanin" w:hAnsi="IRNazanin" w:eastAsia="IRNazanin"/>
          <w:color w:val="111111"/>
          <w:sz w:val="28"/>
          <w:sz w:val="28"/>
          <w:szCs w:val="28"/>
          <w:rtl w:val="true"/>
          <w:lang w:bidi="fa-IR"/>
        </w:rPr>
        <w:t>دیگران را هم منحرف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ضَلُّوا مِنْ قَبْلُ وَ أَضَلُّوا کَثیراً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همین امر در دنیای مجازی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با تولید و انتشار مطالب مستهجن و هرزه نگاری و تشوق کاربران به تماشای سایت‌ها و مطالب منحرف، زمینه انحراف تعدادی از کاربران را فراهم می‌کنند که در قانون جمهوری اسلامی ایران جرم محسوب می‌شود و مجازات سنگینی در پی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کاربران تأثیرات مخرّب و خانمان سوزی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برخی از کاربران اینترنتی، آن است که دیدن تصاویر مستهجن بر آنها تأثیری ندارد؛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کاملاً در اشتباه هستند؛ چون خدای متعال تأثیر وسوسه‌های شیطان را گام به گام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تَتَّبِعُوا خُطُواتِ الشَّیْطانِ وَ مَنْ یَتَّبِعْ خُطُواتِ الشَّیْطانِ فَإِنَّهُ یَأْمُرُ بِالْفَحْشاءِ وَ الْمُنْکَر</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در واقع شیطان در ابتدا دیدن تصاویر مستهجن را </w:t>
      </w:r>
      <w:bookmarkStart w:id="352" w:name="pg5645_62043"/>
    </w:p>
    <w:p>
      <w:pPr>
        <w:pStyle w:val="BookText"/>
        <w:rPr/>
      </w:pPr>
      <w:bookmarkEnd w:id="352"/>
      <w:r>
        <w:rPr>
          <w:rFonts w:ascii="IRNazanin" w:hAnsi="IRNazanin" w:eastAsia="IRNazanin"/>
          <w:color w:val="111111"/>
          <w:sz w:val="28"/>
          <w:sz w:val="28"/>
          <w:szCs w:val="28"/>
          <w:rtl w:val="true"/>
          <w:lang w:bidi="fa-IR"/>
        </w:rPr>
        <w:t>توصیه نمی‌کند؛ بلکه ابتدا فرد را عادت می‌دهد که تصاویر مختلفی را ببیند؛ ولی لا به لای آنها برخی تصاویر مبتذل را هم جا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انسان را نسبت به دیدن تصاویر مستهجن وسوسه می‌کند و بعد از مدتی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شخص تغییر در روحیات و اخلاق خود را متوجه شود، به تماشای صحنه‌های محرک و مستهجن عادت کرده است</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353" w:name="__RefHeading___Toc3317155_581953129"/>
      <w:bookmarkStart w:id="354" w:name="_Toc131"/>
      <w:bookmarkEnd w:id="353"/>
      <w:r>
        <w:rPr>
          <w:rtl w:val="true"/>
        </w:rPr>
        <w:t>قوانین تشویق به دیدن سایت مستهجن</w:t>
      </w:r>
      <w:bookmarkEnd w:id="354"/>
    </w:p>
    <w:p>
      <w:pPr>
        <w:pStyle w:val="BookText"/>
        <w:rPr/>
      </w:pPr>
      <w:r>
        <w:rPr>
          <w:rFonts w:ascii="IRNazanin" w:hAnsi="IRNazanin" w:eastAsia="IRNazanin"/>
          <w:color w:val="111111"/>
          <w:sz w:val="28"/>
          <w:sz w:val="28"/>
          <w:szCs w:val="28"/>
          <w:rtl w:val="true"/>
          <w:lang w:bidi="fa-IR"/>
        </w:rPr>
        <w:t>هرکس از طریق سیستم‌های رایانه ای یا مخابراتی یا حامل‌های داده مرتکب اعمال زیر شود، به ترتیب زیر مجازات خواهد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منظور دستیابی افراد به محتویات مستهجن، آنها را تحریک یا ترغیب یا تهدید یا تطمیع کند یا فریب دهد یا شیوه دستیابی به آنها را تسهیل کند یا آموزش دهد؛ به حبس از نود و یک روز تا یک سال یا جزای نقدی از پنج تا بیست میلیون ریال یا هر دو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این اعمال در خصوص محتویات مبتذل موجب جزای نقدی از دو تا پنج میلیون ریال است</w:t>
      </w:r>
      <w:r>
        <w:rPr>
          <w:rFonts w:eastAsia="IRNazanin" w:cs="IRNazanin"/>
          <w:color w:val="111111"/>
          <w:sz w:val="28"/>
          <w:szCs w:val="28"/>
          <w:rtl w:val="true"/>
          <w:lang w:bidi="fa-IR"/>
        </w:rPr>
        <w:t xml:space="preserve">. </w:t>
      </w:r>
      <w:bookmarkStart w:id="355" w:name="pg5645_62045"/>
    </w:p>
    <w:p>
      <w:pPr>
        <w:pStyle w:val="BookText"/>
        <w:rPr/>
      </w:pPr>
      <w:bookmarkEnd w:id="35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را به ارتکاب جرائم منافی عفت یا استعمال مواد مخدر یا روانگردان یا خودکشی یا انحرافات جنسی یا اعمال خشونت آمیز تحریک یا ترغیب یا تهدید یا دعوت کند یا فریب دهد یا شیوه ارتکاب یا استعمال آنها را تسهیل کند یا آموزش دهد، به حبس از نود و یک روز تا یک سال یا جزای نقدی از پنج تا بیست میلیون ریال یا هر دو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ماده و ماده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دسته از محتویاتی نخواهد شد که برای مقاصد علمی یا هر مصلحت عقلایی دیگر تهیه یا تولید یا نگهداری یا ارائه یا توزیع یا انتشار یا معامله می شود</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356" w:name="__RefHeading___Toc3317157_581953129"/>
      <w:bookmarkStart w:id="357" w:name="_Toc132"/>
      <w:bookmarkEnd w:id="356"/>
      <w:r>
        <w:rPr>
          <w:rtl w:val="true"/>
        </w:rPr>
        <w:t>استفتا</w:t>
      </w:r>
      <w:bookmarkEnd w:id="357"/>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تشویق و تحریک کردن دیگران برای شنیدن یا دیدن یا خواندن مطالب مستهجن و مفسده دار اشکال دارد؟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از این کار باید خودداری شود</w:t>
      </w:r>
      <w:r>
        <w:rPr>
          <w:rFonts w:eastAsia="IRNazanin" w:cs="IRNazanin"/>
          <w:color w:val="111111"/>
          <w:sz w:val="28"/>
          <w:szCs w:val="28"/>
          <w:rtl w:val="true"/>
          <w:lang w:bidi="fa-IR"/>
        </w:rPr>
        <w:t>.</w:t>
      </w:r>
      <w:r>
        <w:rPr>
          <w:rStyle w:val="FootnoteAnchor"/>
          <w:rtl w:val="true"/>
        </w:rPr>
        <w:footnoteReference w:id="215"/>
      </w:r>
      <w:bookmarkStart w:id="358" w:name="pg5645_62047"/>
    </w:p>
    <w:p>
      <w:pPr>
        <w:pStyle w:val="Heading4"/>
        <w:numPr>
          <w:ilvl w:val="3"/>
          <w:numId w:val="1"/>
        </w:numPr>
        <w:rPr/>
      </w:pPr>
      <w:bookmarkStart w:id="359" w:name="__RefHeading___Toc3317159_581953129"/>
      <w:bookmarkStart w:id="360" w:name="_Toc133"/>
      <w:bookmarkEnd w:id="358"/>
      <w:bookmarkEnd w:id="359"/>
      <w:r>
        <w:rPr/>
        <w:t>7</w:t>
      </w:r>
      <w:r>
        <w:rPr>
          <w:rtl w:val="true"/>
        </w:rPr>
        <w:t xml:space="preserve">. </w:t>
      </w:r>
      <w:r>
        <w:rPr>
          <w:rtl w:val="true"/>
        </w:rPr>
        <w:t>نشر اکاذیب و شایعات</w:t>
      </w:r>
      <w:bookmarkEnd w:id="360"/>
    </w:p>
    <w:p>
      <w:pPr>
        <w:pStyle w:val="Heading5"/>
        <w:numPr>
          <w:ilvl w:val="4"/>
          <w:numId w:val="1"/>
        </w:numPr>
        <w:rPr/>
      </w:pPr>
      <w:bookmarkStart w:id="361" w:name="__RefHeading___Toc3317161_581953129"/>
      <w:bookmarkStart w:id="362" w:name="_Toc134"/>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از اموری که کاربران شبکه‌های اجتماعی باید به آن توجه داشته باشند؛ این است که از ایجاد یا انتشار اخبار دروغ به صورت جدِّی پرهیز کنند و با حیثیت افراد محترم بازی نکرده و شخصیت آنها را نزد مردم تخریب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کاربران، به محض اینکه مطلبی برای آنها ارسال می‌شود، بدون بررسی صحت و درستی آن، به نشر و ترویج آن اقدام می‌کنند؛ غافل از اینکه با این کار چه بسا آبروی انسانی را لکه 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الْمُؤْمِنِ أَعْظَمُ مِنْ حُرْمَةِ هَذِهِ الْبَنِیَّة؛ حرمت و آبروی مومن، از حرمت خانه خدا بالاتر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افرادی که با نشر مطالب تخریب کننده و شایعه پراکنی، آبروی دیگران را می‌برند؛ باید به این نکته توجه کنند که همین اقدام در انتظار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صلی الله علیه و آله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عَیَّرَ مُؤْمِناً بِشَیْ‌ءٍ لَمْ یَمُتْ حَتَّی یَرْکَبَه؛ هر کس عیبی را به مومنی نسبت دهد، نمی‌میرد تا اینکه خودش به آن دچار شود</w:t>
      </w:r>
      <w:r>
        <w:rPr>
          <w:rFonts w:eastAsia="IRNazanin" w:cs="IRNazanin"/>
          <w:color w:val="111111"/>
          <w:sz w:val="28"/>
          <w:szCs w:val="28"/>
          <w:rtl w:val="true"/>
          <w:lang w:bidi="fa-IR"/>
        </w:rPr>
        <w:t>.»</w:t>
      </w:r>
      <w:r>
        <w:rPr>
          <w:rStyle w:val="FootnoteAnchor"/>
          <w:rtl w:val="true"/>
        </w:rPr>
        <w:footnoteReference w:id="217"/>
      </w:r>
      <w:bookmarkStart w:id="363" w:name="pg5645_62049"/>
    </w:p>
    <w:p>
      <w:pPr>
        <w:pStyle w:val="Heading5"/>
        <w:numPr>
          <w:ilvl w:val="4"/>
          <w:numId w:val="1"/>
        </w:numPr>
        <w:rPr/>
      </w:pPr>
      <w:bookmarkStart w:id="364" w:name="__RefHeading___Toc3317163_581953129"/>
      <w:bookmarkStart w:id="365" w:name="_Toc135"/>
      <w:bookmarkEnd w:id="363"/>
      <w:bookmarkEnd w:id="364"/>
      <w:r>
        <w:rPr>
          <w:rtl w:val="true"/>
        </w:rPr>
        <w:t>قانون و استفتا</w:t>
      </w:r>
      <w:bookmarkEnd w:id="365"/>
    </w:p>
    <w:p>
      <w:pPr>
        <w:pStyle w:val="BookText"/>
        <w:rPr/>
      </w:pPr>
      <w:r>
        <w:rPr>
          <w:rFonts w:ascii="IRNazanin" w:hAnsi="IRNazanin" w:eastAsia="IRNazanin"/>
          <w:color w:val="111111"/>
          <w:sz w:val="28"/>
          <w:sz w:val="28"/>
          <w:szCs w:val="28"/>
          <w:rtl w:val="true"/>
          <w:lang w:bidi="fa-IR"/>
        </w:rPr>
        <w:t>طبق قانون، هر کس به قصد ضرر زدن به غیر یا تشویش اذهان عمومی، یا مقامات رسمی به وسیله سیستم رایانه یا مخابراتی، اکاذیبی را منتشر نماید یا در دسترس دیگران قرار دهد یا با همان مقاصد اعمالی را برخلاف حقیقت، رأساً یا به عنوان نقل قول، به شخص حقیقی یا حقوقی یا مقام‌های رسمی به طور صریح یا تلویحی نسبت دهد؛ اعم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طریق یاد شده به نحوی از انحاء، ضرر مادی یا معنوی به دیگری وارد شود یا نشود؛ افزون بر اعاده حیثیت به حبس از نود و یک روز تا دو سال یا جزای نقدی از پنج تا چهل میلیون ریال یا هر دو مجازات محکوم خواهد 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انتشار شایعه و سخنان غیر واقعی در شبکه‌های اجتماعی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مطالب دروغ و غیر واقعی باشند، نشر آنها حرام است</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مخاطبین این سخنان و مطالب را مطابق با واقعیت تلقی کنند، یا عناوینی مانند غیبت، تهمت و مانند آن صدق کند یا مفسده دیگری داشته باشد،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 پیامکی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26812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20/11/1394</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از ارسال چنین مطالبی جداً خودداری</w:t>
      </w:r>
      <w:bookmarkStart w:id="366" w:name="pg5645_62051"/>
    </w:p>
    <w:p>
      <w:pPr>
        <w:pStyle w:val="BookText"/>
        <w:rPr/>
      </w:pPr>
      <w:bookmarkEnd w:id="36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367" w:name="__RefHeading___Toc3317165_581953129"/>
      <w:bookmarkStart w:id="368" w:name="_Toc136"/>
      <w:bookmarkEnd w:id="367"/>
      <w:r>
        <w:rPr/>
        <w:t>8</w:t>
      </w:r>
      <w:r>
        <w:rPr>
          <w:rtl w:val="true"/>
        </w:rPr>
        <w:t xml:space="preserve">. </w:t>
      </w:r>
      <w:r>
        <w:rPr>
          <w:rtl w:val="true"/>
        </w:rPr>
        <w:t>تغییر چهره دیگران</w:t>
      </w:r>
      <w:bookmarkEnd w:id="368"/>
    </w:p>
    <w:p>
      <w:pPr>
        <w:pStyle w:val="Heading5"/>
        <w:numPr>
          <w:ilvl w:val="4"/>
          <w:numId w:val="1"/>
        </w:numPr>
        <w:rPr/>
      </w:pPr>
      <w:bookmarkStart w:id="369" w:name="__RefHeading___Toc3317167_581953129"/>
      <w:bookmarkStart w:id="370" w:name="_Toc137"/>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هر کس به وسیله سیستم‌های رایانه ای یا مخابراتی، فیلم یا صوت یا تصویر دیگری را تغییر یا تحریف کند و آن را منتشر کند، به نحوی که عرفاً موجب هتک حیثیت او شود؛ به حبس از نود و یک روز تا دو سال یا جزای نقدی از پنج تا چهل میلیون ریال یا هر دو مجازات محکوم خواهد 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تغییر یا تحریف به صورت مستهجن باشد، مرتکب، به حداکثر هر دو مجازات مقرر محکوم خواهد شد</w:t>
      </w:r>
      <w:r>
        <w:rPr>
          <w:rFonts w:eastAsia="IRNazanin" w:cs="IRNazanin"/>
          <w:color w:val="111111"/>
          <w:sz w:val="28"/>
          <w:szCs w:val="28"/>
          <w:rtl w:val="true"/>
          <w:lang w:bidi="fa-IR"/>
        </w:rPr>
        <w:t xml:space="preserve">. </w:t>
      </w:r>
      <w:r>
        <w:rPr>
          <w:rStyle w:val="FootnoteAnchor"/>
          <w:rtl w:val="true"/>
        </w:rPr>
        <w:footnoteReference w:id="222"/>
      </w:r>
    </w:p>
    <w:p>
      <w:pPr>
        <w:pStyle w:val="Heading5"/>
        <w:numPr>
          <w:ilvl w:val="4"/>
          <w:numId w:val="1"/>
        </w:numPr>
        <w:rPr/>
      </w:pPr>
      <w:bookmarkStart w:id="371" w:name="__RefHeading___Toc3317169_581953129"/>
      <w:bookmarkStart w:id="372" w:name="_Toc138"/>
      <w:bookmarkEnd w:id="371"/>
      <w:r>
        <w:rPr>
          <w:rtl w:val="true"/>
        </w:rPr>
        <w:t>استفتا</w:t>
      </w:r>
      <w:bookmarkEnd w:id="37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با استفاده از نرم افزارهایی، مانند فتو شاپ، چهره یا تصویر دیگران را تغییر می‌دهند؛ مثلاً آنها را </w:t>
      </w:r>
      <w:bookmarkStart w:id="373" w:name="pg5645_62053"/>
    </w:p>
    <w:p>
      <w:pPr>
        <w:pStyle w:val="BookText"/>
        <w:rPr/>
      </w:pPr>
      <w:bookmarkEnd w:id="373"/>
      <w:r>
        <w:rPr>
          <w:rFonts w:ascii="IRNazanin" w:hAnsi="IRNazanin" w:eastAsia="IRNazanin"/>
          <w:color w:val="111111"/>
          <w:sz w:val="28"/>
          <w:sz w:val="28"/>
          <w:szCs w:val="28"/>
          <w:rtl w:val="true"/>
          <w:lang w:bidi="fa-IR"/>
        </w:rPr>
        <w:t>در کنار یک زن نامحرم قرار می‌دهند یا آنها را در مکان‌هایی نشان می‌دهند که هیچ گاه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نبوده‌اند؛ در حالی که با این کار آبرو اشخاص را می‌برند و یا از آنها اخاذی می‌کنند؛ آیا این کار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می‌باشد</w:t>
      </w:r>
      <w:r>
        <w:rPr>
          <w:rStyle w:val="FootnoteAnchor"/>
          <w:rtl w:val="true"/>
        </w:rPr>
        <w:footnoteReference w:id="223"/>
      </w:r>
      <w:r>
        <w:rPr>
          <w:rFonts w:ascii="IRNazanin" w:hAnsi="IRNazanin" w:eastAsia="IRNazanin"/>
          <w:color w:val="111111"/>
          <w:sz w:val="28"/>
          <w:sz w:val="28"/>
          <w:szCs w:val="28"/>
          <w:rtl w:val="true"/>
          <w:lang w:bidi="fa-IR"/>
        </w:rPr>
        <w:t>و در برابر از بین رفتن آبروی دیگران ضامن است و اگر برای این کار پولی دریافت کرده باشد؛ حلال نیست و واجب است جبران کند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374" w:name="__RefHeading___Toc3317171_581953129"/>
      <w:bookmarkStart w:id="375" w:name="_Toc139"/>
      <w:bookmarkEnd w:id="374"/>
      <w:r>
        <w:rPr/>
        <w:t>9</w:t>
      </w:r>
      <w:r>
        <w:rPr>
          <w:rtl w:val="true"/>
        </w:rPr>
        <w:t xml:space="preserve">. </w:t>
      </w:r>
      <w:r>
        <w:rPr>
          <w:rtl w:val="true"/>
        </w:rPr>
        <w:t>اخاذی اینترنتی</w:t>
      </w:r>
      <w:bookmarkEnd w:id="375"/>
    </w:p>
    <w:p>
      <w:pPr>
        <w:pStyle w:val="Heading5"/>
        <w:numPr>
          <w:ilvl w:val="4"/>
          <w:numId w:val="1"/>
        </w:numPr>
        <w:rPr/>
      </w:pPr>
      <w:bookmarkStart w:id="376" w:name="__RefHeading___Toc3317173_581953129"/>
      <w:bookmarkStart w:id="377" w:name="_Toc140"/>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برخی از کاربران اینترنتی به علت عدم اطلاع کافی از آسیب‌ها و خطرهایی که آنها را تهدید می‌کند، با کاربران دیگری ارتباط برقرار می‌کنند و در کمال تعجب، فایل‌های شخصی خودشان را در اختیار آنها قرار می‌دهند، ولی با اخاذی افراد سودجو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این امور غیر اخلاقی مجازات سنگینی را در نظر گرفته است، که ذیلاً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سوء استفاده از آثار مبتذل و مستهجن تهیه </w:t>
      </w:r>
    </w:p>
    <w:p>
      <w:pPr>
        <w:pStyle w:val="BookText"/>
        <w:rPr/>
      </w:pPr>
      <w:r>
        <w:rPr>
          <w:rFonts w:ascii="IRNazanin" w:hAnsi="IRNazanin" w:eastAsia="IRNazanin"/>
          <w:color w:val="111111"/>
          <w:sz w:val="28"/>
          <w:sz w:val="28"/>
          <w:szCs w:val="28"/>
          <w:rtl w:val="true"/>
          <w:lang w:bidi="fa-IR"/>
        </w:rPr>
        <w:t>شده از دیگری، وی را تهدید به افشا و انتشار آثار مزبور نماید و از این طریق با وی زنا نماید، به مجازات زنای به عنف محکوم می‌شود؛ ولی اگر عمل ارتکابی غیر از زنا و مشمول حد باشد، حد مزبور بر وی جاری می‌گردد و درصورتی‌که مشمول تعزیر باشد، به حداکثر مجازات تعزیری محکوم خواهد 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مرتکبان جرائم زیر به دو تا پنج سال حبس و ده سال محرومیت از حقوق اجتماعی و هفتاد و چهار ضربه شلاق محکوم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تهدید قراردادن آثار مستهجن به منظور سوء استفاده جنسی، اخاذی، جلوگیری از احقاق حق یا هر منظور نامشروع و غیرقانونی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 یا عکس از محل هایی که اختصاصی بانوان بوده و آنها فاقد پوشش مناسب می باشند؛ مانند حمام‌ها و استخرها و یا تکثیر و توزیع آن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مخفیانه فیلم یا عکس مبتذل از مراسم خانوادگی و اختصاصی دیگران و تکثیر و توزیع آن</w:t>
      </w:r>
      <w:r>
        <w:rPr>
          <w:rFonts w:eastAsia="IRNazanin" w:cs="IRNazanin"/>
          <w:color w:val="111111"/>
          <w:sz w:val="28"/>
          <w:szCs w:val="28"/>
          <w:rtl w:val="true"/>
          <w:lang w:bidi="fa-IR"/>
        </w:rPr>
        <w:t xml:space="preserve">. </w:t>
      </w:r>
      <w:r>
        <w:rPr>
          <w:rStyle w:val="FootnoteAnchor"/>
          <w:rtl w:val="true"/>
        </w:rPr>
        <w:footnoteReference w:id="226"/>
      </w:r>
      <w:bookmarkStart w:id="378" w:name="pg5645_62056"/>
    </w:p>
    <w:p>
      <w:pPr>
        <w:pStyle w:val="Heading5"/>
        <w:numPr>
          <w:ilvl w:val="4"/>
          <w:numId w:val="1"/>
        </w:numPr>
        <w:rPr/>
      </w:pPr>
      <w:bookmarkStart w:id="379" w:name="__RefHeading___Toc3317175_581953129"/>
      <w:bookmarkStart w:id="380" w:name="_Toc141"/>
      <w:bookmarkEnd w:id="378"/>
      <w:bookmarkEnd w:id="379"/>
      <w:r>
        <w:rPr>
          <w:rtl w:val="true"/>
        </w:rPr>
        <w:t>سوالات فقهی</w:t>
      </w:r>
      <w:bookmarkEnd w:id="380"/>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اخاذی کردن از دیگران به هر صورتی که باشد، حرام است؛ مثلا از افراد عکس‌های بدون پوشش گرفته شود یا اینکه عکس‌های خصوصی آنان را در صورت همراهی نکردن، پخش کند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تصاویر خصوصی افراد را که با پوشش لازم گرفته نشده است، در شبکه‌های اجتماعی قرار دهد،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باشد</w:t>
      </w:r>
      <w:r>
        <w:rPr>
          <w:rStyle w:val="FootnoteAnchor"/>
          <w:rtl w:val="true"/>
        </w:rPr>
        <w:footnoteReference w:id="228"/>
      </w:r>
      <w:r>
        <w:rPr>
          <w:rFonts w:ascii="IRNazanin" w:hAnsi="IRNazanin" w:eastAsia="IRNazanin"/>
          <w:color w:val="111111"/>
          <w:sz w:val="28"/>
          <w:sz w:val="28"/>
          <w:szCs w:val="28"/>
          <w:rtl w:val="true"/>
          <w:lang w:bidi="fa-IR"/>
        </w:rPr>
        <w:t>و موجب آشکار شدن عیب و ریختن آبروی شخص شود یا مفسده داشته باشد، حرام است</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381" w:name="__RefHeading___Toc3317177_581953129"/>
      <w:bookmarkStart w:id="382" w:name="_Toc142"/>
      <w:bookmarkEnd w:id="381"/>
      <w:r>
        <w:rPr/>
        <w:t>10</w:t>
      </w:r>
      <w:r>
        <w:rPr>
          <w:rtl w:val="true"/>
        </w:rPr>
        <w:t xml:space="preserve">. </w:t>
      </w:r>
      <w:r>
        <w:rPr>
          <w:rtl w:val="true"/>
        </w:rPr>
        <w:t>کلیک دزدی</w:t>
      </w:r>
      <w:bookmarkEnd w:id="38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کلیک دزدی</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روش هوشمندانه ای است که هکرها برای ترغیب کاربران به کلیک کردن روی آیکن و یا فایلی </w:t>
      </w:r>
    </w:p>
    <w:p>
      <w:pPr>
        <w:pStyle w:val="BookText"/>
        <w:rPr/>
      </w:pPr>
      <w:r>
        <w:rPr>
          <w:rFonts w:ascii="IRNazanin" w:hAnsi="IRNazanin" w:eastAsia="IRNazanin"/>
          <w:color w:val="111111"/>
          <w:sz w:val="28"/>
          <w:sz w:val="28"/>
          <w:szCs w:val="28"/>
          <w:rtl w:val="true"/>
          <w:lang w:bidi="fa-IR"/>
        </w:rPr>
        <w:t>ویروسی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کاربر بدون اینکه بداند ممکن است با یک کلیک کردن ساده چه اتفاقات ناگواری برای سیستم او رخ بدهد؛ در دام هکرها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به شکل‌های مختلفی ظاهر می‌شود؛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آگهی‌های تبلیغاتی و یا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روی این فایل کلیک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می‌تواند هر کاربری از مبتدی گرفته تا پیشرفته را برای کلیک کردن دچار وسوسه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خنثی کردن این ترفند امنیتی، این توصیه‌ها را جدی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کلیک روی لینک‌های مشکوک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صفحات مخرب اغلب کاربر را به کلیک روی لینک‌هایی ترغیب می‌کند که توضیحاتی جذاب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فایل مخرب اینترنتی ممکن است در قالب یک ایمیل معمولی ارسال شود که لینکی را در خود دارد که به فایل ویدئویی حاوی خبری مهم و یا جالب توجه می‌رسد؛ اما شما تنها با کلیک روی دکمه اجرای فایل تصویری به صفحه مورد نظر هکر منتقل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مرورگر فایرفاکس استفاده می‌کنید، پیشنهاد می‌کنیم حتما افزونه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 Script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برای وبگردی </w:t>
      </w:r>
      <w:bookmarkStart w:id="383" w:name="pg5645_62060"/>
    </w:p>
    <w:p>
      <w:pPr>
        <w:pStyle w:val="BookText"/>
        <w:rPr/>
      </w:pPr>
      <w:bookmarkEnd w:id="383"/>
      <w:r>
        <w:rPr>
          <w:rFonts w:ascii="IRNazanin" w:hAnsi="IRNazanin" w:eastAsia="IRNazanin"/>
          <w:color w:val="111111"/>
          <w:sz w:val="28"/>
          <w:sz w:val="28"/>
          <w:szCs w:val="28"/>
          <w:rtl w:val="true"/>
          <w:lang w:bidi="fa-IR"/>
        </w:rPr>
        <w:t>امن در فایرفاکس در نظر گرفته شده است، نصب کنید؛ زیرا این افزونه در مواردی که از اسکریپت‌های مخرب برای کلیک دزدی استفاده شده باشد؛ از حملات ممکن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کلیک کردن روی لینکی در هر صفحه، به بخش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همان آدرس اینترنتی آن که با نگه داشتن ماوس روی لینک پدیدار می‌شود؛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آدرس یا باید با آدرس اصلی وب سایت که در نوار آدرس مرورگر است، همخوانی داشته باشد و یا با توضیحاتی که برای لینک مورد نظر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ما این است که حتی اگر درصد کمی هم به آدرس لینک شک داشتید، از کلیک روی آن پرهیز کنید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384" w:name="__RefHeading___Toc3317179_581953129"/>
      <w:bookmarkStart w:id="385" w:name="_Toc143"/>
      <w:bookmarkEnd w:id="384"/>
      <w:r>
        <w:rPr/>
        <w:t>11</w:t>
      </w:r>
      <w:r>
        <w:rPr>
          <w:rtl w:val="true"/>
        </w:rPr>
        <w:t xml:space="preserve">. </w:t>
      </w:r>
      <w:r>
        <w:rPr>
          <w:rtl w:val="true"/>
        </w:rPr>
        <w:t>هک کردن</w:t>
      </w:r>
      <w:bookmarkEnd w:id="385"/>
    </w:p>
    <w:p>
      <w:pPr>
        <w:pStyle w:val="Heading5"/>
        <w:numPr>
          <w:ilvl w:val="4"/>
          <w:numId w:val="1"/>
        </w:numPr>
        <w:rPr/>
      </w:pPr>
      <w:bookmarkStart w:id="386" w:name="__RefHeading___Toc3317181_581953129"/>
      <w:bookmarkStart w:id="387" w:name="_Toc144"/>
      <w:bookmarkEnd w:id="386"/>
      <w:r>
        <w:rPr>
          <w:rtl w:val="true"/>
        </w:rPr>
        <w:t>اشاره</w:t>
      </w:r>
      <w:bookmarkEnd w:id="38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معضلات و آسیب‌های جدی و خطرناک در دنیای مجازی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 کردن</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متأسفانه </w:t>
      </w:r>
      <w:bookmarkStart w:id="388" w:name="pg5645_62062"/>
    </w:p>
    <w:p>
      <w:pPr>
        <w:pStyle w:val="BookText"/>
        <w:rPr/>
      </w:pPr>
      <w:bookmarkEnd w:id="388"/>
      <w:r>
        <w:rPr>
          <w:rFonts w:ascii="IRNazanin" w:hAnsi="IRNazanin" w:eastAsia="IRNazanin"/>
          <w:color w:val="111111"/>
          <w:sz w:val="28"/>
          <w:sz w:val="28"/>
          <w:szCs w:val="28"/>
          <w:rtl w:val="true"/>
          <w:lang w:bidi="fa-IR"/>
        </w:rPr>
        <w:t>در بعضی از مواقع خود ما زمینه آن را فراهم می‌کنیم؛ یعنی بر اثر نداشتن اطلاعات کافی و لازم در حوزه اینترنت و شبکه‌های اجتماعی راه را برای هکرها</w:t>
      </w:r>
      <w:r>
        <w:rPr>
          <w:rStyle w:val="FootnoteAnchor"/>
          <w:rtl w:val="true"/>
        </w:rPr>
        <w:footnoteReference w:id="234"/>
      </w:r>
      <w:r>
        <w:rPr>
          <w:rFonts w:ascii="IRNazanin" w:hAnsi="IRNazanin" w:eastAsia="IRNazanin"/>
          <w:color w:val="111111"/>
          <w:sz w:val="28"/>
          <w:sz w:val="28"/>
          <w:szCs w:val="28"/>
          <w:rtl w:val="true"/>
          <w:lang w:bidi="fa-IR"/>
        </w:rPr>
        <w:t xml:space="preserve">هموار کرده، حتی آنها را برای هک سیستم شخص حریص‌تر می‌کنیم؛ مثلا هنگام خروج از ایمیل فقط صفحه ایمیل را می‌بندیم؛ در صورتی که باید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sing 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کرده تا به صورت کامل از صفحه خارج شویم، یا اطلاعات شخصی خود را در رایانه قرار داده و به راحتی به دنیای مجازی وارد می‌شویم و یا از نرم افزارهایی مانند فیلتر شکن استفاده می‌کنیم؛ ولی خبر نداریم که ممکن است این نرم افزارها از ابزار جاسوسی باشند</w:t>
      </w:r>
      <w:r>
        <w:rPr>
          <w:rFonts w:eastAsia="IRNazanin" w:cs="IRNazanin"/>
          <w:color w:val="111111"/>
          <w:sz w:val="28"/>
          <w:szCs w:val="28"/>
          <w:rtl w:val="true"/>
          <w:lang w:bidi="fa-IR"/>
        </w:rPr>
        <w:t>.</w:t>
      </w:r>
    </w:p>
    <w:p>
      <w:pPr>
        <w:pStyle w:val="Heading5"/>
        <w:numPr>
          <w:ilvl w:val="4"/>
          <w:numId w:val="1"/>
        </w:numPr>
        <w:rPr/>
      </w:pPr>
      <w:bookmarkStart w:id="389" w:name="__RefHeading___Toc3317183_581953129"/>
      <w:bookmarkStart w:id="390" w:name="_Toc145"/>
      <w:bookmarkEnd w:id="389"/>
      <w:r>
        <w:rPr>
          <w:rtl w:val="true"/>
        </w:rPr>
        <w:t>استفتاء</w:t>
      </w:r>
      <w:bookmarkEnd w:id="3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هک کردن سایت‌های دشمنان اسلام برای منافع حکومت اسلامی جایز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235"/>
      </w:r>
      <w:r>
        <w:rPr>
          <w:rFonts w:ascii="IRNazanin" w:hAnsi="IRNazanin" w:eastAsia="IRNazanin"/>
          <w:color w:val="111111"/>
          <w:sz w:val="28"/>
          <w:sz w:val="28"/>
          <w:szCs w:val="28"/>
          <w:rtl w:val="true"/>
          <w:lang w:bidi="fa-IR"/>
        </w:rPr>
        <w:t xml:space="preserve">مگر اینکه بر خلاف قوانین کشور </w:t>
      </w:r>
      <w:bookmarkStart w:id="391" w:name="pg5645_62064"/>
    </w:p>
    <w:p>
      <w:pPr>
        <w:pStyle w:val="BookText"/>
        <w:rPr/>
      </w:pPr>
      <w:bookmarkEnd w:id="39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392" w:name="__RefHeading___Toc3317185_581953129"/>
      <w:bookmarkStart w:id="393" w:name="_Toc146"/>
      <w:bookmarkEnd w:id="392"/>
      <w:r>
        <w:rPr/>
        <w:t>12</w:t>
      </w:r>
      <w:r>
        <w:rPr>
          <w:rtl w:val="true"/>
        </w:rPr>
        <w:t xml:space="preserve">. </w:t>
      </w:r>
      <w:r>
        <w:rPr>
          <w:rtl w:val="true"/>
        </w:rPr>
        <w:t>ترساندن کاربران</w:t>
      </w:r>
      <w:bookmarkEnd w:id="39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از طریق وب کم، شخصی را بترساند و باعث سکته یا فوت او شود</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و موجب ضمان است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394" w:name="__RefHeading___Toc3317187_581953129"/>
      <w:bookmarkStart w:id="395" w:name="_Toc147"/>
      <w:bookmarkEnd w:id="394"/>
      <w:r>
        <w:rPr/>
        <w:t>13</w:t>
      </w:r>
      <w:r>
        <w:rPr>
          <w:rtl w:val="true"/>
        </w:rPr>
        <w:t xml:space="preserve">. </w:t>
      </w:r>
      <w:r>
        <w:rPr>
          <w:rtl w:val="true"/>
        </w:rPr>
        <w:t>نرم افزار‌های مورد استفاده در جرم</w:t>
      </w:r>
      <w:bookmarkEnd w:id="39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اقدام به تولید یا انتشار یا توزیع یا معامله داده‌ها یا نرم افزارها یا هر نوع ابزار الکترونیکی که صرفاً به منظور ارتکاب جرائم رایانه ای به کار می‌روند، نماید؛ به حبس از نود و یک روز تا یک سال یا جزای نقدی از پنج تا بیست میلیون ریال یا هر دو مجازات محکوم خواهد شد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5645_62068"/>
      <w:bookmarkStart w:id="397" w:name="pg5645_62068"/>
      <w:bookmarkEnd w:id="397"/>
    </w:p>
    <w:p>
      <w:pPr>
        <w:pStyle w:val="Heading2"/>
        <w:numPr>
          <w:ilvl w:val="1"/>
          <w:numId w:val="1"/>
        </w:numPr>
        <w:rPr/>
      </w:pPr>
      <w:bookmarkStart w:id="398" w:name="pg5645_62068"/>
      <w:bookmarkStart w:id="399" w:name="__RefHeading___Toc3317189_581953129"/>
      <w:bookmarkStart w:id="400" w:name="_Toc148"/>
      <w:bookmarkEnd w:id="398"/>
      <w:bookmarkEnd w:id="399"/>
      <w:r>
        <w:rPr>
          <w:rtl w:val="true"/>
        </w:rPr>
        <w:t>بخش ششم</w:t>
      </w:r>
      <w:r>
        <w:rPr>
          <w:rtl w:val="true"/>
        </w:rPr>
        <w:t xml:space="preserve">: </w:t>
      </w:r>
      <w:r>
        <w:rPr>
          <w:rtl w:val="true"/>
        </w:rPr>
        <w:t>آداب استفاده از شبکه‌های اجتماعی</w:t>
      </w:r>
      <w:bookmarkEnd w:id="400"/>
    </w:p>
    <w:p>
      <w:pPr>
        <w:pStyle w:val="Heading3"/>
        <w:numPr>
          <w:ilvl w:val="2"/>
          <w:numId w:val="1"/>
        </w:numPr>
        <w:rPr/>
      </w:pPr>
      <w:bookmarkStart w:id="401" w:name="__RefHeading___Toc3317191_581953129"/>
      <w:bookmarkStart w:id="402" w:name="_Toc149"/>
      <w:bookmarkEnd w:id="401"/>
      <w:r>
        <w:rPr>
          <w:rtl w:val="true"/>
        </w:rPr>
        <w:t>اشاره</w:t>
      </w:r>
      <w:bookmarkEnd w:id="40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عضویت در شبکه‌های اجتماعی، و استفاده از آنها مستلزم رعایت نکاتی است که کاربران باید حتما آنها را فرا گرفته؛ سپس از این ابزار استفاده کنند؛ و گرنه به مشکلات شرعی، قانونی و حقوقی برخورد می‌کنند که خلاصی از آنها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آداب در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باید‌های استفاده از شبکه‌های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نبایدهای استفاده از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bookmarkStart w:id="403" w:name="pg5645_62069"/>
    </w:p>
    <w:p>
      <w:pPr>
        <w:pStyle w:val="Heading3"/>
        <w:numPr>
          <w:ilvl w:val="2"/>
          <w:numId w:val="1"/>
        </w:numPr>
        <w:rPr/>
      </w:pPr>
      <w:bookmarkStart w:id="404" w:name="__RefHeading___Toc3317193_581953129"/>
      <w:bookmarkStart w:id="405" w:name="_Toc150"/>
      <w:bookmarkEnd w:id="403"/>
      <w:bookmarkEnd w:id="404"/>
      <w:r>
        <w:rPr>
          <w:rtl w:val="true"/>
        </w:rPr>
        <w:t>فصل اول</w:t>
      </w:r>
      <w:r>
        <w:rPr>
          <w:rtl w:val="true"/>
        </w:rPr>
        <w:t xml:space="preserve">: </w:t>
      </w:r>
      <w:r>
        <w:rPr>
          <w:rtl w:val="true"/>
        </w:rPr>
        <w:t>بایدهای استفاده از شبکه‌های اجتماعی</w:t>
      </w:r>
      <w:bookmarkEnd w:id="405"/>
    </w:p>
    <w:p>
      <w:pPr>
        <w:pStyle w:val="Heading4"/>
        <w:numPr>
          <w:ilvl w:val="3"/>
          <w:numId w:val="1"/>
        </w:numPr>
        <w:rPr/>
      </w:pPr>
      <w:bookmarkStart w:id="406" w:name="__RefHeading___Toc3317195_581953129"/>
      <w:bookmarkStart w:id="407" w:name="_Toc151"/>
      <w:bookmarkEnd w:id="406"/>
      <w:r>
        <w:rPr/>
        <w:t>1</w:t>
      </w:r>
      <w:r>
        <w:rPr>
          <w:rtl w:val="true"/>
        </w:rPr>
        <w:t xml:space="preserve">. </w:t>
      </w:r>
      <w:r>
        <w:rPr>
          <w:rtl w:val="true"/>
        </w:rPr>
        <w:t>شناخت و آگاهی لازم</w:t>
      </w:r>
      <w:bookmarkEnd w:id="407"/>
    </w:p>
    <w:p>
      <w:pPr>
        <w:pStyle w:val="BookText"/>
        <w:rPr/>
      </w:pPr>
      <w:r>
        <w:rPr>
          <w:rFonts w:ascii="IRNazanin" w:hAnsi="IRNazanin" w:eastAsia="IRNazanin"/>
          <w:color w:val="111111"/>
          <w:sz w:val="28"/>
          <w:sz w:val="28"/>
          <w:szCs w:val="28"/>
          <w:rtl w:val="true"/>
          <w:lang w:bidi="fa-IR"/>
        </w:rPr>
        <w:t>شناخت و آگاهی، شرط لازم و اساسی استفاده از هر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معمولاً تکنولوژی‌های جدید بدون آمادگی مردم جامعه وارد کشور می‌شوند و بعد از مدتی که آسیب‌های خود را نشان می‌دهند و افراد دچار مشکلات شدند، تازه به فکر آگاه کردن مردم می‌افتیم؛ در حالی که باید قبل از ورود این ابزار، مردم را از آسیب‌ها و فواید آنها آگاه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تأثیر گذارترین ابزار و تکنولوژی‌های جدید، </w:t>
      </w:r>
      <w:bookmarkStart w:id="408" w:name="pg5645_62071"/>
    </w:p>
    <w:p>
      <w:pPr>
        <w:pStyle w:val="BookText"/>
        <w:rPr/>
      </w:pPr>
      <w:bookmarkEnd w:id="408"/>
      <w:r>
        <w:rPr>
          <w:rFonts w:ascii="IRNazanin" w:hAnsi="IRNazanin" w:eastAsia="IRNazanin"/>
          <w:color w:val="111111"/>
          <w:sz w:val="28"/>
          <w:sz w:val="28"/>
          <w:szCs w:val="28"/>
          <w:rtl w:val="true"/>
          <w:lang w:bidi="fa-IR"/>
        </w:rPr>
        <w:t>شبکه‌های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افرادی که از این شبکه‌ها استفاده می‌کنند، از آگاهی لازم نسبت به فواید و آسیب‌های آنها برخوردار نیستند و فقط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قافله جا نمانند از آنها استفاده می‌کنند لذا هر روز شاهد متضرر شدن برخی از کاربران هستیم؛ به طوری که درصد قابل توجهی از پرونده‌های قضایی و انتظامی به شبکه‌های اجتماعی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کاربری لازم است از اهداف ساخته شدن این شبکه‌ها آگاهی و اطلاعات کافی داشته باشد تا ناخواسته در مسیر مقاصد سازندگان آنها حرکت نکند</w:t>
      </w:r>
      <w:r>
        <w:rPr>
          <w:rFonts w:eastAsia="IRNazanin" w:cs="IRNazanin"/>
          <w:color w:val="111111"/>
          <w:sz w:val="28"/>
          <w:szCs w:val="28"/>
          <w:rtl w:val="true"/>
          <w:lang w:bidi="fa-IR"/>
        </w:rPr>
        <w:t>.</w:t>
      </w:r>
    </w:p>
    <w:p>
      <w:pPr>
        <w:pStyle w:val="Heading4"/>
        <w:numPr>
          <w:ilvl w:val="3"/>
          <w:numId w:val="1"/>
        </w:numPr>
        <w:rPr/>
      </w:pPr>
      <w:bookmarkStart w:id="409" w:name="__RefHeading___Toc3317197_581953129"/>
      <w:bookmarkStart w:id="410" w:name="_Toc152"/>
      <w:bookmarkEnd w:id="409"/>
      <w:r>
        <w:rPr/>
        <w:t>2</w:t>
      </w:r>
      <w:r>
        <w:rPr>
          <w:rtl w:val="true"/>
        </w:rPr>
        <w:t xml:space="preserve">. </w:t>
      </w:r>
      <w:r>
        <w:rPr>
          <w:rtl w:val="true"/>
        </w:rPr>
        <w:t>اعتدال در استفاده از شبکه‌های اجتماعی</w:t>
      </w:r>
      <w:bookmarkEnd w:id="410"/>
    </w:p>
    <w:p>
      <w:pPr>
        <w:pStyle w:val="Heading5"/>
        <w:numPr>
          <w:ilvl w:val="4"/>
          <w:numId w:val="1"/>
        </w:numPr>
        <w:rPr/>
      </w:pPr>
      <w:bookmarkStart w:id="411" w:name="__RefHeading___Toc3317199_581953129"/>
      <w:bookmarkStart w:id="412" w:name="_Toc153"/>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انسان در همه چیز باید اعتدال را رعایت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الْأُمُورِ أَوْسَطُهَا</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از هر‌گونه افراط و تفریط در رفتار و گفتار خویش اجتناب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به مسلمانان دستور می‌دهد که از هر 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کارهای مستحبی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سبب فوت و ترک واجبات می‌شود اجتناب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این </w:t>
      </w:r>
      <w:bookmarkStart w:id="413" w:name="pg5645_62073"/>
    </w:p>
    <w:p>
      <w:pPr>
        <w:pStyle w:val="BookText"/>
        <w:rPr/>
      </w:pPr>
      <w:bookmarkEnd w:id="413"/>
      <w:r>
        <w:rPr>
          <w:rFonts w:ascii="IRNazanin" w:hAnsi="IRNazanin" w:eastAsia="IRNazanin"/>
          <w:color w:val="111111"/>
          <w:sz w:val="28"/>
          <w:sz w:val="28"/>
          <w:szCs w:val="28"/>
          <w:rtl w:val="true"/>
          <w:lang w:bidi="fa-IR"/>
        </w:rPr>
        <w:t>نکته گویای رعایت اهم در برابر مهم و رعایت اعتدال در هر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 استفاده صحیح از شبکه‌های اجتماعی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 بچّه‌های جوان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 و غیر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هایشان را در این شبکه‌های اجتماعی هدر می‌دهند؛ یا در بعضی از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جدل‌های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وقتتان را بیهوده به هدر ندهید، وقتتان را درست مصرف کنید، هم به درس برسید، هم به کار تشکیلاتی برسید؛ به هردوی اینها باید برسید</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414" w:name="__RefHeading___Toc3317201_581953129"/>
      <w:bookmarkStart w:id="415" w:name="_Toc154"/>
      <w:bookmarkEnd w:id="414"/>
      <w:r>
        <w:rPr>
          <w:rtl w:val="true"/>
        </w:rPr>
        <w:t>سوالات فقهی</w:t>
      </w:r>
      <w:bookmarkEnd w:id="4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عضویت در شبکه‌های اجتماعی جایز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کار خلاف قانون بوده یا سبب تقویت دشمنان اسلام گردد و یا مفاسد اخلاقی یا اعتقادی و یا اجتماعی داشته باشد، جایز نیست و در غیر این صورت، اشکال ندارد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شبکه‌های اجتماعی موجب ضایع شدن و هدر رفتن عمر شود، آیا استفاده از آنها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وقت دلیل بر حرمت نمی‌شود؛ ولی شایسته است انسان نسبت به عمر خود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سرمایه اوست، نهایت دقت را داشته باشد؛</w:t>
      </w:r>
      <w:r>
        <w:rPr>
          <w:rStyle w:val="FootnoteAnchor"/>
          <w:rtl w:val="true"/>
        </w:rPr>
        <w:footnoteReference w:id="244"/>
      </w:r>
      <w:r>
        <w:rPr>
          <w:rFonts w:ascii="IRNazanin" w:hAnsi="IRNazanin" w:eastAsia="IRNazanin"/>
          <w:color w:val="111111"/>
          <w:sz w:val="28"/>
          <w:sz w:val="28"/>
          <w:szCs w:val="28"/>
          <w:rtl w:val="true"/>
          <w:lang w:bidi="fa-IR"/>
        </w:rPr>
        <w:t>زیرا در برابر هدر دادن عمر در قیامت مسئول و جواب گو خواهد بود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عضویت در شبکه‌های اجتماعی موجب شود نماز انسان قضا شود، آیا استفاده از آنها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عبادت حرام است و انسان در برابر اتلاف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آخرت جواب گو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18/3/1394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به امور واجب پرداخته شود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استفاده از شبکه‌های اجتماعی موجب شود انسان از کارهای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اطاعت از دستورات والدین، </w:t>
      </w:r>
      <w:bookmarkStart w:id="416" w:name="pg5645_62078"/>
    </w:p>
    <w:p>
      <w:pPr>
        <w:pStyle w:val="BookText"/>
        <w:rPr/>
      </w:pPr>
      <w:bookmarkEnd w:id="416"/>
      <w:r>
        <w:rPr>
          <w:rFonts w:ascii="IRNazanin" w:hAnsi="IRNazanin" w:eastAsia="IRNazanin"/>
          <w:color w:val="111111"/>
          <w:sz w:val="28"/>
          <w:sz w:val="28"/>
          <w:szCs w:val="28"/>
          <w:rtl w:val="true"/>
          <w:lang w:bidi="fa-IR"/>
        </w:rPr>
        <w:t>صله رحم و تحصیل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بماند؛ آیا مشغول شدن به آنها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موجب اذیت و آزار والدین شود، حرام است و گناه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1/6/1394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و قطع رحم،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5/6/1394</w:t>
      </w:r>
      <w:r>
        <w:rPr>
          <w:rFonts w:eastAsia="IRNazanin" w:cs="IRNazanin"/>
          <w:color w:val="111111"/>
          <w:sz w:val="28"/>
          <w:szCs w:val="28"/>
          <w:rtl w:val="true"/>
          <w:lang w:bidi="fa-IR"/>
        </w:rPr>
        <w:t>).</w:t>
      </w:r>
    </w:p>
    <w:p>
      <w:pPr>
        <w:pStyle w:val="Heading4"/>
        <w:numPr>
          <w:ilvl w:val="3"/>
          <w:numId w:val="1"/>
        </w:numPr>
        <w:rPr/>
      </w:pPr>
      <w:bookmarkStart w:id="417" w:name="__RefHeading___Toc3317203_581953129"/>
      <w:bookmarkStart w:id="418" w:name="_Toc155"/>
      <w:bookmarkEnd w:id="417"/>
      <w:r>
        <w:rPr/>
        <w:t>3</w:t>
      </w:r>
      <w:r>
        <w:rPr>
          <w:rtl w:val="true"/>
        </w:rPr>
        <w:t xml:space="preserve">. </w:t>
      </w:r>
      <w:r>
        <w:rPr>
          <w:rtl w:val="true"/>
        </w:rPr>
        <w:t>نقل مطالب مفید و مستند</w:t>
      </w:r>
      <w:bookmarkEnd w:id="418"/>
    </w:p>
    <w:p>
      <w:pPr>
        <w:pStyle w:val="Heading5"/>
        <w:numPr>
          <w:ilvl w:val="4"/>
          <w:numId w:val="1"/>
        </w:numPr>
        <w:rPr/>
      </w:pPr>
      <w:bookmarkStart w:id="419" w:name="__RefHeading___Toc3317205_581953129"/>
      <w:bookmarkStart w:id="420" w:name="_Toc156"/>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یکی از آداب استفاده صحیح از شبکه‌های اجتماعی، این است که مطالب مفید و آموزنده را برای اعضای گروه‌ها ارسال کنیم و از هر مطلبی که موجب گمراهی و انحراف کاربران می‌شود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آملی در این باره به مسئولین 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باید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حقیقت تبدیل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بگیرید 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پیام را در آن منتقل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سرعتتان بیفزایید و این نظام را با هنر دینی تان به سمت پیشرفت بکشانید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خیلی از بزرگان در حوزه‌ها و دانشگاه‌های کشور وجود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فقط حرف و سخن این بزرگان را </w:t>
      </w:r>
    </w:p>
    <w:p>
      <w:pPr>
        <w:pStyle w:val="BookText"/>
        <w:rPr/>
      </w:pPr>
      <w:r>
        <w:rPr>
          <w:rFonts w:ascii="IRNazanin" w:hAnsi="IRNazanin" w:eastAsia="IRNazanin"/>
          <w:color w:val="111111"/>
          <w:sz w:val="28"/>
          <w:sz w:val="28"/>
          <w:szCs w:val="28"/>
          <w:rtl w:val="true"/>
          <w:lang w:bidi="fa-IR"/>
        </w:rPr>
        <w:t xml:space="preserve">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می‌شنوند؛ همانگونه که یک کودک به صدای مادر خود توجه می‌کند، خاصیت انسان‌ها نیز این است که به حقیقت‌های عالَم و سخنان انبیا که در این راستاست توجه می‌کند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برخی از کاربران هر مطلبی را که می‌بینند یا برای آنها ارسال می‌شود، در گروه استفاده می‌کنند و به صحت و درستی آن اهمیتی نمی دهند و تنها قصد دارند مطالب گروه یا کانال خود را زیاد کرده تا مخاطبان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به دست بیاورند؛ در حالی که ممکن است بعضی از این حرف‌ها و نوشته ها، آبروی افراد را از بین ببرد و یا موجب تخریب شخصیت دیگران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کاربران و مدیران گروه‌ها یا کانال‌های شبکه‌های اجتماعی، اگر می‌خواهند مطلبی را نقل کنند؛ باید اولاً، از منابع معتبر باشد؛ ثانیاً، خودشان آنها را مطالعه کرده، بعداً در اختیار دیگران قرار دهند؛ ثالثاً، مطالب دیگران را به نام خودشان منتشر نکنند و حتماً آدرس سایتِ منبع را بیان کنند</w:t>
      </w:r>
      <w:r>
        <w:rPr>
          <w:rFonts w:eastAsia="IRNazanin" w:cs="IRNazanin"/>
          <w:color w:val="111111"/>
          <w:sz w:val="28"/>
          <w:szCs w:val="28"/>
          <w:rtl w:val="true"/>
          <w:lang w:bidi="fa-IR"/>
        </w:rPr>
        <w:t xml:space="preserve">. </w:t>
      </w:r>
      <w:bookmarkStart w:id="421" w:name="pg5645_62082"/>
    </w:p>
    <w:p>
      <w:pPr>
        <w:pStyle w:val="Heading5"/>
        <w:numPr>
          <w:ilvl w:val="4"/>
          <w:numId w:val="1"/>
        </w:numPr>
        <w:rPr/>
      </w:pPr>
      <w:bookmarkStart w:id="422" w:name="__RefHeading___Toc3317207_581953129"/>
      <w:bookmarkStart w:id="423" w:name="_Toc157"/>
      <w:bookmarkEnd w:id="421"/>
      <w:bookmarkEnd w:id="422"/>
      <w:r>
        <w:rPr>
          <w:rtl w:val="true"/>
        </w:rPr>
        <w:t>سوالات فقهی</w:t>
      </w:r>
      <w:bookmarkEnd w:id="423"/>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مطالب سایت‌هایی که در آنها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مطالب با ذکر منبع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ذکر اسم آن سایت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بدون رضایت صاحبان آن سایت‌ها جایز نیست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عقلا در این موارد برای تولید کنندگان آثار، حقوقی را قائل هستند، بنا بر احتیاط باید رعایت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 ایمیلی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27963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23/12/1394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مطالب سایت‌هایی که در آنها هیچ گونه عنوانی وجود ندارد مبنی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مطالب سایت با ذکر منبع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424" w:name="__RefHeading___Toc3317209_581953129"/>
      <w:bookmarkStart w:id="425" w:name="_Toc158"/>
      <w:bookmarkEnd w:id="424"/>
      <w:r>
        <w:rPr/>
        <w:t>4</w:t>
      </w:r>
      <w:r>
        <w:rPr>
          <w:rtl w:val="true"/>
        </w:rPr>
        <w:t xml:space="preserve">. </w:t>
      </w:r>
      <w:r>
        <w:rPr>
          <w:rtl w:val="true"/>
        </w:rPr>
        <w:t>احترام نهادن به قوانین گروه ها</w:t>
      </w:r>
      <w:bookmarkEnd w:id="425"/>
    </w:p>
    <w:p>
      <w:pPr>
        <w:pStyle w:val="Heading5"/>
        <w:numPr>
          <w:ilvl w:val="4"/>
          <w:numId w:val="1"/>
        </w:numPr>
        <w:rPr/>
      </w:pPr>
      <w:bookmarkStart w:id="426" w:name="__RefHeading___Toc3317211_581953129"/>
      <w:bookmarkStart w:id="427" w:name="_Toc159"/>
      <w:bookmarkEnd w:id="426"/>
      <w:r>
        <w:rPr>
          <w:rtl w:val="true"/>
        </w:rPr>
        <w:t>اشاره</w:t>
      </w:r>
      <w:bookmarkEnd w:id="4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به قوانین و مقررات در همه امور، لازم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شبکه‌های اجتماعی نیز مدیران برای گروه‌های خود قوانین و مقرراتی وضع می‌کنند که از جهت اخلاقی </w:t>
      </w:r>
      <w:bookmarkStart w:id="428" w:name="pg5645_62083"/>
    </w:p>
    <w:p>
      <w:pPr>
        <w:pStyle w:val="BookText"/>
        <w:rPr/>
      </w:pPr>
      <w:bookmarkEnd w:id="428"/>
      <w:r>
        <w:rPr>
          <w:rFonts w:ascii="IRNazanin" w:hAnsi="IRNazanin" w:eastAsia="IRNazanin"/>
          <w:color w:val="111111"/>
          <w:sz w:val="28"/>
          <w:sz w:val="28"/>
          <w:szCs w:val="28"/>
          <w:rtl w:val="true"/>
          <w:lang w:bidi="fa-IR"/>
        </w:rPr>
        <w:t>لازم است اعضای گروه آنها را رعایت کنند؛ اما برخی از کاربران به رعایت مقررات گروه‌ها پایبند نیستند؛ در حالی که این کار موجب به هم ریختگی گروه شده و اعضا را از اهداف تعیین شده گروه‌ها دور می‌کند</w:t>
      </w:r>
      <w:r>
        <w:rPr>
          <w:rFonts w:eastAsia="IRNazanin" w:cs="IRNazanin"/>
          <w:color w:val="111111"/>
          <w:sz w:val="28"/>
          <w:szCs w:val="28"/>
          <w:rtl w:val="true"/>
          <w:lang w:bidi="fa-IR"/>
        </w:rPr>
        <w:t>.</w:t>
      </w:r>
    </w:p>
    <w:p>
      <w:pPr>
        <w:pStyle w:val="Heading5"/>
        <w:numPr>
          <w:ilvl w:val="4"/>
          <w:numId w:val="1"/>
        </w:numPr>
        <w:rPr/>
      </w:pPr>
      <w:bookmarkStart w:id="429" w:name="__RefHeading___Toc3317213_581953129"/>
      <w:bookmarkStart w:id="430" w:name="_Toc160"/>
      <w:bookmarkEnd w:id="429"/>
      <w:r>
        <w:rPr>
          <w:rtl w:val="true"/>
        </w:rPr>
        <w:t>استفتا</w:t>
      </w:r>
      <w:bookmarkEnd w:id="4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رعایت کردن قوانین و مقرراتی که مدیران گروه‌های شبکه‌های اجتماعی برای اعضا قرار می‌دهند،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مقررات واجب نیست؛</w:t>
      </w:r>
      <w:r>
        <w:rPr>
          <w:rStyle w:val="FootnoteAnchor"/>
          <w:rtl w:val="true"/>
        </w:rPr>
        <w:footnoteReference w:id="252"/>
      </w:r>
      <w:r>
        <w:rPr>
          <w:rFonts w:ascii="IRNazanin" w:hAnsi="IRNazanin" w:eastAsia="IRNazanin"/>
          <w:color w:val="111111"/>
          <w:sz w:val="28"/>
          <w:sz w:val="28"/>
          <w:szCs w:val="28"/>
          <w:rtl w:val="true"/>
          <w:lang w:bidi="fa-IR"/>
        </w:rPr>
        <w:t>مگر قوانینی که ریشه در حکم شرعی داشته باشند،</w:t>
      </w:r>
      <w:r>
        <w:rPr>
          <w:rStyle w:val="FootnoteAnchor"/>
          <w:rtl w:val="true"/>
        </w:rPr>
        <w:footnoteReference w:id="253"/>
      </w:r>
      <w:r>
        <w:rPr>
          <w:rFonts w:ascii="IRNazanin" w:hAnsi="IRNazanin" w:eastAsia="IRNazanin"/>
          <w:color w:val="111111"/>
          <w:sz w:val="28"/>
          <w:sz w:val="28"/>
          <w:szCs w:val="28"/>
          <w:rtl w:val="true"/>
          <w:lang w:bidi="fa-IR"/>
        </w:rPr>
        <w:t>یا کاربران برای عضویت در این گروه‌ها تعهدی داده باشند که در این صورت، رعایت آنها واجب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فضای این گروه در اختیار مدیر گروه باشد، یا عنوان حرامی محقق شود، رعایت مقررات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 پیامکی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27928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25/12/1394</w:t>
      </w:r>
      <w:r>
        <w:rPr>
          <w:rFonts w:eastAsia="IRNazanin" w:cs="IRNazanin"/>
          <w:color w:val="111111"/>
          <w:sz w:val="28"/>
          <w:szCs w:val="28"/>
          <w:rtl w:val="true"/>
          <w:lang w:bidi="fa-IR"/>
        </w:rPr>
        <w:t>).</w:t>
      </w:r>
      <w:bookmarkStart w:id="431" w:name="pg5645_62085"/>
    </w:p>
    <w:p>
      <w:pPr>
        <w:pStyle w:val="Heading4"/>
        <w:numPr>
          <w:ilvl w:val="3"/>
          <w:numId w:val="1"/>
        </w:numPr>
        <w:rPr/>
      </w:pPr>
      <w:bookmarkStart w:id="432" w:name="__RefHeading___Toc3317215_581953129"/>
      <w:bookmarkStart w:id="433" w:name="_Toc161"/>
      <w:bookmarkEnd w:id="431"/>
      <w:bookmarkEnd w:id="432"/>
      <w:r>
        <w:rPr/>
        <w:t>5</w:t>
      </w:r>
      <w:r>
        <w:rPr>
          <w:rtl w:val="true"/>
        </w:rPr>
        <w:t xml:space="preserve">. </w:t>
      </w:r>
      <w:r>
        <w:rPr>
          <w:rtl w:val="true"/>
        </w:rPr>
        <w:t>رعایت انصاف در انتقاد از دیگران</w:t>
      </w:r>
      <w:bookmarkEnd w:id="433"/>
    </w:p>
    <w:p>
      <w:pPr>
        <w:pStyle w:val="BookText"/>
        <w:rPr/>
      </w:pPr>
      <w:r>
        <w:rPr>
          <w:rFonts w:ascii="IRNazanin" w:hAnsi="IRNazanin" w:eastAsia="IRNazanin"/>
          <w:color w:val="111111"/>
          <w:sz w:val="28"/>
          <w:sz w:val="28"/>
          <w:szCs w:val="28"/>
          <w:rtl w:val="true"/>
          <w:lang w:bidi="fa-IR"/>
        </w:rPr>
        <w:t>خدای متعال انسان‌ها را با ظرفیت ها، استعدادها و سلیقه‌های گوناگون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فردی نسبت به انسان دیگری خشنود نباشد و از او انتقاد کند ولی باید در نقد کردن انصاف را رعایت کند و از اعتدال خارج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انصاف داشتن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النَّاسِ مِنْ نَفْسِکَ حَتَّی لَا تَرْضَی بِشَیْ‌ءٍ إِلَّا رَضِیتَ لَهُمْ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و سرور همه اعمال سه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رعایت انصاف با مردم؛ به طوری که به چیزی راضی و خشنود نباشی؛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همانند آن را برای مردم بخواهی</w:t>
      </w:r>
      <w:r>
        <w:rPr>
          <w:rFonts w:eastAsia="IRNazanin" w:cs="IRNazanin"/>
          <w:color w:val="111111"/>
          <w:sz w:val="28"/>
          <w:szCs w:val="28"/>
          <w:rtl w:val="true"/>
          <w:lang w:bidi="fa-IR"/>
        </w:rPr>
        <w:t>.</w:t>
      </w:r>
      <w:r>
        <w:rPr>
          <w:rStyle w:val="FootnoteAnchor"/>
          <w:rtl w:val="true"/>
        </w:rPr>
        <w:footnoteReference w:id="25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در مسائل سیاسی با بی انصافی درباره دیگران مخصوصاً رجال سیاسی قضاوت می‌کند و به راحتی آبروی آنها را لکه دار می کنند و موجب تخریب شخصیت آنها می‌شوند؛ در حالی که غالباً این قضاوت ها با شتاب و عجله انجام می‌شود و از تحقیق و اطمینان کافی برخوردار نیست</w:t>
      </w:r>
      <w:r>
        <w:rPr>
          <w:rFonts w:eastAsia="IRNazanin" w:cs="IRNazanin"/>
          <w:color w:val="111111"/>
          <w:sz w:val="28"/>
          <w:szCs w:val="28"/>
          <w:rtl w:val="true"/>
          <w:lang w:bidi="fa-IR"/>
        </w:rPr>
        <w:t xml:space="preserve">. </w:t>
      </w:r>
      <w:bookmarkStart w:id="434" w:name="pg5645_62087"/>
    </w:p>
    <w:p>
      <w:pPr>
        <w:pStyle w:val="BookText"/>
        <w:rPr/>
      </w:pPr>
      <w:bookmarkEnd w:id="434"/>
      <w:r>
        <w:rPr>
          <w:rFonts w:ascii="IRNazanin" w:hAnsi="IRNazanin" w:eastAsia="IRNazanin"/>
          <w:color w:val="111111"/>
          <w:sz w:val="28"/>
          <w:sz w:val="28"/>
          <w:szCs w:val="28"/>
          <w:rtl w:val="true"/>
          <w:lang w:bidi="fa-IR"/>
        </w:rPr>
        <w:t>امیر المومنین،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مَنْ یُنْصِفِ النَّاسَ مِنْ نَفْسِهِ لَمْ یَزِدْهُ اللَّهُ إِلا عِزّاً؛ آگاه باشید؛ هر شخصی که با مردم با انصاف برخورد کند، خدای متعال عزت او را زیاد می‌کند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435" w:name="__RefHeading___Toc3317217_581953129"/>
      <w:bookmarkStart w:id="436" w:name="_Toc162"/>
      <w:bookmarkEnd w:id="435"/>
      <w:r>
        <w:rPr/>
        <w:t>6</w:t>
      </w:r>
      <w:r>
        <w:rPr>
          <w:rtl w:val="true"/>
        </w:rPr>
        <w:t xml:space="preserve">. </w:t>
      </w:r>
      <w:r>
        <w:rPr>
          <w:rtl w:val="true"/>
        </w:rPr>
        <w:t>برخورد مناسب با بد رفتاری ها</w:t>
      </w:r>
      <w:bookmarkEnd w:id="436"/>
    </w:p>
    <w:p>
      <w:pPr>
        <w:pStyle w:val="Heading5"/>
        <w:numPr>
          <w:ilvl w:val="4"/>
          <w:numId w:val="1"/>
        </w:numPr>
        <w:rPr/>
      </w:pPr>
      <w:bookmarkStart w:id="437" w:name="__RefHeading___Toc3317219_581953129"/>
      <w:bookmarkStart w:id="438" w:name="_Toc163"/>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برخی از افراد در شبکه‌های اجتماعی کارهای ناشایستی انجام می‌دهند؛ مثلاً عکس‌های نامناسب خود و دیگران را در صفحات و گروه‌ها می‌گذارند یا با جملات سخیف و مبتذل آبروی خود و دیگران را خدشه 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با آنها برخورد شده و با زبانی نرم به آنان تذکر داده شود و از هر کاری که آنها را جسورتر می‌کند،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کاربران عکس‌های نامناسب خود را برای پروفایل قرار می‌دهند یا آنها را در صفحات و گروه‌ها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تذکر ملایم داده شود و آثار منفی این کارها برایشان بیان شود، ممکن است از این کار دست بردارند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کاربران، روش مناسب خود در را نهی از منکر کاربر </w:t>
      </w:r>
      <w:bookmarkStart w:id="439" w:name="pg5645_62089"/>
    </w:p>
    <w:p>
      <w:pPr>
        <w:pStyle w:val="BookText"/>
        <w:rPr/>
      </w:pPr>
      <w:bookmarkEnd w:id="439"/>
      <w:r>
        <w:rPr>
          <w:rFonts w:ascii="IRNazanin" w:hAnsi="IRNazanin" w:eastAsia="IRNazanin"/>
          <w:color w:val="111111"/>
          <w:sz w:val="28"/>
          <w:sz w:val="28"/>
          <w:szCs w:val="28"/>
          <w:rtl w:val="true"/>
          <w:lang w:bidi="fa-IR"/>
        </w:rPr>
        <w:t>دیگر چنین برای نگارنده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شبکه‌های اجتماعی، خانمی عکس نامناسب خود را در پروفایل قرار داده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عکسی از شما را در موبایلم داشتم باشم، اگر ممکن است برایم عکس خود را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هرگز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شما این کار را انجام داده‌اید و عکس‌های خود را در این شبکه‌ها در اختیار هزاران مرد نامحرم قرار داده‌اید؛ ولی توجه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دیدم عکس‌های خود را از صفحه شخصی اش حذف و از من تشکر کرد که او را به کار اشتباهش آگاه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این خانم در برابر تذکر این کاربر، مصداق روایت امام صادق علیه السلام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أَحَبُّ إِخْوَانِی إِلَیَّ مَنْ أَهْدَی إِلَیَّ عُیُوبِی؛ بهترینِ برادرانم، کسی است که عیب هایم را به من هدیه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من بگوید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440" w:name="__RefHeading___Toc3317221_581953129"/>
      <w:bookmarkStart w:id="441" w:name="_Toc164"/>
      <w:bookmarkEnd w:id="440"/>
      <w:r>
        <w:rPr>
          <w:rtl w:val="true"/>
        </w:rPr>
        <w:t>سوالات فقهی</w:t>
      </w:r>
      <w:bookmarkEnd w:id="44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افرادی را که در حال استفاده از شبکه‌های اجتماعی مفسده دار و فیلتر شده هستند، نهی از منکر کنیم؟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شرایط نهی از منکر وجود داشته باشد، واجب است که نهی از منکر انجام 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حذف کردن شبکه‌های اجتماعی مفسده دار از روی رایانه و موبایل دیگران بدون اجازه و اطلاع آنها از باب نهی از منکر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وارد رایانه و موبایل دیگران شود و تجسس کند تا شبکه اجتماعی را پیدا کرده و حذف کند، جایز نیست؛</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مگر اینکه جلوگیری از منکر، متوقف بر حذف کردن باشد؛ در این صورت اشکال ندارد؛ ولی باید لحاظ شود که مفسده دیدن این شبکه اجتماعی مفسده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حذف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یا مفسده تصرف در اموال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 پیامکی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20422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مراحلی دارد؛ از تذکر زبانی شروع می‌شود؛ ولی تصرف در لوازم شخصی دیگران جایز نیست؛ تذکر زبانی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4/6/1394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حذف کردن آنها بدون تجسس باشد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مفسده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اختلاف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اشکال ندارد؛</w:t>
      </w:r>
      <w:r>
        <w:rPr>
          <w:rStyle w:val="FootnoteAnchor"/>
          <w:rtl w:val="true"/>
        </w:rPr>
        <w:footnoteReference w:id="26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بهتر است در صورت امکان ابتدا با زبان نرم و ملایم آنها را ارشاد کنند تا خودشان نرم افزار را حذف کنند</w:t>
      </w:r>
      <w:r>
        <w:rPr>
          <w:rFonts w:eastAsia="IRNazanin" w:cs="IRNazanin"/>
          <w:color w:val="111111"/>
          <w:sz w:val="28"/>
          <w:szCs w:val="28"/>
          <w:rtl w:val="true"/>
          <w:lang w:bidi="fa-IR"/>
        </w:rPr>
        <w:t>.</w:t>
      </w:r>
      <w:r>
        <w:rPr>
          <w:rStyle w:val="FootnoteAnchor"/>
          <w:rtl w:val="true"/>
        </w:rPr>
        <w:footnoteReference w:id="261"/>
      </w:r>
      <w:bookmarkStart w:id="442" w:name="pg5645_62095"/>
    </w:p>
    <w:p>
      <w:pPr>
        <w:pStyle w:val="Heading3"/>
        <w:numPr>
          <w:ilvl w:val="2"/>
          <w:numId w:val="1"/>
        </w:numPr>
        <w:rPr/>
      </w:pPr>
      <w:bookmarkStart w:id="443" w:name="__RefHeading___Toc3317223_581953129"/>
      <w:bookmarkStart w:id="444" w:name="_Toc165"/>
      <w:bookmarkEnd w:id="442"/>
      <w:bookmarkEnd w:id="443"/>
      <w:r>
        <w:rPr>
          <w:rtl w:val="true"/>
        </w:rPr>
        <w:t>فصل دوم</w:t>
      </w:r>
      <w:r>
        <w:rPr>
          <w:rtl w:val="true"/>
        </w:rPr>
        <w:t xml:space="preserve">: </w:t>
      </w:r>
      <w:r>
        <w:rPr>
          <w:rtl w:val="true"/>
        </w:rPr>
        <w:t>نبایدهای استفاده از شبکه‌های اجتماعی</w:t>
      </w:r>
      <w:bookmarkEnd w:id="444"/>
    </w:p>
    <w:p>
      <w:pPr>
        <w:pStyle w:val="Heading4"/>
        <w:numPr>
          <w:ilvl w:val="3"/>
          <w:numId w:val="1"/>
        </w:numPr>
        <w:rPr/>
      </w:pPr>
      <w:bookmarkStart w:id="445" w:name="__RefHeading___Toc3317225_581953129"/>
      <w:bookmarkStart w:id="446" w:name="_Toc166"/>
      <w:bookmarkEnd w:id="445"/>
      <w:r>
        <w:rPr/>
        <w:t>1</w:t>
      </w:r>
      <w:r>
        <w:rPr>
          <w:rtl w:val="true"/>
        </w:rPr>
        <w:t xml:space="preserve">. </w:t>
      </w:r>
      <w:r>
        <w:rPr>
          <w:rtl w:val="true"/>
        </w:rPr>
        <w:t>ساختن گروه و کانال به نام دیگران</w:t>
      </w:r>
      <w:bookmarkEnd w:id="446"/>
    </w:p>
    <w:p>
      <w:pPr>
        <w:pStyle w:val="BookText"/>
        <w:rPr/>
      </w:pPr>
      <w:r>
        <w:rPr>
          <w:rFonts w:ascii="IRNazanin" w:hAnsi="IRNazanin" w:eastAsia="IRNazanin"/>
          <w:color w:val="111111"/>
          <w:sz w:val="28"/>
          <w:sz w:val="28"/>
          <w:szCs w:val="28"/>
          <w:rtl w:val="true"/>
          <w:lang w:bidi="fa-IR"/>
        </w:rPr>
        <w:t>بی تردید نمی توان و نباید بدون اجازه افراد به نام آنها گروه یا کانال ساخته شود؛ زیرا ممکن است در این گروه‌ها مطالبی گذاشته شود که موجب بد نامی این اشخاص گردد، در حالی آنها از این مسائل اطلاعی ندارند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بدون اجازه و رضایت در شبکه‌های اجتماعی، صفحات یا گروه‌هایی را به نام افراد دیگر، مانند هنرمندان، ورزشکاران و چهر‌های سیاسی و مذهبی ایجاد می‌کنند که غالباً موجب اذیت و آزار آنها می‌شود؛ آیا این کار </w:t>
      </w:r>
      <w:bookmarkStart w:id="447" w:name="pg5645_62097"/>
    </w:p>
    <w:p>
      <w:pPr>
        <w:pStyle w:val="BookText"/>
        <w:rPr/>
      </w:pPr>
      <w:bookmarkEnd w:id="447"/>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موجب اذیت و آزار دیگران شود، حرام است</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ایجاد این صفحات و گروه‌ها به قصد اذیت کردن دیگران باشد یا موجب استناد مطالب غیر واقعی به آنان گردد؛ جایز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zanjani.net</w:t>
      </w:r>
      <w:r>
        <w:rPr>
          <w:rFonts w:ascii="IRNazanin" w:hAnsi="IRNazanin" w:eastAsia="IRNazanin"/>
          <w:color w:val="111111"/>
          <w:sz w:val="28"/>
          <w:sz w:val="28"/>
          <w:szCs w:val="28"/>
          <w:rtl w:val="true"/>
          <w:lang w:bidi="fa-IR"/>
        </w:rPr>
        <w:t xml:space="preserve">، استفتائات، س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حقوق افراد در شبکه‌های اجتماعی محترم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8" w:name="__RefHeading___Toc3317227_581953129"/>
      <w:bookmarkStart w:id="449" w:name="_Toc167"/>
      <w:bookmarkEnd w:id="448"/>
      <w:r>
        <w:rPr/>
        <w:t>2</w:t>
      </w:r>
      <w:r>
        <w:rPr>
          <w:rtl w:val="true"/>
        </w:rPr>
        <w:t xml:space="preserve">. </w:t>
      </w:r>
      <w:r>
        <w:rPr>
          <w:rtl w:val="true"/>
        </w:rPr>
        <w:t>ارسال مطالب، بدون مطالعه محتوای آن</w:t>
      </w:r>
      <w:bookmarkEnd w:id="449"/>
    </w:p>
    <w:p>
      <w:pPr>
        <w:pStyle w:val="BookText"/>
        <w:rPr/>
      </w:pPr>
      <w:r>
        <w:rPr>
          <w:rFonts w:ascii="IRNazanin" w:hAnsi="IRNazanin" w:eastAsia="IRNazanin"/>
          <w:color w:val="111111"/>
          <w:sz w:val="28"/>
          <w:sz w:val="28"/>
          <w:szCs w:val="28"/>
          <w:rtl w:val="true"/>
          <w:lang w:bidi="fa-IR"/>
        </w:rPr>
        <w:t>از آداب دیگر استفاده از شبکه‌های اجتماعی، آن است که تا از صحت و سالم بودن مطالب و فایل‌هایی که برای ما می‌فرستند، مطمئن نشده‌ایم، آنها را برای دیگران نفرستیم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کاربران شبکه‌های اجتماعی بدون مطالعه کردن مطالبی که برای آنها ارسال شده است، آنها را برای دیگران می‌فرستند؛ در حالی که بعضی از این مطالب، دارای محتوای مفسده دار و حرام هستند؛ آیا این کار جایز است؟ </w:t>
      </w:r>
      <w:bookmarkStart w:id="450" w:name="pg5645_62099"/>
    </w:p>
    <w:p>
      <w:pPr>
        <w:pStyle w:val="BookText"/>
        <w:rPr/>
      </w:pPr>
      <w:bookmarkEnd w:id="45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جایز نیست</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مشتمل بر حرام است یا دین را تضعیف می‌کند،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بدهد که مشتمل بر حرام است، در عرض و آبروی مومن باید احتیاط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 پیامکی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26773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18/11/1394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از این کار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51" w:name="__RefHeading___Toc3317229_581953129"/>
      <w:bookmarkStart w:id="452" w:name="_Toc168"/>
      <w:bookmarkEnd w:id="451"/>
      <w:r>
        <w:rPr/>
        <w:t>3</w:t>
      </w:r>
      <w:r>
        <w:rPr>
          <w:rtl w:val="true"/>
        </w:rPr>
        <w:t xml:space="preserve">. </w:t>
      </w:r>
      <w:r>
        <w:rPr>
          <w:rtl w:val="true"/>
        </w:rPr>
        <w:t>منتشر کردن تصاویر خصوصی</w:t>
      </w:r>
      <w:bookmarkEnd w:id="452"/>
    </w:p>
    <w:p>
      <w:pPr>
        <w:pStyle w:val="Heading5"/>
        <w:numPr>
          <w:ilvl w:val="4"/>
          <w:numId w:val="1"/>
        </w:numPr>
        <w:rPr/>
      </w:pPr>
      <w:bookmarkStart w:id="453" w:name="__RefHeading___Toc3317231_581953129"/>
      <w:bookmarkStart w:id="454" w:name="_Toc169"/>
      <w:bookmarkEnd w:id="453"/>
      <w:r>
        <w:rPr>
          <w:rtl w:val="true"/>
        </w:rPr>
        <w:t>اشاره</w:t>
      </w:r>
      <w:bookmarkEnd w:id="45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آداب شبکه‌های اجتماعی، رعایت حریم شخصی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کاربران تصور می‌کنند صفحات و گروه‌ها جای منتشر کردن هر‌گونه عکس و مطلبی است و در این زمینه آزادی کامل دارند؛ در حالی که باید توجه داشت آزادی انسان به رعایت حریم دیگران مشروط است و آزادی تا جایی محترم است که موجبات </w:t>
      </w:r>
      <w:bookmarkStart w:id="455" w:name="pg5645_62101"/>
    </w:p>
    <w:p>
      <w:pPr>
        <w:pStyle w:val="BookText"/>
        <w:rPr/>
      </w:pPr>
      <w:bookmarkEnd w:id="455"/>
      <w:r>
        <w:rPr>
          <w:rFonts w:ascii="IRNazanin" w:hAnsi="IRNazanin" w:eastAsia="IRNazanin"/>
          <w:color w:val="111111"/>
          <w:sz w:val="28"/>
          <w:sz w:val="28"/>
          <w:szCs w:val="28"/>
          <w:rtl w:val="true"/>
          <w:lang w:bidi="fa-IR"/>
        </w:rPr>
        <w:t>آلودگی اخلاقی دیگران را فراهم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علت نشر این‌گونه تصاویر را همان حس خود نمایی و ارضای این نیاز کاذب دانست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456" w:name="__RefHeading___Toc3317233_581953129"/>
      <w:bookmarkStart w:id="457" w:name="_Toc170"/>
      <w:bookmarkEnd w:id="456"/>
      <w:r>
        <w:rPr>
          <w:rtl w:val="true"/>
        </w:rPr>
        <w:t>آسیب‌های انتشار عکس‌های خصوصی</w:t>
      </w:r>
      <w:bookmarkEnd w:id="457"/>
    </w:p>
    <w:p>
      <w:pPr>
        <w:pStyle w:val="Heading6"/>
        <w:numPr>
          <w:ilvl w:val="5"/>
          <w:numId w:val="1"/>
        </w:numPr>
        <w:rPr/>
      </w:pPr>
      <w:bookmarkStart w:id="458" w:name="__RefHeading___Toc3317235_581953129"/>
      <w:bookmarkStart w:id="459" w:name="_Toc171"/>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انتشار تصاویر نامناسب خود و دیگران آفات و آسیب‌هایی را به دنبال دارد که به برخی از آنها اشاره می‌شود</w:t>
      </w:r>
      <w:r>
        <w:rPr>
          <w:rFonts w:eastAsia="IRNazanin" w:cs="IRNazanin"/>
          <w:color w:val="111111"/>
          <w:sz w:val="28"/>
          <w:szCs w:val="28"/>
          <w:rtl w:val="true"/>
          <w:lang w:bidi="fa-IR"/>
        </w:rPr>
        <w:t>:</w:t>
      </w:r>
    </w:p>
    <w:p>
      <w:pPr>
        <w:pStyle w:val="Heading6"/>
        <w:numPr>
          <w:ilvl w:val="5"/>
          <w:numId w:val="1"/>
        </w:numPr>
        <w:rPr/>
      </w:pPr>
      <w:bookmarkStart w:id="460" w:name="__RefHeading___Toc3317237_581953129"/>
      <w:bookmarkStart w:id="461" w:name="_Toc172"/>
      <w:bookmarkEnd w:id="460"/>
      <w:r>
        <w:rPr>
          <w:rtl w:val="true"/>
        </w:rPr>
        <w:t>قُبح شکنی</w:t>
      </w:r>
      <w:bookmarkEnd w:id="461"/>
    </w:p>
    <w:p>
      <w:pPr>
        <w:pStyle w:val="BookText"/>
        <w:rPr/>
      </w:pPr>
      <w:r>
        <w:rPr>
          <w:rFonts w:ascii="IRNazanin" w:hAnsi="IRNazanin" w:eastAsia="IRNazanin"/>
          <w:color w:val="111111"/>
          <w:sz w:val="28"/>
          <w:sz w:val="28"/>
          <w:szCs w:val="28"/>
          <w:rtl w:val="true"/>
          <w:lang w:bidi="fa-IR"/>
        </w:rPr>
        <w:t>این افراد با انتشار تصاویر نامناسب، قُبح شکنی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دیگران این جرأت را می‌دهند که عکس‌های نامناسب خود را در فضای مجازی و شبکه‌های اجتماعی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به اشتراک گذاشتن این تصاویر به امری طبیعی در جامعه تبدیل شده و تبعات منفی زیادی دارد</w:t>
      </w:r>
      <w:r>
        <w:rPr>
          <w:rFonts w:eastAsia="IRNazanin" w:cs="IRNazanin"/>
          <w:color w:val="111111"/>
          <w:sz w:val="28"/>
          <w:szCs w:val="28"/>
          <w:rtl w:val="true"/>
          <w:lang w:bidi="fa-IR"/>
        </w:rPr>
        <w:t>.</w:t>
      </w:r>
      <w:r>
        <w:rPr>
          <w:rStyle w:val="FootnoteAnchor"/>
          <w:rtl w:val="true"/>
        </w:rPr>
        <w:footnoteReference w:id="266"/>
      </w:r>
    </w:p>
    <w:p>
      <w:pPr>
        <w:pStyle w:val="Heading6"/>
        <w:numPr>
          <w:ilvl w:val="5"/>
          <w:numId w:val="1"/>
        </w:numPr>
        <w:rPr/>
      </w:pPr>
      <w:bookmarkStart w:id="462" w:name="__RefHeading___Toc3317239_581953129"/>
      <w:bookmarkStart w:id="463" w:name="_Toc173"/>
      <w:bookmarkEnd w:id="462"/>
      <w:r>
        <w:rPr>
          <w:rtl w:val="true"/>
        </w:rPr>
        <w:t>الگو گیری</w:t>
      </w:r>
      <w:bookmarkEnd w:id="46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نوجوانان و جوانان با دیدن عکس این افراد آن‌ها را ایده </w:t>
      </w:r>
      <w:bookmarkStart w:id="464" w:name="pg5645_62103"/>
    </w:p>
    <w:p>
      <w:pPr>
        <w:pStyle w:val="BookText"/>
        <w:rPr/>
      </w:pPr>
      <w:bookmarkEnd w:id="464"/>
      <w:r>
        <w:rPr>
          <w:rFonts w:ascii="IRNazanin" w:hAnsi="IRNazanin" w:eastAsia="IRNazanin"/>
          <w:color w:val="111111"/>
          <w:sz w:val="28"/>
          <w:sz w:val="28"/>
          <w:szCs w:val="28"/>
          <w:rtl w:val="true"/>
          <w:lang w:bidi="fa-IR"/>
        </w:rPr>
        <w:t>آل‌های خود فرض و در جهت شبیه شدن به آن‌ها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معیارهای زیبایی و تناسب اندام را از این گروه یاد می‌گیرند و مطابق معیارهای آن‌ها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گرایششان به عمل‌های زیبایی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می‌شود</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465" w:name="__RefHeading___Toc3317241_581953129"/>
      <w:bookmarkStart w:id="466" w:name="_Toc174"/>
      <w:bookmarkEnd w:id="465"/>
      <w:r>
        <w:rPr>
          <w:rtl w:val="true"/>
        </w:rPr>
        <w:t>سوالات فقهی</w:t>
      </w:r>
      <w:bookmarkEnd w:id="4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دادن عکس‌های شخصی خود در شبکه‌های اجتماعی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پوشش مناسب و کامل باشد، مفسده ای هم نداشته باشد، اشکال ندارد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قرار دادن عکس‌های خصوصی خود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پوشش لازم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شبکه‌های اجتماعی جایز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نوعاً دارای مفسده‌هایی مانند تحریک شهوت، تضعیف روحیه دین داری افراد شود، یا صاحب عکس را بشناسد،</w:t>
      </w:r>
      <w:r>
        <w:rPr>
          <w:rStyle w:val="FootnoteAnchor"/>
          <w:rtl w:val="true"/>
        </w:rPr>
        <w:footnoteReference w:id="269"/>
      </w:r>
      <w:r>
        <w:rPr>
          <w:rFonts w:ascii="IRNazanin" w:hAnsi="IRNazanin" w:eastAsia="IRNazanin"/>
          <w:color w:val="111111"/>
          <w:sz w:val="28"/>
          <w:sz w:val="28"/>
          <w:szCs w:val="28"/>
          <w:rtl w:val="true"/>
          <w:lang w:bidi="fa-IR"/>
        </w:rPr>
        <w:t>حرام است</w:t>
      </w:r>
      <w:r>
        <w:rPr>
          <w:rStyle w:val="FootnoteAnchor"/>
          <w:rtl w:val="true"/>
        </w:rPr>
        <w:footnoteReference w:id="270"/>
      </w:r>
      <w:r>
        <w:rPr>
          <w:rFonts w:ascii="IRNazanin" w:hAnsi="IRNazanin" w:eastAsia="IRNazanin"/>
          <w:color w:val="111111"/>
          <w:sz w:val="28"/>
          <w:sz w:val="28"/>
          <w:szCs w:val="28"/>
          <w:rtl w:val="true"/>
          <w:lang w:bidi="fa-IR"/>
        </w:rPr>
        <w:t xml:space="preserve">و وظیفه همگان، انجام </w:t>
      </w:r>
      <w:bookmarkStart w:id="467" w:name="pg5645_62105"/>
    </w:p>
    <w:p>
      <w:pPr>
        <w:pStyle w:val="BookText"/>
        <w:rPr/>
      </w:pPr>
      <w:bookmarkEnd w:id="467"/>
      <w:r>
        <w:rPr>
          <w:rFonts w:ascii="IRNazanin" w:hAnsi="IRNazanin" w:eastAsia="IRNazanin"/>
          <w:color w:val="111111"/>
          <w:sz w:val="28"/>
          <w:sz w:val="28"/>
          <w:szCs w:val="28"/>
          <w:rtl w:val="true"/>
          <w:lang w:bidi="fa-IR"/>
        </w:rPr>
        <w:t>فریضه امر به معروف و نهی از منکر با لحاظ همه شرایط و جوانب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زنان، تصاویر بدون پوشش خود را برای تضعیف فرهنگ حجاب در شبکه‌های اجتماعی قرار می‌دهند؛ آیا این کار دو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عکس بی حجاب و تضعیف فرهنگ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 و باید از آن اجتناب کنند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گناه و عقاب چنین افرادی قطعاً شدیدتر است</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468" w:name="__RefHeading___Toc3317243_581953129"/>
      <w:bookmarkStart w:id="469" w:name="_Toc175"/>
      <w:bookmarkEnd w:id="468"/>
      <w:r>
        <w:rPr/>
        <w:t>4</w:t>
      </w:r>
      <w:r>
        <w:rPr>
          <w:rtl w:val="true"/>
        </w:rPr>
        <w:t xml:space="preserve">. </w:t>
      </w:r>
      <w:r>
        <w:rPr>
          <w:rtl w:val="true"/>
        </w:rPr>
        <w:t>نشر و تأیید همه مطالب</w:t>
      </w:r>
      <w:bookmarkEnd w:id="469"/>
    </w:p>
    <w:p>
      <w:pPr>
        <w:pStyle w:val="Heading5"/>
        <w:numPr>
          <w:ilvl w:val="4"/>
          <w:numId w:val="1"/>
        </w:numPr>
        <w:rPr/>
      </w:pPr>
      <w:bookmarkStart w:id="470" w:name="__RefHeading___Toc3317245_581953129"/>
      <w:bookmarkStart w:id="471" w:name="_Toc176"/>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کاربران با تأیید یا ردّ کردن مطالب منتشر شده در شبکه‌های اجتماعی، نقش مهمی در گسترش معارف یا جلوگیری از مطالب انحرافی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گروه‌ها یا کانال‌ها مطالب خلاف شرعی منتشر می‌شود و کاربران می‌توانند با اعتراض نسبت به این محتوا از گسترش آنها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کنند و یا با تأیید، آن مطالب را در سطح وسیع تری </w:t>
      </w:r>
      <w:bookmarkStart w:id="472" w:name="pg5645_62107"/>
    </w:p>
    <w:p>
      <w:pPr>
        <w:pStyle w:val="BookText"/>
        <w:rPr/>
      </w:pPr>
      <w:bookmarkEnd w:id="472"/>
      <w:r>
        <w:rPr>
          <w:rFonts w:ascii="IRNazanin" w:hAnsi="IRNazanin" w:eastAsia="IRNazanin"/>
          <w:color w:val="111111"/>
          <w:sz w:val="28"/>
          <w:sz w:val="28"/>
          <w:szCs w:val="28"/>
          <w:rtl w:val="true"/>
          <w:lang w:bidi="fa-IR"/>
        </w:rPr>
        <w:t>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به نشر مطالب ناهنجار و خلاف شرع کمک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موارد که مطالب مفید و آموزنده در شبکه‌های اجتماعی گذاشته می‌شود، اگر کاربران استقبال نکرده و آن مطالب را مطالعه نکنند؛ زمینه دلسردی افراد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از مطالب مفید و آموزنده با تأیید کردن آنها استقبال کرده و با ردّ کردن محتوای فاسد و انحرافی جلو نشر آنها را بگیرند</w:t>
      </w:r>
      <w:r>
        <w:rPr>
          <w:rFonts w:eastAsia="IRNazanin" w:cs="IRNazanin"/>
          <w:color w:val="111111"/>
          <w:sz w:val="28"/>
          <w:szCs w:val="28"/>
          <w:rtl w:val="true"/>
          <w:lang w:bidi="fa-IR"/>
        </w:rPr>
        <w:t>.</w:t>
      </w:r>
    </w:p>
    <w:p>
      <w:pPr>
        <w:pStyle w:val="Heading5"/>
        <w:numPr>
          <w:ilvl w:val="4"/>
          <w:numId w:val="1"/>
        </w:numPr>
        <w:rPr/>
      </w:pPr>
      <w:bookmarkStart w:id="473" w:name="__RefHeading___Toc3317247_581953129"/>
      <w:bookmarkStart w:id="474" w:name="_Toc177"/>
      <w:bookmarkEnd w:id="473"/>
      <w:r>
        <w:rPr>
          <w:rtl w:val="true"/>
        </w:rPr>
        <w:t>سوالات فقهی</w:t>
      </w:r>
      <w:bookmarkEnd w:id="47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خواندن، نشر و تأیید مطالبی حاوی تهمت زدن، غیبت کردن، تحقیر و تمسخر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شبکه‌های اجتماعی منشر می‌شود،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نشر و تأیید این‌گونه از مطالب جایز نیست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اعضای شبکه‌های اجتماعی مطالب حرامی مشتمل بر توهین، تهمت زدن به افراد و افشای اسرار </w:t>
      </w:r>
      <w:bookmarkStart w:id="475" w:name="pg5645_62109"/>
    </w:p>
    <w:p>
      <w:pPr>
        <w:pStyle w:val="BookText"/>
        <w:rPr/>
      </w:pPr>
      <w:bookmarkEnd w:id="475"/>
      <w:r>
        <w:rPr>
          <w:rFonts w:ascii="IRNazanin" w:hAnsi="IRNazanin" w:eastAsia="IRNazanin"/>
          <w:color w:val="111111"/>
          <w:sz w:val="28"/>
          <w:sz w:val="28"/>
          <w:szCs w:val="28"/>
          <w:rtl w:val="true"/>
          <w:lang w:bidi="fa-IR"/>
        </w:rPr>
        <w:t>خصوصی دیگران را در صفحات یا گروه‌های خود می‌گذارند و متأسفانه بعضی از افراد گروه‌ها هم آنها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تأیید این مطالب موجب شود که این شخص، مطالب بیشتری بگذارد؛ آیا تأیید کردن آنها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گذاشتن مطالب بیشتری شود، تأیید کردن حرام است و باید با زبان ملایم آنها را نهی از منکر کنید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476" w:name="__RefHeading___Toc3317249_581953129"/>
      <w:bookmarkStart w:id="477" w:name="_Toc178"/>
      <w:bookmarkEnd w:id="476"/>
      <w:r>
        <w:rPr/>
        <w:t>5</w:t>
      </w:r>
      <w:r>
        <w:rPr>
          <w:rtl w:val="true"/>
        </w:rPr>
        <w:t xml:space="preserve">. </w:t>
      </w:r>
      <w:r>
        <w:rPr>
          <w:rtl w:val="true"/>
        </w:rPr>
        <w:t>عضو شدن در هر کانال و گروهی</w:t>
      </w:r>
      <w:bookmarkEnd w:id="477"/>
    </w:p>
    <w:p>
      <w:pPr>
        <w:pStyle w:val="Heading5"/>
        <w:numPr>
          <w:ilvl w:val="4"/>
          <w:numId w:val="1"/>
        </w:numPr>
        <w:rPr/>
      </w:pPr>
      <w:bookmarkStart w:id="478" w:name="__RefHeading___Toc3317251_581953129"/>
      <w:bookmarkStart w:id="479" w:name="_Toc179"/>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انسان در برابر وقت و عمر خود باید در قیامت جوابگو باشد؛ لذا باید کارهای او از منطق و دلیل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فرمودند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أَنَّکَ سَتُسْأَلُ غَداً إِذَا وَقَفْتَ بَیْنَ یَدَیِ اللَّهِ عَزَّ وَ جَلَّ عَنْ أَرْبَعٍ شَبَابِکَ فِیمَا أَبْلَیْتَهُ وَ عُمُرِکَ فِیمَا أَفْنَیْتَه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فردای قیامت، هنگامی که در برابر خدای متعال قرار می‌گیری، درباره چهار چیز از تو سوال و بازخواست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خود را در چه راهی سپری </w:t>
      </w:r>
      <w:bookmarkStart w:id="480" w:name="pg5645_62111"/>
    </w:p>
    <w:p>
      <w:pPr>
        <w:pStyle w:val="BookText"/>
        <w:rPr/>
      </w:pPr>
      <w:bookmarkEnd w:id="480"/>
      <w:r>
        <w:rPr>
          <w:rFonts w:ascii="IRNazanin" w:hAnsi="IRNazanin" w:eastAsia="IRNazanin"/>
          <w:color w:val="111111"/>
          <w:sz w:val="28"/>
          <w:sz w:val="28"/>
          <w:szCs w:val="28"/>
          <w:rtl w:val="true"/>
          <w:lang w:bidi="fa-IR"/>
        </w:rPr>
        <w:t xml:space="preserve">کردی، و عُمرت را در چه تمام کردی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برخی از کاربران در هر شبکه اجتماعی و گروهی عضو می‌شوند؛ در حالی که عضویت در هر گروه وقت زیادی از شخص می‌گیرد؛ لذا سزاوار است افراد در شبکه‌ها و گروه‌هایی که با نیازهای اعتقادی، دینی، اخلاقی، اجتماعی آنها متناسب است عضو شوند تا از تلف کردن عمر خود در این راه خودداری کنند</w:t>
      </w:r>
      <w:r>
        <w:rPr>
          <w:rFonts w:eastAsia="IRNazanin" w:cs="IRNazanin"/>
          <w:color w:val="111111"/>
          <w:sz w:val="28"/>
          <w:szCs w:val="28"/>
          <w:rtl w:val="true"/>
          <w:lang w:bidi="fa-IR"/>
        </w:rPr>
        <w:t>.</w:t>
      </w:r>
    </w:p>
    <w:p>
      <w:pPr>
        <w:pStyle w:val="Heading5"/>
        <w:numPr>
          <w:ilvl w:val="4"/>
          <w:numId w:val="1"/>
        </w:numPr>
        <w:rPr/>
      </w:pPr>
      <w:bookmarkStart w:id="481" w:name="__RefHeading___Toc3317253_581953129"/>
      <w:bookmarkStart w:id="482" w:name="_Toc180"/>
      <w:bookmarkEnd w:id="481"/>
      <w:r>
        <w:rPr>
          <w:rtl w:val="true"/>
        </w:rPr>
        <w:t>سوالات فقهی</w:t>
      </w:r>
      <w:bookmarkEnd w:id="4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عضویت در گروه‌های شبکه‌های اجتماعی مجازی که می‌دانیم در آنها مطالب حرام گذاشته می‌شود،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 جایز نیست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شبکه اجتماعی وایبر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می‌دانیم مدیریت و سازنده آن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مفسده</w:t>
      </w:r>
      <w:r>
        <w:rPr>
          <w:rStyle w:val="FootnoteAnchor"/>
          <w:rtl w:val="true"/>
        </w:rPr>
        <w:footnoteReference w:id="278"/>
      </w:r>
      <w:r>
        <w:rPr>
          <w:rFonts w:ascii="IRNazanin" w:hAnsi="IRNazanin" w:eastAsia="IRNazanin"/>
          <w:color w:val="111111"/>
          <w:sz w:val="28"/>
          <w:sz w:val="28"/>
          <w:szCs w:val="28"/>
          <w:rtl w:val="true"/>
          <w:lang w:bidi="fa-IR"/>
        </w:rPr>
        <w:t xml:space="preserve">باشد یا ترس ارتکاب گناه </w:t>
      </w:r>
    </w:p>
    <w:p>
      <w:pPr>
        <w:pStyle w:val="BookText"/>
        <w:rPr/>
      </w:pPr>
      <w:r>
        <w:rPr>
          <w:rFonts w:ascii="IRNazanin" w:hAnsi="IRNazanin" w:eastAsia="IRNazanin"/>
          <w:color w:val="111111"/>
          <w:sz w:val="28"/>
          <w:sz w:val="28"/>
          <w:szCs w:val="28"/>
          <w:rtl w:val="true"/>
          <w:lang w:bidi="fa-IR"/>
        </w:rPr>
        <w:t>وجود داشته باشد</w:t>
      </w:r>
      <w:r>
        <w:rPr>
          <w:rStyle w:val="FootnoteAnchor"/>
          <w:rtl w:val="true"/>
        </w:rPr>
        <w:footnoteReference w:id="279"/>
      </w:r>
      <w:r>
        <w:rPr>
          <w:rFonts w:ascii="IRNazanin" w:hAnsi="IRNazanin" w:eastAsia="IRNazanin"/>
          <w:color w:val="111111"/>
          <w:sz w:val="28"/>
          <w:sz w:val="28"/>
          <w:szCs w:val="28"/>
          <w:rtl w:val="true"/>
          <w:lang w:bidi="fa-IR"/>
        </w:rPr>
        <w:t>یا موجب تقویت دشمنان اسلام شود یا بر خلاف قانون باشد، استفاده از آن جایز نیست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نفسه استفاده حلال از این نرم افزارها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7/4/1394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مشروع مانعی ندارد؛ مگر اینکه بدانید استفاده از آن کمک به دشمنان اسلام، مانند اسرائیل است که در این صورت اجتناب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9/4/1394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شبکه‌های اجتماعی منحرف که از ابتدا روی موبایل نصب شده‌اند و قابل حذف شدن نیستند،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قوانین حکومت اسلامی باشد یا دارای مفسده بوده و یا ترس به گناه افتادن وجود داشته باشد، استفاده از آن جایز نیست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علم داشته باشد که در شبکه‌های </w:t>
      </w:r>
      <w:bookmarkStart w:id="483" w:name="pg5645_62115"/>
    </w:p>
    <w:p>
      <w:pPr>
        <w:pStyle w:val="BookText"/>
        <w:rPr/>
      </w:pPr>
      <w:bookmarkEnd w:id="483"/>
      <w:r>
        <w:rPr>
          <w:rFonts w:ascii="IRNazanin" w:hAnsi="IRNazanin" w:eastAsia="IRNazanin"/>
          <w:color w:val="111111"/>
          <w:sz w:val="28"/>
          <w:sz w:val="28"/>
          <w:szCs w:val="28"/>
          <w:rtl w:val="true"/>
          <w:lang w:bidi="fa-IR"/>
        </w:rPr>
        <w:t>اجتماعی به مقدسات مسلمانان، مخصوصاً شیعیان توهین و بی احترامی می‌شود، آیا جایز است از آنها استفاده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شکلی باشد که عرفا توهین به مقدسات شمرده شود یا خوف تضعیف اعتقادات دینی یا تقویت کفر در آن باشد، حرام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zanjani.net</w:t>
      </w:r>
      <w:r>
        <w:rPr>
          <w:rFonts w:ascii="IRNazanin" w:hAnsi="IRNazanin" w:eastAsia="IRNazanin"/>
          <w:color w:val="111111"/>
          <w:sz w:val="28"/>
          <w:sz w:val="28"/>
          <w:szCs w:val="28"/>
          <w:rtl w:val="true"/>
          <w:lang w:bidi="fa-IR"/>
        </w:rPr>
        <w:t xml:space="preserve">، استفتائات س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دیگران هم اطلاع رسانی کنید که استفاده نکنند و علاوه بر حرام بودن و گناه، تأثیرات نامطلوب و مخربی بر افکار و عقاید و روح انسان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4" w:name="__RefHeading___Toc3317255_581953129"/>
      <w:bookmarkStart w:id="485" w:name="_Toc181"/>
      <w:bookmarkEnd w:id="484"/>
      <w:r>
        <w:rPr/>
        <w:t>6</w:t>
      </w:r>
      <w:r>
        <w:rPr>
          <w:rtl w:val="true"/>
        </w:rPr>
        <w:t xml:space="preserve">. </w:t>
      </w:r>
      <w:r>
        <w:rPr>
          <w:rtl w:val="true"/>
        </w:rPr>
        <w:t>قبول مطالب بدون سند و مدرک</w:t>
      </w:r>
      <w:bookmarkEnd w:id="485"/>
    </w:p>
    <w:p>
      <w:pPr>
        <w:pStyle w:val="BookText"/>
        <w:rPr/>
      </w:pPr>
      <w:r>
        <w:rPr>
          <w:rFonts w:ascii="IRNazanin" w:hAnsi="IRNazanin" w:eastAsia="IRNazanin"/>
          <w:color w:val="111111"/>
          <w:sz w:val="28"/>
          <w:sz w:val="28"/>
          <w:szCs w:val="28"/>
          <w:rtl w:val="true"/>
          <w:lang w:bidi="fa-IR"/>
        </w:rPr>
        <w:t>چقدر زیباست که کاربران، خود را مقید کنند هر کلام و مطلبی را که در شبکه‌های اجتماعی منتشر می‌شود، بدون دلیل و سند نپذیرند و از افراد و مدیران گروه‌ها بخواهند حتماً مطالب مستند را بارگذاری کنند و از نقل و نشر هر‌گونه مطلب سست و بی پایه خودداری کنند</w:t>
      </w:r>
      <w:r>
        <w:rPr>
          <w:rFonts w:eastAsia="IRNazanin" w:cs="IRNazanin"/>
          <w:color w:val="111111"/>
          <w:sz w:val="28"/>
          <w:szCs w:val="28"/>
          <w:rtl w:val="true"/>
          <w:lang w:bidi="fa-IR"/>
        </w:rPr>
        <w:t>.</w:t>
      </w:r>
    </w:p>
    <w:p>
      <w:pPr>
        <w:pStyle w:val="Heading4"/>
        <w:numPr>
          <w:ilvl w:val="3"/>
          <w:numId w:val="1"/>
        </w:numPr>
        <w:rPr/>
      </w:pPr>
      <w:bookmarkStart w:id="486" w:name="__RefHeading___Toc3317257_581953129"/>
      <w:bookmarkStart w:id="487" w:name="_Toc182"/>
      <w:bookmarkEnd w:id="486"/>
      <w:r>
        <w:rPr/>
        <w:t>7</w:t>
      </w:r>
      <w:r>
        <w:rPr>
          <w:rtl w:val="true"/>
        </w:rPr>
        <w:t xml:space="preserve">. </w:t>
      </w:r>
      <w:r>
        <w:rPr>
          <w:rtl w:val="true"/>
        </w:rPr>
        <w:t>نزدیک شدن به محرمات</w:t>
      </w:r>
      <w:bookmarkEnd w:id="48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بایسته های هر کاربر شبکه‌های اجتماعی؛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کاربر به هیچ وجه به محدوده محرمات الاهی نزدیک نشود و امکان ورود دیگران را نیز فراهم نکند و از هر کار و سخنی که موجب تفرقه و بی آبرویی دیگران می‌شود،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نگاه به تصاویر و فیلم‌های منحرف کننده و مستهجن و از روابط عاشقانه و عاطفی با نامحرم دوری ورزد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5645_62120"/>
      <w:bookmarkStart w:id="489" w:name="pg5645_62120"/>
      <w:bookmarkEnd w:id="489"/>
    </w:p>
    <w:p>
      <w:pPr>
        <w:pStyle w:val="Heading2"/>
        <w:numPr>
          <w:ilvl w:val="1"/>
          <w:numId w:val="1"/>
        </w:numPr>
        <w:rPr/>
      </w:pPr>
      <w:bookmarkStart w:id="490" w:name="pg5645_62120"/>
      <w:bookmarkStart w:id="491" w:name="__RefHeading___Toc3317259_581953129"/>
      <w:bookmarkStart w:id="492" w:name="_Toc183"/>
      <w:bookmarkEnd w:id="490"/>
      <w:bookmarkEnd w:id="491"/>
      <w:r>
        <w:rPr>
          <w:rtl w:val="true"/>
        </w:rPr>
        <w:t>بخش هفتم</w:t>
      </w:r>
      <w:r>
        <w:rPr>
          <w:rtl w:val="true"/>
        </w:rPr>
        <w:t xml:space="preserve">: </w:t>
      </w:r>
      <w:r>
        <w:rPr>
          <w:rtl w:val="true"/>
        </w:rPr>
        <w:t>وظایف مدیران گروه‌های شبکه اجتماعی</w:t>
      </w:r>
      <w:bookmarkEnd w:id="492"/>
    </w:p>
    <w:p>
      <w:pPr>
        <w:pStyle w:val="Heading3"/>
        <w:numPr>
          <w:ilvl w:val="2"/>
          <w:numId w:val="1"/>
        </w:numPr>
        <w:rPr/>
      </w:pPr>
      <w:bookmarkStart w:id="493" w:name="__RefHeading___Toc3317261_581953129"/>
      <w:bookmarkStart w:id="494" w:name="_Toc184"/>
      <w:bookmarkEnd w:id="493"/>
      <w:r>
        <w:rPr>
          <w:rtl w:val="true"/>
        </w:rPr>
        <w:t>اشاره</w:t>
      </w:r>
      <w:bookmarkEnd w:id="49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شبکه‌های اجتماعی گروه و کانال تشکیل می‌دهند، دارای وظایفی هستند که عدم اطلاع از آنها و یا عدم اجرای آنها؛ مستلزم مشارکت در آسیب‌هایی است که در این گروه‌ها به وجود می‌آید و آنان در این باره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باید برای ایجاد گروه اقدام کند که واقعاً صلاحیت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وظایف مدیران</w:t>
      </w:r>
      <w:r>
        <w:rPr>
          <w:rStyle w:val="FootnoteAnchor"/>
          <w:rtl w:val="true"/>
        </w:rPr>
        <w:footnoteReference w:id="283"/>
      </w:r>
      <w:r>
        <w:rPr>
          <w:rFonts w:ascii="IRNazanin" w:hAnsi="IRNazanin" w:eastAsia="IRNazanin"/>
          <w:color w:val="111111"/>
          <w:sz w:val="28"/>
          <w:sz w:val="28"/>
          <w:szCs w:val="28"/>
          <w:rtl w:val="true"/>
          <w:lang w:bidi="fa-IR"/>
        </w:rPr>
        <w:t>گروه‌ها را بیان می‌کنیم</w:t>
      </w:r>
      <w:r>
        <w:rPr>
          <w:rFonts w:eastAsia="IRNazanin" w:cs="IRNazanin"/>
          <w:color w:val="111111"/>
          <w:sz w:val="28"/>
          <w:szCs w:val="28"/>
          <w:rtl w:val="true"/>
          <w:lang w:bidi="fa-IR"/>
        </w:rPr>
        <w:t xml:space="preserve">: </w:t>
      </w:r>
      <w:bookmarkStart w:id="495" w:name="pg5645_62122"/>
    </w:p>
    <w:p>
      <w:pPr>
        <w:pStyle w:val="Heading3"/>
        <w:numPr>
          <w:ilvl w:val="2"/>
          <w:numId w:val="1"/>
        </w:numPr>
        <w:rPr/>
      </w:pPr>
      <w:bookmarkStart w:id="496" w:name="__RefHeading___Toc3317263_581953129"/>
      <w:bookmarkStart w:id="497" w:name="_Toc185"/>
      <w:bookmarkEnd w:id="495"/>
      <w:bookmarkEnd w:id="496"/>
      <w:r>
        <w:rPr/>
        <w:t>1</w:t>
      </w:r>
      <w:r>
        <w:rPr>
          <w:rtl w:val="true"/>
        </w:rPr>
        <w:t xml:space="preserve">. </w:t>
      </w:r>
      <w:r>
        <w:rPr>
          <w:rtl w:val="true"/>
        </w:rPr>
        <w:t>تناسب گروه با نیاز و مشکل جامعه</w:t>
      </w:r>
      <w:bookmarkEnd w:id="497"/>
    </w:p>
    <w:p>
      <w:pPr>
        <w:pStyle w:val="BookText"/>
        <w:rPr/>
      </w:pPr>
      <w:r>
        <w:rPr>
          <w:rFonts w:ascii="IRNazanin" w:hAnsi="IRNazanin" w:eastAsia="IRNazanin"/>
          <w:color w:val="111111"/>
          <w:sz w:val="28"/>
          <w:sz w:val="28"/>
          <w:szCs w:val="28"/>
          <w:rtl w:val="true"/>
          <w:lang w:bidi="fa-IR"/>
        </w:rPr>
        <w:t>بسیار به جا و مناسب است گروه‌هایی که تشکیل می‌شوند، فقط برای سرگرم کردن کاربران نباشد، بلکه در صدد برطرف کردن مشکلی از جامعه باشند، یا آگاهی مخاطبان خویش را نسبت به یک موضوع افزایش دهند، اما متأسفانه برخی از گروه‌ها هیچ گونه کارآیی ندارند و فقط وقت با ارزش کاربران را هدر می‌دهند</w:t>
      </w:r>
      <w:r>
        <w:rPr>
          <w:rFonts w:eastAsia="IRNazanin" w:cs="IRNazanin"/>
          <w:color w:val="111111"/>
          <w:sz w:val="28"/>
          <w:szCs w:val="28"/>
          <w:rtl w:val="true"/>
          <w:lang w:bidi="fa-IR"/>
        </w:rPr>
        <w:t>.</w:t>
      </w:r>
    </w:p>
    <w:p>
      <w:pPr>
        <w:pStyle w:val="Heading3"/>
        <w:numPr>
          <w:ilvl w:val="2"/>
          <w:numId w:val="1"/>
        </w:numPr>
        <w:rPr/>
      </w:pPr>
      <w:bookmarkStart w:id="498" w:name="__RefHeading___Toc3317265_581953129"/>
      <w:bookmarkStart w:id="499" w:name="_Toc186"/>
      <w:bookmarkEnd w:id="498"/>
      <w:r>
        <w:rPr/>
        <w:t>2</w:t>
      </w:r>
      <w:r>
        <w:rPr>
          <w:rtl w:val="true"/>
        </w:rPr>
        <w:t xml:space="preserve">. </w:t>
      </w:r>
      <w:r>
        <w:rPr>
          <w:rtl w:val="true"/>
        </w:rPr>
        <w:t>انتخاب نام مناسب برای گروه و کانال</w:t>
      </w:r>
      <w:bookmarkEnd w:id="499"/>
    </w:p>
    <w:p>
      <w:pPr>
        <w:pStyle w:val="BookText"/>
        <w:rPr/>
      </w:pPr>
      <w:r>
        <w:rPr>
          <w:rFonts w:ascii="IRNazanin" w:hAnsi="IRNazanin" w:eastAsia="IRNazanin"/>
          <w:color w:val="111111"/>
          <w:sz w:val="28"/>
          <w:sz w:val="28"/>
          <w:szCs w:val="28"/>
          <w:rtl w:val="true"/>
          <w:lang w:bidi="fa-IR"/>
        </w:rPr>
        <w:t>سزاوار است کاربران برای گروه یا کانال‌های خویش نام‌های مناسب، زیبا و با محتوا انتخاب کنند و از عناوین مبتذل؛ ولو جذاب و دارای قدرت جذب مخاطب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خودداری کنند</w:t>
      </w:r>
      <w:r>
        <w:rPr>
          <w:rFonts w:eastAsia="IRNazanin" w:cs="IRNazanin"/>
          <w:color w:val="111111"/>
          <w:sz w:val="28"/>
          <w:szCs w:val="28"/>
          <w:rtl w:val="true"/>
          <w:lang w:bidi="fa-IR"/>
        </w:rPr>
        <w:t>.</w:t>
      </w:r>
    </w:p>
    <w:p>
      <w:pPr>
        <w:pStyle w:val="Heading3"/>
        <w:numPr>
          <w:ilvl w:val="2"/>
          <w:numId w:val="1"/>
        </w:numPr>
        <w:rPr/>
      </w:pPr>
      <w:bookmarkStart w:id="500" w:name="__RefHeading___Toc3317267_581953129"/>
      <w:bookmarkStart w:id="501" w:name="_Toc187"/>
      <w:bookmarkEnd w:id="500"/>
      <w:r>
        <w:rPr/>
        <w:t>3</w:t>
      </w:r>
      <w:r>
        <w:rPr>
          <w:rtl w:val="true"/>
        </w:rPr>
        <w:t xml:space="preserve">. </w:t>
      </w:r>
      <w:r>
        <w:rPr>
          <w:rtl w:val="true"/>
        </w:rPr>
        <w:t>تبیین دقیق اهداف تشکیل گروه</w:t>
      </w:r>
      <w:bookmarkEnd w:id="50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می تون ادعا کرد که بسیاری از کاربران نمی‌دانند گروهی که در آن عضو هستند، برای چه هدفی تشکیل شده است؛ لذا مدیران گروه باید با شفافیت تمام اهداف را به خوبی تبیین و روشن کنند تا اعضا با آگاهی لازم در این گروه‌ها عضو شوند</w:t>
      </w:r>
      <w:r>
        <w:rPr>
          <w:rFonts w:eastAsia="IRNazanin" w:cs="IRNazanin"/>
          <w:color w:val="111111"/>
          <w:sz w:val="28"/>
          <w:szCs w:val="28"/>
          <w:rtl w:val="true"/>
          <w:lang w:bidi="fa-IR"/>
        </w:rPr>
        <w:t xml:space="preserve">. </w:t>
      </w:r>
      <w:bookmarkStart w:id="502" w:name="pg5645_62124"/>
    </w:p>
    <w:p>
      <w:pPr>
        <w:pStyle w:val="Heading3"/>
        <w:numPr>
          <w:ilvl w:val="2"/>
          <w:numId w:val="1"/>
        </w:numPr>
        <w:rPr/>
      </w:pPr>
      <w:bookmarkStart w:id="503" w:name="__RefHeading___Toc3317269_581953129"/>
      <w:bookmarkStart w:id="504" w:name="_Toc188"/>
      <w:bookmarkEnd w:id="502"/>
      <w:bookmarkEnd w:id="503"/>
      <w:r>
        <w:rPr/>
        <w:t>4</w:t>
      </w:r>
      <w:r>
        <w:rPr>
          <w:rtl w:val="true"/>
        </w:rPr>
        <w:t xml:space="preserve">. </w:t>
      </w:r>
      <w:r>
        <w:rPr>
          <w:rtl w:val="true"/>
        </w:rPr>
        <w:t>حرکت در جهت اهداف گروه</w:t>
      </w:r>
      <w:bookmarkEnd w:id="504"/>
    </w:p>
    <w:p>
      <w:pPr>
        <w:pStyle w:val="BookText"/>
        <w:rPr/>
      </w:pPr>
      <w:r>
        <w:rPr>
          <w:rFonts w:ascii="IRNazanin" w:hAnsi="IRNazanin" w:eastAsia="IRNazanin"/>
          <w:color w:val="111111"/>
          <w:sz w:val="28"/>
          <w:sz w:val="28"/>
          <w:szCs w:val="28"/>
          <w:rtl w:val="true"/>
          <w:lang w:bidi="fa-IR"/>
        </w:rPr>
        <w:t>بعد از اینکه اهداف گروه به خوبی معرفی و تبیین شد، باید همه اعضای گروه همسو با آن مقاصد حرکت کرده و مطالب مناسب را در گروه قرار بدهند و از هر‌گونه بحث و نظری که گروه را از آرمان‌های خویش دور می‌کند، خودداری کنند</w:t>
      </w:r>
      <w:r>
        <w:rPr>
          <w:rFonts w:eastAsia="IRNazanin" w:cs="IRNazanin"/>
          <w:color w:val="111111"/>
          <w:sz w:val="28"/>
          <w:szCs w:val="28"/>
          <w:rtl w:val="true"/>
          <w:lang w:bidi="fa-IR"/>
        </w:rPr>
        <w:t>.</w:t>
      </w:r>
    </w:p>
    <w:p>
      <w:pPr>
        <w:pStyle w:val="Heading3"/>
        <w:numPr>
          <w:ilvl w:val="2"/>
          <w:numId w:val="1"/>
        </w:numPr>
        <w:rPr/>
      </w:pPr>
      <w:bookmarkStart w:id="505" w:name="__RefHeading___Toc3317271_581953129"/>
      <w:bookmarkStart w:id="506" w:name="_Toc189"/>
      <w:bookmarkEnd w:id="505"/>
      <w:r>
        <w:rPr/>
        <w:t>5</w:t>
      </w:r>
      <w:r>
        <w:rPr>
          <w:rtl w:val="true"/>
        </w:rPr>
        <w:t xml:space="preserve">. </w:t>
      </w:r>
      <w:r>
        <w:rPr>
          <w:rtl w:val="true"/>
        </w:rPr>
        <w:t>دقت در عضو کردن افراد</w:t>
      </w:r>
      <w:bookmarkEnd w:id="506"/>
    </w:p>
    <w:p>
      <w:pPr>
        <w:pStyle w:val="BookText"/>
        <w:rPr/>
      </w:pPr>
      <w:r>
        <w:rPr>
          <w:rFonts w:ascii="IRNazanin" w:hAnsi="IRNazanin" w:eastAsia="IRNazanin"/>
          <w:color w:val="111111"/>
          <w:sz w:val="28"/>
          <w:sz w:val="28"/>
          <w:szCs w:val="28"/>
          <w:rtl w:val="true"/>
          <w:lang w:bidi="fa-IR"/>
        </w:rPr>
        <w:t>از دیگر وظایف مدیران گروه‌ها آن است که هر شخصی را در گروه عضو نکنند، بلکه افرادی را به عنوان عضویت انتخاب کنند که به دین داری و مقید بودن آنها اطمینان داشته باشند و بدانند که مطالب انحرافی و حرام در گروه قرار نمی‌دهند؛ اما برخی از کاربران، هنگامی که گروه تشکیل می‌دهند، همه مخاطبان موبایل خویش را در گروه عضو می‌کنند، بدون اینکه از دین داری آنها مطمئن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کسانی که عضو شبکه‌های اجتماعی هستند، واجب شرعی است که در برابر منکرات و کارهای حرام بی تفاوت نبوده، بلکه با افرادی که در این شبکه ها، بی اخلاقی می‌کنند، مطالب انحرافی می‌گذارند و یا به دیگران توهین می‌کنند؛ برخورد کنند و با مهربانی و زبان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به آنها </w:t>
      </w:r>
    </w:p>
    <w:p>
      <w:pPr>
        <w:pStyle w:val="BookText"/>
        <w:rPr/>
      </w:pPr>
      <w:r>
        <w:rPr>
          <w:rFonts w:ascii="IRNazanin" w:hAnsi="IRNazanin" w:eastAsia="IRNazanin"/>
          <w:color w:val="111111"/>
          <w:sz w:val="28"/>
          <w:sz w:val="28"/>
          <w:szCs w:val="28"/>
          <w:rtl w:val="true"/>
          <w:lang w:bidi="fa-IR"/>
        </w:rPr>
        <w:t>تذکر بدهند و در صورتی که آن کاربران به کار غلط خود ادامه می‌دهند، بر مدیران گروه‌ها لازم است آنها را از گروه اخراج کنند؛ در غیر این صورت، در گناه آنها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مدیران گروه‌های شبکه‌های اجتماعی واجب است افرادی را برای گروه انتخاب کنند که از کارهای حرام، مانند گذاشتن مطالب نامناسب خودداری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مدیران این گروه‌ها لازم و واجب است نظارت داشته باشند و افرادی را انتخاب کنند که به سلامت فکری و دینی آنها اطمینان داشته باشند تا از گسترش و اشاعه فحشا جلوگیری شود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مدیران گروه‌های شبکه‌های اجتماعی، از باب نهی از منکر می‌توانند افرادی را که مطالب حرام در گروه می‌گذارند، اخراج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اخراج سبب بی آبرو شدن فرد در گروه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زبان نرم و ملایم آنها را ارشاد کنند و تذکر دهند که در صورت تکرار گذاشتن مطالب مفسده انگیز و </w:t>
      </w:r>
      <w:bookmarkStart w:id="507" w:name="pg5645_62128"/>
    </w:p>
    <w:p>
      <w:pPr>
        <w:pStyle w:val="BookText"/>
        <w:rPr/>
      </w:pPr>
      <w:bookmarkEnd w:id="507"/>
      <w:r>
        <w:rPr>
          <w:rFonts w:ascii="IRNazanin" w:hAnsi="IRNazanin" w:eastAsia="IRNazanin"/>
          <w:color w:val="111111"/>
          <w:sz w:val="28"/>
          <w:sz w:val="28"/>
          <w:szCs w:val="28"/>
          <w:rtl w:val="true"/>
          <w:lang w:bidi="fa-IR"/>
        </w:rPr>
        <w:t>حرام در گروه، اخراج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موثر واقع نشد و راه دیگری هم برای جلوگیری از او وجود نداشته باشد، او را اخراج کنند</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508" w:name="__RefHeading___Toc3317273_581953129"/>
      <w:bookmarkStart w:id="509" w:name="_Toc190"/>
      <w:bookmarkEnd w:id="508"/>
      <w:r>
        <w:rPr/>
        <w:t>6</w:t>
      </w:r>
      <w:r>
        <w:rPr>
          <w:rtl w:val="true"/>
        </w:rPr>
        <w:t xml:space="preserve">. </w:t>
      </w:r>
      <w:r>
        <w:rPr>
          <w:rtl w:val="true"/>
        </w:rPr>
        <w:t>عضو کردن افراد با اجازه آنها</w:t>
      </w:r>
      <w:bookmarkEnd w:id="509"/>
    </w:p>
    <w:p>
      <w:pPr>
        <w:pStyle w:val="BookText"/>
        <w:rPr/>
      </w:pPr>
      <w:r>
        <w:rPr>
          <w:rFonts w:ascii="IRNazanin" w:hAnsi="IRNazanin" w:eastAsia="IRNazanin"/>
          <w:color w:val="111111"/>
          <w:sz w:val="28"/>
          <w:sz w:val="28"/>
          <w:szCs w:val="28"/>
          <w:rtl w:val="true"/>
          <w:lang w:bidi="fa-IR"/>
        </w:rPr>
        <w:t>ادب دینی و اجنماعی حکم می‌کند که برای عضو کردن افراد در گروه‌ها یا کانال‌ها از آنها اجازه گرفته شود و در صورت تمایل، آنها را عضو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بدون اجازه دیگران، آنها را در گروه‌های شبکه اجتماعی عضو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انتشار نام و هویت اشخاص می‌شود، در حالی که ممکن است این افراد به این کار راضی نباشند؛ آیا این عضو کردن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اشکال ندارد؛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قوانین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 پیامکی از دفتر، </w:t>
      </w:r>
      <w:r>
        <w:rPr>
          <w:rFonts w:eastAsia="IRNazanin" w:cs="IRNazanin"/>
          <w:color w:val="111111"/>
          <w:sz w:val="28"/>
          <w:szCs w:val="28"/>
          <w:lang w:bidi="fa-IR"/>
        </w:rPr>
        <w:t>29/4/1394</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شخص اظهار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نارضایتی کند</w:t>
      </w:r>
      <w:r>
        <w:rPr>
          <w:rStyle w:val="FootnoteAnchor"/>
          <w:rtl w:val="true"/>
        </w:rPr>
        <w:footnoteReference w:id="287"/>
      </w:r>
      <w:r>
        <w:rPr>
          <w:rFonts w:ascii="IRNazanin" w:hAnsi="IRNazanin" w:eastAsia="IRNazanin"/>
          <w:color w:val="111111"/>
          <w:sz w:val="28"/>
          <w:sz w:val="28"/>
          <w:szCs w:val="28"/>
          <w:rtl w:val="true"/>
          <w:lang w:bidi="fa-IR"/>
        </w:rPr>
        <w:t>یا مفسده داشته باشد که در اینصورت جایز نیست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5645_62134"/>
      <w:bookmarkStart w:id="511" w:name="pg5645_62134"/>
      <w:bookmarkEnd w:id="511"/>
    </w:p>
    <w:p>
      <w:pPr>
        <w:pStyle w:val="Heading2"/>
        <w:numPr>
          <w:ilvl w:val="1"/>
          <w:numId w:val="1"/>
        </w:numPr>
        <w:rPr/>
      </w:pPr>
      <w:bookmarkStart w:id="512" w:name="pg5645_62134"/>
      <w:bookmarkStart w:id="513" w:name="__RefHeading___Toc3317275_581953129"/>
      <w:bookmarkStart w:id="514" w:name="_Toc191"/>
      <w:bookmarkEnd w:id="512"/>
      <w:bookmarkEnd w:id="513"/>
      <w:r>
        <w:rPr>
          <w:rtl w:val="true"/>
        </w:rPr>
        <w:t>بخش هشتم</w:t>
      </w:r>
      <w:r>
        <w:rPr>
          <w:rtl w:val="true"/>
        </w:rPr>
        <w:t xml:space="preserve">: </w:t>
      </w:r>
      <w:r>
        <w:rPr>
          <w:rtl w:val="true"/>
        </w:rPr>
        <w:t>نکات و احکام متفرقه</w:t>
      </w:r>
      <w:bookmarkEnd w:id="514"/>
    </w:p>
    <w:p>
      <w:pPr>
        <w:pStyle w:val="Heading3"/>
        <w:numPr>
          <w:ilvl w:val="2"/>
          <w:numId w:val="1"/>
        </w:numPr>
        <w:rPr/>
      </w:pPr>
      <w:bookmarkStart w:id="515" w:name="__RefHeading___Toc3317277_581953129"/>
      <w:bookmarkStart w:id="516" w:name="_Toc192"/>
      <w:bookmarkEnd w:id="515"/>
      <w:r>
        <w:rPr>
          <w:rtl w:val="true"/>
        </w:rPr>
        <w:t>اشاره</w:t>
      </w:r>
      <w:bookmarkEnd w:id="51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موضوعاتی مطرح می‌شود که برای کاربران اینترنت و شبکه‌های اجتماعی مفید است و باید از آنها آگاهی داشته باشند تا بتوانند از این ابزار استفاده بهتری داشته باشند و خود را در برابر آسیب‌های این تکنولوژی جدید حفظ کنند</w:t>
      </w:r>
      <w:r>
        <w:rPr>
          <w:rFonts w:eastAsia="IRNazanin" w:cs="IRNazanin"/>
          <w:color w:val="111111"/>
          <w:sz w:val="28"/>
          <w:szCs w:val="28"/>
          <w:rtl w:val="true"/>
          <w:lang w:bidi="fa-IR"/>
        </w:rPr>
        <w:t xml:space="preserve">. </w:t>
      </w:r>
      <w:bookmarkStart w:id="517" w:name="pg5645_62136"/>
    </w:p>
    <w:p>
      <w:pPr>
        <w:pStyle w:val="Heading3"/>
        <w:numPr>
          <w:ilvl w:val="2"/>
          <w:numId w:val="1"/>
        </w:numPr>
        <w:rPr/>
      </w:pPr>
      <w:bookmarkStart w:id="518" w:name="__RefHeading___Toc3317279_581953129"/>
      <w:bookmarkStart w:id="519" w:name="_Toc193"/>
      <w:bookmarkEnd w:id="517"/>
      <w:bookmarkEnd w:id="518"/>
      <w:r>
        <w:rPr>
          <w:rtl w:val="true"/>
        </w:rPr>
        <w:t>فصل اول</w:t>
      </w:r>
      <w:r>
        <w:rPr>
          <w:rtl w:val="true"/>
        </w:rPr>
        <w:t xml:space="preserve">: </w:t>
      </w:r>
      <w:r>
        <w:rPr>
          <w:rtl w:val="true"/>
        </w:rPr>
        <w:t>کودکان و شبکه‌های اجتماعی</w:t>
      </w:r>
      <w:bookmarkEnd w:id="519"/>
    </w:p>
    <w:p>
      <w:pPr>
        <w:pStyle w:val="Heading4"/>
        <w:numPr>
          <w:ilvl w:val="3"/>
          <w:numId w:val="1"/>
        </w:numPr>
        <w:rPr/>
      </w:pPr>
      <w:bookmarkStart w:id="520" w:name="__RefHeading___Toc3317281_581953129"/>
      <w:bookmarkStart w:id="521" w:name="_Toc194"/>
      <w:bookmarkEnd w:id="520"/>
      <w:r>
        <w:rPr>
          <w:rtl w:val="true"/>
        </w:rPr>
        <w:t>اشاره</w:t>
      </w:r>
      <w:bookmarkEnd w:id="52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کاربران شبکه‌های اجتماعی، کودکان و افراد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برای این دسته از کاربران محدودیت‌هایی وجود دارد و به آنها اجازه نمی‌دهند از هر شبکه اجتماعی ای استفاده کنند؛ اما چرا در کشور ما بعضی از والدین به فرزندان خود اجازه می‌دهند از اینترنت و هرگونه شبکه اجتماعی استفاده کنند؛ در حالی که ممکن است این ابزار برای آنها خطرها و آسیب‌هایی را به دنبال داشته باشد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متأسفانه برخی از والدین هنگامی که فرزندان آنها از این ابزار استفاده می‌کنند، افتخار می‌کنند و آن را نشانه رشد و تعالی فرزندان خود می‌دانند؛ در حالی که کودکان نمی‌توانند محتوا و مطالب شبکه‌های اجتماعی را تحلیل کنند و همین امر زمینه انحرافات آنها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اینترنت، رایانه و تبلت برای کودکان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کشیده شدن کودکان به گناه و ترس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کودکان وجود داشته باشد، حرام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اختیار قرار دادن رایانه، موبایل و تبلت برای کودکان و نوجوانان در صورتی که احتمال مفسده توسط سایت‌های غیر اخلاقی وجود داشته باشد، جایز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یقین نداشته باشید در راه حرام استفاده می‌کنند، اشکال ندارد؛</w:t>
      </w:r>
      <w:r>
        <w:rPr>
          <w:rStyle w:val="FootnoteAnchor"/>
          <w:rtl w:val="true"/>
        </w:rPr>
        <w:footnoteReference w:id="291"/>
      </w:r>
      <w:r>
        <w:rPr>
          <w:rFonts w:ascii="IRNazanin" w:hAnsi="IRNazanin" w:eastAsia="IRNazanin"/>
          <w:color w:val="111111"/>
          <w:sz w:val="28"/>
          <w:sz w:val="28"/>
          <w:szCs w:val="28"/>
          <w:rtl w:val="true"/>
          <w:lang w:bidi="fa-IR"/>
        </w:rPr>
        <w:t>ولی اگر یقین داشته باشید به انجام گناه کمک می‌کنید؛</w:t>
      </w:r>
      <w:r>
        <w:rPr>
          <w:rStyle w:val="FootnoteAnchor"/>
          <w:rtl w:val="true"/>
        </w:rPr>
        <w:footnoteReference w:id="292"/>
      </w:r>
      <w:r>
        <w:rPr>
          <w:rFonts w:ascii="IRNazanin" w:hAnsi="IRNazanin" w:eastAsia="IRNazanin"/>
          <w:color w:val="111111"/>
          <w:sz w:val="28"/>
          <w:sz w:val="28"/>
          <w:szCs w:val="28"/>
          <w:rtl w:val="true"/>
          <w:lang w:bidi="fa-IR"/>
        </w:rPr>
        <w:t>یا ترس دارید که به فساد کشیده شوند جایز نیست</w:t>
      </w:r>
      <w:r>
        <w:rPr>
          <w:rFonts w:eastAsia="IRNazanin" w:cs="IRNazanin"/>
          <w:color w:val="111111"/>
          <w:sz w:val="28"/>
          <w:szCs w:val="28"/>
          <w:rtl w:val="true"/>
          <w:lang w:bidi="fa-IR"/>
        </w:rPr>
        <w:t>.</w:t>
      </w:r>
      <w:r>
        <w:rPr>
          <w:rStyle w:val="FootnoteAnchor"/>
          <w:rtl w:val="true"/>
        </w:rPr>
        <w:footnoteReference w:id="293"/>
      </w:r>
      <w:bookmarkStart w:id="522" w:name="pg5645_62140"/>
    </w:p>
    <w:p>
      <w:pPr>
        <w:pStyle w:val="BookText"/>
        <w:rPr/>
      </w:pPr>
      <w:bookmarkEnd w:id="522"/>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اینترنت پر سرعت برای منزل در حالیکه فرزندان با اینترنت پرسرعت می‌توانند به شبکه‌های اجتماعی با سرعت و کیفیت بیشتری دسترسی داشته باشند، و دسترسی به مطالب و سایت‌های منحرف و مستهجن راحت‌تر می‌شود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مفسده نداشته باشد</w:t>
      </w:r>
      <w:r>
        <w:rPr>
          <w:rStyle w:val="FootnoteAnchor"/>
          <w:rtl w:val="true"/>
        </w:rPr>
        <w:footnoteReference w:id="294"/>
      </w:r>
      <w:r>
        <w:rPr>
          <w:rFonts w:ascii="IRNazanin" w:hAnsi="IRNazanin" w:eastAsia="IRNazanin"/>
          <w:color w:val="111111"/>
          <w:sz w:val="28"/>
          <w:sz w:val="28"/>
          <w:szCs w:val="28"/>
          <w:rtl w:val="true"/>
          <w:lang w:bidi="fa-IR"/>
        </w:rPr>
        <w:t>و ترس افتادن به حرام نباشد؛ اشکال ندارد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 پیامکی از دفتر،</w:t>
      </w:r>
      <w:r>
        <w:rPr>
          <w:rFonts w:eastAsia="IRNazanin" w:cs="IRNazanin"/>
          <w:color w:val="111111"/>
          <w:sz w:val="28"/>
          <w:szCs w:val="28"/>
          <w:lang w:bidi="fa-IR"/>
        </w:rPr>
        <w:t>13/11/1393</w:t>
      </w:r>
      <w:r>
        <w:rPr>
          <w:rFonts w:eastAsia="IRNazanin" w:cs="IRNazanin"/>
          <w:color w:val="111111"/>
          <w:sz w:val="28"/>
          <w:szCs w:val="28"/>
          <w:rtl w:val="true"/>
          <w:lang w:bidi="fa-IR"/>
        </w:rPr>
        <w:t>).</w:t>
      </w:r>
    </w:p>
    <w:p>
      <w:pPr>
        <w:pStyle w:val="Heading4"/>
        <w:numPr>
          <w:ilvl w:val="3"/>
          <w:numId w:val="1"/>
        </w:numPr>
        <w:rPr/>
      </w:pPr>
      <w:bookmarkStart w:id="523" w:name="__RefHeading___Toc3317283_581953129"/>
      <w:bookmarkStart w:id="524" w:name="_Toc195"/>
      <w:bookmarkEnd w:id="523"/>
      <w:r>
        <w:rPr>
          <w:rtl w:val="true"/>
        </w:rPr>
        <w:t>نظارت والدین بر فعالیت اینترنتی فرزندان</w:t>
      </w:r>
      <w:bookmarkEnd w:id="524"/>
    </w:p>
    <w:p>
      <w:pPr>
        <w:pStyle w:val="BookText"/>
        <w:rPr/>
      </w:pPr>
      <w:r>
        <w:rPr>
          <w:rFonts w:ascii="IRNazanin" w:hAnsi="IRNazanin" w:eastAsia="IRNazanin"/>
          <w:color w:val="111111"/>
          <w:sz w:val="28"/>
          <w:sz w:val="28"/>
          <w:szCs w:val="28"/>
          <w:rtl w:val="true"/>
          <w:lang w:bidi="fa-IR"/>
        </w:rPr>
        <w:t>والدین باید فرزندانشان را از آسیب‌ها و خطرهای این‌گونه ابزارها آگاه کنند و با نظارت کامل و نامحسوس، این استفاده را به کودکان و نوجوانان خود اجازه بدهند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باید اطلاعات خود را نسبت به اینترنت و شبکه‌های اجتماعی بالا ببرند و در این مقوله از فرزندان خود عقب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می‌توانند از ابزاری که بر فعالیت فرزندان در اینترنت و شبکه‌های اجتماعی نظارت دارد، </w:t>
      </w:r>
    </w:p>
    <w:p>
      <w:pPr>
        <w:pStyle w:val="BookText"/>
        <w:rPr/>
      </w:pPr>
      <w:r>
        <w:rPr>
          <w:rFonts w:ascii="IRNazanin" w:hAnsi="IRNazanin" w:eastAsia="IRNazanin"/>
          <w:color w:val="111111"/>
          <w:sz w:val="28"/>
          <w:sz w:val="28"/>
          <w:szCs w:val="28"/>
          <w:rtl w:val="true"/>
          <w:lang w:bidi="fa-IR"/>
        </w:rPr>
        <w:t>استفاده کنند و آنها را از ورود به سایت‌ها و شبکه‌های اجتماعی مفسده دار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نوعی نظارت بر کار آنها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والدین واجب است برای اینکه از طریق اینترنت و شبکه‌های اجتماعی، به فرزندان آنها آسیب‌های اخلاقی و اعتقادی وارد نشود، اطلاعاتشان را درباره رایانه و اینترنت و شبکه‌های اجتماعی زیاد کنند و در دوره‌های آموزشی شرکت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تنها راه تربیت، این راه نباشد، واجب نیست؛</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پیشگیری از خطرات و تربیت فرزندان به این کار نیاز باشد، لازم است اقدام کنند و همچنین فرزندان خود را طوری تربیت کنند که در برابر این خطرات در امان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11/3/1394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سزاوار است والدین اموری را که در تربیت بهتر فرزندان مفید است، یاد بگیرند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والدین برای اینکه به فعالیت‌های اینترنتی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استفاده از شبکه‌های </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آگاهی داشته باشند، نرم افزارهایی</w:t>
      </w:r>
      <w:r>
        <w:rPr>
          <w:rStyle w:val="FootnoteAnchor"/>
          <w:rtl w:val="true"/>
        </w:rPr>
        <w:footnoteReference w:id="298"/>
      </w:r>
      <w:r>
        <w:rPr>
          <w:rFonts w:ascii="IRNazanin" w:hAnsi="IRNazanin" w:eastAsia="IRNazanin"/>
          <w:color w:val="111111"/>
          <w:sz w:val="28"/>
          <w:sz w:val="28"/>
          <w:szCs w:val="28"/>
          <w:rtl w:val="true"/>
          <w:lang w:bidi="fa-IR"/>
        </w:rPr>
        <w:t>را بر روی رایانه نصب می‌کنند تا مواظب آنها باشند و در صورت نیاز به آنها، تذکرات لازم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 آیا از مصادیق تجسسِ حرام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مصالح و امور تربیتی فرزندان مشروط به این کار باشد اشکال ندارد؛</w:t>
      </w:r>
      <w:r>
        <w:rPr>
          <w:rStyle w:val="FootnoteAnchor"/>
          <w:rtl w:val="true"/>
        </w:rPr>
        <w:footnoteReference w:id="299"/>
      </w:r>
      <w:r>
        <w:rPr>
          <w:rFonts w:ascii="IRNazanin" w:hAnsi="IRNazanin" w:eastAsia="IRNazanin"/>
          <w:color w:val="111111"/>
          <w:sz w:val="28"/>
          <w:sz w:val="28"/>
          <w:szCs w:val="28"/>
          <w:rtl w:val="true"/>
          <w:lang w:bidi="fa-IR"/>
        </w:rPr>
        <w:t>ولی نباید به واسطه این کار، در امور دیگرِ فرزندان تجسس شود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والدین می‌توانند نرم افزار شبکه‌های اجتماعی مبتذل و مستهجن را که بر روی رایانه یا موبایل فرزندان است، از بین ببرند؟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نهی از منکر مستلزم اتلاف مال غیر یا ایراد ضرب باشد، باید بنابر احتیاط واجب با اذن حاکم شرع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پرسش و پاسخ، رایانه</w:t>
      </w:r>
      <w:r>
        <w:rPr>
          <w:rFonts w:eastAsia="IRNazanin" w:cs="IRNazanin"/>
          <w:color w:val="111111"/>
          <w:sz w:val="28"/>
          <w:szCs w:val="28"/>
          <w:rtl w:val="true"/>
          <w:lang w:bidi="fa-IR"/>
        </w:rPr>
        <w:t>).</w:t>
      </w:r>
      <w:bookmarkStart w:id="525" w:name="pg5645_62146"/>
    </w:p>
    <w:p>
      <w:pPr>
        <w:pStyle w:val="Heading4"/>
        <w:numPr>
          <w:ilvl w:val="3"/>
          <w:numId w:val="1"/>
        </w:numPr>
        <w:rPr/>
      </w:pPr>
      <w:bookmarkStart w:id="526" w:name="__RefHeading___Toc3317285_581953129"/>
      <w:bookmarkStart w:id="527" w:name="_Toc196"/>
      <w:bookmarkEnd w:id="525"/>
      <w:bookmarkEnd w:id="526"/>
      <w:r>
        <w:rPr>
          <w:rtl w:val="true"/>
        </w:rPr>
        <w:t>توصیه‌هایی به والدین</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شبانه روز مقداری از وقت خود را برای گفت وگو و ارتباط با فرزندان قرار دهید و نگذارید فرزندانتان به دلیل کمبود حضور شما، وقت خود را با اینترنت و شبکه‌های اجتماعی پر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نرم افزارهای فیلترینگ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فعالیت رایانه ای فرزندانتان نظارت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 خود بیاموزید به درخواست کاربرانی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نمی‌شناسند، پاسخ ندهند و تحت هیچ عنوان اطلاعات شخصی و مالی خود را ارسال نکنند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فرزندانتان در خانه اینترنت پر سرعت تهیه می‌کنید، سعی کنید با نظارت خودتان مورد استفاده قرار گیرد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مواردی که جنبه پیشگیرانه دارد، نصب و راه‌اندازی رایانه در محلی است که قابلیت کنترل فیزیکی و </w:t>
      </w:r>
    </w:p>
    <w:p>
      <w:pPr>
        <w:pStyle w:val="BookText"/>
        <w:rPr/>
      </w:pPr>
      <w:r>
        <w:rPr>
          <w:rFonts w:ascii="IRNazanin" w:hAnsi="IRNazanin" w:eastAsia="IRNazanin"/>
          <w:color w:val="111111"/>
          <w:sz w:val="28"/>
          <w:sz w:val="28"/>
          <w:szCs w:val="28"/>
          <w:rtl w:val="true"/>
          <w:lang w:bidi="fa-IR"/>
        </w:rPr>
        <w:t>چشمی توسط والدین بر عملکرد فرزندان میسر باشد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فرزندانتان در محیط مجازی خطایی سرزد،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استفاده کنید و در زمانی مناسب با مهربانی و صمیمیت، آن آسیب را برطرف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استفاده فرزندتان از رایانه و اینترنت برنامه ریزی، زمان بندی و هدف گذاری داشته باشید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اینترنت و شبکه‌های اجتماعی را برای فرزندان با مهربانی و زبانی نرم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فرزندان از آسیب‌های شبکه‌های اجتماعی آگاه نشده‌اند و نحوه استفاده صحیح را یاد نگرفته باشند از خرید رایانه، تبلت و موبایل‌های پیشرفته </w:t>
      </w:r>
    </w:p>
    <w:p>
      <w:pPr>
        <w:pStyle w:val="BookText"/>
        <w:rPr/>
      </w:pPr>
      <w:r>
        <w:rPr>
          <w:rFonts w:ascii="IRNazanin" w:hAnsi="IRNazanin" w:eastAsia="IRNazanin"/>
          <w:color w:val="111111"/>
          <w:sz w:val="28"/>
          <w:sz w:val="28"/>
          <w:szCs w:val="28"/>
          <w:rtl w:val="true"/>
          <w:lang w:bidi="fa-IR"/>
        </w:rPr>
        <w:t>برای آنان اجتناب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در دوره‌های آموزشی رایانه، اینترنت و شبکه‌های اجتماعی شرکت کنید تا بتوانید با آگاهی و اطلاعات لازم، فرزندان خود را راهنمایی کنید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توصیه ای که سزاوار است والدین آن را عملی سازند، این است که از همان دوران کودکی، فرزندان خود را با مسائل دینی و اخلاقی آشنا کنند و حلال و حرام الاهی را با بیانی زیبا و رسا به آنها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در منزل از کارهایی که خلاف آموزه‌های دینی است اجتناب کنند؛ مثلاً از دیدن تصاویر مبتذل اینترنتی خودداری ورزند؛ زیرا فرزندان زمانی که والدین خود را در حال دیدن این تصاویر نامناسب؛ مشاهده می‌نمایند باور می کنند که دیدن این صحنه‌های غیر اخلاقی برای آنها نیز اشکالی ندارد؛ یا هنگامی که اعضای خانواده خود را با پوشش و لباسی نامناسب و زننده می‌بینند، تصور می‌کنند دیدن صحنه‌های مستهجن فضای مجازی برای آنها زشت و قبیح نیست و می‌توانند آنها را مشاهده کنند؛ زیرا قبلاً این صحنه‌ها را به صورت زنده در خانواده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فرزندان از آسیب‌های اینترنت و شبکه‌های اجتماعی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امان بمانند، باید از انجام دادن هر کاری که روحیه گناه کردن را در آنها ایجاد و تقویت می‌کند، اجتناب شود؛ زیرا بهترین وسیله ای که آنها را حفظ می‌کند، تقوای الاهی است که باید در زمان کودکی در جان آنها رشد کرده و تقویت شود</w:t>
      </w:r>
      <w:r>
        <w:rPr>
          <w:rFonts w:eastAsia="IRNazanin" w:cs="IRNazanin"/>
          <w:color w:val="111111"/>
          <w:sz w:val="28"/>
          <w:szCs w:val="28"/>
          <w:rtl w:val="true"/>
          <w:lang w:bidi="fa-IR"/>
        </w:rPr>
        <w:t xml:space="preserve">. </w:t>
      </w:r>
      <w:bookmarkStart w:id="528" w:name="pg5645_62154"/>
    </w:p>
    <w:p>
      <w:pPr>
        <w:pStyle w:val="Heading3"/>
        <w:numPr>
          <w:ilvl w:val="2"/>
          <w:numId w:val="1"/>
        </w:numPr>
        <w:rPr/>
      </w:pPr>
      <w:bookmarkStart w:id="529" w:name="__RefHeading___Toc3317287_581953129"/>
      <w:bookmarkStart w:id="530" w:name="_Toc197"/>
      <w:bookmarkEnd w:id="528"/>
      <w:bookmarkEnd w:id="529"/>
      <w:r>
        <w:rPr>
          <w:rtl w:val="true"/>
        </w:rPr>
        <w:t>فصل دوم</w:t>
      </w:r>
      <w:r>
        <w:rPr>
          <w:rtl w:val="true"/>
        </w:rPr>
        <w:t xml:space="preserve">: </w:t>
      </w:r>
      <w:r>
        <w:rPr>
          <w:rtl w:val="true"/>
        </w:rPr>
        <w:t>همسر یابی</w:t>
      </w:r>
      <w:bookmarkEnd w:id="530"/>
    </w:p>
    <w:p>
      <w:pPr>
        <w:pStyle w:val="Heading4"/>
        <w:numPr>
          <w:ilvl w:val="3"/>
          <w:numId w:val="1"/>
        </w:numPr>
        <w:rPr/>
      </w:pPr>
      <w:bookmarkStart w:id="531" w:name="__RefHeading___Toc3317289_581953129"/>
      <w:bookmarkStart w:id="532" w:name="_Toc198"/>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 xml:space="preserve">برخی از افراد سود جو برای تحقق اهداف شیطانی خویش، گروه‌ها و کانال‌هایی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می‌کنند و از پسران و دختران مجرد می‌خواهند اطلاعات شخصی و خصوصی خود را برای آنها بفرستند تا همسری مناسب و شایسته برای آنها پیدا کنند و کاربران غافلند از اینکه عکس‌ها و ویژگی‌های آنها در اختیار این افراد شیّاد قرار می‌گیرد و بعداً از آنها اخاذی می‌کنند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کاربران محترم به سایت پلیس فتا و بعضی از دادگاه‌های خانواده مراجعه کنند، متوجه می‌شوند حجم بالایی پرونده در این زمینه وجود دارد که همگی به خاطر </w:t>
      </w:r>
      <w:bookmarkStart w:id="533" w:name="pg5645_62156"/>
    </w:p>
    <w:p>
      <w:pPr>
        <w:pStyle w:val="BookText"/>
        <w:rPr/>
      </w:pPr>
      <w:bookmarkEnd w:id="533"/>
      <w:r>
        <w:rPr>
          <w:rFonts w:ascii="IRNazanin" w:hAnsi="IRNazanin" w:eastAsia="IRNazanin"/>
          <w:color w:val="111111"/>
          <w:sz w:val="28"/>
          <w:sz w:val="28"/>
          <w:szCs w:val="28"/>
          <w:rtl w:val="true"/>
          <w:lang w:bidi="fa-IR"/>
        </w:rPr>
        <w:t>ناآگاهی کاربران به آسیب‌های همسریابی اینترنتی پدید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محترم باید برای مدیریت همسریابی اینترنتی فکری بکنند؛ وگرنه افراد سودجو با استفاده از این فرصت طلایی که جوانان به دنبال شریک زندگی هستند، سایت‌ها و شبکه‌های اجتماعی غیر قانونی ایجاد و از آنان سوء استفاده می‌کنند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لذا باید سایت‌های قانونی و رسمی ای را در کشور ایجاد کنند و با تبلیغات زیبا و گسترده آن را به اطلاع مردم برسانند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534" w:name="__RefHeading___Toc3317291_581953129"/>
      <w:bookmarkStart w:id="535" w:name="_Toc199"/>
      <w:bookmarkEnd w:id="534"/>
      <w:r>
        <w:rPr>
          <w:rtl w:val="true"/>
        </w:rPr>
        <w:t>آسیب‌های همسریابی اینترنتی</w:t>
      </w:r>
      <w:bookmarkEnd w:id="535"/>
    </w:p>
    <w:p>
      <w:pPr>
        <w:pStyle w:val="BookText"/>
        <w:rPr/>
      </w:pPr>
      <w:r>
        <w:rPr>
          <w:rFonts w:ascii="IRNazanin" w:hAnsi="IRNazanin" w:eastAsia="IRNazanin"/>
          <w:color w:val="111111"/>
          <w:sz w:val="28"/>
          <w:sz w:val="28"/>
          <w:szCs w:val="28"/>
          <w:rtl w:val="true"/>
          <w:lang w:bidi="fa-IR"/>
        </w:rPr>
        <w:t>برای آگاهی بیش تر کاربران محترم به موضوع ازدواج‌های اینترنتی، برخی از آسیب های</w:t>
      </w:r>
      <w:r>
        <w:rPr>
          <w:rStyle w:val="FootnoteAnchor"/>
          <w:rtl w:val="true"/>
        </w:rPr>
        <w:footnoteReference w:id="310"/>
      </w:r>
      <w:r>
        <w:rPr>
          <w:rFonts w:ascii="IRNazanin" w:hAnsi="IRNazanin" w:eastAsia="IRNazanin"/>
          <w:color w:val="111111"/>
          <w:sz w:val="28"/>
          <w:sz w:val="28"/>
          <w:szCs w:val="28"/>
          <w:rtl w:val="true"/>
          <w:lang w:bidi="fa-IR"/>
        </w:rPr>
        <w:t>این گونه از ازدواج‌ها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هایی که از دوستی خیابانی یا آشنایی از طریق چت و اینترنت آغاز می‌شود؛ همان طور که خیلی راحت</w:t>
      </w:r>
    </w:p>
    <w:p>
      <w:pPr>
        <w:pStyle w:val="BookText"/>
        <w:rPr/>
      </w:pPr>
      <w:r>
        <w:rPr>
          <w:rFonts w:ascii="IRNazanin" w:hAnsi="IRNazanin" w:eastAsia="IRNazanin"/>
          <w:color w:val="111111"/>
          <w:sz w:val="28"/>
          <w:sz w:val="28"/>
          <w:szCs w:val="28"/>
          <w:rtl w:val="true"/>
          <w:lang w:bidi="fa-IR"/>
        </w:rPr>
        <w:t>شکل گرفته است، خیلی زود از هم می پاشد؛ زیرا خود آن‌ها که پیش از ازدواج مرتکب حرام شده اند، پس از ازدواج به یکدیگر مشکوک می شوند که شاید همسرشان با اشخاص دیگر رابطه نامشروع داشته باشد؛ لذا چیزی که اساس و پایه اش بر حرام استوار باشد، مداومت و برکت ندارد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امکان فریب افراد در فضاهای مجازی و اتاق های گفتگو، بیش از زمانی است که افراد رو در روی هم قرار گرفته و در مورد اطلاعات شخصی خود سخن می‌گویند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های مجازی و اینترنتی، به گونه‌ای است که به راحتی می‌توان از احساسات دروغین سخن گفت؛ اما امکان آنالیز رفتارهای احساسی وجود ندارد و در نتیجه این نوع رفتار را می‌توان در دنیای مجازی پنهان کرد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مدیران سایت‌ها، به تمامی اطلاعات وارد شده توسط کاربر؛ مانند نام و نام خانوادگی، کد ملی، نشانی و شماره تماس، دسترسی دارند؛ می‌توانند از کاربران سوء استفاده نموده، اطلاعات وارد شده را در اختیار افراد </w:t>
      </w:r>
      <w:bookmarkStart w:id="536" w:name="pg5645_62160"/>
    </w:p>
    <w:p>
      <w:pPr>
        <w:pStyle w:val="BookText"/>
        <w:rPr/>
      </w:pPr>
      <w:bookmarkEnd w:id="536"/>
      <w:r>
        <w:rPr>
          <w:rFonts w:ascii="IRNazanin" w:hAnsi="IRNazanin" w:eastAsia="IRNazanin"/>
          <w:color w:val="111111"/>
          <w:sz w:val="28"/>
          <w:sz w:val="28"/>
          <w:szCs w:val="28"/>
          <w:rtl w:val="true"/>
          <w:lang w:bidi="fa-IR"/>
        </w:rPr>
        <w:t>غیر مجاز قرار دهند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سایت‌ها اعضا می‌توانند با جلب اعتماد سایرین، به سوء استفاده از تصاویر و اطلاعات خصوصی و اخاذی</w:t>
      </w:r>
      <w:r>
        <w:rPr>
          <w:rStyle w:val="FootnoteAnchor"/>
          <w:rtl w:val="true"/>
        </w:rPr>
        <w:footnoteReference w:id="315"/>
      </w:r>
      <w:r>
        <w:rPr>
          <w:rFonts w:ascii="IRNazanin" w:hAnsi="IRNazanin" w:eastAsia="IRNazanin"/>
          <w:color w:val="111111"/>
          <w:sz w:val="28"/>
          <w:sz w:val="28"/>
          <w:szCs w:val="28"/>
          <w:rtl w:val="true"/>
          <w:lang w:bidi="fa-IR"/>
        </w:rPr>
        <w:t>از آنها اقدام کنند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عضویت ویژه در این سایت‌ها، مستلزم به واریز پول به حساب مدیران سایت‌ها می‌باشد، در بیشتر مواقع مدیران به تعهدات خود در قبال کاربران عمل نکرده، پول واریز شده آنان را به سرقت می‌برند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537" w:name="__RefHeading___Toc3317293_581953129"/>
      <w:bookmarkStart w:id="538" w:name="_Toc200"/>
      <w:bookmarkEnd w:id="537"/>
      <w:r>
        <w:rPr>
          <w:rtl w:val="true"/>
        </w:rPr>
        <w:t>قوانین و سوالات فقهی</w:t>
      </w:r>
      <w:bookmarkEnd w:id="538"/>
    </w:p>
    <w:p>
      <w:pPr>
        <w:pStyle w:val="BookText"/>
        <w:rPr/>
      </w:pPr>
      <w:r>
        <w:rPr>
          <w:rFonts w:ascii="IRNazanin" w:hAnsi="IRNazanin" w:eastAsia="IRNazanin"/>
          <w:color w:val="111111"/>
          <w:sz w:val="28"/>
          <w:sz w:val="28"/>
          <w:szCs w:val="28"/>
          <w:rtl w:val="true"/>
          <w:lang w:bidi="fa-IR"/>
        </w:rPr>
        <w:t xml:space="preserve">بر اساس قانون، فعالیت پایگاه‌های اینترنتی همسر یابی فاقد مجوز از وزارت ورزش و جوانان،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همسریابی اینترنتی جایز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زیر نظر افراد مطمئن و با رعایت تمام شوؤنات اسلامی، و اخذ مجوز از مقامات ذی صلاح </w:t>
      </w:r>
    </w:p>
    <w:p>
      <w:pPr>
        <w:pStyle w:val="BookText"/>
        <w:rPr/>
      </w:pPr>
      <w:r>
        <w:rPr>
          <w:rFonts w:ascii="IRNazanin" w:hAnsi="IRNazanin" w:eastAsia="IRNazanin"/>
          <w:color w:val="111111"/>
          <w:sz w:val="28"/>
          <w:sz w:val="28"/>
          <w:szCs w:val="28"/>
          <w:rtl w:val="true"/>
          <w:lang w:bidi="fa-IR"/>
        </w:rPr>
        <w:t>صورت گیرد، اشکال ندارد</w:t>
      </w:r>
      <w:r>
        <w:rPr>
          <w:rStyle w:val="FootnoteAnchor"/>
          <w:rtl w:val="true"/>
        </w:rPr>
        <w:footnoteReference w:id="319"/>
      </w:r>
      <w:r>
        <w:rPr>
          <w:rFonts w:ascii="IRNazanin" w:hAnsi="IRNazanin" w:eastAsia="IRNazanin"/>
          <w:color w:val="111111"/>
          <w:sz w:val="28"/>
          <w:sz w:val="28"/>
          <w:szCs w:val="28"/>
          <w:rtl w:val="true"/>
          <w:lang w:bidi="fa-IR"/>
        </w:rPr>
        <w:t>و ممکن است جلو بسیاری از مشکلات ازدواج‌ها را بگیرد؛ اما با توجه به ظرافت و حساسیت‌های مسئله، برنامه ریزی دقیق مورد نیاز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اطلاعات نادرستی را از خود در سایت‌های همسریابی قرار می‌دهند که سبب فریب خوردن دیگران می‌شود؛ حکم این کار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Style w:val="FootnoteAnchor"/>
          <w:rtl w:val="true"/>
        </w:rPr>
        <w:footnoteReference w:id="321"/>
      </w:r>
      <w:r>
        <w:rPr>
          <w:rFonts w:ascii="IRNazanin" w:hAnsi="IRNazanin" w:eastAsia="IRNazanin"/>
          <w:color w:val="111111"/>
          <w:sz w:val="28"/>
          <w:sz w:val="28"/>
          <w:szCs w:val="28"/>
          <w:rtl w:val="true"/>
          <w:lang w:bidi="fa-IR"/>
        </w:rPr>
        <w:t>و اگر یکی از دو طرف فریب خورده باشد، می‌تواند عقد ازدواج را فسخ کند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خانم‌ها برای به دست آوردن شوهر، تصاویر خود را که با پوشش نامناسب گرفته شده است، در سایت‌های همسریابی قرار می‌دهند، آیا این کار اشکال دارد؟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323"/>
      </w:r>
      <w:bookmarkStart w:id="539" w:name="pg5645_62164"/>
    </w:p>
    <w:p>
      <w:pPr>
        <w:pStyle w:val="Heading3"/>
        <w:numPr>
          <w:ilvl w:val="2"/>
          <w:numId w:val="1"/>
        </w:numPr>
        <w:rPr/>
      </w:pPr>
      <w:bookmarkStart w:id="540" w:name="__RefHeading___Toc3317295_581953129"/>
      <w:bookmarkStart w:id="541" w:name="_Toc201"/>
      <w:bookmarkEnd w:id="539"/>
      <w:bookmarkEnd w:id="540"/>
      <w:r>
        <w:rPr>
          <w:rtl w:val="true"/>
        </w:rPr>
        <w:t>فصل سوم</w:t>
      </w:r>
      <w:r>
        <w:rPr>
          <w:rtl w:val="true"/>
        </w:rPr>
        <w:t xml:space="preserve">: </w:t>
      </w:r>
      <w:r>
        <w:rPr>
          <w:rtl w:val="true"/>
        </w:rPr>
        <w:t>تصاویر و فیلم‌های اینترنتی</w:t>
      </w:r>
      <w:bookmarkEnd w:id="541"/>
    </w:p>
    <w:p>
      <w:pPr>
        <w:pStyle w:val="Heading4"/>
        <w:numPr>
          <w:ilvl w:val="3"/>
          <w:numId w:val="1"/>
        </w:numPr>
        <w:rPr/>
      </w:pPr>
      <w:bookmarkStart w:id="542" w:name="__RefHeading___Toc3317297_581953129"/>
      <w:bookmarkStart w:id="543" w:name="_Toc202"/>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افرادی که با اینترنت در ارتباط هستند، باید هنگامی که با تصاویر و فیلم‌های نامناسب و مستهجن صفحات اینترنت برخورد کردند، بلافاصله نگاه خود را از این تصاویر حرام برگردانند و از جستجو به سایت‌هایی که احتمال آلوده شدن را می‌دهند؛ خودداری؛ و از استغفار برای رفع این آلودگی‌ها استفاده کنند</w:t>
      </w:r>
      <w:r>
        <w:rPr>
          <w:rFonts w:eastAsia="IRNazanin" w:cs="IRNazanin"/>
          <w:color w:val="111111"/>
          <w:sz w:val="28"/>
          <w:szCs w:val="28"/>
          <w:rtl w:val="true"/>
          <w:lang w:bidi="fa-IR"/>
        </w:rPr>
        <w:t>.</w:t>
      </w:r>
    </w:p>
    <w:p>
      <w:pPr>
        <w:pStyle w:val="Heading4"/>
        <w:numPr>
          <w:ilvl w:val="3"/>
          <w:numId w:val="1"/>
        </w:numPr>
        <w:rPr/>
      </w:pPr>
      <w:bookmarkStart w:id="544" w:name="__RefHeading___Toc3317299_581953129"/>
      <w:bookmarkStart w:id="545" w:name="_Toc203"/>
      <w:bookmarkEnd w:id="544"/>
      <w:r>
        <w:rPr>
          <w:rtl w:val="true"/>
        </w:rPr>
        <w:t>سؤالات فقهی</w:t>
      </w:r>
      <w:bookmarkEnd w:id="54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کار با اینترنت و شبکه‌های اجتماعی با تصاویر مبتذل یا مستهجن برخورد می‌کنیم؛ تکلیف </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و سهوی باشد، اشکال ندارد؛</w:t>
      </w:r>
      <w:r>
        <w:rPr>
          <w:rStyle w:val="FootnoteAnchor"/>
          <w:rtl w:val="true"/>
        </w:rPr>
        <w:footnoteReference w:id="324"/>
      </w:r>
      <w:r>
        <w:rPr>
          <w:rFonts w:ascii="IRNazanin" w:hAnsi="IRNazanin" w:eastAsia="IRNazanin"/>
          <w:color w:val="111111"/>
          <w:sz w:val="28"/>
          <w:sz w:val="28"/>
          <w:szCs w:val="28"/>
          <w:rtl w:val="true"/>
          <w:lang w:bidi="fa-IR"/>
        </w:rPr>
        <w:t>ولی نگاه کردن عمدی و از روی شهوت جایز نیست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عکس زنان بی حجابی که خودشان راضی هستند دیگران تصاویر آنها را ببینند؛ اشکال دارد؛ حتی اگر فرد از خودش مطمئن باشد که در حرام نمی‌اُفتد؟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قصد لذت بردن جایز نیست</w:t>
      </w:r>
      <w:r>
        <w:rPr>
          <w:rStyle w:val="FootnoteAnchor"/>
          <w:rtl w:val="true"/>
        </w:rPr>
        <w:footnoteReference w:id="326"/>
      </w:r>
      <w:r>
        <w:rPr>
          <w:rFonts w:ascii="IRNazanin" w:hAnsi="IRNazanin" w:eastAsia="IRNazanin"/>
          <w:color w:val="111111"/>
          <w:sz w:val="28"/>
          <w:sz w:val="28"/>
          <w:szCs w:val="28"/>
          <w:rtl w:val="true"/>
          <w:lang w:bidi="fa-IR"/>
        </w:rPr>
        <w:t>و همچنین اگر برای لذت بردن نباشد، بنابر احتیاط واجب جایز نیست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تصاویر زنان در اینترنت که پوشش لازم را ندارند، جایز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می‌شناسد، جایز نیست؛</w:t>
      </w:r>
      <w:r>
        <w:rPr>
          <w:rStyle w:val="FootnoteAnchor"/>
          <w:rtl w:val="true"/>
        </w:rPr>
        <w:footnoteReference w:id="328"/>
      </w:r>
      <w:r>
        <w:rPr>
          <w:rFonts w:ascii="IRNazanin" w:hAnsi="IRNazanin" w:eastAsia="IRNazanin"/>
          <w:color w:val="111111"/>
          <w:sz w:val="28"/>
          <w:sz w:val="28"/>
          <w:szCs w:val="28"/>
          <w:rtl w:val="true"/>
          <w:lang w:bidi="fa-IR"/>
        </w:rPr>
        <w:t xml:space="preserve">ولی اگر او را </w:t>
      </w:r>
    </w:p>
    <w:p>
      <w:pPr>
        <w:pStyle w:val="BookText"/>
        <w:rPr/>
      </w:pPr>
      <w:r>
        <w:rPr>
          <w:rFonts w:ascii="IRNazanin" w:hAnsi="IRNazanin" w:eastAsia="IRNazanin"/>
          <w:color w:val="111111"/>
          <w:sz w:val="28"/>
          <w:sz w:val="28"/>
          <w:szCs w:val="28"/>
          <w:rtl w:val="true"/>
          <w:lang w:bidi="fa-IR"/>
        </w:rPr>
        <w:t>نمی‌شناسد با قصد لذت و ریبه، جایز نیست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عکس هایی که دست و ناخن های بلند رنگ آمیزی شده خانم‌ها را نشان می دهد،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لذّت و ریبه همراه باشد، جایز نیست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می‌توانند به عکس مردان نگاه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نداشته باشد، جائز است</w:t>
      </w:r>
      <w:r>
        <w:rPr>
          <w:rFonts w:eastAsia="IRNazanin" w:cs="IRNazanin"/>
          <w:color w:val="111111"/>
          <w:sz w:val="28"/>
          <w:szCs w:val="28"/>
          <w:rtl w:val="true"/>
          <w:lang w:bidi="fa-IR"/>
        </w:rPr>
        <w:t>.</w:t>
      </w:r>
      <w:r>
        <w:rPr>
          <w:rStyle w:val="FootnoteAnchor"/>
          <w:rtl w:val="true"/>
        </w:rPr>
        <w:footnoteReference w:id="33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تصاویر مستهجن اگر به قصد ریبه باشد و یا انسان بداند که به تحریک شهوت او منجر می‌شود </w:t>
      </w:r>
    </w:p>
    <w:p>
      <w:pPr>
        <w:pStyle w:val="BookText"/>
        <w:rPr/>
      </w:pPr>
      <w:r>
        <w:rPr>
          <w:rFonts w:ascii="IRNazanin" w:hAnsi="IRNazanin" w:eastAsia="IRNazanin"/>
          <w:color w:val="111111"/>
          <w:sz w:val="28"/>
          <w:sz w:val="28"/>
          <w:szCs w:val="28"/>
          <w:rtl w:val="true"/>
          <w:lang w:bidi="fa-IR"/>
        </w:rPr>
        <w:t>و یا خوف ارتکاب گناه و مفسده باشد، حرام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عکس دختر بچه نابالغ، اگر بدون قصد لذت باشد و انسان نترسد به گناه آلوده شود، اشکالی ندارد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کسی بترسد با نگاه کردن به عکس شخصی به گناه بیفتد، نباید به آن عکس نگاه کند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عکس ورزشکاران، هنرمندان، شهدا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خانم‌ها تا زمانی که مفسده ای نداشته باشد، اشکال ندارد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معرض مفسده داشتن است،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افتادن؛ لذا آنچه را انسان به طور اتفاقی در بازار، </w:t>
      </w:r>
    </w:p>
    <w:p>
      <w:pPr>
        <w:pStyle w:val="BookText"/>
        <w:rPr/>
      </w:pPr>
      <w:r>
        <w:rPr>
          <w:rFonts w:ascii="IRNazanin" w:hAnsi="IRNazanin" w:eastAsia="IRNazanin"/>
          <w:color w:val="111111"/>
          <w:sz w:val="28"/>
          <w:sz w:val="28"/>
          <w:szCs w:val="28"/>
          <w:rtl w:val="true"/>
          <w:lang w:bidi="fa-IR"/>
        </w:rPr>
        <w:t xml:space="preserve">اماکن عمومی، محل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اشکال ندارد؛ ولی باید بلافاصله نظر و نگاه را برگرداند تا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نگاه کردن به او جایز نیست، دیدن او از پشت شیشه یا در آینه و یا آب صاف و یا هر چیز دیگری که عکس او را منعکس می‌کند نیز؛ جایز نیست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فیلم‌های اینترنتی جایز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تحریک کننده شهوت باشد، یا دارای صحنه‌های مبتذل و مستهجن باشد، حرام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کردن به فیلم‌هایی که به صورت مستقیم پخش می‌شود،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انسان زنده را دارد؛</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نباید به تصویر زن نامحرم که بطور مستقیم از تلویزیون پخش می‌شود، نگاه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أجوبة الاستفتائات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آیت الله شبیری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پخش مستقیم، احکام عکس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مسئلۀ مستحدثه، تصاویر تلویزیونی؛ استفتاء پیامکی از دفتر، </w:t>
      </w:r>
      <w:r>
        <w:rPr>
          <w:rFonts w:eastAsia="IRNazanin" w:cs="IRNazanin"/>
          <w:color w:val="111111"/>
          <w:sz w:val="28"/>
          <w:szCs w:val="28"/>
          <w:lang w:bidi="fa-IR"/>
        </w:rPr>
        <w:t>10/11/1393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مردان نمی‌توانند به غیر از گردی صورت و انگشتان دست تا مچ زنان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قصد و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هم فقط به جاهایی که مردان معمولا نمی‌پوشند، می‌توانند بدون قصد لذت و ریبه، نگاه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کردن به فیلم‌هایی که به صورت غیر مستقیم پخش می‌شود، چیست؟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عکس را دارد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فیلم زنان از طریق اینترنت به صورت مستقیم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تصویر زن نامحرم که به طور مستقیم پخش می شود، نگاه کرد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نباید به تصویر زن نامحرم که به طور مستقیم از تلویزیون پخش می‌شود،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أجوبة الاستفتائات،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مستقیم، احکام عکس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مسئله مستحدثه، تصاویر تلویزیونی؛ استفتای پیامکی از دفتر، </w:t>
      </w:r>
      <w:r>
        <w:rPr>
          <w:rFonts w:eastAsia="IRNazanin" w:cs="IRNazanin"/>
          <w:color w:val="111111"/>
          <w:sz w:val="28"/>
          <w:szCs w:val="28"/>
          <w:lang w:bidi="fa-IR"/>
        </w:rPr>
        <w:t>10/11/1393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فیلم زنان از طریق اینترنت به صورت غیر مستقیم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ریبه و خوف افتادن به گناه نباشد، نگاه کردن اشکال ندارد</w:t>
      </w:r>
      <w:r>
        <w:rPr>
          <w:rFonts w:eastAsia="IRNazanin" w:cs="IRNazanin"/>
          <w:color w:val="111111"/>
          <w:sz w:val="28"/>
          <w:szCs w:val="28"/>
          <w:rtl w:val="true"/>
          <w:lang w:bidi="fa-IR"/>
        </w:rPr>
        <w:t>.</w:t>
      </w:r>
      <w:r>
        <w:rPr>
          <w:rStyle w:val="FootnoteAnchor"/>
          <w:rtl w:val="true"/>
        </w:rPr>
        <w:footnoteReference w:id="34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غیر مستقیم، احکام عکس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مستحدثه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تصاویر تلویزیونی؛ استفتای پیامکی از دفتر، </w:t>
      </w:r>
      <w:r>
        <w:rPr>
          <w:rFonts w:eastAsia="IRNazanin" w:cs="IRNazanin"/>
          <w:color w:val="111111"/>
          <w:sz w:val="28"/>
          <w:szCs w:val="28"/>
          <w:lang w:bidi="fa-IR"/>
        </w:rPr>
        <w:t>10/11/1393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می‌توانند به فیلم مردان نامحرم نگاه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 جایز نیست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قصد لذت باشد یا او را بشناسد،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فیلم‌های مبتذل اینترنتی جایز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344"/>
      </w:r>
      <w:bookmarkStart w:id="546" w:name="pg5645_62180"/>
    </w:p>
    <w:p>
      <w:pPr>
        <w:pStyle w:val="Heading3"/>
        <w:numPr>
          <w:ilvl w:val="2"/>
          <w:numId w:val="1"/>
        </w:numPr>
        <w:rPr/>
      </w:pPr>
      <w:bookmarkStart w:id="547" w:name="__RefHeading___Toc3317301_581953129"/>
      <w:bookmarkStart w:id="548" w:name="_Toc204"/>
      <w:bookmarkEnd w:id="546"/>
      <w:bookmarkEnd w:id="547"/>
      <w:r>
        <w:rPr>
          <w:rtl w:val="true"/>
        </w:rPr>
        <w:t>فصل چهارم</w:t>
      </w:r>
      <w:r>
        <w:rPr>
          <w:rtl w:val="true"/>
        </w:rPr>
        <w:t xml:space="preserve">: </w:t>
      </w:r>
      <w:r>
        <w:rPr>
          <w:rtl w:val="true"/>
        </w:rPr>
        <w:t>مطالب مفید</w:t>
      </w:r>
      <w:bookmarkEnd w:id="548"/>
    </w:p>
    <w:p>
      <w:pPr>
        <w:pStyle w:val="Heading4"/>
        <w:numPr>
          <w:ilvl w:val="3"/>
          <w:numId w:val="1"/>
        </w:numPr>
        <w:rPr/>
      </w:pPr>
      <w:bookmarkStart w:id="549" w:name="__RefHeading___Toc3317303_581953129"/>
      <w:bookmarkStart w:id="550" w:name="_Toc205"/>
      <w:bookmarkEnd w:id="549"/>
      <w:r>
        <w:rPr>
          <w:rtl w:val="true"/>
        </w:rPr>
        <w:t>گفتگو های اینترنتی</w:t>
      </w:r>
      <w:bookmarkEnd w:id="55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هنگامی که از شبکه‌های اجتماعی استفاده می‌کنند، بدون توجه به نکات امنیتی این ابزار، با هر کس که تمایل می یابند، ارتباط بر 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امکانات مهم و حساس نرم افزارهای شبکه اجتماعی، امکان ارتباط صوتی و تصویری با کاربران دیگر می‌باشد که در این روابط ممکن است عکس‌های خیلی خصوصی بین کاربران رد و بدل شود و یا به صورت مستقیم با همدیگر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در این حالت، اتفاقاتی </w:t>
      </w:r>
    </w:p>
    <w:p>
      <w:pPr>
        <w:pStyle w:val="BookText"/>
        <w:rPr/>
      </w:pPr>
      <w:r>
        <w:rPr>
          <w:rFonts w:ascii="IRNazanin" w:hAnsi="IRNazanin" w:eastAsia="IRNazanin"/>
          <w:color w:val="111111"/>
          <w:sz w:val="28"/>
          <w:sz w:val="28"/>
          <w:szCs w:val="28"/>
          <w:rtl w:val="true"/>
          <w:lang w:bidi="fa-IR"/>
        </w:rPr>
        <w:t>می‌اُفتد که بعداً زمینه اخاذی از دختران بی اطلاع را فراهم می‌کند؛ لذا کاربران باید با اطلاعات کافی و رعایت موارد امنیتی به سراغ این نرم افزارها بروند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برخی از نرم افزارهای گفتگوی اینترنتی، ممکن است ابزار جاسوسی دشمنان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اطلاعات کامل از این وسائل استفاده کرد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از اوقات به خاطر ناآگاهی یا مسائل عاطفی، کاربران مورد سوء استفاده قرار می‌گیرند؛ مثلا هنگام چت کردن، از آنها فیلمبرداری یا صدای</w:t>
      </w:r>
      <w:r>
        <w:rPr>
          <w:rStyle w:val="FootnoteAnchor"/>
          <w:rtl w:val="true"/>
        </w:rPr>
        <w:footnoteReference w:id="347"/>
      </w:r>
      <w:r>
        <w:rPr>
          <w:rFonts w:ascii="IRNazanin" w:hAnsi="IRNazanin" w:eastAsia="IRNazanin"/>
          <w:color w:val="111111"/>
          <w:sz w:val="28"/>
          <w:sz w:val="28"/>
          <w:szCs w:val="28"/>
          <w:rtl w:val="true"/>
          <w:lang w:bidi="fa-IR"/>
        </w:rPr>
        <w:t xml:space="preserve">آنها ضبط می‌شود که </w:t>
      </w:r>
      <w:bookmarkStart w:id="551" w:name="pg5645_62184"/>
    </w:p>
    <w:p>
      <w:pPr>
        <w:pStyle w:val="BookText"/>
        <w:rPr/>
      </w:pPr>
      <w:bookmarkEnd w:id="551"/>
      <w:r>
        <w:rPr>
          <w:rFonts w:ascii="IRNazanin" w:hAnsi="IRNazanin" w:eastAsia="IRNazanin"/>
          <w:color w:val="111111"/>
          <w:sz w:val="28"/>
          <w:sz w:val="28"/>
          <w:szCs w:val="28"/>
          <w:rtl w:val="true"/>
          <w:lang w:bidi="fa-IR"/>
        </w:rPr>
        <w:t>چه بسا در اینده مورد تهدید یا اخاذی قرار می‌گیرند</w:t>
      </w:r>
      <w:r>
        <w:rPr>
          <w:rFonts w:eastAsia="IRNazanin" w:cs="IRNazanin"/>
          <w:color w:val="111111"/>
          <w:sz w:val="28"/>
          <w:szCs w:val="28"/>
          <w:rtl w:val="true"/>
          <w:lang w:bidi="fa-IR"/>
        </w:rPr>
        <w:t>.</w:t>
      </w:r>
    </w:p>
    <w:p>
      <w:pPr>
        <w:pStyle w:val="Heading4"/>
        <w:numPr>
          <w:ilvl w:val="3"/>
          <w:numId w:val="1"/>
        </w:numPr>
        <w:rPr/>
      </w:pPr>
      <w:bookmarkStart w:id="552" w:name="__RefHeading___Toc3317305_581953129"/>
      <w:bookmarkStart w:id="553" w:name="_Toc206"/>
      <w:bookmarkEnd w:id="552"/>
      <w:r>
        <w:rPr>
          <w:rtl w:val="true"/>
        </w:rPr>
        <w:t>سوالات فقهی</w:t>
      </w:r>
      <w:bookmarkEnd w:id="5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چت کردن با جنس مخالف، حتی در حال نامزدی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آلوده شدن به گناه باشد و یا از مطالب تحریک کننده و شهوانی استفاده شود، حرام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چت کردن با شخصی که از جنسیت او بی اطلاع هستیم،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وقوع در حرام یا تحریک شهوت وجود داشته باشد، جایز نیست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 کردن با زنان غیر مسلمان و صحبت‌های تحریک آمیز با ایشان چه حکمی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وگوهای اینترنتی بین زنان و مردان یا دختران و پسران نامحرم برای آشنا نمودن طرف مقابل با اسلام و قرآن یا برای رفع شبهات</w:t>
      </w:r>
      <w:r>
        <w:rPr>
          <w:rStyle w:val="FootnoteAnchor"/>
          <w:rtl w:val="true"/>
        </w:rPr>
        <w:footnoteReference w:id="351"/>
      </w:r>
      <w:r>
        <w:rPr>
          <w:rFonts w:ascii="IRNazanin" w:hAnsi="IRNazanin" w:eastAsia="IRNazanin"/>
          <w:color w:val="111111"/>
          <w:sz w:val="28"/>
          <w:sz w:val="28"/>
          <w:szCs w:val="28"/>
          <w:rtl w:val="true"/>
          <w:lang w:bidi="fa-IR"/>
        </w:rPr>
        <w:t>باشد،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وقوع در حرام نباشد، اشکال ندارد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هنگام چت کردن، صدا و فیلم کاربران را ضبط می‌کنند، آیا این کار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کاربران جایز نیست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تحقق عنوان حرامی مانند افشای عیب یا هتک مومن شود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 پیامکی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28589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18/1/1395</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مفسده داشته باشد و یا موجب اذیت آنها شود و یا قصد سوء استفاده داشته باشد،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21/1/1395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درباره استفاده از ابزار گفتگوهای اینترنتی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ارتباط زن و مرد نامحرم از راه ارسال پیام‌های نوشتاری و یا گفتاری جایز نیست، مگر به همان مقدار که به طور مستقیم جایز است و شایسته نیست زن و فرزندان طوری رفتار کنند که شک و شبهه شوهر و والدین را برانگیزد، بلکه در بعضی از موارد این کار حرام است، مانند اینکه رفتار زن به طوری شبهه انگیز باشد که از نظر عقلا با رعایت حقوق شوهر منافات داشته باشد یا رفتار فرزند موجب اذیت پدر و یا مادر باشد و اگر برای جلوگیری و برطرف کردن این مشکل، لازم باشد والدین یا شوهر از محتوای پیام‌های ارسالی و دریافتی آگاهی پیدا کنند؛ در صورتی که محذور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نداشته باشد، اشکال ندارد؛ بلکه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توجه داشت که شوهر و پدر در مقابل همسر و فرزند مسئولیت شرعی دارند، خداوند می‌فرماید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قُوا أَنْفُسَکُمْ وَ أَهْلیکُمْ ناراً وَقُودُهَا </w:t>
      </w:r>
      <w:bookmarkStart w:id="554" w:name="pg5645_62190"/>
    </w:p>
    <w:p>
      <w:pPr>
        <w:pStyle w:val="BookText"/>
        <w:rPr/>
      </w:pPr>
      <w:bookmarkEnd w:id="554"/>
      <w:r>
        <w:rPr>
          <w:rFonts w:ascii="Amiri" w:hAnsi="Amiri" w:eastAsia="Amiri" w:cs="Amiri"/>
          <w:color w:val="111111"/>
          <w:sz w:val="28"/>
          <w:sz w:val="28"/>
          <w:szCs w:val="28"/>
          <w:rtl w:val="true"/>
          <w:lang w:bidi="ar-SA"/>
        </w:rPr>
        <w:t>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بنابر این زن و فرزند باید شوهر و پدر را در انجام این وظیفه کمک کنند و بر والدین و شوهر لازم است که به وظیفه امر به معروف و نهی از منکر طبق ضوابط آن عمل نمایند</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555" w:name="__RefHeading___Toc3317307_581953129"/>
      <w:bookmarkStart w:id="556" w:name="_Toc207"/>
      <w:bookmarkEnd w:id="555"/>
      <w:r>
        <w:rPr>
          <w:rtl w:val="true"/>
        </w:rPr>
        <w:t>منع همسر از استفاده از شبکه‌های مجازی</w:t>
      </w:r>
      <w:bookmarkEnd w:id="556"/>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می‌تواند همسرش را از استفاده حلال از شبکه‌های اجتماعی منع کند؟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نمی‌تواند همسرش را منع کند، مگر استفاده از این شبکه‌ها مستلزم تصرف در اموال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همسر نمی‌تواند بدون رضایت وی استفاده کند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در غیر این صورت، هرچند اطاعت از شوهر در چنین </w:t>
      </w:r>
      <w:bookmarkStart w:id="557" w:name="pg5645_62192"/>
    </w:p>
    <w:p>
      <w:pPr>
        <w:pStyle w:val="BookText"/>
        <w:rPr/>
      </w:pPr>
      <w:bookmarkEnd w:id="557"/>
      <w:r>
        <w:rPr>
          <w:rFonts w:ascii="IRNazanin" w:hAnsi="IRNazanin" w:eastAsia="IRNazanin"/>
          <w:color w:val="111111"/>
          <w:sz w:val="28"/>
          <w:sz w:val="28"/>
          <w:szCs w:val="28"/>
          <w:rtl w:val="true"/>
          <w:lang w:bidi="fa-IR"/>
        </w:rPr>
        <w:t>موردی شرعاً واجب نیست؛ ولی مناسب است زوجین با کمک هم، فضای صمیمی زندگی را حفظ و تقویت کنند و از ایجاد خلل در زندگی با اموری که ضرورتی ندارد؛ ممانعت کنند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در این امور، به مقتضای خواست شوهر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19/3/1395</w:t>
      </w:r>
      <w:r>
        <w:rPr>
          <w:rFonts w:eastAsia="IRNazanin" w:cs="IRNazanin"/>
          <w:color w:val="111111"/>
          <w:sz w:val="28"/>
          <w:szCs w:val="28"/>
          <w:rtl w:val="true"/>
          <w:lang w:bidi="fa-IR"/>
        </w:rPr>
        <w:t>).</w:t>
      </w:r>
    </w:p>
    <w:p>
      <w:pPr>
        <w:pStyle w:val="Heading4"/>
        <w:numPr>
          <w:ilvl w:val="3"/>
          <w:numId w:val="1"/>
        </w:numPr>
        <w:rPr/>
      </w:pPr>
      <w:bookmarkStart w:id="558" w:name="__RefHeading___Toc3317309_581953129"/>
      <w:bookmarkStart w:id="559" w:name="_Toc208"/>
      <w:bookmarkEnd w:id="558"/>
      <w:r>
        <w:rPr>
          <w:rtl w:val="true"/>
        </w:rPr>
        <w:t>هدیه دادن شبکه‌های اجتماعی مفسده دار</w:t>
      </w:r>
      <w:bookmarkEnd w:id="55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هدیه دادن نرم افزار شبکه‌های اجتماعی مفسده دار به دیگران جایز است؟ آیا هدیه گیرنده مالک آن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قانون باشد</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26592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15/11/1394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مفاسد اخلاقی و سیاسی داشته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هدیه دادن آن جایز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نشر فساد،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8/6/1394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استفاده صحیح شود،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12/11/1394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دادن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11/11/1394</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هدیه </w:t>
      </w:r>
      <w:bookmarkStart w:id="560" w:name="pg5645_62193"/>
    </w:p>
    <w:p>
      <w:pPr>
        <w:pStyle w:val="BookText"/>
        <w:rPr/>
      </w:pPr>
      <w:bookmarkEnd w:id="560"/>
      <w:r>
        <w:rPr>
          <w:rFonts w:ascii="IRNazanin" w:hAnsi="IRNazanin" w:eastAsia="IRNazanin"/>
          <w:color w:val="111111"/>
          <w:sz w:val="28"/>
          <w:sz w:val="28"/>
          <w:szCs w:val="28"/>
          <w:rtl w:val="true"/>
          <w:lang w:bidi="fa-IR"/>
        </w:rPr>
        <w:t>گیرنده مالک آن نمی‌شود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آیت الله خامنه ای و 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گیرنده مالک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11/11/1394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12/11/1394</w:t>
      </w:r>
      <w:r>
        <w:rPr>
          <w:rFonts w:eastAsia="IRNazanin" w:cs="IRNazanin"/>
          <w:color w:val="111111"/>
          <w:sz w:val="28"/>
          <w:szCs w:val="28"/>
          <w:rtl w:val="true"/>
          <w:lang w:bidi="fa-IR"/>
        </w:rPr>
        <w:t>).</w:t>
      </w:r>
    </w:p>
    <w:p>
      <w:pPr>
        <w:pStyle w:val="Heading4"/>
        <w:numPr>
          <w:ilvl w:val="3"/>
          <w:numId w:val="1"/>
        </w:numPr>
        <w:rPr/>
      </w:pPr>
      <w:bookmarkStart w:id="561" w:name="__RefHeading___Toc3317311_581953129"/>
      <w:bookmarkStart w:id="562" w:name="_Toc209"/>
      <w:bookmarkEnd w:id="561"/>
      <w:r>
        <w:rPr>
          <w:rtl w:val="true"/>
        </w:rPr>
        <w:t>دانلود کردن از شبکه‌های اجتماعی</w:t>
      </w:r>
      <w:bookmarkEnd w:id="562"/>
    </w:p>
    <w:p>
      <w:pPr>
        <w:pStyle w:val="BookText"/>
        <w:rPr/>
      </w:pPr>
      <w:r>
        <w:rPr>
          <w:rFonts w:ascii="IRNazanin" w:hAnsi="IRNazanin" w:eastAsia="IRNazanin"/>
          <w:color w:val="111111"/>
          <w:sz w:val="28"/>
          <w:sz w:val="28"/>
          <w:szCs w:val="28"/>
          <w:rtl w:val="true"/>
          <w:lang w:bidi="fa-IR"/>
        </w:rPr>
        <w:t xml:space="preserve">برخی از کاربران شبکه‌های اجتماعی، گروه‌هایی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جدید‌ترین فیلم ها، موسیقی‌ها و نرم افزارهای روز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می‌کنند و فیلم، موسیقی و نرم افزارهای مختلفی را که متعلق به افراد دیگر است، برای دانلود در گروه قرار می‌دهند و اعضا به راحتی می‌توانند به روزترین فایل‌های اینترنتی را تهیه 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تقلید به صورت فتوا</w:t>
      </w:r>
      <w:r>
        <w:rPr>
          <w:rStyle w:val="FootnoteAnchor"/>
          <w:rtl w:val="true"/>
        </w:rPr>
        <w:footnoteReference w:id="360"/>
      </w:r>
      <w:r>
        <w:rPr>
          <w:rFonts w:ascii="IRNazanin" w:hAnsi="IRNazanin" w:eastAsia="IRNazanin"/>
          <w:color w:val="111111"/>
          <w:sz w:val="28"/>
          <w:sz w:val="28"/>
          <w:szCs w:val="28"/>
          <w:rtl w:val="true"/>
          <w:lang w:bidi="fa-IR"/>
        </w:rPr>
        <w:t>یا احتیاط واجب</w:t>
      </w:r>
      <w:r>
        <w:rPr>
          <w:rStyle w:val="FootnoteAnchor"/>
          <w:rtl w:val="true"/>
        </w:rPr>
        <w:footnoteReference w:id="361"/>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صاحب اثر باید محترم شمرده شود و بدون اجازه از آن استفاده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لذا در صورت استفاده بدون اجازه، استفاده کننده ضامن خسارتی است که به تولید کننده وارد کرده است؛ مگر از کفار حربی باشد که در اینصورت اشکال ندارد و ضامن نیست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ضامن است که عرفاً ضامن حساب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2/12/1393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دانلود فایل‌های مستهجن و مبتذل از شبکه‌های اجتماعی مانند فیس بوک، جایز 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دانلود این‌گونه فایل‌ها حرام و از مصادیق اشاعة فحشا می‌باشد و باید به صورت جدی از این کار اجتناب شود</w:t>
      </w:r>
      <w:r>
        <w:rPr>
          <w:rFonts w:eastAsia="IRNazanin" w:cs="IRNazanin"/>
          <w:color w:val="111111"/>
          <w:sz w:val="28"/>
          <w:szCs w:val="28"/>
          <w:rtl w:val="true"/>
          <w:lang w:bidi="fa-IR"/>
        </w:rPr>
        <w:t>.</w:t>
      </w:r>
      <w:r>
        <w:rPr>
          <w:rStyle w:val="FootnoteAnchor"/>
          <w:rtl w:val="true"/>
        </w:rPr>
        <w:footnoteReference w:id="364"/>
      </w:r>
      <w:bookmarkStart w:id="563" w:name="pg5645_62197"/>
    </w:p>
    <w:p>
      <w:pPr>
        <w:pStyle w:val="Heading4"/>
        <w:numPr>
          <w:ilvl w:val="3"/>
          <w:numId w:val="1"/>
        </w:numPr>
        <w:rPr/>
      </w:pPr>
      <w:bookmarkStart w:id="564" w:name="__RefHeading___Toc3317313_581953129"/>
      <w:bookmarkStart w:id="565" w:name="_Toc210"/>
      <w:bookmarkEnd w:id="563"/>
      <w:bookmarkEnd w:id="564"/>
      <w:r>
        <w:rPr>
          <w:rtl w:val="true"/>
        </w:rPr>
        <w:t>بلوتوث کردن شبکه‌های اجتماعی</w:t>
      </w:r>
      <w:bookmarkEnd w:id="565"/>
    </w:p>
    <w:p>
      <w:pPr>
        <w:pStyle w:val="BookText"/>
        <w:rPr/>
      </w:pPr>
      <w:r>
        <w:rPr>
          <w:rFonts w:ascii="IRNazanin" w:hAnsi="IRNazanin" w:eastAsia="IRNazanin"/>
          <w:color w:val="111111"/>
          <w:sz w:val="28"/>
          <w:sz w:val="28"/>
          <w:szCs w:val="28"/>
          <w:rtl w:val="true"/>
          <w:lang w:bidi="fa-IR"/>
        </w:rPr>
        <w:t xml:space="preserve">یکی از راه‌های گسترش شبکه‌های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بلوتوث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آنها از طریق رایانه و موبایل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افراد از راه بلوتوث کردن، نرم افزارها و فایل‌های زیادی را برای همدیگر ارسال می‌کنند و این کار، به یکی از سرگرمی‌های محافل تبدیل شده است؛ ولی متأسفانه گاهی فایل‌های مبتذل و مستهجنی را ارسال می‌کنند که موجب آلوده شدن افراد و فروپاشی خانواده‌ها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بلوتوث کردن نرم افزار شبکه‌های اجتماعی مفسده دار و فیلتر شده برای دیگران،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مقررات حکومت اسلامی و دارای مفاسد اخلاقی، سیاسی، اجتماعی باشد و خوف آلوده شدن به گناه وجود داشته باشد، حرام است</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566" w:name="__RefHeading___Toc3317315_581953129"/>
      <w:bookmarkStart w:id="567" w:name="_Toc211"/>
      <w:bookmarkEnd w:id="566"/>
      <w:r>
        <w:rPr>
          <w:rtl w:val="true"/>
        </w:rPr>
        <w:t>موسیقی در شبکه‌های اجتماعی</w:t>
      </w:r>
      <w:bookmarkEnd w:id="56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گوش دادن به موسیقی‌هایی که در برخی از </w:t>
      </w:r>
      <w:bookmarkStart w:id="568" w:name="pg5645_62199"/>
    </w:p>
    <w:p>
      <w:pPr>
        <w:pStyle w:val="BookText"/>
        <w:rPr/>
      </w:pPr>
      <w:bookmarkEnd w:id="568"/>
      <w:r>
        <w:rPr>
          <w:rFonts w:ascii="IRNazanin" w:hAnsi="IRNazanin" w:eastAsia="IRNazanin"/>
          <w:color w:val="111111"/>
          <w:sz w:val="28"/>
          <w:sz w:val="28"/>
          <w:szCs w:val="28"/>
          <w:rtl w:val="true"/>
          <w:lang w:bidi="fa-IR"/>
        </w:rPr>
        <w:t>شبکه‌های اجتماعی پخش می‌شود،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موسیقی پخش شده مناسب مجلس گناه باشد، گوش دادن به آن جایز نیست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کاربر شبکه‌های اجتماعی هیچ نوع آهنگ و موسیقی، تحریک کننده نباشد و بر او تأثیر منفی نداشته باشد؛ آیا گوش دادن به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حرام بودن موسیقی این است که در نوع افراد تأثیر منفی داشته باشد؛ خواه این شخص تحریک شود و بر او اثر منفی داشته باشد، یا نداشته باشد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569" w:name="__RefHeading___Toc3317317_581953129"/>
      <w:bookmarkStart w:id="570" w:name="_Toc212"/>
      <w:bookmarkEnd w:id="569"/>
      <w:r>
        <w:rPr>
          <w:rtl w:val="true"/>
        </w:rPr>
        <w:t>جملات بازدارنده تحریک کننده</w:t>
      </w:r>
      <w:bookmarkEnd w:id="57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سایت‌ها و شبکه‌های اجتماعی برای </w:t>
      </w:r>
      <w:bookmarkStart w:id="571" w:name="pg5645_62201"/>
    </w:p>
    <w:p>
      <w:pPr>
        <w:pStyle w:val="BookText"/>
        <w:rPr/>
      </w:pPr>
      <w:bookmarkEnd w:id="571"/>
      <w:r>
        <w:rPr>
          <w:rFonts w:ascii="IRNazanin" w:hAnsi="IRNazanin" w:eastAsia="IRNazanin"/>
          <w:color w:val="111111"/>
          <w:sz w:val="28"/>
          <w:sz w:val="28"/>
          <w:szCs w:val="28"/>
          <w:rtl w:val="true"/>
          <w:lang w:bidi="fa-IR"/>
        </w:rPr>
        <w:t xml:space="preserve">اینکه حس کنجکاوی کاربران را برای استفاده از مطالب سایت تحریک کنند، در ابتدای مطالب خود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افراد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افراد متأهل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می‌نویسند و کاربران هم کنجکاو می‌شوند و به این سایت‌ها و شبکه‌های اجتماعی وارد می‌شوند و مطالبی را می‌بینند، یا مطالعه می‌کنند که غالباً مفسده دار هستند؛ آیا این کار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قانون بوده</w:t>
      </w:r>
      <w:r>
        <w:rPr>
          <w:rStyle w:val="FootnoteAnchor"/>
          <w:rtl w:val="true"/>
        </w:rPr>
        <w:footnoteReference w:id="368"/>
      </w:r>
      <w:r>
        <w:rPr>
          <w:rFonts w:ascii="IRNazanin" w:hAnsi="IRNazanin" w:eastAsia="IRNazanin"/>
          <w:color w:val="111111"/>
          <w:sz w:val="28"/>
          <w:sz w:val="28"/>
          <w:szCs w:val="28"/>
          <w:rtl w:val="true"/>
          <w:lang w:bidi="fa-IR"/>
        </w:rPr>
        <w:t>و یا برای کاربران مفسده داشته باشد، جایز نیست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آن مطالب، دروغ نباشد و مطالب سایت مخالف شرع نباشد و مفسده دیگری نداشته 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 پیامکی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26938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27/11/1394</w:t>
      </w:r>
      <w:r>
        <w:rPr>
          <w:rFonts w:eastAsia="IRNazanin" w:cs="IRNazanin"/>
          <w:color w:val="111111"/>
          <w:sz w:val="28"/>
          <w:szCs w:val="28"/>
          <w:rtl w:val="true"/>
          <w:lang w:bidi="fa-IR"/>
        </w:rPr>
        <w:t>).</w:t>
      </w:r>
    </w:p>
    <w:p>
      <w:pPr>
        <w:pStyle w:val="Heading4"/>
        <w:numPr>
          <w:ilvl w:val="3"/>
          <w:numId w:val="1"/>
        </w:numPr>
        <w:rPr/>
      </w:pPr>
      <w:bookmarkStart w:id="572" w:name="__RefHeading___Toc3317319_581953129"/>
      <w:bookmarkStart w:id="573" w:name="_Toc213"/>
      <w:bookmarkEnd w:id="572"/>
      <w:r>
        <w:rPr>
          <w:rtl w:val="true"/>
        </w:rPr>
        <w:t>نگهداری محتوای مفسده دار</w:t>
      </w:r>
      <w:bookmarkEnd w:id="5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نگهداری عکس و فیلم‌های مستهجن در صفحات شبکه‌های اجتماعی که در رایانه یا موبایل ذخیره شده اند؛ جایز است؟ </w:t>
      </w:r>
      <w:bookmarkStart w:id="574" w:name="pg5645_62203"/>
    </w:p>
    <w:p>
      <w:pPr>
        <w:pStyle w:val="BookText"/>
        <w:rPr/>
      </w:pPr>
      <w:bookmarkEnd w:id="57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Style w:val="FootnoteAnchor"/>
          <w:rtl w:val="true"/>
        </w:rPr>
        <w:footnoteReference w:id="370"/>
      </w:r>
      <w:r>
        <w:rPr>
          <w:rFonts w:ascii="IRNazanin" w:hAnsi="IRNazanin" w:eastAsia="IRNazanin"/>
          <w:color w:val="111111"/>
          <w:sz w:val="28"/>
          <w:sz w:val="28"/>
          <w:szCs w:val="28"/>
          <w:rtl w:val="true"/>
          <w:lang w:bidi="fa-IR"/>
        </w:rPr>
        <w:t>و باید آنها را از بین بُرد</w:t>
      </w:r>
      <w:r>
        <w:rPr>
          <w:rStyle w:val="FootnoteAnchor"/>
          <w:rtl w:val="true"/>
        </w:rPr>
        <w:footnoteReference w:id="371"/>
      </w:r>
      <w:r>
        <w:rPr>
          <w:rFonts w:ascii="IRNazanin" w:hAnsi="IRNazanin" w:eastAsia="IRNazanin"/>
          <w:color w:val="111111"/>
          <w:sz w:val="28"/>
          <w:sz w:val="28"/>
          <w:szCs w:val="28"/>
          <w:rtl w:val="true"/>
          <w:lang w:bidi="fa-IR"/>
        </w:rPr>
        <w:t>و تخلف از آن موجب تعزیز است</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575" w:name="__RefHeading___Toc3317321_581953129"/>
      <w:bookmarkStart w:id="576" w:name="_Toc214"/>
      <w:bookmarkEnd w:id="575"/>
      <w:r>
        <w:rPr>
          <w:rtl w:val="true"/>
        </w:rPr>
        <w:t>طهارت در تایپ کردن</w:t>
      </w:r>
      <w:bookmarkEnd w:id="5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تایپ کردن اسمای متبرک</w:t>
      </w:r>
      <w:r>
        <w:rPr>
          <w:rStyle w:val="FootnoteAnchor"/>
          <w:rtl w:val="true"/>
        </w:rPr>
        <w:footnoteReference w:id="373"/>
      </w:r>
      <w:r>
        <w:rPr>
          <w:rFonts w:ascii="IRNazanin" w:hAnsi="IRNazanin" w:eastAsia="IRNazanin"/>
          <w:color w:val="111111"/>
          <w:sz w:val="28"/>
          <w:sz w:val="28"/>
          <w:szCs w:val="28"/>
          <w:rtl w:val="true"/>
          <w:lang w:bidi="fa-IR"/>
        </w:rPr>
        <w:t>، آیات قرآن و روایات، طهارت</w:t>
      </w:r>
      <w:r>
        <w:rPr>
          <w:rStyle w:val="FootnoteAnchor"/>
          <w:rtl w:val="true"/>
        </w:rPr>
        <w:footnoteReference w:id="374"/>
      </w:r>
      <w:r>
        <w:rPr>
          <w:rFonts w:ascii="IRNazanin" w:hAnsi="IRNazanin" w:eastAsia="IRNazanin"/>
          <w:color w:val="111111"/>
          <w:sz w:val="28"/>
          <w:sz w:val="28"/>
          <w:szCs w:val="28"/>
          <w:rtl w:val="true"/>
          <w:lang w:bidi="fa-IR"/>
        </w:rPr>
        <w:t>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لازم نیست؛ ولی اگر بخواهد اسمای متبرک را لمس کند، باید وضو داشته باشد</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577" w:name="__RefHeading___Toc3317323_581953129"/>
      <w:bookmarkStart w:id="578" w:name="_Toc215"/>
      <w:bookmarkEnd w:id="577"/>
      <w:r>
        <w:rPr>
          <w:rtl w:val="true"/>
        </w:rPr>
        <w:t>شنیدن آیه سجده دار</w:t>
      </w:r>
      <w:bookmarkEnd w:id="57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شخصی آیه سجده دار را از رایانه یا اینترنت بشنود، سجده واجب می‌شود؟ </w:t>
      </w:r>
      <w:bookmarkStart w:id="579" w:name="pg5645_62205"/>
    </w:p>
    <w:p>
      <w:pPr>
        <w:pStyle w:val="BookText"/>
        <w:rPr/>
      </w:pPr>
      <w:bookmarkEnd w:id="57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سجده را از نرم افزار یا سی دی به صورت غیر مستقیم بشنود، لازم نیست سجده کند؛ ولی اگر به صورت مستقیم از اینترنت بشنود، باید سجده کند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آیت الله شبیری زنجانی، آیت الله مکارم، آیت الله سبحانی، آیت الله صافی گلپایگانی و 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مستقیم یا غیر مستقیم، سجده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توضیح المسائل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توضیح المسائل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جامع الأحکام،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اجوبه الاستفتائات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4"/>
        <w:numPr>
          <w:ilvl w:val="3"/>
          <w:numId w:val="1"/>
        </w:numPr>
        <w:rPr/>
      </w:pPr>
      <w:bookmarkStart w:id="580" w:name="__RefHeading___Toc3317325_581953129"/>
      <w:bookmarkStart w:id="581" w:name="_Toc216"/>
      <w:bookmarkEnd w:id="580"/>
      <w:r>
        <w:rPr>
          <w:rtl w:val="true"/>
        </w:rPr>
        <w:t>جواب سلام ایمیل و چت</w:t>
      </w:r>
      <w:bookmarkEnd w:id="58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درشبکه‌های اجتماعی مانند سلام لفظی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قصد جدّی برای سلام کردن داشته باشد، باید به آن سلام پاسخ داد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makarem.ir</w:t>
      </w:r>
      <w:r>
        <w:rPr>
          <w:rFonts w:ascii="IRNazanin" w:hAnsi="IRNazanin" w:eastAsia="IRNazanin"/>
          <w:color w:val="111111"/>
          <w:sz w:val="28"/>
          <w:sz w:val="28"/>
          <w:szCs w:val="28"/>
          <w:rtl w:val="true"/>
          <w:lang w:bidi="fa-IR"/>
        </w:rPr>
        <w:t>، احکام شرعی، احکام ویژه،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مثل نامه، نیاز به جواب دادن داشته باشد، بنابراحتیاط واجب توسط پیامک دیگری جواب سلام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استفتای پیامکی از دفتر،</w:t>
      </w:r>
      <w:r>
        <w:rPr>
          <w:rFonts w:eastAsia="IRNazanin" w:cs="IRNazanin"/>
          <w:color w:val="111111"/>
          <w:sz w:val="28"/>
          <w:szCs w:val="28"/>
          <w:lang w:bidi="fa-IR"/>
        </w:rPr>
        <w:t>6/3/1394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احتیاط مستحب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82" w:name="pg5645_62207"/>
    </w:p>
    <w:p>
      <w:pPr>
        <w:pStyle w:val="Heading2"/>
        <w:numPr>
          <w:ilvl w:val="1"/>
          <w:numId w:val="1"/>
        </w:numPr>
        <w:rPr/>
      </w:pPr>
      <w:bookmarkStart w:id="583" w:name="__RefHeading___Toc3317327_581953129"/>
      <w:bookmarkStart w:id="584" w:name="_Toc217"/>
      <w:bookmarkEnd w:id="582"/>
      <w:bookmarkEnd w:id="583"/>
      <w:r>
        <w:rPr>
          <w:rtl w:val="true"/>
        </w:rPr>
        <w:t>آدرس دفاتر مراجع تقلید</w:t>
      </w:r>
      <w:bookmarkEnd w:id="584"/>
    </w:p>
    <w:p>
      <w:pPr>
        <w:pStyle w:val="Heading3"/>
        <w:numPr>
          <w:ilvl w:val="2"/>
          <w:numId w:val="1"/>
        </w:numPr>
        <w:rPr/>
      </w:pPr>
      <w:bookmarkStart w:id="585" w:name="__RefHeading___Toc3317329_581953129"/>
      <w:bookmarkStart w:id="586" w:name="_Toc218"/>
      <w:bookmarkEnd w:id="585"/>
      <w:r>
        <w:rPr>
          <w:rtl w:val="true"/>
        </w:rPr>
        <w:t>آیت الله خامنه ای</w:t>
      </w:r>
      <w:bookmarkEnd w:id="586"/>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leader. 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نشانی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info_ leader@liader.ir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37746666</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Heading3"/>
        <w:numPr>
          <w:ilvl w:val="2"/>
          <w:numId w:val="1"/>
        </w:numPr>
        <w:rPr/>
      </w:pPr>
      <w:bookmarkStart w:id="587" w:name="__RefHeading___Toc3317331_581953129"/>
      <w:bookmarkStart w:id="588" w:name="_Toc219"/>
      <w:bookmarkEnd w:id="587"/>
      <w:r>
        <w:rPr>
          <w:rtl w:val="true"/>
        </w:rPr>
        <w:t>آیت الله سیستانی</w:t>
      </w:r>
      <w:bookmarkEnd w:id="588"/>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sistani. org</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farsi@sistani.org</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37741415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09198507500</w:t>
      </w:r>
    </w:p>
    <w:p>
      <w:pPr>
        <w:pStyle w:val="Heading3"/>
        <w:numPr>
          <w:ilvl w:val="2"/>
          <w:numId w:val="1"/>
        </w:numPr>
        <w:rPr/>
      </w:pPr>
      <w:bookmarkStart w:id="589" w:name="__RefHeading___Toc3317333_581953129"/>
      <w:bookmarkStart w:id="590" w:name="_Toc220"/>
      <w:bookmarkEnd w:id="589"/>
      <w:r>
        <w:rPr>
          <w:rtl w:val="true"/>
        </w:rPr>
        <w:t>آیت الله شبیری زنجانی</w:t>
      </w:r>
      <w:bookmarkEnd w:id="59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www.zanjani.ir</w:t>
      </w:r>
      <w:r>
        <w:rPr>
          <w:rFonts w:eastAsia="Times New Roman" w:cs="Times New Roman" w:ascii="Times New Roman" w:hAnsi="Times New Roman"/>
          <w:color w:val="111111"/>
          <w:sz w:val="28"/>
          <w:szCs w:val="28"/>
          <w:rtl w:val="true"/>
          <w:lang w:val="en-US" w:bidi="en-US"/>
        </w:rPr>
        <w:t xml:space="preserve"> </w:t>
      </w:r>
      <w:bookmarkStart w:id="591" w:name="pg5645_62209"/>
    </w:p>
    <w:p>
      <w:pPr>
        <w:pStyle w:val="BookText"/>
        <w:rPr/>
      </w:pPr>
      <w:bookmarkEnd w:id="591"/>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zanjani.tamas@gmail.com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37740323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37740322</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37740321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50001040</w:t>
      </w:r>
    </w:p>
    <w:p>
      <w:pPr>
        <w:pStyle w:val="Heading3"/>
        <w:numPr>
          <w:ilvl w:val="2"/>
          <w:numId w:val="1"/>
        </w:numPr>
        <w:rPr/>
      </w:pPr>
      <w:bookmarkStart w:id="592" w:name="__RefHeading___Toc3317335_581953129"/>
      <w:bookmarkStart w:id="593" w:name="_Toc221"/>
      <w:bookmarkEnd w:id="592"/>
      <w:r>
        <w:rPr>
          <w:rtl w:val="true"/>
        </w:rPr>
        <w:t>آیت الله مکارم شیرازی</w:t>
      </w:r>
      <w:bookmarkEnd w:id="593"/>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www.Makarem.ir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37840003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10000100</w:t>
      </w:r>
    </w:p>
    <w:p>
      <w:pPr>
        <w:pStyle w:val="Heading3"/>
        <w:numPr>
          <w:ilvl w:val="2"/>
          <w:numId w:val="1"/>
        </w:numPr>
        <w:rPr/>
      </w:pPr>
      <w:bookmarkStart w:id="594" w:name="__RefHeading___Toc3317337_581953129"/>
      <w:bookmarkStart w:id="595" w:name="_Toc222"/>
      <w:bookmarkEnd w:id="594"/>
      <w:r>
        <w:rPr>
          <w:rtl w:val="true"/>
        </w:rPr>
        <w:t>آیت الله وحید خراسانی</w:t>
      </w:r>
      <w:bookmarkEnd w:id="595"/>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www.wahidkhorasani.com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37740611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37742445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Heading3"/>
        <w:numPr>
          <w:ilvl w:val="2"/>
          <w:numId w:val="1"/>
        </w:numPr>
        <w:rPr/>
      </w:pPr>
      <w:bookmarkStart w:id="596" w:name="__RefHeading___Toc3317339_581953129"/>
      <w:bookmarkStart w:id="597" w:name="_Toc223"/>
      <w:bookmarkEnd w:id="596"/>
      <w:r>
        <w:rPr>
          <w:rtl w:val="true"/>
        </w:rPr>
        <w:t>آیت الله نوری همدانی</w:t>
      </w:r>
      <w:bookmarkEnd w:id="597"/>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www.noorihamedani.com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37741850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30004844</w:t>
      </w:r>
    </w:p>
    <w:p>
      <w:pPr>
        <w:pStyle w:val="Heading3"/>
        <w:numPr>
          <w:ilvl w:val="2"/>
          <w:numId w:val="1"/>
        </w:numPr>
        <w:rPr/>
      </w:pPr>
      <w:bookmarkStart w:id="598" w:name="__RefHeading___Toc3317341_581953129"/>
      <w:bookmarkStart w:id="599" w:name="_Toc224"/>
      <w:bookmarkEnd w:id="598"/>
      <w:r>
        <w:rPr>
          <w:rtl w:val="true"/>
        </w:rPr>
        <w:t>آیت الله صافی گلپایگانی</w:t>
      </w:r>
      <w:bookmarkEnd w:id="599"/>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37479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30007479</w:t>
      </w:r>
      <w:r>
        <w:rPr>
          <w:rFonts w:eastAsia="IRNazanin" w:cs="IRNazanin"/>
          <w:color w:val="111111"/>
          <w:sz w:val="28"/>
          <w:szCs w:val="28"/>
          <w:rtl w:val="true"/>
          <w:lang w:bidi="fa-IR"/>
        </w:rPr>
        <w:t xml:space="preserve"> </w:t>
      </w:r>
      <w:bookmarkStart w:id="600" w:name="pg5645_62211"/>
    </w:p>
    <w:p>
      <w:pPr>
        <w:pStyle w:val="Heading2"/>
        <w:numPr>
          <w:ilvl w:val="1"/>
          <w:numId w:val="1"/>
        </w:numPr>
        <w:rPr/>
      </w:pPr>
      <w:bookmarkStart w:id="601" w:name="__RefHeading___Toc3317343_581953129"/>
      <w:bookmarkStart w:id="602" w:name="_Toc225"/>
      <w:bookmarkEnd w:id="600"/>
      <w:bookmarkEnd w:id="601"/>
      <w:r>
        <w:rPr>
          <w:rtl w:val="true"/>
        </w:rPr>
        <w:t>منابع و کتابنامه</w:t>
      </w:r>
      <w:bookmarkEnd w:id="602"/>
    </w:p>
    <w:p>
      <w:pPr>
        <w:pStyle w:val="Heading3"/>
        <w:numPr>
          <w:ilvl w:val="2"/>
          <w:numId w:val="1"/>
        </w:numPr>
        <w:rPr/>
      </w:pPr>
      <w:bookmarkStart w:id="603" w:name="__RefHeading___Toc3317345_581953129"/>
      <w:bookmarkStart w:id="604" w:name="_Toc226"/>
      <w:bookmarkEnd w:id="603"/>
      <w:r>
        <w:rPr>
          <w:rtl w:val="true"/>
        </w:rPr>
        <w:t>کتاب ها</w:t>
      </w:r>
      <w:bookmarkEnd w:id="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حسینی خامنه‌ای، سید علی، أجوبة الاستفتائات، دفتر معظم له، قم،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احکام بانوان، 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علیان نژادی، انتشارات مدرسه امام علی بن ابی طالب علیه السلام، قم، چاپ یازدهم،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إختصاص، 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و محرمی زرندی، محمود، الموتمر العالمی لالفیة الشیخ المفید، سال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جواد بن علی، استفتائات جدید،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استفتائات جدید، انتشارات مدرسه </w:t>
      </w:r>
    </w:p>
    <w:p>
      <w:pPr>
        <w:pStyle w:val="BookText"/>
        <w:rPr/>
      </w:pPr>
      <w:r>
        <w:rPr>
          <w:rFonts w:ascii="IRNazanin" w:hAnsi="IRNazanin" w:eastAsia="IRNazanin"/>
          <w:color w:val="111111"/>
          <w:sz w:val="28"/>
          <w:sz w:val="28"/>
          <w:szCs w:val="28"/>
          <w:rtl w:val="true"/>
          <w:lang w:bidi="fa-IR"/>
        </w:rPr>
        <w:t xml:space="preserve">امام علی بن ابی طالب علیه السلام، چاپ دوم،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استفتائات، دفتر انتشارات اسلامی وابسته به جامعه مدرسین حوزه علمیه قم، چاپ پنجم،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بهجت فومنی گیلانی محمد تقی، استفتائات، دفتر آیت الله بهجت،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آیت 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سبحانی تبریزی، توضیح المسائل، مؤسسه امام صادق علیه السلام، قم، چاپ سوم،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 موسوی، توضیح المسائل، 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قلی پور گیلانی،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شبیری زنجانی، سید موسی، توضیح المسائل، انتشارات سلسبیل، قم،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توضیح المسائل، انتشارات مدرسه امام علی بن ابی طالب علیه السلام، چاپ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جامع الاحکام، انتشارات حضرت معصومه سلام الله علیها،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لنکرانی موحدی، محمد، جامع المسائل، انتشارات امیر قلم،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طاهری، حبیب الله، حقوق مدنی، دفتر انتشارات اسلامی وابسته به جامعه مدرسین حوزه علمیه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محمد مغربی، ابن حیون، دعائم الإسلام، 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 آصف، مؤسسة آل البیت علیهم السلام، قم،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لیثی واسطی، علی بن محمد، عیون الحکم و المواعظ،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بیرجندی، حسین، دار الحدیث،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کلینی، محمد بن یعقوب، 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آخوندی،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مکارم، ناصر، کتاب النکاح، 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مکارم، انتشارات مدرسه امام علی بن ابی طالب علیه السلام،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تقی، مرآة العقول فی شرح أخبار آل الرسول، 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سید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رضی، محمد بن حسین، نهج البلاغة،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الإسلام، انتشارات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05" w:name="pg5645_62217"/>
    </w:p>
    <w:p>
      <w:pPr>
        <w:pStyle w:val="Heading3"/>
        <w:numPr>
          <w:ilvl w:val="2"/>
          <w:numId w:val="1"/>
        </w:numPr>
        <w:rPr/>
      </w:pPr>
      <w:bookmarkStart w:id="606" w:name="__RefHeading___Toc3317347_581953129"/>
      <w:bookmarkStart w:id="607" w:name="_Toc227"/>
      <w:bookmarkEnd w:id="605"/>
      <w:bookmarkEnd w:id="606"/>
      <w:r>
        <w:rPr>
          <w:rtl w:val="true"/>
        </w:rPr>
        <w:t>مجلات، فصل نامه ها</w:t>
      </w:r>
      <w:bookmarkEnd w:id="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آثار و پیامدهای جامعه شبکه ای روی هویت اجتماعی جوانان، صمد کلانتری، فروغ عریضی، رسول ربانی، مهدی قادری، مجله پژوهشی دانشگاه اصفهان، 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تأثیر شبکه‌های اجتماعی مجازی در تغییر ویژگی‌های شخصیتی جوانان، الهه ودودی، علی دلاور،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یازدهم، بهار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نقش شبکه اجتماعی وایبر در برساخت هویت نسلی جوانان، توحید علیزاده، نریمان محمدی،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فرهنگ –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شانزدهم، زمستان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پاتریس آنه راتلیج،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کسب درآمد از شبکه‌های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هاشم پور،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پایش آسیب‌های اجتماعی شبکه‌های اجتماعی تلفن همراه، </w:t>
      </w:r>
    </w:p>
    <w:p>
      <w:pPr>
        <w:pStyle w:val="BookText"/>
        <w:rPr/>
      </w:pPr>
      <w:r>
        <w:rPr>
          <w:rFonts w:ascii="IRNazanin" w:hAnsi="IRNazanin" w:eastAsia="IRNazanin"/>
          <w:color w:val="111111"/>
          <w:sz w:val="28"/>
          <w:sz w:val="28"/>
          <w:szCs w:val="28"/>
          <w:rtl w:val="true"/>
          <w:lang w:bidi="fa-IR"/>
        </w:rPr>
        <w:t xml:space="preserve">محمود سوری، حمید فلاحتی،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شبکه اجتماعی بر عملکرد کسب 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تعدیل کنندگی الگوی نقش و انگیزه کارآفرینانه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مطالعه ایران، کرواسی و دانمارک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زالی، توماس شات، اسدالله کرد ناییج، مینا نجفیان،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پژوهش‌های مدیریت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شانزدهم،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شبکه‌های اجتماعی بر سازماندهی سیاسی فضای یازدهمین دوره انتخابات ریاست جمهوری ایران، یحیی صفوی، سجاد کرمی پاشاکی، سعید رضا خلخالی،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حفاظتی و امنیتی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سبک زندگی جوانان کاربر شبکه اجتماعی فیس بوک، آسیه سپهری،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جوان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و مقارنه ای میان قانون جرائم رایانه ای و قانون سمعی و بصری، حسین آقایی نیا، رسول عابد،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حقوق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سال هفدهم، دوره جدید، ش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راهبرد ملی پدافند غیر عامل در حوزه ارتباطات، محمد رضا لونی؛ محمد جلالی فراهانی،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 </w:t>
      </w:r>
    </w:p>
    <w:p>
      <w:pPr>
        <w:pStyle w:val="BookText"/>
        <w:rPr/>
      </w:pPr>
      <w:r>
        <w:rPr>
          <w:rFonts w:ascii="IRNazanin" w:hAnsi="IRNazanin" w:eastAsia="IRNazanin"/>
          <w:color w:val="111111"/>
          <w:sz w:val="28"/>
          <w:sz w:val="28"/>
          <w:szCs w:val="28"/>
          <w:rtl w:val="true"/>
          <w:lang w:bidi="fa-IR"/>
        </w:rPr>
        <w:t>راهبردی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جاسوسی رایانه ای در حقوق ایران و وضعیت بین المللی آن، محسن رهامی، سیروس پرویزی،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جرائم رایانه ای و روش‌های مقابله و پیشگیری از آن، مهدی فهیمی،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حقوق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همسریابی اینترنتی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 و راه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مهدیه یاوری وثاق،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جوان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سرقت اینترنتی حدّی یا تعزیری؟، علی اکبر ایزدی فرد؛ علی پیردهی حاجیکلا،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تطور شبکه‌های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آغاز و انجام شبکه‌های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علیمرادی،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آورد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شبکه‌های اجتماعی؛ فرصت‌ها و تهدیدها، روح الله سلیمانی پور،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آورد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اجتماعی اینترنتی؛ تحلیل انتقادی آثار آنها بر زندگی فردی و اجتماعی، بیسواجیت داس،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نادعلی،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جوان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شبکه‌های اجتماعی اینترنتی و سبک زندگی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موردی بزرگ‌ترین جامعه مجازی ایرانیان، حسن بشیر، محمدصادق افراسیابی،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پنجم،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شبکه‌های اجتماعی مجازی و بحران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بحران هویتی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ثریا معمار، صمد عدلی پور، فائزه خاکسار،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و تحقیقات اجتماعی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اول،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های اجتماعی؛ فرصتها و تهدیدها، روح الله سلیمانی پور،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آورد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عدلی پور، آسیب شناسی شبکه‌های اجتماعی مجازی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golohtaPA fo lautriv laicos skrowten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تهران، انتشارات پارسینه،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ظرفیت‌ها و چالش های شبکه های اجتماعی مجازی برای تبلیغ دین، محمد علی قیصریان،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جوان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عبدالعظیم کریمی، آسیب شناسی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کردن مانع اجتماعی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چراغ ملایی، پروین کدیور، غلامرضا صرامی، استفاده از </w:t>
      </w:r>
    </w:p>
    <w:p>
      <w:pPr>
        <w:pStyle w:val="BookText"/>
        <w:rPr/>
      </w:pPr>
      <w:r>
        <w:rPr>
          <w:rFonts w:ascii="IRNazanin" w:hAnsi="IRNazanin" w:eastAsia="IRNazanin"/>
          <w:color w:val="111111"/>
          <w:sz w:val="28"/>
          <w:sz w:val="28"/>
          <w:szCs w:val="28"/>
          <w:rtl w:val="true"/>
          <w:lang w:bidi="fa-IR"/>
        </w:rPr>
        <w:t>شبکه‌های اجتماعی مجازی در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چالش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نوین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فقه اهل بیت علیهم السلام، ج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در شبکه‌های اجتماعی، محمد مصطفی حسینی،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آورد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اسکافی نوغانی، اثر شبکه‌های اجتماعی بر طلاق عاطفی در شهر مشهد، فرح ترکمان، باقر ساروخانی،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دوازدهم، بهار و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شبکه‌های اجتماعی و سبک زندگی جوانان، محمد صادق افراسیابی، تهران، انتشارات سیمای شرق،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آثار و پیامدهای سیاسی شبکه‌های اجتماعی مجازی، صمد پور عدلی، زهرا پیرنیا،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اجتماعی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سال اول،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شبکه‌های اجتماعی برتر، مهدی امینی مقدم،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آورد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شبکه‌های اجتماعی در ایجاد و مهار بحران ها، احمد اکبری،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آورد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شبکه های اجتماعی در ایجاد و مهار بحران ها، احمداکبری،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آورد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شبکه‌های اجتماعی مجازی در ساماندهی فتنه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ناصر شعبانی،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شبکه‌های اجتماعی مجازی در فتنه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حمید رضا حاتمی، علیرضا حمیدی فر، مصطفی قنبر پور،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سال سوم،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608" w:name="pg5645_62228"/>
    </w:p>
    <w:p>
      <w:pPr>
        <w:pStyle w:val="Heading3"/>
        <w:numPr>
          <w:ilvl w:val="2"/>
          <w:numId w:val="1"/>
        </w:numPr>
        <w:rPr/>
      </w:pPr>
      <w:bookmarkStart w:id="609" w:name="__RefHeading___Toc3317349_581953129"/>
      <w:bookmarkStart w:id="610" w:name="_Toc228"/>
      <w:bookmarkEnd w:id="608"/>
      <w:bookmarkEnd w:id="609"/>
      <w:r>
        <w:rPr>
          <w:rtl w:val="true"/>
        </w:rPr>
        <w:t>سایت ها</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farsi.khamenei.ir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www.almazaheri.ir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www.almazaheri.ir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www.certcc.ir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Cyber Police.ir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www.farsnews.com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www.gerdab.ir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hamshahrionline.ir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internet.ir</w:t>
      </w:r>
    </w:p>
    <w:p>
      <w:pPr>
        <w:pStyle w:val="BookText"/>
        <w:rPr/>
      </w:pPr>
      <w:r>
        <w:rPr>
          <w:rFonts w:eastAsia="Times New Roman" w:cs="Times New Roman" w:ascii="Times New Roman" w:hAnsi="Times New Roman"/>
          <w:color w:val="111111"/>
          <w:sz w:val="28"/>
          <w:szCs w:val="28"/>
          <w:lang w:val="en-US" w:bidi="en-US"/>
        </w:rPr>
        <w:t>10www. isna.ir</w:t>
      </w:r>
    </w:p>
    <w:p>
      <w:pPr>
        <w:pStyle w:val="BookText"/>
        <w:rPr/>
      </w:pPr>
      <w:r>
        <w:rPr>
          <w:rFonts w:eastAsia="Times New Roman" w:cs="Times New Roman" w:ascii="Times New Roman" w:hAnsi="Times New Roman"/>
          <w:color w:val="111111"/>
          <w:sz w:val="28"/>
          <w:szCs w:val="28"/>
          <w:lang w:val="en-US" w:bidi="en-US"/>
        </w:rPr>
        <w:t>11www.jahannews.ir</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12www.leader.ir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13www.makarem.ir</w:t>
      </w:r>
    </w:p>
    <w:p>
      <w:pPr>
        <w:pStyle w:val="BookText"/>
        <w:rPr/>
      </w:pPr>
      <w:r>
        <w:rPr>
          <w:rFonts w:eastAsia="Times New Roman" w:cs="Times New Roman" w:ascii="Times New Roman" w:hAnsi="Times New Roman"/>
          <w:color w:val="111111"/>
          <w:sz w:val="28"/>
          <w:szCs w:val="28"/>
          <w:lang w:val="en-US" w:bidi="en-US"/>
        </w:rPr>
        <w:t>14www. mashreghnews.ir</w:t>
      </w:r>
    </w:p>
    <w:p>
      <w:pPr>
        <w:pStyle w:val="BookText"/>
        <w:rPr/>
      </w:pPr>
      <w:r>
        <w:rPr>
          <w:rFonts w:eastAsia="Times New Roman" w:cs="Times New Roman" w:ascii="Times New Roman" w:hAnsi="Times New Roman"/>
          <w:color w:val="111111"/>
          <w:sz w:val="28"/>
          <w:szCs w:val="28"/>
          <w:lang w:val="en-US" w:bidi="en-US"/>
        </w:rPr>
        <w:t>15www.mehrnews.com</w:t>
      </w:r>
    </w:p>
    <w:p>
      <w:pPr>
        <w:pStyle w:val="BookText"/>
        <w:rPr/>
      </w:pPr>
      <w:r>
        <w:rPr>
          <w:rFonts w:eastAsia="Times New Roman" w:cs="Times New Roman" w:ascii="Times New Roman" w:hAnsi="Times New Roman"/>
          <w:color w:val="111111"/>
          <w:sz w:val="28"/>
          <w:szCs w:val="28"/>
          <w:lang w:val="en-US" w:bidi="en-US"/>
        </w:rPr>
        <w:t>16www.noorihamedani.com</w:t>
      </w:r>
    </w:p>
    <w:p>
      <w:pPr>
        <w:pStyle w:val="BookText"/>
        <w:rPr/>
      </w:pPr>
      <w:r>
        <w:rPr>
          <w:rFonts w:eastAsia="Times New Roman" w:cs="Times New Roman" w:ascii="Times New Roman" w:hAnsi="Times New Roman"/>
          <w:color w:val="111111"/>
          <w:sz w:val="28"/>
          <w:szCs w:val="28"/>
          <w:lang w:val="en-US" w:bidi="en-US"/>
        </w:rPr>
        <w:t>17www.persianacademy.ir</w:t>
      </w:r>
    </w:p>
    <w:p>
      <w:pPr>
        <w:pStyle w:val="BookText"/>
        <w:rPr/>
      </w:pPr>
      <w:r>
        <w:rPr>
          <w:rFonts w:eastAsia="Times New Roman" w:cs="Times New Roman" w:ascii="Times New Roman" w:hAnsi="Times New Roman"/>
          <w:color w:val="111111"/>
          <w:sz w:val="28"/>
          <w:szCs w:val="28"/>
          <w:lang w:val="en-US" w:bidi="en-US"/>
        </w:rPr>
        <w:t>18www. rasekhoon.net</w:t>
      </w:r>
    </w:p>
    <w:p>
      <w:pPr>
        <w:pStyle w:val="BookText"/>
        <w:rPr/>
      </w:pPr>
      <w:r>
        <w:rPr>
          <w:rFonts w:eastAsia="Times New Roman" w:cs="Times New Roman" w:ascii="Times New Roman" w:hAnsi="Times New Roman"/>
          <w:color w:val="111111"/>
          <w:sz w:val="28"/>
          <w:szCs w:val="28"/>
          <w:lang w:val="en-US" w:bidi="en-US"/>
        </w:rPr>
        <w:t>19www.rc.majlis.ir</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www.sistani.org</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wahidkhorasani.com</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www.yjc.ir</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zanjani.net</w:t>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کاربران فیس بوک، یک میلیارد و پانصد و نود میلیون نفر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چقدر برای فیس بوک می‌ارزید؟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20/11/1394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شبیری زنجانی،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مبعث پیامبر اکرم صلی الله علیه و آله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Friendster</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Orkut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LinkedIn</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تاریخچه شبکه‌های اجتماعی اینترنتی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جواد افتاده، </w:t>
      </w:r>
      <w:r>
        <w:rPr>
          <w:rFonts w:eastAsia="IRNazanin" w:cs="IRNazanin"/>
          <w:b w:val="false"/>
          <w:bCs w:val="false"/>
          <w:i w:val="false"/>
          <w:iCs w:val="false"/>
          <w:color w:val="333333"/>
          <w:sz w:val="20"/>
          <w:szCs w:val="20"/>
        </w:rPr>
        <w:t>20/3/1390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تطور شبکه‌های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آغاز و انجام شبکه‌های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مصطفی علیمرادی،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آورد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شبکه با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 اجتماعی تبیان؛ سرای پاک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همزمان با ولادت کوثر پیامبر، حضرت زهرا سلام الله علیها در سوم خرداد،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مدیریت فاطمه غفوری آغاز به 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تبیان، در واقع جامعه مجازی شبیه سازی شده همان زندگی واقعی افراد است و در واقع کوشیده است به هویت واقعی افراد بها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شبکه به اعضای خود امکان می‌دهد در محیطی امن، به اتفاق خانواده خود حضور یابند و این امنیت را به دیگر اعضای حاضر در این شبکه تسری دهند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 اجتماعی تبیان راه اندازی 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شبکه اجتماعی توسط مارک زاکربرگ در چهارم فوریه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اندازی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پایگاه اینترنتی می توان با دوستانی که دارای حساب کاربری در فیس بوک هستند، عکس، فیلم یا پیغام به اشتراک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معرفی شبکه‌های اجتماعی برتر، مهدی امینی مقدم،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آورد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نفر از کارمندان شرکت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eUniverse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عضو شبکه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فردندستر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Friendster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طراحی پایگاه جدیدی را شروع کردند و نام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 اسپیس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بالا گرفتن کار مای اسپیس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مرداخ، رئیس کمپانی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نیوز کرپیریشن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News Corporation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پرداخت مبلغ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دلار آن را خریداری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مخصوص برای کاربران بریتانیایی و به دنبال آن نسخه کاربران چینی و بقیه کشورها نیز راه اندازی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اوج گیری پایگاه فیس بوک، در بین سال‌های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 اسپیس نسخه جدید پایگاه خود را برای عقب نماندن از فیس بوک راه اندازی 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توییتر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چهچه زدن و صداهای متناوب ایجاد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جولای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فعالیتش را شروع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سرویس توییتر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اوان ویلیمامز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جک دورسی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Jack Dorsey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بیز استون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Biz Stone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طراحی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مَقرّ آن در سان فرانسیسکو می‌باشد که دارای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کارمند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اینستاگرام در سیلیکون واقع است ولی شهر سان فرانسیسکو آمریکا، توسط دو دانشجوی دانشگاه استنفورد کالیفرنیا در اکتبر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آوریل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شرکت فیس‌بوک، اینستاگرام را به قیمت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دلار با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کارمند خریداری 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اینستاگرام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آیدا رزاقی، </w:t>
      </w:r>
      <w:r>
        <w:rPr>
          <w:rFonts w:eastAsia="IRNazanin" w:cs="IRNazanin"/>
          <w:b w:val="false"/>
          <w:bCs w:val="false"/>
          <w:i w:val="false"/>
          <w:iCs w:val="false"/>
          <w:color w:val="333333"/>
          <w:sz w:val="20"/>
          <w:szCs w:val="20"/>
        </w:rPr>
        <w:t>9/6/1392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اجتماعی حرفه‌ای لینکداین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LinkedIn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ترین شبکه حرفه‌ای جهان در بیش از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کشور فعالیت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شرکت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رید هافمن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تاسیس شد و افتتاح رسمی آن در تاریخ پنجم 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ثبت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 هدایت این شرکت را مدیرانی از شرکت‌های یاهو، گوگل، مایکروسافت، پی‌پال و الکترونیک آرتز تشکیل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ترین بخش درآمد این شبکه اجتماعی از اشتراک کاربران و فروش تبلیغات به دست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شبکه اجتماعی لینکداین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LinkedIn»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9/11/1392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حیدرزاده، کارشناس معاونت محتوای شورای عالی فضای مجازی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اعتمادهای مجازی و آسیب‌های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9/7/1393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www.jahannews.ir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تهدیدات شبکه‌های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می‌دانید به چه جامعه ای پا گذاشته 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منصوره صامتی، </w:t>
      </w:r>
      <w:r>
        <w:rPr>
          <w:rFonts w:eastAsia="IRNazanin" w:cs="IRNazanin"/>
          <w:b w:val="false"/>
          <w:bCs w:val="false"/>
          <w:i w:val="false"/>
          <w:iCs w:val="false"/>
          <w:color w:val="333333"/>
          <w:sz w:val="20"/>
          <w:szCs w:val="20"/>
        </w:rPr>
        <w:t>28/2/1394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فیروزآبادی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 شورای عالی فضای مجازی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میلیون ایرانی عضو تلگرام هستند که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میلیون نفر آنها فعالیت می‌کنند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آمار فیروزآبادی از کاربران ایرانی تلگرام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4/12/1394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فیروز آبادی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 جنوبی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ژاپن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تانگو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واتس آپ و اینستاگرام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وایبر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پیامکی از دفتر آیت الله صافی گلپایگانی، </w:t>
      </w:r>
      <w:r>
        <w:rPr>
          <w:rFonts w:eastAsia="IRNazanin" w:cs="IRNazanin"/>
          <w:b w:val="false"/>
          <w:bCs w:val="false"/>
          <w:i w:val="false"/>
          <w:iCs w:val="false"/>
          <w:color w:val="333333"/>
          <w:sz w:val="20"/>
          <w:szCs w:val="20"/>
        </w:rPr>
        <w:t>16/11/1394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پیامکی از دفاتر آیت الله مکارم، آیت الله جوادی آملی، </w:t>
      </w:r>
      <w:r>
        <w:rPr>
          <w:rFonts w:eastAsia="IRNazanin" w:cs="IRNazanin"/>
          <w:b w:val="false"/>
          <w:bCs w:val="false"/>
          <w:i w:val="false"/>
          <w:iCs w:val="false"/>
          <w:color w:val="333333"/>
          <w:sz w:val="20"/>
          <w:szCs w:val="20"/>
        </w:rPr>
        <w:t>12/11/1394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17/11/1394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تدوین راهبرد ملی پدافند غیر عامل در حوزه ارتباطات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رضا لونی؛ محمد جلالی فراهانی،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 راهبردی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 ملی اطلاعات چیست؟ آیا با برقراری شبکه ملی اطلاعات، اینترنت قطع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17/6/1394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پیام رسان دارای نسخه‌های موبایل، دکستاپ و افزونه وب است که به کاربرانش این امکان را می‌دهد تا پیام‌ها، تصاویر، ویدئوها و اسناد را تبادل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برادر روس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نیکلای دوروف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برنامه را طراحی کرده‌اند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تلگرام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7/3/1394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نوری همدانی، </w:t>
      </w:r>
      <w:r>
        <w:rPr>
          <w:rFonts w:eastAsia="IRNazanin" w:cs="IRNazanin"/>
          <w:b w:val="false"/>
          <w:bCs w:val="false"/>
          <w:i w:val="false"/>
          <w:iCs w:val="false"/>
          <w:color w:val="333333"/>
          <w:sz w:val="20"/>
          <w:szCs w:val="20"/>
        </w:rPr>
        <w:t>3/11/1394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مکارم، </w:t>
      </w:r>
      <w:r>
        <w:rPr>
          <w:rFonts w:eastAsia="IRNazanin" w:cs="IRNazanin"/>
          <w:b w:val="false"/>
          <w:bCs w:val="false"/>
          <w:i w:val="false"/>
          <w:iCs w:val="false"/>
          <w:color w:val="333333"/>
          <w:sz w:val="20"/>
          <w:szCs w:val="20"/>
        </w:rPr>
        <w:t>4/11/1394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3/11/1394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مکارم، </w:t>
      </w:r>
      <w:r>
        <w:rPr>
          <w:rFonts w:eastAsia="IRNazanin" w:cs="IRNazanin"/>
          <w:b w:val="false"/>
          <w:bCs w:val="false"/>
          <w:i w:val="false"/>
          <w:iCs w:val="false"/>
          <w:color w:val="333333"/>
          <w:sz w:val="20"/>
          <w:szCs w:val="20"/>
        </w:rPr>
        <w:t>4/11/1394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بیانات در دیدار علما و روحانیون کرمان،</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کارگروه جرائم رایانه ای و پلیس فتا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صافی گلپایگانی، آیت الله نوری همدانی، </w:t>
      </w:r>
      <w:r>
        <w:rPr>
          <w:rFonts w:eastAsia="IRNazanin" w:cs="IRNazanin"/>
          <w:b w:val="false"/>
          <w:bCs w:val="false"/>
          <w:i w:val="false"/>
          <w:iCs w:val="false"/>
          <w:color w:val="333333"/>
          <w:sz w:val="20"/>
          <w:szCs w:val="20"/>
        </w:rPr>
        <w:t>11/2/1394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استفاده از أجوبة الاستفتائات آیت الله خامنه‌ای،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کردن به این تصاویر جایز نیست؛ حتی برای سانسور کنندگان؛ مگر اینکه امر اهمی وجود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w:t>
      </w:r>
      <w:r>
        <w:rPr>
          <w:rFonts w:eastAsia="IRNazanin" w:cs="IRNazanin"/>
          <w:b w:val="false"/>
          <w:bCs w:val="false"/>
          <w:i w:val="false"/>
          <w:iCs w:val="false"/>
          <w:color w:val="333333"/>
          <w:sz w:val="20"/>
          <w:szCs w:val="20"/>
        </w:rPr>
        <w:t>10/2/1394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کردن با شهوت حرام است؛ بلکه بنا بر احتیاط واجب، بدون شهوت هم جایز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w:t>
      </w:r>
      <w:r>
        <w:rPr>
          <w:rFonts w:eastAsia="IRNazanin" w:cs="IRNazanin"/>
          <w:b w:val="false"/>
          <w:bCs w:val="false"/>
          <w:i w:val="false"/>
          <w:iCs w:val="false"/>
          <w:color w:val="333333"/>
          <w:sz w:val="20"/>
          <w:szCs w:val="20"/>
        </w:rPr>
        <w:t>10/2/1394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نوری همدانی، آیت الله مکارم، </w:t>
      </w:r>
      <w:r>
        <w:rPr>
          <w:rFonts w:eastAsia="IRNazanin" w:cs="IRNazanin"/>
          <w:b w:val="false"/>
          <w:bCs w:val="false"/>
          <w:i w:val="false"/>
          <w:iCs w:val="false"/>
          <w:color w:val="333333"/>
          <w:sz w:val="20"/>
          <w:szCs w:val="20"/>
        </w:rPr>
        <w:t>28/5/1394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2/6/1394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آیت الله خامنه ای، </w:t>
      </w:r>
      <w:r>
        <w:rPr>
          <w:rFonts w:eastAsia="IRNazanin" w:cs="IRNazanin"/>
          <w:b w:val="false"/>
          <w:bCs w:val="false"/>
          <w:i w:val="false"/>
          <w:iCs w:val="false"/>
          <w:color w:val="333333"/>
          <w:sz w:val="20"/>
          <w:szCs w:val="20"/>
        </w:rPr>
        <w:t>28/5/1394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31/5/1394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ظرفیت‌ها و چالش های شبکه های اجتماعی مجازی برای تبلیغ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علی قیصریان،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جوان و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استفاده از شبکه‌های اجتماعی مجازی در آموزش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فرصت‌ها و چالش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لیلا چراغ ملایی، پروین کدیور، غلامرضا صرامی،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اندیشه‌های نوین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صِلَةِ الرَّحِم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 الشَّاهِدَ مِنْ أُمَّتِی وَ الْغَائِبَ مِنْهُمْ وَ مَنْ فِی أَصْلَابِ الرِّجَالِ وَ أَرْحَامِ النِّسَاءِ إِلَی یَوْمِ الْقِیَامَةِ أَنْ یَصِلَ الرَّحِمَ وَ إِنْ کَانَتْ مِنْهُ عَلَی مَسِیرَةِ سَنَةٍ فَإِنَّ ذَلِکَ مِنَ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این قسمت روایت این است که ثواب اعمال را زیاد کرده یا نقص آنها را از بین می‌برد و یا موجب قبول شدن آنها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الْأَرْحَامِ تُزَکِّی الْأَعْمَالَ وَ تُنْمِی الْأَمْوَالَ وَ تَدْفَعُ الْبَلْوَی وَ تُیَسِّرُ الْحِسَابَ وَ تُنْسِئُ فِی الْأَجَل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کسب درآمد از شبکه‌های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پاتریس آنه راتلیج، ترجمه ریحانه هاشم پور، تهران،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شبکه اجتماعی بر عملکرد کسب وکار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تعدیل کنندگی الگوی نقش و انگیزه کارآفرینانه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مطالعه ایران، کرواسی و دانمارک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زالی، توماس شات، اسدالله کرد ناییج، مینا نجفیان،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پژوهش‌های مدیریت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علوم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دوره شانزدهم، تابستان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آسیب شناسی شبکه‌های اجتماعی مجازی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golohtaPA fo lautriv laicos skrowten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صمد عدلی پور، تهران، انتشارات پارسینه،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شبکه‌های اجتماعی؛ فرصت‌ها و تهدیدها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 الله سلیمانی پور،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آورد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شبکه های اجتماعی در باورهای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شعبان علی خان صنمی، فریده پیشوایی، فاطمه خان صنمی،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جوان و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با ظرافت خاصی بیان می‌کند که زنان با حجاب، اسیر و در بند هستند و برای رهایی از زندان حجاب به صورت پنهانی پوشش خود را کنار کذاشته و آزادی را؛ ولو برای مدت کوتاهی، احساس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زنان با حیا و با عفت با حفظ هوشیاری خود، در دام این شیطان صفتان نیفتند و گوهر زیبای وجودی خویش را به چشمان ناپاک نفروشند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شریل سند برگ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محبوب مدیر فیس بوک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20/7/1393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 گوساله‌های سامری در فضای مجازی باشیم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19/8/1394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www.afkarnews.ir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 زدایی در فضای مجازی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www.snn.ir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 از یک میلیارد جستجوی غیر اخلاقی در اینترنت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واریز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به حساب رژیم صهیونیستی توسط هر کاربر وایبر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www.afkarnews.ir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 زدایی در فضای مجازی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شبکه‌های اجتماعی چگونه ما را فریب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9/6/1394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شبکه های اجتماعی اینترنتی؛ تحلیل انتقادی آثار آنها بر زندگی فردی و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بیسواجیت داس،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نادعلی،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جوان و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www.jahannews.com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سرقت امنیت روانی مردم با هک تلگرام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22/12/1394</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اجتماعی کردن مانع اجتماعی شدن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عبدالعظیم کریمی،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پژوهش‌های تربیت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 گیر‌ها بیش‌تر از وایبر استفاده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4/8/1393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شبکه های اجتماعی اینترنتی؛ تحلیل انتقادی آثار آنها بر زندگی فردی و اجتماعی، بیسواجیت داس،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ناد علی،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جوان و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 بوک اعتماد به نفس دختران و زنان را کاهش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28/1/1393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فیس بوک افراد را افسرده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5/11/1390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ابراهیمی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 و استاد دانشگاه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افسردگی، از اثرات منفی شبکه‌های اجتماعی مجازی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4/8/1393</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مهندس، استاد دانشگاه، تاجر و</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سوءظن، طلاق و قتل در بین زوج‌های جوان؛ ثمره شبکه‌های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1/11/1393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www.afkarnews.ir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 زدایی در فضای مجازی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www.tabnak.ir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شبکه‌های اجتماعی قوای ذخیره بدن را از بین می‌برند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5/4/1395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rasekhoon.net</w:t>
      </w:r>
      <w:r>
        <w:rPr>
          <w:rFonts w:ascii="IRNazanin" w:hAnsi="IRNazanin" w:eastAsia="IRNazanin"/>
          <w:b w:val="false"/>
          <w:b w:val="false"/>
          <w:bCs w:val="false"/>
          <w:i w:val="false"/>
          <w:i w:val="false"/>
          <w:iCs w:val="false"/>
          <w:color w:val="333333"/>
          <w:sz w:val="20"/>
          <w:sz w:val="20"/>
          <w:szCs w:val="20"/>
          <w:rtl w:val="true"/>
        </w:rPr>
        <w:t xml:space="preserve">، با استفاده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عوارض جسمی استفاده از کامپیوتر و بهبود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حمید فرودیان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استفتای پیامکی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 ای و ضعف بینایی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دفاتر آیت الله مکارم، آیت الله نوری همدانی، آیت الله سیستانی، </w:t>
      </w:r>
      <w:r>
        <w:rPr>
          <w:rFonts w:eastAsia="IRNazanin" w:cs="IRNazanin"/>
          <w:b w:val="false"/>
          <w:bCs w:val="false"/>
          <w:i w:val="false"/>
          <w:iCs w:val="false"/>
          <w:color w:val="333333"/>
          <w:sz w:val="20"/>
          <w:szCs w:val="20"/>
        </w:rPr>
        <w:t>17/5/1394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18/5/1394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19/1/1394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isna.ir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مهم‌ترین عوارض اعتیاد به بازی‌های رایانه‌ای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پایش آسیب‌های اجتماعی شبکه‌های اجتماعی تلفن همراه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سوری، حمید فلاحتی،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پایش سبک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شبکه‌های اجتماعی اینترنتی و سبک زندگی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موردی بزرگ‌ترین جامعه مجازی ایرانیان، حسن بشیر، محمدصادق افراسیابی،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تحقیقات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پنجم، بهار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مطالعات شبکه‌های اجتماعی و سبک زندگی جوانان، محمد صادق افراسیابی، تهران، انتشارات سیمای شرق،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تحلیل سبک زندگی جوانان کاربر شبکه اجتماعی فیس بوک، آسیه شپهری،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جوان و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 نشود که این امور در کشور ما اتفاق نمی‌افتد ؛بلکه ممکن است اتفاق افتاده باشد و به مرور زمان در ایران هم امری متداول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آدام شافنر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فیس بوک در افزایش جراحی‌های پلاستیک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افراسیابی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 مرکز توسعه فناوری اطلاعات و رسانه‌های دیجیتال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آخرین نظر سنجی انجام شده در خصوص شبکه‌های اجتماعی اینترنتی بیانگر این است که حدود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درصد خانم‌ها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درصد آقایان اعتراف کرده‌اند که سبک پوشش آنها از مشاهده تصاویر مربوط به پوشش دیگر اعضای شبکه‌های اجتماعی اینترنتی متأثر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شبکه‌های اجتماعی بر پوشش بانوان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20/4/1391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 های مجازی عامل طلاق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6/12/1394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www.afkarnews.ir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حیازدایی در فضای مجازی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www.balagh.ir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در تأثیر شبکه‌های مجازی بر ازدواج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شبکه‌های اجتماعی بر طلاق عاطفی در شهر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مریم اسکافی نوغانی، فرح ترکمان، باقر ساروخانی،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فردوسی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دوازدهم، بهار و تابستان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کارین کنستانتین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فیس بوک باشید، طلاق بگیرید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 کلایتون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منفی فیس بوک و توییتر بر بنیان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فیس بوک باشید، طلاق بگیرید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 کینان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شبکه‌های اجتماعی موتور محرک طلاق در جوامع پیشرفته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2/2/1392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یلی، رئیس پلیس فتا، خراسان شمالی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 بوک تنفر آمیزترین ابزار جاسوسی دنیا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اندامی به سبک مدلینگ در اینستاگرام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14/9/1394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نوری همدانی و آیت الله مکارم، </w:t>
      </w:r>
      <w:r>
        <w:rPr>
          <w:rFonts w:eastAsia="IRNazanin" w:cs="IRNazanin"/>
          <w:b w:val="false"/>
          <w:bCs w:val="false"/>
          <w:i w:val="false"/>
          <w:iCs w:val="false"/>
          <w:color w:val="333333"/>
          <w:sz w:val="20"/>
          <w:szCs w:val="20"/>
        </w:rPr>
        <w:t>27/11/1394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w:t>
      </w:r>
      <w:r>
        <w:rPr>
          <w:rFonts w:eastAsia="IRNazanin" w:cs="IRNazanin"/>
          <w:b w:val="false"/>
          <w:bCs w:val="false"/>
          <w:i w:val="false"/>
          <w:iCs w:val="false"/>
          <w:color w:val="333333"/>
          <w:sz w:val="20"/>
          <w:szCs w:val="20"/>
        </w:rPr>
        <w:t>29/11/1394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کازینوهای شبانه تا تورهای قمار؛قمار باز همیشه می بازد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علیهم السلام،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حقوق مدنی، حبیب الله طاهری،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 بوک کودکان را قمار باز می‌کند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کردن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تعزیرات و مجازات‌های بازدارنده، ماده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2/3/1375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سیستانی، آیت الله مکارم، آیت الله نوری همدانی، </w:t>
      </w:r>
      <w:r>
        <w:rPr>
          <w:rFonts w:eastAsia="IRNazanin" w:cs="IRNazanin"/>
          <w:b w:val="false"/>
          <w:bCs w:val="false"/>
          <w:i w:val="false"/>
          <w:iCs w:val="false"/>
          <w:color w:val="333333"/>
          <w:sz w:val="20"/>
          <w:szCs w:val="20"/>
        </w:rPr>
        <w:t>8/8/1393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شبیری زنجانی، </w:t>
      </w:r>
      <w:r>
        <w:rPr>
          <w:rFonts w:eastAsia="IRNazanin" w:cs="IRNazanin"/>
          <w:b w:val="false"/>
          <w:bCs w:val="false"/>
          <w:i w:val="false"/>
          <w:iCs w:val="false"/>
          <w:color w:val="333333"/>
          <w:sz w:val="20"/>
          <w:szCs w:val="20"/>
        </w:rPr>
        <w:t>11/8/1393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پرسش و پاسخ، بازی‌های کامپیوتری؛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xml:space="preserve">؛ جامع الأحکام، آیت الله صافی گلپایگانی،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دفتر آیت الله شبیری زنجانی، </w:t>
      </w:r>
      <w:r>
        <w:rPr>
          <w:rFonts w:eastAsia="IRNazanin" w:cs="IRNazanin"/>
          <w:b w:val="false"/>
          <w:bCs w:val="false"/>
          <w:i w:val="false"/>
          <w:iCs w:val="false"/>
          <w:color w:val="333333"/>
          <w:sz w:val="20"/>
          <w:szCs w:val="20"/>
        </w:rPr>
        <w:t>12/12/1393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الاستفتائات آیت الله خامنه ای،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دفاتر آیت الله سیستانی، آیت الله نوری همدانی و آیت الله مکارم، </w:t>
      </w:r>
      <w:r>
        <w:rPr>
          <w:rFonts w:eastAsia="IRNazanin" w:cs="IRNazanin"/>
          <w:b w:val="false"/>
          <w:bCs w:val="false"/>
          <w:i w:val="false"/>
          <w:iCs w:val="false"/>
          <w:color w:val="333333"/>
          <w:sz w:val="20"/>
          <w:szCs w:val="20"/>
        </w:rPr>
        <w:t>12/12/1393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آثار و پیامدهای جامعه شبکه ای روی هویت اجتماعی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صمد کلانتری، فروغ عریضی، رسول ربانی، مهدی قادری،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دانشگاه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نقش شبکه اجتماعی وایبر در برساخت هویت نسلی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توحید علیزاده، نریمان محمدی،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فرهنگ –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شانزدهم، زمستان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شبکه‌های اجتماعی مجازی و بحران هویت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تأکید بر بحران هویتی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ثریا معمار، صمد عدلی پور، فائزه خاکسار،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و تحقیقات اجتماعی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دوره اول، زمستان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تأثیر شبکه‌های اجتماعی مجازی در تغییر ویژگی‌های شخصیتی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الهه ودودی، علی دلاور، 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یازدهم، بهار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 های مجازی عامل طلاق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6/12/1394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شبکه‌های اجتماعی چگونه ما را فریب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9/6/1394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www.jahannews.ir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تهدیدات شبکه‌های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می‌دانید به چه جامعه‌ای پا گذاشته‌اید؟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منصوره صامتی، </w:t>
      </w:r>
      <w:r>
        <w:rPr>
          <w:rFonts w:eastAsia="IRNazanin" w:cs="IRNazanin"/>
          <w:b w:val="false"/>
          <w:bCs w:val="false"/>
          <w:i w:val="false"/>
          <w:iCs w:val="false"/>
          <w:color w:val="333333"/>
          <w:sz w:val="20"/>
          <w:szCs w:val="20"/>
        </w:rPr>
        <w:t>28/2/1394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اعتمادهای مجازی و آسیب‌های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9/7/1393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شبکه‌های اجتماعی چگونه ما را فریب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9/6/1394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انتظاری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شبکه‌های اجتماعی،تهدیدی بزرگ برای دانش آموزان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17/9/1393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www.tabnak.ir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ضربه‌ای که توسعه شبکه‌های اجتماعی به سرانه مطالعه می 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13/8/1394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www.jahannews.ir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مخرب شبکه‌های اجتماعی بر تربیت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3/4/1394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5/6/1394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شبکه‌های اجتماعی اینترنتی؛ تحلیل انتقادی آثار آنها بر زندگی فردی و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بیسواجیت داس،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ناد علی،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جوان و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شبکه‌های اجتماعی چگونه ما را فریب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9/6/1394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 بوک؛ خطرناک‌ترین سلاح جنگ اطلاعاتی آمریکا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 بوک تنفر آمیزترین ابزار جاسوسی دنیا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محسن میر بهرسی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 کامل پلیس به فیس بوک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3/11/1390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مومن نسب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خبر، خبر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برنامه مثلث، فضای مجازی، فرصت یا تهدید؟</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نگرانی کارشناسان سایبری از ویژگی جدید جستجوی فیس 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29/11/1391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Rapid Information Overlay Technology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معنای فناوری هم پوشانی سریع اطلاعات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نرم افزاری که به راحتی رفتارهای شما را پیش بینی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24/11/1391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افزارهای شبکه اجتماعی، مانند واتس آپ، وایبر و فیس بوک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نوری همدانی، </w:t>
      </w:r>
      <w:r>
        <w:rPr>
          <w:rFonts w:eastAsia="IRNazanin" w:cs="IRNazanin"/>
          <w:b w:val="false"/>
          <w:bCs w:val="false"/>
          <w:i w:val="false"/>
          <w:iCs w:val="false"/>
          <w:color w:val="333333"/>
          <w:sz w:val="20"/>
          <w:szCs w:val="20"/>
        </w:rPr>
        <w:t>23/3/1394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مکارم، </w:t>
      </w:r>
      <w:r>
        <w:rPr>
          <w:rFonts w:eastAsia="IRNazanin" w:cs="IRNazanin"/>
          <w:b w:val="false"/>
          <w:bCs w:val="false"/>
          <w:i w:val="false"/>
          <w:iCs w:val="false"/>
          <w:color w:val="333333"/>
          <w:sz w:val="20"/>
          <w:szCs w:val="20"/>
        </w:rPr>
        <w:t>25/3/1394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25/3/1394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31/3/1394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محسن میر بهرسی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 کامل پلیس به فیس بوک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3/11/1390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ملک پور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ناگفته‌های پرونده یک سایت مستهجن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16/8/1389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که چیز بدی در وایبر ندیدم؛ پس خوب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مطالعه آثار و پیامدهای سیاسی شبکه‌های اجتماعی مجازی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صمد پور عدلی، زهرا پیرنیا،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اجتماعی و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سال اول،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شبکه‌های اجتماعی در ایجاد و مهار بحران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اکبری،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آورد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شبکه‌های اجتماعی مجازی در ساماندهی فتنه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ناصر شعبانی،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پاسداری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تابستان</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شبکه‌های اجتماعی مجازی در فتنه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حمید رضا حاتمی، علیرضا حمیدی فر، مصطفی قنبر پور،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سال سوم،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شبکه‌های اجتماعی بر سازماندهی سیاسی فضای یازدهمین دوره انتخابات ریاست جمهوری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یحیی صفوی، سجاد کرمی پاشاکی، سعید رضا خلخالی،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پژوهش‌های حفاظتی و امنیتی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آویگدور لیبرمن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شبکه‌های اجتماعی در ایجاد و مهار بحران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اکبری،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آورد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mashreghnews.ir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گوگل و فیس بوک چگونه رئیس جمهور آمریکا را انتخاب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 و 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14/2/1395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isna.ir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 بوک همچنان می‌تازد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12/2/1395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نوری همدانی، آیت الله مکارم، </w:t>
      </w:r>
      <w:r>
        <w:rPr>
          <w:rFonts w:eastAsia="IRNazanin" w:cs="IRNazanin"/>
          <w:b w:val="false"/>
          <w:bCs w:val="false"/>
          <w:i w:val="false"/>
          <w:iCs w:val="false"/>
          <w:color w:val="333333"/>
          <w:sz w:val="20"/>
          <w:szCs w:val="20"/>
        </w:rPr>
        <w:t>1/5/1394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4/5/1394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جرائم رایانه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دیدگاه‌های حقوق قضایی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و مقارنه ای میان قانون جرائم رایانه ای و قانون سمعی و 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آقایی نیا، رسول عابد، پاییز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سال هفدهم، دوره جدید،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فصلنامه دیدگاه‌های حقوق قضایی،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جرائم رایانه ای و روش‌های مقابله و پیشگیری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فهیمی، پاییز و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فصلنامه علمی پژوهشی حقوق،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جاسوسی رایانه ای در حقوق ایران و وضعیت بین المللی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محسن رهامی، سیروس پرویزی، پاییز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تاریخچه جرایم اینترنتی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فتاحی، </w:t>
      </w:r>
      <w:r>
        <w:rPr>
          <w:rFonts w:eastAsia="IRNazanin" w:cs="IRNazanin"/>
          <w:b w:val="false"/>
          <w:bCs w:val="false"/>
          <w:i w:val="false"/>
          <w:iCs w:val="false"/>
          <w:color w:val="333333"/>
          <w:sz w:val="20"/>
          <w:szCs w:val="20"/>
        </w:rPr>
        <w:t>21/9/1385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کشور چین بیش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ترین فیلترینگ را اجرا می‌کند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internet.ir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فیلترینگ و نظارت بر اینترنت در کشورهای جهان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 .Watch Foundation</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ورنون کوکر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internet.ir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فیلترینگ و نظارت بر اینترنت در کشورهای جهان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هشدار پلیس فتا درباره فیلتر شکن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14/10/1390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هشدار پلیس فتا فارس در خصوص فیلتر شکن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10/6/1393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خطرات استفاده از نرم افزارهای فیلترشکن و </w:t>
      </w:r>
      <w:r>
        <w:rPr>
          <w:rFonts w:eastAsia="IRNazanin" w:cs="IRNazanin"/>
          <w:b w:val="false"/>
          <w:bCs w:val="false"/>
          <w:i w:val="false"/>
          <w:iCs w:val="false"/>
          <w:color w:val="333333"/>
          <w:sz w:val="20"/>
          <w:szCs w:val="20"/>
        </w:rPr>
        <w:t>VPN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فایروال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برنامه و یا دستگاه سخت افزاری است که با تمرکز بر روی شبکه و اتصال اینترنت، تسهیلات لازم را در جهت عدم دستیابی کاربران غیرمجاز به شبکه و یا کامپیوتر شما را ارائه می‌نماید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www.cyberpolice.ir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فایروال چیست؟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بدافزار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ویروس، کرم، تروجان و هر برنامه دیگری که با نیت اعمال خرابکارانه ایجاد شود، اطلاق می‌شود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www.certcc.ir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همه چیز درباره بدافزار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سروری است که به عنوان یک واسطه بین کاربر و سرور عمل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رایانه ای از طریق پروکسی به اینترنت وصل است و می‌خواهد به یک فایل دسترسی پیدا کند؛ ابتدا درخواستش را به یک سرور پروکسی می‌فرستد؛ آن گاه پروکسی به رایانه مقصد متصل شده، فایل درخواستی را دریافت می‌کند و بعد آن را برای رایانه درخواست کننده می‌فرستد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می‌دانید پروکسی چیست؟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از فیلتر شکن استفاده می‌کنید چه اتفاقی می‌افتد؟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xml:space="preserve">، قانون جرائم رایانه ای، بخش اول، فصل هفتم، ماده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مصادیق محتوای مجرمانه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موضوع ماده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جرایم رایانه ای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خرم آبادی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استفاده از فیلترشکن و </w:t>
      </w:r>
      <w:r>
        <w:rPr>
          <w:rFonts w:eastAsia="IRNazanin" w:cs="IRNazanin"/>
          <w:b w:val="false"/>
          <w:bCs w:val="false"/>
          <w:i w:val="false"/>
          <w:iCs w:val="false"/>
          <w:color w:val="333333"/>
          <w:sz w:val="20"/>
          <w:szCs w:val="20"/>
        </w:rPr>
        <w:t>vpn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است، مجازات آن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9/10/1389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استفتائات کپی رایت؛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xml:space="preserve">، احکام شرعی، استفتائات اینترنت و استفتای پیامکی از دفتر آیت الله خامنه ای، </w:t>
      </w:r>
      <w:r>
        <w:rPr>
          <w:rFonts w:eastAsia="IRNazanin" w:cs="IRNazanin"/>
          <w:b w:val="false"/>
          <w:bCs w:val="false"/>
          <w:i w:val="false"/>
          <w:iCs w:val="false"/>
          <w:color w:val="333333"/>
          <w:sz w:val="20"/>
          <w:szCs w:val="20"/>
        </w:rPr>
        <w:t>12/6/93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سیستانی، </w:t>
      </w:r>
      <w:r>
        <w:rPr>
          <w:rFonts w:eastAsia="IRNazanin" w:cs="IRNazanin"/>
          <w:b w:val="false"/>
          <w:bCs w:val="false"/>
          <w:i w:val="false"/>
          <w:iCs w:val="false"/>
          <w:color w:val="333333"/>
          <w:sz w:val="20"/>
          <w:szCs w:val="20"/>
        </w:rPr>
        <w:t>12/6/93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احکام شرعی، استفتائات اینترنت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w:t>
      </w:r>
      <w:r>
        <w:rPr>
          <w:rFonts w:eastAsia="IRNazanin" w:cs="IRNazanin"/>
          <w:b w:val="false"/>
          <w:bCs w:val="false"/>
          <w:i w:val="false"/>
          <w:iCs w:val="false"/>
          <w:color w:val="333333"/>
          <w:sz w:val="20"/>
          <w:szCs w:val="20"/>
        </w:rPr>
        <w:t>22/5/1394</w:t>
      </w:r>
      <w:r>
        <w:rPr>
          <w:rFonts w:ascii="IRNazanin" w:hAnsi="IRNazanin" w:eastAsia="IRNazanin"/>
          <w:b w:val="false"/>
          <w:b w:val="false"/>
          <w:bCs w:val="false"/>
          <w:i w:val="false"/>
          <w:i w:val="false"/>
          <w:iCs w:val="false"/>
          <w:color w:val="333333"/>
          <w:sz w:val="20"/>
          <w:sz w:val="20"/>
          <w:szCs w:val="20"/>
          <w:rtl w:val="true"/>
        </w:rPr>
        <w:t xml:space="preserve">؛ آیت الله مکارم، آیت الله صافی گلپایگانی، </w:t>
      </w:r>
      <w:r>
        <w:rPr>
          <w:rFonts w:eastAsia="IRNazanin" w:cs="IRNazanin"/>
          <w:b w:val="false"/>
          <w:bCs w:val="false"/>
          <w:i w:val="false"/>
          <w:iCs w:val="false"/>
          <w:color w:val="333333"/>
          <w:sz w:val="20"/>
          <w:szCs w:val="20"/>
        </w:rPr>
        <w:t>24/5/1394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نوری همدانی، </w:t>
      </w:r>
      <w:r>
        <w:rPr>
          <w:rFonts w:eastAsia="IRNazanin" w:cs="IRNazanin"/>
          <w:b w:val="false"/>
          <w:bCs w:val="false"/>
          <w:i w:val="false"/>
          <w:iCs w:val="false"/>
          <w:color w:val="333333"/>
          <w:sz w:val="20"/>
          <w:szCs w:val="20"/>
        </w:rPr>
        <w:t>25/5/1394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سیستانی، </w:t>
      </w:r>
      <w:r>
        <w:rPr>
          <w:rFonts w:eastAsia="IRNazanin" w:cs="IRNazanin"/>
          <w:b w:val="false"/>
          <w:bCs w:val="false"/>
          <w:i w:val="false"/>
          <w:iCs w:val="false"/>
          <w:color w:val="333333"/>
          <w:sz w:val="20"/>
          <w:szCs w:val="20"/>
        </w:rPr>
        <w:t>21/5/1394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صافی گلپایگانی، آیت الله مکارم،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24/5/1394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سؤال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استفتای پیامکی از دفاتر آیت الله مکارم، آیت الله نوری همدانی، آیت الله سیستانی، آیت الله صافی گلپایگانی، </w:t>
      </w:r>
      <w:r>
        <w:rPr>
          <w:rFonts w:eastAsia="IRNazanin" w:cs="IRNazanin"/>
          <w:b w:val="false"/>
          <w:bCs w:val="false"/>
          <w:i w:val="false"/>
          <w:iCs w:val="false"/>
          <w:color w:val="333333"/>
          <w:sz w:val="20"/>
          <w:szCs w:val="20"/>
        </w:rPr>
        <w:t>24/5/1394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خامنه ای، </w:t>
      </w:r>
      <w:r>
        <w:rPr>
          <w:rFonts w:eastAsia="IRNazanin" w:cs="IRNazanin"/>
          <w:b w:val="false"/>
          <w:bCs w:val="false"/>
          <w:i w:val="false"/>
          <w:iCs w:val="false"/>
          <w:color w:val="333333"/>
          <w:sz w:val="20"/>
          <w:szCs w:val="20"/>
        </w:rPr>
        <w:t>22/5/1394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و آیت الله نوری همدانی، </w:t>
      </w:r>
      <w:r>
        <w:rPr>
          <w:rFonts w:eastAsia="IRNazanin" w:cs="IRNazanin"/>
          <w:b w:val="false"/>
          <w:bCs w:val="false"/>
          <w:i w:val="false"/>
          <w:iCs w:val="false"/>
          <w:color w:val="333333"/>
          <w:sz w:val="20"/>
          <w:szCs w:val="20"/>
        </w:rPr>
        <w:t>26/11/1394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سیستانی، </w:t>
      </w:r>
      <w:r>
        <w:rPr>
          <w:rFonts w:eastAsia="IRNazanin" w:cs="IRNazanin"/>
          <w:b w:val="false"/>
          <w:bCs w:val="false"/>
          <w:i w:val="false"/>
          <w:iCs w:val="false"/>
          <w:color w:val="333333"/>
          <w:sz w:val="20"/>
          <w:szCs w:val="20"/>
        </w:rPr>
        <w:t>26/11/1394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خامنه ای، </w:t>
      </w:r>
      <w:r>
        <w:rPr>
          <w:rFonts w:eastAsia="IRNazanin" w:cs="IRNazanin"/>
          <w:b w:val="false"/>
          <w:bCs w:val="false"/>
          <w:i w:val="false"/>
          <w:iCs w:val="false"/>
          <w:color w:val="333333"/>
          <w:sz w:val="20"/>
          <w:szCs w:val="20"/>
        </w:rPr>
        <w:t>28/11/1394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xml:space="preserve">، احکام شرعی، استفتائات اینترنت؛ استفتای پیامکی از دفاتر آیت الله خامنه ای و آیت الله شبیری زنجانی، </w:t>
      </w:r>
      <w:r>
        <w:rPr>
          <w:rFonts w:eastAsia="IRNazanin" w:cs="IRNazanin"/>
          <w:b w:val="false"/>
          <w:bCs w:val="false"/>
          <w:i w:val="false"/>
          <w:iCs w:val="false"/>
          <w:color w:val="333333"/>
          <w:sz w:val="20"/>
          <w:szCs w:val="20"/>
        </w:rPr>
        <w:t>23/6/1393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ترویج فساد و عریان گری، نشر اکاذیب و مطالب باطل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به صورت تدریجی باعث انجام گناه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www.saafi.net</w:t>
      </w:r>
      <w:r>
        <w:rPr>
          <w:rFonts w:ascii="IRNazanin" w:hAnsi="IRNazanin" w:eastAsia="IRNazanin"/>
          <w:b w:val="false"/>
          <w:b w:val="false"/>
          <w:bCs w:val="false"/>
          <w:i w:val="false"/>
          <w:i w:val="false"/>
          <w:iCs w:val="false"/>
          <w:color w:val="333333"/>
          <w:sz w:val="20"/>
          <w:sz w:val="20"/>
          <w:szCs w:val="20"/>
          <w:rtl w:val="true"/>
        </w:rPr>
        <w:t xml:space="preserve">؛ استفتای پیامکی از دفاتر آیت الله خامنه ای، آیت الله سیستانی، آیت الله مکارم،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نوری همدانی، </w:t>
      </w:r>
      <w:r>
        <w:rPr>
          <w:rFonts w:eastAsia="IRNazanin" w:cs="IRNazanin"/>
          <w:b w:val="false"/>
          <w:bCs w:val="false"/>
          <w:i w:val="false"/>
          <w:iCs w:val="false"/>
          <w:color w:val="333333"/>
          <w:sz w:val="20"/>
          <w:szCs w:val="20"/>
        </w:rPr>
        <w:t>21/5/1394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آیت الله سیستانی، آیت الله نوری همدانی، </w:t>
      </w:r>
      <w:r>
        <w:rPr>
          <w:rFonts w:eastAsia="IRNazanin" w:cs="IRNazanin"/>
          <w:b w:val="false"/>
          <w:bCs w:val="false"/>
          <w:i w:val="false"/>
          <w:iCs w:val="false"/>
          <w:color w:val="333333"/>
          <w:sz w:val="20"/>
          <w:szCs w:val="20"/>
        </w:rPr>
        <w:t>24/5/1394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خامنه ای، </w:t>
      </w:r>
      <w:r>
        <w:rPr>
          <w:rFonts w:eastAsia="IRNazanin" w:cs="IRNazanin"/>
          <w:b w:val="false"/>
          <w:bCs w:val="false"/>
          <w:i w:val="false"/>
          <w:iCs w:val="false"/>
          <w:color w:val="333333"/>
          <w:sz w:val="20"/>
          <w:szCs w:val="20"/>
        </w:rPr>
        <w:t>25/5/1394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w:t>
      </w:r>
      <w:r>
        <w:rPr>
          <w:rFonts w:eastAsia="IRNazanin" w:cs="IRNazanin"/>
          <w:b w:val="false"/>
          <w:bCs w:val="false"/>
          <w:i w:val="false"/>
          <w:iCs w:val="false"/>
          <w:color w:val="333333"/>
          <w:sz w:val="20"/>
          <w:szCs w:val="20"/>
        </w:rPr>
        <w:t>1/6/1394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آیت الله شبیری زنجانی، </w:t>
      </w:r>
      <w:r>
        <w:rPr>
          <w:rFonts w:eastAsia="IRNazanin" w:cs="IRNazanin"/>
          <w:b w:val="false"/>
          <w:bCs w:val="false"/>
          <w:i w:val="false"/>
          <w:iCs w:val="false"/>
          <w:color w:val="333333"/>
          <w:sz w:val="20"/>
          <w:szCs w:val="20"/>
        </w:rPr>
        <w:t>2/6/1394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نوری همدانی،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احکام شرعی، استفتائات اینترنت، با کمی تغییر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جاسوسی رایانه ای در حقوق ایران و وضعیت بین المللی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محسن رهامی، سیروس پرویزی،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 espionage</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www.persianacademy.ir</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اهل 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ای است که افشای آنها به امنیت کشور یا منافع ملی لطمه می‌زند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xml:space="preserve">، قانون جرائم رایانه ای،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سرقت اینترنتی حدّی یا تعزیری؟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اکبر ایزدی فرد؛ علی پیردهی حاجیکلا،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و 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قانون جرائم رایانه ای، بخش اول، فصل اول، مبحث اول، ماده اول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سوم، ماده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5708</w:t>
      </w:r>
      <w:r>
        <w:rPr>
          <w:rFonts w:ascii="IRNazanin" w:hAnsi="IRNazanin" w:eastAsia="IRNazanin"/>
          <w:b w:val="false"/>
          <w:b w:val="false"/>
          <w:bCs w:val="false"/>
          <w:i w:val="false"/>
          <w:i w:val="false"/>
          <w:iCs w:val="false"/>
          <w:color w:val="333333"/>
          <w:sz w:val="20"/>
          <w:sz w:val="20"/>
          <w:szCs w:val="20"/>
          <w:rtl w:val="true"/>
        </w:rPr>
        <w:t>؛ 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پرسش و پاسخ، سرقت، سؤال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خامنه ای، آیت الله مکارم، آیت الله نوری همدانی، </w:t>
      </w:r>
      <w:r>
        <w:rPr>
          <w:rFonts w:eastAsia="IRNazanin" w:cs="IRNazanin"/>
          <w:b w:val="false"/>
          <w:bCs w:val="false"/>
          <w:i w:val="false"/>
          <w:iCs w:val="false"/>
          <w:color w:val="333333"/>
          <w:sz w:val="20"/>
          <w:szCs w:val="20"/>
        </w:rPr>
        <w:t>21/11/1393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کاربران را به سایت‌ها و شبکه‌های اجتماعی دیگری منتقل می‌کنند که در سایت ها، معمولاً با عناوین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لینک دوستان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شبکه‌های اجتماعی، نام آن را نشان می‌دهند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کلمات قصار،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Cyber .. Police.ir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24/11/1391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سیستانی، آیت الله مکارم، آیت الله نوری همدانی، </w:t>
      </w:r>
      <w:r>
        <w:rPr>
          <w:rFonts w:eastAsia="IRNazanin" w:cs="IRNazanin"/>
          <w:b w:val="false"/>
          <w:bCs w:val="false"/>
          <w:i w:val="false"/>
          <w:iCs w:val="false"/>
          <w:color w:val="333333"/>
          <w:sz w:val="20"/>
          <w:szCs w:val="20"/>
        </w:rPr>
        <w:t>25/11/1394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28/11/1394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آمار بازدید ایرانی‌ها از صفحات سکسی، فریب و حیله غربی 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3/7/1389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مستهجن نگاری در اینترنت و تاثیر آن بر جوانان و نوجوانان، قسمت دوم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پتابایت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ترابایت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آمارهای پشت پرده هرزه نگاری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اینفوگرافیک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21/11/1391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تصویر، صوت یا متن واقعی یا غیر واقعی اطلاق می‌شود که گویای برهنگی کامل زن یا مرد یا اندام تناسلی یا آمیزش یا عمل جنسی انسان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xml:space="preserve">، قانون جرائم رایانه ای، بخش اول، فصل چهارم، ماده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سیستانی، آیت الله مکارم و آیت الله نوری همدانی، </w:t>
      </w:r>
      <w:r>
        <w:rPr>
          <w:rFonts w:eastAsia="IRNazanin" w:cs="IRNazanin"/>
          <w:b w:val="false"/>
          <w:bCs w:val="false"/>
          <w:i w:val="false"/>
          <w:iCs w:val="false"/>
          <w:color w:val="333333"/>
          <w:sz w:val="20"/>
          <w:szCs w:val="20"/>
        </w:rPr>
        <w:t>19/11/1394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هایشان مرض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پیش از این گمراه شدند و بسیاری را گمراه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گام های شیطان پیروی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پیرو شیطان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گمراهش می‌سازد؛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فحشا و منکر فرمان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تاثیر سایت‌های مستهجن بر سلامت روانی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xml:space="preserve">، قانون جرائم رایانه ای، بخش اول، فصل چهارم، ماده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سیستانی، آیت الله مکارم، آیت الله نوری همدانی، </w:t>
      </w:r>
      <w:r>
        <w:rPr>
          <w:rFonts w:eastAsia="IRNazanin" w:cs="IRNazanin"/>
          <w:b w:val="false"/>
          <w:bCs w:val="false"/>
          <w:i w:val="false"/>
          <w:iCs w:val="false"/>
          <w:color w:val="333333"/>
          <w:sz w:val="20"/>
          <w:szCs w:val="20"/>
        </w:rPr>
        <w:t>19/11/1394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24/11/1394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25/11/1394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إختصاص،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xml:space="preserve">، قانون جرائم رایانه ای، بخش اول، فصل پنجم، ماده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سیستانی، آیت الله مکارم، </w:t>
      </w:r>
      <w:r>
        <w:rPr>
          <w:rFonts w:eastAsia="IRNazanin" w:cs="IRNazanin"/>
          <w:b w:val="false"/>
          <w:bCs w:val="false"/>
          <w:i w:val="false"/>
          <w:iCs w:val="false"/>
          <w:color w:val="333333"/>
          <w:sz w:val="20"/>
          <w:szCs w:val="20"/>
        </w:rPr>
        <w:t>18/11/1394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25/11/1394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18/11/1394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xml:space="preserve">، قانون جرائم رایانه ای، بخش اول، فصل پنجم، ماده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سیستانی، آیت الله مکارم، آیت الله نوری همدانی، </w:t>
      </w:r>
      <w:r>
        <w:rPr>
          <w:rFonts w:eastAsia="IRNazanin" w:cs="IRNazanin"/>
          <w:b w:val="false"/>
          <w:bCs w:val="false"/>
          <w:i w:val="false"/>
          <w:iCs w:val="false"/>
          <w:color w:val="333333"/>
          <w:sz w:val="20"/>
          <w:szCs w:val="20"/>
        </w:rPr>
        <w:t>20/11/1394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خامنه ای، </w:t>
      </w:r>
      <w:r>
        <w:rPr>
          <w:rFonts w:eastAsia="IRNazanin" w:cs="IRNazanin"/>
          <w:b w:val="false"/>
          <w:bCs w:val="false"/>
          <w:i w:val="false"/>
          <w:iCs w:val="false"/>
          <w:color w:val="333333"/>
          <w:sz w:val="20"/>
          <w:szCs w:val="20"/>
        </w:rPr>
        <w:t>22/11/1394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w:t>
      </w:r>
      <w:r>
        <w:rPr>
          <w:rFonts w:eastAsia="IRNazanin" w:cs="IRNazanin"/>
          <w:b w:val="false"/>
          <w:bCs w:val="false"/>
          <w:i w:val="false"/>
          <w:iCs w:val="false"/>
          <w:color w:val="333333"/>
          <w:sz w:val="20"/>
          <w:szCs w:val="20"/>
        </w:rPr>
        <w:t>22/11/1394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xml:space="preserve">، قانون سمعی و بصری، ماده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19/10/1386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سیستانی، آیت الله مکارم و آیت الله نوری همدانی، </w:t>
      </w:r>
      <w:r>
        <w:rPr>
          <w:rFonts w:eastAsia="IRNazanin" w:cs="IRNazanin"/>
          <w:b w:val="false"/>
          <w:bCs w:val="false"/>
          <w:i w:val="false"/>
          <w:iCs w:val="false"/>
          <w:color w:val="333333"/>
          <w:sz w:val="20"/>
          <w:szCs w:val="20"/>
        </w:rPr>
        <w:t>20/11/1394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نوری همدانی و آیت الله مکارم، </w:t>
      </w:r>
      <w:r>
        <w:rPr>
          <w:rFonts w:eastAsia="IRNazanin" w:cs="IRNazanin"/>
          <w:b w:val="false"/>
          <w:bCs w:val="false"/>
          <w:i w:val="false"/>
          <w:iCs w:val="false"/>
          <w:color w:val="333333"/>
          <w:sz w:val="20"/>
          <w:szCs w:val="20"/>
        </w:rPr>
        <w:t>18/11/1393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18/11/1393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Clickjacking</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کلیک دزدی چیست؟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hack</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یافتن غیر مُجاز به داده ها در رایانه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معمولاً به قصد تخریب یا سوء استفاده است </w:t>
      </w:r>
      <w:r>
        <w:rPr>
          <w:rFonts w:eastAsia="IRNazanin" w:cs="IRNazanin"/>
          <w:b w:val="false"/>
          <w:bCs w:val="false"/>
          <w:i w:val="false"/>
          <w:iCs w:val="false"/>
          <w:color w:val="333333"/>
          <w:sz w:val="20"/>
          <w:szCs w:val="20"/>
        </w:rPr>
        <w:t>www.persianacademy.ir</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هک کردن، همیشه کار ناشایست و مضرّی نیست، بلکه گاهی اوقات از کارهای مفید به حساب می‌آید؛ مثلا برخی از سایت‌ها یا برنامه نویسان برای اینکه از امنیت سایت و نرم افزار خودشان اطمینان پیدا کنند، از هکرها می‌خواهند سایت یا نرم افزار آنها را هک کنند تا حفره‌های امنیتی آن مشخص شود و آنها را برطرف کنند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کسی که از رایانه برای دستیابی غیر مجاز به داده‌ها و معمولاً به قصد تخریب، بهره می‌گیرد،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hacker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w:t>
      </w:r>
      <w:r>
        <w:rPr>
          <w:rFonts w:eastAsia="IRNazanin" w:cs="IRNazanin"/>
          <w:b w:val="false"/>
          <w:bCs w:val="false"/>
          <w:i w:val="false"/>
          <w:iCs w:val="false"/>
          <w:color w:val="333333"/>
          <w:sz w:val="20"/>
          <w:szCs w:val="20"/>
        </w:rPr>
        <w:t>16/6/93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آیت الله مکارم، </w:t>
      </w:r>
      <w:r>
        <w:rPr>
          <w:rFonts w:eastAsia="IRNazanin" w:cs="IRNazanin"/>
          <w:b w:val="false"/>
          <w:bCs w:val="false"/>
          <w:i w:val="false"/>
          <w:iCs w:val="false"/>
          <w:color w:val="333333"/>
          <w:sz w:val="20"/>
          <w:szCs w:val="20"/>
        </w:rPr>
        <w:t>16/6/93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تر از این موضوع، به سریال هوش سیاه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شبیری زنجانی، آیت الله سیستانی، آیت الله مکارم و آیت الله نوری همدانی، </w:t>
      </w:r>
      <w:r>
        <w:rPr>
          <w:rFonts w:eastAsia="IRNazanin" w:cs="IRNazanin"/>
          <w:b w:val="false"/>
          <w:bCs w:val="false"/>
          <w:i w:val="false"/>
          <w:iCs w:val="false"/>
          <w:color w:val="333333"/>
          <w:sz w:val="20"/>
          <w:szCs w:val="20"/>
        </w:rPr>
        <w:t>29/6/93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xml:space="preserve">، قانون جرائم رایانه ای، بخش اول، فصل هفتم، ماده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کاظم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حد وسط آنهاست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نافله‌ها به واجبات ضرر می‌رساند، باید نوافل و مستحبات ترک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جمعی از دانشجویان، </w:t>
      </w:r>
      <w:r>
        <w:rPr>
          <w:rFonts w:eastAsia="IRNazanin" w:cs="IRNazanin"/>
          <w:b w:val="false"/>
          <w:bCs w:val="false"/>
          <w:i w:val="false"/>
          <w:iCs w:val="false"/>
          <w:color w:val="333333"/>
          <w:sz w:val="20"/>
          <w:szCs w:val="20"/>
        </w:rPr>
        <w:t>20/4/1394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احکام شرعی، استفتائات، کتب و افکار ضالّه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24/12/1394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صافی گلپایگانی، </w:t>
      </w:r>
      <w:r>
        <w:rPr>
          <w:rFonts w:eastAsia="IRNazanin" w:cs="IRNazanin"/>
          <w:b w:val="false"/>
          <w:bCs w:val="false"/>
          <w:i w:val="false"/>
          <w:iCs w:val="false"/>
          <w:color w:val="333333"/>
          <w:sz w:val="20"/>
          <w:szCs w:val="20"/>
        </w:rPr>
        <w:t>5/6/1394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خامنه‌ای، </w:t>
      </w:r>
      <w:r>
        <w:rPr>
          <w:rFonts w:eastAsia="IRNazanin" w:cs="IRNazanin"/>
          <w:b w:val="false"/>
          <w:bCs w:val="false"/>
          <w:i w:val="false"/>
          <w:iCs w:val="false"/>
          <w:color w:val="333333"/>
          <w:sz w:val="20"/>
          <w:szCs w:val="20"/>
        </w:rPr>
        <w:t>17/3/1394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21/3/1394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17/3/1394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مکارم، </w:t>
      </w:r>
      <w:r>
        <w:rPr>
          <w:rFonts w:eastAsia="IRNazanin" w:cs="IRNazanin"/>
          <w:b w:val="false"/>
          <w:bCs w:val="false"/>
          <w:i w:val="false"/>
          <w:iCs w:val="false"/>
          <w:color w:val="333333"/>
          <w:sz w:val="20"/>
          <w:szCs w:val="20"/>
        </w:rPr>
        <w:t>1/6/1394</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2/6/1394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www.mehrnews.com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توصیه آیت الله جوادی درباره فضای مجازی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15/2/1394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xml:space="preserve">، استفتائات رسانه، اینترنت و استفتای پیامکی از دفتر آیت الله خامنه ای، </w:t>
      </w:r>
      <w:r>
        <w:rPr>
          <w:rFonts w:eastAsia="IRNazanin" w:cs="IRNazanin"/>
          <w:b w:val="false"/>
          <w:bCs w:val="false"/>
          <w:i w:val="false"/>
          <w:iCs w:val="false"/>
          <w:color w:val="333333"/>
          <w:sz w:val="20"/>
          <w:szCs w:val="20"/>
        </w:rPr>
        <w:t>20/11/1393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w:t>
      </w:r>
      <w:r>
        <w:rPr>
          <w:rFonts w:eastAsia="IRNazanin" w:cs="IRNazanin"/>
          <w:b w:val="false"/>
          <w:bCs w:val="false"/>
          <w:i w:val="false"/>
          <w:iCs w:val="false"/>
          <w:color w:val="333333"/>
          <w:sz w:val="20"/>
          <w:szCs w:val="20"/>
        </w:rPr>
        <w:t>22/12/1394</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24/12/1394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خامنه ای، </w:t>
      </w:r>
      <w:r>
        <w:rPr>
          <w:rFonts w:eastAsia="IRNazanin" w:cs="IRNazanin"/>
          <w:b w:val="false"/>
          <w:bCs w:val="false"/>
          <w:i w:val="false"/>
          <w:iCs w:val="false"/>
          <w:color w:val="333333"/>
          <w:sz w:val="20"/>
          <w:szCs w:val="20"/>
        </w:rPr>
        <w:t>1/1/1395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گروه، شرط عضویت را اموری معرفی کند که حکم شرعی هستند؛ مانند این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که حرمت دیگران را از بین نبرند؛ شخصیت دیگران را تخریب نکنند و شایعات بی اساس را منتشر نکنند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w:t>
      </w:r>
      <w:r>
        <w:rPr>
          <w:rFonts w:eastAsia="IRNazanin" w:cs="IRNazanin"/>
          <w:b w:val="false"/>
          <w:bCs w:val="false"/>
          <w:i w:val="false"/>
          <w:iCs w:val="false"/>
          <w:color w:val="333333"/>
          <w:sz w:val="20"/>
          <w:szCs w:val="20"/>
        </w:rPr>
        <w:t>1/1/1395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سیستانی،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دفاتر آیت الله خامنه‌ای،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سیستانی، آیت الله نوری همدانی و آیت الله مکارم، </w:t>
      </w:r>
      <w:r>
        <w:rPr>
          <w:rFonts w:eastAsia="IRNazanin" w:cs="IRNazanin"/>
          <w:b w:val="false"/>
          <w:bCs w:val="false"/>
          <w:i w:val="false"/>
          <w:iCs w:val="false"/>
          <w:color w:val="333333"/>
          <w:sz w:val="20"/>
          <w:szCs w:val="20"/>
        </w:rPr>
        <w:t>8/9/1393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و آیت الله سیستانی، </w:t>
      </w:r>
      <w:r>
        <w:rPr>
          <w:rFonts w:eastAsia="IRNazanin" w:cs="IRNazanin"/>
          <w:b w:val="false"/>
          <w:bCs w:val="false"/>
          <w:i w:val="false"/>
          <w:iCs w:val="false"/>
          <w:color w:val="333333"/>
          <w:sz w:val="20"/>
          <w:szCs w:val="20"/>
        </w:rPr>
        <w:t>1/6/1394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و آیت الله نوری همدانی، </w:t>
      </w:r>
      <w:r>
        <w:rPr>
          <w:rFonts w:eastAsia="IRNazanin" w:cs="IRNazanin"/>
          <w:b w:val="false"/>
          <w:bCs w:val="false"/>
          <w:i w:val="false"/>
          <w:iCs w:val="false"/>
          <w:color w:val="333333"/>
          <w:sz w:val="20"/>
          <w:szCs w:val="20"/>
        </w:rPr>
        <w:t>31/5/1394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31/5/1394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سیستانی، آیت الله مکارم، آیت الله نوری همدانی، </w:t>
      </w:r>
      <w:r>
        <w:rPr>
          <w:rFonts w:eastAsia="IRNazanin" w:cs="IRNazanin"/>
          <w:b w:val="false"/>
          <w:bCs w:val="false"/>
          <w:i w:val="false"/>
          <w:iCs w:val="false"/>
          <w:color w:val="333333"/>
          <w:sz w:val="20"/>
          <w:szCs w:val="20"/>
        </w:rPr>
        <w:t>17/11/1394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20/11/1394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نوری همدانی، </w:t>
      </w:r>
      <w:r>
        <w:rPr>
          <w:rFonts w:eastAsia="IRNazanin" w:cs="IRNazanin"/>
          <w:b w:val="false"/>
          <w:bCs w:val="false"/>
          <w:i w:val="false"/>
          <w:iCs w:val="false"/>
          <w:color w:val="333333"/>
          <w:sz w:val="20"/>
          <w:szCs w:val="20"/>
        </w:rPr>
        <w:t>18/11/1394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22/11/1394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خامنه ای، </w:t>
      </w:r>
      <w:r>
        <w:rPr>
          <w:rFonts w:eastAsia="IRNazanin" w:cs="IRNazanin"/>
          <w:b w:val="false"/>
          <w:bCs w:val="false"/>
          <w:i w:val="false"/>
          <w:iCs w:val="false"/>
          <w:color w:val="333333"/>
          <w:sz w:val="20"/>
          <w:szCs w:val="20"/>
        </w:rPr>
        <w:t>27/11/1394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نسبت به مفسده دار بودن آن مطالب شک دارند، باید از مفسده نداشتن محتوای آن مطالب مطمئن شوند؛ و الاّ در کناه آن شریک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w:t>
      </w:r>
      <w:r>
        <w:rPr>
          <w:rFonts w:eastAsia="IRNazanin" w:cs="IRNazanin"/>
          <w:b w:val="false"/>
          <w:bCs w:val="false"/>
          <w:i w:val="false"/>
          <w:iCs w:val="false"/>
          <w:color w:val="333333"/>
          <w:sz w:val="20"/>
          <w:szCs w:val="20"/>
        </w:rPr>
        <w:t>27/11/1394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و آیت الله جوادی آملی، </w:t>
      </w:r>
      <w:r>
        <w:rPr>
          <w:rFonts w:eastAsia="IRNazanin" w:cs="IRNazanin"/>
          <w:b w:val="false"/>
          <w:bCs w:val="false"/>
          <w:i w:val="false"/>
          <w:iCs w:val="false"/>
          <w:color w:val="333333"/>
          <w:sz w:val="20"/>
          <w:szCs w:val="20"/>
        </w:rPr>
        <w:t>17/11/1394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gerdab.ir</w:t>
      </w:r>
      <w:r>
        <w:rPr>
          <w:rFonts w:ascii="IRNazanin" w:hAnsi="IRNazanin" w:eastAsia="IRNazanin"/>
          <w:b w:val="false"/>
          <w:b w:val="false"/>
          <w:bCs w:val="false"/>
          <w:i w:val="false"/>
          <w:i w:val="false"/>
          <w:iCs w:val="false"/>
          <w:color w:val="333333"/>
          <w:sz w:val="20"/>
          <w:sz w:val="20"/>
          <w:szCs w:val="20"/>
          <w:rtl w:val="true"/>
        </w:rPr>
        <w:t xml:space="preserve">،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 فشن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حجاب در شبکه‌های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اندامی به سبک مدلینگ در اینستاگرام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14/9/1394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اندامی به سبک مدلینگ در اینستاگرام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14/9/1394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نوری همدانی، آیت الله مکارم، </w:t>
      </w:r>
      <w:r>
        <w:rPr>
          <w:rFonts w:eastAsia="IRNazanin" w:cs="IRNazanin"/>
          <w:b w:val="false"/>
          <w:bCs w:val="false"/>
          <w:i w:val="false"/>
          <w:iCs w:val="false"/>
          <w:color w:val="333333"/>
          <w:sz w:val="20"/>
          <w:szCs w:val="20"/>
        </w:rPr>
        <w:t>7/11/1393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 ایمیلی از دفتر آیت الله شبیری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نوری همدانی و آیت الله مکارم، </w:t>
      </w:r>
      <w:r>
        <w:rPr>
          <w:rFonts w:eastAsia="IRNazanin" w:cs="IRNazanin"/>
          <w:b w:val="false"/>
          <w:bCs w:val="false"/>
          <w:i w:val="false"/>
          <w:iCs w:val="false"/>
          <w:color w:val="333333"/>
          <w:sz w:val="20"/>
          <w:szCs w:val="20"/>
        </w:rPr>
        <w:t>7/11/1393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نوری همدانی، </w:t>
      </w:r>
      <w:r>
        <w:rPr>
          <w:rFonts w:eastAsia="IRNazanin" w:cs="IRNazanin"/>
          <w:b w:val="false"/>
          <w:bCs w:val="false"/>
          <w:i w:val="false"/>
          <w:iCs w:val="false"/>
          <w:color w:val="333333"/>
          <w:sz w:val="20"/>
          <w:szCs w:val="20"/>
        </w:rPr>
        <w:t>12/5/1394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شبیری زنجانی، </w:t>
      </w:r>
      <w:r>
        <w:rPr>
          <w:rFonts w:eastAsia="IRNazanin" w:cs="IRNazanin"/>
          <w:b w:val="false"/>
          <w:bCs w:val="false"/>
          <w:i w:val="false"/>
          <w:iCs w:val="false"/>
          <w:color w:val="333333"/>
          <w:sz w:val="20"/>
          <w:szCs w:val="20"/>
        </w:rPr>
        <w:t>13/5/1394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13/5/1394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نوری همدانی، آیت الله جوادی آملی، </w:t>
      </w:r>
      <w:r>
        <w:rPr>
          <w:rFonts w:eastAsia="IRNazanin" w:cs="IRNazanin"/>
          <w:b w:val="false"/>
          <w:bCs w:val="false"/>
          <w:i w:val="false"/>
          <w:iCs w:val="false"/>
          <w:color w:val="333333"/>
          <w:sz w:val="20"/>
          <w:szCs w:val="20"/>
        </w:rPr>
        <w:t>21/3/1394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آیت الله مکارم، آیت الله سیستانی، </w:t>
      </w:r>
      <w:r>
        <w:rPr>
          <w:rFonts w:eastAsia="IRNazanin" w:cs="IRNazanin"/>
          <w:b w:val="false"/>
          <w:bCs w:val="false"/>
          <w:i w:val="false"/>
          <w:iCs w:val="false"/>
          <w:color w:val="333333"/>
          <w:sz w:val="20"/>
          <w:szCs w:val="20"/>
        </w:rPr>
        <w:t>23/3/1394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26/3/1394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آیت الله سیستانی، آیت الله صافی گلپایگانی، آیت الله مکارم، آیت الله نوری همدانی و آیت الله جوادی آملی، </w:t>
      </w:r>
      <w:r>
        <w:rPr>
          <w:rFonts w:eastAsia="IRNazanin" w:cs="IRNazanin"/>
          <w:b w:val="false"/>
          <w:bCs w:val="false"/>
          <w:i w:val="false"/>
          <w:iCs w:val="false"/>
          <w:color w:val="333333"/>
          <w:sz w:val="20"/>
          <w:szCs w:val="20"/>
        </w:rPr>
        <w:t>11/4/1394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www.zanjani.net</w:t>
      </w:r>
      <w:r>
        <w:rPr>
          <w:rFonts w:ascii="IRNazanin" w:hAnsi="IRNazanin" w:eastAsia="IRNazanin"/>
          <w:b w:val="false"/>
          <w:b w:val="false"/>
          <w:bCs w:val="false"/>
          <w:i w:val="false"/>
          <w:i w:val="false"/>
          <w:iCs w:val="false"/>
          <w:color w:val="333333"/>
          <w:sz w:val="20"/>
          <w:sz w:val="20"/>
          <w:szCs w:val="20"/>
          <w:rtl w:val="true"/>
        </w:rPr>
        <w:t xml:space="preserve">، استفتائات سؤال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استفتای پیامکی از دفاتر آیت الله خامنه ای، آیت الله مکارم، آیت الله سیستانی و آیت الله صافی گلپایگانی، </w:t>
      </w:r>
      <w:r>
        <w:rPr>
          <w:rFonts w:eastAsia="IRNazanin" w:cs="IRNazanin"/>
          <w:b w:val="false"/>
          <w:bCs w:val="false"/>
          <w:i w:val="false"/>
          <w:iCs w:val="false"/>
          <w:color w:val="333333"/>
          <w:sz w:val="20"/>
          <w:szCs w:val="20"/>
        </w:rPr>
        <w:t>21/4/1394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ترویج فساد، نشر اکاذیب و مطالب باطل، ترویج و تبلیغ مطالب انحرافی و تضعیف اعتقادات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به صورت تدریجی باعث ارتکاب گناه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سیستانی،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مکارم، </w:t>
      </w:r>
      <w:r>
        <w:rPr>
          <w:rFonts w:eastAsia="IRNazanin" w:cs="IRNazanin"/>
          <w:b w:val="false"/>
          <w:bCs w:val="false"/>
          <w:i w:val="false"/>
          <w:iCs w:val="false"/>
          <w:color w:val="333333"/>
          <w:sz w:val="20"/>
          <w:szCs w:val="20"/>
        </w:rPr>
        <w:t>7/4/1394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نوری همدانی، </w:t>
      </w:r>
      <w:r>
        <w:rPr>
          <w:rFonts w:eastAsia="IRNazanin" w:cs="IRNazanin"/>
          <w:b w:val="false"/>
          <w:bCs w:val="false"/>
          <w:i w:val="false"/>
          <w:iCs w:val="false"/>
          <w:color w:val="333333"/>
          <w:sz w:val="20"/>
          <w:szCs w:val="20"/>
        </w:rPr>
        <w:t>8/4/1394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سایت آیت 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xml:space="preserve">؛ استفتای پیامکی از دفاتر آیت الله سیستانی، </w:t>
      </w:r>
      <w:r>
        <w:rPr>
          <w:rFonts w:eastAsia="IRNazanin" w:cs="IRNazanin"/>
          <w:b w:val="false"/>
          <w:bCs w:val="false"/>
          <w:i w:val="false"/>
          <w:iCs w:val="false"/>
          <w:color w:val="333333"/>
          <w:sz w:val="20"/>
          <w:szCs w:val="20"/>
        </w:rPr>
        <w:t>12/6/1393</w:t>
      </w:r>
      <w:r>
        <w:rPr>
          <w:rFonts w:ascii="IRNazanin" w:hAnsi="IRNazanin" w:eastAsia="IRNazanin"/>
          <w:b w:val="false"/>
          <w:b w:val="false"/>
          <w:bCs w:val="false"/>
          <w:i w:val="false"/>
          <w:i w:val="false"/>
          <w:iCs w:val="false"/>
          <w:color w:val="333333"/>
          <w:sz w:val="20"/>
          <w:sz w:val="20"/>
          <w:szCs w:val="20"/>
          <w:rtl w:val="true"/>
        </w:rPr>
        <w:t xml:space="preserve">، آیت الله مکارم، آیت الله نوری همدانی، </w:t>
      </w:r>
      <w:r>
        <w:rPr>
          <w:rFonts w:eastAsia="IRNazanin" w:cs="IRNazanin"/>
          <w:b w:val="false"/>
          <w:bCs w:val="false"/>
          <w:i w:val="false"/>
          <w:iCs w:val="false"/>
          <w:color w:val="333333"/>
          <w:sz w:val="20"/>
          <w:szCs w:val="20"/>
        </w:rPr>
        <w:t>21/5/1394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22/5/1394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24/5/1394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استفتای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خامنه‌ای، آیت الله مکارم، آیت الله نوری همدانی، </w:t>
      </w:r>
      <w:r>
        <w:rPr>
          <w:rFonts w:eastAsia="IRNazanin" w:cs="IRNazanin"/>
          <w:b w:val="false"/>
          <w:bCs w:val="false"/>
          <w:i w:val="false"/>
          <w:iCs w:val="false"/>
          <w:color w:val="333333"/>
          <w:sz w:val="20"/>
          <w:szCs w:val="20"/>
        </w:rPr>
        <w:t>28/8/1393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26/1/1394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مدیریت در شبکه‌های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مصطفی حسینی،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آورد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مکارم، آیت الله نوری همدانی، </w:t>
      </w:r>
      <w:r>
        <w:rPr>
          <w:rFonts w:eastAsia="IRNazanin" w:cs="IRNazanin"/>
          <w:b w:val="false"/>
          <w:bCs w:val="false"/>
          <w:i w:val="false"/>
          <w:iCs w:val="false"/>
          <w:color w:val="333333"/>
          <w:sz w:val="20"/>
          <w:szCs w:val="20"/>
        </w:rPr>
        <w:t>4/5/1394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6/5/1394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8/5/1394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مکارم، </w:t>
      </w:r>
      <w:r>
        <w:rPr>
          <w:rFonts w:eastAsia="IRNazanin" w:cs="IRNazanin"/>
          <w:b w:val="false"/>
          <w:bCs w:val="false"/>
          <w:i w:val="false"/>
          <w:iCs w:val="false"/>
          <w:color w:val="333333"/>
          <w:sz w:val="20"/>
          <w:szCs w:val="20"/>
        </w:rPr>
        <w:t>7/5/1394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12/5/1394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سیستانی، </w:t>
      </w:r>
      <w:r>
        <w:rPr>
          <w:rFonts w:eastAsia="IRNazanin" w:cs="IRNazanin"/>
          <w:b w:val="false"/>
          <w:bCs w:val="false"/>
          <w:i w:val="false"/>
          <w:iCs w:val="false"/>
          <w:color w:val="333333"/>
          <w:sz w:val="20"/>
          <w:szCs w:val="20"/>
        </w:rPr>
        <w:t>30/4/1394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صافی گلپایگانی، </w:t>
      </w:r>
      <w:r>
        <w:rPr>
          <w:rFonts w:eastAsia="IRNazanin" w:cs="IRNazanin"/>
          <w:b w:val="false"/>
          <w:bCs w:val="false"/>
          <w:i w:val="false"/>
          <w:iCs w:val="false"/>
          <w:color w:val="333333"/>
          <w:sz w:val="20"/>
          <w:szCs w:val="20"/>
        </w:rPr>
        <w:t>31/4/1394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w:t>
      </w:r>
      <w:r>
        <w:rPr>
          <w:rFonts w:eastAsia="IRNazanin" w:cs="IRNazanin"/>
          <w:b w:val="false"/>
          <w:bCs w:val="false"/>
          <w:i w:val="false"/>
          <w:iCs w:val="false"/>
          <w:color w:val="333333"/>
          <w:sz w:val="20"/>
          <w:szCs w:val="20"/>
        </w:rPr>
        <w:t>31/4/1394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شبکه‌های اجتماعی رفیق ناباب کودکان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9/7/1394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رایانه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 ای، </w:t>
      </w:r>
      <w:r>
        <w:rPr>
          <w:rFonts w:eastAsia="IRNazanin" w:cs="IRNazanin"/>
          <w:b w:val="false"/>
          <w:bCs w:val="false"/>
          <w:i w:val="false"/>
          <w:iCs w:val="false"/>
          <w:color w:val="333333"/>
          <w:sz w:val="20"/>
          <w:szCs w:val="20"/>
        </w:rPr>
        <w:t>20/6/93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20/6/93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رایانه؛ استفتاء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 ای، </w:t>
      </w:r>
      <w:r>
        <w:rPr>
          <w:rFonts w:eastAsia="IRNazanin" w:cs="IRNazanin"/>
          <w:b w:val="false"/>
          <w:bCs w:val="false"/>
          <w:i w:val="false"/>
          <w:iCs w:val="false"/>
          <w:color w:val="333333"/>
          <w:sz w:val="20"/>
          <w:szCs w:val="20"/>
        </w:rPr>
        <w:t>13/11/1393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دفاتر آیت الله سیستانی، آیت الله مکارم 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سیستانی، آیت الله نوری همدانی، </w:t>
      </w:r>
      <w:r>
        <w:rPr>
          <w:rFonts w:eastAsia="IRNazanin" w:cs="IRNazanin"/>
          <w:b w:val="false"/>
          <w:bCs w:val="false"/>
          <w:i w:val="false"/>
          <w:iCs w:val="false"/>
          <w:color w:val="333333"/>
          <w:sz w:val="20"/>
          <w:szCs w:val="20"/>
        </w:rPr>
        <w:t>9/3/1394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و آیت الله شبیری زنجانی، </w:t>
      </w:r>
      <w:r>
        <w:rPr>
          <w:rFonts w:eastAsia="IRNazanin" w:cs="IRNazanin"/>
          <w:b w:val="false"/>
          <w:bCs w:val="false"/>
          <w:i w:val="false"/>
          <w:iCs w:val="false"/>
          <w:color w:val="333333"/>
          <w:sz w:val="20"/>
          <w:szCs w:val="20"/>
        </w:rPr>
        <w:t>11/3/1394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نوری همدانی، </w:t>
      </w:r>
      <w:r>
        <w:rPr>
          <w:rFonts w:eastAsia="IRNazanin" w:cs="IRNazanin"/>
          <w:b w:val="false"/>
          <w:bCs w:val="false"/>
          <w:i w:val="false"/>
          <w:iCs w:val="false"/>
          <w:color w:val="333333"/>
          <w:sz w:val="20"/>
          <w:szCs w:val="20"/>
        </w:rPr>
        <w:t>9/3/1394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شبیری زنجانی، </w:t>
      </w:r>
      <w:r>
        <w:rPr>
          <w:rFonts w:eastAsia="IRNazanin" w:cs="IRNazanin"/>
          <w:b w:val="false"/>
          <w:bCs w:val="false"/>
          <w:i w:val="false"/>
          <w:iCs w:val="false"/>
          <w:color w:val="333333"/>
          <w:sz w:val="20"/>
          <w:szCs w:val="20"/>
        </w:rPr>
        <w:t>11/3/1394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فیلترینگ خانگی پاساد، آی نت، کید لاگر </w:t>
      </w:r>
      <w:r>
        <w:rPr>
          <w:rFonts w:eastAsia="IRNazanin" w:cs="IRNazanin"/>
          <w:b w:val="false"/>
          <w:bCs w:val="false"/>
          <w:i w:val="false"/>
          <w:iCs w:val="false"/>
          <w:color w:val="333333"/>
          <w:sz w:val="20"/>
          <w:szCs w:val="20"/>
        </w:rPr>
        <w:t>www.cyberpolice.ir</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سیستانی، آیت الله مکارم، آیت الله نوری همدانی، </w:t>
      </w:r>
      <w:r>
        <w:rPr>
          <w:rFonts w:eastAsia="IRNazanin" w:cs="IRNazanin"/>
          <w:b w:val="false"/>
          <w:bCs w:val="false"/>
          <w:i w:val="false"/>
          <w:iCs w:val="false"/>
          <w:color w:val="333333"/>
          <w:sz w:val="20"/>
          <w:szCs w:val="20"/>
        </w:rPr>
        <w:t>5/8/1393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شبیری زنجانی، </w:t>
      </w:r>
      <w:r>
        <w:rPr>
          <w:rFonts w:eastAsia="IRNazanin" w:cs="IRNazanin"/>
          <w:b w:val="false"/>
          <w:bCs w:val="false"/>
          <w:i w:val="false"/>
          <w:iCs w:val="false"/>
          <w:color w:val="333333"/>
          <w:sz w:val="20"/>
          <w:szCs w:val="20"/>
        </w:rPr>
        <w:t>7/8/1393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شبیری زنجانی، </w:t>
      </w:r>
      <w:r>
        <w:rPr>
          <w:rFonts w:eastAsia="IRNazanin" w:cs="IRNazanin"/>
          <w:b w:val="false"/>
          <w:bCs w:val="false"/>
          <w:i w:val="false"/>
          <w:iCs w:val="false"/>
          <w:color w:val="333333"/>
          <w:sz w:val="20"/>
          <w:szCs w:val="20"/>
        </w:rPr>
        <w:t>7/8/1393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شبیری زنجانی و آیت الله مکارم، </w:t>
      </w:r>
      <w:r>
        <w:rPr>
          <w:rFonts w:eastAsia="IRNazanin" w:cs="IRNazanin"/>
          <w:b w:val="false"/>
          <w:bCs w:val="false"/>
          <w:i w:val="false"/>
          <w:iCs w:val="false"/>
          <w:color w:val="333333"/>
          <w:sz w:val="20"/>
          <w:szCs w:val="20"/>
        </w:rPr>
        <w:t>10/2/1394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والدین در استفاده از رایانه، طی اوقات فراغت فرزندان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آمار بازدید ایرانی‌ها از صفحات سکسی، فریب و حیله غربی 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3/7/1389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والدین در استفاده از رایانه، طی اوقات فراغت فرزندان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لازم است انسان در برابر اشتباه و خطاهای دیگران چشم پوشی کند؛ یعنی خود را مانند کسی نشان دهد که از چیزی خبر ندارد اما در موقع مناسب، شخص خطاکار را با روش‌های درست و مفید به اشتباه بودن کارش آگاه کند و به او بفهماند از فعل اشتباهش دست بردارد؛ وگرنه با مشکلات جدی ای رو به رو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امام 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حِلْمَ کَالتَّغَافُل؛ هیچ بردباری ای مانند تغافل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والدین در استفاده از رایانه، طی اوقات فراغت فرزندان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www.afkarnews.ir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 زدایی در فضای مجازی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سایت‌های همسریابی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می‌توانند به سایت‌های قاونی و رسمی، مانند موسسه همسر یابی تبیان به آدرس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hamsan.tebyan.net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جوان و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همسریابی اینترنتی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 بها و راه کارها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مهدیه یاوری وثاق، پاییز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دیوار سست ازدواج‌های اینترنتی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ازدواج‌های اینترنتی و سایت‌های همسریابی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cyberextortion</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internet.ir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13/10/1393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احکام شرعی، استفتائات اینترنت و استفتا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احکام شرعی، استفتائات اینترنت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دفاتر آیت الله خامنه ای، آیت الله سیستانی،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و آیت الله مکارم، </w:t>
      </w:r>
      <w:r>
        <w:rPr>
          <w:rFonts w:eastAsia="IRNazanin" w:cs="IRNazanin"/>
          <w:b w:val="false"/>
          <w:bCs w:val="false"/>
          <w:i w:val="false"/>
          <w:iCs w:val="false"/>
          <w:color w:val="333333"/>
          <w:sz w:val="20"/>
          <w:szCs w:val="20"/>
        </w:rPr>
        <w:t>27/11/1393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27/11/1393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نوری همدانی، آیت الله مکارم، </w:t>
      </w:r>
      <w:r>
        <w:rPr>
          <w:rFonts w:eastAsia="IRNazanin" w:cs="IRNazanin"/>
          <w:b w:val="false"/>
          <w:bCs w:val="false"/>
          <w:i w:val="false"/>
          <w:iCs w:val="false"/>
          <w:color w:val="333333"/>
          <w:sz w:val="20"/>
          <w:szCs w:val="20"/>
        </w:rPr>
        <w:t>7/11/1393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شبیری زنجانی، </w:t>
      </w:r>
      <w:r>
        <w:rPr>
          <w:rFonts w:eastAsia="IRNazanin" w:cs="IRNazanin"/>
          <w:b w:val="false"/>
          <w:bCs w:val="false"/>
          <w:i w:val="false"/>
          <w:iCs w:val="false"/>
          <w:color w:val="333333"/>
          <w:sz w:val="20"/>
          <w:szCs w:val="20"/>
        </w:rPr>
        <w:t>20/11/1393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سیستانی، آیت الله مکارم و آیت الله نوری همدانی، </w:t>
      </w:r>
      <w:r>
        <w:rPr>
          <w:rFonts w:eastAsia="IRNazanin" w:cs="IRNazanin"/>
          <w:b w:val="false"/>
          <w:bCs w:val="false"/>
          <w:i w:val="false"/>
          <w:iCs w:val="false"/>
          <w:color w:val="333333"/>
          <w:sz w:val="20"/>
          <w:szCs w:val="20"/>
        </w:rPr>
        <w:t>24/11/1394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تصویر؛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xml:space="preserve">؛ استفتای پیامکی از دفاتر آیت الله خامنه ای، آیت الله مکارم، </w:t>
      </w:r>
      <w:r>
        <w:rPr>
          <w:rFonts w:eastAsia="IRNazanin" w:cs="IRNazanin"/>
          <w:b w:val="false"/>
          <w:bCs w:val="false"/>
          <w:i w:val="false"/>
          <w:iCs w:val="false"/>
          <w:color w:val="333333"/>
          <w:sz w:val="20"/>
          <w:szCs w:val="20"/>
        </w:rPr>
        <w:t>7/2/1394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و آیت الله نوری همدانی، </w:t>
      </w:r>
      <w:r>
        <w:rPr>
          <w:rFonts w:eastAsia="IRNazanin" w:cs="IRNazanin"/>
          <w:b w:val="false"/>
          <w:bCs w:val="false"/>
          <w:i w:val="false"/>
          <w:iCs w:val="false"/>
          <w:color w:val="333333"/>
          <w:sz w:val="20"/>
          <w:szCs w:val="20"/>
        </w:rPr>
        <w:t>8/2/1394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تصویر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توضیح المسائل آیت الله شبیری زنجانی،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سبحانی،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احکام بانوان، آیت الله مکارم،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 استفتای پیامکی از دفاتر آیت الله خامنه ای، آیت الله سیستانی، آیت الله نوری همدانی، آیت الله مکارم، </w:t>
      </w:r>
      <w:r>
        <w:rPr>
          <w:rFonts w:eastAsia="IRNazanin" w:cs="IRNazanin"/>
          <w:b w:val="false"/>
          <w:bCs w:val="false"/>
          <w:i w:val="false"/>
          <w:iCs w:val="false"/>
          <w:color w:val="333333"/>
          <w:sz w:val="20"/>
          <w:szCs w:val="20"/>
        </w:rPr>
        <w:t>26/11/1393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شبیری، </w:t>
      </w:r>
      <w:r>
        <w:rPr>
          <w:rFonts w:eastAsia="IRNazanin" w:cs="IRNazanin"/>
          <w:b w:val="false"/>
          <w:bCs w:val="false"/>
          <w:i w:val="false"/>
          <w:iCs w:val="false"/>
          <w:color w:val="333333"/>
          <w:sz w:val="20"/>
          <w:szCs w:val="20"/>
        </w:rPr>
        <w:t>27/11/1393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ایمیلی از دفتر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توضیح المسائل آیت الله مکارم،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استفتای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سیستانی، آیت الله مکارم، آیت الله نوری همدانی، </w:t>
      </w:r>
      <w:r>
        <w:rPr>
          <w:rFonts w:eastAsia="IRNazanin" w:cs="IRNazanin"/>
          <w:b w:val="false"/>
          <w:bCs w:val="false"/>
          <w:i w:val="false"/>
          <w:iCs w:val="false"/>
          <w:color w:val="333333"/>
          <w:sz w:val="20"/>
          <w:szCs w:val="20"/>
        </w:rPr>
        <w:t>24/11/1394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استفاده از جامع الأحکام و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استفاده از توضیح المسائل، آیت الله سیستانی، مسئله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سایت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xml:space="preserve">، استفتائات ازدواج و زناشویی، نگاه، 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آیت 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استفتائات حجاب و عفاف، نگاه؛ 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دیدن فیلم؛ 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أجوبة الاستفتائات آیت الله خامنه ای،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کتاب النکاح،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مسئله مستحدثه، تصاویر تلویزیونی؛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استفتای پیامکی از دفاتر آیت الله نوری همدانی و آیت الله شبیری زنجانی، </w:t>
      </w:r>
      <w:r>
        <w:rPr>
          <w:rFonts w:eastAsia="IRNazanin" w:cs="IRNazanin"/>
          <w:b w:val="false"/>
          <w:bCs w:val="false"/>
          <w:i w:val="false"/>
          <w:iCs w:val="false"/>
          <w:color w:val="333333"/>
          <w:sz w:val="20"/>
          <w:szCs w:val="20"/>
        </w:rPr>
        <w:t>10/11/1393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دفتر آیت الله نوری همدانی، </w:t>
      </w:r>
      <w:r>
        <w:rPr>
          <w:rFonts w:eastAsia="IRNazanin" w:cs="IRNazanin"/>
          <w:b w:val="false"/>
          <w:bCs w:val="false"/>
          <w:i w:val="false"/>
          <w:iCs w:val="false"/>
          <w:color w:val="333333"/>
          <w:sz w:val="20"/>
          <w:szCs w:val="20"/>
        </w:rPr>
        <w:t>10/11/1393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أجوبة الاستفتائات آیت الله خامنه ای،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سایت 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پرسش و پاسخ، تلویزیون؛ أجوبة الاستفتائات آیت الله خامنه ای،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استفتای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گفتمان بی مرز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چت، آسیب‌ها و کارکردها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مصطفی امیری،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بهروزی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قائم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آپا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صنعتی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کاربران نرم افزار تانگو در معرض تهدید جاسوسی و سرقت از همه اطلاعات خود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بررسی‌ها نشان می‌دهد که همه اطلاعات و فایل‌های تولید شده در سیستم عاملی که نرم افزار تانگو روی آن نصب شده باشد، به سرور‌های ناشناخته ای ارسال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اطلاعات شامل تماس ها، پیامک ها، تصاویر و موقعیت جغرافیایی کاربر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اینکه اطلاعات کاربران از طریق این نرم افزار و با حجم بالا به سرورهای ناشناخته ای ارسال می‌شود، حجم اینترنت مصرف شده ناگهان افزایش می‌یابد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جاسوسی از کاربران تانگو</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درباره مسائل عاطفی، عاشقانه و خصوصی صحبت می‌کنند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اینترنت؛ آیت الله نوری 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www.noorihamedani.com</w:t>
      </w:r>
      <w:r>
        <w:rPr>
          <w:rFonts w:ascii="IRNazanin" w:hAnsi="IRNazanin" w:eastAsia="IRNazanin"/>
          <w:b w:val="false"/>
          <w:b w:val="false"/>
          <w:bCs w:val="false"/>
          <w:i w:val="false"/>
          <w:i w:val="false"/>
          <w:iCs w:val="false"/>
          <w:color w:val="333333"/>
          <w:sz w:val="20"/>
          <w:sz w:val="20"/>
          <w:szCs w:val="20"/>
          <w:rtl w:val="true"/>
        </w:rPr>
        <w:t xml:space="preserve">، استفتائات منتخب، ش </w:t>
      </w:r>
      <w:r>
        <w:rPr>
          <w:rFonts w:eastAsia="IRNazanin" w:cs="IRNazanin"/>
          <w:b w:val="false"/>
          <w:bCs w:val="false"/>
          <w:i w:val="false"/>
          <w:iCs w:val="false"/>
          <w:color w:val="333333"/>
          <w:sz w:val="20"/>
          <w:szCs w:val="20"/>
        </w:rPr>
        <w:t>10341</w:t>
      </w:r>
      <w:r>
        <w:rPr>
          <w:rFonts w:ascii="IRNazanin" w:hAnsi="IRNazanin" w:eastAsia="IRNazanin"/>
          <w:b w:val="false"/>
          <w:b w:val="false"/>
          <w:bCs w:val="false"/>
          <w:i w:val="false"/>
          <w:i w:val="false"/>
          <w:iCs w:val="false"/>
          <w:color w:val="333333"/>
          <w:sz w:val="20"/>
          <w:sz w:val="20"/>
          <w:szCs w:val="20"/>
          <w:rtl w:val="true"/>
        </w:rPr>
        <w:t>؛ 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استفتائات جدید، احکام نگاه، ارتباط با نامحرم؛ 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استفاده از 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اینترنت و 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آیت الله نوری 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www.noorihamedani.com</w:t>
      </w:r>
      <w:r>
        <w:rPr>
          <w:rFonts w:ascii="IRNazanin" w:hAnsi="IRNazanin" w:eastAsia="IRNazanin"/>
          <w:b w:val="false"/>
          <w:b w:val="false"/>
          <w:bCs w:val="false"/>
          <w:i w:val="false"/>
          <w:i w:val="false"/>
          <w:iCs w:val="false"/>
          <w:color w:val="333333"/>
          <w:sz w:val="20"/>
          <w:sz w:val="20"/>
          <w:szCs w:val="20"/>
          <w:rtl w:val="true"/>
        </w:rPr>
        <w:t xml:space="preserve">، استفتائات منتخب، ش </w:t>
      </w:r>
      <w:r>
        <w:rPr>
          <w:rFonts w:eastAsia="IRNazanin" w:cs="IRNazanin"/>
          <w:b w:val="false"/>
          <w:bCs w:val="false"/>
          <w:i w:val="false"/>
          <w:iCs w:val="false"/>
          <w:color w:val="333333"/>
          <w:sz w:val="20"/>
          <w:szCs w:val="20"/>
        </w:rPr>
        <w:t>10341</w:t>
      </w:r>
      <w:r>
        <w:rPr>
          <w:rFonts w:ascii="IRNazanin" w:hAnsi="IRNazanin" w:eastAsia="IRNazanin"/>
          <w:b w:val="false"/>
          <w:b w:val="false"/>
          <w:bCs w:val="false"/>
          <w:i w:val="false"/>
          <w:i w:val="false"/>
          <w:iCs w:val="false"/>
          <w:color w:val="333333"/>
          <w:sz w:val="20"/>
          <w:sz w:val="20"/>
          <w:szCs w:val="20"/>
          <w:rtl w:val="true"/>
        </w:rPr>
        <w:t>؛ 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استفتائات جدید، احکام نگاه، ارتباط با نامحرم؛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استفاده از 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داشته باشیم که گاهی اوقات قصد و هدف کاربر اینترنت واقعاً خیر و برای گسترش اسلام می‌باشد؛ ولی ممکن است به آلودگی‌ها و گناهانی، ولو به صورت تدیجی یا در آینده مبتلا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پرسش و پاسخ، اینترنت،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نوری 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www.noorihamedani.com</w:t>
      </w:r>
      <w:r>
        <w:rPr>
          <w:rFonts w:ascii="IRNazanin" w:hAnsi="IRNazanin" w:eastAsia="IRNazanin"/>
          <w:b w:val="false"/>
          <w:b w:val="false"/>
          <w:bCs w:val="false"/>
          <w:i w:val="false"/>
          <w:i w:val="false"/>
          <w:iCs w:val="false"/>
          <w:color w:val="333333"/>
          <w:sz w:val="20"/>
          <w:sz w:val="20"/>
          <w:szCs w:val="20"/>
          <w:rtl w:val="true"/>
        </w:rPr>
        <w:t xml:space="preserve">، استفتائات منتخب،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آیت الله جوادی آملی، آیت الله نوری همدانی، </w:t>
      </w:r>
      <w:r>
        <w:rPr>
          <w:rFonts w:eastAsia="IRNazanin" w:cs="IRNazanin"/>
          <w:b w:val="false"/>
          <w:bCs w:val="false"/>
          <w:i w:val="false"/>
          <w:iCs w:val="false"/>
          <w:color w:val="333333"/>
          <w:sz w:val="20"/>
          <w:szCs w:val="20"/>
        </w:rPr>
        <w:t>17/1/1395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18/1/1395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 خانواده خود را از آتشی که سوخت آن مردم و سنگ‌ها هستند، حفظ کنید؛ فرشتگانی درشت گفتار و سخت گیر بر آن آتش موکلند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خدا بگوید، نافرمانی نمی‌کنند و همان می‌کنند که به آن مأمور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ارتباط از طریق شبکه‌های اجتماعی اینترنتی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استفتای پیامکی از دفاتر آیت الله صافی گلپایگانی و آیت سیستانی، </w:t>
      </w:r>
      <w:r>
        <w:rPr>
          <w:rFonts w:eastAsia="IRNazanin" w:cs="IRNazanin"/>
          <w:b w:val="false"/>
          <w:bCs w:val="false"/>
          <w:i w:val="false"/>
          <w:iCs w:val="false"/>
          <w:color w:val="333333"/>
          <w:sz w:val="20"/>
          <w:szCs w:val="20"/>
        </w:rPr>
        <w:t>18/3/1395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دفتر آیت الله مکارم، </w:t>
      </w:r>
      <w:r>
        <w:rPr>
          <w:rFonts w:eastAsia="IRNazanin" w:cs="IRNazanin"/>
          <w:b w:val="false"/>
          <w:bCs w:val="false"/>
          <w:i w:val="false"/>
          <w:iCs w:val="false"/>
          <w:color w:val="333333"/>
          <w:sz w:val="20"/>
          <w:szCs w:val="20"/>
        </w:rPr>
        <w:t>17/3/1395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w:t>
      </w:r>
      <w:r>
        <w:rPr>
          <w:rFonts w:eastAsia="IRNazanin" w:cs="IRNazanin"/>
          <w:b w:val="false"/>
          <w:bCs w:val="false"/>
          <w:i w:val="false"/>
          <w:iCs w:val="false"/>
          <w:color w:val="333333"/>
          <w:sz w:val="20"/>
          <w:szCs w:val="20"/>
        </w:rPr>
        <w:t>11/11/1394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w:t>
      </w:r>
      <w:r>
        <w:rPr>
          <w:rFonts w:eastAsia="IRNazanin" w:cs="IRNazanin"/>
          <w:b w:val="false"/>
          <w:bCs w:val="false"/>
          <w:i w:val="false"/>
          <w:iCs w:val="false"/>
          <w:color w:val="333333"/>
          <w:sz w:val="20"/>
          <w:szCs w:val="20"/>
        </w:rPr>
        <w:t>1/6/1394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سایت 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آیت 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wahidkhorasani.com</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جوادی آملی،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أجوبة الاستفتائات آیت الله خامنه ای،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و زندگی، رایانه و اینترنت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نگارنده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5723</w:t>
      </w:r>
      <w:r>
        <w:rPr>
          <w:rFonts w:ascii="IRNazanin" w:hAnsi="IRNazanin" w:eastAsia="IRNazanin"/>
          <w:b w:val="false"/>
          <w:b w:val="false"/>
          <w:bCs w:val="false"/>
          <w:i w:val="false"/>
          <w:i w:val="false"/>
          <w:iCs w:val="false"/>
          <w:color w:val="333333"/>
          <w:sz w:val="20"/>
          <w:sz w:val="20"/>
          <w:szCs w:val="20"/>
          <w:rtl w:val="true"/>
        </w:rPr>
        <w:t xml:space="preserve">؛ استفتای پیامکی از دفاتر آیت الله خامنه ای، آیت الله مکارم، </w:t>
      </w:r>
      <w:r>
        <w:rPr>
          <w:rFonts w:eastAsia="IRNazanin" w:cs="IRNazanin"/>
          <w:b w:val="false"/>
          <w:bCs w:val="false"/>
          <w:i w:val="false"/>
          <w:iCs w:val="false"/>
          <w:color w:val="333333"/>
          <w:sz w:val="20"/>
          <w:szCs w:val="20"/>
        </w:rPr>
        <w:t>3/3/1393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نوری همدانی، </w:t>
      </w:r>
      <w:r>
        <w:rPr>
          <w:rFonts w:eastAsia="IRNazanin" w:cs="IRNazanin"/>
          <w:b w:val="false"/>
          <w:bCs w:val="false"/>
          <w:i w:val="false"/>
          <w:iCs w:val="false"/>
          <w:color w:val="333333"/>
          <w:sz w:val="20"/>
          <w:szCs w:val="20"/>
        </w:rPr>
        <w:t>2/12/1393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خامنه‌ای، آیت الله سیستانی و آیت الله مکارم، </w:t>
      </w:r>
      <w:r>
        <w:rPr>
          <w:rFonts w:eastAsia="IRNazanin" w:cs="IRNazanin"/>
          <w:b w:val="false"/>
          <w:bCs w:val="false"/>
          <w:i w:val="false"/>
          <w:iCs w:val="false"/>
          <w:color w:val="333333"/>
          <w:sz w:val="20"/>
          <w:szCs w:val="20"/>
        </w:rPr>
        <w:t>12/6/93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استفتای پیامکی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بازی‌های رایانه ای مستهجن بر روی رایانه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دفاتر آیت الله مکارم، آیت الله سیستانی، آیت الله نوری همدانی، </w:t>
      </w:r>
      <w:r>
        <w:rPr>
          <w:rFonts w:eastAsia="IRNazanin" w:cs="IRNazanin"/>
          <w:b w:val="false"/>
          <w:bCs w:val="false"/>
          <w:i w:val="false"/>
          <w:iCs w:val="false"/>
          <w:color w:val="333333"/>
          <w:sz w:val="20"/>
          <w:szCs w:val="20"/>
        </w:rPr>
        <w:t>24/5/1394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25/5/1394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استفتای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سایت آیت 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wahidkhorasani.com</w:t>
      </w:r>
      <w:r>
        <w:rPr>
          <w:rFonts w:ascii="IRNazanin" w:hAnsi="IRNazanin" w:eastAsia="IRNazanin"/>
          <w:b w:val="false"/>
          <w:b w:val="false"/>
          <w:bCs w:val="false"/>
          <w:i w:val="false"/>
          <w:i w:val="false"/>
          <w:iCs w:val="false"/>
          <w:color w:val="333333"/>
          <w:sz w:val="20"/>
          <w:sz w:val="20"/>
          <w:szCs w:val="20"/>
          <w:rtl w:val="true"/>
        </w:rPr>
        <w:t xml:space="preserve">؛ 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استفتائات جدید آیت الله تبریزی،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جامع المسائل آیت الله فاضل،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آیت الله خامنه‌ای،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سیستانی، آیت الله شبیری زنجانی، آیت الله مکارم و آیت الله نوری همدانی، </w:t>
      </w:r>
      <w:r>
        <w:rPr>
          <w:rFonts w:eastAsia="IRNazanin" w:cs="IRNazanin"/>
          <w:b w:val="false"/>
          <w:bCs w:val="false"/>
          <w:i w:val="false"/>
          <w:iCs w:val="false"/>
          <w:color w:val="333333"/>
          <w:sz w:val="20"/>
          <w:szCs w:val="20"/>
        </w:rPr>
        <w:t>28/3/1393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جامع المسائل آیت الله فاضل،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أجوبة الاستفتائات آیت الله خامنه‌ای،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w:t>
      </w:r>
      <w:r>
        <w:rPr>
          <w:rFonts w:eastAsia="IRNazanin" w:cs="IRNazanin"/>
          <w:b w:val="false"/>
          <w:bCs w:val="false"/>
          <w:i w:val="false"/>
          <w:iCs w:val="false"/>
          <w:color w:val="333333"/>
          <w:sz w:val="20"/>
          <w:szCs w:val="20"/>
        </w:rPr>
        <w:t>26/11/1394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آیت الله نوری همدانی، </w:t>
      </w:r>
      <w:r>
        <w:rPr>
          <w:rFonts w:eastAsia="IRNazanin" w:cs="IRNazanin"/>
          <w:b w:val="false"/>
          <w:bCs w:val="false"/>
          <w:i w:val="false"/>
          <w:iCs w:val="false"/>
          <w:color w:val="333333"/>
          <w:sz w:val="20"/>
          <w:szCs w:val="20"/>
        </w:rPr>
        <w:t>21/11/1394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سیستانی، </w:t>
      </w:r>
      <w:r>
        <w:rPr>
          <w:rFonts w:eastAsia="IRNazanin" w:cs="IRNazanin"/>
          <w:b w:val="false"/>
          <w:bCs w:val="false"/>
          <w:i w:val="false"/>
          <w:iCs w:val="false"/>
          <w:color w:val="333333"/>
          <w:sz w:val="20"/>
          <w:szCs w:val="20"/>
        </w:rPr>
        <w:t>26/11/1394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استفتای پیامکی از دفتر آیت الله خامنه‌ای و آیت الله سیستانی، </w:t>
      </w:r>
      <w:r>
        <w:rPr>
          <w:rFonts w:eastAsia="IRNazanin" w:cs="IRNazanin"/>
          <w:b w:val="false"/>
          <w:bCs w:val="false"/>
          <w:i w:val="false"/>
          <w:iCs w:val="false"/>
          <w:color w:val="333333"/>
          <w:sz w:val="20"/>
          <w:szCs w:val="20"/>
        </w:rPr>
        <w:t>26/9/1393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نوری همدانی، </w:t>
      </w:r>
      <w:r>
        <w:rPr>
          <w:rFonts w:eastAsia="IRNazanin" w:cs="IRNazanin"/>
          <w:b w:val="false"/>
          <w:bCs w:val="false"/>
          <w:i w:val="false"/>
          <w:iCs w:val="false"/>
          <w:color w:val="333333"/>
          <w:sz w:val="20"/>
          <w:szCs w:val="20"/>
        </w:rPr>
        <w:t>24/9/1393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اهل بیت و پیامبران علیهم السلام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وضو یا غسل یا تیمم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سیستانی، آیت الله مکارم، </w:t>
      </w:r>
      <w:r>
        <w:rPr>
          <w:rFonts w:eastAsia="IRNazanin" w:cs="IRNazanin"/>
          <w:b w:val="false"/>
          <w:bCs w:val="false"/>
          <w:i w:val="false"/>
          <w:iCs w:val="false"/>
          <w:color w:val="333333"/>
          <w:sz w:val="20"/>
          <w:szCs w:val="20"/>
        </w:rPr>
        <w:t>10/6/93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22/6/1393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بهجت،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وحید خراسانی،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شبیری زنجانی، </w:t>
      </w:r>
      <w:r>
        <w:rPr>
          <w:rFonts w:eastAsia="IRNazanin" w:cs="IRNazanin"/>
          <w:b w:val="false"/>
          <w:bCs w:val="false"/>
          <w:i w:val="false"/>
          <w:iCs w:val="false"/>
          <w:color w:val="333333"/>
          <w:sz w:val="20"/>
          <w:szCs w:val="20"/>
        </w:rPr>
        <w:t>4/3/1394</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5/3/1394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6/3/1394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35604</Words>
  <Characters>159246</Characters>
  <CharactersWithSpaces>193355</CharactersWithSpaces>
  <Paragraphs>2279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2026-08-19T03:21:54Z</dcterms:created>
  <dc:creator>ghaemiyeh.com</dc:creator>
  <dc:description/>
  <dc:language>en-US</dc:language>
  <cp:lastModifiedBy/>
  <dcterms:modified xsi:type="dcterms:W3CDTF">2026-08-19T06:52:00Z</dcterms:modified>
  <cp:revision>1</cp:revision>
  <dc:subject/>
  <dc:title>احکام شبکه های اجتماعی</dc:title>
</cp:coreProperties>
</file>

<file path=docProps/custom.xml><?xml version="1.0" encoding="utf-8"?>
<Properties xmlns="http://schemas.openxmlformats.org/officeDocument/2006/custom-properties" xmlns:vt="http://schemas.openxmlformats.org/officeDocument/2006/docPropsVTypes"/>
</file>