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ادبیات پایداری با نگاهی به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0619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20621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20623_581953129">
            <w:r>
              <w:rPr>
                <w:webHidden/>
                <w:rStyle w:val="IndexLink"/>
                <w:rtl w:val="true"/>
              </w:rPr>
              <w:t>فهرست صفحه</w:t>
            </w:r>
            <w:r>
              <w:rPr>
                <w:rStyle w:val="IndexLink"/>
                <w:rtl w:val="true"/>
              </w:rPr>
              <w:tab/>
            </w:r>
            <w:r>
              <w:rPr>
                <w:rStyle w:val="IndexLink"/>
              </w:rPr>
              <w:t>9</w:t>
            </w:r>
          </w:hyperlink>
        </w:p>
        <w:p>
          <w:pPr>
            <w:pStyle w:val="Contents2"/>
            <w:tabs>
              <w:tab w:val="clear" w:pos="8743"/>
              <w:tab w:val="right" w:pos="9026" w:leader="dot"/>
            </w:tabs>
            <w:rPr/>
          </w:pPr>
          <w:hyperlink w:anchor="__RefHeading___Toc2420625_581953129">
            <w:r>
              <w:rPr>
                <w:webHidden/>
                <w:rStyle w:val="IndexLink"/>
                <w:rtl w:val="true"/>
              </w:rPr>
              <w:t>تقدیم به</w:t>
            </w:r>
            <w:r>
              <w:rPr>
                <w:rStyle w:val="IndexLink"/>
                <w:rtl w:val="true"/>
              </w:rPr>
              <w:tab/>
            </w:r>
            <w:r>
              <w:rPr>
                <w:rStyle w:val="IndexLink"/>
              </w:rPr>
              <w:t>13</w:t>
            </w:r>
          </w:hyperlink>
        </w:p>
        <w:p>
          <w:pPr>
            <w:pStyle w:val="Contents2"/>
            <w:tabs>
              <w:tab w:val="clear" w:pos="8743"/>
              <w:tab w:val="right" w:pos="9026" w:leader="dot"/>
            </w:tabs>
            <w:rPr/>
          </w:pPr>
          <w:hyperlink w:anchor="__RefHeading___Toc2420627_581953129">
            <w:r>
              <w:rPr>
                <w:webHidden/>
                <w:rStyle w:val="IndexLink"/>
                <w:rtl w:val="true"/>
              </w:rPr>
              <w:t>سخن ناشر</w:t>
            </w:r>
            <w:r>
              <w:rPr>
                <w:rStyle w:val="IndexLink"/>
                <w:rtl w:val="true"/>
              </w:rPr>
              <w:tab/>
            </w:r>
            <w:r>
              <w:rPr>
                <w:rStyle w:val="IndexLink"/>
              </w:rPr>
              <w:t>15</w:t>
            </w:r>
          </w:hyperlink>
        </w:p>
        <w:p>
          <w:pPr>
            <w:pStyle w:val="Contents2"/>
            <w:tabs>
              <w:tab w:val="clear" w:pos="8743"/>
              <w:tab w:val="right" w:pos="9026" w:leader="dot"/>
            </w:tabs>
            <w:rPr/>
          </w:pPr>
          <w:hyperlink w:anchor="__RefHeading___Toc2420629_581953129">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2420631_581953129">
            <w:r>
              <w:rPr>
                <w:webHidden/>
                <w:rStyle w:val="IndexLink"/>
                <w:rtl w:val="true"/>
              </w:rPr>
              <w:t>فصل اول</w:t>
            </w:r>
            <w:r>
              <w:rPr>
                <w:rStyle w:val="IndexLink"/>
                <w:rtl w:val="true"/>
              </w:rPr>
              <w:tab/>
            </w:r>
            <w:r>
              <w:rPr>
                <w:rStyle w:val="IndexLink"/>
              </w:rPr>
              <w:t>21</w:t>
            </w:r>
          </w:hyperlink>
        </w:p>
        <w:p>
          <w:pPr>
            <w:pStyle w:val="Contents3"/>
            <w:tabs>
              <w:tab w:val="clear" w:pos="8459"/>
              <w:tab w:val="right" w:pos="9026" w:leader="dot"/>
            </w:tabs>
            <w:rPr/>
          </w:pPr>
          <w:hyperlink w:anchor="__RefHeading___Toc2420633_581953129">
            <w:r>
              <w:rPr>
                <w:webHidden/>
                <w:rStyle w:val="IndexLink"/>
                <w:rtl w:val="true"/>
              </w:rPr>
              <w:t>گذری بر ادبیات پایداری عرب</w:t>
            </w:r>
            <w:r>
              <w:rPr>
                <w:rStyle w:val="IndexLink"/>
                <w:rtl w:val="true"/>
              </w:rPr>
              <w:tab/>
            </w:r>
            <w:r>
              <w:rPr>
                <w:rStyle w:val="IndexLink"/>
              </w:rPr>
              <w:t>21</w:t>
            </w:r>
          </w:hyperlink>
        </w:p>
        <w:p>
          <w:pPr>
            <w:pStyle w:val="Contents4"/>
            <w:tabs>
              <w:tab w:val="clear" w:pos="8176"/>
              <w:tab w:val="right" w:pos="9026" w:leader="dot"/>
            </w:tabs>
            <w:rPr/>
          </w:pPr>
          <w:hyperlink w:anchor="__RefHeading___Toc2420635_58195312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420637_581953129">
            <w:r>
              <w:rPr>
                <w:webHidden/>
                <w:rStyle w:val="IndexLink"/>
                <w:rtl w:val="true"/>
              </w:rPr>
              <w:t>ادبیات پایداری در لغت و اصطلاح</w:t>
            </w:r>
            <w:r>
              <w:rPr>
                <w:rStyle w:val="IndexLink"/>
                <w:rtl w:val="true"/>
              </w:rPr>
              <w:tab/>
            </w:r>
            <w:r>
              <w:rPr>
                <w:rStyle w:val="IndexLink"/>
              </w:rPr>
              <w:t>23</w:t>
            </w:r>
          </w:hyperlink>
        </w:p>
        <w:p>
          <w:pPr>
            <w:pStyle w:val="Contents4"/>
            <w:tabs>
              <w:tab w:val="clear" w:pos="8176"/>
              <w:tab w:val="right" w:pos="9026" w:leader="dot"/>
            </w:tabs>
            <w:rPr/>
          </w:pPr>
          <w:hyperlink w:anchor="__RefHeading___Toc2420639_581953129">
            <w:r>
              <w:rPr>
                <w:webHidden/>
                <w:rStyle w:val="IndexLink"/>
                <w:rtl w:val="true"/>
              </w:rPr>
              <w:t>شعر پایداری عرب، پیشینۀ آن و قیام عاشورا</w:t>
            </w:r>
            <w:r>
              <w:rPr>
                <w:rStyle w:val="IndexLink"/>
                <w:rtl w:val="true"/>
              </w:rPr>
              <w:tab/>
            </w:r>
            <w:r>
              <w:rPr>
                <w:rStyle w:val="IndexLink"/>
              </w:rPr>
              <w:t>25</w:t>
            </w:r>
          </w:hyperlink>
        </w:p>
        <w:p>
          <w:pPr>
            <w:pStyle w:val="Contents4"/>
            <w:tabs>
              <w:tab w:val="clear" w:pos="8176"/>
              <w:tab w:val="right" w:pos="9026" w:leader="dot"/>
            </w:tabs>
            <w:rPr/>
          </w:pPr>
          <w:hyperlink w:anchor="__RefHeading___Toc2420641_581953129">
            <w:r>
              <w:rPr>
                <w:webHidden/>
                <w:rStyle w:val="IndexLink"/>
                <w:rtl w:val="true"/>
              </w:rPr>
              <w:t>شعر ادبیات پایداری عرب در دورۀ معاصر</w:t>
            </w:r>
            <w:r>
              <w:rPr>
                <w:rStyle w:val="IndexLink"/>
                <w:rtl w:val="true"/>
              </w:rPr>
              <w:tab/>
            </w:r>
            <w:r>
              <w:rPr>
                <w:rStyle w:val="IndexLink"/>
              </w:rPr>
              <w:t>30</w:t>
            </w:r>
          </w:hyperlink>
        </w:p>
        <w:p>
          <w:pPr>
            <w:pStyle w:val="Contents4"/>
            <w:tabs>
              <w:tab w:val="clear" w:pos="8176"/>
              <w:tab w:val="right" w:pos="9026" w:leader="dot"/>
            </w:tabs>
            <w:rPr/>
          </w:pPr>
          <w:hyperlink w:anchor="__RefHeading___Toc2420643_581953129">
            <w:r>
              <w:rPr>
                <w:webHidden/>
                <w:rStyle w:val="IndexLink"/>
                <w:rtl w:val="true"/>
              </w:rPr>
              <w:t>شاخص</w:t>
            </w:r>
            <w:r>
              <w:rPr>
                <w:rStyle w:val="IndexLink"/>
                <w:rtl w:val="true"/>
              </w:rPr>
              <w:softHyphen/>
            </w:r>
            <w:r>
              <w:rPr>
                <w:rStyle w:val="IndexLink"/>
                <w:rtl w:val="true"/>
              </w:rPr>
              <w:t>های شعر مقاومت عرب</w:t>
            </w:r>
            <w:r>
              <w:rPr>
                <w:rStyle w:val="IndexLink"/>
                <w:rtl w:val="true"/>
              </w:rPr>
              <w:tab/>
            </w:r>
            <w:r>
              <w:rPr>
                <w:rStyle w:val="IndexLink"/>
              </w:rPr>
              <w:t>32</w:t>
            </w:r>
          </w:hyperlink>
        </w:p>
        <w:p>
          <w:pPr>
            <w:pStyle w:val="Contents5"/>
            <w:tabs>
              <w:tab w:val="clear" w:pos="7892"/>
              <w:tab w:val="right" w:pos="9026" w:leader="dot"/>
            </w:tabs>
            <w:rPr/>
          </w:pPr>
          <w:hyperlink w:anchor="__RefHeading___Toc2420645_581953129">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2420647_581953129">
            <w:r>
              <w:rPr>
                <w:webHidden/>
                <w:rStyle w:val="IndexLink"/>
              </w:rPr>
              <w:t>1</w:t>
            </w:r>
            <w:r>
              <w:rPr>
                <w:rStyle w:val="IndexLink"/>
                <w:rtl w:val="true"/>
              </w:rPr>
              <w:t xml:space="preserve">- </w:t>
            </w:r>
            <w:r>
              <w:rPr>
                <w:rStyle w:val="IndexLink"/>
                <w:rtl w:val="true"/>
              </w:rPr>
              <w:t>عشق به وطن و ستایش شهیدان</w:t>
            </w:r>
            <w:r>
              <w:rPr>
                <w:rStyle w:val="IndexLink"/>
                <w:rtl w:val="true"/>
              </w:rPr>
              <w:tab/>
            </w:r>
            <w:r>
              <w:rPr>
                <w:rStyle w:val="IndexLink"/>
              </w:rPr>
              <w:t>32</w:t>
            </w:r>
          </w:hyperlink>
        </w:p>
        <w:p>
          <w:pPr>
            <w:pStyle w:val="Contents5"/>
            <w:tabs>
              <w:tab w:val="clear" w:pos="7892"/>
              <w:tab w:val="right" w:pos="9026" w:leader="dot"/>
            </w:tabs>
            <w:rPr/>
          </w:pPr>
          <w:hyperlink w:anchor="__RefHeading___Toc2420649_581953129">
            <w:r>
              <w:rPr>
                <w:webHidden/>
                <w:rStyle w:val="IndexLink"/>
              </w:rPr>
              <w:t>2</w:t>
            </w:r>
            <w:r>
              <w:rPr>
                <w:rStyle w:val="IndexLink"/>
                <w:rtl w:val="true"/>
              </w:rPr>
              <w:t xml:space="preserve">- </w:t>
            </w:r>
            <w:r>
              <w:rPr>
                <w:rStyle w:val="IndexLink"/>
                <w:rtl w:val="true"/>
              </w:rPr>
              <w:t>بیان هویت و غیرت ملی</w:t>
            </w:r>
            <w:r>
              <w:rPr>
                <w:rStyle w:val="IndexLink"/>
                <w:rtl w:val="true"/>
              </w:rPr>
              <w:tab/>
            </w:r>
            <w:r>
              <w:rPr>
                <w:rStyle w:val="IndexLink"/>
              </w:rPr>
              <w:t>33</w:t>
            </w:r>
          </w:hyperlink>
        </w:p>
        <w:p>
          <w:pPr>
            <w:pStyle w:val="Contents5"/>
            <w:tabs>
              <w:tab w:val="clear" w:pos="7892"/>
              <w:tab w:val="right" w:pos="9026" w:leader="dot"/>
            </w:tabs>
            <w:rPr/>
          </w:pPr>
          <w:hyperlink w:anchor="__RefHeading___Toc2420651_581953129">
            <w:r>
              <w:rPr>
                <w:webHidden/>
                <w:rStyle w:val="IndexLink"/>
              </w:rPr>
              <w:t>3</w:t>
            </w:r>
            <w:r>
              <w:rPr>
                <w:rStyle w:val="IndexLink"/>
                <w:rtl w:val="true"/>
              </w:rPr>
              <w:t xml:space="preserve">- </w:t>
            </w:r>
            <w:r>
              <w:rPr>
                <w:rStyle w:val="IndexLink"/>
                <w:rtl w:val="true"/>
              </w:rPr>
              <w:t>دعوت به بیداری و جهاد و القای امید به آینده</w:t>
            </w:r>
            <w:r>
              <w:rPr>
                <w:rStyle w:val="IndexLink"/>
                <w:rtl w:val="true"/>
              </w:rPr>
              <w:tab/>
            </w:r>
            <w:r>
              <w:rPr>
                <w:rStyle w:val="IndexLink"/>
              </w:rPr>
              <w:t>34</w:t>
            </w:r>
          </w:hyperlink>
        </w:p>
        <w:p>
          <w:pPr>
            <w:pStyle w:val="Contents5"/>
            <w:tabs>
              <w:tab w:val="clear" w:pos="7892"/>
              <w:tab w:val="right" w:pos="9026" w:leader="dot"/>
            </w:tabs>
            <w:rPr/>
          </w:pPr>
          <w:hyperlink w:anchor="__RefHeading___Toc2420653_581953129">
            <w:r>
              <w:rPr>
                <w:webHidden/>
                <w:rStyle w:val="IndexLink"/>
              </w:rPr>
              <w:t>4</w:t>
            </w:r>
            <w:r>
              <w:rPr>
                <w:rStyle w:val="IndexLink"/>
                <w:rtl w:val="true"/>
              </w:rPr>
              <w:t xml:space="preserve">- </w:t>
            </w:r>
            <w:r>
              <w:rPr>
                <w:rStyle w:val="IndexLink"/>
                <w:rtl w:val="true"/>
              </w:rPr>
              <w:t>تأکید بر حرکت‌های مردمی</w:t>
            </w:r>
            <w:r>
              <w:rPr>
                <w:rStyle w:val="IndexLink"/>
                <w:rtl w:val="true"/>
              </w:rPr>
              <w:tab/>
            </w:r>
            <w:r>
              <w:rPr>
                <w:rStyle w:val="IndexLink"/>
              </w:rPr>
              <w:t>34</w:t>
            </w:r>
          </w:hyperlink>
        </w:p>
        <w:p>
          <w:pPr>
            <w:pStyle w:val="Contents5"/>
            <w:tabs>
              <w:tab w:val="clear" w:pos="7892"/>
              <w:tab w:val="right" w:pos="9026" w:leader="dot"/>
            </w:tabs>
            <w:rPr/>
          </w:pPr>
          <w:hyperlink w:anchor="__RefHeading___Toc2420655_581953129">
            <w:r>
              <w:rPr>
                <w:webHidden/>
                <w:rStyle w:val="IndexLink"/>
              </w:rPr>
              <w:t>5</w:t>
            </w:r>
            <w:r>
              <w:rPr>
                <w:rStyle w:val="IndexLink"/>
                <w:rtl w:val="true"/>
              </w:rPr>
              <w:t xml:space="preserve">- </w:t>
            </w:r>
            <w:r>
              <w:rPr>
                <w:rStyle w:val="IndexLink"/>
                <w:rtl w:val="true"/>
              </w:rPr>
              <w:t>دعوت به اتحاد و دوری از تفرقه</w:t>
            </w:r>
            <w:r>
              <w:rPr>
                <w:rStyle w:val="IndexLink"/>
                <w:rtl w:val="true"/>
              </w:rPr>
              <w:tab/>
            </w:r>
            <w:r>
              <w:rPr>
                <w:rStyle w:val="IndexLink"/>
              </w:rPr>
              <w:t>35</w:t>
            </w:r>
          </w:hyperlink>
        </w:p>
        <w:p>
          <w:pPr>
            <w:pStyle w:val="Contents5"/>
            <w:tabs>
              <w:tab w:val="clear" w:pos="7892"/>
              <w:tab w:val="right" w:pos="9026" w:leader="dot"/>
            </w:tabs>
            <w:rPr/>
          </w:pPr>
          <w:hyperlink w:anchor="__RefHeading___Toc2420657_581953129">
            <w:r>
              <w:rPr>
                <w:webHidden/>
                <w:rStyle w:val="IndexLink"/>
              </w:rPr>
              <w:t>6</w:t>
            </w:r>
            <w:r>
              <w:rPr>
                <w:rStyle w:val="IndexLink"/>
                <w:rtl w:val="true"/>
              </w:rPr>
              <w:t xml:space="preserve">- </w:t>
            </w:r>
            <w:r>
              <w:rPr>
                <w:rStyle w:val="IndexLink"/>
                <w:rtl w:val="true"/>
              </w:rPr>
              <w:t>شناساندن چهرۀ ظالم و بیان بیدادگری‌های او</w:t>
            </w:r>
            <w:r>
              <w:rPr>
                <w:rStyle w:val="IndexLink"/>
                <w:rtl w:val="true"/>
              </w:rPr>
              <w:tab/>
            </w:r>
            <w:r>
              <w:rPr>
                <w:rStyle w:val="IndexLink"/>
              </w:rPr>
              <w:t>37</w:t>
            </w:r>
          </w:hyperlink>
        </w:p>
        <w:p>
          <w:pPr>
            <w:pStyle w:val="Contents4"/>
            <w:tabs>
              <w:tab w:val="clear" w:pos="8176"/>
              <w:tab w:val="right" w:pos="9026" w:leader="dot"/>
            </w:tabs>
            <w:rPr/>
          </w:pPr>
          <w:hyperlink w:anchor="__RefHeading___Toc2420659_581953129">
            <w:r>
              <w:rPr>
                <w:webHidden/>
                <w:rStyle w:val="IndexLink"/>
                <w:rtl w:val="true"/>
              </w:rPr>
              <w:t>گرایش‌های مختلف شعر پایداری عرب</w:t>
            </w:r>
            <w:r>
              <w:rPr>
                <w:rStyle w:val="IndexLink"/>
                <w:rtl w:val="true"/>
              </w:rPr>
              <w:tab/>
            </w:r>
            <w:r>
              <w:rPr>
                <w:rStyle w:val="IndexLink"/>
              </w:rPr>
              <w:t>38</w:t>
            </w:r>
          </w:hyperlink>
        </w:p>
        <w:p>
          <w:pPr>
            <w:pStyle w:val="Contents5"/>
            <w:tabs>
              <w:tab w:val="clear" w:pos="7892"/>
              <w:tab w:val="right" w:pos="9026" w:leader="dot"/>
            </w:tabs>
            <w:rPr/>
          </w:pPr>
          <w:hyperlink w:anchor="__RefHeading___Toc2420661_58195312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2420663_581953129">
            <w:r>
              <w:rPr>
                <w:webHidden/>
                <w:rStyle w:val="IndexLink"/>
              </w:rPr>
              <w:t>1</w:t>
            </w:r>
            <w:r>
              <w:rPr>
                <w:rStyle w:val="IndexLink"/>
                <w:rtl w:val="true"/>
              </w:rPr>
              <w:t xml:space="preserve">- </w:t>
            </w:r>
            <w:r>
              <w:rPr>
                <w:rStyle w:val="IndexLink"/>
                <w:rtl w:val="true"/>
              </w:rPr>
              <w:t>گرایش ملی و قومی</w:t>
            </w:r>
            <w:r>
              <w:rPr>
                <w:rStyle w:val="IndexLink"/>
                <w:rtl w:val="true"/>
              </w:rPr>
              <w:tab/>
            </w:r>
            <w:r>
              <w:rPr>
                <w:rStyle w:val="IndexLink"/>
              </w:rPr>
              <w:t>38</w:t>
            </w:r>
          </w:hyperlink>
        </w:p>
        <w:p>
          <w:pPr>
            <w:pStyle w:val="Contents5"/>
            <w:tabs>
              <w:tab w:val="clear" w:pos="7892"/>
              <w:tab w:val="right" w:pos="9026" w:leader="dot"/>
            </w:tabs>
            <w:rPr/>
          </w:pPr>
          <w:hyperlink w:anchor="__RefHeading___Toc2420665_581953129">
            <w:r>
              <w:rPr>
                <w:webHidden/>
                <w:rStyle w:val="IndexLink"/>
              </w:rPr>
              <w:t>2</w:t>
            </w:r>
            <w:r>
              <w:rPr>
                <w:rStyle w:val="IndexLink"/>
                <w:rtl w:val="true"/>
              </w:rPr>
              <w:t xml:space="preserve">- </w:t>
            </w:r>
            <w:r>
              <w:rPr>
                <w:rStyle w:val="IndexLink"/>
                <w:rtl w:val="true"/>
              </w:rPr>
              <w:t>دینی و مذهبی</w:t>
            </w:r>
            <w:r>
              <w:rPr>
                <w:rStyle w:val="IndexLink"/>
                <w:rtl w:val="true"/>
              </w:rPr>
              <w:tab/>
            </w:r>
            <w:r>
              <w:rPr>
                <w:rStyle w:val="IndexLink"/>
              </w:rPr>
              <w:t>39</w:t>
            </w:r>
          </w:hyperlink>
        </w:p>
        <w:p>
          <w:pPr>
            <w:pStyle w:val="Contents5"/>
            <w:tabs>
              <w:tab w:val="clear" w:pos="7892"/>
              <w:tab w:val="right" w:pos="9026" w:leader="dot"/>
            </w:tabs>
            <w:rPr/>
          </w:pPr>
          <w:hyperlink w:anchor="__RefHeading___Toc2420667_581953129">
            <w:r>
              <w:rPr>
                <w:webHidden/>
                <w:rStyle w:val="IndexLink"/>
              </w:rPr>
              <w:t>3</w:t>
            </w:r>
            <w:r>
              <w:rPr>
                <w:rStyle w:val="IndexLink"/>
                <w:rtl w:val="true"/>
              </w:rPr>
              <w:t xml:space="preserve">- </w:t>
            </w:r>
            <w:r>
              <w:rPr>
                <w:rStyle w:val="IndexLink"/>
                <w:rtl w:val="true"/>
              </w:rPr>
              <w:t>تاریخی و اساطیری</w:t>
            </w:r>
            <w:r>
              <w:rPr>
                <w:rStyle w:val="IndexLink"/>
                <w:rtl w:val="true"/>
              </w:rPr>
              <w:tab/>
            </w:r>
            <w:r>
              <w:rPr>
                <w:rStyle w:val="IndexLink"/>
              </w:rPr>
              <w:t>40</w:t>
            </w:r>
          </w:hyperlink>
        </w:p>
        <w:p>
          <w:pPr>
            <w:pStyle w:val="Contents5"/>
            <w:tabs>
              <w:tab w:val="clear" w:pos="7892"/>
              <w:tab w:val="right" w:pos="9026" w:leader="dot"/>
            </w:tabs>
            <w:rPr/>
          </w:pPr>
          <w:hyperlink w:anchor="__RefHeading___Toc2420669_581953129">
            <w:r>
              <w:rPr>
                <w:webHidden/>
                <w:rStyle w:val="IndexLink"/>
              </w:rPr>
              <w:t>4</w:t>
            </w:r>
            <w:r>
              <w:rPr>
                <w:rStyle w:val="IndexLink"/>
                <w:rtl w:val="true"/>
              </w:rPr>
              <w:t xml:space="preserve">- </w:t>
            </w:r>
            <w:r>
              <w:rPr>
                <w:rStyle w:val="IndexLink"/>
                <w:rtl w:val="true"/>
              </w:rPr>
              <w:t>جهانی و انسانی</w:t>
            </w:r>
            <w:r>
              <w:rPr>
                <w:rStyle w:val="IndexLink"/>
                <w:rtl w:val="true"/>
              </w:rPr>
              <w:tab/>
            </w:r>
            <w:r>
              <w:rPr>
                <w:rStyle w:val="IndexLink"/>
              </w:rPr>
              <w:t>40</w:t>
            </w:r>
          </w:hyperlink>
        </w:p>
        <w:p>
          <w:pPr>
            <w:pStyle w:val="Contents2"/>
            <w:tabs>
              <w:tab w:val="clear" w:pos="8743"/>
              <w:tab w:val="right" w:pos="9026" w:leader="dot"/>
            </w:tabs>
            <w:rPr/>
          </w:pPr>
          <w:hyperlink w:anchor="__RefHeading___Toc2420671_581953129">
            <w:r>
              <w:rPr>
                <w:webHidden/>
                <w:rStyle w:val="IndexLink"/>
                <w:rtl w:val="true"/>
              </w:rPr>
              <w:t>فصل دوم</w:t>
            </w:r>
            <w:r>
              <w:rPr>
                <w:rStyle w:val="IndexLink"/>
                <w:rtl w:val="true"/>
              </w:rPr>
              <w:tab/>
            </w:r>
            <w:r>
              <w:rPr>
                <w:rStyle w:val="IndexLink"/>
              </w:rPr>
              <w:t>43</w:t>
            </w:r>
          </w:hyperlink>
        </w:p>
        <w:p>
          <w:pPr>
            <w:pStyle w:val="Contents3"/>
            <w:tabs>
              <w:tab w:val="clear" w:pos="8459"/>
              <w:tab w:val="right" w:pos="9026" w:leader="dot"/>
            </w:tabs>
            <w:rPr/>
          </w:pPr>
          <w:hyperlink w:anchor="__RefHeading___Toc2420673_581953129">
            <w:r>
              <w:rPr>
                <w:webHidden/>
                <w:rStyle w:val="IndexLink"/>
                <w:rtl w:val="true"/>
              </w:rPr>
              <w:t>ادبیات پایداری ایران</w:t>
            </w:r>
            <w:r>
              <w:rPr>
                <w:rStyle w:val="IndexLink"/>
                <w:rtl w:val="true"/>
              </w:rPr>
              <w:tab/>
            </w:r>
            <w:r>
              <w:rPr>
                <w:rStyle w:val="IndexLink"/>
              </w:rPr>
              <w:t>43</w:t>
            </w:r>
          </w:hyperlink>
        </w:p>
        <w:p>
          <w:pPr>
            <w:pStyle w:val="Contents4"/>
            <w:tabs>
              <w:tab w:val="clear" w:pos="8176"/>
              <w:tab w:val="right" w:pos="9026" w:leader="dot"/>
            </w:tabs>
            <w:rPr/>
          </w:pPr>
          <w:hyperlink w:anchor="__RefHeading___Toc2420675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420677_581953129">
            <w:r>
              <w:rPr>
                <w:webHidden/>
                <w:rStyle w:val="IndexLink"/>
                <w:rtl w:val="true"/>
              </w:rPr>
              <w:t>حوزه‌های ادب پایداری ایران</w:t>
            </w:r>
            <w:r>
              <w:rPr>
                <w:rStyle w:val="IndexLink"/>
                <w:rtl w:val="true"/>
              </w:rPr>
              <w:tab/>
            </w:r>
            <w:r>
              <w:rPr>
                <w:rStyle w:val="IndexLink"/>
              </w:rPr>
              <w:t>49</w:t>
            </w:r>
          </w:hyperlink>
        </w:p>
        <w:p>
          <w:pPr>
            <w:pStyle w:val="Contents5"/>
            <w:tabs>
              <w:tab w:val="clear" w:pos="7892"/>
              <w:tab w:val="right" w:pos="9026" w:leader="dot"/>
            </w:tabs>
            <w:rPr/>
          </w:pPr>
          <w:hyperlink w:anchor="__RefHeading___Toc2420679_58195312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2420681_581953129">
            <w:r>
              <w:rPr>
                <w:webHidden/>
                <w:rStyle w:val="IndexLink"/>
              </w:rPr>
              <w:t>1</w:t>
            </w:r>
            <w:r>
              <w:rPr>
                <w:rStyle w:val="IndexLink"/>
                <w:rtl w:val="true"/>
              </w:rPr>
              <w:t xml:space="preserve">- </w:t>
            </w:r>
            <w:r>
              <w:rPr>
                <w:rStyle w:val="IndexLink"/>
                <w:rtl w:val="true"/>
              </w:rPr>
              <w:t>حوزۀ آرمان‌ها و تفکرات</w:t>
            </w:r>
            <w:r>
              <w:rPr>
                <w:rStyle w:val="IndexLink"/>
                <w:rtl w:val="true"/>
              </w:rPr>
              <w:tab/>
            </w:r>
            <w:r>
              <w:rPr>
                <w:rStyle w:val="IndexLink"/>
              </w:rPr>
              <w:t>49</w:t>
            </w:r>
          </w:hyperlink>
        </w:p>
        <w:p>
          <w:pPr>
            <w:pStyle w:val="Contents5"/>
            <w:tabs>
              <w:tab w:val="clear" w:pos="7892"/>
              <w:tab w:val="right" w:pos="9026" w:leader="dot"/>
            </w:tabs>
            <w:rPr/>
          </w:pPr>
          <w:hyperlink w:anchor="__RefHeading___Toc2420683_581953129">
            <w:r>
              <w:rPr>
                <w:webHidden/>
                <w:rStyle w:val="IndexLink"/>
              </w:rPr>
              <w:t>2</w:t>
            </w:r>
            <w:r>
              <w:rPr>
                <w:rStyle w:val="IndexLink"/>
                <w:rtl w:val="true"/>
              </w:rPr>
              <w:t xml:space="preserve">- </w:t>
            </w:r>
            <w:r>
              <w:rPr>
                <w:rStyle w:val="IndexLink"/>
                <w:rtl w:val="true"/>
              </w:rPr>
              <w:t>حوزۀ بیان شجاعت و ستایش فتح‌ها</w:t>
            </w:r>
            <w:r>
              <w:rPr>
                <w:rStyle w:val="IndexLink"/>
                <w:rtl w:val="true"/>
              </w:rPr>
              <w:tab/>
            </w:r>
            <w:r>
              <w:rPr>
                <w:rStyle w:val="IndexLink"/>
              </w:rPr>
              <w:t>50</w:t>
            </w:r>
          </w:hyperlink>
        </w:p>
        <w:p>
          <w:pPr>
            <w:pStyle w:val="Contents5"/>
            <w:tabs>
              <w:tab w:val="clear" w:pos="7892"/>
              <w:tab w:val="right" w:pos="9026" w:leader="dot"/>
            </w:tabs>
            <w:rPr/>
          </w:pPr>
          <w:hyperlink w:anchor="__RefHeading___Toc2420685_581953129">
            <w:r>
              <w:rPr>
                <w:webHidden/>
                <w:rStyle w:val="IndexLink"/>
              </w:rPr>
              <w:t>3</w:t>
            </w:r>
            <w:r>
              <w:rPr>
                <w:rStyle w:val="IndexLink"/>
                <w:rtl w:val="true"/>
              </w:rPr>
              <w:t xml:space="preserve">- </w:t>
            </w:r>
            <w:r>
              <w:rPr>
                <w:rStyle w:val="IndexLink"/>
                <w:rtl w:val="true"/>
              </w:rPr>
              <w:t>حوزۀ سوگ</w:t>
            </w:r>
            <w:r>
              <w:rPr>
                <w:rStyle w:val="IndexLink"/>
                <w:rtl w:val="true"/>
              </w:rPr>
              <w:softHyphen/>
            </w:r>
            <w:r>
              <w:rPr>
                <w:rStyle w:val="IndexLink"/>
                <w:rtl w:val="true"/>
              </w:rPr>
              <w:t>سرایی و یادکرد فجایع جنگ</w:t>
            </w:r>
            <w:r>
              <w:rPr>
                <w:rStyle w:val="IndexLink"/>
                <w:rtl w:val="true"/>
              </w:rPr>
              <w:tab/>
            </w:r>
            <w:r>
              <w:rPr>
                <w:rStyle w:val="IndexLink"/>
              </w:rPr>
              <w:t>50</w:t>
            </w:r>
          </w:hyperlink>
        </w:p>
        <w:p>
          <w:pPr>
            <w:pStyle w:val="Contents3"/>
            <w:tabs>
              <w:tab w:val="clear" w:pos="8459"/>
              <w:tab w:val="right" w:pos="9026" w:leader="dot"/>
            </w:tabs>
            <w:rPr/>
          </w:pPr>
          <w:hyperlink w:anchor="__RefHeading___Toc2420687_581953129">
            <w:r>
              <w:rPr>
                <w:webHidden/>
                <w:rStyle w:val="IndexLink"/>
                <w:rtl w:val="true"/>
              </w:rPr>
              <w:t>ادبیات پایداری در دوران معاصر</w:t>
            </w:r>
            <w:r>
              <w:rPr>
                <w:rStyle w:val="IndexLink"/>
                <w:rtl w:val="true"/>
              </w:rPr>
              <w:tab/>
            </w:r>
            <w:r>
              <w:rPr>
                <w:rStyle w:val="IndexLink"/>
              </w:rPr>
              <w:t>50</w:t>
            </w:r>
          </w:hyperlink>
        </w:p>
        <w:p>
          <w:pPr>
            <w:pStyle w:val="Contents3"/>
            <w:tabs>
              <w:tab w:val="clear" w:pos="8459"/>
              <w:tab w:val="right" w:pos="9026" w:leader="dot"/>
            </w:tabs>
            <w:rPr/>
          </w:pPr>
          <w:hyperlink w:anchor="__RefHeading___Toc2420689_581953129">
            <w:r>
              <w:rPr>
                <w:webHidden/>
                <w:rStyle w:val="IndexLink"/>
                <w:rtl w:val="true"/>
              </w:rPr>
              <w:t>مروری بر وضعیت سیاسی، اجتماعی ایران از مشروطه تا انقلاب اسلامی</w:t>
            </w:r>
            <w:r>
              <w:rPr>
                <w:rStyle w:val="IndexLink"/>
                <w:rtl w:val="true"/>
              </w:rPr>
              <w:tab/>
            </w:r>
            <w:r>
              <w:rPr>
                <w:rStyle w:val="IndexLink"/>
              </w:rPr>
              <w:t>55</w:t>
            </w:r>
          </w:hyperlink>
        </w:p>
        <w:p>
          <w:pPr>
            <w:pStyle w:val="Contents3"/>
            <w:tabs>
              <w:tab w:val="clear" w:pos="8459"/>
              <w:tab w:val="right" w:pos="9026" w:leader="dot"/>
            </w:tabs>
            <w:rPr/>
          </w:pPr>
          <w:hyperlink w:anchor="__RefHeading___Toc2420691_581953129">
            <w:r>
              <w:rPr>
                <w:webHidden/>
                <w:rStyle w:val="IndexLink"/>
                <w:rtl w:val="true"/>
              </w:rPr>
              <w:t>مروری بر وضعیت فرهنگی ایران</w:t>
            </w:r>
            <w:r>
              <w:rPr>
                <w:rStyle w:val="IndexLink"/>
                <w:rtl w:val="true"/>
              </w:rPr>
              <w:tab/>
            </w:r>
            <w:r>
              <w:rPr>
                <w:rStyle w:val="IndexLink"/>
              </w:rPr>
              <w:t>58</w:t>
            </w:r>
          </w:hyperlink>
        </w:p>
        <w:p>
          <w:pPr>
            <w:pStyle w:val="Contents3"/>
            <w:tabs>
              <w:tab w:val="clear" w:pos="8459"/>
              <w:tab w:val="right" w:pos="9026" w:leader="dot"/>
            </w:tabs>
            <w:rPr/>
          </w:pPr>
          <w:hyperlink w:anchor="__RefHeading___Toc2420693_581953129">
            <w:r>
              <w:rPr>
                <w:webHidden/>
                <w:rStyle w:val="IndexLink"/>
                <w:rtl w:val="true"/>
              </w:rPr>
              <w:t>جامعه‌شناسی ادبیات پایداری ایران</w:t>
            </w:r>
            <w:r>
              <w:rPr>
                <w:rStyle w:val="IndexLink"/>
                <w:rtl w:val="true"/>
              </w:rPr>
              <w:tab/>
            </w:r>
            <w:r>
              <w:rPr>
                <w:rStyle w:val="IndexLink"/>
              </w:rPr>
              <w:t>66</w:t>
            </w:r>
          </w:hyperlink>
        </w:p>
        <w:p>
          <w:pPr>
            <w:pStyle w:val="Contents4"/>
            <w:tabs>
              <w:tab w:val="clear" w:pos="8176"/>
              <w:tab w:val="right" w:pos="9026" w:leader="dot"/>
            </w:tabs>
            <w:rPr/>
          </w:pPr>
          <w:hyperlink w:anchor="__RefHeading___Toc2420695_58195312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420697_581953129">
            <w:r>
              <w:rPr>
                <w:webHidden/>
                <w:rStyle w:val="IndexLink"/>
                <w:rtl w:val="true"/>
              </w:rPr>
              <w:t>تعهد</w:t>
            </w:r>
            <w:r>
              <w:rPr>
                <w:rStyle w:val="IndexLink"/>
                <w:rtl w:val="true"/>
              </w:rPr>
              <w:tab/>
            </w:r>
            <w:r>
              <w:rPr>
                <w:rStyle w:val="IndexLink"/>
              </w:rPr>
              <w:t>67</w:t>
            </w:r>
          </w:hyperlink>
        </w:p>
        <w:p>
          <w:pPr>
            <w:pStyle w:val="Contents4"/>
            <w:tabs>
              <w:tab w:val="clear" w:pos="8176"/>
              <w:tab w:val="right" w:pos="9026" w:leader="dot"/>
            </w:tabs>
            <w:rPr/>
          </w:pPr>
          <w:hyperlink w:anchor="__RefHeading___Toc2420699_581953129">
            <w:r>
              <w:rPr>
                <w:webHidden/>
                <w:rStyle w:val="IndexLink"/>
                <w:rtl w:val="true"/>
              </w:rPr>
              <w:t>حضور و نقش مردم</w:t>
            </w:r>
            <w:r>
              <w:rPr>
                <w:rStyle w:val="IndexLink"/>
                <w:rtl w:val="true"/>
              </w:rPr>
              <w:tab/>
            </w:r>
            <w:r>
              <w:rPr>
                <w:rStyle w:val="IndexLink"/>
              </w:rPr>
              <w:t>68</w:t>
            </w:r>
          </w:hyperlink>
        </w:p>
        <w:p>
          <w:pPr>
            <w:pStyle w:val="Contents4"/>
            <w:tabs>
              <w:tab w:val="clear" w:pos="8176"/>
              <w:tab w:val="right" w:pos="9026" w:leader="dot"/>
            </w:tabs>
            <w:rPr/>
          </w:pPr>
          <w:hyperlink w:anchor="__RefHeading___Toc2420701_581953129">
            <w:r>
              <w:rPr>
                <w:webHidden/>
                <w:rStyle w:val="IndexLink"/>
                <w:rtl w:val="true"/>
              </w:rPr>
              <w:t>تحولات اجتماعی</w:t>
            </w:r>
            <w:r>
              <w:rPr>
                <w:rStyle w:val="IndexLink"/>
                <w:rtl w:val="true"/>
              </w:rPr>
              <w:tab/>
            </w:r>
            <w:r>
              <w:rPr>
                <w:rStyle w:val="IndexLink"/>
              </w:rPr>
              <w:t>68</w:t>
            </w:r>
          </w:hyperlink>
        </w:p>
        <w:p>
          <w:pPr>
            <w:pStyle w:val="Contents4"/>
            <w:tabs>
              <w:tab w:val="clear" w:pos="8176"/>
              <w:tab w:val="right" w:pos="9026" w:leader="dot"/>
            </w:tabs>
            <w:rPr/>
          </w:pPr>
          <w:hyperlink w:anchor="__RefHeading___Toc2420703_581953129">
            <w:r>
              <w:rPr>
                <w:webHidden/>
                <w:rStyle w:val="IndexLink"/>
                <w:rtl w:val="true"/>
              </w:rPr>
              <w:t>رهبران معنوی</w:t>
            </w:r>
            <w:r>
              <w:rPr>
                <w:rStyle w:val="IndexLink"/>
                <w:rtl w:val="true"/>
              </w:rPr>
              <w:tab/>
            </w:r>
            <w:r>
              <w:rPr>
                <w:rStyle w:val="IndexLink"/>
              </w:rPr>
              <w:t>69</w:t>
            </w:r>
          </w:hyperlink>
        </w:p>
        <w:p>
          <w:pPr>
            <w:pStyle w:val="Contents3"/>
            <w:tabs>
              <w:tab w:val="clear" w:pos="8459"/>
              <w:tab w:val="right" w:pos="9026" w:leader="dot"/>
            </w:tabs>
            <w:rPr/>
          </w:pPr>
          <w:hyperlink w:anchor="__RefHeading___Toc2420705_581953129">
            <w:r>
              <w:rPr>
                <w:webHidden/>
                <w:rStyle w:val="IndexLink"/>
                <w:rtl w:val="true"/>
              </w:rPr>
              <w:t>ادبیات پایداری در دورۀ انقلاب اسلامی</w:t>
            </w:r>
            <w:r>
              <w:rPr>
                <w:rStyle w:val="IndexLink"/>
                <w:rtl w:val="true"/>
              </w:rPr>
              <w:tab/>
            </w:r>
            <w:r>
              <w:rPr>
                <w:rStyle w:val="IndexLink"/>
              </w:rPr>
              <w:t>69</w:t>
            </w:r>
          </w:hyperlink>
        </w:p>
        <w:p>
          <w:pPr>
            <w:pStyle w:val="Contents3"/>
            <w:tabs>
              <w:tab w:val="clear" w:pos="8459"/>
              <w:tab w:val="right" w:pos="9026" w:leader="dot"/>
            </w:tabs>
            <w:rPr/>
          </w:pPr>
          <w:hyperlink w:anchor="__RefHeading___Toc2420707_581953129">
            <w:r>
              <w:rPr>
                <w:webHidden/>
                <w:rStyle w:val="IndexLink"/>
                <w:rtl w:val="true"/>
              </w:rPr>
              <w:t>گذری بر شعر عاشورایی بعد از انقلاب اسلامی</w:t>
            </w:r>
            <w:r>
              <w:rPr>
                <w:rStyle w:val="IndexLink"/>
                <w:rtl w:val="true"/>
              </w:rPr>
              <w:tab/>
            </w:r>
            <w:r>
              <w:rPr>
                <w:rStyle w:val="IndexLink"/>
              </w:rPr>
              <w:t>71</w:t>
            </w:r>
          </w:hyperlink>
        </w:p>
        <w:p>
          <w:pPr>
            <w:pStyle w:val="Contents3"/>
            <w:tabs>
              <w:tab w:val="clear" w:pos="8459"/>
              <w:tab w:val="right" w:pos="9026" w:leader="dot"/>
            </w:tabs>
            <w:rPr/>
          </w:pPr>
          <w:hyperlink w:anchor="__RefHeading___Toc2420709_581953129">
            <w:r>
              <w:rPr>
                <w:webHidden/>
                <w:rStyle w:val="IndexLink"/>
                <w:rtl w:val="true"/>
              </w:rPr>
              <w:t>ادبیات دفاع مقدس و فرهنگ عاشورا</w:t>
            </w:r>
            <w:r>
              <w:rPr>
                <w:rStyle w:val="IndexLink"/>
                <w:rtl w:val="true"/>
              </w:rPr>
              <w:tab/>
            </w:r>
            <w:r>
              <w:rPr>
                <w:rStyle w:val="IndexLink"/>
              </w:rPr>
              <w:t>96</w:t>
            </w:r>
          </w:hyperlink>
        </w:p>
        <w:p>
          <w:pPr>
            <w:pStyle w:val="Contents2"/>
            <w:tabs>
              <w:tab w:val="clear" w:pos="8743"/>
              <w:tab w:val="right" w:pos="9026" w:leader="dot"/>
            </w:tabs>
            <w:rPr/>
          </w:pPr>
          <w:hyperlink w:anchor="__RefHeading___Toc2420711_581953129">
            <w:r>
              <w:rPr>
                <w:webHidden/>
                <w:rStyle w:val="IndexLink"/>
                <w:rtl w:val="true"/>
              </w:rPr>
              <w:t>فصل سوم</w:t>
            </w:r>
            <w:r>
              <w:rPr>
                <w:rStyle w:val="IndexLink"/>
                <w:rtl w:val="true"/>
              </w:rPr>
              <w:tab/>
            </w:r>
            <w:r>
              <w:rPr>
                <w:rStyle w:val="IndexLink"/>
              </w:rPr>
              <w:t>101</w:t>
            </w:r>
          </w:hyperlink>
        </w:p>
        <w:p>
          <w:pPr>
            <w:pStyle w:val="Contents3"/>
            <w:tabs>
              <w:tab w:val="clear" w:pos="8459"/>
              <w:tab w:val="right" w:pos="9026" w:leader="dot"/>
            </w:tabs>
            <w:rPr/>
          </w:pPr>
          <w:hyperlink w:anchor="__RefHeading___Toc2420713_581953129">
            <w:r>
              <w:rPr>
                <w:webHidden/>
                <w:rStyle w:val="IndexLink"/>
                <w:rtl w:val="true"/>
              </w:rPr>
              <w:t>شاخص</w:t>
            </w:r>
            <w:r>
              <w:rPr>
                <w:rStyle w:val="IndexLink"/>
                <w:rtl w:val="true"/>
              </w:rPr>
              <w:softHyphen/>
            </w:r>
            <w:r>
              <w:rPr>
                <w:rStyle w:val="IndexLink"/>
                <w:rtl w:val="true"/>
              </w:rPr>
              <w:t>های ادبیات پایداری در نظم و نثر دفاع مقدس</w:t>
            </w:r>
            <w:r>
              <w:rPr>
                <w:rStyle w:val="IndexLink"/>
                <w:rtl w:val="true"/>
              </w:rPr>
              <w:tab/>
            </w:r>
            <w:r>
              <w:rPr>
                <w:rStyle w:val="IndexLink"/>
              </w:rPr>
              <w:t>101</w:t>
            </w:r>
          </w:hyperlink>
        </w:p>
        <w:p>
          <w:pPr>
            <w:pStyle w:val="Contents4"/>
            <w:tabs>
              <w:tab w:val="clear" w:pos="8176"/>
              <w:tab w:val="right" w:pos="9026" w:leader="dot"/>
            </w:tabs>
            <w:rPr/>
          </w:pPr>
          <w:hyperlink w:anchor="__RefHeading___Toc2420715_58195312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420717_581953129">
            <w:r>
              <w:rPr>
                <w:webHidden/>
                <w:rStyle w:val="IndexLink"/>
                <w:rtl w:val="true"/>
              </w:rPr>
              <w:t>الگوهای مذهبی و تاریخی</w:t>
            </w:r>
            <w:r>
              <w:rPr>
                <w:rStyle w:val="IndexLink"/>
                <w:rtl w:val="true"/>
              </w:rPr>
              <w:tab/>
            </w:r>
            <w:r>
              <w:rPr>
                <w:rStyle w:val="IndexLink"/>
              </w:rPr>
              <w:t>103</w:t>
            </w:r>
          </w:hyperlink>
        </w:p>
        <w:p>
          <w:pPr>
            <w:pStyle w:val="Contents5"/>
            <w:tabs>
              <w:tab w:val="clear" w:pos="7892"/>
              <w:tab w:val="right" w:pos="9026" w:leader="dot"/>
            </w:tabs>
            <w:rPr/>
          </w:pPr>
          <w:hyperlink w:anchor="__RefHeading___Toc2420719_581953129">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2420721_581953129">
            <w:r>
              <w:rPr>
                <w:webHidden/>
                <w:rStyle w:val="IndexLink"/>
                <w:rtl w:val="true"/>
              </w:rPr>
              <w:t>سوگ</w:t>
            </w:r>
            <w:r>
              <w:rPr>
                <w:rStyle w:val="IndexLink"/>
                <w:rtl w:val="true"/>
              </w:rPr>
              <w:tab/>
            </w:r>
            <w:r>
              <w:rPr>
                <w:rStyle w:val="IndexLink"/>
              </w:rPr>
              <w:t>103</w:t>
            </w:r>
          </w:hyperlink>
        </w:p>
        <w:p>
          <w:pPr>
            <w:pStyle w:val="Contents5"/>
            <w:tabs>
              <w:tab w:val="clear" w:pos="7892"/>
              <w:tab w:val="right" w:pos="9026" w:leader="dot"/>
            </w:tabs>
            <w:rPr/>
          </w:pPr>
          <w:hyperlink w:anchor="__RefHeading___Toc2420723_581953129">
            <w:r>
              <w:rPr>
                <w:webHidden/>
                <w:rStyle w:val="IndexLink"/>
                <w:rtl w:val="true"/>
              </w:rPr>
              <w:t>حماسه</w:t>
            </w:r>
            <w:r>
              <w:rPr>
                <w:rStyle w:val="IndexLink"/>
                <w:rtl w:val="true"/>
              </w:rPr>
              <w:tab/>
            </w:r>
            <w:r>
              <w:rPr>
                <w:rStyle w:val="IndexLink"/>
              </w:rPr>
              <w:t>104</w:t>
            </w:r>
          </w:hyperlink>
        </w:p>
        <w:p>
          <w:pPr>
            <w:pStyle w:val="Contents5"/>
            <w:tabs>
              <w:tab w:val="clear" w:pos="7892"/>
              <w:tab w:val="right" w:pos="9026" w:leader="dot"/>
            </w:tabs>
            <w:rPr/>
          </w:pPr>
          <w:hyperlink w:anchor="__RefHeading___Toc2420725_581953129">
            <w:r>
              <w:rPr>
                <w:webHidden/>
                <w:rStyle w:val="IndexLink"/>
                <w:rtl w:val="true"/>
              </w:rPr>
              <w:t>شیفتگی</w:t>
            </w:r>
            <w:r>
              <w:rPr>
                <w:rStyle w:val="IndexLink"/>
                <w:rtl w:val="true"/>
              </w:rPr>
              <w:t>(</w:t>
            </w:r>
            <w:r>
              <w:rPr>
                <w:rStyle w:val="IndexLink"/>
                <w:rtl w:val="true"/>
              </w:rPr>
              <w:t>حب</w:t>
            </w:r>
            <w:r>
              <w:rPr>
                <w:rStyle w:val="IndexLink"/>
                <w:rtl w:val="true"/>
              </w:rPr>
              <w:t>)</w:t>
              <w:tab/>
            </w:r>
            <w:r>
              <w:rPr>
                <w:rStyle w:val="IndexLink"/>
              </w:rPr>
              <w:t>104</w:t>
            </w:r>
          </w:hyperlink>
        </w:p>
        <w:p>
          <w:pPr>
            <w:pStyle w:val="Contents5"/>
            <w:tabs>
              <w:tab w:val="clear" w:pos="7892"/>
              <w:tab w:val="right" w:pos="9026" w:leader="dot"/>
            </w:tabs>
            <w:rPr/>
          </w:pPr>
          <w:hyperlink w:anchor="__RefHeading___Toc2420727_581953129">
            <w:r>
              <w:rPr>
                <w:webHidden/>
                <w:rStyle w:val="IndexLink"/>
                <w:rtl w:val="true"/>
              </w:rPr>
              <w:t>پیام</w:t>
            </w:r>
            <w:r>
              <w:rPr>
                <w:rStyle w:val="IndexLink"/>
                <w:rtl w:val="true"/>
              </w:rPr>
              <w:tab/>
            </w:r>
            <w:r>
              <w:rPr>
                <w:rStyle w:val="IndexLink"/>
              </w:rPr>
              <w:t>105</w:t>
            </w:r>
          </w:hyperlink>
        </w:p>
        <w:p>
          <w:pPr>
            <w:pStyle w:val="Contents4"/>
            <w:tabs>
              <w:tab w:val="clear" w:pos="8176"/>
              <w:tab w:val="right" w:pos="9026" w:leader="dot"/>
            </w:tabs>
            <w:rPr/>
          </w:pPr>
          <w:hyperlink w:anchor="__RefHeading___Toc2420729_581953129">
            <w:r>
              <w:rPr>
                <w:webHidden/>
                <w:rStyle w:val="IndexLink"/>
                <w:rtl w:val="true"/>
              </w:rPr>
              <w:t>وصف شهید و شهادت</w:t>
            </w:r>
            <w:r>
              <w:rPr>
                <w:rStyle w:val="IndexLink"/>
                <w:rtl w:val="true"/>
              </w:rPr>
              <w:tab/>
            </w:r>
            <w:r>
              <w:rPr>
                <w:rStyle w:val="IndexLink"/>
              </w:rPr>
              <w:t>106</w:t>
            </w:r>
          </w:hyperlink>
        </w:p>
        <w:p>
          <w:pPr>
            <w:pStyle w:val="Contents4"/>
            <w:tabs>
              <w:tab w:val="clear" w:pos="8176"/>
              <w:tab w:val="right" w:pos="9026" w:leader="dot"/>
            </w:tabs>
            <w:rPr/>
          </w:pPr>
          <w:hyperlink w:anchor="__RefHeading___Toc2420731_581953129">
            <w:r>
              <w:rPr>
                <w:webHidden/>
                <w:rStyle w:val="IndexLink"/>
                <w:rtl w:val="true"/>
              </w:rPr>
              <w:t>میهن‌دوستی</w:t>
            </w:r>
            <w:r>
              <w:rPr>
                <w:rStyle w:val="IndexLink"/>
                <w:rtl w:val="true"/>
              </w:rPr>
              <w:tab/>
            </w:r>
            <w:r>
              <w:rPr>
                <w:rStyle w:val="IndexLink"/>
              </w:rPr>
              <w:t>108</w:t>
            </w:r>
          </w:hyperlink>
        </w:p>
        <w:p>
          <w:pPr>
            <w:pStyle w:val="Contents4"/>
            <w:tabs>
              <w:tab w:val="clear" w:pos="8176"/>
              <w:tab w:val="right" w:pos="9026" w:leader="dot"/>
            </w:tabs>
            <w:rPr/>
          </w:pPr>
          <w:hyperlink w:anchor="__RefHeading___Toc2420733_581953129">
            <w:r>
              <w:rPr>
                <w:webHidden/>
                <w:rStyle w:val="IndexLink"/>
                <w:rtl w:val="true"/>
              </w:rPr>
              <w:t>توصیف جانبازان</w:t>
            </w:r>
            <w:r>
              <w:rPr>
                <w:rStyle w:val="IndexLink"/>
                <w:rtl w:val="true"/>
              </w:rPr>
              <w:tab/>
            </w:r>
            <w:r>
              <w:rPr>
                <w:rStyle w:val="IndexLink"/>
              </w:rPr>
              <w:t>110</w:t>
            </w:r>
          </w:hyperlink>
        </w:p>
        <w:p>
          <w:pPr>
            <w:pStyle w:val="Contents4"/>
            <w:tabs>
              <w:tab w:val="clear" w:pos="8176"/>
              <w:tab w:val="right" w:pos="9026" w:leader="dot"/>
            </w:tabs>
            <w:rPr/>
          </w:pPr>
          <w:hyperlink w:anchor="__RefHeading___Toc2420735_581953129">
            <w:r>
              <w:rPr>
                <w:webHidden/>
                <w:rStyle w:val="IndexLink"/>
                <w:rtl w:val="true"/>
              </w:rPr>
              <w:t>ستایش رزمندگان</w:t>
            </w:r>
            <w:r>
              <w:rPr>
                <w:rStyle w:val="IndexLink"/>
                <w:rtl w:val="true"/>
              </w:rPr>
              <w:tab/>
            </w:r>
            <w:r>
              <w:rPr>
                <w:rStyle w:val="IndexLink"/>
              </w:rPr>
              <w:t>112</w:t>
            </w:r>
          </w:hyperlink>
        </w:p>
        <w:p>
          <w:pPr>
            <w:pStyle w:val="Contents4"/>
            <w:tabs>
              <w:tab w:val="clear" w:pos="8176"/>
              <w:tab w:val="right" w:pos="9026" w:leader="dot"/>
            </w:tabs>
            <w:rPr/>
          </w:pPr>
          <w:hyperlink w:anchor="__RefHeading___Toc2420737_581953129">
            <w:r>
              <w:rPr>
                <w:webHidden/>
                <w:rStyle w:val="IndexLink"/>
                <w:rtl w:val="true"/>
              </w:rPr>
              <w:t>استناد به متون دینی و مذهبی</w:t>
            </w:r>
            <w:r>
              <w:rPr>
                <w:rStyle w:val="IndexLink"/>
                <w:rtl w:val="true"/>
              </w:rPr>
              <w:tab/>
            </w:r>
            <w:r>
              <w:rPr>
                <w:rStyle w:val="IndexLink"/>
              </w:rPr>
              <w:t>113</w:t>
            </w:r>
          </w:hyperlink>
        </w:p>
        <w:p>
          <w:pPr>
            <w:pStyle w:val="Contents4"/>
            <w:tabs>
              <w:tab w:val="clear" w:pos="8176"/>
              <w:tab w:val="right" w:pos="9026" w:leader="dot"/>
            </w:tabs>
            <w:rPr/>
          </w:pPr>
          <w:hyperlink w:anchor="__RefHeading___Toc2420739_581953129">
            <w:r>
              <w:rPr>
                <w:webHidden/>
                <w:rStyle w:val="IndexLink"/>
                <w:rtl w:val="true"/>
              </w:rPr>
              <w:t>تحقیر و هجو دشمن</w:t>
            </w:r>
            <w:r>
              <w:rPr>
                <w:rStyle w:val="IndexLink"/>
                <w:rtl w:val="true"/>
              </w:rPr>
              <w:tab/>
            </w:r>
            <w:r>
              <w:rPr>
                <w:rStyle w:val="IndexLink"/>
              </w:rPr>
              <w:t>114</w:t>
            </w:r>
          </w:hyperlink>
        </w:p>
        <w:p>
          <w:pPr>
            <w:pStyle w:val="Contents4"/>
            <w:tabs>
              <w:tab w:val="clear" w:pos="8176"/>
              <w:tab w:val="right" w:pos="9026" w:leader="dot"/>
            </w:tabs>
            <w:rPr/>
          </w:pPr>
          <w:hyperlink w:anchor="__RefHeading___Toc2420741_581953129">
            <w:r>
              <w:rPr>
                <w:webHidden/>
                <w:rStyle w:val="IndexLink"/>
                <w:rtl w:val="true"/>
              </w:rPr>
              <w:t>ترسیم چهرۀ رنج‌کشیده و مظلوم مردم</w:t>
            </w:r>
            <w:r>
              <w:rPr>
                <w:rStyle w:val="IndexLink"/>
                <w:rtl w:val="true"/>
              </w:rPr>
              <w:tab/>
            </w:r>
            <w:r>
              <w:rPr>
                <w:rStyle w:val="IndexLink"/>
              </w:rPr>
              <w:t>114</w:t>
            </w:r>
          </w:hyperlink>
        </w:p>
        <w:p>
          <w:pPr>
            <w:pStyle w:val="Contents4"/>
            <w:tabs>
              <w:tab w:val="clear" w:pos="8176"/>
              <w:tab w:val="right" w:pos="9026" w:leader="dot"/>
            </w:tabs>
            <w:rPr/>
          </w:pPr>
          <w:hyperlink w:anchor="__RefHeading___Toc2420743_581953129">
            <w:r>
              <w:rPr>
                <w:webHidden/>
                <w:rStyle w:val="IndexLink"/>
                <w:rtl w:val="true"/>
              </w:rPr>
              <w:t>دعوت به مبارزه و پایداری</w:t>
            </w:r>
            <w:r>
              <w:rPr>
                <w:rStyle w:val="IndexLink"/>
                <w:rtl w:val="true"/>
              </w:rPr>
              <w:tab/>
            </w:r>
            <w:r>
              <w:rPr>
                <w:rStyle w:val="IndexLink"/>
              </w:rPr>
              <w:t>116</w:t>
            </w:r>
          </w:hyperlink>
        </w:p>
        <w:p>
          <w:pPr>
            <w:pStyle w:val="Contents4"/>
            <w:tabs>
              <w:tab w:val="clear" w:pos="8176"/>
              <w:tab w:val="right" w:pos="9026" w:leader="dot"/>
            </w:tabs>
            <w:rPr/>
          </w:pPr>
          <w:hyperlink w:anchor="__RefHeading___Toc2420745_581953129">
            <w:r>
              <w:rPr>
                <w:webHidden/>
                <w:rStyle w:val="IndexLink"/>
                <w:rtl w:val="true"/>
              </w:rPr>
              <w:t>القای امید به آینده</w:t>
            </w:r>
            <w:r>
              <w:rPr>
                <w:rStyle w:val="IndexLink"/>
                <w:rtl w:val="true"/>
              </w:rPr>
              <w:tab/>
            </w:r>
            <w:r>
              <w:rPr>
                <w:rStyle w:val="IndexLink"/>
              </w:rPr>
              <w:t>117</w:t>
            </w:r>
          </w:hyperlink>
        </w:p>
        <w:p>
          <w:pPr>
            <w:pStyle w:val="Contents2"/>
            <w:tabs>
              <w:tab w:val="clear" w:pos="8743"/>
              <w:tab w:val="right" w:pos="9026" w:leader="dot"/>
            </w:tabs>
            <w:rPr/>
          </w:pPr>
          <w:hyperlink w:anchor="__RefHeading___Toc2420747_581953129">
            <w:r>
              <w:rPr>
                <w:webHidden/>
                <w:rStyle w:val="IndexLink"/>
                <w:rtl w:val="true"/>
              </w:rPr>
              <w:t>منابع</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21_49664"/>
      <w:bookmarkStart w:id="1" w:name="pg5521_49664"/>
      <w:bookmarkEnd w:id="1"/>
    </w:p>
    <w:p>
      <w:pPr>
        <w:pStyle w:val="Heading2"/>
        <w:numPr>
          <w:ilvl w:val="1"/>
          <w:numId w:val="1"/>
        </w:numPr>
        <w:rPr/>
      </w:pPr>
      <w:bookmarkStart w:id="2" w:name="pg5521_49664"/>
      <w:bookmarkStart w:id="3" w:name="__RefHeading___Toc242061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شورانی، عفت، </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پایداری با نگاهی به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جامه‌شورانی؛ ویراستار عبداله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انقلاب اسلامی و دفاع مقدس، انتشارات،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8094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Efat Jameshorani. Literature of resistance with regard to Ashoura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War and literature -- Iran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ادبیات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War in literature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انقلابی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Revolutionary poetry, Arabic -- History and criticism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Iran-Iraq War, 1980-1988 -- Literature and the war -- History and criticism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انقلاب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 -- History -- Islamic Revolution, 1979 -- Literature and the revolution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انقلاب اسلامی و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۴۱۹۱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۰۰۸۳۵۸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۵۶۹۶۷۳۸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2062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ادبیات پایداری با نگاهی به عاشورا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عفت جامه شورانی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پایداری با نگاهی به عاشورا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جامه شورانی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موزه انقلاب اسلامی و دفاع مقدس تهران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حکیم</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وحیدرضا بابایی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 ترابی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8094</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 همت، خروجی باغ کتاب، باغ موزه انقلاب اسلامی و دفاع مقدس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88785465</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5521_49668"/>
    </w:p>
    <w:p>
      <w:pPr>
        <w:pStyle w:val="Heading2"/>
        <w:numPr>
          <w:ilvl w:val="1"/>
          <w:numId w:val="1"/>
        </w:numPr>
        <w:rPr/>
      </w:pPr>
      <w:bookmarkStart w:id="8" w:name="__RefHeading___Toc2420623_581953129"/>
      <w:bookmarkStart w:id="9" w:name="_Toc3"/>
      <w:bookmarkEnd w:id="7"/>
      <w:bookmarkEnd w:id="8"/>
      <w:r>
        <w:rPr>
          <w:rtl w:val="true"/>
        </w:rPr>
        <w:t>فهرست صفحه</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گذری بر ادبیات پایداری عرب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ادبیات پایداری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شعر ادبیات پایداری عرب در دورۀ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مقاومت عرب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وطن و ستایش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هویت و غیرت ملی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بیداری و جهاد و القای امید به آینده </w:t>
      </w:r>
      <w:r>
        <w:rPr>
          <w:rFonts w:eastAsia="IRNazanin" w:cs="IRNazanin"/>
          <w:color w:val="111111"/>
          <w:sz w:val="28"/>
          <w:szCs w:val="28"/>
          <w:lang w:bidi="fa-IR"/>
        </w:rPr>
        <w:t>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حرکت‌های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اتحاد و دوری از 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چهرۀ ظالم و بیان بیدادگری‌های او</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گرایش‌های مختلف شعر پایداری عرب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ملی و قومی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و اساطیری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و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ادبیات پایداری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حوزه‌های ادب پایداری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آرمان‌ها و تفکرات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بیان شجاعت و ستایش فتح‌ها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سوگ سرایی و یادکرد فجایع جنگ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ادبیات پایداری در دوران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مروری بر وضعیت سیاسی، اجتماعی ایران از مشروطه تا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مروری بر وضعیت فرهنگی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جامعه‌شناسی ادبیات پایداری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پایداری در دورۀ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گذری بر شعر عاشورایی بعد از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ادبیات دفاع مقدس و فرهنگ عاشورا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ادبیات پایداری در نظم و نثر 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الگوهای مذهبی و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سوگ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شیفتگی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وصف شهید و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میهن‌دوستی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توصیف جانبازان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ستایش رزمندگان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استناد به متون دینی و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تحقیر و هجو دشمن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ترسیم چهرۀ رنج‌کشیده و مظلوم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دعوت به مبارزه و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القای امید به آینده </w:t>
      </w:r>
      <w:r>
        <w:rPr>
          <w:rFonts w:eastAsia="IRNazanin" w:cs="IRNazanin"/>
          <w:color w:val="111111"/>
          <w:sz w:val="28"/>
          <w:szCs w:val="28"/>
          <w:lang w:bidi="fa-IR"/>
        </w:rPr>
        <w:t>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521_49672"/>
      <w:bookmarkStart w:id="11" w:name="pg5521_49672"/>
      <w:bookmarkEnd w:id="11"/>
    </w:p>
    <w:p>
      <w:pPr>
        <w:pStyle w:val="Heading2"/>
        <w:numPr>
          <w:ilvl w:val="1"/>
          <w:numId w:val="1"/>
        </w:numPr>
        <w:rPr/>
      </w:pPr>
      <w:bookmarkStart w:id="12" w:name="pg5521_49672"/>
      <w:bookmarkStart w:id="13" w:name="__RefHeading___Toc2420625_581953129"/>
      <w:bookmarkStart w:id="14" w:name="_Toc4"/>
      <w:bookmarkEnd w:id="12"/>
      <w:bookmarkEnd w:id="13"/>
      <w:r>
        <w:rPr>
          <w:rtl w:val="true"/>
        </w:rPr>
        <w:t>تقدیم به</w:t>
      </w:r>
      <w:bookmarkEnd w:id="14"/>
    </w:p>
    <w:p>
      <w:pPr>
        <w:pStyle w:val="BookText"/>
        <w:rPr/>
      </w:pPr>
      <w:r>
        <w:rPr>
          <w:rFonts w:ascii="IRNazanin" w:hAnsi="IRNazanin" w:eastAsia="IRNazanin"/>
          <w:color w:val="111111"/>
          <w:sz w:val="28"/>
          <w:sz w:val="28"/>
          <w:szCs w:val="28"/>
          <w:rtl w:val="true"/>
          <w:lang w:bidi="fa-IR"/>
        </w:rPr>
        <w:t>شهیدان وطنم ایران که با اقتدا به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دیگر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از اسارتکده خاک، هزار هزار خورشید در نگاهشان شکفت و در جشن شکفتنشان خدا هر چه فرشته داشت، به ضیافت خاک فرستاد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آنان که خواستند تا پژواک آرمان‌هایشان طلسم خواب‌ها را درهم شکند تا پیامی باشند برای همۀ ماندگان و رخوت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زدگان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خواستند تا با شکوه عمل، نسیم خدا را در کوچه‌های شب زدۀ دل‌ها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که دیدند سایه‌های وحشت را بر سرزمینم ایران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بیهوده است، اگر نرویم خورشید می‌میرد و دیدیم که همت آنان همۀ قفل‌ها را شکست و در خیل چشمان بهت‌زدۀ هزاران بوم شوم، ایران سرزمین دلیران بار دیگر بر تارک جهان درخشید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521_49674"/>
      <w:bookmarkStart w:id="16" w:name="pg5521_49674"/>
      <w:bookmarkEnd w:id="16"/>
    </w:p>
    <w:p>
      <w:pPr>
        <w:pStyle w:val="Heading2"/>
        <w:numPr>
          <w:ilvl w:val="1"/>
          <w:numId w:val="1"/>
        </w:numPr>
        <w:rPr/>
      </w:pPr>
      <w:bookmarkStart w:id="17" w:name="pg5521_49674"/>
      <w:bookmarkStart w:id="18" w:name="__RefHeading___Toc2420627_581953129"/>
      <w:bookmarkStart w:id="19" w:name="_Toc5"/>
      <w:bookmarkEnd w:id="17"/>
      <w:bookmarkEnd w:id="18"/>
      <w:r>
        <w:rPr>
          <w:rtl w:val="true"/>
        </w:rPr>
        <w:t>سخن ناشر</w:t>
      </w:r>
      <w:bookmarkEnd w:id="19"/>
    </w:p>
    <w:p>
      <w:pPr>
        <w:pStyle w:val="BookText"/>
        <w:rPr/>
      </w:pPr>
      <w:r>
        <w:rPr>
          <w:rFonts w:ascii="IRNazanin" w:hAnsi="IRNazanin" w:eastAsia="IRNazanin"/>
          <w:color w:val="111111"/>
          <w:sz w:val="28"/>
          <w:sz w:val="28"/>
          <w:szCs w:val="28"/>
          <w:rtl w:val="true"/>
          <w:lang w:bidi="fa-IR"/>
        </w:rPr>
        <w:t>به نام او</w:t>
      </w:r>
    </w:p>
    <w:p>
      <w:pPr>
        <w:pStyle w:val="BookText"/>
        <w:rPr/>
      </w:pPr>
      <w:r>
        <w:rPr>
          <w:rFonts w:ascii="IRNazanin" w:hAnsi="IRNazanin" w:eastAsia="IRNazanin"/>
          <w:color w:val="111111"/>
          <w:sz w:val="28"/>
          <w:sz w:val="28"/>
          <w:szCs w:val="28"/>
          <w:rtl w:val="true"/>
          <w:lang w:bidi="fa-IR"/>
        </w:rPr>
        <w:t>که قلم را به قسم</w:t>
      </w:r>
    </w:p>
    <w:p>
      <w:pPr>
        <w:pStyle w:val="BookText"/>
        <w:rPr/>
      </w:pPr>
      <w:r>
        <w:rPr>
          <w:rFonts w:ascii="IRNazanin" w:hAnsi="IRNazanin" w:eastAsia="IRNazanin"/>
          <w:color w:val="111111"/>
          <w:sz w:val="28"/>
          <w:sz w:val="28"/>
          <w:szCs w:val="28"/>
          <w:rtl w:val="true"/>
          <w:lang w:bidi="fa-IR"/>
        </w:rPr>
        <w:t>به تقدس برآورد</w:t>
      </w:r>
    </w:p>
    <w:p>
      <w:pPr>
        <w:pStyle w:val="BookText"/>
        <w:rPr/>
      </w:pPr>
      <w:r>
        <w:rPr>
          <w:rFonts w:ascii="IRNazanin" w:hAnsi="IRNazanin" w:eastAsia="IRNazanin"/>
          <w:color w:val="111111"/>
          <w:sz w:val="28"/>
          <w:sz w:val="28"/>
          <w:szCs w:val="28"/>
          <w:rtl w:val="true"/>
          <w:lang w:bidi="fa-IR"/>
        </w:rPr>
        <w:t>انقلاب اسلامی و دفاع مقدس، مقطعی مهم، اثرگذار و سرنوشت ساز در تاریخ درخشان ایران زمین و سرمایه ای عظیم از میراث فکری، فرهنگی و تمدنی کشور عزیزمان است که باید به درستی معرفی شود و برای نسل های آینده محفوظ و ماندگار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باید این بازه بی نظیر تاریخ را به خوبی بشناسند و به طور ویژه بدانند که در نیم قرن اخیر چه ماجراهای تلخ و شیرین و چه حادثه هایی بر کشور و ملت ایران گذشته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آگاهی، تضمین کنندۀ انتقال فرهنگ و ارزش های پربار این سرزمین به نسلهای بعد و پلی برای انتقال تمدن بین نسلی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p>
    <w:p>
      <w:pPr>
        <w:pStyle w:val="BookText"/>
        <w:rPr/>
      </w:pPr>
      <w:r>
        <w:rPr>
          <w:rFonts w:ascii="IRNazanin" w:hAnsi="IRNazanin" w:eastAsia="IRNazanin"/>
          <w:color w:val="111111"/>
          <w:sz w:val="28"/>
          <w:sz w:val="28"/>
          <w:szCs w:val="28"/>
          <w:rtl w:val="true"/>
          <w:lang w:bidi="fa-IR"/>
        </w:rPr>
        <w:t>این آگاهی ضامن حفظ و بقای اهداف و آرمان های انقلاب اسلامی خواهد بود و ارزشهایی را که پا کترین جوانان وطن، گرا ن بهاترین دارایی خود را به پای آن نثار کردند، پایدار و جاودانه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مراکزی همچون موزه انقلاب اسلامی و دفاع مقدس که ویژگی های کم نظیر و کارکردی فرا ملی، فرا جناحی و فرا دستگاهی دارند می توانند پیشتاز تحقق این رسالت تاریخی و ملی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مستلزم آن است که موزه از همه ظرفیت های بالقوه و بالفعل خود بهره گیرد و با ایجاد گفتمان نخبگانی و فرهنگ سازی عمومی، زمینۀ استفاده از تجارب و اندوخته های فکری، فرهنگی و ارزشی پیشکسوتان و ایثارگران عرصه حماسه، مقاومت، استقلال و سربلندی کشور را برای بهره گیری نسل نو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ظرفیت های راهبردی موزه انقلاب اسلامی و دفاع مقدس که می تواند این مأموریت خطیر را با ظرافت، هنرمندی و مانایی انجام دهد، حوزه نشر، کتاب و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عنوان میراث ماندگار فرهنگ بشری و قلم به مثابه بی همتاترین ابزار ثبت و ضبط دستاوردهای فکری و فرهنگی انسان، بهترین شیوه برای به تحریر و تصویر درآوردن گفتمان انقلاب اسلامی و عرضه آن به نسل های آینده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موزه انقلاب اسلامی و دفاع مقدس با درک این مسئولیت گران سنگ و حساسیت های مترتب برآن، به تدوین و انتشار مفاهیم اصیل و ناب انقلاب اسلامی و دفاع مقدس و </w:t>
      </w:r>
    </w:p>
    <w:p>
      <w:pPr>
        <w:pStyle w:val="BookText"/>
        <w:rPr/>
      </w:pPr>
      <w:r>
        <w:rPr>
          <w:rFonts w:ascii="IRNazanin" w:hAnsi="IRNazanin" w:eastAsia="IRNazanin"/>
          <w:color w:val="111111"/>
          <w:sz w:val="28"/>
          <w:sz w:val="28"/>
          <w:szCs w:val="28"/>
          <w:rtl w:val="true"/>
          <w:lang w:bidi="fa-IR"/>
        </w:rPr>
        <w:t>فرهنگ مقاومت همت گماشته و می کوشد آثاری فاخر و در تراز مخاطبان فهیم و علاقه مند به این راه پر افتخار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در پیشگاه خداوند متعال، اولیا و شهدای راه حق، به ویژه ایثارگران و شهیدان انقلاب اسلامی و دوران پر افتخار پس از آن رو سپید و سرافراز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موزه انقلاب اسلامی و دفاع مقدس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522_49678"/>
      <w:bookmarkStart w:id="21" w:name="pg5522_49678"/>
      <w:bookmarkEnd w:id="21"/>
    </w:p>
    <w:p>
      <w:pPr>
        <w:pStyle w:val="Heading2"/>
        <w:numPr>
          <w:ilvl w:val="1"/>
          <w:numId w:val="1"/>
        </w:numPr>
        <w:rPr/>
      </w:pPr>
      <w:bookmarkStart w:id="22" w:name="pg5522_49678"/>
      <w:bookmarkStart w:id="23" w:name="__RefHeading___Toc2420629_581953129"/>
      <w:bookmarkStart w:id="24" w:name="_Toc6"/>
      <w:bookmarkEnd w:id="22"/>
      <w:bookmarkEnd w:id="23"/>
      <w:r>
        <w:rPr>
          <w:rtl w:val="true"/>
        </w:rPr>
        <w:t>پیشگفتار</w:t>
      </w:r>
      <w:bookmarkEnd w:id="24"/>
    </w:p>
    <w:p>
      <w:pPr>
        <w:pStyle w:val="BookText"/>
        <w:rPr/>
      </w:pPr>
      <w:r>
        <w:rPr>
          <w:rFonts w:ascii="IRNazanin" w:hAnsi="IRNazanin" w:eastAsia="IRNazanin"/>
          <w:color w:val="111111"/>
          <w:sz w:val="28"/>
          <w:sz w:val="28"/>
          <w:szCs w:val="28"/>
          <w:rtl w:val="true"/>
          <w:lang w:bidi="fa-IR"/>
        </w:rPr>
        <w:t>ادبیات پایداری نوعی از ادبیات است که در آن به بیان مظلومیت‌ها و رنج‌های مردمی می‌پردازد که گرفتار نظامی استبدادی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ادبیات با توجه به مقتضیات دوره‌های مختلف بروز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و مضمون‌های نهفته در ادبیات پایداری می‌تواند متفاوت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 نظم و نثر آن عمومیت دارد، نهی سکوت در برابر استبداد، بیان مظلومیت‌ها و رنج‌ها، ستایش مجاهدان راه آزادی و آزادگی، قیام در برابر ظلم، ارج نهادن به سرزمین و امید به آینده‌ای پیروز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می‌دانیم واژۀ مقاومت و ادب مقاومت برگرفته از ادبیات و فرهنگ عرب است که در دهۀ شصت در ایران کاربرد یافته است و معادل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زیباترین سروده‌های پایداری در تاریخ اسلام را باید در حماسۀ شگفت و عظیم عاشورا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عاشورا بعنوان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حادثه در تاریخ تشیع، تأثیر بسیاری در نگاه و رفتار شیعیان داشته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ویژه آنکه در </w:t>
      </w:r>
    </w:p>
    <w:p>
      <w:pPr>
        <w:pStyle w:val="BookText"/>
        <w:rPr/>
      </w:pPr>
      <w:r>
        <w:rPr>
          <w:rFonts w:ascii="IRNazanin" w:hAnsi="IRNazanin" w:eastAsia="IRNazanin"/>
          <w:color w:val="111111"/>
          <w:sz w:val="28"/>
          <w:sz w:val="28"/>
          <w:szCs w:val="28"/>
          <w:rtl w:val="true"/>
          <w:lang w:bidi="fa-IR"/>
        </w:rPr>
        <w:t>انقلاب و جنگ تحمیلی، به ملت ایران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 ی حماسی، عاطفی و نیرویی معنوی عطا کرد و همگام با آن شاعران متعهد و انقلابی نیز از واقعۀ عاشورا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الهامات بسیار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مطالعه ادبیات و فرهنگ پایداری مبتنی بر آموزه‌های اسلام به آیندگان، می‌تواند این میراث گران‌بها را به آنان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پژوهش حاضر در چند فصل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این اثر به شعر پایداری عرب، پیشینه، شاخص‌ها و گرایش‌های آن پرداخته است؛ در فصل دوم، ادبیات پایداری در ایران، حوزه‌های ادبیات پایداری ایران و سپس شعر انقلاب و دفاع مقدس با تأثیر از واقعۀ عاشورا بررسی شده است و در فصل سوم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ادبیات پایداری با نگاهی به واقعۀ عاشورا در نظم و نثر دفاع مقدس ذکر گردیده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استاد محترم دکتر محمدرضا سنگری که همواره مشوق بنده در این راستا بوده‌اند همچنین دکتر مرتضی هادیان، همکار فاضل و سخت‌کوش و تمامی متصدیان باغ‌موزۀ دفاع مقدس که هر یک به شکلی در سامان دادن این کتاب نقش داشته‌اند، قدردانی می‌نمایم</w:t>
      </w:r>
      <w:r>
        <w:rPr>
          <w:rFonts w:eastAsia="IRNazanin" w:cs="IRNazanin"/>
          <w:color w:val="111111"/>
          <w:sz w:val="28"/>
          <w:szCs w:val="28"/>
          <w:rtl w:val="true"/>
          <w:lang w:bidi="fa-IR"/>
        </w:rPr>
        <w:t xml:space="preserve">. </w:t>
      </w:r>
      <w:bookmarkStart w:id="25" w:name="pg5522_49680"/>
    </w:p>
    <w:p>
      <w:pPr>
        <w:pStyle w:val="Heading2"/>
        <w:numPr>
          <w:ilvl w:val="1"/>
          <w:numId w:val="1"/>
        </w:numPr>
        <w:rPr/>
      </w:pPr>
      <w:bookmarkStart w:id="26" w:name="__RefHeading___Toc2420631_581953129"/>
      <w:bookmarkStart w:id="27" w:name="_Toc7"/>
      <w:bookmarkEnd w:id="25"/>
      <w:bookmarkEnd w:id="26"/>
      <w:r>
        <w:rPr>
          <w:rtl w:val="true"/>
        </w:rPr>
        <w:t>فصل اول</w:t>
      </w:r>
      <w:bookmarkEnd w:id="27"/>
    </w:p>
    <w:p>
      <w:pPr>
        <w:pStyle w:val="Heading3"/>
        <w:numPr>
          <w:ilvl w:val="2"/>
          <w:numId w:val="1"/>
        </w:numPr>
        <w:rPr/>
      </w:pPr>
      <w:bookmarkStart w:id="28" w:name="__RefHeading___Toc2420633_581953129"/>
      <w:bookmarkStart w:id="29" w:name="_Toc8"/>
      <w:bookmarkEnd w:id="28"/>
      <w:r>
        <w:rPr>
          <w:rtl w:val="true"/>
        </w:rPr>
        <w:t>گذری بر ادبیات پایداری عرب</w:t>
      </w:r>
      <w:bookmarkEnd w:id="2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 w:name="__RefHeading___Toc2420635_581953129"/>
      <w:bookmarkStart w:id="31" w:name="_Toc9"/>
      <w:bookmarkEnd w:id="30"/>
      <w:r>
        <w:rPr>
          <w:rtl w:val="true"/>
        </w:rPr>
        <w:t>اشاره</w:t>
      </w:r>
      <w:bookmarkEnd w:id="3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5522_49682"/>
      <w:bookmarkStart w:id="33" w:name="pg5522_49682"/>
      <w:bookmarkEnd w:id="33"/>
    </w:p>
    <w:p>
      <w:pPr>
        <w:pStyle w:val="Heading4"/>
        <w:numPr>
          <w:ilvl w:val="3"/>
          <w:numId w:val="1"/>
        </w:numPr>
        <w:rPr/>
      </w:pPr>
      <w:bookmarkStart w:id="34" w:name="pg5522_49682"/>
      <w:bookmarkStart w:id="35" w:name="__RefHeading___Toc2420637_581953129"/>
      <w:bookmarkStart w:id="36" w:name="_Toc10"/>
      <w:bookmarkEnd w:id="34"/>
      <w:bookmarkEnd w:id="35"/>
      <w:r>
        <w:rPr>
          <w:rtl w:val="true"/>
        </w:rPr>
        <w:t>ادبیات پایداری در لغت و اصطلاح</w:t>
      </w:r>
      <w:bookmarkEnd w:id="36"/>
    </w:p>
    <w:p>
      <w:pPr>
        <w:pStyle w:val="BookText"/>
        <w:rPr/>
      </w:pPr>
      <w:r>
        <w:rPr>
          <w:rFonts w:ascii="IRNazanin" w:hAnsi="IRNazanin" w:eastAsia="IRNazanin"/>
          <w:color w:val="111111"/>
          <w:sz w:val="28"/>
          <w:sz w:val="28"/>
          <w:szCs w:val="28"/>
          <w:rtl w:val="true"/>
          <w:lang w:bidi="fa-IR"/>
        </w:rPr>
        <w:t>ادبیات پایداری نوعی از ادبیات است که در آن به بیان مظلومیت‌های مردمی می‌پردازد که گرفتار نظامی استبدادی هستند این نوع از ادبیات با توجه به مقتضیات زمان در دوره‌های مختلف بروز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سکوت در برابر استبداد، بیان مظلومیت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رنج‌ها، ستایش مجاهدان راه آزادی و آزادگی، قیام در برابر ظلم، ارج نهادن به سرزمین و امید به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پیروز ازجملۀ پیام‌های ادبیات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تعریف کلی به سروده‌ها و نوشته‌هایی که موضوع اصلی آن، دعوت به مبارزه و پایداری در برابر متجاوزین باشد، ادبیات پایداری یا مقاومت می‌گویند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پایداری عبارت است از آثاری که تحت تأثیر شرایطی چون اختناق و استبداد داخلی، نبود آزادی‌های فردی و اجتماعی، قانون‌گریزی و قانون ستیزی با پایگاه‌های قدرت، غصب و غارت سرزمین و سرمایه‌های ملی و فردی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می‌گیرند؛ و جان‌مایۀ این آثار، مبارزه با بیداد </w:t>
      </w:r>
    </w:p>
    <w:p>
      <w:pPr>
        <w:pStyle w:val="BookText"/>
        <w:rPr/>
      </w:pPr>
      <w:r>
        <w:rPr>
          <w:rFonts w:ascii="IRNazanin" w:hAnsi="IRNazanin" w:eastAsia="IRNazanin"/>
          <w:color w:val="111111"/>
          <w:sz w:val="28"/>
          <w:sz w:val="28"/>
          <w:szCs w:val="28"/>
          <w:rtl w:val="true"/>
          <w:lang w:bidi="fa-IR"/>
        </w:rPr>
        <w:t>داخلی یا تجاوز بیرونی در همۀ حوزه‌های سیاسی، فرهنگی، اقتصادی، اجتماعی و ایستادگی در برابر جریان‌های ضد آزادی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ادبیات پایداری از طرف مردم و پیشروان فکری جامعه در برابر آنچه حیات معنوی و مادی آن‌ها را تهدید می‌کند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امیری خراسانی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ادبیات پایداری، ادبیات ستیهندگی، عشق، حماسه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توفنده و پرتلاطم که آسودگی به یأس و سکون را نمی‌پذیرد و بسان روح، پیوسته در کالبد خمود ادبیات هر عصر دمیده می‌شود؛ درواقع این‌گونۀ ادبی، در طول تاریخ و در کشاکش تهاجم قدرت‌ها و تدافع جوامع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همواره به‌مثابۀ ابزار و سلاحی بازدارنده رخ نموده و موجبات احیاء تداوم و بقای فرهنگی جوامع مورد هجوم یا تحت سلطه را فراهم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امیری خراسانی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با سلاح واژه به ستیز بدی رفتن و برای آگاهی و بیداری مردم نظم و نثر پدیدآوردن، ادبیات مقاومت را می‌سازد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مقاومت مواردی چون هجو، طنز، حبسیه، داستان، نمایش و سروده‌های اعتراضی را در حوزۀ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مبارزه در برابر هر نوع استبداد، تحقیر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مقاومت و ادب مقاومت برگرفته از ادبیات عرب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المقاومه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شصت در ایران کاربرد یافت و معادل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به شعر پایداری عرب و پیشینۀ می‌پردازیم</w:t>
      </w:r>
      <w:r>
        <w:rPr>
          <w:rFonts w:eastAsia="IRNazanin" w:cs="IRNazanin"/>
          <w:color w:val="111111"/>
          <w:sz w:val="28"/>
          <w:szCs w:val="28"/>
          <w:rtl w:val="true"/>
          <w:lang w:bidi="fa-IR"/>
        </w:rPr>
        <w:t xml:space="preserve">. </w:t>
      </w:r>
      <w:bookmarkStart w:id="37" w:name="pg5522_49684"/>
    </w:p>
    <w:p>
      <w:pPr>
        <w:pStyle w:val="Heading4"/>
        <w:numPr>
          <w:ilvl w:val="3"/>
          <w:numId w:val="1"/>
        </w:numPr>
        <w:rPr/>
      </w:pPr>
      <w:bookmarkStart w:id="38" w:name="__RefHeading___Toc2420639_581953129"/>
      <w:bookmarkStart w:id="39" w:name="_Toc11"/>
      <w:bookmarkEnd w:id="37"/>
      <w:bookmarkEnd w:id="38"/>
      <w:r>
        <w:rPr>
          <w:rtl w:val="true"/>
        </w:rPr>
        <w:t>شعر پایداری عرب، پیشینۀ آن و قیام عاشورا</w:t>
      </w:r>
      <w:bookmarkEnd w:id="39"/>
    </w:p>
    <w:p>
      <w:pPr>
        <w:pStyle w:val="BookText"/>
        <w:rPr/>
      </w:pPr>
      <w:r>
        <w:rPr>
          <w:rFonts w:ascii="IRNazanin" w:hAnsi="IRNazanin" w:eastAsia="IRNazanin"/>
          <w:color w:val="111111"/>
          <w:sz w:val="28"/>
          <w:sz w:val="28"/>
          <w:szCs w:val="28"/>
          <w:rtl w:val="true"/>
          <w:lang w:bidi="fa-IR"/>
        </w:rPr>
        <w:t>در قلمرو تاریخ اسلام، از سپیده‌دم ظهور و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مفاخره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خودستایی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پوک جاهلیت که گاه شبیخون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قتل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دزدی‌ها و سیاهی‌های دهشت‌زای خویش را می‌ستودند، زبانی فاخر وبا شکوه چهره نمود که ادبیات پیشین در مقابل آن با همۀ قدرت و توان بی‌رنگ و بی‌فروغ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نخستین سروده‌هایی که در ستایش و دفاع از ساحت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شکنجه‌شده سروده شد، قصاید ابوطالب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ابوطالب دید کار به سختی کشیده و هر قبیله‌ای از قریش، افراد مسلمان شدۀ خود را شکنجه می‌دهند و از دینشان بازمی‌دارند، در میان بنی‌هاشم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مطلب و عبدمناف به پا خاست و آنان را به حمایت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نگهداری وی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جز ابولهب به وی پیوستند و دعوت وی را در حمایت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که بدین کار، شادمان شده بود، قصیده‌ای در مدح آنان و فضل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ابیاتی از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جتمعت یَوما قُریش لمفخر</w:t>
      </w:r>
    </w:p>
    <w:p>
      <w:pPr>
        <w:pStyle w:val="BookText"/>
        <w:rPr/>
      </w:pPr>
      <w:r>
        <w:rPr>
          <w:rFonts w:ascii="Amiri" w:hAnsi="Amiri" w:eastAsia="Amiri" w:cs="Amiri"/>
          <w:color w:val="111111"/>
          <w:sz w:val="28"/>
          <w:sz w:val="28"/>
          <w:szCs w:val="28"/>
          <w:rtl w:val="true"/>
          <w:lang w:bidi="ar-SA"/>
        </w:rPr>
        <w:t>فَانُ حُصلت اشرافُ عَبدِ مَنافِها</w:t>
      </w:r>
    </w:p>
    <w:p>
      <w:pPr>
        <w:pStyle w:val="BookText"/>
        <w:rPr/>
      </w:pPr>
      <w:r>
        <w:rPr>
          <w:rFonts w:ascii="Amiri" w:hAnsi="Amiri" w:eastAsia="Amiri" w:cs="Amiri"/>
          <w:color w:val="111111"/>
          <w:sz w:val="28"/>
          <w:sz w:val="28"/>
          <w:szCs w:val="28"/>
          <w:rtl w:val="true"/>
          <w:lang w:bidi="ar-SA"/>
        </w:rPr>
        <w:t>وَ اِن فَخَرَت یوما فاِن مُحَمَّداً</w:t>
      </w:r>
    </w:p>
    <w:p>
      <w:pPr>
        <w:pStyle w:val="BookText"/>
        <w:rPr/>
      </w:pPr>
      <w:r>
        <w:rPr>
          <w:rFonts w:ascii="Amiri" w:hAnsi="Amiri" w:eastAsia="Amiri" w:cs="Amiri"/>
          <w:color w:val="111111"/>
          <w:sz w:val="28"/>
          <w:sz w:val="28"/>
          <w:szCs w:val="28"/>
          <w:rtl w:val="true"/>
          <w:lang w:bidi="ar-SA"/>
        </w:rPr>
        <w:t>فَعبدُ مناف سرها و صَمیمُها</w:t>
      </w:r>
    </w:p>
    <w:p>
      <w:pPr>
        <w:pStyle w:val="BookText"/>
        <w:rPr/>
      </w:pPr>
      <w:r>
        <w:rPr>
          <w:rFonts w:ascii="Amiri" w:hAnsi="Amiri" w:eastAsia="Amiri" w:cs="Amiri"/>
          <w:color w:val="111111"/>
          <w:sz w:val="28"/>
          <w:sz w:val="28"/>
          <w:szCs w:val="28"/>
          <w:rtl w:val="true"/>
          <w:lang w:bidi="ar-SA"/>
        </w:rPr>
        <w:t>فَقی هاشم اَشرافِها و قَدیمُها</w:t>
      </w:r>
    </w:p>
    <w:p>
      <w:pPr>
        <w:pStyle w:val="BookText"/>
        <w:rPr/>
      </w:pPr>
      <w:r>
        <w:rPr>
          <w:rFonts w:ascii="Amiri" w:hAnsi="Amiri" w:eastAsia="Amiri" w:cs="Amiri"/>
          <w:color w:val="111111"/>
          <w:sz w:val="28"/>
          <w:sz w:val="28"/>
          <w:szCs w:val="28"/>
          <w:rtl w:val="true"/>
          <w:lang w:bidi="ar-SA"/>
        </w:rPr>
        <w:t>هُوَ المُصطَفی من سرها و کریمُها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روزی قریش برای مباهات و افتخار گرد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روح و قلب آن است</w:t>
      </w:r>
    </w:p>
    <w:p>
      <w:pPr>
        <w:pStyle w:val="BookText"/>
        <w:rPr/>
      </w:pPr>
      <w:r>
        <w:rPr>
          <w:rFonts w:ascii="IRNazanin" w:hAnsi="IRNazanin" w:eastAsia="IRNazanin"/>
          <w:color w:val="111111"/>
          <w:sz w:val="28"/>
          <w:sz w:val="28"/>
          <w:szCs w:val="28"/>
          <w:rtl w:val="true"/>
          <w:lang w:bidi="fa-IR"/>
        </w:rPr>
        <w:t xml:space="preserve">و اگر اشراف عبد مناف را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پیشتازی در بنی‌هاشم است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افتخار هاشم را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بزرگوار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انتشار خبر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اعراب به بلاد مختلف از اولین حج بعد از بعثت، باز ابوطالب نگران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حملۀ اعراب و پشتیبانی قریش بود و این دلواپسی خویش را در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سرود و تمام جان و هستی خویش را در راه دفاع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این قصیده هشدار می‌دهد که اگر شما قصد قتل او را دارید ما با تمام هستی از او دفاع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سروده ابوطالب،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قوم معرفی کرده و رها کردن او را علامت تباهی و فساد قوم قلمداد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 بتُم و بیت الله نُبزی محمدا</w:t>
      </w:r>
    </w:p>
    <w:p>
      <w:pPr>
        <w:pStyle w:val="BookText"/>
        <w:rPr/>
      </w:pPr>
      <w:r>
        <w:rPr>
          <w:rFonts w:ascii="Amiri" w:hAnsi="Amiri" w:eastAsia="Amiri" w:cs="Amiri"/>
          <w:color w:val="111111"/>
          <w:sz w:val="28"/>
          <w:sz w:val="28"/>
          <w:szCs w:val="28"/>
          <w:rtl w:val="true"/>
          <w:lang w:bidi="ar-SA"/>
        </w:rPr>
        <w:t>و نُسِلمه حتی نصرع حوله</w:t>
      </w:r>
    </w:p>
    <w:p>
      <w:pPr>
        <w:pStyle w:val="BookText"/>
        <w:rPr/>
      </w:pPr>
      <w:r>
        <w:rPr>
          <w:rFonts w:ascii="IRNazanin" w:hAnsi="IRNazanin" w:eastAsia="IRNazanin"/>
          <w:color w:val="111111"/>
          <w:sz w:val="28"/>
          <w:sz w:val="28"/>
          <w:szCs w:val="28"/>
          <w:rtl w:val="true"/>
          <w:lang w:bidi="fa-IR"/>
        </w:rPr>
        <w:t>و ما ترک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لاابالک سیدا</w:t>
      </w:r>
    </w:p>
    <w:p>
      <w:pPr>
        <w:pStyle w:val="BookText"/>
        <w:rPr/>
      </w:pPr>
      <w:r>
        <w:rPr>
          <w:rFonts w:ascii="IRNazanin" w:hAnsi="IRNazanin" w:eastAsia="IRNazanin"/>
          <w:color w:val="111111"/>
          <w:sz w:val="28"/>
          <w:sz w:val="28"/>
          <w:szCs w:val="28"/>
          <w:rtl w:val="true"/>
          <w:lang w:bidi="fa-IR"/>
        </w:rPr>
        <w:t>و لما نُطاعن دونه و نُنا ضل</w:t>
      </w:r>
    </w:p>
    <w:p>
      <w:pPr>
        <w:pStyle w:val="BookText"/>
        <w:rPr/>
      </w:pPr>
      <w:r>
        <w:rPr>
          <w:rFonts w:ascii="IRNazanin" w:hAnsi="IRNazanin" w:eastAsia="IRNazanin"/>
          <w:color w:val="111111"/>
          <w:sz w:val="28"/>
          <w:sz w:val="28"/>
          <w:szCs w:val="28"/>
          <w:rtl w:val="true"/>
          <w:lang w:bidi="fa-IR"/>
        </w:rPr>
        <w:t>و نذهل عن ابنائنا الحلائل و</w:t>
      </w:r>
    </w:p>
    <w:p>
      <w:pPr>
        <w:pStyle w:val="BookText"/>
        <w:rPr/>
      </w:pPr>
      <w:r>
        <w:rPr>
          <w:rFonts w:ascii="IRNazanin" w:hAnsi="IRNazanin" w:eastAsia="IRNazanin"/>
          <w:color w:val="111111"/>
          <w:sz w:val="28"/>
          <w:sz w:val="28"/>
          <w:szCs w:val="28"/>
          <w:rtl w:val="true"/>
          <w:lang w:bidi="fa-IR"/>
        </w:rPr>
        <w:t>یحوطه الذمار غیر ذرب مواکل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می‌توان گفت نخستین سروده در تاریخِ اسلام در صحنۀ نبرد، از آنِ حمزه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غزوات و سرایا، همواره شاعرانی بوده‌اند که در توصیف صحنۀ رزم، کشته شدن دشمنان، هجو دشمن و توصیف مبارزات مجاهدان مسلمان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سوگ‌سروده‌هایی نیز در همان صحنۀ نبرد بر فراز پیکر خون‌آلود شهیدان یا پس از نبرد سروده شده است که برخی از آن‌ها را در سیرۀ ابن هشام و سیره النبی می‌توان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سروده‌های عصر پیامبر در تحلیل کلی و نهایی دارای مضامین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 تبیین مکتبی که پاسداری از آن حتی به بهای مبارزه کردن تا پای جان، ارزش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چهرۀ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روحیه در افراد برای جنگ کردن تا پیروزی و امیدوار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فرا رسیدن امداد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سستی و فترت در روحیۀ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شهیدان و ارزش شهادت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و سوگ شهیدان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پیامبر به شعرا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هجو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در عصر پیامبر و امامان، شعر تنهاترین و اصلی‌ترین رسانه‌ای بود که به دلیل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جامعه، کارکرد بسیار مؤثری داشت و شاعران جایگاه بالایی را به خود اختصاص داده بودند و شعرهای بسیاری برای ایجاد روحیه در افرادی که به جنگ می‌رفتند و نیز توصیف شهیدان و ارزش جهاد و مسائلی از این دست می‌سرودند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زیباترین سروده‌های پایداری در تاریخ اسلام را باید در حماسۀ شگفت و عظیم عاشورا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عاشورا خود چه در مسیر آمدن به کربلا و چه در عرصۀ نبرد، سروده‌هایی دارد که هر چند برخی از آن‌ها متعلق به شاعران بزرگ عرب مانند یزید بن مفرغ است، اما عمدۀ آن‌ها بدیهه‌سرایی‌هایی هستند که امام به مقتضای حال و اوضاع سروده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نبرد، همگی شورانگیز و شکوهمند، حماسی و استوار و سرشار از مفاهیم و مضامین عمیق ایستادگی، پاک‌بازی و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کربلا، هر چند دشمن بر این باور بود که همه چیز پایان یافته است، اما گویی این حادثه، خود آغاز راه بود؛ چنان‌که خطبه‌های شگفت‌آور و ستم برانداز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درخشان ادب مقاومت در مقابل بیداد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سروده‌های فرزدق به‌ویژه قصیدۀ مشهور ایشان در مقابل هشام بن عبدالملک، سروده‌های شاعرانی چون داوود بن عباس یا داوود سلمی در سوگ شهیدانِ فخ، اشبع بن عمر و سلمی در رثای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مرثیۀ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بن علی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رثای فرزندش احمد سروده و در آن به هجو خلفای عباسی و شهادت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است،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عباس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زیدبن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سروده‌های شاعران بزرگ دیگر بارقه‌هایی بود در شب بیداد که چهرۀ ستمگر را رسوا و حقیقت پنهان را آشکار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شیعه، ادب مقاومت جایگاهی رفیع و گسترده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حماسۀ عاشورا و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رخدادی بوده که باعث تحول مضمونی و معنایی در ادبیات عربی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بااین‌حال، در طول تاریخ، نگاه به این واقعه، همیشه یکسان نبوده و در این میان، شرایط سیاسی حاکم بر جوامع تأثیر چشمگیری در زاویه دید شاعران </w:t>
      </w:r>
    </w:p>
    <w:p>
      <w:pPr>
        <w:pStyle w:val="BookText"/>
        <w:rPr/>
      </w:pPr>
      <w:r>
        <w:rPr>
          <w:rFonts w:ascii="IRNazanin" w:hAnsi="IRNazanin" w:eastAsia="IRNazanin"/>
          <w:color w:val="111111"/>
          <w:sz w:val="28"/>
          <w:sz w:val="28"/>
          <w:szCs w:val="28"/>
          <w:rtl w:val="true"/>
          <w:lang w:bidi="fa-IR"/>
        </w:rPr>
        <w:t>نسبت به جریان عاشورا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فردی و اجتماعی شخصیت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نگاه شاعران به هر یک از آن‌ها، از مسائل قابل بررسی در اشعار عاشورایی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تعابیر به کار گرفته‌شدۀ آنان، حکایت از حضور ادبیات بکایی و حماسی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نوع نگاه به عاشورا به‌عنوان یک تراژدی و گاهی به‌عنوان یک انقلاب و نهضت حیات‌بخش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عرب، حق‌طلبی شرافتمندانه، بیش از میدان‌های دیگر، به‌صورت ادبیات مقاومت آشکار 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کار سیاسی، پیشگامی این حق‌طلبی با سوسیالیست‌های عربی بود، در کار ادبی نیز پیشتازی در دگرگونی با نویسندگان و شعرای سوسیالیست و کمونیست عرب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بین اعراب تحت اشغال اسراییل انجام گرفت نسل نوینی به وجود آمد و چون نسل از قیود بردگی تعصب‌های مذهبی حکومت‌های عرب آزاد بود، هستۀ ادبیات نوینی را پرورش داد که با ادبیات عربی خارج از اسراییل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رئالیست بودن، خالی بودن از تعصبات مذهبی، حس قدرت‌طلبی، زورگویی و مشتمل بودن برحق طلبی و عدالت و مساوات و خواستن حق تعیین سرنوشت برای اعراب اسراییل، از ویژگی‌های برجستۀ این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نمود این نوع ادب عربی در کشور اسراییل تا پیش از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محدود بود، زیرا که تحت فشار دولت اسراییل بود و هیچ راهی برای انتشار جز انتشار نشریات چپ اسراییل نداشت لیکن پس از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موجب گسترش هر چه بیشتر آن گردید</w:t>
      </w:r>
      <w:r>
        <w:rPr>
          <w:rFonts w:eastAsia="IRNazanin" w:cs="IRNazanin"/>
          <w:color w:val="111111"/>
          <w:sz w:val="28"/>
          <w:szCs w:val="28"/>
          <w:rtl w:val="true"/>
          <w:lang w:bidi="fa-IR"/>
        </w:rPr>
        <w:t xml:space="preserve">: </w:t>
      </w:r>
      <w:bookmarkStart w:id="40" w:name="pg5522_49689"/>
    </w:p>
    <w:p>
      <w:pPr>
        <w:pStyle w:val="BookText"/>
        <w:rPr/>
      </w:pPr>
      <w:bookmarkEnd w:id="4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شدن بخش‌های تازه‌ای از سرزمین‌های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و روبه‌رو شدن با ستم‌ها و دربه‌دری‌ها و کشتار و شکنجه‌های جدید و در نتیجه بالا گرفتن نیروی مقاومت عرب و پیدایش گروه‌های فدایی و انجام دادن قهرمانی‌ها و جان‌فشانی‌های چشم‌گیر؛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 نسبی احزاب و نشریات چپ و رشد و توسعۀ افکار شرقی در کشورهای عربی همسایۀ اسراییل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عامل سبب شد که این‌گونۀ ادب به نام ادبیات مقاومت و پایداری در همۀ محافل کشورهای عرب معرفی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منزوی،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معروف‌ترین نویسندگان ادبیات مقاومت می‌توان افراد زیر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درویش، شیخ قاسم، توفیق زیاد، سالم جبران، راشد حسینی، حنا ابوحنا، عصام عباسی، سلیم یوسف جبران، تالیف صالح سلیم، مشل حداد، عیسی لوبانی، فتحی قاسم، عمر محمود زغبی، طارق عون، یعقوب مجازی، امیل حبیبی هایل، عسافله، نبیل عوده، محمد نفاع، عنیف صلاح سالم و محمد علی عطیه</w:t>
      </w:r>
      <w:r>
        <w:rPr>
          <w:rFonts w:eastAsia="IRNazanin" w:cs="IRNazanin"/>
          <w:color w:val="111111"/>
          <w:sz w:val="28"/>
          <w:szCs w:val="28"/>
          <w:rtl w:val="true"/>
          <w:lang w:bidi="fa-IR"/>
        </w:rPr>
        <w:t>.</w:t>
      </w:r>
    </w:p>
    <w:p>
      <w:pPr>
        <w:pStyle w:val="Heading4"/>
        <w:numPr>
          <w:ilvl w:val="3"/>
          <w:numId w:val="1"/>
        </w:numPr>
        <w:rPr/>
      </w:pPr>
      <w:bookmarkStart w:id="41" w:name="__RefHeading___Toc2420641_581953129"/>
      <w:bookmarkStart w:id="42" w:name="_Toc12"/>
      <w:bookmarkEnd w:id="41"/>
      <w:r>
        <w:rPr>
          <w:rtl w:val="true"/>
        </w:rPr>
        <w:t>شعر ادبیات پایداری عرب در دورۀ معاصر</w:t>
      </w:r>
      <w:bookmarkEnd w:id="4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مقاومت به معنای رایج و امروزی، هرچند ادامۀ مقاومت در شعر کلاسیک عرب است، اما با افزوده شدن عناصری به آن، در اواخر قرن نوزدهم و اوایل قرن بیستم با بیداری ملل عرب همراه شد و با رواج شعر نو در این قلمرو تجلی و وضوح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سرزمین‌های عربی </w:t>
      </w:r>
    </w:p>
    <w:p>
      <w:pPr>
        <w:pStyle w:val="BookText"/>
        <w:rPr/>
      </w:pPr>
      <w:r>
        <w:rPr>
          <w:rFonts w:ascii="IRNazanin" w:hAnsi="IRNazanin" w:eastAsia="IRNazanin"/>
          <w:color w:val="111111"/>
          <w:sz w:val="28"/>
          <w:sz w:val="28"/>
          <w:szCs w:val="28"/>
          <w:rtl w:val="true"/>
          <w:lang w:bidi="fa-IR"/>
        </w:rPr>
        <w:t>تحت سیطرۀ حکومت عثمانی بود و شاعرانی که احساس می‌کردند برای احراز هویت خود باید مردم را بیدار کنند به سرودن شعرهایی پرداختند که نفس آن اجتماعی و انقلابی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برای اثبات وجود خود و حفظ و صیانت زبان عربی که مهم‌ترین شاخصۀ قومیت بود، به پایداری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شاعران این دوره می‌توان به احمد شوقی و حافظ ابراهیم از مصر، معروف الرصافی و الزهادی از عراق، رشید سلیم الخوری و چند نفر دیگر اشاره کرد که بعدها الجواهری و ابراهیم طوقان شعر پایداری را ادامه دادند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نوآوری محتوایی در شعر عرب 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نخستین قرن حاضر در اوج بود، اما نوآوری و تجدید در قالب‌ها، دو سه سال پس از پایان جنگ دوم جهانی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شاعرانی که دست به شکستن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زدند، بدر شاکر السیاب و نازک الملائکه بودند که هر دو عراقی‌اند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شاعران دیگری از کشورهای عربی، هر کدام شیوه‌ای را در پیش گرفتند که آنان را در ردیف نخست و به‌عنوان نسل طلایه‌دار شعر نو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شاعرانی مانند آدونیس و قبانی از سوریه، صلاح عبدالصبور از مصر، عبدالوهاب البیاتی و الحیدری 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اتفاق دیگری که پس از جنگ جهانی دوم رخ داد، اعلام برپایی کشور اسراییل و به رسمیت شناختن آن از سوی سازمان ملل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یک ملت از دیار خود ضربه‌ای بود که ادبیات پایداری را با هیمه‌ای تازه شعله‌ور ساخت و نوعی شعر پدید آورد که چند دهه است رواج گسترده‌ای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بیدج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43" w:name="pg5522_49691"/>
    </w:p>
    <w:p>
      <w:pPr>
        <w:pStyle w:val="Heading4"/>
        <w:numPr>
          <w:ilvl w:val="3"/>
          <w:numId w:val="1"/>
        </w:numPr>
        <w:rPr/>
      </w:pPr>
      <w:bookmarkStart w:id="44" w:name="__RefHeading___Toc2420643_581953129"/>
      <w:bookmarkStart w:id="45" w:name="_Toc13"/>
      <w:bookmarkEnd w:id="43"/>
      <w:bookmarkEnd w:id="44"/>
      <w:r>
        <w:rPr>
          <w:rtl w:val="true"/>
        </w:rPr>
        <w:t>شاخص</w:t>
      </w:r>
      <w:r>
        <w:rPr>
          <w:rtl w:val="true"/>
        </w:rPr>
        <w:softHyphen/>
      </w:r>
      <w:r>
        <w:rPr>
          <w:rtl w:val="true"/>
        </w:rPr>
        <w:t>های شعر مقاومت عرب</w:t>
      </w:r>
      <w:bookmarkEnd w:id="45"/>
    </w:p>
    <w:p>
      <w:pPr>
        <w:pStyle w:val="Heading5"/>
        <w:numPr>
          <w:ilvl w:val="4"/>
          <w:numId w:val="1"/>
        </w:numPr>
        <w:rPr/>
      </w:pPr>
      <w:bookmarkStart w:id="46" w:name="__RefHeading___Toc2420645_581953129"/>
      <w:bookmarkStart w:id="47" w:name="_Toc14"/>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در اینجا به شاخص‌های شعر مقاومت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اختصار و با ذکر یک نمونه از شعر شاعران عرب می‌پردازیم تا رویکردها و مضامین این نوع شعر را بیش‌تر مشخص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مضامینی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وطن و ستایش شهیدان، بیان هویت و غیرت ملی، دعوت به بیداری و جهاد و القای امید به آینده، تأکید و تکیه بر حرکت‌های مردمی، دعوت به اتحاد و دوری از تفرقه، شناساندن چهرۀ ظالم و بیان بیدادگری‌های او و محکوم کردن سران و کارگزاران عرب</w:t>
      </w:r>
      <w:r>
        <w:rPr>
          <w:rFonts w:eastAsia="IRNazanin" w:cs="IRNazanin"/>
          <w:color w:val="111111"/>
          <w:sz w:val="28"/>
          <w:szCs w:val="28"/>
          <w:rtl w:val="true"/>
          <w:lang w:bidi="fa-IR"/>
        </w:rPr>
        <w:t>.</w:t>
      </w:r>
    </w:p>
    <w:p>
      <w:pPr>
        <w:pStyle w:val="Heading5"/>
        <w:numPr>
          <w:ilvl w:val="4"/>
          <w:numId w:val="1"/>
        </w:numPr>
        <w:rPr/>
      </w:pPr>
      <w:bookmarkStart w:id="48" w:name="__RefHeading___Toc2420647_581953129"/>
      <w:bookmarkStart w:id="49" w:name="_Toc15"/>
      <w:bookmarkEnd w:id="48"/>
      <w:r>
        <w:rPr/>
        <w:t>1</w:t>
      </w:r>
      <w:r>
        <w:rPr>
          <w:rtl w:val="true"/>
        </w:rPr>
        <w:t xml:space="preserve">- </w:t>
      </w:r>
      <w:r>
        <w:rPr>
          <w:rtl w:val="true"/>
        </w:rPr>
        <w:t>عشق به وطن و ستایش شهیدان</w:t>
      </w:r>
      <w:bookmarkEnd w:id="4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وطن و جانبازی در راه آن و شهادت، در فرهنگ عرب از اهمیت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این مضامین در ادبیات عرب، جایگاه ویژه‌ای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رو می‌توان ستایش وطن و تجلیل از جان‌باختگان و شهیدان را از شاخص‌های مهم دیگر ادبیات مقاومت عرب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شهیدانی که به خاطر عشق به میهن، از جان خود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مبارزان در واقع هستی خود را به میدان نبرد بردند و نام وطن را نماد عظمت و افتخار و الگوی فداکاری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از جبرا ابراهیم جبرا، شاعر پرآوازۀ فلسطینی نام برد که در شعرش از میهن نام برده و سرزمین خویش را مورد خطاب قرار می‌دهد و ضمن آن، از کودکی‌اش و خاطرات پیش از غصب کشورش سخن می‌گوید</w:t>
      </w:r>
      <w:r>
        <w:rPr>
          <w:rFonts w:eastAsia="IRNazanin" w:cs="IRNazanin"/>
          <w:color w:val="111111"/>
          <w:sz w:val="28"/>
          <w:szCs w:val="28"/>
          <w:rtl w:val="true"/>
          <w:lang w:bidi="fa-IR"/>
        </w:rPr>
        <w:t xml:space="preserve">: </w:t>
      </w:r>
      <w:bookmarkStart w:id="50" w:name="pg5522_49692"/>
    </w:p>
    <w:p>
      <w:pPr>
        <w:pStyle w:val="BookText"/>
        <w:rPr/>
      </w:pPr>
      <w:bookmarkEnd w:id="50"/>
      <w:r>
        <w:rPr>
          <w:rFonts w:ascii="IRNazanin" w:hAnsi="IRNazanin" w:eastAsia="IRNazanin"/>
          <w:color w:val="111111"/>
          <w:sz w:val="28"/>
          <w:sz w:val="28"/>
          <w:szCs w:val="28"/>
          <w:rtl w:val="true"/>
          <w:lang w:bidi="fa-IR"/>
        </w:rPr>
        <w:t>ای سرزمین ما، ای جایی که جوانی‌مان در تو</w:t>
      </w:r>
    </w:p>
    <w:p>
      <w:pPr>
        <w:pStyle w:val="BookText"/>
        <w:rPr/>
      </w:pPr>
      <w:r>
        <w:rPr>
          <w:rFonts w:ascii="IRNazanin" w:hAnsi="IRNazanin" w:eastAsia="IRNazanin"/>
          <w:color w:val="111111"/>
          <w:sz w:val="28"/>
          <w:sz w:val="28"/>
          <w:szCs w:val="28"/>
          <w:rtl w:val="true"/>
          <w:lang w:bidi="fa-IR"/>
        </w:rPr>
        <w:t>مانند رؤیایی، در سایۀ درخت‌های پرتقال</w:t>
      </w:r>
    </w:p>
    <w:p>
      <w:pPr>
        <w:pStyle w:val="BookText"/>
        <w:rPr/>
      </w:pPr>
      <w:r>
        <w:rPr>
          <w:rFonts w:ascii="IRNazanin" w:hAnsi="IRNazanin" w:eastAsia="IRNazanin"/>
          <w:color w:val="111111"/>
          <w:sz w:val="28"/>
          <w:sz w:val="28"/>
          <w:szCs w:val="28"/>
          <w:rtl w:val="true"/>
          <w:lang w:bidi="fa-IR"/>
        </w:rPr>
        <w:t>و میان درخت‌های بادام مزرعه‌ها گذشت</w:t>
      </w:r>
    </w:p>
    <w:p>
      <w:pPr>
        <w:pStyle w:val="BookText"/>
        <w:rPr/>
      </w:pPr>
      <w:r>
        <w:rPr>
          <w:rFonts w:ascii="IRNazanin" w:hAnsi="IRNazanin" w:eastAsia="IRNazanin"/>
          <w:color w:val="111111"/>
          <w:sz w:val="28"/>
          <w:sz w:val="28"/>
          <w:szCs w:val="28"/>
          <w:rtl w:val="true"/>
          <w:lang w:bidi="fa-IR"/>
        </w:rPr>
        <w:t>ما را به یاد بیاور، اینک که</w:t>
      </w:r>
    </w:p>
    <w:p>
      <w:pPr>
        <w:pStyle w:val="BookText"/>
        <w:rPr/>
      </w:pPr>
      <w:r>
        <w:rPr>
          <w:rFonts w:ascii="IRNazanin" w:hAnsi="IRNazanin" w:eastAsia="IRNazanin"/>
          <w:color w:val="111111"/>
          <w:sz w:val="28"/>
          <w:sz w:val="28"/>
          <w:szCs w:val="28"/>
          <w:rtl w:val="true"/>
          <w:lang w:bidi="fa-IR"/>
        </w:rPr>
        <w:t>میان خارهای بیابان‌ها</w:t>
      </w:r>
    </w:p>
    <w:p>
      <w:pPr>
        <w:pStyle w:val="BookText"/>
        <w:rPr/>
      </w:pPr>
      <w:r>
        <w:rPr>
          <w:rFonts w:ascii="IRNazanin" w:hAnsi="IRNazanin" w:eastAsia="IRNazanin"/>
          <w:color w:val="111111"/>
          <w:sz w:val="28"/>
          <w:sz w:val="28"/>
          <w:szCs w:val="28"/>
          <w:rtl w:val="true"/>
          <w:lang w:bidi="fa-IR"/>
        </w:rPr>
        <w:t xml:space="preserve">و کوه‌های سنگلاخ سرگردانیم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Heading5"/>
        <w:numPr>
          <w:ilvl w:val="4"/>
          <w:numId w:val="1"/>
        </w:numPr>
        <w:rPr/>
      </w:pPr>
      <w:bookmarkStart w:id="51" w:name="__RefHeading___Toc2420649_581953129"/>
      <w:bookmarkStart w:id="52" w:name="_Toc16"/>
      <w:bookmarkEnd w:id="51"/>
      <w:r>
        <w:rPr/>
        <w:t>2</w:t>
      </w:r>
      <w:r>
        <w:rPr>
          <w:rtl w:val="true"/>
        </w:rPr>
        <w:t xml:space="preserve">- </w:t>
      </w:r>
      <w:r>
        <w:rPr>
          <w:rtl w:val="true"/>
        </w:rPr>
        <w:t>بیان هویت و غیرت ملی</w:t>
      </w:r>
      <w:bookmarkEnd w:id="52"/>
    </w:p>
    <w:p>
      <w:pPr>
        <w:pStyle w:val="BookText"/>
        <w:rPr/>
      </w:pPr>
      <w:r>
        <w:rPr>
          <w:rFonts w:ascii="IRNazanin" w:hAnsi="IRNazanin" w:eastAsia="IRNazanin"/>
          <w:color w:val="111111"/>
          <w:sz w:val="28"/>
          <w:sz w:val="28"/>
          <w:szCs w:val="28"/>
          <w:rtl w:val="true"/>
          <w:lang w:bidi="fa-IR"/>
        </w:rPr>
        <w:t>بیان آزادگی و غیرت ملی از شاخص‌های مهم دیگر ادبیات پایداری عرب است که در شاعران عرب، بازتاب گسترده‌ای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آرمان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با زندان، بند و اختناق، فضای پایداری شعر عرب را پر کرده است؛ درواقع، آزادی در ادبیات پایداری عرب، فرشته است، پیامبراست، نسیم و سبزه و درخت و بهار است و شاعر همواره در جست‌وجوی آن است که هویت آزادگی و غیرت ملی را در شعرهایش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الصافی النجفی شاعر عراقی، در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مرگم مرا در صحرا افکنید، چه خوش است زندگی و مرگ من در صحرا</w:t>
      </w:r>
    </w:p>
    <w:p>
      <w:pPr>
        <w:pStyle w:val="BookText"/>
        <w:rPr/>
      </w:pPr>
      <w:r>
        <w:rPr>
          <w:rFonts w:ascii="IRNazanin" w:hAnsi="IRNazanin" w:eastAsia="IRNazanin"/>
          <w:color w:val="111111"/>
          <w:sz w:val="28"/>
          <w:sz w:val="28"/>
          <w:szCs w:val="28"/>
          <w:rtl w:val="true"/>
          <w:lang w:bidi="fa-IR"/>
        </w:rPr>
        <w:t>در قبر حبسم مکنید چون‌که از زندان، حتی پس از مرگ بیزارم</w:t>
      </w:r>
    </w:p>
    <w:p>
      <w:pPr>
        <w:pStyle w:val="BookText"/>
        <w:rPr/>
      </w:pPr>
      <w:r>
        <w:rPr>
          <w:rFonts w:ascii="IRNazanin" w:hAnsi="IRNazanin" w:eastAsia="IRNazanin"/>
          <w:color w:val="111111"/>
          <w:sz w:val="28"/>
          <w:sz w:val="28"/>
          <w:szCs w:val="28"/>
          <w:rtl w:val="true"/>
          <w:lang w:bidi="fa-IR"/>
        </w:rPr>
        <w:t>وقتی بدنم خورش کرکس‌ها و شیرهای درنده شود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اجزای پیکرم را خواهم دید که با من در هر سو در سیر و سیاحت‌اند </w:t>
      </w:r>
      <w:bookmarkStart w:id="53" w:name="pg5522_49693"/>
    </w:p>
    <w:p>
      <w:pPr>
        <w:pStyle w:val="BookText"/>
        <w:rPr/>
      </w:pPr>
      <w:bookmarkEnd w:id="53"/>
      <w:r>
        <w:rPr>
          <w:rFonts w:ascii="IRNazanin" w:hAnsi="IRNazanin" w:eastAsia="IRNazanin"/>
          <w:color w:val="111111"/>
          <w:sz w:val="28"/>
          <w:sz w:val="28"/>
          <w:szCs w:val="28"/>
          <w:rtl w:val="true"/>
          <w:lang w:bidi="fa-IR"/>
        </w:rPr>
        <w:t>چه سفر بی‌نظیری است چنین سفری بعد از مرگ</w:t>
      </w:r>
    </w:p>
    <w:p>
      <w:pPr>
        <w:pStyle w:val="BookText"/>
        <w:rPr/>
      </w:pPr>
      <w:r>
        <w:rPr>
          <w:rFonts w:ascii="IRNazanin" w:hAnsi="IRNazanin" w:eastAsia="IRNazanin"/>
          <w:color w:val="111111"/>
          <w:sz w:val="28"/>
          <w:sz w:val="28"/>
          <w:szCs w:val="28"/>
          <w:rtl w:val="true"/>
          <w:lang w:bidi="fa-IR"/>
        </w:rPr>
        <w:t xml:space="preserve">که من در زندگی نیز به شوق آن جان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5"/>
        <w:numPr>
          <w:ilvl w:val="4"/>
          <w:numId w:val="1"/>
        </w:numPr>
        <w:rPr/>
      </w:pPr>
      <w:bookmarkStart w:id="54" w:name="__RefHeading___Toc2420651_581953129"/>
      <w:bookmarkStart w:id="55" w:name="_Toc17"/>
      <w:bookmarkEnd w:id="54"/>
      <w:r>
        <w:rPr/>
        <w:t>3</w:t>
      </w:r>
      <w:r>
        <w:rPr>
          <w:rtl w:val="true"/>
        </w:rPr>
        <w:t xml:space="preserve">- </w:t>
      </w:r>
      <w:r>
        <w:rPr>
          <w:rtl w:val="true"/>
        </w:rPr>
        <w:t>دعوت به بیداری و جهاد و القای امید به آینده</w:t>
      </w:r>
      <w:bookmarkEnd w:id="55"/>
    </w:p>
    <w:p>
      <w:pPr>
        <w:pStyle w:val="BookText"/>
        <w:rPr/>
      </w:pPr>
      <w:r>
        <w:rPr>
          <w:rFonts w:ascii="IRNazanin" w:hAnsi="IRNazanin" w:eastAsia="IRNazanin"/>
          <w:color w:val="111111"/>
          <w:sz w:val="28"/>
          <w:sz w:val="28"/>
          <w:szCs w:val="28"/>
          <w:rtl w:val="true"/>
          <w:lang w:bidi="fa-IR"/>
        </w:rPr>
        <w:t>شاعر و نویسنده عرب، از پس ابرهای تیرۀ یأس و سرخوردگی که آسمان چشمان مردم تحت ستم و جور را فراگرفته است، به روشنایی افق فردا نظر دارد و می‌کوشد با نوید دادن شکست ستم و پیروزی عدالت، مردم را به جهاد دعوت کند و بارقۀ امید را در قلب‌ها روشن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این رسالت، در آثار منظوم و منثور شاعران و نویسندگان عرب با بهره‌گیری از وعده‌های قرآنی صورت می‌گیرد و البته شاعران و نویسندگان نیز به شیوه‌های دیگرمی‌کوشند مردم را به پیروزی نهایی حق بر باطل امیدوار کنند</w:t>
      </w:r>
      <w:r>
        <w:rPr>
          <w:rFonts w:eastAsia="IRNazanin" w:cs="IRNazanin"/>
          <w:color w:val="111111"/>
          <w:sz w:val="28"/>
          <w:szCs w:val="28"/>
          <w:rtl w:val="true"/>
          <w:lang w:bidi="fa-IR"/>
        </w:rPr>
        <w:t>.</w:t>
      </w:r>
    </w:p>
    <w:p>
      <w:pPr>
        <w:pStyle w:val="Heading5"/>
        <w:numPr>
          <w:ilvl w:val="4"/>
          <w:numId w:val="1"/>
        </w:numPr>
        <w:rPr/>
      </w:pPr>
      <w:bookmarkStart w:id="56" w:name="__RefHeading___Toc2420653_581953129"/>
      <w:bookmarkStart w:id="57" w:name="_Toc18"/>
      <w:bookmarkEnd w:id="56"/>
      <w:r>
        <w:rPr/>
        <w:t>4</w:t>
      </w:r>
      <w:r>
        <w:rPr>
          <w:rtl w:val="true"/>
        </w:rPr>
        <w:t xml:space="preserve">- </w:t>
      </w:r>
      <w:r>
        <w:rPr>
          <w:rtl w:val="true"/>
        </w:rPr>
        <w:t>تأکید بر حرکت‌های مردمی</w:t>
      </w:r>
      <w:bookmarkEnd w:id="5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از ملت و سرزمین و تکیه کردن بر حرکت‌های مردمی و جانبازی در راه وطن، از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اساسی و مهم دیگر در ادبیات مقاومت و پایداری عرب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راستا، برای تأثیرگذاری بیش‌تر و تأکید بر اهمیت مشارکت و تحرک مردم، شاعر مقاومت عرب، استفاده از نمادهای ملی و اسطوره را بسیار مفید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شعر خود از این نمادها بسیار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w:t>
      </w:r>
      <w:bookmarkStart w:id="58" w:name="pg5522_49694"/>
    </w:p>
    <w:p>
      <w:pPr>
        <w:pStyle w:val="BookText"/>
        <w:rPr/>
      </w:pPr>
      <w:bookmarkEnd w:id="58"/>
      <w:r>
        <w:rPr>
          <w:rFonts w:ascii="IRNazanin" w:hAnsi="IRNazanin" w:eastAsia="IRNazanin"/>
          <w:color w:val="111111"/>
          <w:sz w:val="28"/>
          <w:sz w:val="28"/>
          <w:szCs w:val="28"/>
          <w:rtl w:val="true"/>
          <w:lang w:bidi="fa-IR"/>
        </w:rPr>
        <w:t>یک از شاعران به نحوی از این نمادها بهره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شاعران مصر فقط به اسطوره‌های عربی که در میراث عربی قدیم وجود دارد، به‌خصوص به داستان‌های الف لیله و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دارند، ولی شاعران دیگر عرب به اساطیر کهن عربی اکتفا نمی‌کنند بلکه اسطوره‌های ملل قدیم جهان را نیز در شعرشان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اسطوره‌ها و نمادها پل پیوند گذشته و امروزند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نیاکان من آنان‌اند</w:t>
      </w:r>
    </w:p>
    <w:p>
      <w:pPr>
        <w:pStyle w:val="BookText"/>
        <w:rPr/>
      </w:pPr>
      <w:r>
        <w:rPr>
          <w:rFonts w:ascii="IRNazanin" w:hAnsi="IRNazanin" w:eastAsia="IRNazanin"/>
          <w:color w:val="111111"/>
          <w:sz w:val="28"/>
          <w:sz w:val="28"/>
          <w:szCs w:val="28"/>
          <w:rtl w:val="true"/>
          <w:lang w:bidi="fa-IR"/>
        </w:rPr>
        <w:t>که سنگ اهرام را برافراشتند</w:t>
      </w:r>
    </w:p>
    <w:p>
      <w:pPr>
        <w:pStyle w:val="BookText"/>
        <w:rPr/>
      </w:pPr>
      <w:r>
        <w:rPr>
          <w:rFonts w:ascii="IRNazanin" w:hAnsi="IRNazanin" w:eastAsia="IRNazanin"/>
          <w:color w:val="111111"/>
          <w:sz w:val="28"/>
          <w:sz w:val="28"/>
          <w:szCs w:val="28"/>
          <w:rtl w:val="true"/>
          <w:lang w:bidi="fa-IR"/>
        </w:rPr>
        <w:t>و گلدستۀ اسلام را ساختند</w:t>
      </w:r>
    </w:p>
    <w:p>
      <w:pPr>
        <w:pStyle w:val="BookText"/>
        <w:rPr/>
      </w:pPr>
      <w:r>
        <w:rPr>
          <w:rFonts w:ascii="IRNazanin" w:hAnsi="IRNazanin" w:eastAsia="IRNazanin"/>
          <w:color w:val="111111"/>
          <w:sz w:val="28"/>
          <w:sz w:val="28"/>
          <w:szCs w:val="28"/>
          <w:rtl w:val="true"/>
          <w:lang w:bidi="fa-IR"/>
        </w:rPr>
        <w:t>و ما در روزگار پرافتخارمان</w:t>
      </w:r>
    </w:p>
    <w:p>
      <w:pPr>
        <w:pStyle w:val="BookText"/>
        <w:rPr/>
      </w:pPr>
      <w:r>
        <w:rPr>
          <w:rFonts w:ascii="IRNazanin" w:hAnsi="IRNazanin" w:eastAsia="IRNazanin"/>
          <w:color w:val="111111"/>
          <w:sz w:val="28"/>
          <w:sz w:val="28"/>
          <w:szCs w:val="28"/>
          <w:rtl w:val="true"/>
          <w:lang w:bidi="fa-IR"/>
        </w:rPr>
        <w:t>آشتی را پایه‌گذاری می‌کنیم</w:t>
      </w:r>
    </w:p>
    <w:p>
      <w:pPr>
        <w:pStyle w:val="BookText"/>
        <w:rPr/>
      </w:pPr>
      <w:r>
        <w:rPr>
          <w:rFonts w:ascii="IRNazanin" w:hAnsi="IRNazanin" w:eastAsia="IRNazanin"/>
          <w:color w:val="111111"/>
          <w:sz w:val="28"/>
          <w:sz w:val="28"/>
          <w:szCs w:val="28"/>
          <w:rtl w:val="true"/>
          <w:lang w:bidi="fa-IR"/>
        </w:rPr>
        <w:t>سوگند به اهرام و اسلام و آشتی</w:t>
      </w:r>
    </w:p>
    <w:p>
      <w:pPr>
        <w:pStyle w:val="BookText"/>
        <w:rPr/>
      </w:pPr>
      <w:r>
        <w:rPr>
          <w:rFonts w:ascii="IRNazanin" w:hAnsi="IRNazanin" w:eastAsia="IRNazanin"/>
          <w:color w:val="111111"/>
          <w:sz w:val="28"/>
          <w:sz w:val="28"/>
          <w:szCs w:val="28"/>
          <w:rtl w:val="true"/>
          <w:lang w:bidi="fa-IR"/>
        </w:rPr>
        <w:t>که تو را خواهم کشت</w:t>
      </w:r>
    </w:p>
    <w:p>
      <w:pPr>
        <w:pStyle w:val="BookText"/>
        <w:rPr/>
      </w:pPr>
      <w:r>
        <w:rPr>
          <w:rFonts w:ascii="IRNazanin" w:hAnsi="IRNazanin" w:eastAsia="IRNazanin"/>
          <w:color w:val="111111"/>
          <w:sz w:val="28"/>
          <w:sz w:val="28"/>
          <w:szCs w:val="28"/>
          <w:rtl w:val="true"/>
          <w:lang w:bidi="fa-IR"/>
        </w:rPr>
        <w:t>با همۀ شرنگ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تلخ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روزگار</w:t>
      </w:r>
    </w:p>
    <w:p>
      <w:pPr>
        <w:pStyle w:val="BookText"/>
        <w:rPr/>
      </w:pPr>
      <w:r>
        <w:rPr>
          <w:rFonts w:ascii="IRNazanin" w:hAnsi="IRNazanin" w:eastAsia="IRNazanin"/>
          <w:color w:val="111111"/>
          <w:sz w:val="28"/>
          <w:sz w:val="28"/>
          <w:szCs w:val="28"/>
          <w:rtl w:val="true"/>
          <w:lang w:bidi="fa-IR"/>
        </w:rPr>
        <w:t>به من چشاند</w:t>
      </w:r>
    </w:p>
    <w:p>
      <w:pPr>
        <w:pStyle w:val="BookText"/>
        <w:rPr/>
      </w:pPr>
      <w:r>
        <w:rPr>
          <w:rFonts w:ascii="IRNazanin" w:hAnsi="IRNazanin" w:eastAsia="IRNazanin"/>
          <w:color w:val="111111"/>
          <w:sz w:val="28"/>
          <w:sz w:val="28"/>
          <w:szCs w:val="28"/>
          <w:rtl w:val="true"/>
          <w:lang w:bidi="fa-IR"/>
        </w:rPr>
        <w:t xml:space="preserve">در خون تو شنا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Heading5"/>
        <w:numPr>
          <w:ilvl w:val="4"/>
          <w:numId w:val="1"/>
        </w:numPr>
        <w:rPr/>
      </w:pPr>
      <w:bookmarkStart w:id="59" w:name="__RefHeading___Toc2420655_581953129"/>
      <w:bookmarkStart w:id="60" w:name="_Toc19"/>
      <w:bookmarkEnd w:id="59"/>
      <w:r>
        <w:rPr/>
        <w:t>5</w:t>
      </w:r>
      <w:r>
        <w:rPr>
          <w:rtl w:val="true"/>
        </w:rPr>
        <w:t xml:space="preserve">- </w:t>
      </w:r>
      <w:r>
        <w:rPr>
          <w:rtl w:val="true"/>
        </w:rPr>
        <w:t>دعوت به اتحاد و دوری از تفرقه</w:t>
      </w:r>
      <w:bookmarkEnd w:id="6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پایداری ملت خود را به وحدت و یکدلی دعوت می‌کند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می‌خواهد اختلافات و دشمنی‌ها را کنار بگذارند و به عهد و پیمانشان در مورد استقلال و آزادی وطن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p>
    <w:p>
      <w:pPr>
        <w:pStyle w:val="BookText"/>
        <w:rPr/>
      </w:pPr>
      <w:r>
        <w:rPr>
          <w:rFonts w:ascii="IRNazanin" w:hAnsi="IRNazanin" w:eastAsia="IRNazanin"/>
          <w:color w:val="111111"/>
          <w:sz w:val="28"/>
          <w:sz w:val="28"/>
          <w:szCs w:val="28"/>
          <w:rtl w:val="true"/>
          <w:lang w:bidi="fa-IR"/>
        </w:rPr>
        <w:t>شعری از احمد شوقی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این شعر بر موضوع تأکید می‌کند که کشته شدن و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بطرس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ادامۀ راه باز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سدیدُ المرامی قدر ماه مُسَدد</w:t>
      </w:r>
    </w:p>
    <w:p>
      <w:pPr>
        <w:pStyle w:val="BookText"/>
        <w:rPr/>
      </w:pPr>
      <w:r>
        <w:rPr>
          <w:rFonts w:ascii="IRNazanin" w:hAnsi="IRNazanin" w:eastAsia="IRNazanin"/>
          <w:color w:val="111111"/>
          <w:sz w:val="28"/>
          <w:sz w:val="28"/>
          <w:szCs w:val="28"/>
          <w:rtl w:val="true"/>
          <w:lang w:bidi="fa-IR"/>
        </w:rPr>
        <w:t>تعالوا عسی نطوی الجفاءَ و عهده</w:t>
      </w:r>
    </w:p>
    <w:p>
      <w:pPr>
        <w:pStyle w:val="BookText"/>
        <w:rPr/>
      </w:pPr>
      <w:r>
        <w:rPr>
          <w:rFonts w:ascii="Amiri" w:hAnsi="Amiri" w:eastAsia="Amiri" w:cs="Amiri"/>
          <w:color w:val="111111"/>
          <w:sz w:val="28"/>
          <w:sz w:val="28"/>
          <w:szCs w:val="28"/>
          <w:rtl w:val="true"/>
          <w:lang w:bidi="ar-SA"/>
        </w:rPr>
        <w:t>الم تکُ مصر مهدَنا ثم لَحدنا</w:t>
      </w:r>
    </w:p>
    <w:p>
      <w:pPr>
        <w:pStyle w:val="BookText"/>
        <w:rPr/>
      </w:pPr>
      <w:r>
        <w:rPr>
          <w:rFonts w:ascii="IRNazanin" w:hAnsi="IRNazanin" w:eastAsia="IRNazanin"/>
          <w:color w:val="111111"/>
          <w:sz w:val="28"/>
          <w:sz w:val="28"/>
          <w:szCs w:val="28"/>
          <w:rtl w:val="true"/>
          <w:lang w:bidi="fa-IR"/>
        </w:rPr>
        <w:t>الم نکُ من قبلِ المسیح بن مریم</w:t>
      </w:r>
    </w:p>
    <w:p>
      <w:pPr>
        <w:pStyle w:val="BookText"/>
        <w:rPr/>
      </w:pPr>
      <w:r>
        <w:rPr>
          <w:rFonts w:ascii="IRNazanin" w:hAnsi="IRNazanin" w:eastAsia="IRNazanin"/>
          <w:color w:val="111111"/>
          <w:sz w:val="28"/>
          <w:sz w:val="28"/>
          <w:szCs w:val="28"/>
          <w:rtl w:val="true"/>
          <w:lang w:bidi="fa-IR"/>
        </w:rPr>
        <w:t>فهلا تسا قینا علی حُبه الهوی</w:t>
      </w:r>
    </w:p>
    <w:p>
      <w:pPr>
        <w:pStyle w:val="BookText"/>
        <w:rPr/>
      </w:pPr>
      <w:r>
        <w:rPr>
          <w:rFonts w:ascii="IRNazanin" w:hAnsi="IRNazanin" w:eastAsia="IRNazanin"/>
          <w:color w:val="111111"/>
          <w:sz w:val="28"/>
          <w:sz w:val="28"/>
          <w:szCs w:val="28"/>
          <w:rtl w:val="true"/>
          <w:lang w:bidi="fa-IR"/>
        </w:rPr>
        <w:t>و ما زال منکم اهلُ وُد رحمه</w:t>
      </w:r>
    </w:p>
    <w:p>
      <w:pPr>
        <w:pStyle w:val="BookText"/>
        <w:rPr/>
      </w:pPr>
      <w:r>
        <w:rPr>
          <w:rFonts w:ascii="Amiri" w:hAnsi="Amiri" w:eastAsia="Amiri" w:cs="Amiri"/>
          <w:color w:val="111111"/>
          <w:sz w:val="28"/>
          <w:sz w:val="28"/>
          <w:szCs w:val="28"/>
          <w:rtl w:val="true"/>
          <w:lang w:bidi="ar-SA"/>
        </w:rPr>
        <w:t>فلایثنکم عن ذمه قتلُ بُطرُس</w:t>
      </w:r>
    </w:p>
    <w:p>
      <w:pPr>
        <w:pStyle w:val="BookText"/>
        <w:rPr/>
      </w:pPr>
      <w:r>
        <w:rPr>
          <w:rFonts w:ascii="IRNazanin" w:hAnsi="IRNazanin" w:eastAsia="IRNazanin"/>
          <w:color w:val="111111"/>
          <w:sz w:val="28"/>
          <w:sz w:val="28"/>
          <w:szCs w:val="28"/>
          <w:rtl w:val="true"/>
          <w:lang w:bidi="fa-IR"/>
        </w:rPr>
        <w:t>و داهیه السُواس لاقی الدواهیا</w:t>
      </w:r>
    </w:p>
    <w:p>
      <w:pPr>
        <w:pStyle w:val="BookText"/>
        <w:rPr/>
      </w:pPr>
      <w:r>
        <w:rPr>
          <w:rFonts w:ascii="Amiri" w:hAnsi="Amiri" w:eastAsia="Amiri" w:cs="Amiri"/>
          <w:color w:val="111111"/>
          <w:sz w:val="28"/>
          <w:sz w:val="28"/>
          <w:szCs w:val="28"/>
          <w:rtl w:val="true"/>
          <w:lang w:bidi="ar-SA"/>
        </w:rPr>
        <w:t>و ننبذُ اسبابَ الشقاقِ نواحیا</w:t>
      </w:r>
    </w:p>
    <w:p>
      <w:pPr>
        <w:pStyle w:val="BookText"/>
        <w:rPr/>
      </w:pPr>
      <w:r>
        <w:rPr>
          <w:rFonts w:ascii="IRNazanin" w:hAnsi="IRNazanin" w:eastAsia="IRNazanin"/>
          <w:color w:val="111111"/>
          <w:sz w:val="28"/>
          <w:sz w:val="28"/>
          <w:szCs w:val="28"/>
          <w:rtl w:val="true"/>
          <w:lang w:bidi="fa-IR"/>
        </w:rPr>
        <w:t>و بینهما کانت لکل مغانیا؟</w:t>
      </w:r>
    </w:p>
    <w:p>
      <w:pPr>
        <w:pStyle w:val="BookText"/>
        <w:rPr/>
      </w:pPr>
      <w:r>
        <w:rPr>
          <w:rFonts w:ascii="Amiri" w:hAnsi="Amiri" w:eastAsia="Amiri" w:cs="Amiri"/>
          <w:color w:val="111111"/>
          <w:sz w:val="28"/>
          <w:sz w:val="28"/>
          <w:szCs w:val="28"/>
          <w:rtl w:val="true"/>
          <w:lang w:bidi="ar-SA"/>
        </w:rPr>
        <w:t>و موسی، وطه، نعبُدُ النیلَ جاریا؟</w:t>
      </w:r>
    </w:p>
    <w:p>
      <w:pPr>
        <w:pStyle w:val="BookText"/>
        <w:rPr/>
      </w:pPr>
      <w:r>
        <w:rPr>
          <w:rFonts w:ascii="IRNazanin" w:hAnsi="IRNazanin" w:eastAsia="IRNazanin"/>
          <w:color w:val="111111"/>
          <w:sz w:val="28"/>
          <w:sz w:val="28"/>
          <w:szCs w:val="28"/>
          <w:rtl w:val="true"/>
          <w:lang w:bidi="fa-IR"/>
        </w:rPr>
        <w:t>وهلا فِدیناه ضفافا و وادیا؟</w:t>
      </w:r>
    </w:p>
    <w:p>
      <w:pPr>
        <w:pStyle w:val="BookText"/>
        <w:rPr/>
      </w:pPr>
      <w:r>
        <w:rPr>
          <w:rFonts w:ascii="IRNazanin" w:hAnsi="IRNazanin" w:eastAsia="IRNazanin"/>
          <w:color w:val="111111"/>
          <w:sz w:val="28"/>
          <w:sz w:val="28"/>
          <w:szCs w:val="28"/>
          <w:rtl w:val="true"/>
          <w:lang w:bidi="fa-IR"/>
        </w:rPr>
        <w:t>و فی المسلمین الخیرُ مازالَ باقیا</w:t>
      </w:r>
    </w:p>
    <w:p>
      <w:pPr>
        <w:pStyle w:val="BookText"/>
        <w:rPr/>
      </w:pPr>
      <w:r>
        <w:rPr>
          <w:rFonts w:ascii="IRNazanin" w:hAnsi="IRNazanin" w:eastAsia="IRNazanin"/>
          <w:color w:val="111111"/>
          <w:sz w:val="28"/>
          <w:sz w:val="28"/>
          <w:szCs w:val="28"/>
          <w:rtl w:val="true"/>
          <w:lang w:bidi="fa-IR"/>
        </w:rPr>
        <w:t>فقدما عرفنا القتل فی الناس فاشیا</w:t>
      </w:r>
    </w:p>
    <w:p>
      <w:pPr>
        <w:pStyle w:val="BookText"/>
        <w:rPr/>
      </w:pPr>
      <w:r>
        <w:rPr>
          <w:rFonts w:ascii="Amiri" w:hAnsi="Amiri" w:eastAsia="Amiri" w:cs="Amiri"/>
          <w:color w:val="111111"/>
          <w:sz w:val="28"/>
          <w:sz w:val="28"/>
          <w:szCs w:val="28"/>
          <w:rtl w:val="true"/>
          <w:lang w:bidi="ar-SA"/>
        </w:rPr>
        <w:t>سدیدُ المرامی قدر ماه مُسَدد</w:t>
      </w:r>
    </w:p>
    <w:p>
      <w:pPr>
        <w:pStyle w:val="BookText"/>
        <w:rPr/>
      </w:pPr>
      <w:r>
        <w:rPr>
          <w:rFonts w:ascii="IRNazanin" w:hAnsi="IRNazanin" w:eastAsia="IRNazanin"/>
          <w:color w:val="111111"/>
          <w:sz w:val="28"/>
          <w:sz w:val="28"/>
          <w:szCs w:val="28"/>
          <w:rtl w:val="true"/>
          <w:lang w:bidi="fa-IR"/>
        </w:rPr>
        <w:t>تعالوا عسی نطوی الجفاءَ و عهده</w:t>
      </w:r>
    </w:p>
    <w:p>
      <w:pPr>
        <w:pStyle w:val="BookText"/>
        <w:rPr/>
      </w:pPr>
      <w:r>
        <w:rPr>
          <w:rFonts w:ascii="Amiri" w:hAnsi="Amiri" w:eastAsia="Amiri" w:cs="Amiri"/>
          <w:color w:val="111111"/>
          <w:sz w:val="28"/>
          <w:sz w:val="28"/>
          <w:szCs w:val="28"/>
          <w:rtl w:val="true"/>
          <w:lang w:bidi="ar-SA"/>
        </w:rPr>
        <w:t>الم تکُ مصر مهدَنا ثم لَحدنا</w:t>
      </w:r>
    </w:p>
    <w:p>
      <w:pPr>
        <w:pStyle w:val="BookText"/>
        <w:rPr/>
      </w:pPr>
      <w:r>
        <w:rPr>
          <w:rFonts w:ascii="IRNazanin" w:hAnsi="IRNazanin" w:eastAsia="IRNazanin"/>
          <w:color w:val="111111"/>
          <w:sz w:val="28"/>
          <w:sz w:val="28"/>
          <w:szCs w:val="28"/>
          <w:rtl w:val="true"/>
          <w:lang w:bidi="fa-IR"/>
        </w:rPr>
        <w:t>الم نکُ من قبلِ المسیح بن مریم</w:t>
      </w:r>
    </w:p>
    <w:p>
      <w:pPr>
        <w:pStyle w:val="BookText"/>
        <w:rPr/>
      </w:pPr>
      <w:r>
        <w:rPr>
          <w:rFonts w:ascii="IRNazanin" w:hAnsi="IRNazanin" w:eastAsia="IRNazanin"/>
          <w:color w:val="111111"/>
          <w:sz w:val="28"/>
          <w:sz w:val="28"/>
          <w:szCs w:val="28"/>
          <w:rtl w:val="true"/>
          <w:lang w:bidi="fa-IR"/>
        </w:rPr>
        <w:t>فهلا تسا قینا علی حُبه الهوی</w:t>
      </w:r>
    </w:p>
    <w:p>
      <w:pPr>
        <w:pStyle w:val="BookText"/>
        <w:rPr/>
      </w:pPr>
      <w:r>
        <w:rPr>
          <w:rFonts w:ascii="IRNazanin" w:hAnsi="IRNazanin" w:eastAsia="IRNazanin"/>
          <w:color w:val="111111"/>
          <w:sz w:val="28"/>
          <w:sz w:val="28"/>
          <w:szCs w:val="28"/>
          <w:rtl w:val="true"/>
          <w:lang w:bidi="fa-IR"/>
        </w:rPr>
        <w:t>و ما زال منکم اهلُ وُد رحمه</w:t>
      </w:r>
    </w:p>
    <w:p>
      <w:pPr>
        <w:pStyle w:val="BookText"/>
        <w:rPr/>
      </w:pPr>
      <w:r>
        <w:rPr>
          <w:rFonts w:ascii="Amiri" w:hAnsi="Amiri" w:eastAsia="Amiri" w:cs="Amiri"/>
          <w:color w:val="111111"/>
          <w:sz w:val="28"/>
          <w:sz w:val="28"/>
          <w:szCs w:val="28"/>
          <w:rtl w:val="true"/>
          <w:lang w:bidi="ar-SA"/>
        </w:rPr>
        <w:t>فلایثنکم عن ذمه قتلُ بُطرُس</w:t>
      </w:r>
    </w:p>
    <w:p>
      <w:pPr>
        <w:pStyle w:val="BookText"/>
        <w:rPr/>
      </w:pPr>
      <w:r>
        <w:rPr>
          <w:rFonts w:ascii="IRNazanin" w:hAnsi="IRNazanin" w:eastAsia="IRNazanin"/>
          <w:color w:val="111111"/>
          <w:sz w:val="28"/>
          <w:sz w:val="28"/>
          <w:szCs w:val="28"/>
          <w:rtl w:val="true"/>
          <w:lang w:bidi="fa-IR"/>
        </w:rPr>
        <w:t>و داهیه السُواس لاقی الدواهیا</w:t>
      </w:r>
    </w:p>
    <w:p>
      <w:pPr>
        <w:pStyle w:val="BookText"/>
        <w:rPr/>
      </w:pPr>
      <w:r>
        <w:rPr>
          <w:rFonts w:ascii="Amiri" w:hAnsi="Amiri" w:eastAsia="Amiri" w:cs="Amiri"/>
          <w:color w:val="111111"/>
          <w:sz w:val="28"/>
          <w:sz w:val="28"/>
          <w:szCs w:val="28"/>
          <w:rtl w:val="true"/>
          <w:lang w:bidi="ar-SA"/>
        </w:rPr>
        <w:t>و ننبذُ اسبابَ الشقاقِ نواحیا</w:t>
      </w:r>
    </w:p>
    <w:p>
      <w:pPr>
        <w:pStyle w:val="BookText"/>
        <w:rPr/>
      </w:pPr>
      <w:r>
        <w:rPr>
          <w:rFonts w:ascii="IRNazanin" w:hAnsi="IRNazanin" w:eastAsia="IRNazanin"/>
          <w:color w:val="111111"/>
          <w:sz w:val="28"/>
          <w:sz w:val="28"/>
          <w:szCs w:val="28"/>
          <w:rtl w:val="true"/>
          <w:lang w:bidi="fa-IR"/>
        </w:rPr>
        <w:t>و بینهما کانت لکل مغانیا؟</w:t>
      </w:r>
    </w:p>
    <w:p>
      <w:pPr>
        <w:pStyle w:val="BookText"/>
        <w:rPr/>
      </w:pPr>
      <w:r>
        <w:rPr>
          <w:rFonts w:ascii="Amiri" w:hAnsi="Amiri" w:eastAsia="Amiri" w:cs="Amiri"/>
          <w:color w:val="111111"/>
          <w:sz w:val="28"/>
          <w:sz w:val="28"/>
          <w:szCs w:val="28"/>
          <w:rtl w:val="true"/>
          <w:lang w:bidi="ar-SA"/>
        </w:rPr>
        <w:t>و موسی، وطه، نعبُدُ النیلَ جاریا؟</w:t>
      </w:r>
    </w:p>
    <w:p>
      <w:pPr>
        <w:pStyle w:val="BookText"/>
        <w:rPr/>
      </w:pPr>
      <w:r>
        <w:rPr>
          <w:rFonts w:ascii="IRNazanin" w:hAnsi="IRNazanin" w:eastAsia="IRNazanin"/>
          <w:color w:val="111111"/>
          <w:sz w:val="28"/>
          <w:sz w:val="28"/>
          <w:szCs w:val="28"/>
          <w:rtl w:val="true"/>
          <w:lang w:bidi="fa-IR"/>
        </w:rPr>
        <w:t>وهلا فِدیناه ضفافا و وادیا؟</w:t>
      </w:r>
    </w:p>
    <w:p>
      <w:pPr>
        <w:pStyle w:val="BookText"/>
        <w:rPr/>
      </w:pPr>
      <w:r>
        <w:rPr>
          <w:rFonts w:ascii="IRNazanin" w:hAnsi="IRNazanin" w:eastAsia="IRNazanin"/>
          <w:color w:val="111111"/>
          <w:sz w:val="28"/>
          <w:sz w:val="28"/>
          <w:szCs w:val="28"/>
          <w:rtl w:val="true"/>
          <w:lang w:bidi="fa-IR"/>
        </w:rPr>
        <w:t>و فی المسلمین الخیرُ مازالَ باقیا</w:t>
      </w:r>
    </w:p>
    <w:p>
      <w:pPr>
        <w:pStyle w:val="BookText"/>
        <w:rPr/>
      </w:pPr>
      <w:r>
        <w:rPr>
          <w:rFonts w:ascii="IRNazanin" w:hAnsi="IRNazanin" w:eastAsia="IRNazanin"/>
          <w:color w:val="111111"/>
          <w:sz w:val="28"/>
          <w:sz w:val="28"/>
          <w:szCs w:val="28"/>
          <w:rtl w:val="true"/>
          <w:lang w:bidi="fa-IR"/>
        </w:rPr>
        <w:t>فقدما عرفنا القتل فی الناس فاشیا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شوقی،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فردی با هدف بود که هدف تیر قرار گرفت و باتدبیرترین مردم بود که گرفتار مصیبت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شاید دشمنی‌ها و جور و جفا را کنار بگذاریم و اسباب کینه را دور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مصر گهواره و آرامگاه ما نیست که همواره در آن به آرامش می‌رسیم؟ آیا قومی نیستیم که قبل از موسی و عیسی و مصطفی، رود نیل را پرستش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عشق این نیل دیگران را سیراب نمی‌کردیم و مهمانی و دوستی به راه نمی‌انداختیم؟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میان شما اهل مودت و رحمت وجود دارد و خیر از میان مسلمانان رخت برنمی‌بندد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بطرس شما را از وفا به پیمان باز ندارد که کشته شدن افراد سنت دیرین روزگار ماست</w:t>
      </w:r>
      <w:r>
        <w:rPr>
          <w:rFonts w:eastAsia="IRNazanin" w:cs="IRNazanin"/>
          <w:color w:val="111111"/>
          <w:sz w:val="28"/>
          <w:szCs w:val="28"/>
          <w:rtl w:val="true"/>
          <w:lang w:bidi="fa-IR"/>
        </w:rPr>
        <w:t xml:space="preserve">. </w:t>
      </w:r>
      <w:bookmarkStart w:id="61" w:name="pg5522_49696"/>
    </w:p>
    <w:p>
      <w:pPr>
        <w:pStyle w:val="Heading5"/>
        <w:numPr>
          <w:ilvl w:val="4"/>
          <w:numId w:val="1"/>
        </w:numPr>
        <w:rPr/>
      </w:pPr>
      <w:bookmarkStart w:id="62" w:name="__RefHeading___Toc2420657_581953129"/>
      <w:bookmarkStart w:id="63" w:name="_Toc20"/>
      <w:bookmarkEnd w:id="61"/>
      <w:bookmarkEnd w:id="62"/>
      <w:r>
        <w:rPr/>
        <w:t>6</w:t>
      </w:r>
      <w:r>
        <w:rPr>
          <w:rtl w:val="true"/>
        </w:rPr>
        <w:t xml:space="preserve">- </w:t>
      </w:r>
      <w:r>
        <w:rPr>
          <w:rtl w:val="true"/>
        </w:rPr>
        <w:t>شناساندن چهرۀ ظالم و بیان بیدادگری‌های او</w:t>
      </w:r>
      <w:bookmarkEnd w:id="63"/>
    </w:p>
    <w:p>
      <w:pPr>
        <w:pStyle w:val="BookText"/>
        <w:rPr/>
      </w:pPr>
      <w:r>
        <w:rPr>
          <w:rFonts w:ascii="IRNazanin" w:hAnsi="IRNazanin" w:eastAsia="IRNazanin"/>
          <w:color w:val="111111"/>
          <w:sz w:val="28"/>
          <w:sz w:val="28"/>
          <w:szCs w:val="28"/>
          <w:rtl w:val="true"/>
          <w:lang w:bidi="fa-IR"/>
        </w:rPr>
        <w:t>یکی از شاخص‌های مهم شعر مقاومت عرب، بیان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بیدادگری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مستبد و بیدادگر، شکنجه و تازیانه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و زندان، خفه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فریادها در گلو، تبعید و ترور،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چنین عملکردهایی از سوی استبداد، همواره روح حساس شاعران عرب را می‌آزرد و آن‌ها را به واکنش در مقابل چنین عمل‌های غیرانسانی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شعرای عرب، سروده‌های بسیاری را می‌توان یافت که در آن‌ها، چهرۀ ظالم و ظلم او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عراقی در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تق‌تق قدم‌هایشان بلند بود</w:t>
      </w:r>
    </w:p>
    <w:p>
      <w:pPr>
        <w:pStyle w:val="BookText"/>
        <w:rPr/>
      </w:pPr>
      <w:r>
        <w:rPr>
          <w:rFonts w:ascii="IRNazanin" w:hAnsi="IRNazanin" w:eastAsia="IRNazanin"/>
          <w:color w:val="111111"/>
          <w:sz w:val="28"/>
          <w:sz w:val="28"/>
          <w:szCs w:val="28"/>
          <w:rtl w:val="true"/>
          <w:lang w:bidi="fa-IR"/>
        </w:rPr>
        <w:t>صدایشان طعم مرگ می‌داد</w:t>
      </w:r>
    </w:p>
    <w:p>
      <w:pPr>
        <w:pStyle w:val="BookText"/>
        <w:rPr/>
      </w:pPr>
      <w:r>
        <w:rPr>
          <w:rFonts w:ascii="IRNazanin" w:hAnsi="IRNazanin" w:eastAsia="IRNazanin"/>
          <w:color w:val="111111"/>
          <w:sz w:val="28"/>
          <w:sz w:val="28"/>
          <w:szCs w:val="28"/>
          <w:rtl w:val="true"/>
          <w:lang w:bidi="fa-IR"/>
        </w:rPr>
        <w:t>و چشم‌هایشان چون چشمان وحوشی بود</w:t>
      </w:r>
    </w:p>
    <w:p>
      <w:pPr>
        <w:pStyle w:val="BookText"/>
        <w:rPr/>
      </w:pPr>
      <w:r>
        <w:rPr>
          <w:rFonts w:ascii="IRNazanin" w:hAnsi="IRNazanin" w:eastAsia="IRNazanin"/>
          <w:color w:val="111111"/>
          <w:sz w:val="28"/>
          <w:sz w:val="28"/>
          <w:szCs w:val="28"/>
          <w:rtl w:val="true"/>
          <w:lang w:bidi="fa-IR"/>
        </w:rPr>
        <w:t>که شب جنگ آن را پوشانده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آمده‌ایم تا چیزهایی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آرامش شب</w:t>
      </w:r>
    </w:p>
    <w:p>
      <w:pPr>
        <w:pStyle w:val="BookText"/>
        <w:rPr/>
      </w:pPr>
      <w:r>
        <w:rPr>
          <w:rFonts w:ascii="IRNazanin" w:hAnsi="IRNazanin" w:eastAsia="IRNazanin"/>
          <w:color w:val="111111"/>
          <w:sz w:val="28"/>
          <w:sz w:val="28"/>
          <w:szCs w:val="28"/>
          <w:rtl w:val="true"/>
          <w:lang w:bidi="fa-IR"/>
        </w:rPr>
        <w:t>با صدای تیری لرزید</w:t>
      </w:r>
    </w:p>
    <w:p>
      <w:pPr>
        <w:pStyle w:val="BookText"/>
        <w:rPr/>
      </w:pPr>
      <w:r>
        <w:rPr>
          <w:rFonts w:ascii="IRNazanin" w:hAnsi="IRNazanin" w:eastAsia="IRNazanin"/>
          <w:color w:val="111111"/>
          <w:sz w:val="28"/>
          <w:sz w:val="28"/>
          <w:szCs w:val="28"/>
          <w:rtl w:val="true"/>
          <w:lang w:bidi="fa-IR"/>
        </w:rPr>
        <w:t>و ریسمان باریکی از خون</w:t>
      </w:r>
    </w:p>
    <w:p>
      <w:pPr>
        <w:pStyle w:val="BookText"/>
        <w:rPr/>
      </w:pPr>
      <w:r>
        <w:rPr>
          <w:rFonts w:ascii="IRNazanin" w:hAnsi="IRNazanin" w:eastAsia="IRNazanin"/>
          <w:color w:val="111111"/>
          <w:sz w:val="28"/>
          <w:sz w:val="28"/>
          <w:szCs w:val="28"/>
          <w:rtl w:val="true"/>
          <w:lang w:bidi="fa-IR"/>
        </w:rPr>
        <w:t>خاموشانه پیچید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جسد زرد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یک‌تکه ورق پیدا کردیم </w:t>
      </w:r>
      <w:bookmarkStart w:id="64" w:name="pg5522_49697"/>
    </w:p>
    <w:p>
      <w:pPr>
        <w:pStyle w:val="BookText"/>
        <w:rPr/>
      </w:pPr>
      <w:bookmarkEnd w:id="64"/>
      <w:r>
        <w:rPr>
          <w:rFonts w:ascii="IRNazanin" w:hAnsi="IRNazanin" w:eastAsia="IRNazanin"/>
          <w:color w:val="111111"/>
          <w:sz w:val="28"/>
          <w:sz w:val="28"/>
          <w:szCs w:val="28"/>
          <w:rtl w:val="true"/>
          <w:lang w:bidi="fa-IR"/>
        </w:rPr>
        <w:t>تروریست‌ها</w:t>
      </w:r>
    </w:p>
    <w:p>
      <w:pPr>
        <w:pStyle w:val="BookText"/>
        <w:rPr/>
      </w:pPr>
      <w:r>
        <w:rPr>
          <w:rFonts w:ascii="IRNazanin" w:hAnsi="IRNazanin" w:eastAsia="IRNazanin"/>
          <w:color w:val="111111"/>
          <w:sz w:val="28"/>
          <w:sz w:val="28"/>
          <w:szCs w:val="28"/>
          <w:rtl w:val="true"/>
          <w:lang w:bidi="fa-IR"/>
        </w:rPr>
        <w:t xml:space="preserve">نص قانون برایشان اجرا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65" w:name="__RefHeading___Toc2420659_581953129"/>
      <w:bookmarkStart w:id="66" w:name="_Toc21"/>
      <w:bookmarkEnd w:id="65"/>
      <w:r>
        <w:rPr>
          <w:rtl w:val="true"/>
        </w:rPr>
        <w:t>گرایش‌های مختلف شعر پایداری عرب</w:t>
      </w:r>
      <w:bookmarkEnd w:id="66"/>
    </w:p>
    <w:p>
      <w:pPr>
        <w:pStyle w:val="Heading5"/>
        <w:numPr>
          <w:ilvl w:val="4"/>
          <w:numId w:val="1"/>
        </w:numPr>
        <w:rPr/>
      </w:pPr>
      <w:bookmarkStart w:id="67" w:name="__RefHeading___Toc2420661_581953129"/>
      <w:bookmarkStart w:id="68" w:name="_Toc22"/>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در این بخش گرایش‌های مختلف شعر مقاومت و پایداری عرب را بررسی می‌کنیم؛ چراکه در جهان عرب شعر مقاومت از سرچشمه‌های بسیاری تغذیه‌شده و به همین دلیل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متفاوتی را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گرایش‌ها، ملی و قومی، دینی و مذهبی، تاریخی و اساطیری و جهانی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به‌اختصار به بررسی هر یک از این گرایش‌ها می‌پردازیم</w:t>
      </w:r>
      <w:r>
        <w:rPr>
          <w:rFonts w:eastAsia="IRNazanin" w:cs="IRNazanin"/>
          <w:color w:val="111111"/>
          <w:sz w:val="28"/>
          <w:szCs w:val="28"/>
          <w:rtl w:val="true"/>
          <w:lang w:bidi="fa-IR"/>
        </w:rPr>
        <w:t>:</w:t>
      </w:r>
    </w:p>
    <w:p>
      <w:pPr>
        <w:pStyle w:val="Heading5"/>
        <w:numPr>
          <w:ilvl w:val="4"/>
          <w:numId w:val="1"/>
        </w:numPr>
        <w:rPr/>
      </w:pPr>
      <w:bookmarkStart w:id="69" w:name="__RefHeading___Toc2420663_581953129"/>
      <w:bookmarkStart w:id="70" w:name="_Toc23"/>
      <w:bookmarkEnd w:id="69"/>
      <w:r>
        <w:rPr/>
        <w:t>1</w:t>
      </w:r>
      <w:r>
        <w:rPr>
          <w:rtl w:val="true"/>
        </w:rPr>
        <w:t xml:space="preserve">- </w:t>
      </w:r>
      <w:r>
        <w:rPr>
          <w:rtl w:val="true"/>
        </w:rPr>
        <w:t>گرایش ملی و قومی</w:t>
      </w:r>
      <w:bookmarkEnd w:id="7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عرب برای رساندن پیام پایداری از ابزارهای گوناگونی بهره می‌برند و گرایش به قومیت و ملیت که طالبان فراوان دارد یکی از این ابزارهاست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ملل عرب به‌رغم ادعای غلیظ قومیت در طول روزگاران متمادی، یکی از متفرق‌ترین اقوام نیز به شمار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شاعران عرب بزرگ‌ترین ضرر و زیان قوم عرب را در پراکندگی آنان می‌دیدند و در سروده‌های خود مردم را به تجمع در زیر لوای قومیت و ناسیونالیسم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رشید سلیم الخوری شاعر لبنانی می‌گوید</w:t>
      </w:r>
      <w:r>
        <w:rPr>
          <w:rFonts w:eastAsia="IRNazanin" w:cs="IRNazanin"/>
          <w:color w:val="111111"/>
          <w:sz w:val="28"/>
          <w:szCs w:val="28"/>
          <w:rtl w:val="true"/>
          <w:lang w:bidi="fa-IR"/>
        </w:rPr>
        <w:t xml:space="preserve">: </w:t>
      </w:r>
      <w:bookmarkStart w:id="71" w:name="pg5522_49698"/>
    </w:p>
    <w:p>
      <w:pPr>
        <w:pStyle w:val="BookText"/>
        <w:rPr/>
      </w:pPr>
      <w:bookmarkEnd w:id="71"/>
      <w:r>
        <w:rPr>
          <w:rFonts w:ascii="Amiri" w:hAnsi="Amiri" w:eastAsia="Amiri" w:cs="Amiri"/>
          <w:color w:val="111111"/>
          <w:sz w:val="28"/>
          <w:sz w:val="28"/>
          <w:szCs w:val="28"/>
          <w:rtl w:val="true"/>
          <w:lang w:bidi="ar-SA"/>
        </w:rPr>
        <w:t>اریَ فی الافقِ نوراًٌ من بعیدِ</w:t>
      </w:r>
    </w:p>
    <w:p>
      <w:pPr>
        <w:pStyle w:val="BookText"/>
        <w:rPr/>
      </w:pPr>
      <w:r>
        <w:rPr>
          <w:rFonts w:ascii="Amiri" w:hAnsi="Amiri" w:eastAsia="Amiri" w:cs="Amiri"/>
          <w:color w:val="111111"/>
          <w:sz w:val="28"/>
          <w:sz w:val="28"/>
          <w:szCs w:val="28"/>
          <w:rtl w:val="true"/>
          <w:lang w:bidi="ar-SA"/>
        </w:rPr>
        <w:t>یلوحَ فهل تریَ یجلو الظلاماً</w:t>
      </w:r>
    </w:p>
    <w:p>
      <w:pPr>
        <w:pStyle w:val="BookText"/>
        <w:rPr/>
      </w:pPr>
      <w:r>
        <w:rPr>
          <w:rFonts w:ascii="Amiri" w:hAnsi="Amiri" w:eastAsia="Amiri" w:cs="Amiri"/>
          <w:color w:val="111111"/>
          <w:sz w:val="28"/>
          <w:sz w:val="28"/>
          <w:szCs w:val="28"/>
          <w:rtl w:val="true"/>
          <w:lang w:bidi="ar-SA"/>
        </w:rPr>
        <w:t>وَ اسمع فی بروعِ الشامِ صوتاً</w:t>
      </w:r>
    </w:p>
    <w:p>
      <w:pPr>
        <w:pStyle w:val="BookText"/>
        <w:rPr/>
      </w:pPr>
      <w:r>
        <w:rPr>
          <w:rFonts w:ascii="IRNazanin" w:hAnsi="IRNazanin" w:eastAsia="IRNazanin"/>
          <w:color w:val="111111"/>
          <w:sz w:val="28"/>
          <w:sz w:val="28"/>
          <w:szCs w:val="28"/>
          <w:rtl w:val="true"/>
          <w:lang w:bidi="fa-IR"/>
        </w:rPr>
        <w:t>و حرک فی قبورِهم الرماماً</w:t>
      </w:r>
    </w:p>
    <w:p>
      <w:pPr>
        <w:pStyle w:val="BookText"/>
        <w:rPr/>
      </w:pPr>
      <w:r>
        <w:rPr>
          <w:rFonts w:ascii="IRNazanin" w:hAnsi="IRNazanin" w:eastAsia="IRNazanin"/>
          <w:color w:val="111111"/>
          <w:sz w:val="28"/>
          <w:sz w:val="28"/>
          <w:szCs w:val="28"/>
          <w:rtl w:val="true"/>
          <w:lang w:bidi="fa-IR"/>
        </w:rPr>
        <w:t>ایا وطنی اروم لکَ المعالی و عیشاً مستقلاً و انتظاماً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دوردست افق روشن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نور، تاریکی را می‌زداید؟</w:t>
      </w:r>
    </w:p>
    <w:p>
      <w:pPr>
        <w:pStyle w:val="BookText"/>
        <w:rPr/>
      </w:pPr>
      <w:r>
        <w:rPr>
          <w:rFonts w:ascii="IRNazanin" w:hAnsi="IRNazanin" w:eastAsia="IRNazanin"/>
          <w:color w:val="111111"/>
          <w:sz w:val="28"/>
          <w:sz w:val="28"/>
          <w:szCs w:val="28"/>
          <w:rtl w:val="true"/>
          <w:lang w:bidi="fa-IR"/>
        </w:rPr>
        <w:t>در سرزمین شام صدایی می‌شنوم</w:t>
      </w:r>
    </w:p>
    <w:p>
      <w:pPr>
        <w:pStyle w:val="BookText"/>
        <w:rPr/>
      </w:pPr>
      <w:r>
        <w:rPr>
          <w:rFonts w:ascii="IRNazanin" w:hAnsi="IRNazanin" w:eastAsia="IRNazanin"/>
          <w:color w:val="111111"/>
          <w:sz w:val="28"/>
          <w:sz w:val="28"/>
          <w:szCs w:val="28"/>
          <w:rtl w:val="true"/>
          <w:lang w:bidi="fa-IR"/>
        </w:rPr>
        <w:t>که سرزمین خفته را برانگیخته است</w:t>
      </w:r>
    </w:p>
    <w:p>
      <w:pPr>
        <w:pStyle w:val="BookText"/>
        <w:rPr/>
      </w:pPr>
      <w:r>
        <w:rPr>
          <w:rFonts w:ascii="IRNazanin" w:hAnsi="IRNazanin" w:eastAsia="IRNazanin"/>
          <w:color w:val="111111"/>
          <w:sz w:val="28"/>
          <w:sz w:val="28"/>
          <w:szCs w:val="28"/>
          <w:rtl w:val="true"/>
          <w:lang w:bidi="fa-IR"/>
        </w:rPr>
        <w:t>پژواکی سترگ مردم عراق را بیدار کرده</w:t>
      </w:r>
    </w:p>
    <w:p>
      <w:pPr>
        <w:pStyle w:val="BookText"/>
        <w:rPr/>
      </w:pPr>
      <w:r>
        <w:rPr>
          <w:rFonts w:ascii="IRNazanin" w:hAnsi="IRNazanin" w:eastAsia="IRNazanin"/>
          <w:color w:val="111111"/>
          <w:sz w:val="28"/>
          <w:sz w:val="28"/>
          <w:szCs w:val="28"/>
          <w:rtl w:val="true"/>
          <w:lang w:bidi="fa-IR"/>
        </w:rPr>
        <w:t>و استخوان مردگانشان را در گور لرزانده است</w:t>
      </w:r>
    </w:p>
    <w:p>
      <w:pPr>
        <w:pStyle w:val="BookText"/>
        <w:rPr/>
      </w:pPr>
      <w:r>
        <w:rPr>
          <w:rFonts w:ascii="IRNazanin" w:hAnsi="IRNazanin" w:eastAsia="IRNazanin"/>
          <w:color w:val="111111"/>
          <w:sz w:val="28"/>
          <w:sz w:val="28"/>
          <w:szCs w:val="28"/>
          <w:rtl w:val="true"/>
          <w:lang w:bidi="fa-IR"/>
        </w:rPr>
        <w:t>ای وطن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آرامش افراشتگی‌ات را آرزومندم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بیدج</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5"/>
        <w:numPr>
          <w:ilvl w:val="4"/>
          <w:numId w:val="1"/>
        </w:numPr>
        <w:rPr/>
      </w:pPr>
      <w:bookmarkStart w:id="72" w:name="__RefHeading___Toc2420665_581953129"/>
      <w:bookmarkStart w:id="73" w:name="_Toc24"/>
      <w:bookmarkEnd w:id="72"/>
      <w:r>
        <w:rPr/>
        <w:t>2</w:t>
      </w:r>
      <w:r>
        <w:rPr>
          <w:rtl w:val="true"/>
        </w:rPr>
        <w:t xml:space="preserve">- </w:t>
      </w:r>
      <w:r>
        <w:rPr>
          <w:rtl w:val="true"/>
        </w:rPr>
        <w:t>دینی و مذهبی</w:t>
      </w:r>
      <w:bookmarkEnd w:id="73"/>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شعر امروز عرب به دین و مذهب گرایش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قرآن کریم، به شخصیت‌های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تاریخی و موروث‌های دیگر مانند حکایات و روزهای مشهور عرب نیز توجه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شاعران امروز عرب شخصیت‌های گوناگون دینی و مذهبی را به شعر خود دعوت می‌کند و از آن‌ها می‌خواهد برای پیشبرد سخن شاعر که زبان گویای مردم خویش است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این شخصیت در حافظۀ دینی شاعر هم قرار نگرفته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74" w:name="pg5522_49699"/>
    </w:p>
    <w:p>
      <w:pPr>
        <w:pStyle w:val="Heading5"/>
        <w:numPr>
          <w:ilvl w:val="4"/>
          <w:numId w:val="1"/>
        </w:numPr>
        <w:rPr/>
      </w:pPr>
      <w:bookmarkStart w:id="75" w:name="__RefHeading___Toc2420667_581953129"/>
      <w:bookmarkStart w:id="76" w:name="_Toc25"/>
      <w:bookmarkEnd w:id="74"/>
      <w:bookmarkEnd w:id="75"/>
      <w:r>
        <w:rPr/>
        <w:t>3</w:t>
      </w:r>
      <w:r>
        <w:rPr>
          <w:rtl w:val="true"/>
        </w:rPr>
        <w:t xml:space="preserve">- </w:t>
      </w:r>
      <w:r>
        <w:rPr>
          <w:rtl w:val="true"/>
        </w:rPr>
        <w:t>تاریخی و اساطیری</w:t>
      </w:r>
      <w:bookmarkEnd w:id="76"/>
    </w:p>
    <w:p>
      <w:pPr>
        <w:pStyle w:val="BookText"/>
        <w:rPr/>
      </w:pPr>
      <w:r>
        <w:rPr>
          <w:rFonts w:ascii="IRNazanin" w:hAnsi="IRNazanin" w:eastAsia="IRNazanin"/>
          <w:color w:val="111111"/>
          <w:sz w:val="28"/>
          <w:sz w:val="28"/>
          <w:szCs w:val="28"/>
          <w:rtl w:val="true"/>
          <w:lang w:bidi="fa-IR"/>
        </w:rPr>
        <w:t>شاعران عرب در گرایش به تاریخ از پهلوان‌ها و حماسه‌سازی‌های شخصیت‌های تاریخی و به‌کارگیری آن در وقایع امروز بسیار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عنتره بن شداد، شاعر جاهلی، مرد دلیری است که آوازۀ قهرمانی‌های او به افسانه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در ادبیات عرب تمثیلی از شهامت و حق‌خواهی و استرداد حیثیت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بهره‌گیری از اسطوره در شعر عرب در آغاز از شعر مدرن عرب به‌ویژه الیوت و همفکرانش الهام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امروز از آنجا که دیدگاهی دیگرگونه دارد و از دیدگاه شاعران دیروز فراتر رفته است ناچار از به‌کارگیری ابزار بیانی گسترده‌تر و درخور دیدگاه خویش است که اسطوره یکی از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شاعر عربی که به بهره‌گیری از اسطوره در شعر خود دست یازید، بدر شاکرالسیاب شاعر عراقی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5"/>
        <w:numPr>
          <w:ilvl w:val="4"/>
          <w:numId w:val="1"/>
        </w:numPr>
        <w:rPr/>
      </w:pPr>
      <w:bookmarkStart w:id="77" w:name="__RefHeading___Toc2420669_581953129"/>
      <w:bookmarkStart w:id="78" w:name="_Toc26"/>
      <w:bookmarkEnd w:id="77"/>
      <w:r>
        <w:rPr/>
        <w:t>4</w:t>
      </w:r>
      <w:r>
        <w:rPr>
          <w:rtl w:val="true"/>
        </w:rPr>
        <w:t xml:space="preserve">- </w:t>
      </w:r>
      <w:r>
        <w:rPr>
          <w:rtl w:val="true"/>
        </w:rPr>
        <w:t>جهانی و انسانی</w:t>
      </w:r>
      <w:bookmarkEnd w:id="7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امروز عرب در شعر خود به چگونه رسیدن و به زیبایی رسیدن و بهره‌گیری از حداکثر ظرفیت زبان و بیان برای رسیدن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رسیدن، توجه کردن به چیزی فراتر از جغرافیای قومی و توجه به قلمرو فرهنگی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رسانه‌ها از دورترین انسان‌های روی زمین در فرصتی کوتاه خبر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از آنجا که خود را چشم و زبان مردم می‌داند، از شادی‌ها و دردهایشان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قومی ستمی می‌رود، شاعر با اندیشۀ فراگیر، این ستم را در آثار خود بازتاب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p>
    <w:p>
      <w:pPr>
        <w:pStyle w:val="BookText"/>
        <w:rPr/>
      </w:pPr>
      <w:r>
        <w:rPr>
          <w:rFonts w:ascii="IRNazanin" w:hAnsi="IRNazanin" w:eastAsia="IRNazanin"/>
          <w:color w:val="111111"/>
          <w:sz w:val="28"/>
          <w:sz w:val="28"/>
          <w:szCs w:val="28"/>
          <w:rtl w:val="true"/>
          <w:lang w:bidi="fa-IR"/>
        </w:rPr>
        <w:t>عراقی، لبنانی، سوری، مصری یا هر کشور عرب‌زبان دیگری که مردم فلسطین را آواره و ستمدیده می‌بیند، برای این ملت دربه‌در، شعر می‌سراید، به حمایت از او برمی‌خیزد، او را به مقاومت وا‌می‌دارد و ستم‌های رفته بر وی را به گوش جهانیان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اغلب شاعران عرب برای فلسطین شعر سروده‌اند؛ چرا که مسئلۀ فلسطین برای آنان مسئلۀ ملی و قومی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الماغوط شاعر سوری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کوه‌های لذت و خمیر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باغ‌های گلوله‌های 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فلسطین شعر می‌خواهید</w:t>
      </w:r>
    </w:p>
    <w:p>
      <w:pPr>
        <w:pStyle w:val="BookText"/>
        <w:rPr/>
      </w:pPr>
      <w:r>
        <w:rPr>
          <w:rFonts w:ascii="IRNazanin" w:hAnsi="IRNazanin" w:eastAsia="IRNazanin"/>
          <w:color w:val="111111"/>
          <w:sz w:val="28"/>
          <w:sz w:val="28"/>
          <w:szCs w:val="28"/>
          <w:rtl w:val="true"/>
          <w:lang w:bidi="fa-IR"/>
        </w:rPr>
        <w:t>شعر از پیروزی و خون؟</w:t>
      </w:r>
    </w:p>
    <w:p>
      <w:pPr>
        <w:pStyle w:val="BookText"/>
        <w:rPr/>
      </w:pPr>
      <w:r>
        <w:rPr>
          <w:rFonts w:ascii="IRNazanin" w:hAnsi="IRNazanin" w:eastAsia="IRNazanin"/>
          <w:color w:val="111111"/>
          <w:sz w:val="28"/>
          <w:sz w:val="28"/>
          <w:szCs w:val="28"/>
          <w:rtl w:val="true"/>
          <w:lang w:bidi="fa-IR"/>
        </w:rPr>
        <w:t>دیروز</w:t>
      </w:r>
    </w:p>
    <w:p>
      <w:pPr>
        <w:pStyle w:val="BookText"/>
        <w:rPr/>
      </w:pPr>
      <w:r>
        <w:rPr>
          <w:rFonts w:ascii="IRNazanin" w:hAnsi="IRNazanin" w:eastAsia="IRNazanin"/>
          <w:color w:val="111111"/>
          <w:sz w:val="28"/>
          <w:sz w:val="28"/>
          <w:szCs w:val="28"/>
          <w:rtl w:val="true"/>
          <w:lang w:bidi="fa-IR"/>
        </w:rPr>
        <w:t>آن قهرمان نازک لب</w:t>
      </w:r>
    </w:p>
    <w:p>
      <w:pPr>
        <w:pStyle w:val="BookText"/>
        <w:rPr/>
      </w:pPr>
      <w:r>
        <w:rPr>
          <w:rFonts w:ascii="IRNazanin" w:hAnsi="IRNazanin" w:eastAsia="IRNazanin"/>
          <w:color w:val="111111"/>
          <w:sz w:val="28"/>
          <w:sz w:val="28"/>
          <w:szCs w:val="28"/>
          <w:rtl w:val="true"/>
          <w:lang w:bidi="fa-IR"/>
        </w:rPr>
        <w:t>به همراه باد</w:t>
      </w:r>
    </w:p>
    <w:p>
      <w:pPr>
        <w:pStyle w:val="BookText"/>
        <w:rPr/>
      </w:pPr>
      <w:r>
        <w:rPr>
          <w:rFonts w:ascii="IRNazanin" w:hAnsi="IRNazanin" w:eastAsia="IRNazanin"/>
          <w:color w:val="111111"/>
          <w:sz w:val="28"/>
          <w:sz w:val="28"/>
          <w:szCs w:val="28"/>
          <w:rtl w:val="true"/>
          <w:lang w:bidi="fa-IR"/>
        </w:rPr>
        <w:t>و توپ‌های غمگین</w:t>
      </w:r>
    </w:p>
    <w:p>
      <w:pPr>
        <w:pStyle w:val="BookText"/>
        <w:rPr/>
      </w:pPr>
      <w:r>
        <w:rPr>
          <w:rFonts w:ascii="IRNazanin" w:hAnsi="IRNazanin" w:eastAsia="IRNazanin"/>
          <w:color w:val="111111"/>
          <w:sz w:val="28"/>
          <w:sz w:val="28"/>
          <w:szCs w:val="28"/>
          <w:rtl w:val="true"/>
          <w:lang w:bidi="fa-IR"/>
        </w:rPr>
        <w:t>باز آمد</w:t>
      </w:r>
    </w:p>
    <w:p>
      <w:pPr>
        <w:pStyle w:val="BookText"/>
        <w:rPr/>
      </w:pPr>
      <w:r>
        <w:rPr>
          <w:rFonts w:ascii="IRNazanin" w:hAnsi="IRNazanin" w:eastAsia="IRNazanin"/>
          <w:color w:val="111111"/>
          <w:sz w:val="28"/>
          <w:sz w:val="28"/>
          <w:szCs w:val="28"/>
          <w:rtl w:val="true"/>
          <w:lang w:bidi="fa-IR"/>
        </w:rPr>
        <w:t>مهمیز بلند او</w:t>
      </w:r>
    </w:p>
    <w:p>
      <w:pPr>
        <w:pStyle w:val="BookText"/>
        <w:rPr/>
      </w:pPr>
      <w:r>
        <w:rPr>
          <w:rFonts w:ascii="IRNazanin" w:hAnsi="IRNazanin" w:eastAsia="IRNazanin"/>
          <w:color w:val="111111"/>
          <w:sz w:val="28"/>
          <w:sz w:val="28"/>
          <w:szCs w:val="28"/>
          <w:rtl w:val="true"/>
          <w:lang w:bidi="fa-IR"/>
        </w:rPr>
        <w:t>چون دو خنجر می‌درخشید</w:t>
      </w:r>
    </w:p>
    <w:p>
      <w:pPr>
        <w:pStyle w:val="BookText"/>
        <w:rPr/>
      </w:pPr>
      <w:r>
        <w:rPr>
          <w:rFonts w:ascii="IRNazanin" w:hAnsi="IRNazanin" w:eastAsia="IRNazanin"/>
          <w:color w:val="111111"/>
          <w:sz w:val="28"/>
          <w:sz w:val="28"/>
          <w:szCs w:val="28"/>
          <w:rtl w:val="true"/>
          <w:lang w:bidi="fa-IR"/>
        </w:rPr>
        <w:t>به او پیرمردی یا پتیاره‌ای بدهید</w:t>
      </w:r>
    </w:p>
    <w:p>
      <w:pPr>
        <w:pStyle w:val="BookText"/>
        <w:rPr/>
      </w:pPr>
      <w:r>
        <w:rPr>
          <w:rFonts w:ascii="IRNazanin" w:hAnsi="IRNazanin" w:eastAsia="IRNazanin"/>
          <w:color w:val="111111"/>
          <w:sz w:val="28"/>
          <w:sz w:val="28"/>
          <w:szCs w:val="28"/>
          <w:rtl w:val="true"/>
          <w:lang w:bidi="fa-IR"/>
        </w:rPr>
        <w:t>به او این ستاره‌ها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شن‌های یهودی را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5522_49702"/>
      <w:bookmarkStart w:id="80" w:name="pg5522_49702"/>
      <w:bookmarkEnd w:id="80"/>
    </w:p>
    <w:p>
      <w:pPr>
        <w:pStyle w:val="Heading2"/>
        <w:numPr>
          <w:ilvl w:val="1"/>
          <w:numId w:val="1"/>
        </w:numPr>
        <w:rPr/>
      </w:pPr>
      <w:bookmarkStart w:id="81" w:name="pg5522_49702"/>
      <w:bookmarkStart w:id="82" w:name="__RefHeading___Toc2420671_581953129"/>
      <w:bookmarkStart w:id="83" w:name="_Toc27"/>
      <w:bookmarkEnd w:id="81"/>
      <w:bookmarkEnd w:id="82"/>
      <w:r>
        <w:rPr>
          <w:rtl w:val="true"/>
        </w:rPr>
        <w:t>فصل دوم</w:t>
      </w:r>
      <w:bookmarkEnd w:id="83"/>
    </w:p>
    <w:p>
      <w:pPr>
        <w:pStyle w:val="Heading3"/>
        <w:numPr>
          <w:ilvl w:val="2"/>
          <w:numId w:val="1"/>
        </w:numPr>
        <w:rPr/>
      </w:pPr>
      <w:bookmarkStart w:id="84" w:name="__RefHeading___Toc2420673_581953129"/>
      <w:bookmarkStart w:id="85" w:name="_Toc28"/>
      <w:bookmarkEnd w:id="84"/>
      <w:r>
        <w:rPr>
          <w:rtl w:val="true"/>
        </w:rPr>
        <w:t>ادبیات پایداری ایران</w:t>
      </w:r>
      <w:bookmarkEnd w:id="8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2420675_581953129"/>
      <w:bookmarkStart w:id="87" w:name="_Toc29"/>
      <w:bookmarkEnd w:id="86"/>
      <w:r>
        <w:rPr>
          <w:rtl w:val="true"/>
        </w:rPr>
        <w:t>اشاره</w:t>
      </w:r>
      <w:bookmarkEnd w:id="8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که قبل از پرداختن به ادبیات پایداری در ایران گذری اجمالی بر شاعر، شعر و به‌طورکلی ادبیات پایداری جهان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مبرهن است سروده‌های پایداری مرز و سرزمین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شاعران و نویسندگان در تمام جهان با شعر و نثر خود با ادبیات پایداری سعی در بیداری و پایداری در برابر ظلم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لویی آراگون، شاعر ادب پایداری فرانسه، التیام زخم‌خوردۀ کشورش را در طرح مفاهیم مجرد، عاطفی و انتزاعی چون جوهرۀ انسانیت تاریخ و تمدن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لورکا، شاعر اسپانیایی به جست‌وجوی آزادی و عدالت اجتماعی بود؛ زیرا سلطۀ فاشیسم روح دموکراسی را افسرده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سیمونوف و میخاییل لوکونین، رهایی انسان روسی و سرزمین روسیه را فریاد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پابلو نرودا شاعر شیلیایی فراتر از زمین، عشق به طبیعت را مرام خود ساخت، ناظم حکمت در ترکیه حس میهن‌پرستی را در هم‌میهنان خویش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جیانگ نام، شاعر ادب پایداری ویتنام از عشق و مبارزه در ویتنام سخن گفت و در واپسین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قرن بیستم میلادی، شاعران ادب پایداری ایران به تقدیس شهادت، رسالت رهایی زمین از سلطۀ استکبار و تداوم انقلاب تاریخی عاشورا دل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کاکایی،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مظلومیت ملل تحت ظلم در سروده‌های اکثر شاعران ایران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پیوسته تزویر جهانی، بیداد و استکبار را می‌بینند و با دیگر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مظلوم همدردی و همراهی می‌کنند؛ اگر مجموعه سروده‌هایی که در کشورمان برای فلسطین، بوسنی و هرزگوین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شده‌است، تنها در طی یک دهه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کنیم بدون شک از چندین مجلد خواهد گذشت، در میان این خیل عظیم شاعران با موضوعاتی چون انزجار از دشمنان متجاوز و اشغالگر، ابراز همدردی با مظلومین سرزمین‌های تحت اشغال، بیان بیدادهای استکبار جهانی دعوت به پایداری و ستایش مقاومت مجاهدان، ایجاد بارقه امید در این ملل و رساندن فریاد مظلومیت ملل تحت ظلم به مردم جهان به سرایش شعر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سروده‌ها و اشعاری هست که با تکیه بر اندیشه و آرمان دینی، تصویری از بیدادها و جنایات جهانی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سرودن سابقه‌ای چندان طولانی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نمونه‌های آن به پنجاه سال اخیر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شاعران و نویسندگان نسبت به مسائل جهانی مانند فلسطین، ویتنام، آفریقای جنوبی، کوبا، شیلی و اخیراً بوسنی و افغانستان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 نویسندگان را برمی‌انگیخت تا برای مظلومیت و رنج مردم این سرزمین‌ها یا فداکاری مبارزان و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خواهان آن‌ها </w:t>
      </w:r>
    </w:p>
    <w:p>
      <w:pPr>
        <w:pStyle w:val="BookText"/>
        <w:rPr/>
      </w:pPr>
      <w:r>
        <w:rPr>
          <w:rFonts w:ascii="IRNazanin" w:hAnsi="IRNazanin" w:eastAsia="IRNazanin"/>
          <w:color w:val="111111"/>
          <w:sz w:val="28"/>
          <w:sz w:val="28"/>
          <w:szCs w:val="28"/>
          <w:rtl w:val="true"/>
          <w:lang w:bidi="fa-IR"/>
        </w:rPr>
        <w:t>شعر، مقاله و احیاناً نمایشنامه و فیلمنامه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عمدۀ آثار پیش از انقلاب اسلامی در ایران در این زمینه از آنِ باورمندان تفکر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روشنفکران متمایل به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برخی مجلات مذهبی آن زمان سروده‌هایی با جهت‌گیری مذهبی، به‌ویژه دربارۀ فلسطین و الجزایر به چاپ می‌رسید اما پس از پیروزی انقلاب اسلامی در این زمینه شاهد سروده‌هایی و نوشته‌هایی ارجمند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در طیفی گسترده در باب بوسنی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وهرزگوین، شاعران و نویسندگان به خلق آثاری زیبا دست زدند که به دلیل پیوند این آثار با تفکر و باور مذهبی، آن‌ها را می‌توان در مجموعۀ ادبیات دفاع مقدس جای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قبلا نیز گفته شد، سروده‌های پایداری در سراسر جهان وجود دارد و تنها به کشور ما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نهضت‌هایی چون نهضت شعوبیه، پس از ورود اسلام، اعتراضات مردم ایران به هجوم‌های خارجی چون حملات مغول‌ها، پرتغالی‌ها، روس‌ها، و ظهور جنگ نامه‌های منظوم، در عصر صفوی و بعد از آن دوران مشروطیت، وقوع انقلاب اسلامی، سپس هشت سال دفاع مقدس،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پیشینۀ ادبیات پایداری در ایران این‌گونه از ادبیات درون‌مایۀ جاودانه و همیشگی ادبیات فارسی است به‌طوری‌که هیچ‌یک از دوره‌ها را نمی‌توان از مقاومت و پایداری تهی دانست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عموماً آنچه از کتب و نگاشته‌های پیشین محفوظ مانده و یا محل توجه بوده و اکنون به دست ما رسیده است غالباً در دایرۀ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و حفاظت دربار و حاکمیت‌ها و خاندان‌های با نفوذ و وابسته به قدرت‌های مطلقه و حاکم بوده است و یا اینکه در بین خواص اهل دانش و از طریق ضبط و نگهداری و استنساخ در بین علما محفوظ مانده است؛ یعنی کانون‌های حکومتی و دربار، ملجأ اهل دانش و کتب خانه اهل علم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باید متذکر شد که بعضی گمان می‌کنند که اگر فلان دانشمند، نویسنده یا مورخ و یا محدث مرتبط با دربار و دستگاه بوده، نان‌خور و جیره‌خوار فرهنگی حاکمیت بوده است و به این نکته توجه ندارند که در زمان‌های گذشته، ما شرکت‌ها و مؤسسات بزرگ انتشاراتی در اختیار نداشته‌ایم که یک کتاب را در چند هزار نسخه چاپ کنند که از بین نرود و یا فایدۀ عام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علمای بزرگوار در گذشته به‌ناچار برای حفظ و انتشار آثار فکری و فرهنگی و تاریخی با دستگاه حکومت ارتباط پیدا می‌کردند و همین امر سبب می‌شود که ادب پایداری در آن روزگار به نحو بارز و نمایانی وجود نداشته باشد و به‌ناچار در زیر لایه‌های پراکنده و به‌گونه‌ای کم‌رنگ، در ادبیات و تاریخ کلاسیک ما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آثار کهن ادب فارسی را ملاحظه کنیم می‌بینیم که جنبه‌های موعظه و ارشاد در آن‌ها فراوان است؛ این ارشاد و تعلیم به‌خصوص در باب آداب ملوک و اخلاق پادشاهان می‌تواند تا حدی به نحوِ غیرمستقیم اوضاع روزگار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دیوان‌های شاعران گذشته به هجویه‌های بسیاری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هجویه‌سرایی گاهی جنبۀ اجتماعی و سیاسی داشته است؛ زیرا گویندگان در آن زمان که قدرتِ اقدام علیه حکومت را نداشته‌اند، از حربۀ هجو استفاده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مکارمی نیا،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88" w:name="pg5522_49708"/>
    </w:p>
    <w:p>
      <w:pPr>
        <w:pStyle w:val="BookText"/>
        <w:rPr/>
      </w:pPr>
      <w:bookmarkEnd w:id="88"/>
      <w:r>
        <w:rPr>
          <w:rFonts w:ascii="IRNazanin" w:hAnsi="IRNazanin" w:eastAsia="IRNazanin"/>
          <w:color w:val="111111"/>
          <w:sz w:val="28"/>
          <w:sz w:val="28"/>
          <w:szCs w:val="28"/>
          <w:rtl w:val="true"/>
          <w:lang w:bidi="fa-IR"/>
        </w:rPr>
        <w:t>بااین‌حال حبسیه‌ها با تنوعی بسیار زیاد، همچنین ضرب‌المثل‌ها و قصه‌هایی که در پیشینۀ ادبیات ایران، به‌صورت شفاهی یا کتبی رواج داشته است به‌عنوان شاخه‌ای از ادبیات پایداری قابل بررسی است</w:t>
      </w:r>
      <w:r>
        <w:rPr>
          <w:rFonts w:eastAsia="IRNazanin" w:cs="IRNazanin"/>
          <w:color w:val="111111"/>
          <w:sz w:val="28"/>
          <w:szCs w:val="28"/>
          <w:rtl w:val="true"/>
          <w:lang w:bidi="fa-IR"/>
        </w:rPr>
        <w:t>.</w:t>
      </w:r>
    </w:p>
    <w:p>
      <w:pPr>
        <w:pStyle w:val="Heading4"/>
        <w:numPr>
          <w:ilvl w:val="3"/>
          <w:numId w:val="1"/>
        </w:numPr>
        <w:rPr/>
      </w:pPr>
      <w:bookmarkStart w:id="89" w:name="__RefHeading___Toc2420677_581953129"/>
      <w:bookmarkStart w:id="90" w:name="_Toc30"/>
      <w:bookmarkEnd w:id="89"/>
      <w:r>
        <w:rPr>
          <w:rtl w:val="true"/>
        </w:rPr>
        <w:t>حوزه‌های ادب پایداری ایران</w:t>
      </w:r>
      <w:bookmarkEnd w:id="90"/>
    </w:p>
    <w:p>
      <w:pPr>
        <w:pStyle w:val="Heading5"/>
        <w:numPr>
          <w:ilvl w:val="4"/>
          <w:numId w:val="1"/>
        </w:numPr>
        <w:rPr/>
      </w:pPr>
      <w:bookmarkStart w:id="91" w:name="__RefHeading___Toc2420679_581953129"/>
      <w:bookmarkStart w:id="92" w:name="_Toc31"/>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محتوایی و موضوعی ادبیات پایداری 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طرح آرمان‌ها و تفکرات، ضمن توصیف دلاوری‌های مجاهدان و یادکردی از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مخاطبین را به ایستادگی و داشتن غیرت و حمیت، ترغیب می‌نماید و با زنده نگه‌داشتن یاد و نام رهروان راه حق علاوه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سوگ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بر حفظ ارزش‌ها نیز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معاصر گاهی نیز دردمندانه بر افول ارزش‌ها مرثیه‌سرایی می‌نمایند و با یادآوری رشادت‌های دلاورمردان دیروز، مخاطبین خود را به ایستادگی در برابر تهاجمات گوناگون دشمنان امروز فرامی‌خوانند</w:t>
      </w:r>
      <w:r>
        <w:rPr>
          <w:rFonts w:eastAsia="IRNazanin" w:cs="IRNazanin"/>
          <w:color w:val="111111"/>
          <w:sz w:val="28"/>
          <w:szCs w:val="28"/>
          <w:rtl w:val="true"/>
          <w:lang w:bidi="fa-IR"/>
        </w:rPr>
        <w:t>.</w:t>
      </w:r>
    </w:p>
    <w:p>
      <w:pPr>
        <w:pStyle w:val="Heading5"/>
        <w:numPr>
          <w:ilvl w:val="4"/>
          <w:numId w:val="1"/>
        </w:numPr>
        <w:rPr/>
      </w:pPr>
      <w:bookmarkStart w:id="93" w:name="__RefHeading___Toc2420681_581953129"/>
      <w:bookmarkStart w:id="94" w:name="_Toc32"/>
      <w:bookmarkEnd w:id="93"/>
      <w:r>
        <w:rPr/>
        <w:t>1</w:t>
      </w:r>
      <w:r>
        <w:rPr>
          <w:rtl w:val="true"/>
        </w:rPr>
        <w:t xml:space="preserve">- </w:t>
      </w:r>
      <w:r>
        <w:rPr>
          <w:rtl w:val="true"/>
        </w:rPr>
        <w:t>حوزۀ آرمان‌ها و تفکرات</w:t>
      </w:r>
      <w:bookmarkEnd w:id="9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طرح تفکر در ادب مقاومت، خدا، انسان، وطن‌دوستی، نمادگرایی تاریخی، اهداف عالی انسانی و آرمان‌های صلح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جویانه و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تهاجم و اشغال سرزمین به‌منزلۀ سلب حق حیات توأم با آزادی و ارادۀ سرزمین اشغال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آزادی و تلاش برای نیل بیشتر به آن از مفاهیم اصلی شعر مقاومت در توجیه حقانیت دفاع است</w:t>
      </w:r>
      <w:r>
        <w:rPr>
          <w:rFonts w:eastAsia="IRNazanin" w:cs="IRNazanin"/>
          <w:color w:val="111111"/>
          <w:sz w:val="28"/>
          <w:szCs w:val="28"/>
          <w:rtl w:val="true"/>
          <w:lang w:bidi="fa-IR"/>
        </w:rPr>
        <w:t xml:space="preserve">. </w:t>
      </w:r>
      <w:bookmarkStart w:id="95" w:name="pg5522_49709"/>
    </w:p>
    <w:p>
      <w:pPr>
        <w:pStyle w:val="Heading5"/>
        <w:numPr>
          <w:ilvl w:val="4"/>
          <w:numId w:val="1"/>
        </w:numPr>
        <w:rPr/>
      </w:pPr>
      <w:bookmarkStart w:id="96" w:name="__RefHeading___Toc2420683_581953129"/>
      <w:bookmarkStart w:id="97" w:name="_Toc33"/>
      <w:bookmarkEnd w:id="95"/>
      <w:bookmarkEnd w:id="96"/>
      <w:r>
        <w:rPr/>
        <w:t>2</w:t>
      </w:r>
      <w:r>
        <w:rPr>
          <w:rtl w:val="true"/>
        </w:rPr>
        <w:t xml:space="preserve">- </w:t>
      </w:r>
      <w:r>
        <w:rPr>
          <w:rtl w:val="true"/>
        </w:rPr>
        <w:t>حوزۀ بیان شجاعت و ستایش فتح‌ها</w:t>
      </w:r>
      <w:bookmarkEnd w:id="97"/>
    </w:p>
    <w:p>
      <w:pPr>
        <w:pStyle w:val="BookText"/>
        <w:rPr/>
      </w:pPr>
      <w:r>
        <w:rPr>
          <w:rFonts w:ascii="IRNazanin" w:hAnsi="IRNazanin" w:eastAsia="IRNazanin"/>
          <w:color w:val="111111"/>
          <w:sz w:val="28"/>
          <w:sz w:val="28"/>
          <w:szCs w:val="28"/>
          <w:rtl w:val="true"/>
          <w:lang w:bidi="fa-IR"/>
        </w:rPr>
        <w:t>سهم عمدۀ موضوعی در متون مربوط به ادب مقاومت، تحریض به ایستادگی در برابر دشمن، بیان شجاعت ستایش مجاهدان، توصیف صحنه‌های دلاورانۀ جنگ و ستایش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نخستین مضامین در حوزه‌های مقاومت و دفاع است که به منظور برجسته نمودن رشادت‌های حماسی و تحریض مردم به حضور در دفاع مقدس و ملی صورت می‌گیرد</w:t>
      </w:r>
      <w:r>
        <w:rPr>
          <w:rFonts w:eastAsia="IRNazanin" w:cs="IRNazanin"/>
          <w:color w:val="111111"/>
          <w:sz w:val="28"/>
          <w:szCs w:val="28"/>
          <w:rtl w:val="true"/>
          <w:lang w:bidi="fa-IR"/>
        </w:rPr>
        <w:t>.</w:t>
      </w:r>
    </w:p>
    <w:p>
      <w:pPr>
        <w:pStyle w:val="Heading5"/>
        <w:numPr>
          <w:ilvl w:val="4"/>
          <w:numId w:val="1"/>
        </w:numPr>
        <w:rPr/>
      </w:pPr>
      <w:bookmarkStart w:id="98" w:name="__RefHeading___Toc2420685_581953129"/>
      <w:bookmarkStart w:id="99" w:name="_Toc34"/>
      <w:bookmarkEnd w:id="98"/>
      <w:r>
        <w:rPr/>
        <w:t>3</w:t>
      </w:r>
      <w:r>
        <w:rPr>
          <w:rtl w:val="true"/>
        </w:rPr>
        <w:t xml:space="preserve">- </w:t>
      </w:r>
      <w:r>
        <w:rPr>
          <w:rtl w:val="true"/>
        </w:rPr>
        <w:t>حوزۀ سوگ</w:t>
      </w:r>
      <w:r>
        <w:rPr>
          <w:rtl w:val="true"/>
        </w:rPr>
        <w:softHyphen/>
      </w:r>
      <w:r>
        <w:rPr>
          <w:rtl w:val="true"/>
        </w:rPr>
        <w:t>سرایی و یادکرد فجایع جنگ</w:t>
      </w:r>
      <w:bookmarkEnd w:id="99"/>
    </w:p>
    <w:p>
      <w:pPr>
        <w:pStyle w:val="BookText"/>
        <w:rPr/>
      </w:pPr>
      <w:r>
        <w:rPr>
          <w:rFonts w:ascii="IRNazanin" w:hAnsi="IRNazanin" w:eastAsia="IRNazanin"/>
          <w:color w:val="111111"/>
          <w:sz w:val="28"/>
          <w:sz w:val="28"/>
          <w:szCs w:val="28"/>
          <w:rtl w:val="true"/>
          <w:lang w:bidi="fa-IR"/>
        </w:rPr>
        <w:t>از جمله موضوعات ادبیات پایداری، بیان ویژگی‌های قهرمانان عرصۀ جنگ و توصیف قساوت دشمن در تخریب و ویرانی و کشتار و همچنین سوگنامۀ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بیان آن‌ها تحریض مخاطب به مقاومت و پایداری در برابر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شاخصه‌های مهم موضوعی در شعرهای ضد جنگ، بیان عواقب حزن‌آلود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به‌هرحال شاعر در تمام موارد مطرح‌شده از لحنی حماسی سود می‌برد تا کنش‌های لازم را در احساس مخاطب پدید آورد</w:t>
      </w:r>
      <w:r>
        <w:rPr>
          <w:rFonts w:eastAsia="IRNazanin" w:cs="IRNazanin"/>
          <w:color w:val="111111"/>
          <w:sz w:val="28"/>
          <w:szCs w:val="28"/>
          <w:rtl w:val="true"/>
          <w:lang w:bidi="fa-IR"/>
        </w:rPr>
        <w:t>.</w:t>
      </w:r>
    </w:p>
    <w:p>
      <w:pPr>
        <w:pStyle w:val="Heading3"/>
        <w:numPr>
          <w:ilvl w:val="2"/>
          <w:numId w:val="1"/>
        </w:numPr>
        <w:rPr/>
      </w:pPr>
      <w:bookmarkStart w:id="100" w:name="__RefHeading___Toc2420687_581953129"/>
      <w:bookmarkStart w:id="101" w:name="_Toc35"/>
      <w:bookmarkEnd w:id="100"/>
      <w:r>
        <w:rPr>
          <w:rtl w:val="true"/>
        </w:rPr>
        <w:t>ادبیات پایداری در دوران معاصر</w:t>
      </w:r>
      <w:bookmarkEnd w:id="10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ریشۀ ادبیات پایداری در ایران به پیش از اسلام برمی‌گردد اما در زمان معاصر آثار نوشته شده در این زمینه قابل مقایسه با آن دوران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بیش ازهرزمان دیگر، اصطلاح ادبیات پایداری در فضای فرهنگی کشورمان به </w:t>
      </w:r>
    </w:p>
    <w:p>
      <w:pPr>
        <w:pStyle w:val="BookText"/>
        <w:rPr/>
      </w:pPr>
      <w:r>
        <w:rPr>
          <w:rFonts w:ascii="IRNazanin" w:hAnsi="IRNazanin" w:eastAsia="IRNazanin"/>
          <w:color w:val="111111"/>
          <w:sz w:val="28"/>
          <w:sz w:val="28"/>
          <w:szCs w:val="28"/>
          <w:rtl w:val="true"/>
          <w:lang w:bidi="fa-IR"/>
        </w:rPr>
        <w:t>کارگرفته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پایداری ایران در سه مرحله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پایداری قبل از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پایداری در دوران انقلاب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پایداری در هشت سال دفاع مقدس که یکی از افتخارات و دستاورد‌های آن، تولد ادبیات و هنر مقاومت و پایداری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حامدی کیا،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 عاشورا تأثیر انکارناپذیری در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اسلامی، در هیچ دوره‌ای حتی دوران مشروطیت به‌اندازۀ زمان کنونی به ادبیات پایداری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شکوهمند اسلامی و جنگ تحمیلی هشت‌ساله به اشکال مختلف ادبیات پایداری را رونق بخشیدند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وقوع حوادث تاریخی و اجتماعی موجب پدید آمدن آثاری با درون‌مایه‌های پایداری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معاصر، ادبیات پایداری به جهت وقوع حوادث متعدد، مضامین متنوع و متعددی را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عقاید دینی و مذهبی بر ساختار جامعۀ ما حاکم است، بیشتر این مضامین برگرفته از آیات و روایات معصومین و فتوای فقهای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به‌خصوص هنگام بروز حوادث اجتماعی و تهاجم بیگانه، از سوی علما و فقها دعوت به جهاد، مبارزه، وحدت و همدلی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مشروطه، رهبری مبارزات و قیام‌ها از سوی علمایی همچون سید جمال‌الدین اسدآبادی، میرزا صالح شیرازی، آیت‌الله بهبهانی، </w:t>
      </w:r>
    </w:p>
    <w:p>
      <w:pPr>
        <w:pStyle w:val="BookText"/>
        <w:rPr/>
      </w:pPr>
      <w:r>
        <w:rPr>
          <w:rFonts w:ascii="IRNazanin" w:hAnsi="IRNazanin" w:eastAsia="IRNazanin"/>
          <w:color w:val="111111"/>
          <w:sz w:val="28"/>
          <w:sz w:val="28"/>
          <w:szCs w:val="28"/>
          <w:rtl w:val="true"/>
          <w:lang w:bidi="fa-IR"/>
        </w:rPr>
        <w:t>آیت‌الله طباطبایی، آیت‌الله سید حسن مدرس، شیخ محمد خیابانی و دیگران،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قیام پانزدهم 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وقوع انقلاب اسلامی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هشت سال دفاع مقدس گواه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دردورۀ مشروطه، شاعرانی همچون عارف قزوینی، سید اشرف‌الدین گیلانی، ملک‌الشعرای بهار، فرخی یزدی، مسائلی چون قانون، آزادی، وطن و عدالت را مطرح کردند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قاجاریه، مقارن با کشته شدن ناصرالدین‌شاه به دست میرزا رضای کرمانی ، شعر و شاعری دربار‌ی رونق خودرا از دست می‌دهد به طوری‌که در دوره پادشاهی مظفرالدین شاه، گویندۀ بزرگی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با حرکت‌های اصلاحی وتجدد خواهی کسانی چون عباس میرزا و امیرکبیر، مردم به پاره‌ای از آزادی‌ها دست‌یافته و حقوق سیاسی و اجتماعی خود را درک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حضوری روزافزون در صحنه سیاست و اجتماع ودرنهایت تاثیرمتقابل آن درعرصه ی ادبیات،باعث بوجودآمدن مضامین و اندیشه‌هایی مانند آزادی، قانون، وطن، مبارزه با استبداد، ستایش از میهن و مسائلی دیگر از این قبیل گردید وبا تشکیل انجمن‌ها و مجلات ادبی از شعر به‌عنوان زبان برنده ای برای مبارزه بااستبداد بهره برداری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برآن وقوع جنگ جهانی اول و انقلاب اکتبر روسیه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نیزدر شعر و ادب تأثیری عمیق گذاشت و موجب پدید آمدن ادبیات کارگری در میان شاعران این دوره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 روی کارآمدن حکومت پهلوی، این جریان به‌شدت سرکوب </w:t>
      </w:r>
    </w:p>
    <w:p>
      <w:pPr>
        <w:pStyle w:val="BookText"/>
        <w:rPr/>
      </w:pPr>
      <w:r>
        <w:rPr>
          <w:rFonts w:ascii="IRNazanin" w:hAnsi="IRNazanin" w:eastAsia="IRNazanin"/>
          <w:color w:val="111111"/>
          <w:sz w:val="28"/>
          <w:sz w:val="28"/>
          <w:szCs w:val="28"/>
          <w:rtl w:val="true"/>
          <w:lang w:bidi="fa-IR"/>
        </w:rPr>
        <w:t xml:space="preserve">شدکه قتل فرخ یزدی ومهاجرت ابوالقاسم لاهوتی ازپیشگامان شورش‌های کارگری علیه استبداد به اتحاد جماهیر شوروی از پیامدهای آن به 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زاده،</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شاعران قبل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بیان نسبی برخوردار بودند، غالباً تحت تأثیر احزاب مختلف و روزنامه‌های طرفدار آن‌ها به‌ویژه حزب توده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کودتا، قدرت شاعران محدودتر شد و شاعر مقاومت که هم جان خود را در خطر می‌دید و هم به تقلید از نیما ابهام را برای بیان مطالب برگزیده بود، شعر را از صراحت بیان خارج کردند؛ ولی بیشتر شعرا به علت ترس از ساواک، علاقه به وضع موجود و یا بی‌اعتنایی به رسالت شعر، به مسائل اجتماعی توجهی نشان نمی‌دادند و اقسام فجایعی که در زمان شاه وجود داشت و نیز برخی حوادث تاریخی، مانند قیام پانزده خرداد در شعر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اوج و حضیض شعر مقاومت به اختناق حاکم بر جامعه، مبارزات مردمی و مسلحانه و همچنین با امید و ناامیدی شاعر ارتباطی مستقیم دارد؛ چنان‌که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شعر مقاومت دچار رکود شد؛ اما بعد از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مبارزات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مبارزات مسلحانه مردم به اوج خود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شکیبا</w:t>
      </w:r>
      <w:r>
        <w:rPr>
          <w:rFonts w:eastAsia="IRNazanin" w:cs="IRNazanin"/>
          <w:color w:val="111111"/>
          <w:sz w:val="28"/>
          <w:szCs w:val="28"/>
          <w:rtl w:val="true"/>
          <w:lang w:bidi="fa-IR"/>
        </w:rPr>
        <w:t>:</w:t>
      </w:r>
      <w:r>
        <w:rPr>
          <w:rFonts w:eastAsia="IRNazanin" w:cs="IRNazanin"/>
          <w:color w:val="111111"/>
          <w:sz w:val="28"/>
          <w:szCs w:val="28"/>
          <w:lang w:bidi="fa-IR"/>
        </w:rPr>
        <w:t>428.1378</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مبارزان، وقایع تلخ اجتماعی و وضعیت نابه‌سامان اقتصادی، شرایط نومیدانه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برای شاعران و نویسندگان بوجود آورده بود تا ازجمله عواملی باشد که بسیاری از شاعران به چریک پیوستند و برای چریکی‌های </w:t>
      </w:r>
    </w:p>
    <w:p>
      <w:pPr>
        <w:pStyle w:val="BookText"/>
        <w:rPr/>
      </w:pPr>
      <w:r>
        <w:rPr>
          <w:rFonts w:ascii="IRNazanin" w:hAnsi="IRNazanin" w:eastAsia="IRNazanin"/>
          <w:color w:val="111111"/>
          <w:sz w:val="28"/>
          <w:sz w:val="28"/>
          <w:szCs w:val="28"/>
          <w:rtl w:val="true"/>
          <w:lang w:bidi="fa-IR"/>
        </w:rPr>
        <w:t>جنگل شعرهایی با سمت و سویی سیاسی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شعری تا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اعدام گلسرخی، سانسور شدیدی از سوی رژیم اعمال شد و بسیاری از شاعران و نویسندگان ممنوع القلم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رئیس‌جمهور آمریکا، شاه را موظف کرد که اصول حقوق بشر را در ایران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نشانه‌های فضای باز سیاسی در تابستان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نمایندگان مجلس و دولت‌مردان در رادیو و روزنامه‌ها به انتقاد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چاپ مقاله‌ای توهین‌آمیز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اطلاعات، نخستین جرقه شورش در قم در گرفت و پس از آن، آتش انقلاب به سراسر ایران سرایت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لنگرودی،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هم‌زمان با سقوط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حکومت شاهنشاهی ودر ادامه شروع جنگ تحمیلی، ادبیات پایداری با مضامینی چون مبارزه با ظلم و استبداد، زور و تزویر و استعمار توسط بیگانگان، ستایش آزادی و آزادگی،دعوت به همدلی وپرهیز ازتفرقه، وصف وستایش شهید وشهادت و بویژه کاربرد عناصر ارزشی وفرهنگی عاشورا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تحمیلی پس از پیروزی انقلاب اسلامی ایران از بزرگ‌ترین رویداد و پدیده‌های تاریخ کشور در طول دو دهۀ گذشته بود که مضامین گوناگونی را در اختیار شاعران قرار 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کاکایی،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چند صباحی از پیروزی انقلاب نگذشته بود که این نهال نوپا مورد هجوم آفت‌های گوناگون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زمینۀ </w:t>
      </w:r>
      <w:bookmarkStart w:id="102" w:name="pg5522_49714"/>
    </w:p>
    <w:p>
      <w:pPr>
        <w:pStyle w:val="BookText"/>
        <w:rPr/>
      </w:pPr>
      <w:bookmarkEnd w:id="102"/>
      <w:r>
        <w:rPr>
          <w:rFonts w:ascii="IRNazanin" w:hAnsi="IRNazanin" w:eastAsia="IRNazanin"/>
          <w:color w:val="111111"/>
          <w:sz w:val="28"/>
          <w:sz w:val="28"/>
          <w:szCs w:val="28"/>
          <w:rtl w:val="true"/>
          <w:lang w:bidi="fa-IR"/>
        </w:rPr>
        <w:t>ادبیات به معنای کلی کلمه صف متولیان ادب و هنر ایران اسلامی با ایران دموکراتیک و حتی غیر اسلامی از یکدیگر جدا شد؛ به زبان دیگر صف شعرا و نویسندگان اهل ولایت با غیر ولایی و حتی غیر الهی از یکدیگر جدا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شاعران در دهه‌های بیش از انقلاب تمایلات مذهبی داشته‌اند که با پیروزی انقلاب، درآثار بعدی خود، دستاوردهای جدیدی بویژه درراستای فرهنگ اسلامی با تجربه‌های پیشین خود درآمیختند و توانستند به عنوان شاعرانی پیشکسوت، نسل جوان و گروه مستعد و معتقدی را در کنار خود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این گروه می‌توان محمدجواد محبت، حمید سبزواری ، علی معلم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Heading3"/>
        <w:numPr>
          <w:ilvl w:val="2"/>
          <w:numId w:val="1"/>
        </w:numPr>
        <w:rPr/>
      </w:pPr>
      <w:bookmarkStart w:id="103" w:name="__RefHeading___Toc2420689_581953129"/>
      <w:bookmarkStart w:id="104" w:name="_Toc36"/>
      <w:bookmarkEnd w:id="103"/>
      <w:r>
        <w:rPr>
          <w:rtl w:val="true"/>
        </w:rPr>
        <w:t>مروری بر وضعیت سیاسی، اجتماعی ایران از مشروطه تا انقلاب اسلامی</w:t>
      </w:r>
      <w:bookmarkEnd w:id="104"/>
    </w:p>
    <w:p>
      <w:pPr>
        <w:pStyle w:val="BookText"/>
        <w:rPr/>
      </w:pPr>
      <w:r>
        <w:rPr>
          <w:rFonts w:ascii="IRNazanin" w:hAnsi="IRNazanin" w:eastAsia="IRNazanin"/>
          <w:color w:val="111111"/>
          <w:sz w:val="28"/>
          <w:sz w:val="28"/>
          <w:szCs w:val="28"/>
          <w:rtl w:val="true"/>
          <w:lang w:bidi="fa-IR"/>
        </w:rPr>
        <w:t>ادبیات به‌خصوص ادبیات پایداری در هر عصر، بازتاب اوضاع و حوادث موجود در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 مهم تاریخ سیاسی ایران در عصر مشروطه به سال‌های بین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صدور فرمان مشروطه توسط مظفرالدین شاه تا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برقراری سلسلۀ پهلوی توسط رضاخان پهلوی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کشور ایران با جریانات سیاسی و اجتماعی درگیر تنش‌های مهمی در سیر تاریخی خود گردید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ترور ناصرالدین‌شاه که نتیجۀ حق‌طلبی‌های مردم بود، جسارت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راه کسب استقلال و یک حکومت مردمی </w:t>
      </w:r>
    </w:p>
    <w:p>
      <w:pPr>
        <w:pStyle w:val="BookText"/>
        <w:rPr/>
      </w:pP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 تا اینکه پس از به تخت نشستن مظفرالدین شاه با جرقه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توسط علاءالدوله ایجاد شد و عده‌ای از تجار و افراد متشخص تهران مورد بی‌حرمتی قرار گرفتند به یکباره مردم به رهبری علما سر به شورش نهادند و پس از کشمکش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و بست‌نشینی‌ها، شاه قاجار به درخواست آنان مبنی بر عزل عین الدوله و علاءالدوله و تشکیل شورای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داد و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مشروطیت صادر و مجلس شورای ملی با ترکیبی از نمایندگان مردم تشکیل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آشتیانی،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تاریخ، مبدأ مهمی در ادارۀ مملکت توسط نیروهای مردمی و محدود کردن قدرت و تسلط شاه و وزرا در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خواب‌وخیالی بیش نبود، پس از درگذشت مظفرالدین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کمی بعد از صدور فرمان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شاه که اساساً با مجلس و مشروطیت مخالف بود، بر تخت نشست و بعد از مدتی بنای مخالفت با مجلس را گذاشت تا سرانجام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بمباران مجلس و قتل و تبعید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خواهان به اولین دورۀ مجلس خاتمه داد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پس‌ازاین جریان، مردم که مجلس و مشروطه و در واقع حق‌وحقوق خود را ازدست‌رفته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در نقاط مختلف سر به شورش برداشتند که در این میان آذربایجان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همه مؤثر افتاد و پس از کشتارهای بسیار، انقلابیون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را فتح کردند و محمدعلی میرزا از سلطنت خلع و جای او را به پسر دوازده ساله‌اش احمدشاه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آشتیانی،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نهضت مشروطیت برپایۀ اسلام و به حکم قرآن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به وجود آمد، با نفوذ شخصیت های غیرمعتقد، سودجو و ناسالم به ویژه در مجلس دوم نقش اسلام کمرنگ و انحراف مشروطیت پس از تشکیل این مجلس نمایان گردید و سرانجام با مخالفت و اقدام نظامی روسیه به دلیل ورود مورگان شوستر امریکایی به ایران کابینۀ وقت ناصرالملک مجبور به پذیرفتن خواستۀ روسیه گردید و مجلس مخالف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حائز اهمیت در اوضاع سیاسی ایران عصر مشروطه این است که در این دوران، بیگانگان و استعمارگران، حضوری دائمی در ایران داشته‌اند و این خود، موجب تنش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انحرافات سیاسی و زد و بندهای پنهانی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چنان حضور خود را به‌حق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به سادگی به خاک ایران وارد می‌شدند و قراردادهایی بر اساس منافع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اختیار مملکت از کف دولت خارج بود و به علت واگذاری امتیازهای تعهدآور ، یارای مخالفت با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نداشتند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دیگروقایع مهم سیاسی جنگ جهانی اول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موجب آن، نقش روسیه در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داخلی ایران کمرنگ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جهانی اول اگرچه ایران از ابتدا بی‌طرفی خود را اعلام کرد، اما همواره مورد تاخت‌وتاز نیروهای درگیر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کمتر نقطه‌ای از کشور، از حضور فیزیکی و نظامی دولت‌های درگیر در امان بود و در این بین، صدمات شدیدی به جامعۀ ایران وارد آمد و به خرابی و فقر و هرج‌ومرج دامن زده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آرین پور،</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05" w:name="pg5522_49717"/>
    </w:p>
    <w:p>
      <w:pPr>
        <w:pStyle w:val="BookText"/>
        <w:rPr/>
      </w:pPr>
      <w:bookmarkEnd w:id="105"/>
      <w:r>
        <w:rPr>
          <w:rFonts w:ascii="IRNazanin" w:hAnsi="IRNazanin" w:eastAsia="IRNazanin"/>
          <w:color w:val="111111"/>
          <w:sz w:val="28"/>
          <w:sz w:val="28"/>
          <w:szCs w:val="28"/>
          <w:rtl w:val="true"/>
          <w:lang w:bidi="fa-IR"/>
        </w:rPr>
        <w:t>در این گیرودار، مردم که هنوز در پی کسب آزادی و استقلال وطن بودند از پای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نشستند به طوری که در نقاط مختلف کشور جریان‌های سیاسی مهمی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اتفاقات سیاسی و اجتماعی محیط ایران را متشنج‌تر می‌ساخت و راه را برای عوامل سودجو هموارتر می‌کرد، قرارگرفتن جامعۀ ایران 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سیاسی و تاثیر آن بر اوضاع اجتماعی، در رأس کار بودن اشخاص نالایق، قراردادهای بسیار نظامی و اقتصادی که جامعه را بندۀ بیگانگان کرده بود منابع طبیعی زیرزمینی که به تاراج رفته بود واستبداد و خفقانی که دراوضاع سیاسی ایران حکمفرما بود اوضاع دورۀ رضاخان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اما وی در ادامه با طرح مسائلی چون جمهوری‌خواهی، توانست طرفداران زیادی پیدا کند به طوری که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مجلس مؤسسان به عنوان شاه ایران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سرانجام همۀ این غائله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ظهور این فرد مستبد در صحنۀ سیاسی ایران فروکش کرد و مردم که از شدت نابه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سامانی به ستوه آمده بودند با تبلیغات گسترده‌ای که صورت پذیرفت او را منجی خود دانستند ودرنهایت رضاخان دفتر جدیدی را در تاریخ سیاسی ایران گشود</w:t>
      </w:r>
      <w:r>
        <w:rPr>
          <w:rFonts w:eastAsia="IRNazanin" w:cs="IRNazanin"/>
          <w:color w:val="111111"/>
          <w:sz w:val="28"/>
          <w:szCs w:val="28"/>
          <w:rtl w:val="true"/>
          <w:lang w:bidi="fa-IR"/>
        </w:rPr>
        <w:t>.</w:t>
      </w:r>
    </w:p>
    <w:p>
      <w:pPr>
        <w:pStyle w:val="Heading3"/>
        <w:numPr>
          <w:ilvl w:val="2"/>
          <w:numId w:val="1"/>
        </w:numPr>
        <w:rPr/>
      </w:pPr>
      <w:bookmarkStart w:id="106" w:name="__RefHeading___Toc2420691_581953129"/>
      <w:bookmarkStart w:id="107" w:name="_Toc37"/>
      <w:bookmarkEnd w:id="106"/>
      <w:r>
        <w:rPr>
          <w:rtl w:val="true"/>
        </w:rPr>
        <w:t>مروری بر وضعیت فرهنگی ایران</w:t>
      </w:r>
      <w:bookmarkEnd w:id="107"/>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شعر مقاومت در ایران از زمان مشروطه آغاز شد؛ تا قبل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شاعرانی چون سید اشرف‌الدین گیلانی، محمدتقی بهار، ابوالقاسم لاهوتی، عارف قزوینی، میرزادۀ عشقی و فرخی یزدی، به </w:t>
      </w:r>
    </w:p>
    <w:p>
      <w:pPr>
        <w:pStyle w:val="BookText"/>
        <w:rPr/>
      </w:pPr>
      <w:r>
        <w:rPr>
          <w:rFonts w:ascii="IRNazanin" w:hAnsi="IRNazanin" w:eastAsia="IRNazanin"/>
          <w:color w:val="111111"/>
          <w:sz w:val="28"/>
          <w:sz w:val="28"/>
          <w:szCs w:val="28"/>
          <w:rtl w:val="true"/>
          <w:lang w:bidi="fa-IR"/>
        </w:rPr>
        <w:t>سرودن آن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دورۀ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پایداری در برابر ظلم و بیداد، ناآگاهی و استبداد، آلودگی صاحب‌منصبان و طمع همسایگان، بسیار دیده می‌شود، چنان‌که محمد تقی بهار خطاب به محمدعلی شاه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شاهی که رعیت کش است</w:t>
      </w:r>
    </w:p>
    <w:p>
      <w:pPr>
        <w:pStyle w:val="BookText"/>
        <w:rPr/>
      </w:pPr>
      <w:r>
        <w:rPr>
          <w:rFonts w:ascii="IRNazanin" w:hAnsi="IRNazanin" w:eastAsia="IRNazanin"/>
          <w:color w:val="111111"/>
          <w:sz w:val="28"/>
          <w:sz w:val="28"/>
          <w:szCs w:val="28"/>
          <w:rtl w:val="true"/>
          <w:lang w:bidi="fa-IR"/>
        </w:rPr>
        <w:t>حال خوش ملت از او ناخوش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آرین پور،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شعری را به مشیرالسلطنه، وزیر دربار،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برای محمدعلی شاه می‌فرستد که با این بیت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چند این مستی و خواب گران</w:t>
      </w:r>
    </w:p>
    <w:p>
      <w:pPr>
        <w:pStyle w:val="BookText"/>
        <w:rPr/>
      </w:pPr>
      <w:r>
        <w:rPr>
          <w:rFonts w:ascii="IRNazanin" w:hAnsi="IRNazanin" w:eastAsia="IRNazanin"/>
          <w:color w:val="111111"/>
          <w:sz w:val="28"/>
          <w:sz w:val="28"/>
          <w:szCs w:val="28"/>
          <w:rtl w:val="true"/>
          <w:lang w:bidi="fa-IR"/>
        </w:rPr>
        <w:t>پاسبان را نیست خواب، از خواب سر بردار 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بود که عارف، شروع به سرودن اشعار ملی و سیاسی خود کرد و اولین غزل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و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 بوی زلف توام باد زنده باد</w:t>
      </w:r>
    </w:p>
    <w:p>
      <w:pPr>
        <w:pStyle w:val="BookText"/>
        <w:rPr/>
      </w:pPr>
      <w:r>
        <w:rPr>
          <w:rFonts w:ascii="IRNazanin" w:hAnsi="IRNazanin" w:eastAsia="IRNazanin"/>
          <w:color w:val="111111"/>
          <w:sz w:val="28"/>
          <w:sz w:val="28"/>
          <w:szCs w:val="28"/>
          <w:rtl w:val="true"/>
          <w:lang w:bidi="fa-IR"/>
        </w:rPr>
        <w:t>هرگز نمیرد آن پدری کو تو پروراند</w:t>
      </w:r>
    </w:p>
    <w:p>
      <w:pPr>
        <w:pStyle w:val="BookText"/>
        <w:rPr/>
      </w:pPr>
      <w:r>
        <w:rPr>
          <w:rFonts w:ascii="IRNazanin" w:hAnsi="IRNazanin" w:eastAsia="IRNazanin"/>
          <w:color w:val="111111"/>
          <w:sz w:val="28"/>
          <w:sz w:val="28"/>
          <w:szCs w:val="28"/>
          <w:rtl w:val="true"/>
          <w:lang w:bidi="fa-IR"/>
        </w:rPr>
        <w:t>نابود باد ظلم چو ضحاک مار دوش</w:t>
      </w:r>
    </w:p>
    <w:p>
      <w:pPr>
        <w:pStyle w:val="BookText"/>
        <w:rPr/>
      </w:pPr>
      <w:r>
        <w:rPr>
          <w:rFonts w:ascii="IRNazanin" w:hAnsi="IRNazanin" w:eastAsia="IRNazanin"/>
          <w:color w:val="111111"/>
          <w:sz w:val="28"/>
          <w:sz w:val="28"/>
          <w:szCs w:val="28"/>
          <w:rtl w:val="true"/>
          <w:lang w:bidi="fa-IR"/>
        </w:rPr>
        <w:t>ز آشفتگی نمود مرا شاد زنده باد</w:t>
      </w:r>
    </w:p>
    <w:p>
      <w:pPr>
        <w:pStyle w:val="BookText"/>
        <w:rPr/>
      </w:pPr>
      <w:r>
        <w:rPr>
          <w:rFonts w:ascii="IRNazanin" w:hAnsi="IRNazanin" w:eastAsia="IRNazanin"/>
          <w:color w:val="111111"/>
          <w:sz w:val="28"/>
          <w:sz w:val="28"/>
          <w:szCs w:val="28"/>
          <w:rtl w:val="true"/>
          <w:lang w:bidi="fa-IR"/>
        </w:rPr>
        <w:t>و آن مادری که چون تو پسر زاد زنده باد</w:t>
      </w:r>
    </w:p>
    <w:p>
      <w:pPr>
        <w:pStyle w:val="BookText"/>
        <w:rPr/>
      </w:pPr>
      <w:r>
        <w:rPr>
          <w:rFonts w:ascii="IRNazanin" w:hAnsi="IRNazanin" w:eastAsia="IRNazanin"/>
          <w:color w:val="111111"/>
          <w:sz w:val="28"/>
          <w:sz w:val="28"/>
          <w:szCs w:val="28"/>
          <w:rtl w:val="true"/>
          <w:lang w:bidi="fa-IR"/>
        </w:rPr>
        <w:t>تا بود و هست کاوه حداد زنده باد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زمان، عارف که مشروطه را در خطر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 غزلی سرود و در آن، محمدعلی شاه را فردی مستبد معرفی کرد و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توپ بستن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افشای چهرۀ واقعی شاه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زلف بر رخ همچون قمر نقاب انداخت</w:t>
      </w:r>
    </w:p>
    <w:p>
      <w:pPr>
        <w:pStyle w:val="BookText"/>
        <w:rPr/>
      </w:pPr>
      <w:r>
        <w:rPr>
          <w:rFonts w:ascii="IRNazanin" w:hAnsi="IRNazanin" w:eastAsia="IRNazanin"/>
          <w:color w:val="111111"/>
          <w:sz w:val="28"/>
          <w:sz w:val="28"/>
          <w:szCs w:val="28"/>
          <w:rtl w:val="true"/>
          <w:lang w:bidi="fa-IR"/>
        </w:rPr>
        <w:t>هلاک، ناوک مژگان آن‌که سینۀ ما</w:t>
      </w:r>
    </w:p>
    <w:p>
      <w:pPr>
        <w:pStyle w:val="BookText"/>
        <w:rPr/>
      </w:pPr>
      <w:r>
        <w:rPr>
          <w:rFonts w:ascii="IRNazanin" w:hAnsi="IRNazanin" w:eastAsia="IRNazanin"/>
          <w:color w:val="111111"/>
          <w:sz w:val="28"/>
          <w:sz w:val="28"/>
          <w:szCs w:val="28"/>
          <w:rtl w:val="true"/>
          <w:lang w:bidi="fa-IR"/>
        </w:rPr>
        <w:t>رها نکرد دل از زلف خود به استبداد</w:t>
      </w:r>
    </w:p>
    <w:p>
      <w:pPr>
        <w:pStyle w:val="BookText"/>
        <w:rPr/>
      </w:pPr>
      <w:r>
        <w:rPr>
          <w:rFonts w:ascii="IRNazanin" w:hAnsi="IRNazanin" w:eastAsia="IRNazanin"/>
          <w:color w:val="111111"/>
          <w:sz w:val="28"/>
          <w:sz w:val="28"/>
          <w:szCs w:val="28"/>
          <w:rtl w:val="true"/>
          <w:lang w:bidi="fa-IR"/>
        </w:rPr>
        <w:t>فغان که هاله به رخسار آفتاب انداخت</w:t>
      </w:r>
    </w:p>
    <w:p>
      <w:pPr>
        <w:pStyle w:val="BookText"/>
        <w:rPr/>
      </w:pPr>
      <w:r>
        <w:rPr>
          <w:rFonts w:ascii="IRNazanin" w:hAnsi="IRNazanin" w:eastAsia="IRNazanin"/>
          <w:color w:val="111111"/>
          <w:sz w:val="28"/>
          <w:sz w:val="28"/>
          <w:szCs w:val="28"/>
          <w:rtl w:val="true"/>
          <w:lang w:bidi="fa-IR"/>
        </w:rPr>
        <w:t>نشانه کرد و بر او تیر بی‌حساب انداخت</w:t>
      </w:r>
    </w:p>
    <w:p>
      <w:pPr>
        <w:pStyle w:val="BookText"/>
        <w:rPr/>
      </w:pPr>
      <w:r>
        <w:rPr>
          <w:rFonts w:ascii="IRNazanin" w:hAnsi="IRNazanin" w:eastAsia="IRNazanin"/>
          <w:color w:val="111111"/>
          <w:sz w:val="28"/>
          <w:sz w:val="28"/>
          <w:szCs w:val="28"/>
          <w:rtl w:val="true"/>
          <w:lang w:bidi="fa-IR"/>
        </w:rPr>
        <w:t>گرفت و گفت تو مشروطه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طناب انداخت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ادب پایداری در کشور ما هم‌زمان با انقلاب مشروطیت و جنگ جهانی اول متأثر از گرایش‌های ملی و میهنی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مشروطه، وطن جغرافیای معین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لاهوتی و بهار در ترویج حس وطن‌دوستی و میهن‌پرستی اهتمامی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دوم، سلطۀ تفکر اومانیستی ادب پایداری ما را مشحون مفاهیم غیر 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تجدید حیات اسلام در کشورهای بحران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زادۀ آسیایی و آشنایی اندیشمندانِ شرق با درکی نو از مفاهیم دینی و در پرتو قیام‌های دینی، مقاومت در برابر ظلم در کشورهای خاورمیانه ظهور می‌کند که انقلاب اسلامی و انتفاضۀ فلسطین دو نمونۀ برجستۀ آن به شمار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کاکایی،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ایران قبل از مشروطه، ادبیات و شعر این عصر نیز دوران معروف به دورۀ بازگشت را پشت سر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تحولاتی که در اوضاع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و اجتماعی ایران به وقوع پیوست، شعر نیز قدم در راه تغییرات و تحولاتی محتوایی و ساختاری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دیگر مدح و ثنای شاهان و وصف معشوق زیبنده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مصالح ملی بود که می‌بایست دغدغۀ هر شاعر و نویسنده متعهد می‌بود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شاعران وظیفۀ راهنمایی مردم در مقاطع مختلف سیاسی و اجتماعی را بر عهده داشتند، ادبیاتی که پرخاشگر و ستیزه‌جو بود، توده‌های وسیعی از مردم را به‌قصد آموزش و آگاهی نسبت به عقب‌افتادگی و به تاراج رفتن ثروت‌های مادی و معنوی، مخاطب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آژند،</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گفتیم در این دوره شعر سنتی با مفاهیم جدیدی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مثل وطن‌پرستی، آزادی‌خواهی، حمایت از ایران، مبارزه با استبداد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 در این بین به بیان این‌گونه مسائل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شاعر از سویی در چارچوب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قوانین اثر کلاسیک گرفتار است، از سویی دیگر مخاطب جدیدی را در نظر گرفته که زبانی بسیار ساده‌تر از زبان شعر کلاسیک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علت سبب می‌شود که شعر به‌سادگی روی آورد و زبانی درخور فهم عوام برگزیند؛ یعنی شعر کوچه و بازار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گرایش به‌مرور، سبک نوینی در شعر به وجود می‌آورد که ترکیبی از زیبایی‌شناسی عوام و استتیک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سنتی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لنگرودی،</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قابل فهم بودنِ شعر برای عوام، سبب افت کیفیت شعر از نظر هنری و ادبی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زبان شعر که به مناسبت محتوای جدید، تغییراتی در آن حاصل شد، در توصیفات شاعرانه نیز دگرگونی به وجود آمد؛ یعنی شاعر این دوره، غالباً به وصف واقعیات می‌پرداخت و سعی داشت،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زندگی و رویدادهای آن را جلو چشم خواننده مجسم سازد و بدین ترتیب به‌نوعی واقع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شاعرانه یا توصیف رئالیستی در شعر فارسی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به‌این‌ترتیب می‌بینیم که هدف اشعار دورۀ مشروطه یا سبک مشروطه، به‌طورکلی بیداری مردم و برانگیختن احساسات ملی و میهنی و ترویج آزادی بیان فردی و اجتماعی و طرد خرافات و اندیشه‌های سست و ناروا و پیکار با بیگانه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شکل‌گیری تدریجی طبقۀ متوسط و اندیشۀ تجدد در دورۀ قاجار خواست مشروطیت و حکومت قانون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تثبیت‌شدۀ کهن، اهمیت خود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ملت و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بورژوایی اعتبار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تحولات بنیادی اجتماعی و به خودآیی و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ملی، ادبیات نوینی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خصوصیتش انتقاد از تمامی مظاهر تحجر سیاسی و فرهنگی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میرعابدینی،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اخذ و اقتباس، سیاسیون و تجدید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طلبان در ایجاد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ملی و میهن‌پرستی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و نویسندگان نیز به همراهی با این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حمایت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به‌این‌ترتیب وطن‌دوستی، گرایش به ایران </w:t>
      </w:r>
    </w:p>
    <w:p>
      <w:pPr>
        <w:pStyle w:val="BookText"/>
        <w:rPr/>
      </w:pPr>
      <w:r>
        <w:rPr>
          <w:rFonts w:ascii="IRNazanin" w:hAnsi="IRNazanin" w:eastAsia="IRNazanin"/>
          <w:color w:val="111111"/>
          <w:sz w:val="28"/>
          <w:sz w:val="28"/>
          <w:szCs w:val="28"/>
          <w:rtl w:val="true"/>
          <w:lang w:bidi="fa-IR"/>
        </w:rPr>
        <w:t>و ناسیونالیسم را می‌توان از درون‌مایه‌ها و محورهای معنایی خاص شعر فارسی در دورۀ معاصر به‌خصوص شعر دورۀ مشروطه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وطن و ملت و به‌تبع آن، گذشتۀ تاریخی و ملی ایرانیان جای بلندی را در شعر به خود اختصاص داد، البته در این میان، نوع نگاه شاعران به مفهوم وطن با یکدیگر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شعر ایرج میرزا وطن یک پدیدۀ توصیفی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او، این شاهان نیستند که چنین وضعیتی را به ایران تحمیل کرده‌اند، بلکه مدیران کوچک‌تری هستند که به دلیل بی‌لیاقتی، کار شاه را دشوار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شاعرانی چون عارف و عشقی، خود را متعهد به وطن و ملت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از نظر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شاهزادگان و سلاطین قاجار وطن‌فروشانی هستند که بر ویرانه‌های وطن چون جغدهای شوم نشسته‌اند و می‌خوانند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درصورتی‌که در شعر کلاسیک فارسی، مفهوم وطن تقریباً وجود ندارد؛ چرا که وطن پیامد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مفهوم ملت است و ملت مفهومی مدرن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مفاهیمی مانند قوم، قبیله و نظایر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نقش اصلی را در روابط بین‌المللی و اقوام ایفا می‌کرده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به‌طورکلی تلقی مسلمانان ایرانی نیز در گذشته نسبت به وطن با پس از مشروطه فرق داشت و وطن اسلامی شامل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محل زندگی 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یعنی مسلمانان به تعبیر امروزی نگرش انترناسیونالیستی نسبت به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بهترین مفسر این دیدگاه را بتوان اقبال لاهوری نامید که در اشعار خود از یک وطن بزرگ اسلامی </w:t>
      </w:r>
    </w:p>
    <w:p>
      <w:pPr>
        <w:pStyle w:val="BookText"/>
        <w:rPr/>
      </w:pPr>
      <w:r>
        <w:rPr>
          <w:rFonts w:ascii="IRNazanin" w:hAnsi="IRNazanin" w:eastAsia="IRNazanin"/>
          <w:color w:val="111111"/>
          <w:sz w:val="28"/>
          <w:sz w:val="28"/>
          <w:szCs w:val="28"/>
          <w:rtl w:val="true"/>
          <w:lang w:bidi="fa-IR"/>
        </w:rPr>
        <w:t>که تمام مسلمانان را از نژاد و رنگ و ملیت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دربر می‌گیرد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اکرام،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جرقه‌های آتشین شعر وطنی در عصر مشروطه در اشعار نویسندگانی چون ادیب‌الممالک فراهانی، سید اشرف‌الدین گیلانی، دهخدا و بهار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ادیبان شاخص، هم‌زمان با سروده‌هایشان فعالیت سیاسی و اجتماعی و دموکراسی نیز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شعر وطنی و نشان دادن احساسات وطن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خواهانه، ظاهراً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ادیب‌الممالک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کن بر وطن که گریۀ تو</w:t>
      </w:r>
    </w:p>
    <w:p>
      <w:pPr>
        <w:pStyle w:val="BookText"/>
        <w:rPr/>
      </w:pPr>
      <w:r>
        <w:rPr>
          <w:rFonts w:ascii="IRNazanin" w:hAnsi="IRNazanin" w:eastAsia="IRNazanin"/>
          <w:color w:val="111111"/>
          <w:sz w:val="28"/>
          <w:sz w:val="28"/>
          <w:szCs w:val="28"/>
          <w:rtl w:val="true"/>
          <w:lang w:bidi="fa-IR"/>
        </w:rPr>
        <w:t>به هوای وطن، زنان گریند</w:t>
      </w:r>
    </w:p>
    <w:p>
      <w:pPr>
        <w:pStyle w:val="BookText"/>
        <w:rPr/>
      </w:pPr>
      <w:r>
        <w:rPr>
          <w:rFonts w:ascii="IRNazanin" w:hAnsi="IRNazanin" w:eastAsia="IRNazanin"/>
          <w:color w:val="111111"/>
          <w:sz w:val="28"/>
          <w:sz w:val="28"/>
          <w:szCs w:val="28"/>
          <w:rtl w:val="true"/>
          <w:lang w:bidi="fa-IR"/>
        </w:rPr>
        <w:t>چشم دل را همی کند روشن</w:t>
      </w:r>
    </w:p>
    <w:p>
      <w:pPr>
        <w:pStyle w:val="BookText"/>
        <w:rPr/>
      </w:pPr>
      <w:r>
        <w:rPr>
          <w:rFonts w:ascii="IRNazanin" w:hAnsi="IRNazanin" w:eastAsia="IRNazanin"/>
          <w:color w:val="111111"/>
          <w:sz w:val="28"/>
          <w:sz w:val="28"/>
          <w:szCs w:val="28"/>
          <w:rtl w:val="true"/>
          <w:lang w:bidi="fa-IR"/>
        </w:rPr>
        <w:t>گر نگریی تو، کم‌تری از 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آرین پور،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ادیب شاعرانی چون بهار، نسیم شمال و عارف قزوینی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سرایندگان شعر وطنی نامید و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بهار را می‌توان در عرصۀ شعر وطنی، بهترین ستایشگر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کدکنی،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وطن خواهان سرگشته و حیران تا چند؟</w:t>
      </w:r>
    </w:p>
    <w:p>
      <w:pPr>
        <w:pStyle w:val="BookText"/>
        <w:rPr/>
      </w:pPr>
      <w:r>
        <w:rPr>
          <w:rFonts w:ascii="IRNazanin" w:hAnsi="IRNazanin" w:eastAsia="IRNazanin"/>
          <w:color w:val="111111"/>
          <w:sz w:val="28"/>
          <w:sz w:val="28"/>
          <w:szCs w:val="28"/>
          <w:rtl w:val="true"/>
          <w:lang w:bidi="fa-IR"/>
        </w:rPr>
        <w:t>کشور دارا و نادار و پریشان تا چند؟</w:t>
      </w:r>
    </w:p>
    <w:p>
      <w:pPr>
        <w:pStyle w:val="BookText"/>
        <w:rPr/>
      </w:pPr>
      <w:r>
        <w:rPr>
          <w:rFonts w:ascii="IRNazanin" w:hAnsi="IRNazanin" w:eastAsia="IRNazanin"/>
          <w:color w:val="111111"/>
          <w:sz w:val="28"/>
          <w:sz w:val="28"/>
          <w:szCs w:val="28"/>
          <w:rtl w:val="true"/>
          <w:lang w:bidi="fa-IR"/>
        </w:rPr>
        <w:t>بدگمان و دو دل و سر به گریبان تا چند؟</w:t>
      </w:r>
    </w:p>
    <w:p>
      <w:pPr>
        <w:pStyle w:val="BookText"/>
        <w:rPr/>
      </w:pPr>
      <w:r>
        <w:rPr>
          <w:rFonts w:ascii="IRNazanin" w:hAnsi="IRNazanin" w:eastAsia="IRNazanin"/>
          <w:color w:val="111111"/>
          <w:sz w:val="28"/>
          <w:sz w:val="28"/>
          <w:szCs w:val="28"/>
          <w:rtl w:val="true"/>
          <w:lang w:bidi="fa-IR"/>
        </w:rPr>
        <w:t>گنج کیخسرو در چنگ رضاخان تا چند؟</w:t>
      </w:r>
    </w:p>
    <w:p>
      <w:pPr>
        <w:pStyle w:val="BookText"/>
        <w:rPr/>
      </w:pPr>
      <w:r>
        <w:rPr>
          <w:rFonts w:ascii="IRNazanin" w:hAnsi="IRNazanin" w:eastAsia="IRNazanin"/>
          <w:color w:val="111111"/>
          <w:sz w:val="28"/>
          <w:sz w:val="28"/>
          <w:szCs w:val="28"/>
          <w:rtl w:val="true"/>
          <w:lang w:bidi="fa-IR"/>
        </w:rPr>
        <w:t>ملک افریدون پامال ستوران تا چند؟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اشعار شاعران پس از مشروطه ازجمله شعر بالا به‌خوبی نمایان است، توجه بسیار به تاریخ ایران باستان است و این توجه تا حدود زیادی مرهون رشد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ناسیونالیستی است که در ادامه ادبیات مقاومت را به وجود آورد و رشد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وطن، علاوه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اینکه به‌صورت اظهار علاقه نسبت به آن مطرح می‌شود، گاهی نیز با شکایت از نابسامانی اوضاع ایران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آزادی سیاسی، رشد اجتماعی، سرسپردگی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خارجی، رکود اقتصادی معیشتی، وجود نابرابری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انحطاط فرهنگی به‌ویژه دخالت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روزافزون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مسلط خارجی مانند روسیه و انگلستان در امور داخلی ایران،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 دل ریش شاعران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و وطن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بود که در اشعار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اندوه و حسرت ناشی از این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انعکاس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شاعران، بهار، نسیم، فرخی یزدی، عشقی و عارف بودند که نابسامانی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و سیاسی ایران را در اشعار خود منعکس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عشقی در یکی از اشعارش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ببین بی‌سروسامانی ایران</w:t>
      </w:r>
    </w:p>
    <w:p>
      <w:pPr>
        <w:pStyle w:val="BookText"/>
        <w:rPr/>
      </w:pPr>
      <w:r>
        <w:rPr>
          <w:rFonts w:ascii="IRNazanin" w:hAnsi="IRNazanin" w:eastAsia="IRNazanin"/>
          <w:color w:val="111111"/>
          <w:sz w:val="28"/>
          <w:sz w:val="28"/>
          <w:szCs w:val="28"/>
          <w:rtl w:val="true"/>
          <w:lang w:bidi="fa-IR"/>
        </w:rPr>
        <w:t>بدبختی ایران و پریشانی ایران</w:t>
      </w:r>
    </w:p>
    <w:p>
      <w:pPr>
        <w:pStyle w:val="BookText"/>
        <w:rPr/>
      </w:pPr>
      <w:r>
        <w:rPr>
          <w:rFonts w:ascii="IRNazanin" w:hAnsi="IRNazanin" w:eastAsia="IRNazanin"/>
          <w:color w:val="111111"/>
          <w:sz w:val="28"/>
          <w:sz w:val="28"/>
          <w:szCs w:val="28"/>
          <w:rtl w:val="true"/>
          <w:lang w:bidi="fa-IR"/>
        </w:rPr>
        <w:t>از قبر برون آی و ببین ذلت ایران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ذلت ایرانی و ویرانی ایران </w:t>
      </w:r>
      <w:bookmarkStart w:id="108" w:name="pg5522_49725"/>
    </w:p>
    <w:p>
      <w:pPr>
        <w:pStyle w:val="BookText"/>
        <w:rPr/>
      </w:pPr>
      <w:bookmarkEnd w:id="108"/>
      <w:r>
        <w:rPr>
          <w:rFonts w:ascii="IRNazanin" w:hAnsi="IRNazanin" w:eastAsia="IRNazanin"/>
          <w:color w:val="111111"/>
          <w:sz w:val="28"/>
          <w:sz w:val="28"/>
          <w:szCs w:val="28"/>
          <w:rtl w:val="true"/>
          <w:lang w:bidi="fa-IR"/>
        </w:rPr>
        <w:t>آوخ که لحد جای تو شد تا به قیامت</w:t>
      </w:r>
    </w:p>
    <w:p>
      <w:pPr>
        <w:pStyle w:val="BookText"/>
        <w:rPr/>
      </w:pPr>
      <w:r>
        <w:rPr>
          <w:rFonts w:ascii="IRNazanin" w:hAnsi="IRNazanin" w:eastAsia="IRNazanin"/>
          <w:color w:val="111111"/>
          <w:sz w:val="28"/>
          <w:sz w:val="28"/>
          <w:szCs w:val="28"/>
          <w:rtl w:val="true"/>
          <w:lang w:bidi="fa-IR"/>
        </w:rPr>
        <w:t>رفتی و ندیدی تو پریشانی ایران</w:t>
      </w:r>
    </w:p>
    <w:p>
      <w:pPr>
        <w:pStyle w:val="BookText"/>
        <w:rPr/>
      </w:pPr>
      <w:r>
        <w:rPr>
          <w:rFonts w:ascii="IRNazanin" w:hAnsi="IRNazanin" w:eastAsia="IRNazanin"/>
          <w:color w:val="111111"/>
          <w:sz w:val="28"/>
          <w:sz w:val="28"/>
          <w:szCs w:val="28"/>
          <w:rtl w:val="true"/>
          <w:lang w:bidi="fa-IR"/>
        </w:rPr>
        <w:t>از وضع کنونی و ز بدبختی ملت</w:t>
      </w:r>
    </w:p>
    <w:p>
      <w:pPr>
        <w:pStyle w:val="BookText"/>
        <w:rPr/>
      </w:pPr>
      <w:r>
        <w:rPr>
          <w:rFonts w:ascii="IRNazanin" w:hAnsi="IRNazanin" w:eastAsia="IRNazanin"/>
          <w:color w:val="111111"/>
          <w:sz w:val="28"/>
          <w:sz w:val="28"/>
          <w:szCs w:val="28"/>
          <w:rtl w:val="true"/>
          <w:lang w:bidi="fa-IR"/>
        </w:rPr>
        <w:t>زین فقر و پریشانی و ویرانی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عشقی،</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جلوه‌گاه وطن در شعر مشروطیت با مفاهیم مختلف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قزوینی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تصنیف وطنی ساخته‌ام که ایرانی از هر ده هزار نفر، یک نفرش نمی‌دانست وطن یعنی چه؟ تنها تصور می‌کردند وطن شهر یا دهی است که انسان در آنجا زاییده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که بعد از مشروطه معنی وطن فهمیده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شعرا مانند عارف، عشقی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وطنی خود را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شبیه به طرز نگرش اروپاییان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حتی در برخی موارد، این احساسات وطنی رنگ و بوی شوونیزم به خود می‌گیرد؛ به‌ویژه آنجا که مسائلی دربارۀ قوم عرب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109" w:name="__RefHeading___Toc2420693_581953129"/>
      <w:bookmarkStart w:id="110" w:name="_Toc38"/>
      <w:bookmarkEnd w:id="109"/>
      <w:r>
        <w:rPr>
          <w:rtl w:val="true"/>
        </w:rPr>
        <w:t>جامعه‌شناسی ادبیات پایداری ایران</w:t>
      </w:r>
      <w:bookmarkEnd w:id="110"/>
    </w:p>
    <w:p>
      <w:pPr>
        <w:pStyle w:val="Heading4"/>
        <w:numPr>
          <w:ilvl w:val="3"/>
          <w:numId w:val="1"/>
        </w:numPr>
        <w:rPr/>
      </w:pPr>
      <w:bookmarkStart w:id="111" w:name="__RefHeading___Toc2420695_581953129"/>
      <w:bookmarkStart w:id="112" w:name="_Toc39"/>
      <w:bookmarkEnd w:id="111"/>
      <w:r>
        <w:rPr>
          <w:rtl w:val="true"/>
        </w:rPr>
        <w:t>اشاره</w:t>
      </w:r>
      <w:bookmarkEnd w:id="11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نگاهی کوتاه می‌افکنیم به ادبیات پایداری از منظر جامعه‌شناختی تا در این نگاه هم بتوانیم ویژگی‌های این نوع ادبیات را دریابیم و هم اینکه انواع متفاوت و متنوع آن را در حوزه‌های مختلف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مهم ادبیات پایداری را می‌توان چنین بیان کرد</w:t>
      </w:r>
      <w:r>
        <w:rPr>
          <w:rFonts w:eastAsia="IRNazanin" w:cs="IRNazanin"/>
          <w:color w:val="111111"/>
          <w:sz w:val="28"/>
          <w:szCs w:val="28"/>
          <w:rtl w:val="true"/>
          <w:lang w:bidi="fa-IR"/>
        </w:rPr>
        <w:t xml:space="preserve">: </w:t>
      </w:r>
      <w:bookmarkStart w:id="113" w:name="pg5522_49726"/>
    </w:p>
    <w:p>
      <w:pPr>
        <w:pStyle w:val="Heading4"/>
        <w:numPr>
          <w:ilvl w:val="3"/>
          <w:numId w:val="1"/>
        </w:numPr>
        <w:rPr/>
      </w:pPr>
      <w:bookmarkStart w:id="114" w:name="__RefHeading___Toc2420697_581953129"/>
      <w:bookmarkStart w:id="115" w:name="_Toc40"/>
      <w:bookmarkEnd w:id="113"/>
      <w:bookmarkEnd w:id="114"/>
      <w:r>
        <w:rPr>
          <w:rtl w:val="true"/>
        </w:rPr>
        <w:t>تعهد</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شناسۀ اصلی در ادبیات پایداری، عنصر تعهد است؛ یعنی ادبیات پایداری را نوعی از ادبیات متعهد و ملتزم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متعهد بنابر آنچه در منابع نقد ادبی معاصر آمده است به نظریۀ ژان پل سارتر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به‌صراحت در مورد ادبیات ملتزم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غرض از ادبیات، تلاش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مبارزه برای نیل به آگاهی، برای تحرّی حقیقت و برای آزادی انسان و ازاین‌روست که نویسنده در مقابل عملی که می‌کند،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می‌نویسد و دست به چه اقدامی زده است و چرا این اقدام مستلزم توسل به نگارش بوده است؛ زیرا سخن گفتن در حکم عمل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سارتر،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ادبیات متعهد و ملتزم به زمانی برمی‌گردد که بزرگ‌ترین معجزۀ الهی برای هدایت نوع بشر به وقوع پیوست و قرآن کریم بر نبی مکرم نازل گردید، قرآن که راهنمای جامع و کامل انسان در هر زمینه‌ای است در باب شعر به‌عنوان مظهرِ اتمّ کلامِ ادبی، نکاتی را مطرح نموده و تفاوت شاعر و شعر متعهد را از غیر متعهد در آیات مختلف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ذکر آیاتی که به واژه‌های شعر و شاعر تصریح دارند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یک‌بار واژه‌ی شعرا، یک‌بار کلمۀ شعر و چهار بار واژۀ شاعر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شعرا، آیات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یس، آیۀ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bookmarkStart w:id="116" w:name="pg5522_49727"/>
    </w:p>
    <w:p>
      <w:pPr>
        <w:pStyle w:val="BookText"/>
        <w:rPr/>
      </w:pPr>
      <w:bookmarkEnd w:id="11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صافات، آیۀ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سورۀحاقه، آیۀ</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برداشت از قرآن، شعر جهت پیدا کرد و در باب شعر و شاعر باید و نباید و مقصد و مقصود مطرح گردید و این باید و نبایدها مفهوم شعر متعهد را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نتیجه گرفت که عنصر اصلی در ادبیات پایداری،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در برابر حیات معنوی و مادی و به عبارتی پایداری برای رسیدن به هدف زندگی متعالی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امیری خراسانی،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117" w:name="__RefHeading___Toc2420699_581953129"/>
      <w:bookmarkStart w:id="118" w:name="_Toc41"/>
      <w:bookmarkEnd w:id="117"/>
      <w:r>
        <w:rPr>
          <w:rtl w:val="true"/>
        </w:rPr>
        <w:t>حضور و نقش مردم</w:t>
      </w:r>
      <w:bookmarkEnd w:id="118"/>
    </w:p>
    <w:p>
      <w:pPr>
        <w:pStyle w:val="BookText"/>
        <w:rPr/>
      </w:pPr>
      <w:r>
        <w:rPr>
          <w:rFonts w:ascii="IRNazanin" w:hAnsi="IRNazanin" w:eastAsia="IRNazanin"/>
          <w:color w:val="111111"/>
          <w:sz w:val="28"/>
          <w:sz w:val="28"/>
          <w:szCs w:val="28"/>
          <w:rtl w:val="true"/>
          <w:lang w:bidi="fa-IR"/>
        </w:rPr>
        <w:t>ادبیات پایداری با حضور مردم و نقش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معرفی و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هر زمان کشور ما ایران از سوی نیروهای خارجی یا عوامل مستبد داخلی مورد ظلم واقع شده، ادبیاتی بارنگ و بوی پایداری پدید آمده است و این ادبیات زمانی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آشکارتر، قدم در نبردی فرهنگی گذاشته که قدرت حضور مردم در مسائل سیاسی و اجتماعی بیشتر بوده است</w:t>
      </w:r>
      <w:r>
        <w:rPr>
          <w:rFonts w:eastAsia="IRNazanin" w:cs="IRNazanin"/>
          <w:color w:val="111111"/>
          <w:sz w:val="28"/>
          <w:szCs w:val="28"/>
          <w:rtl w:val="true"/>
          <w:lang w:bidi="fa-IR"/>
        </w:rPr>
        <w:t>.</w:t>
      </w:r>
    </w:p>
    <w:p>
      <w:pPr>
        <w:pStyle w:val="Heading4"/>
        <w:numPr>
          <w:ilvl w:val="3"/>
          <w:numId w:val="1"/>
        </w:numPr>
        <w:rPr/>
      </w:pPr>
      <w:bookmarkStart w:id="119" w:name="__RefHeading___Toc2420701_581953129"/>
      <w:bookmarkStart w:id="120" w:name="_Toc42"/>
      <w:bookmarkEnd w:id="119"/>
      <w:r>
        <w:rPr>
          <w:rtl w:val="true"/>
        </w:rPr>
        <w:t>تحولات اجتماعی</w:t>
      </w:r>
      <w:bookmarkEnd w:id="120"/>
    </w:p>
    <w:p>
      <w:pPr>
        <w:pStyle w:val="BookText"/>
        <w:rPr/>
      </w:pPr>
      <w:r>
        <w:rPr>
          <w:rFonts w:ascii="IRNazanin" w:hAnsi="IRNazanin" w:eastAsia="IRNazanin"/>
          <w:color w:val="111111"/>
          <w:sz w:val="28"/>
          <w:sz w:val="28"/>
          <w:szCs w:val="28"/>
          <w:rtl w:val="true"/>
          <w:lang w:bidi="fa-IR"/>
        </w:rPr>
        <w:t>دگرگونی‌های اجتماعی ممکن است از طرق مختلف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یک حاکم مستبد؛ حاکمیت فردی وابسته به قدرت‌های خارجی بر یک جامعه؛ هجوم دشمنان و تجاوز آنان به مرزهای یک کشور</w:t>
      </w:r>
      <w:r>
        <w:rPr>
          <w:rFonts w:eastAsia="IRNazanin" w:cs="IRNazanin"/>
          <w:color w:val="111111"/>
          <w:sz w:val="28"/>
          <w:szCs w:val="28"/>
          <w:rtl w:val="true"/>
          <w:lang w:bidi="fa-IR"/>
        </w:rPr>
        <w:t>.</w:t>
      </w:r>
      <w:bookmarkStart w:id="121" w:name="pg5522_49728"/>
    </w:p>
    <w:p>
      <w:pPr>
        <w:pStyle w:val="BookText"/>
        <w:rPr/>
      </w:pPr>
      <w:bookmarkEnd w:id="121"/>
      <w:r>
        <w:rPr>
          <w:rFonts w:ascii="IRNazanin" w:hAnsi="IRNazanin" w:eastAsia="IRNazanin"/>
          <w:color w:val="111111"/>
          <w:sz w:val="28"/>
          <w:sz w:val="28"/>
          <w:szCs w:val="28"/>
          <w:rtl w:val="true"/>
          <w:lang w:bidi="fa-IR"/>
        </w:rPr>
        <w:t xml:space="preserve">به گواه تاریخ، ملت غیور ایران همیشه در برابر هر سه مورد ذکر شده بی‌تفاوت نبوده است و مجاهدت‌ها و ایثارگری‌های آنان به‌ویژه در رویارویی با مهم‌ترین رخداد اجتماعی تاریخ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جنگ ایران و عراق در تاریخ ثبت است رویدادی که بدون شک تحولات اجتماعی انکارناپذیری را به دنبال داشته است</w:t>
      </w:r>
      <w:r>
        <w:rPr>
          <w:rFonts w:eastAsia="IRNazanin" w:cs="IRNazanin"/>
          <w:color w:val="111111"/>
          <w:sz w:val="28"/>
          <w:szCs w:val="28"/>
          <w:rtl w:val="true"/>
          <w:lang w:bidi="fa-IR"/>
        </w:rPr>
        <w:t>.</w:t>
      </w:r>
    </w:p>
    <w:p>
      <w:pPr>
        <w:pStyle w:val="Heading4"/>
        <w:numPr>
          <w:ilvl w:val="3"/>
          <w:numId w:val="1"/>
        </w:numPr>
        <w:rPr/>
      </w:pPr>
      <w:bookmarkStart w:id="122" w:name="__RefHeading___Toc2420703_581953129"/>
      <w:bookmarkStart w:id="123" w:name="_Toc43"/>
      <w:bookmarkEnd w:id="122"/>
      <w:r>
        <w:rPr>
          <w:rtl w:val="true"/>
        </w:rPr>
        <w:t>رهبران معنوی</w:t>
      </w:r>
      <w:bookmarkEnd w:id="123"/>
    </w:p>
    <w:p>
      <w:pPr>
        <w:pStyle w:val="BookText"/>
        <w:rPr/>
      </w:pPr>
      <w:r>
        <w:rPr>
          <w:rFonts w:ascii="IRNazanin" w:hAnsi="IRNazanin" w:eastAsia="IRNazanin"/>
          <w:color w:val="111111"/>
          <w:sz w:val="28"/>
          <w:sz w:val="28"/>
          <w:szCs w:val="28"/>
          <w:rtl w:val="true"/>
          <w:lang w:bidi="fa-IR"/>
        </w:rPr>
        <w:t>پیشروان فکری هر جامعه‌ای که در برابر حاکمیتی جبار، با تولیدات فرهنگی بر مردم زمان خویش تأثیر گذارند به دلیل بهره‌گیری از ابزارهای ادبی در آفرینش ادبیات پایداری نقش‌آفرین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بارز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تشکیل حکومت جمهوری اسلامی توسط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24" w:name="__RefHeading___Toc2420705_581953129"/>
      <w:bookmarkStart w:id="125" w:name="_Toc44"/>
      <w:bookmarkEnd w:id="124"/>
      <w:r>
        <w:rPr>
          <w:rtl w:val="true"/>
        </w:rPr>
        <w:t>ادبیات پایداری در دورۀ انقلاب اسلامی</w:t>
      </w:r>
      <w:bookmarkEnd w:id="125"/>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انقلاب اسلامی و تاثیر آن درتمامی شئون زندگی مردم و با جاری شدن سرچشمه زلال فرهنگ اسلامی، شاعران و نویسندگان نیز که برخاسته از درون جامعه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بنا به مقتضیات انقلاب، تحت تاثیر قرارگرفتند و ارزش‌ها و مفاهیم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آثار خود به یادگار گذاشتند در ادامه با شروع جنگ تحمیلی و پدید آمدن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جهشی بزرگ در ادبیات فارسی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ادبیاتی به نام انقلاب اسلامی شکل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ادبیاتی </w:t>
      </w:r>
    </w:p>
    <w:p>
      <w:pPr>
        <w:pStyle w:val="BookText"/>
        <w:rPr/>
      </w:pPr>
      <w:r>
        <w:rPr>
          <w:rFonts w:ascii="IRNazanin" w:hAnsi="IRNazanin" w:eastAsia="IRNazanin"/>
          <w:color w:val="111111"/>
          <w:sz w:val="28"/>
          <w:sz w:val="28"/>
          <w:szCs w:val="28"/>
          <w:rtl w:val="true"/>
          <w:lang w:bidi="fa-IR"/>
        </w:rPr>
        <w:t>که آیینه‌ی باورها، نگرش‌ها و جلوه‌گاه آرمان‌های بلند و زلالی است که در آن اشک و لبخند، آرامش و خطر، فریاد و سکوت، خاکستر و آفتاب و خشم و نرمش هم‌خانه‌اند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و شناساندن ادبیات اسلامی، معرفی جریان زلال و جوشانی است که از متن قرآن سرچشمه گرفته، از ساحل سرزمین عطش کربلا گذشته و امتی عاشق و پایدار بالنده را در عصر قحطی ایمان و روزگار ظلمت‌زده، آبدیده، صبور، بزرگ و پیروز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lang w:bidi="fa-IR"/>
        </w:rPr>
        <w:t>15/1/1392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http://www.hawzah.net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اسلامی ایران به‌عنوان واقعه‌ای بزرگ و تحولی بنیادین و آرمانی در جامعه، با لحظه‌هایی سرنوشت‌ساز، حادثه‌هایی بزرگ و نشیب و فرازهایی که با حیات انقلاب پیوند داشت بر ادبیات، به‌ویژه شعر تأثیر بسیار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حمید سبزواری که در همان روزهای آغازین انقلاب سروده شده است نوید امید به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از راه می‌آید</w:t>
      </w:r>
    </w:p>
    <w:p>
      <w:pPr>
        <w:pStyle w:val="BookText"/>
        <w:rPr/>
      </w:pPr>
      <w:r>
        <w:rPr>
          <w:rFonts w:ascii="IRNazanin" w:hAnsi="IRNazanin" w:eastAsia="IRNazanin"/>
          <w:color w:val="111111"/>
          <w:sz w:val="28"/>
          <w:sz w:val="28"/>
          <w:szCs w:val="28"/>
          <w:rtl w:val="true"/>
          <w:lang w:bidi="fa-IR"/>
        </w:rPr>
        <w:t>این پیغام را پیک نسیم از دور دست آورد</w:t>
      </w:r>
    </w:p>
    <w:p>
      <w:pPr>
        <w:pStyle w:val="BookText"/>
        <w:rPr/>
      </w:pPr>
      <w:r>
        <w:rPr>
          <w:rFonts w:ascii="IRNazanin" w:hAnsi="IRNazanin" w:eastAsia="IRNazanin"/>
          <w:color w:val="111111"/>
          <w:sz w:val="28"/>
          <w:sz w:val="28"/>
          <w:szCs w:val="28"/>
          <w:rtl w:val="true"/>
          <w:lang w:bidi="fa-IR"/>
        </w:rPr>
        <w:t>و من بوی سحر را از دم طوفانی این ظلمت دیوانه می‌بویم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می‌خوانم</w:t>
      </w:r>
    </w:p>
    <w:p>
      <w:pPr>
        <w:pStyle w:val="BookText"/>
        <w:rPr/>
      </w:pPr>
      <w:r>
        <w:rPr>
          <w:rFonts w:ascii="IRNazanin" w:hAnsi="IRNazanin" w:eastAsia="IRNazanin"/>
          <w:color w:val="111111"/>
          <w:sz w:val="28"/>
          <w:sz w:val="28"/>
          <w:szCs w:val="28"/>
          <w:rtl w:val="true"/>
          <w:lang w:bidi="fa-IR"/>
        </w:rPr>
        <w:t>فروغ صبح را در وحشت این ظلمت گستاخ</w:t>
      </w:r>
    </w:p>
    <w:p>
      <w:pPr>
        <w:pStyle w:val="BookText"/>
        <w:rPr/>
      </w:pPr>
      <w:r>
        <w:rPr>
          <w:rFonts w:ascii="IRNazanin" w:hAnsi="IRNazanin" w:eastAsia="IRNazanin"/>
          <w:color w:val="111111"/>
          <w:sz w:val="28"/>
          <w:sz w:val="28"/>
          <w:szCs w:val="28"/>
          <w:rtl w:val="true"/>
          <w:lang w:bidi="fa-IR"/>
        </w:rPr>
        <w:t>طلوع صبح را، لختی دگر تبریک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جنگ تحمیلی ایران و عراق و دعوت به پایداری در مقابل دشمن بیگانه، واژگان قدیمی و ازیادرفته فرهنگ دیرینه </w:t>
      </w:r>
      <w:bookmarkStart w:id="126" w:name="pg5522_49730"/>
    </w:p>
    <w:p>
      <w:pPr>
        <w:pStyle w:val="BookText"/>
        <w:rPr/>
      </w:pPr>
      <w:bookmarkEnd w:id="126"/>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دوباره احیا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عمدۀ شعر سال‌های نخست دفاع مقدس، توجه به مضمون جهت تهییج تودۀ مردم و بسیج نیروها و ایجاد وحدت و همدلی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که انقلاب اسلامی ایران، با حضور مردم و براندازی رژیم پهلوی همراه بود در شعرِ این دوره تشویق به همبستگی و متحدشدن علیه آمریکا و دشمن بعثی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مضامین مورد نظر شاعران این دوره می‌توان به موارد زیر اشاره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مضامین حماسی، مبارزه با دشمن، حماسه‌سرایی عاشورا، آرمان‌های دینی، ثبت وقایع، مرثیه و سوگ سرایی، غزل‌سرایی بیشتر از نوع عارفانه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27" w:name="__RefHeading___Toc2420707_581953129"/>
      <w:bookmarkStart w:id="128" w:name="_Toc45"/>
      <w:bookmarkEnd w:id="127"/>
      <w:r>
        <w:rPr>
          <w:rtl w:val="true"/>
        </w:rPr>
        <w:t>گذری بر شعر عاشورایی بعد از انقلاب اسلامی</w:t>
      </w:r>
      <w:bookmarkEnd w:id="128"/>
    </w:p>
    <w:p>
      <w:pPr>
        <w:pStyle w:val="BookText"/>
        <w:rPr/>
      </w:pPr>
      <w:r>
        <w:rPr>
          <w:rFonts w:ascii="IRNazanin" w:hAnsi="IRNazanin" w:eastAsia="IRNazanin"/>
          <w:color w:val="111111"/>
          <w:sz w:val="28"/>
          <w:sz w:val="28"/>
          <w:szCs w:val="28"/>
          <w:rtl w:val="true"/>
          <w:lang w:bidi="fa-IR"/>
        </w:rPr>
        <w:t>با بررسی تاریخچۀ شعر فارسی می‌بینیم که بخش زیادی از آن ادای احترام شاعران به واقعه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عمیق‌ترین و پرمحتواترین اشعار به لحاظ اندیشه و همچنین عاطفی‌ترین و حماسی‌ترین اشعار تاریخ ادبیات ایران در زمینۀ عاشورا سروده شده است که رنگ و بویی از عرفان و معرفت عاشورایی در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در هر زمان قرائت ویژه‌ای از واقعۀ عاشورا وجود داشته است در مقطعی بُعد حماسی آن و براندازی حکومت ظلم و در مقطعی دیگر بُعد عرفانی و اخلاقی این واقعه توجه شاعران را به خود معطوف کرده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شعر عاشورایی تلفیقی از شعر حماسی، عرفانی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عاشورایی، امروز به یک جریان عظیم و </w:t>
      </w:r>
    </w:p>
    <w:p>
      <w:pPr>
        <w:pStyle w:val="BookText"/>
        <w:rPr/>
      </w:pPr>
      <w:r>
        <w:rPr>
          <w:rFonts w:ascii="IRNazanin" w:hAnsi="IRNazanin" w:eastAsia="IRNazanin"/>
          <w:color w:val="111111"/>
          <w:sz w:val="28"/>
          <w:sz w:val="28"/>
          <w:szCs w:val="28"/>
          <w:rtl w:val="true"/>
          <w:lang w:bidi="fa-IR"/>
        </w:rPr>
        <w:t>ارزشمند تبدیل‌شده است؛ جریانی که در آن شاعران هرکدام با زاویه نگاه خودشان در پی بیان واقعیت واقعه کربلا هستند، واقعه‌ای که از نظر حماسی و احساسی دارای بزنگاه‌های فراوانی است تا شاعران باورمند را به‌سوی خویش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دین محمد لم یستقم الا بقتلی، فیاسیوف خذینی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رسالت احمدی و آرمان‌های آزادگی و ستم‌ستیزی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شهودی به شهادت، به بالندگی کلامی منجر شد که اینک آن را با نام شعر عاشورا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آیینی، حول این استوانه گرد می‌آیند و خیمه عاشورایی کلمه را بر‌می‌افرازند تا ارزش‌های الهی و آرمان‌های انسانی را از سر معرفت به تکریم بنشینند و مخاطبان تشنه‌جان را از زمزم زمزمۀ واژگان عاشورایی سیراب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نخستین کسی بود که پیش از شهادت، ملک‌الشعرای شعر عاشورا شد و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لقوم من اناس 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جمعوا الجمع لاهل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ساروا تواصو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باجتیاهی لرضا الملحدین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عاشورا را با چنین ابیاتی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شعر عاشورایی از چنان قداست دیرینه‌ای برخوردار است که ریشه‌هایش را می‌توان در محرم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هجری جستجو کرد و در هزاره‌های پس‌ازآن در سایه‌سار برگ و بارش آسود و قریحه شاعران شیدایی را با عطر شکوفه‌های شهودی‌اش آزمود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می‌دانیم شعر می‌تواند آیینه‌ای روشن از اوضاع سیاسی و اجتماعی ملت‌ها در طول اعصار و قرون باشد </w:t>
      </w:r>
    </w:p>
    <w:p>
      <w:pPr>
        <w:pStyle w:val="BookText"/>
        <w:rPr/>
      </w:pPr>
      <w:r>
        <w:rPr>
          <w:rFonts w:ascii="IRNazanin" w:hAnsi="IRNazanin" w:eastAsia="IRNazanin"/>
          <w:color w:val="111111"/>
          <w:sz w:val="28"/>
          <w:sz w:val="28"/>
          <w:szCs w:val="28"/>
          <w:rtl w:val="true"/>
          <w:lang w:bidi="fa-IR"/>
        </w:rPr>
        <w:t>هر تغییر و تحولی که در جامعه‌ای رخ می‌دهد تأثیر مستقیم خویش را نیز بر ادبیات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به‌عنوان حادثه‌ای بزرگ در تاریخ سرزمین ایران، بر جنبه‌های گوناگون مؤثر بود و بدون شک ادبیات و به‌خصوص شعر نیز از تأثیرات این قیام مهم برکنار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انقلاب اسلامی ایران با پیشوایی روحانیت و بر پایۀ دین شکل گرفته شعر و ادبیات نیز تحت تأثیر آموزه‌های دینی و الگو‌های اسلامی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توجه به آرمان‌های دینی و اهداف امام و استفاده از نمادها و شخصیت مذهبی و تاریخی بیشتر شد و شاعران بسیاری در حوزۀ شعر آیینی ورود کردند و آثار ارجمندی پدید آوردند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قیام‌های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طلبانه علیه زور و زر، همچنین انقلاب‌ها در هر زمان و ابعاد، همیشه و در همه حال تداعی‌کنندۀ نام و یاد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روز‌های مصادف با نبرد، حماسه و خون، شاعران مدام انقلاب خونین کربلا را پیش چشم می‌آورند و با سروده‌های عاشورایی، اعتقادات انقلابی خویش را منعکس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این دوره، به‌ویژه از آغاز پیروزی انقلاب اسلامی و در سال‌های آغازین جنگ، شعری شعار‌گونه، پر تپش و عریان بود که تنها می‌خواست فریاد‌های شور‌انگیز مردم را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زمان می‌گذشت و هیجان‌های جامعه فرو می‌نشست، شعر نیز آرام‌تر می‌شد و شکل هنری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انقلاب </w:t>
      </w:r>
    </w:p>
    <w:p>
      <w:pPr>
        <w:pStyle w:val="BookText"/>
        <w:rPr/>
      </w:pPr>
      <w:r>
        <w:rPr>
          <w:rFonts w:ascii="IRNazanin" w:hAnsi="IRNazanin" w:eastAsia="IRNazanin"/>
          <w:color w:val="111111"/>
          <w:sz w:val="28"/>
          <w:sz w:val="28"/>
          <w:szCs w:val="28"/>
          <w:rtl w:val="true"/>
          <w:lang w:bidi="fa-IR"/>
        </w:rPr>
        <w:t>اسلامی از دیدگاه مفهومی نیز با شعر پیش از خود، به‌ویژه شعر رمانتیک پیش از انقلاب تفاوت‌هایی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به دین و سنّت‌های دینی، به‌ویژه مذهب تشیع پرداختن به قیام عاشورا، توجه به نهضت‌های آزادی‌بخش اسلامی، غرب‌ستیزی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تفاوت‌هاست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لی،</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انصاری، پژوهشگر شعر عاشورایی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پیروزی انقلاب اسلامی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حادثۀ قرن بود که تحولی بنیادین در مضامین و نگاه شاعران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خداگرایی، خودآگاهی، بازگشت به خویشتن، اصالت دادن به ارزش‌های متعالی اسلامی و انسانی و بهره‌گیری از مفاهیم قرآنی ازجمله ویژگی‌های محتوایی شعر انقلاب است، شعری پرتحرک، پویا، فریاد‌گونه، که محتوای آن بر سه محور استبدادستیزی و مبارزه با ستم، تعهد و مسئولیت، طنز و انتقاد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85:1389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مشاهدۀ حوادث انقلاب، شاعران را بیش از پیش عاشورایی و یاد‌آوری حوادث عاشورا، شاعران را بیش از پیش انقلابی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عناصر مشابه و مشترک موجود در دو انقلاب از قبیل جان‌فشانی‌های انقلابیون، عنصر شهادت، صبر، ایمان، ایثار و اخلاص به‌نوعی تطابق ادبی انجامید و عاشورا به‌مثابۀ الگوی عملی چه در عرصۀ عمل و چه در عرصۀ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ادبیات نیز ازجملۀ شئون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ضیایی</w:t>
      </w:r>
      <w:r>
        <w:rPr>
          <w:rFonts w:eastAsia="IRNazanin" w:cs="IRNazanin"/>
          <w:color w:val="111111"/>
          <w:sz w:val="28"/>
          <w:szCs w:val="28"/>
          <w:lang w:bidi="fa-IR"/>
        </w:rPr>
        <w:t>189:1389</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درتحول شعرعاشورایی بعدازانقلاب عواملی چند تأثیر‌گذار بوده‌اندازجمله توصیه‌های مقام معظم رهبری مبنی بر زنده نگه‌داشتن عاشورا وشروع جنگ تحمیلی همچنین تأثیر متقابل </w:t>
      </w:r>
    </w:p>
    <w:p>
      <w:pPr>
        <w:pStyle w:val="BookText"/>
        <w:rPr/>
      </w:pPr>
      <w:r>
        <w:rPr>
          <w:rFonts w:ascii="IRNazanin" w:hAnsi="IRNazanin" w:eastAsia="IRNazanin"/>
          <w:color w:val="111111"/>
          <w:sz w:val="28"/>
          <w:sz w:val="28"/>
          <w:szCs w:val="28"/>
          <w:rtl w:val="true"/>
          <w:lang w:bidi="fa-IR"/>
        </w:rPr>
        <w:t>وغیرقابل انکاری که شعر جنگ و شعرعاشورا بر روی هم گذاشتند، شاعران را بر آن داشت تا با تاثیراز واقعه ی عاشورا وبه دلیل شباهت های بسیاری که این دوواقعه باهم داشتند،در باب وقایع دفاع مقدس قلم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 تعقل در واقعۀ عاشورا، از مؤلفه‌های مهمی است که در شعر عاشورایی بعد از انقلاب به‌خوبی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آنچه در شعر عاشورایی دوره‌های پیش رایج بود، این‌گونۀ شعر، پس از انقلاب، صاحبِ پیام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عاشورایی درگذشته، تنها به سوگ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مردم کوچه و بازار بود و صرفاً شاعران درجۀ دوم و سوم و گاهی شاعری فرهیخته و نامی به شعر آیینی می‌پرداخت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هدفی جز گریاندن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شیعی در اکثر اوقات، مخصوصاً پیش از انقلاب راه را بر اشک بی‌معرفت می‌گشود که پس از گریستن نمی‌دانستی چرا اشک ریخته‌ای، اما در شعر عاشورایی پس از انقلاب، ابالفضل راز رشیدی است که تکه‌تکه افشا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158:1381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شاعران انقلابی امروز، دو عنصر مهم دیگر یعنی حماسه و پیام را در کالبد بی‌جان شعر عاشورایی دمیدند و بسیار، به مذمت شاعرانی که عاشورا را در چند واژۀ ناله و تشنگی و اسارت خلاصه می‌کردند،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تو رثا نیست عزای تو حماسه است</w:t>
      </w:r>
    </w:p>
    <w:p>
      <w:pPr>
        <w:pStyle w:val="BookText"/>
        <w:rPr/>
      </w:pPr>
      <w:r>
        <w:rPr>
          <w:rFonts w:ascii="IRNazanin" w:hAnsi="IRNazanin" w:eastAsia="IRNazanin"/>
          <w:color w:val="111111"/>
          <w:sz w:val="28"/>
          <w:sz w:val="28"/>
          <w:szCs w:val="28"/>
          <w:rtl w:val="true"/>
          <w:lang w:bidi="fa-IR"/>
        </w:rPr>
        <w:t>ای کاسته شأن تو از این معرکه‌گیران</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 فهیم عاشورایی، حماسه را به شعر عاشورا پیوند می‌زند و از درماندگی شاعران بیچاره، فریاد بر‌می‌آورد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بیچاره</w:t>
      </w:r>
    </w:p>
    <w:p>
      <w:pPr>
        <w:pStyle w:val="BookText"/>
        <w:rPr/>
      </w:pPr>
      <w:r>
        <w:rPr>
          <w:rFonts w:ascii="IRNazanin" w:hAnsi="IRNazanin" w:eastAsia="IRNazanin"/>
          <w:color w:val="111111"/>
          <w:sz w:val="28"/>
          <w:sz w:val="28"/>
          <w:szCs w:val="28"/>
          <w:rtl w:val="true"/>
          <w:lang w:bidi="fa-IR"/>
        </w:rPr>
        <w:t>شاعران درمانده</w:t>
      </w:r>
    </w:p>
    <w:p>
      <w:pPr>
        <w:pStyle w:val="BookText"/>
        <w:rPr/>
      </w:pPr>
      <w:r>
        <w:rPr>
          <w:rFonts w:ascii="IRNazanin" w:hAnsi="IRNazanin" w:eastAsia="IRNazanin"/>
          <w:color w:val="111111"/>
          <w:sz w:val="28"/>
          <w:sz w:val="28"/>
          <w:szCs w:val="28"/>
          <w:rtl w:val="true"/>
          <w:lang w:bidi="fa-IR"/>
        </w:rPr>
        <w:t>شاعران مضطر</w:t>
      </w:r>
    </w:p>
    <w:p>
      <w:pPr>
        <w:pStyle w:val="BookText"/>
        <w:rPr/>
      </w:pPr>
      <w:r>
        <w:rPr>
          <w:rFonts w:ascii="IRNazanin" w:hAnsi="IRNazanin" w:eastAsia="IRNazanin"/>
          <w:color w:val="111111"/>
          <w:sz w:val="28"/>
          <w:sz w:val="28"/>
          <w:szCs w:val="28"/>
          <w:rtl w:val="true"/>
          <w:lang w:bidi="fa-IR"/>
        </w:rPr>
        <w:t>با نام تو چه کردند؟</w:t>
      </w:r>
    </w:p>
    <w:p>
      <w:pPr>
        <w:pStyle w:val="BookText"/>
        <w:rPr/>
      </w:pPr>
      <w:r>
        <w:rPr>
          <w:rFonts w:ascii="IRNazanin" w:hAnsi="IRNazanin" w:eastAsia="IRNazanin"/>
          <w:color w:val="111111"/>
          <w:sz w:val="28"/>
          <w:sz w:val="28"/>
          <w:szCs w:val="28"/>
          <w:rtl w:val="true"/>
          <w:lang w:bidi="fa-IR"/>
        </w:rPr>
        <w:t>و خود در ادامه این‌گونه حماسی می‌سراید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تاریخِ زن</w:t>
      </w:r>
    </w:p>
    <w:p>
      <w:pPr>
        <w:pStyle w:val="BookText"/>
        <w:rPr/>
      </w:pPr>
      <w:r>
        <w:rPr>
          <w:rFonts w:ascii="IRNazanin" w:hAnsi="IRNazanin" w:eastAsia="IRNazanin"/>
          <w:color w:val="111111"/>
          <w:sz w:val="28"/>
          <w:sz w:val="28"/>
          <w:szCs w:val="28"/>
          <w:rtl w:val="true"/>
          <w:lang w:bidi="fa-IR"/>
        </w:rPr>
        <w:t>آبرو می‌گیرد</w:t>
      </w:r>
    </w:p>
    <w:p>
      <w:pPr>
        <w:pStyle w:val="BookText"/>
        <w:rPr/>
      </w:pPr>
      <w:r>
        <w:rPr>
          <w:rFonts w:ascii="IRNazanin" w:hAnsi="IRNazanin" w:eastAsia="IRNazanin"/>
          <w:color w:val="111111"/>
          <w:sz w:val="28"/>
          <w:sz w:val="28"/>
          <w:szCs w:val="28"/>
          <w:rtl w:val="true"/>
          <w:lang w:bidi="fa-IR"/>
        </w:rPr>
        <w:t>وقتی پلک صبوری می‌گشایی</w:t>
      </w:r>
    </w:p>
    <w:p>
      <w:pPr>
        <w:pStyle w:val="BookText"/>
        <w:rPr/>
      </w:pPr>
      <w:r>
        <w:rPr>
          <w:rFonts w:ascii="IRNazanin" w:hAnsi="IRNazanin" w:eastAsia="IRNazanin"/>
          <w:color w:val="111111"/>
          <w:sz w:val="28"/>
          <w:sz w:val="28"/>
          <w:szCs w:val="28"/>
          <w:rtl w:val="true"/>
          <w:lang w:bidi="fa-IR"/>
        </w:rPr>
        <w:t>و نام حماسی‌ات</w:t>
      </w:r>
    </w:p>
    <w:p>
      <w:pPr>
        <w:pStyle w:val="BookText"/>
        <w:rPr/>
      </w:pPr>
      <w:r>
        <w:rPr>
          <w:rFonts w:ascii="IRNazanin" w:hAnsi="IRNazanin" w:eastAsia="IRNazanin"/>
          <w:color w:val="111111"/>
          <w:sz w:val="28"/>
          <w:sz w:val="28"/>
          <w:szCs w:val="28"/>
          <w:rtl w:val="true"/>
          <w:lang w:bidi="fa-IR"/>
        </w:rPr>
        <w:t>بر پیشانی دو جبهۀ نورانی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67:1383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عاشوراسرایان بزرگ امروز، قاعدۀ نگاه تکراری به عاشورا که همان مرثیه‌سرایی‌های تکراری تشنگی، زخم، اشک، اسارت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بر هم زدند و به برجسته‌سازی هدف‌های آرمانی امام شهدا و پیامدهای این قیام عظیم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پیام‌های این قیام بیش از مرثیه‌سرایی‌های آن شمردن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یکسره فریاد می‌شد</w:t>
      </w:r>
    </w:p>
    <w:p>
      <w:pPr>
        <w:pStyle w:val="BookText"/>
        <w:rPr/>
      </w:pPr>
      <w:r>
        <w:rPr>
          <w:rFonts w:ascii="IRNazanin" w:hAnsi="IRNazanin" w:eastAsia="IRNazanin"/>
          <w:color w:val="111111"/>
          <w:sz w:val="28"/>
          <w:sz w:val="28"/>
          <w:szCs w:val="28"/>
          <w:rtl w:val="true"/>
          <w:lang w:bidi="fa-IR"/>
        </w:rPr>
        <w:t>اگر روضه‌خوان‌ها</w:t>
      </w:r>
    </w:p>
    <w:p>
      <w:pPr>
        <w:pStyle w:val="BookText"/>
        <w:rPr/>
      </w:pPr>
      <w:r>
        <w:rPr>
          <w:rFonts w:ascii="IRNazanin" w:hAnsi="IRNazanin" w:eastAsia="IRNazanin"/>
          <w:color w:val="111111"/>
          <w:sz w:val="28"/>
          <w:sz w:val="28"/>
          <w:szCs w:val="28"/>
          <w:rtl w:val="true"/>
          <w:lang w:bidi="fa-IR"/>
        </w:rPr>
        <w:t>حرف‌هایت را می‌شمردند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زخم‌هایت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بیابانکی،</w:t>
      </w:r>
      <w:r>
        <w:rPr>
          <w:rFonts w:eastAsia="IRNazanin" w:cs="IRNazanin"/>
          <w:color w:val="111111"/>
          <w:sz w:val="28"/>
          <w:szCs w:val="28"/>
          <w:lang w:bidi="fa-IR"/>
        </w:rPr>
        <w:t>93:1390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شاعران هم‌چنان‌که غم و اندوه خود را نسبت به پرپر شدن فرزندان پاک رسول خدا با محزون‌ترین و مظلوم‌ترین واژه‌ها به تصویر کشیدند، به این واقعیت تلخ که کوتاهی و سستی از شیعیان و بی‌وفایان امام بود، رنگی پررنگ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شاعر به گذشته نقب می‌زند و ابتدای حادثۀ کربلا را در غدیر و سقیفه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کربلا مدینه نیست، ابتدای کربلا غدیر بود</w:t>
      </w:r>
    </w:p>
    <w:p>
      <w:pPr>
        <w:pStyle w:val="BookText"/>
        <w:rPr/>
      </w:pPr>
      <w:r>
        <w:rPr>
          <w:rFonts w:ascii="IRNazanin" w:hAnsi="IRNazanin" w:eastAsia="IRNazanin"/>
          <w:color w:val="111111"/>
          <w:sz w:val="28"/>
          <w:sz w:val="28"/>
          <w:szCs w:val="28"/>
          <w:rtl w:val="true"/>
          <w:lang w:bidi="fa-IR"/>
        </w:rPr>
        <w:t>ابر‌های خون‌فشان نینوا، اشک‌های حضرت امیر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قزوه،</w:t>
      </w:r>
      <w:r>
        <w:rPr>
          <w:rFonts w:eastAsia="IRNazanin" w:cs="IRNazanin"/>
          <w:color w:val="111111"/>
          <w:sz w:val="28"/>
          <w:szCs w:val="28"/>
          <w:lang w:bidi="fa-IR"/>
        </w:rPr>
        <w:t>64:1387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شاعر از نفاق و دورنگی اطرافیان امام می‌خروشد که مدعیانی دروغین، بیش نبودند و چه بی‌گاه امام را دشمن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تمام یشان داغ سجده داشت</w:t>
      </w:r>
    </w:p>
    <w:p>
      <w:pPr>
        <w:pStyle w:val="BookText"/>
        <w:rPr/>
      </w:pPr>
      <w:r>
        <w:rPr>
          <w:rFonts w:ascii="IRNazanin" w:hAnsi="IRNazanin" w:eastAsia="IRNazanin"/>
          <w:color w:val="111111"/>
          <w:sz w:val="28"/>
          <w:sz w:val="28"/>
          <w:szCs w:val="28"/>
          <w:rtl w:val="true"/>
          <w:lang w:bidi="fa-IR"/>
        </w:rPr>
        <w:t>آنان که خیم هگاه مرا تیر م یزدند</w:t>
      </w:r>
    </w:p>
    <w:p>
      <w:pPr>
        <w:pStyle w:val="BookText"/>
        <w:rPr/>
      </w:pPr>
      <w:r>
        <w:rPr>
          <w:rFonts w:ascii="IRNazanin" w:hAnsi="IRNazanin" w:eastAsia="IRNazanin"/>
          <w:color w:val="111111"/>
          <w:sz w:val="28"/>
          <w:sz w:val="28"/>
          <w:szCs w:val="28"/>
          <w:rtl w:val="true"/>
          <w:lang w:bidi="fa-IR"/>
        </w:rPr>
        <w:t>این مردمان غریبه نبودند ای پدر</w:t>
      </w:r>
    </w:p>
    <w:p>
      <w:pPr>
        <w:pStyle w:val="BookText"/>
        <w:rPr/>
      </w:pPr>
      <w:r>
        <w:rPr>
          <w:rFonts w:ascii="IRNazanin" w:hAnsi="IRNazanin" w:eastAsia="IRNazanin"/>
          <w:color w:val="111111"/>
          <w:sz w:val="28"/>
          <w:sz w:val="28"/>
          <w:szCs w:val="28"/>
          <w:rtl w:val="true"/>
          <w:lang w:bidi="fa-IR"/>
        </w:rPr>
        <w:t>دیروز در رکاب تو شمشیر م یزدند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تقصیر نه‌تنها از کوفیان آن روزگار، که از مردمان در همۀ زمان‌ها و دوران‌ها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در مقابل این واقعه محکوم است و تا قیامت تاوان این خون را بر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درد مردم ما خدا، بی درد مردم</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نامرد مردم ما خدا نامرد مردم </w:t>
      </w:r>
    </w:p>
    <w:p>
      <w:pPr>
        <w:pStyle w:val="BookText"/>
        <w:rPr/>
      </w:pPr>
      <w:r>
        <w:rPr>
          <w:rFonts w:ascii="IRNazanin" w:hAnsi="IRNazanin" w:eastAsia="IRNazanin"/>
          <w:color w:val="111111"/>
          <w:sz w:val="28"/>
          <w:sz w:val="28"/>
          <w:szCs w:val="28"/>
          <w:rtl w:val="true"/>
          <w:lang w:bidi="fa-IR"/>
        </w:rPr>
        <w:t>از پا حسین افتاد و ما بر پای بودیم</w:t>
      </w:r>
    </w:p>
    <w:p>
      <w:pPr>
        <w:pStyle w:val="BookText"/>
        <w:rPr/>
      </w:pPr>
      <w:r>
        <w:rPr>
          <w:rFonts w:ascii="IRNazanin" w:hAnsi="IRNazanin" w:eastAsia="IRNazanin"/>
          <w:color w:val="111111"/>
          <w:sz w:val="28"/>
          <w:sz w:val="28"/>
          <w:szCs w:val="28"/>
          <w:rtl w:val="true"/>
          <w:lang w:bidi="fa-IR"/>
        </w:rPr>
        <w:t>زینب اسیری رفت و ما برجای بودیم</w:t>
      </w:r>
    </w:p>
    <w:p>
      <w:pPr>
        <w:pStyle w:val="BookText"/>
        <w:rPr/>
      </w:pPr>
      <w:r>
        <w:rPr>
          <w:rFonts w:ascii="IRNazanin" w:hAnsi="IRNazanin" w:eastAsia="IRNazanin"/>
          <w:color w:val="111111"/>
          <w:sz w:val="28"/>
          <w:sz w:val="28"/>
          <w:szCs w:val="28"/>
          <w:rtl w:val="true"/>
          <w:lang w:bidi="fa-IR"/>
        </w:rPr>
        <w:t>از دست ما بر ریگ صحرا نطع کردند</w:t>
      </w:r>
    </w:p>
    <w:p>
      <w:pPr>
        <w:pStyle w:val="BookText"/>
        <w:rPr/>
      </w:pPr>
      <w:r>
        <w:rPr>
          <w:rFonts w:ascii="IRNazanin" w:hAnsi="IRNazanin" w:eastAsia="IRNazanin"/>
          <w:color w:val="111111"/>
          <w:sz w:val="28"/>
          <w:sz w:val="28"/>
          <w:szCs w:val="28"/>
          <w:rtl w:val="true"/>
          <w:lang w:bidi="fa-IR"/>
        </w:rPr>
        <w:t>دست علمدار خدا را قطع کردند</w:t>
      </w:r>
    </w:p>
    <w:p>
      <w:pPr>
        <w:pStyle w:val="BookText"/>
        <w:rPr/>
      </w:pPr>
      <w:r>
        <w:rPr>
          <w:rFonts w:ascii="IRNazanin" w:hAnsi="IRNazanin" w:eastAsia="IRNazanin"/>
          <w:color w:val="111111"/>
          <w:sz w:val="28"/>
          <w:sz w:val="28"/>
          <w:szCs w:val="28"/>
          <w:rtl w:val="true"/>
          <w:lang w:bidi="fa-IR"/>
        </w:rPr>
        <w:t>نوباوگان مصطفی را سر بریدند</w:t>
      </w:r>
    </w:p>
    <w:p>
      <w:pPr>
        <w:pStyle w:val="BookText"/>
        <w:rPr/>
      </w:pPr>
      <w:r>
        <w:rPr>
          <w:rFonts w:ascii="IRNazanin" w:hAnsi="IRNazanin" w:eastAsia="IRNazanin"/>
          <w:color w:val="111111"/>
          <w:sz w:val="28"/>
          <w:sz w:val="28"/>
          <w:szCs w:val="28"/>
          <w:rtl w:val="true"/>
          <w:lang w:bidi="fa-IR"/>
        </w:rPr>
        <w:t>مرغان بستان خدا را سر بریدند</w:t>
      </w:r>
    </w:p>
    <w:p>
      <w:pPr>
        <w:pStyle w:val="BookText"/>
        <w:rPr/>
      </w:pPr>
      <w:r>
        <w:rPr>
          <w:rFonts w:ascii="IRNazanin" w:hAnsi="IRNazanin" w:eastAsia="IRNazanin"/>
          <w:color w:val="111111"/>
          <w:sz w:val="28"/>
          <w:sz w:val="28"/>
          <w:szCs w:val="28"/>
          <w:rtl w:val="true"/>
          <w:lang w:bidi="fa-IR"/>
        </w:rPr>
        <w:t>در برگ ریز باغ زهرا برگ کردیم</w:t>
      </w:r>
    </w:p>
    <w:p>
      <w:pPr>
        <w:pStyle w:val="BookText"/>
        <w:rPr/>
      </w:pPr>
      <w:r>
        <w:rPr>
          <w:rFonts w:ascii="IRNazanin" w:hAnsi="IRNazanin" w:eastAsia="IRNazanin"/>
          <w:color w:val="111111"/>
          <w:sz w:val="28"/>
          <w:sz w:val="28"/>
          <w:szCs w:val="28"/>
          <w:rtl w:val="true"/>
          <w:lang w:bidi="fa-IR"/>
        </w:rPr>
        <w:t>زنجیر خاییدیم و صبر مرگ کردیم</w:t>
      </w:r>
    </w:p>
    <w:p>
      <w:pPr>
        <w:pStyle w:val="BookText"/>
        <w:rPr/>
      </w:pPr>
      <w:r>
        <w:rPr>
          <w:rFonts w:ascii="IRNazanin" w:hAnsi="IRNazanin" w:eastAsia="IRNazanin"/>
          <w:color w:val="111111"/>
          <w:sz w:val="28"/>
          <w:sz w:val="28"/>
          <w:szCs w:val="28"/>
          <w:rtl w:val="true"/>
          <w:lang w:bidi="fa-IR"/>
        </w:rPr>
        <w:t>چون بیوگان ننگ سلامت ماند بر ما</w:t>
      </w:r>
    </w:p>
    <w:p>
      <w:pPr>
        <w:pStyle w:val="BookText"/>
        <w:rPr/>
      </w:pPr>
      <w:r>
        <w:rPr>
          <w:rFonts w:ascii="IRNazanin" w:hAnsi="IRNazanin" w:eastAsia="IRNazanin"/>
          <w:color w:val="111111"/>
          <w:sz w:val="28"/>
          <w:sz w:val="28"/>
          <w:szCs w:val="28"/>
          <w:rtl w:val="true"/>
          <w:lang w:bidi="fa-IR"/>
        </w:rPr>
        <w:t>تاوان این خون تا قیامت ماند بر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دامغانی،</w:t>
      </w:r>
      <w:r>
        <w:rPr>
          <w:rFonts w:eastAsia="IRNazanin" w:cs="IRNazanin"/>
          <w:color w:val="111111"/>
          <w:sz w:val="28"/>
          <w:szCs w:val="28"/>
          <w:lang w:bidi="fa-IR"/>
        </w:rPr>
        <w:t>66:1386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از کوفیان این روزگار دم می‌زد که هنوز هم که هنوز است، برقرارند و تاریخ چیزی را عوض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عوض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تقویم‌ها شیک‌تر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سال‌هاست دو روز پشت سر هم سرخ‌اند</w:t>
      </w:r>
    </w:p>
    <w:p>
      <w:pPr>
        <w:pStyle w:val="BookText"/>
        <w:rPr/>
      </w:pPr>
      <w:r>
        <w:rPr>
          <w:rFonts w:ascii="IRNazanin" w:hAnsi="IRNazanin" w:eastAsia="IRNazanin"/>
          <w:color w:val="111111"/>
          <w:sz w:val="28"/>
          <w:sz w:val="28"/>
          <w:szCs w:val="28"/>
          <w:rtl w:val="true"/>
          <w:lang w:bidi="fa-IR"/>
        </w:rPr>
        <w:t>می‌گویی نه</w:t>
      </w:r>
    </w:p>
    <w:p>
      <w:pPr>
        <w:pStyle w:val="BookText"/>
        <w:rPr/>
      </w:pPr>
      <w:r>
        <w:rPr>
          <w:rFonts w:ascii="IRNazanin" w:hAnsi="IRNazanin" w:eastAsia="IRNazanin"/>
          <w:color w:val="111111"/>
          <w:sz w:val="28"/>
          <w:sz w:val="28"/>
          <w:szCs w:val="28"/>
          <w:rtl w:val="true"/>
          <w:lang w:bidi="fa-IR"/>
        </w:rPr>
        <w:t>مسلمی بفرست</w:t>
      </w:r>
    </w:p>
    <w:p>
      <w:pPr>
        <w:pStyle w:val="BookText"/>
        <w:rPr/>
      </w:pPr>
      <w:r>
        <w:rPr>
          <w:rFonts w:ascii="IRNazanin" w:hAnsi="IRNazanin" w:eastAsia="IRNazanin"/>
          <w:color w:val="111111"/>
          <w:sz w:val="28"/>
          <w:sz w:val="28"/>
          <w:szCs w:val="28"/>
          <w:rtl w:val="true"/>
          <w:lang w:bidi="fa-IR"/>
        </w:rPr>
        <w:t xml:space="preserve">تا از بلند‌ترین برج پایتخت پرتش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بیابانکی،</w:t>
      </w:r>
      <w:r>
        <w:rPr>
          <w:rFonts w:eastAsia="IRNazanin" w:cs="IRNazanin"/>
          <w:color w:val="111111"/>
          <w:sz w:val="28"/>
          <w:szCs w:val="28"/>
          <w:lang w:bidi="fa-IR"/>
        </w:rPr>
        <w:t>110:1390</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عواملی که باعث رشد و بالندگی شعر عاشورایی به‌خصوص در دهه‌های اخیر شد، توجه نهاد‌ها و ارگان‌های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و ادبی به برگزاری همایش‌ها و جشنواره‌ها با موضوع شعر آیینی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این‌گونه نشست‌ها به مناسبت‌های مختلف و در شهر‌های گوناگون ایران، انگیزه‌ای برای شاعران جوان فراهم کرد تا طبع خود را در راه آفرینش آثار آیینی به‌کار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تلاش‌ها در حوزۀ شعر عاشورایی به بار نشست و تحریض قلم و اندیشۀ شاعران را باعث شد و این شعر را به قله‌های بلندی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مجموعه آثار شاعران شرکت‌کننده در این کنگره‌ها، به چاپ رسید و ادبیات مکتوب عاشورایی را پربارتر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این عوامل سبب شد شعر عاشورا پس از انقلاب اسلامی، از لحاظ محتوا هر روز غنی‌تر و پرمایه‌تر گردد و با زبانی فخیم و محکم به شرح این انقلاب سترگ از تمام جهات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تغییر دیدگاه تنها به تغییر در محتوا محدود نشد، بلکه تغییرات ساختاری و لفظی را نیز وارد میدان شعر عاشورایی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قوالبی که درگذشته برای روایت عاشورا به‌کار گرفته می‌شدند، به‌گونه‌ای تازه، به سخن درآمدند و قالب‌هایی هم که به‌تازگی جان گرفته بودند، پذیرای مفاهیم عاشورایی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قالب‌هایی که بیشتر مطمح نظر شعرای متقدّم در زمینۀ شعر عاشورایی بوده، به ترتیب می‌توان از ترکیب‌بند، مثنوی و قصیده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شعر عاشورایی دو دهۀ اخیر، قالب‌های غزل، رباعی، دوبیتی و مثنوی به ترتیب اهمیت حرف اول را می‌زنند و بیشتر آثار منظوم عاشورایی را به خود اختصاص داده‌اند و قالب‌های قصیده، ترجیع‌بند، انواع مسمط، ترکیب‌بند خصوصاً مربع </w:t>
      </w:r>
    </w:p>
    <w:p>
      <w:pPr>
        <w:pStyle w:val="BookText"/>
        <w:rPr/>
      </w:pPr>
      <w:r>
        <w:rPr>
          <w:rFonts w:ascii="IRNazanin" w:hAnsi="IRNazanin" w:eastAsia="IRNazanin"/>
          <w:color w:val="111111"/>
          <w:sz w:val="28"/>
          <w:sz w:val="28"/>
          <w:szCs w:val="28"/>
          <w:rtl w:val="true"/>
          <w:lang w:bidi="fa-IR"/>
        </w:rPr>
        <w:t xml:space="preserve">ترکیب، دوبیتی متصل، شعر آزاد و تضمین در مراحل بعدی این رده‌بندی قرار می‌گیرند که حکایت از تنوع قالب در شعر عاشورایی معاصر دارد و شعرای آیینی این دوره قالب‌های کوتاه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رباعی و دوبیتی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بیان مطلب مناسب‌تر تشخیص دادند و لذا آثاری که در این قالب‌ها آفریده‌شده، عموماً از نظر کیفی بر دیگر قالب‌ها رجحان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مجاهدی،</w:t>
      </w:r>
      <w:r>
        <w:rPr>
          <w:rFonts w:eastAsia="IRNazanin" w:cs="IRNazanin"/>
          <w:color w:val="111111"/>
          <w:sz w:val="28"/>
          <w:szCs w:val="28"/>
          <w:lang w:bidi="fa-IR"/>
        </w:rPr>
        <w:t>409:1379</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آوردن شاعران انقلاب به ترکیب‌بند، شاید هنوز برگرفته از تأثیری است که ترکیب‌بند روح‌نواز محتشم کاشانی در یاد‌ها و خاطره‌های نسل‌های بعد از خود تا به امروز، به‌یادگار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این نیز سرودن ترکیب‌بند، بر وزن یا فضای ترکیب‌بند محتشم به یک سنت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این دوره، ترکیب‌بند‌هایی محدود اما ماندگار را به شعر عاشورا عرضه کردند که به‌مراتب از ترکیب‌بند محتشم، خیال‌انگیز‌تر و هنرمندانه‌تر و در عین حال حماسی‌تر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موسوی گرمارودی از شاعران مطرح انقلاب، ترکیب‌بند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روشنی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می‌سراید و در هر بند از آن، به وصف یکی از قهرمانان کربلا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چون علیرضا قزوه، با قالب ترکیب‌بند،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کاروان نیزه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می‌آفریند که‌یکی از شاهکار‌های شعر عاشورایی لقب می‌گیرد و شاعر جوان‌تری پس از او به نام محمد‌سعید میرزایی، به خلق ترکیب‌بندی عاشورایی دست می‌زند که جزو بهترین آثار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پیر و جوان دیگر </w:t>
      </w:r>
    </w:p>
    <w:p>
      <w:pPr>
        <w:pStyle w:val="BookText"/>
        <w:rPr/>
      </w:pPr>
      <w:r>
        <w:rPr>
          <w:rFonts w:ascii="IRNazanin" w:hAnsi="IRNazanin" w:eastAsia="IRNazanin"/>
          <w:color w:val="111111"/>
          <w:sz w:val="28"/>
          <w:sz w:val="28"/>
          <w:szCs w:val="28"/>
          <w:rtl w:val="true"/>
          <w:lang w:bidi="fa-IR"/>
        </w:rPr>
        <w:t>نیز از این قالب شعری برکنار نمانده‌اند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ترکیب‌بند را نه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غزل‌های بلند و دارای میانوند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ترکیب‌بندهای کوتاه مربع و مسّدس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252:1388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قدیمی‌تر‌ها، مشفق کاشانی را می‌توان نام برد که با تضمین بیت به بیت ترکیب‌بند محتشم، خود، مسمطی دوازده بندی خلق کرده است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صلای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موج فتنه چشم جهان غیرت یم است</w:t>
      </w:r>
    </w:p>
    <w:p>
      <w:pPr>
        <w:pStyle w:val="BookText"/>
        <w:rPr/>
      </w:pPr>
      <w:r>
        <w:rPr>
          <w:rFonts w:ascii="IRNazanin" w:hAnsi="IRNazanin" w:eastAsia="IRNazanin"/>
          <w:color w:val="111111"/>
          <w:sz w:val="28"/>
          <w:sz w:val="28"/>
          <w:szCs w:val="28"/>
          <w:rtl w:val="true"/>
          <w:lang w:bidi="fa-IR"/>
        </w:rPr>
        <w:t>صبح امید چون شب تاریک مظلم است</w:t>
      </w:r>
    </w:p>
    <w:p>
      <w:pPr>
        <w:pStyle w:val="BookText"/>
        <w:rPr/>
      </w:pPr>
      <w:r>
        <w:rPr>
          <w:rFonts w:ascii="IRNazanin" w:hAnsi="IRNazanin" w:eastAsia="IRNazanin"/>
          <w:color w:val="111111"/>
          <w:sz w:val="28"/>
          <w:sz w:val="28"/>
          <w:szCs w:val="28"/>
          <w:rtl w:val="true"/>
          <w:lang w:bidi="fa-IR"/>
        </w:rPr>
        <w:t>وز تندبادِ حادثه پشت فلک خم است</w:t>
      </w:r>
    </w:p>
    <w:p>
      <w:pPr>
        <w:pStyle w:val="BookText"/>
        <w:rPr/>
      </w:pPr>
      <w:r>
        <w:rPr>
          <w:rFonts w:ascii="IRNazanin" w:hAnsi="IRNazanin" w:eastAsia="IRNazanin"/>
          <w:color w:val="111111"/>
          <w:sz w:val="28"/>
          <w:sz w:val="28"/>
          <w:szCs w:val="28"/>
          <w:rtl w:val="true"/>
          <w:lang w:bidi="fa-IR"/>
        </w:rPr>
        <w:t>دیروز در رکاب تو شمشیر می‌زدند</w:t>
      </w:r>
    </w:p>
    <w:p>
      <w:pPr>
        <w:pStyle w:val="BookText"/>
        <w:rPr/>
      </w:pPr>
      <w:r>
        <w:rPr>
          <w:rFonts w:ascii="IRNazanin" w:hAnsi="IRNazanin" w:eastAsia="IRNazanin"/>
          <w:color w:val="111111"/>
          <w:sz w:val="28"/>
          <w:sz w:val="28"/>
          <w:szCs w:val="28"/>
          <w:rtl w:val="true"/>
          <w:lang w:bidi="fa-IR"/>
        </w:rPr>
        <w:t>باز این چه نوحه و</w:t>
      </w:r>
    </w:p>
    <w:p>
      <w:pPr>
        <w:pStyle w:val="BookText"/>
        <w:rPr/>
      </w:pPr>
      <w:r>
        <w:rPr>
          <w:rFonts w:ascii="IRNazanin" w:hAnsi="IRNazanin" w:eastAsia="IRNazanin"/>
          <w:color w:val="111111"/>
          <w:sz w:val="28"/>
          <w:sz w:val="28"/>
          <w:szCs w:val="28"/>
          <w:rtl w:val="true"/>
          <w:lang w:bidi="fa-IR"/>
        </w:rPr>
        <w:t>چه عزا و چه ماتم است</w:t>
      </w:r>
    </w:p>
    <w:p>
      <w:pPr>
        <w:pStyle w:val="BookText"/>
        <w:rPr/>
      </w:pPr>
      <w:r>
        <w:rPr>
          <w:rFonts w:ascii="IRNazanin" w:hAnsi="IRNazanin" w:eastAsia="IRNazanin"/>
          <w:color w:val="111111"/>
          <w:sz w:val="28"/>
          <w:sz w:val="28"/>
          <w:szCs w:val="28"/>
          <w:rtl w:val="true"/>
          <w:lang w:bidi="fa-IR"/>
        </w:rPr>
        <w:t>از سینۀ زمانه یکی آه آتشین</w:t>
      </w:r>
    </w:p>
    <w:p>
      <w:pPr>
        <w:pStyle w:val="BookText"/>
        <w:rPr/>
      </w:pPr>
      <w:r>
        <w:rPr>
          <w:rFonts w:ascii="IRNazanin" w:hAnsi="IRNazanin" w:eastAsia="IRNazanin"/>
          <w:color w:val="111111"/>
          <w:sz w:val="28"/>
          <w:sz w:val="28"/>
          <w:szCs w:val="28"/>
          <w:rtl w:val="true"/>
          <w:lang w:bidi="fa-IR"/>
        </w:rPr>
        <w:t>یارب دمیده است مگر روز واپسین</w:t>
      </w:r>
    </w:p>
    <w:p>
      <w:pPr>
        <w:pStyle w:val="BookText"/>
        <w:rPr/>
      </w:pPr>
      <w:r>
        <w:rPr>
          <w:rFonts w:ascii="IRNazanin" w:hAnsi="IRNazanin" w:eastAsia="IRNazanin"/>
          <w:color w:val="111111"/>
          <w:sz w:val="28"/>
          <w:sz w:val="28"/>
          <w:szCs w:val="28"/>
          <w:rtl w:val="true"/>
          <w:lang w:bidi="fa-IR"/>
        </w:rPr>
        <w:t>برخاست تا به بارگه هستی آفرین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این چه رستخیز عظیم است کز زمین</w:t>
      </w:r>
    </w:p>
    <w:p>
      <w:pPr>
        <w:pStyle w:val="BookText"/>
        <w:rPr/>
      </w:pPr>
      <w:r>
        <w:rPr>
          <w:rFonts w:ascii="IRNazanin" w:hAnsi="IRNazanin" w:eastAsia="IRNazanin"/>
          <w:color w:val="111111"/>
          <w:sz w:val="28"/>
          <w:sz w:val="28"/>
          <w:szCs w:val="28"/>
          <w:rtl w:val="true"/>
          <w:lang w:bidi="fa-IR"/>
        </w:rPr>
        <w:t>بی نفخ صور خاسته</w:t>
      </w:r>
    </w:p>
    <w:p>
      <w:pPr>
        <w:pStyle w:val="BookText"/>
        <w:rPr/>
      </w:pPr>
      <w:r>
        <w:rPr>
          <w:rFonts w:ascii="IRNazanin" w:hAnsi="IRNazanin" w:eastAsia="IRNazanin"/>
          <w:color w:val="111111"/>
          <w:sz w:val="28"/>
          <w:sz w:val="28"/>
          <w:szCs w:val="28"/>
          <w:rtl w:val="true"/>
          <w:lang w:bidi="fa-IR"/>
        </w:rPr>
        <w:t>تا عرش اعظم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lang w:bidi="fa-IR"/>
        </w:rPr>
        <w:t>17:1366</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جوان و موفق این دوران، سید حمیدرضا برقعی، مربع ترکیب‌بندی را به آثار عاشورایی معاصر هدیه می‌کند که از نوآوری و خلاقیت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محتشم رخصت می‌طلبد و برای </w:t>
      </w:r>
    </w:p>
    <w:p>
      <w:pPr>
        <w:pStyle w:val="BookText"/>
        <w:rPr/>
      </w:pPr>
      <w:r>
        <w:rPr>
          <w:rFonts w:ascii="IRNazanin" w:hAnsi="IRNazanin" w:eastAsia="IRNazanin"/>
          <w:color w:val="111111"/>
          <w:sz w:val="28"/>
          <w:sz w:val="28"/>
          <w:szCs w:val="28"/>
          <w:rtl w:val="true"/>
          <w:lang w:bidi="fa-IR"/>
        </w:rPr>
        <w:t xml:space="preserve">اولین بار،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فرشچیان را به شعر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اشک‌هاش دفتر خود را نمور کرد</w:t>
      </w:r>
    </w:p>
    <w:p>
      <w:pPr>
        <w:pStyle w:val="BookText"/>
        <w:rPr/>
      </w:pPr>
      <w:r>
        <w:rPr>
          <w:rFonts w:ascii="IRNazanin" w:hAnsi="IRNazanin" w:eastAsia="IRNazanin"/>
          <w:color w:val="111111"/>
          <w:sz w:val="28"/>
          <w:sz w:val="28"/>
          <w:szCs w:val="28"/>
          <w:rtl w:val="true"/>
          <w:lang w:bidi="fa-IR"/>
        </w:rPr>
        <w:t>در خود تمام مرثیه‌ها را مرور کرد</w:t>
      </w:r>
    </w:p>
    <w:p>
      <w:pPr>
        <w:pStyle w:val="BookText"/>
        <w:rPr/>
      </w:pPr>
      <w:r>
        <w:rPr>
          <w:rFonts w:ascii="IRNazanin" w:hAnsi="IRNazanin" w:eastAsia="IRNazanin"/>
          <w:color w:val="111111"/>
          <w:sz w:val="28"/>
          <w:sz w:val="28"/>
          <w:szCs w:val="28"/>
          <w:rtl w:val="true"/>
          <w:lang w:bidi="fa-IR"/>
        </w:rPr>
        <w:t>ذهنش ز روضه‌های مجسم عبور کرد</w:t>
      </w:r>
    </w:p>
    <w:p>
      <w:pPr>
        <w:pStyle w:val="BookText"/>
        <w:rPr/>
      </w:pPr>
      <w:r>
        <w:rPr>
          <w:rFonts w:ascii="IRNazanin" w:hAnsi="IRNazanin" w:eastAsia="IRNazanin"/>
          <w:color w:val="111111"/>
          <w:sz w:val="28"/>
          <w:sz w:val="28"/>
          <w:szCs w:val="28"/>
          <w:rtl w:val="true"/>
          <w:lang w:bidi="fa-IR"/>
        </w:rPr>
        <w:t>شاعر بساط سینه زدن را که جور کرد</w:t>
      </w:r>
    </w:p>
    <w:p>
      <w:pPr>
        <w:pStyle w:val="BookText"/>
        <w:rPr/>
      </w:pPr>
      <w:r>
        <w:rPr>
          <w:rFonts w:ascii="IRNazanin" w:hAnsi="IRNazanin" w:eastAsia="IRNazanin"/>
          <w:color w:val="111111"/>
          <w:sz w:val="28"/>
          <w:sz w:val="28"/>
          <w:szCs w:val="28"/>
          <w:rtl w:val="true"/>
          <w:lang w:bidi="fa-IR"/>
        </w:rPr>
        <w:t>احساس کرد از همه عالم جدا شده است</w:t>
      </w:r>
    </w:p>
    <w:p>
      <w:pPr>
        <w:pStyle w:val="BookText"/>
        <w:rPr/>
      </w:pPr>
      <w:r>
        <w:rPr>
          <w:rFonts w:ascii="IRNazanin" w:hAnsi="IRNazanin" w:eastAsia="IRNazanin"/>
          <w:color w:val="111111"/>
          <w:sz w:val="28"/>
          <w:sz w:val="28"/>
          <w:szCs w:val="28"/>
          <w:rtl w:val="true"/>
          <w:lang w:bidi="fa-IR"/>
        </w:rPr>
        <w:t>در بیت‌هاش مجلس ماتم به پا شده است</w:t>
      </w:r>
    </w:p>
    <w:p>
      <w:pPr>
        <w:pStyle w:val="BookText"/>
        <w:rPr/>
      </w:pPr>
      <w:r>
        <w:rPr>
          <w:rFonts w:ascii="IRNazanin" w:hAnsi="IRNazanin" w:eastAsia="IRNazanin"/>
          <w:color w:val="111111"/>
          <w:sz w:val="28"/>
          <w:sz w:val="28"/>
          <w:szCs w:val="28"/>
          <w:rtl w:val="true"/>
          <w:lang w:bidi="fa-IR"/>
        </w:rPr>
        <w:t>در اوج روضه خوب دلش را که غم گرفت</w:t>
      </w:r>
    </w:p>
    <w:p>
      <w:pPr>
        <w:pStyle w:val="BookText"/>
        <w:rPr/>
      </w:pPr>
      <w:r>
        <w:rPr>
          <w:rFonts w:ascii="IRNazanin" w:hAnsi="IRNazanin" w:eastAsia="IRNazanin"/>
          <w:color w:val="111111"/>
          <w:sz w:val="28"/>
          <w:sz w:val="28"/>
          <w:szCs w:val="28"/>
          <w:rtl w:val="true"/>
          <w:lang w:bidi="fa-IR"/>
        </w:rPr>
        <w:t>وقتی که میز و دفتر و خودکار دم گرفت</w:t>
      </w:r>
    </w:p>
    <w:p>
      <w:pPr>
        <w:pStyle w:val="BookText"/>
        <w:rPr/>
      </w:pPr>
      <w:r>
        <w:rPr>
          <w:rFonts w:ascii="IRNazanin" w:hAnsi="IRNazanin" w:eastAsia="IRNazanin"/>
          <w:color w:val="111111"/>
          <w:sz w:val="28"/>
          <w:sz w:val="28"/>
          <w:szCs w:val="28"/>
          <w:rtl w:val="true"/>
          <w:lang w:bidi="fa-IR"/>
        </w:rPr>
        <w:t>وقتش رسیده بود به دستش قلم گرفت</w:t>
      </w:r>
    </w:p>
    <w:p>
      <w:pPr>
        <w:pStyle w:val="BookText"/>
        <w:rPr/>
      </w:pPr>
      <w:r>
        <w:rPr>
          <w:rFonts w:ascii="IRNazanin" w:hAnsi="IRNazanin" w:eastAsia="IRNazanin"/>
          <w:color w:val="111111"/>
          <w:sz w:val="28"/>
          <w:sz w:val="28"/>
          <w:szCs w:val="28"/>
          <w:rtl w:val="true"/>
          <w:lang w:bidi="fa-IR"/>
        </w:rPr>
        <w:t>مثل همیشه رخصتی از محتشم گرفت</w:t>
      </w:r>
    </w:p>
    <w:p>
      <w:pPr>
        <w:pStyle w:val="BookText"/>
        <w:rPr/>
      </w:pPr>
      <w:r>
        <w:rPr>
          <w:rFonts w:ascii="IRNazanin" w:hAnsi="IRNazanin" w:eastAsia="IRNazanin"/>
          <w:color w:val="111111"/>
          <w:sz w:val="28"/>
          <w:sz w:val="28"/>
          <w:szCs w:val="28"/>
          <w:rtl w:val="true"/>
          <w:lang w:bidi="fa-IR"/>
        </w:rPr>
        <w:t>باز این چه شورش است که در جان واژه‌هاست</w:t>
      </w:r>
    </w:p>
    <w:p>
      <w:pPr>
        <w:pStyle w:val="BookText"/>
        <w:rPr/>
      </w:pPr>
      <w:r>
        <w:rPr>
          <w:rFonts w:ascii="IRNazanin" w:hAnsi="IRNazanin" w:eastAsia="IRNazanin"/>
          <w:color w:val="111111"/>
          <w:sz w:val="28"/>
          <w:sz w:val="28"/>
          <w:szCs w:val="28"/>
          <w:rtl w:val="true"/>
          <w:lang w:bidi="fa-IR"/>
        </w:rPr>
        <w:t>شاعر شکست‌خوردۀ طوفان واژه‌هاست</w:t>
      </w:r>
    </w:p>
    <w:p>
      <w:pPr>
        <w:pStyle w:val="BookText"/>
        <w:rPr/>
      </w:pPr>
      <w:r>
        <w:rPr>
          <w:rFonts w:ascii="IRNazanin" w:hAnsi="IRNazanin" w:eastAsia="IRNazanin"/>
          <w:color w:val="111111"/>
          <w:sz w:val="28"/>
          <w:sz w:val="28"/>
          <w:szCs w:val="28"/>
          <w:rtl w:val="true"/>
          <w:lang w:bidi="fa-IR"/>
        </w:rPr>
        <w:t>بی‌اختیار شد قلمش را رها گذاشت</w:t>
      </w:r>
    </w:p>
    <w:p>
      <w:pPr>
        <w:pStyle w:val="BookText"/>
        <w:rPr/>
      </w:pPr>
      <w:r>
        <w:rPr>
          <w:rFonts w:ascii="IRNazanin" w:hAnsi="IRNazanin" w:eastAsia="IRNazanin"/>
          <w:color w:val="111111"/>
          <w:sz w:val="28"/>
          <w:sz w:val="28"/>
          <w:szCs w:val="28"/>
          <w:rtl w:val="true"/>
          <w:lang w:bidi="fa-IR"/>
        </w:rPr>
        <w:t>دستی ز غیب قافیه را کربلا گذاشت</w:t>
      </w:r>
    </w:p>
    <w:p>
      <w:pPr>
        <w:pStyle w:val="BookText"/>
        <w:rPr/>
      </w:pPr>
      <w:r>
        <w:rPr>
          <w:rFonts w:ascii="IRNazanin" w:hAnsi="IRNazanin" w:eastAsia="IRNazanin"/>
          <w:color w:val="111111"/>
          <w:sz w:val="28"/>
          <w:sz w:val="28"/>
          <w:szCs w:val="28"/>
          <w:rtl w:val="true"/>
          <w:lang w:bidi="fa-IR"/>
        </w:rPr>
        <w:t>یک بیت بعد واژۀ لب‌تشنه را گذاشت</w:t>
      </w:r>
    </w:p>
    <w:p>
      <w:pPr>
        <w:pStyle w:val="BookText"/>
        <w:rPr/>
      </w:pPr>
      <w:r>
        <w:rPr>
          <w:rFonts w:ascii="IRNazanin" w:hAnsi="IRNazanin" w:eastAsia="IRNazanin"/>
          <w:color w:val="111111"/>
          <w:sz w:val="28"/>
          <w:sz w:val="28"/>
          <w:szCs w:val="28"/>
          <w:rtl w:val="true"/>
          <w:lang w:bidi="fa-IR"/>
        </w:rPr>
        <w:t>تن را جدا گذاشت و سر را جدا گذاشت</w:t>
      </w:r>
    </w:p>
    <w:p>
      <w:pPr>
        <w:pStyle w:val="BookText"/>
        <w:rPr/>
      </w:pPr>
      <w:r>
        <w:rPr>
          <w:rFonts w:ascii="IRNazanin" w:hAnsi="IRNazanin" w:eastAsia="IRNazanin"/>
          <w:color w:val="111111"/>
          <w:sz w:val="28"/>
          <w:sz w:val="28"/>
          <w:szCs w:val="28"/>
          <w:rtl w:val="true"/>
          <w:lang w:bidi="fa-IR"/>
        </w:rPr>
        <w:t>حس کرد پا به پاش جهان گریه می‌کند</w:t>
      </w:r>
    </w:p>
    <w:p>
      <w:pPr>
        <w:pStyle w:val="BookText"/>
        <w:rPr/>
      </w:pPr>
      <w:r>
        <w:rPr>
          <w:rFonts w:ascii="IRNazanin" w:hAnsi="IRNazanin" w:eastAsia="IRNazanin"/>
          <w:color w:val="111111"/>
          <w:sz w:val="28"/>
          <w:sz w:val="28"/>
          <w:szCs w:val="28"/>
          <w:rtl w:val="true"/>
          <w:lang w:bidi="fa-IR"/>
        </w:rPr>
        <w:t>دارد غروب فرشچیان گریه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برقعی،</w:t>
      </w:r>
      <w:r>
        <w:rPr>
          <w:rFonts w:eastAsia="IRNazanin" w:cs="IRNazanin"/>
          <w:color w:val="111111"/>
          <w:sz w:val="28"/>
          <w:szCs w:val="28"/>
          <w:lang w:bidi="fa-IR"/>
        </w:rPr>
        <w:t>74:1390</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قالب‌های دیگر شعر، از نو و کلاسیک، هرکدام به نحوی در شعر عاشورایی بعد از انقلاب، نمایان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وقوع </w:t>
      </w:r>
    </w:p>
    <w:p>
      <w:pPr>
        <w:pStyle w:val="BookText"/>
        <w:rPr/>
      </w:pPr>
      <w:r>
        <w:rPr>
          <w:rFonts w:ascii="IRNazanin" w:hAnsi="IRNazanin" w:eastAsia="IRNazanin"/>
          <w:color w:val="111111"/>
          <w:sz w:val="28"/>
          <w:sz w:val="28"/>
          <w:szCs w:val="28"/>
          <w:rtl w:val="true"/>
          <w:lang w:bidi="fa-IR"/>
        </w:rPr>
        <w:t>انقلاب، وضعیت قالب‌ها تغییر کرد، طرز تازه قدری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و رباعی حضوری بسیار چشمگیر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سایر قالب‌ها نظیر قصیده و دوبیتی نیز حرارتی در خود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غزل هم‌چنان مرتبۀ نخست را داشت و تقریباً از ناموران شعر انقلاب، شخصیتی نمی‌توان یافت که غالب آثارش را در این ساخت، نپرداخته باشد، حتی نوگرایان و نوسرایان ادبیات انقلاب اسلامی آثار غزلی‌شان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تمام شاعران انقلاب اسلامی به مضمون عاشورا می‌پرداختند، غزل عاشورایی این عهد نیز جایگاهی شایسته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528:1388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غزل‌ها به‌خصوص در شعر جوان‌تر‌ها، با بیانی تازه و ملموس و هم‌زمان کوبنده و حماسی سروده شده است که کار شاعران عاشورایی را به شاعران سبک هندی و مکتب وقوع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دلایلی که می‌توان برای گرایش به سبک هندی در شعر معاصر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تازگی زبان این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نوگرایی معاصر با توجه به ویژگی‌هایی از قبیل ترکیب‌سازی، آشنایی‌زدایی، حس‌آمیزی و تصویر و ترکیب‌های پارادوکسی به این شیوه التفات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175:1381</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عینیات و حسّیات نیز، کار شاعران مکتب وقوع است که رد‌پایی در شعر عاشورایی بعد از انقلاب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ویژگی‌های بارز سبک وقوع، به‌کار‌گیری زبان ساده، صریح و عریان و استفاده از بیان صمیمی و دوست‌داشتنی در توصیف حالات عاشقانه است که به‌صورت کاملاً واقعی و نه در عالم </w:t>
      </w:r>
    </w:p>
    <w:p>
      <w:pPr>
        <w:pStyle w:val="BookText"/>
        <w:rPr/>
      </w:pPr>
      <w:r>
        <w:rPr>
          <w:rFonts w:ascii="IRNazanin" w:hAnsi="IRNazanin" w:eastAsia="IRNazanin"/>
          <w:color w:val="111111"/>
          <w:sz w:val="28"/>
          <w:sz w:val="28"/>
          <w:szCs w:val="28"/>
          <w:rtl w:val="true"/>
          <w:lang w:bidi="fa-IR"/>
        </w:rPr>
        <w:t>خیال مجال بروز و ظهور پیدا می‌کند، و به تصویر کشیدن این جاذبه‌های شدید عاطفی و اُنسی به شکل واقعی و طبیعی و درعین‌حال هنرمندانه، از رسالت پیروان این سبک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سبک وقوع حضور الزامی آرایه‌های لفظی و معنوی و اغراقات شاعرانه و بیان متکلفانه را به‌هیچ‌روی بر‌نمی‌تابد و در تبیین حالات واقعی عاشقانه، از زبانی ساده و عریان و بیانی صمیمی به‌عنوان ابزاری مطمئن سود می‌جوید و جزئی‌گویی و مضمون‌پردازی از خصیصه‌های ذاتی این سبک به 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مجاهدی،</w:t>
      </w:r>
      <w:r>
        <w:rPr>
          <w:rFonts w:eastAsia="IRNazanin" w:cs="IRNazanin"/>
          <w:color w:val="111111"/>
          <w:sz w:val="28"/>
          <w:szCs w:val="28"/>
          <w:lang w:bidi="fa-IR"/>
        </w:rPr>
        <w:t>349:1379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غزل‌هایی که در همین سال‌ها از سید حمید‌رضا برقعی برای خطبه‌خوان پنجم عاشورا امام محمدباقر که زیبایی را در لفظ و معنا به نمایش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کودکی‌ات دیده بود قافله را</w:t>
      </w:r>
    </w:p>
    <w:p>
      <w:pPr>
        <w:pStyle w:val="BookText"/>
        <w:rPr/>
      </w:pPr>
      <w:r>
        <w:rPr>
          <w:rFonts w:ascii="IRNazanin" w:hAnsi="IRNazanin" w:eastAsia="IRNazanin"/>
          <w:color w:val="111111"/>
          <w:sz w:val="28"/>
          <w:sz w:val="28"/>
          <w:szCs w:val="28"/>
          <w:rtl w:val="true"/>
          <w:lang w:bidi="fa-IR"/>
        </w:rPr>
        <w:t>تمام دلهره‌ها را تمام فاصله را</w:t>
      </w:r>
    </w:p>
    <w:p>
      <w:pPr>
        <w:pStyle w:val="BookText"/>
        <w:rPr/>
      </w:pPr>
      <w:r>
        <w:rPr>
          <w:rFonts w:ascii="IRNazanin" w:hAnsi="IRNazanin" w:eastAsia="IRNazanin"/>
          <w:color w:val="111111"/>
          <w:sz w:val="28"/>
          <w:sz w:val="28"/>
          <w:szCs w:val="28"/>
          <w:rtl w:val="true"/>
          <w:lang w:bidi="fa-IR"/>
        </w:rPr>
        <w:t>هزار بار بمیرم برات می‌خواهم</w:t>
      </w:r>
    </w:p>
    <w:p>
      <w:pPr>
        <w:pStyle w:val="BookText"/>
        <w:rPr/>
      </w:pPr>
      <w:r>
        <w:rPr>
          <w:rFonts w:ascii="IRNazanin" w:hAnsi="IRNazanin" w:eastAsia="IRNazanin"/>
          <w:color w:val="111111"/>
          <w:sz w:val="28"/>
          <w:sz w:val="28"/>
          <w:szCs w:val="28"/>
          <w:rtl w:val="true"/>
          <w:lang w:bidi="fa-IR"/>
        </w:rPr>
        <w:t>دوباره زنده کنم خاطرات قافله را</w:t>
      </w:r>
    </w:p>
    <w:p>
      <w:pPr>
        <w:pStyle w:val="BookText"/>
        <w:rPr/>
      </w:pPr>
      <w:r>
        <w:rPr>
          <w:rFonts w:ascii="IRNazanin" w:hAnsi="IRNazanin" w:eastAsia="IRNazanin"/>
          <w:color w:val="111111"/>
          <w:sz w:val="28"/>
          <w:sz w:val="28"/>
          <w:szCs w:val="28"/>
          <w:rtl w:val="true"/>
          <w:lang w:bidi="fa-IR"/>
        </w:rPr>
        <w:t>تو انتهای غمی از کجا شروع کنم</w:t>
      </w:r>
    </w:p>
    <w:p>
      <w:pPr>
        <w:pStyle w:val="BookText"/>
        <w:rPr/>
      </w:pPr>
      <w:r>
        <w:rPr>
          <w:rFonts w:ascii="IRNazanin" w:hAnsi="IRNazanin" w:eastAsia="IRNazanin"/>
          <w:color w:val="111111"/>
          <w:sz w:val="28"/>
          <w:sz w:val="28"/>
          <w:szCs w:val="28"/>
          <w:rtl w:val="true"/>
          <w:lang w:bidi="fa-IR"/>
        </w:rPr>
        <w:t>خودت بگو بنویسم کدام مرحله را</w:t>
      </w:r>
    </w:p>
    <w:p>
      <w:pPr>
        <w:pStyle w:val="BookText"/>
        <w:rPr/>
      </w:pPr>
      <w:r>
        <w:rPr>
          <w:rFonts w:ascii="IRNazanin" w:hAnsi="IRNazanin" w:eastAsia="IRNazanin"/>
          <w:color w:val="111111"/>
          <w:sz w:val="28"/>
          <w:sz w:val="28"/>
          <w:szCs w:val="28"/>
          <w:rtl w:val="true"/>
          <w:lang w:bidi="fa-IR"/>
        </w:rPr>
        <w:t>چقدر خاطرۀ تلخ مانده در ذهنت</w:t>
      </w:r>
    </w:p>
    <w:p>
      <w:pPr>
        <w:pStyle w:val="BookText"/>
        <w:rPr/>
      </w:pPr>
      <w:r>
        <w:rPr>
          <w:rFonts w:ascii="IRNazanin" w:hAnsi="IRNazanin" w:eastAsia="IRNazanin"/>
          <w:color w:val="111111"/>
          <w:sz w:val="28"/>
          <w:sz w:val="28"/>
          <w:szCs w:val="28"/>
          <w:rtl w:val="true"/>
          <w:lang w:bidi="fa-IR"/>
        </w:rPr>
        <w:t>ز نیزه‌دار که سر برده بود حوصله را</w:t>
      </w:r>
    </w:p>
    <w:p>
      <w:pPr>
        <w:pStyle w:val="BookText"/>
        <w:rPr/>
      </w:pPr>
      <w:r>
        <w:rPr>
          <w:rFonts w:ascii="IRNazanin" w:hAnsi="IRNazanin" w:eastAsia="IRNazanin"/>
          <w:color w:val="111111"/>
          <w:sz w:val="28"/>
          <w:sz w:val="28"/>
          <w:szCs w:val="28"/>
          <w:rtl w:val="true"/>
          <w:lang w:bidi="fa-IR"/>
        </w:rPr>
        <w:t>چه کودکی بزرگی است اینکه دستانت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بود به بازی گلوی سلسله را </w:t>
      </w:r>
    </w:p>
    <w:p>
      <w:pPr>
        <w:pStyle w:val="BookText"/>
        <w:rPr/>
      </w:pPr>
      <w:r>
        <w:rPr>
          <w:rFonts w:ascii="IRNazanin" w:hAnsi="IRNazanin" w:eastAsia="IRNazanin"/>
          <w:color w:val="111111"/>
          <w:sz w:val="28"/>
          <w:sz w:val="28"/>
          <w:szCs w:val="28"/>
          <w:rtl w:val="true"/>
          <w:lang w:bidi="fa-IR"/>
        </w:rPr>
        <w:t>میان سلسله مردانه در مسیر خطر</w:t>
      </w:r>
    </w:p>
    <w:p>
      <w:pPr>
        <w:pStyle w:val="BookText"/>
        <w:rPr/>
      </w:pPr>
      <w:r>
        <w:rPr>
          <w:rFonts w:ascii="IRNazanin" w:hAnsi="IRNazanin" w:eastAsia="IRNazanin"/>
          <w:color w:val="111111"/>
          <w:sz w:val="28"/>
          <w:sz w:val="28"/>
          <w:szCs w:val="28"/>
          <w:rtl w:val="true"/>
          <w:lang w:bidi="fa-IR"/>
        </w:rPr>
        <w:t>گذاشتی به دل درد داغ یک گله را</w:t>
      </w:r>
    </w:p>
    <w:p>
      <w:pPr>
        <w:pStyle w:val="BookText"/>
        <w:rPr/>
      </w:pPr>
      <w:r>
        <w:rPr>
          <w:rFonts w:ascii="IRNazanin" w:hAnsi="IRNazanin" w:eastAsia="IRNazanin"/>
          <w:color w:val="111111"/>
          <w:sz w:val="28"/>
          <w:sz w:val="28"/>
          <w:szCs w:val="28"/>
          <w:rtl w:val="true"/>
          <w:lang w:bidi="fa-IR"/>
        </w:rPr>
        <w:t>چقدر گریه نکردید با سه ساله چقدر</w:t>
      </w:r>
    </w:p>
    <w:p>
      <w:pPr>
        <w:pStyle w:val="BookText"/>
        <w:rPr/>
      </w:pPr>
      <w:r>
        <w:rPr>
          <w:rFonts w:ascii="IRNazanin" w:hAnsi="IRNazanin" w:eastAsia="IRNazanin"/>
          <w:color w:val="111111"/>
          <w:sz w:val="28"/>
          <w:sz w:val="28"/>
          <w:szCs w:val="28"/>
          <w:rtl w:val="true"/>
          <w:lang w:bidi="fa-IR"/>
        </w:rPr>
        <w:t>به روی خویش نیاوریده‌اید آبله را</w:t>
      </w:r>
    </w:p>
    <w:p>
      <w:pPr>
        <w:pStyle w:val="BookText"/>
        <w:rPr/>
      </w:pPr>
      <w:r>
        <w:rPr>
          <w:rFonts w:ascii="IRNazanin" w:hAnsi="IRNazanin" w:eastAsia="IRNazanin"/>
          <w:color w:val="111111"/>
          <w:sz w:val="28"/>
          <w:sz w:val="28"/>
          <w:szCs w:val="28"/>
          <w:rtl w:val="true"/>
          <w:lang w:bidi="fa-IR"/>
        </w:rPr>
        <w:t>دلیل قافله می‌برد پابه‌پای خودش</w:t>
      </w:r>
    </w:p>
    <w:p>
      <w:pPr>
        <w:pStyle w:val="BookText"/>
        <w:rPr/>
      </w:pPr>
      <w:r>
        <w:rPr>
          <w:rFonts w:ascii="IRNazanin" w:hAnsi="IRNazanin" w:eastAsia="IRNazanin"/>
          <w:color w:val="111111"/>
          <w:sz w:val="28"/>
          <w:sz w:val="28"/>
          <w:szCs w:val="28"/>
          <w:rtl w:val="true"/>
          <w:lang w:bidi="fa-IR"/>
        </w:rPr>
        <w:t>نگاه تشنۀ آن کاروان یک دله را</w:t>
      </w:r>
    </w:p>
    <w:p>
      <w:pPr>
        <w:pStyle w:val="BookText"/>
        <w:rPr/>
      </w:pPr>
      <w:r>
        <w:rPr>
          <w:rFonts w:ascii="IRNazanin" w:hAnsi="IRNazanin" w:eastAsia="IRNazanin"/>
          <w:color w:val="111111"/>
          <w:sz w:val="28"/>
          <w:sz w:val="28"/>
          <w:szCs w:val="28"/>
          <w:rtl w:val="true"/>
          <w:lang w:bidi="fa-IR"/>
        </w:rPr>
        <w:t>هنوز یک به‌یک آری به‌یاد می‌آری</w:t>
      </w:r>
    </w:p>
    <w:p>
      <w:pPr>
        <w:pStyle w:val="BookText"/>
        <w:rPr/>
      </w:pPr>
      <w:r>
        <w:rPr>
          <w:rFonts w:ascii="IRNazanin" w:hAnsi="IRNazanin" w:eastAsia="IRNazanin"/>
          <w:color w:val="111111"/>
          <w:sz w:val="28"/>
          <w:sz w:val="28"/>
          <w:szCs w:val="28"/>
          <w:rtl w:val="true"/>
          <w:lang w:bidi="fa-IR"/>
        </w:rPr>
        <w:t>تمام زخمِ زبان‌های شهر هلهله را</w:t>
      </w:r>
    </w:p>
    <w:p>
      <w:pPr>
        <w:pStyle w:val="BookText"/>
        <w:rPr/>
      </w:pPr>
      <w:r>
        <w:rPr>
          <w:rFonts w:ascii="IRNazanin" w:hAnsi="IRNazanin" w:eastAsia="IRNazanin"/>
          <w:color w:val="111111"/>
          <w:sz w:val="28"/>
          <w:sz w:val="28"/>
          <w:szCs w:val="28"/>
          <w:rtl w:val="true"/>
          <w:lang w:bidi="fa-IR"/>
        </w:rPr>
        <w:t>مرا ببخش که مجبور می‌شوم در شعر</w:t>
      </w:r>
    </w:p>
    <w:p>
      <w:pPr>
        <w:pStyle w:val="BookText"/>
        <w:rPr/>
      </w:pPr>
      <w:r>
        <w:rPr>
          <w:rFonts w:ascii="IRNazanin" w:hAnsi="IRNazanin" w:eastAsia="IRNazanin"/>
          <w:color w:val="111111"/>
          <w:sz w:val="28"/>
          <w:sz w:val="28"/>
          <w:szCs w:val="28"/>
          <w:rtl w:val="true"/>
          <w:lang w:bidi="fa-IR"/>
        </w:rPr>
        <w:t>بیاورم کلماتی شبیه حرمله را</w:t>
      </w:r>
    </w:p>
    <w:p>
      <w:pPr>
        <w:pStyle w:val="BookText"/>
        <w:rPr/>
      </w:pPr>
      <w:r>
        <w:rPr>
          <w:rFonts w:ascii="IRNazanin" w:hAnsi="IRNazanin" w:eastAsia="IRNazanin"/>
          <w:color w:val="111111"/>
          <w:sz w:val="28"/>
          <w:sz w:val="28"/>
          <w:szCs w:val="28"/>
          <w:rtl w:val="true"/>
          <w:lang w:bidi="fa-IR"/>
        </w:rPr>
        <w:t>بگو صبور بلا در منا چه حالی داشت</w:t>
      </w:r>
    </w:p>
    <w:p>
      <w:pPr>
        <w:pStyle w:val="BookText"/>
        <w:rPr/>
      </w:pPr>
      <w:r>
        <w:rPr>
          <w:rFonts w:ascii="IRNazanin" w:hAnsi="IRNazanin" w:eastAsia="IRNazanin"/>
          <w:color w:val="111111"/>
          <w:sz w:val="28"/>
          <w:sz w:val="28"/>
          <w:szCs w:val="28"/>
          <w:rtl w:val="true"/>
          <w:lang w:bidi="fa-IR"/>
        </w:rPr>
        <w:t>که در تلاطم خون دید قلب قافله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برقعی،</w:t>
      </w:r>
      <w:r>
        <w:rPr>
          <w:rFonts w:eastAsia="IRNazanin" w:cs="IRNazanin"/>
          <w:color w:val="111111"/>
          <w:sz w:val="28"/>
          <w:szCs w:val="28"/>
          <w:lang w:bidi="fa-IR"/>
        </w:rPr>
        <w:t>37:1390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و رباعی از قالب‌های پر جنب‌وجوش در شعر عاشورایی بعد از انقلاب‌اند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مثنوی سرایی، علی معلم با آن زبان حماسی و آرکائیک، حرف اول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شاعران برگزیده در این پژوهش نیز احمد عزیزی در مثنوی‌های خود، حرف‌های تازه‌ای برای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بختیاری از دیگر شاعرانی است که در میدان مثنوی عاشورایی خوش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العطشم شعله‌ور شده است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چشمانم از تراوش خورشید تر شده است </w:t>
      </w:r>
    </w:p>
    <w:p>
      <w:pPr>
        <w:pStyle w:val="BookText"/>
        <w:rPr/>
      </w:pPr>
      <w:r>
        <w:rPr>
          <w:rFonts w:ascii="IRNazanin" w:hAnsi="IRNazanin" w:eastAsia="IRNazanin"/>
          <w:color w:val="111111"/>
          <w:sz w:val="28"/>
          <w:sz w:val="28"/>
          <w:szCs w:val="28"/>
          <w:rtl w:val="true"/>
          <w:lang w:bidi="fa-IR"/>
        </w:rPr>
        <w:t>ای ذوالفقار در تف خون خفته 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حیدر دوباره برآشفته 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 از درون تو می‌خواندم به‌پیش</w:t>
      </w:r>
    </w:p>
    <w:p>
      <w:pPr>
        <w:pStyle w:val="BookText"/>
        <w:rPr/>
      </w:pPr>
      <w:r>
        <w:rPr>
          <w:rFonts w:ascii="IRNazanin" w:hAnsi="IRNazanin" w:eastAsia="IRNazanin"/>
          <w:color w:val="111111"/>
          <w:sz w:val="28"/>
          <w:sz w:val="28"/>
          <w:szCs w:val="28"/>
          <w:rtl w:val="true"/>
          <w:lang w:bidi="fa-IR"/>
        </w:rPr>
        <w:t>هل من معین خون تو می‌خواندم به پیش</w:t>
      </w:r>
    </w:p>
    <w:p>
      <w:pPr>
        <w:pStyle w:val="BookText"/>
        <w:rPr/>
      </w:pPr>
      <w:r>
        <w:rPr>
          <w:rFonts w:ascii="IRNazanin" w:hAnsi="IRNazanin" w:eastAsia="IRNazanin"/>
          <w:color w:val="111111"/>
          <w:sz w:val="28"/>
          <w:sz w:val="28"/>
          <w:szCs w:val="28"/>
          <w:rtl w:val="true"/>
          <w:lang w:bidi="fa-IR"/>
        </w:rPr>
        <w:t>من این منِ همیشه مسافر به‌سوی تو</w:t>
      </w:r>
    </w:p>
    <w:p>
      <w:pPr>
        <w:pStyle w:val="BookText"/>
        <w:rPr/>
      </w:pPr>
      <w:r>
        <w:rPr>
          <w:rFonts w:ascii="IRNazanin" w:hAnsi="IRNazanin" w:eastAsia="IRNazanin"/>
          <w:color w:val="111111"/>
          <w:sz w:val="28"/>
          <w:sz w:val="28"/>
          <w:szCs w:val="28"/>
          <w:rtl w:val="true"/>
          <w:lang w:bidi="fa-IR"/>
        </w:rPr>
        <w:t>من آن‌که مانده بر تن او آرزوی تو</w:t>
      </w:r>
    </w:p>
    <w:p>
      <w:pPr>
        <w:pStyle w:val="BookText"/>
        <w:rPr/>
      </w:pPr>
      <w:r>
        <w:rPr>
          <w:rFonts w:ascii="IRNazanin" w:hAnsi="IRNazanin" w:eastAsia="IRNazanin"/>
          <w:color w:val="111111"/>
          <w:sz w:val="28"/>
          <w:sz w:val="28"/>
          <w:szCs w:val="28"/>
          <w:rtl w:val="true"/>
          <w:lang w:bidi="fa-IR"/>
        </w:rPr>
        <w:t>لال تحیّر آینه‌سان شب نداشتم</w:t>
      </w:r>
    </w:p>
    <w:p>
      <w:pPr>
        <w:pStyle w:val="BookText"/>
        <w:rPr/>
      </w:pPr>
      <w:r>
        <w:rPr>
          <w:rFonts w:ascii="IRNazanin" w:hAnsi="IRNazanin" w:eastAsia="IRNazanin"/>
          <w:color w:val="111111"/>
          <w:sz w:val="28"/>
          <w:sz w:val="28"/>
          <w:szCs w:val="28"/>
          <w:rtl w:val="true"/>
          <w:lang w:bidi="fa-IR"/>
        </w:rPr>
        <w:t>می‌خواستم بتازم و مرکب نداشتم</w:t>
      </w:r>
    </w:p>
    <w:p>
      <w:pPr>
        <w:pStyle w:val="BookText"/>
        <w:rPr/>
      </w:pPr>
      <w:r>
        <w:rPr>
          <w:rFonts w:ascii="IRNazanin" w:hAnsi="IRNazanin" w:eastAsia="IRNazanin"/>
          <w:color w:val="111111"/>
          <w:sz w:val="28"/>
          <w:sz w:val="28"/>
          <w:szCs w:val="28"/>
          <w:rtl w:val="true"/>
          <w:lang w:bidi="fa-IR"/>
        </w:rPr>
        <w:t>می‌خواستم به خلسۀ خون آشنا شوم</w:t>
      </w:r>
    </w:p>
    <w:p>
      <w:pPr>
        <w:pStyle w:val="BookText"/>
        <w:rPr/>
      </w:pPr>
      <w:r>
        <w:rPr>
          <w:rFonts w:ascii="IRNazanin" w:hAnsi="IRNazanin" w:eastAsia="IRNazanin"/>
          <w:color w:val="111111"/>
          <w:sz w:val="28"/>
          <w:sz w:val="28"/>
          <w:szCs w:val="28"/>
          <w:rtl w:val="true"/>
          <w:lang w:bidi="fa-IR"/>
        </w:rPr>
        <w:t>هفتاد و سومین سر از تن جدا شوم</w:t>
      </w:r>
    </w:p>
    <w:p>
      <w:pPr>
        <w:pStyle w:val="BookText"/>
        <w:rPr/>
      </w:pPr>
      <w:r>
        <w:rPr>
          <w:rFonts w:ascii="IRNazanin" w:hAnsi="IRNazanin" w:eastAsia="IRNazanin"/>
          <w:color w:val="111111"/>
          <w:sz w:val="28"/>
          <w:sz w:val="28"/>
          <w:szCs w:val="28"/>
          <w:rtl w:val="true"/>
          <w:lang w:bidi="fa-IR"/>
        </w:rPr>
        <w:t>وقتی‌که تشنه تاخت به‌سوی معاد خون</w:t>
      </w:r>
    </w:p>
    <w:p>
      <w:pPr>
        <w:pStyle w:val="BookText"/>
        <w:rPr/>
      </w:pPr>
      <w:r>
        <w:rPr>
          <w:rFonts w:ascii="IRNazanin" w:hAnsi="IRNazanin" w:eastAsia="IRNazanin"/>
          <w:color w:val="111111"/>
          <w:sz w:val="28"/>
          <w:sz w:val="28"/>
          <w:szCs w:val="28"/>
          <w:rtl w:val="true"/>
          <w:lang w:bidi="fa-IR"/>
        </w:rPr>
        <w:t>برخاست از مهابت او گردباد خون</w:t>
      </w:r>
    </w:p>
    <w:p>
      <w:pPr>
        <w:pStyle w:val="BookText"/>
        <w:rPr/>
      </w:pPr>
      <w:r>
        <w:rPr>
          <w:rFonts w:ascii="IRNazanin" w:hAnsi="IRNazanin" w:eastAsia="IRNazanin"/>
          <w:color w:val="111111"/>
          <w:sz w:val="28"/>
          <w:sz w:val="28"/>
          <w:szCs w:val="28"/>
          <w:rtl w:val="true"/>
          <w:lang w:bidi="fa-IR"/>
        </w:rPr>
        <w:t>آن‌گاه عرصه بر نفس او سپند شد</w:t>
      </w:r>
    </w:p>
    <w:p>
      <w:pPr>
        <w:pStyle w:val="BookText"/>
        <w:rPr/>
      </w:pPr>
      <w:r>
        <w:rPr>
          <w:rFonts w:ascii="IRNazanin" w:hAnsi="IRNazanin" w:eastAsia="IRNazanin"/>
          <w:color w:val="111111"/>
          <w:sz w:val="28"/>
          <w:sz w:val="28"/>
          <w:szCs w:val="28"/>
          <w:rtl w:val="true"/>
          <w:lang w:bidi="fa-IR"/>
        </w:rPr>
        <w:t>بانگ فیا سیوف خذینی بلند شد</w:t>
      </w:r>
    </w:p>
    <w:p>
      <w:pPr>
        <w:pStyle w:val="BookText"/>
        <w:rPr/>
      </w:pPr>
      <w:r>
        <w:rPr>
          <w:rFonts w:ascii="IRNazanin" w:hAnsi="IRNazanin" w:eastAsia="IRNazanin"/>
          <w:color w:val="111111"/>
          <w:sz w:val="28"/>
          <w:sz w:val="28"/>
          <w:szCs w:val="28"/>
          <w:rtl w:val="true"/>
          <w:lang w:bidi="fa-IR"/>
        </w:rPr>
        <w:t>اسلام کفر تن به مجوس و مجوسه زد</w:t>
      </w:r>
    </w:p>
    <w:p>
      <w:pPr>
        <w:pStyle w:val="BookText"/>
        <w:rPr/>
      </w:pPr>
      <w:r>
        <w:rPr>
          <w:rFonts w:ascii="IRNazanin" w:hAnsi="IRNazanin" w:eastAsia="IRNazanin"/>
          <w:color w:val="111111"/>
          <w:sz w:val="28"/>
          <w:sz w:val="28"/>
          <w:szCs w:val="28"/>
          <w:rtl w:val="true"/>
          <w:lang w:bidi="fa-IR"/>
        </w:rPr>
        <w:t>دیدم که تیغ بر رگ خورشید بوسه زد</w:t>
      </w:r>
    </w:p>
    <w:p>
      <w:pPr>
        <w:pStyle w:val="BookText"/>
        <w:rPr/>
      </w:pPr>
      <w:r>
        <w:rPr>
          <w:rFonts w:ascii="IRNazanin" w:hAnsi="IRNazanin" w:eastAsia="IRNazanin"/>
          <w:color w:val="111111"/>
          <w:sz w:val="28"/>
          <w:sz w:val="28"/>
          <w:szCs w:val="28"/>
          <w:rtl w:val="true"/>
          <w:lang w:bidi="fa-IR"/>
        </w:rPr>
        <w:t>روحی بلند همچو ملائک خروج کرد</w:t>
      </w:r>
    </w:p>
    <w:p>
      <w:pPr>
        <w:pStyle w:val="BookText"/>
        <w:rPr/>
      </w:pPr>
      <w:r>
        <w:rPr>
          <w:rFonts w:ascii="IRNazanin" w:hAnsi="IRNazanin" w:eastAsia="IRNazanin"/>
          <w:color w:val="111111"/>
          <w:sz w:val="28"/>
          <w:sz w:val="28"/>
          <w:szCs w:val="28"/>
          <w:rtl w:val="true"/>
          <w:lang w:bidi="fa-IR"/>
        </w:rPr>
        <w:t>روحی که بال و پر زد و قصد عروج کرد</w:t>
      </w:r>
    </w:p>
    <w:p>
      <w:pPr>
        <w:pStyle w:val="BookText"/>
        <w:rPr/>
      </w:pPr>
      <w:r>
        <w:rPr>
          <w:rFonts w:ascii="IRNazanin" w:hAnsi="IRNazanin" w:eastAsia="IRNazanin"/>
          <w:color w:val="111111"/>
          <w:sz w:val="28"/>
          <w:sz w:val="28"/>
          <w:szCs w:val="28"/>
          <w:rtl w:val="true"/>
          <w:lang w:bidi="fa-IR"/>
        </w:rPr>
        <w:t>آن روح در طواف به گرد امام شد</w:t>
      </w:r>
    </w:p>
    <w:p>
      <w:pPr>
        <w:pStyle w:val="BookText"/>
        <w:rPr/>
      </w:pPr>
      <w:r>
        <w:rPr>
          <w:rFonts w:ascii="IRNazanin" w:hAnsi="IRNazanin" w:eastAsia="IRNazanin"/>
          <w:color w:val="111111"/>
          <w:sz w:val="28"/>
          <w:sz w:val="28"/>
          <w:szCs w:val="28"/>
          <w:rtl w:val="true"/>
          <w:lang w:bidi="fa-IR"/>
        </w:rPr>
        <w:t>وآن حج ناتمام بدین‌سان تمام شد</w:t>
      </w:r>
    </w:p>
    <w:p>
      <w:pPr>
        <w:pStyle w:val="BookText"/>
        <w:rPr/>
      </w:pPr>
      <w:r>
        <w:rPr>
          <w:rFonts w:ascii="IRNazanin" w:hAnsi="IRNazanin" w:eastAsia="IRNazanin"/>
          <w:color w:val="111111"/>
          <w:sz w:val="28"/>
          <w:sz w:val="28"/>
          <w:szCs w:val="28"/>
          <w:rtl w:val="true"/>
          <w:lang w:bidi="fa-IR"/>
        </w:rPr>
        <w:t>وقتی سر مبارک او را برید مرگ</w:t>
      </w:r>
    </w:p>
    <w:p>
      <w:pPr>
        <w:pStyle w:val="BookText"/>
        <w:rPr/>
      </w:pPr>
      <w:r>
        <w:rPr>
          <w:rFonts w:ascii="IRNazanin" w:hAnsi="IRNazanin" w:eastAsia="IRNazanin"/>
          <w:color w:val="111111"/>
          <w:sz w:val="28"/>
          <w:sz w:val="28"/>
          <w:szCs w:val="28"/>
          <w:rtl w:val="true"/>
          <w:lang w:bidi="fa-IR"/>
        </w:rPr>
        <w:t>صد بار مرد و زنده شد و وارهید مرگ</w:t>
      </w:r>
    </w:p>
    <w:p>
      <w:pPr>
        <w:pStyle w:val="BookText"/>
        <w:rPr/>
      </w:pPr>
      <w:r>
        <w:rPr>
          <w:rFonts w:ascii="IRNazanin" w:hAnsi="IRNazanin" w:eastAsia="IRNazanin"/>
          <w:color w:val="111111"/>
          <w:sz w:val="28"/>
          <w:sz w:val="28"/>
          <w:szCs w:val="28"/>
          <w:rtl w:val="true"/>
          <w:lang w:bidi="fa-IR"/>
        </w:rPr>
        <w:t>دیدم که نور می‌زند از دخمه‌ای برون</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دل‌خسته‌ام کشاند به دنبال رد خون </w:t>
      </w:r>
    </w:p>
    <w:p>
      <w:pPr>
        <w:pStyle w:val="BookText"/>
        <w:rPr/>
      </w:pPr>
      <w:r>
        <w:rPr>
          <w:rFonts w:ascii="IRNazanin" w:hAnsi="IRNazanin" w:eastAsia="IRNazanin"/>
          <w:color w:val="111111"/>
          <w:sz w:val="28"/>
          <w:sz w:val="28"/>
          <w:szCs w:val="28"/>
          <w:rtl w:val="true"/>
          <w:lang w:bidi="fa-IR"/>
        </w:rPr>
        <w:t>خون در میان نور چه می‌کرد؟ یا علی</w:t>
      </w:r>
    </w:p>
    <w:p>
      <w:pPr>
        <w:pStyle w:val="BookText"/>
        <w:rPr/>
      </w:pPr>
      <w:r>
        <w:rPr>
          <w:rFonts w:ascii="IRNazanin" w:hAnsi="IRNazanin" w:eastAsia="IRNazanin"/>
          <w:color w:val="111111"/>
          <w:sz w:val="28"/>
          <w:sz w:val="28"/>
          <w:szCs w:val="28"/>
          <w:rtl w:val="true"/>
          <w:lang w:bidi="fa-IR"/>
        </w:rPr>
        <w:t>خورشید در تنور چه می‌کرد؟ یا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بختیاری،</w:t>
      </w:r>
      <w:r>
        <w:rPr>
          <w:rFonts w:eastAsia="IRNazanin" w:cs="IRNazanin"/>
          <w:color w:val="111111"/>
          <w:sz w:val="28"/>
          <w:szCs w:val="28"/>
          <w:lang w:bidi="fa-IR"/>
        </w:rPr>
        <w:t>214:1387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اجمال می‌توان تازگی زبان، گستردگی دایرۀ واژگان، باستان‌گرایی، تصویر‌های عینی و ملموس و بهره گرفتن از وزن‌های بلند، قافیه‌های پرخون و ردیف‌های طولانی را از ویژگی‌های مثنوی عاشورایی در ادبیات انقلاب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535:1388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 عاشورایی را می‌توان در دفتر هم‌صدا با حلق اسماعیل اثر سید حسن حسینی به‌وفور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در رباعی‌های خود با هنرمندی، مضامین جنگ و دفاع مقدس را با مفاهیم عاشورا پیوند می‌زند و این دو گونۀ شعری را بیش‌ازپیش با هم، هم‌ریشه و هم‌سو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روحیۀ ظلم‌ستیزی و داد‌خواهی، نگاه آگاهانه و با بصیرت به وقایع پیرامون و پیروی از پیشوایان و هدایت‌گران، مضمون اکثر رباعی‌های حسینی‌اند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همه خاک کربلا بایدمان</w:t>
      </w:r>
    </w:p>
    <w:p>
      <w:pPr>
        <w:pStyle w:val="BookText"/>
        <w:rPr/>
      </w:pPr>
      <w:r>
        <w:rPr>
          <w:rFonts w:ascii="IRNazanin" w:hAnsi="IRNazanin" w:eastAsia="IRNazanin"/>
          <w:color w:val="111111"/>
          <w:sz w:val="28"/>
          <w:sz w:val="28"/>
          <w:szCs w:val="28"/>
          <w:rtl w:val="true"/>
          <w:lang w:bidi="fa-IR"/>
        </w:rPr>
        <w:t>پیوسته به لب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بایدمان</w:t>
      </w:r>
    </w:p>
    <w:p>
      <w:pPr>
        <w:pStyle w:val="BookText"/>
        <w:rPr/>
      </w:pPr>
      <w:r>
        <w:rPr>
          <w:rFonts w:ascii="IRNazanin" w:hAnsi="IRNazanin" w:eastAsia="IRNazanin"/>
          <w:color w:val="111111"/>
          <w:sz w:val="28"/>
          <w:sz w:val="28"/>
          <w:szCs w:val="28"/>
          <w:rtl w:val="true"/>
          <w:lang w:bidi="fa-IR"/>
        </w:rPr>
        <w:t>تا پاک شود زمین ز ابنای یزید</w:t>
      </w:r>
    </w:p>
    <w:p>
      <w:pPr>
        <w:pStyle w:val="BookText"/>
        <w:rPr/>
      </w:pPr>
      <w:r>
        <w:rPr>
          <w:rFonts w:ascii="IRNazanin" w:hAnsi="IRNazanin" w:eastAsia="IRNazanin"/>
          <w:color w:val="111111"/>
          <w:sz w:val="28"/>
          <w:sz w:val="28"/>
          <w:szCs w:val="28"/>
          <w:rtl w:val="true"/>
          <w:lang w:bidi="fa-IR"/>
        </w:rPr>
        <w:t>همواره حسین مقتدا بایدمان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lang w:bidi="fa-IR"/>
        </w:rPr>
        <w:t>109:1386</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هم‌دوره و هم دل و هم‌مسلک با حسینی، قیصر امین‌پور نیز در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کوچۀ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رباعیاتی با موضوع انقلاب و جنگ و عاشورا دارد که هم مضمون با رباعیات </w:t>
      </w:r>
    </w:p>
    <w:p>
      <w:pPr>
        <w:pStyle w:val="BookText"/>
        <w:rPr/>
      </w:pPr>
      <w:r>
        <w:rPr>
          <w:rFonts w:ascii="IRNazanin" w:hAnsi="IRNazanin" w:eastAsia="IRNazanin"/>
          <w:color w:val="111111"/>
          <w:sz w:val="28"/>
          <w:sz w:val="28"/>
          <w:szCs w:val="28"/>
          <w:rtl w:val="true"/>
          <w:lang w:bidi="fa-IR"/>
        </w:rPr>
        <w:t>حسینی است و حیف است که در بحث از شعر عاشورایی بعد از انقلاب از آن‌ها و شاعرش یادی به میان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که روح آب بر خاک افتاد</w:t>
      </w:r>
    </w:p>
    <w:p>
      <w:pPr>
        <w:pStyle w:val="BookText"/>
        <w:rPr/>
      </w:pPr>
      <w:r>
        <w:rPr>
          <w:rFonts w:ascii="IRNazanin" w:hAnsi="IRNazanin" w:eastAsia="IRNazanin"/>
          <w:color w:val="111111"/>
          <w:sz w:val="28"/>
          <w:sz w:val="28"/>
          <w:szCs w:val="28"/>
          <w:rtl w:val="true"/>
          <w:lang w:bidi="fa-IR"/>
        </w:rPr>
        <w:t>آن راکب خون رکاب بر خاک افتاد</w:t>
      </w:r>
    </w:p>
    <w:p>
      <w:pPr>
        <w:pStyle w:val="BookText"/>
        <w:rPr/>
      </w:pPr>
      <w:r>
        <w:rPr>
          <w:rFonts w:ascii="IRNazanin" w:hAnsi="IRNazanin" w:eastAsia="IRNazanin"/>
          <w:color w:val="111111"/>
          <w:sz w:val="28"/>
          <w:sz w:val="28"/>
          <w:szCs w:val="28"/>
          <w:rtl w:val="true"/>
          <w:lang w:bidi="fa-IR"/>
        </w:rPr>
        <w:t>چشمان شفق به سوگ خون می‌گرید</w:t>
      </w:r>
    </w:p>
    <w:p>
      <w:pPr>
        <w:pStyle w:val="BookText"/>
        <w:rPr/>
      </w:pPr>
      <w:r>
        <w:rPr>
          <w:rFonts w:ascii="IRNazanin" w:hAnsi="IRNazanin" w:eastAsia="IRNazanin"/>
          <w:color w:val="111111"/>
          <w:sz w:val="28"/>
          <w:sz w:val="28"/>
          <w:szCs w:val="28"/>
          <w:rtl w:val="true"/>
          <w:lang w:bidi="fa-IR"/>
        </w:rPr>
        <w:t>همسایۀ آفتاب بر خاک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پور،</w:t>
      </w:r>
      <w:r>
        <w:rPr>
          <w:rFonts w:eastAsia="IRNazanin" w:cs="IRNazanin"/>
          <w:color w:val="111111"/>
          <w:sz w:val="28"/>
          <w:szCs w:val="28"/>
          <w:lang w:bidi="fa-IR"/>
        </w:rPr>
        <w:t>26:1363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جدی‌ترین اثر عاشورایی امین‌پور منظومۀ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ویژۀ گروه سنی نوجوان و با فضاسازی و ساختاری متناسب با ذهن مخاطب خود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مثنوی نی‌نامه را نیز در کارنامۀ سروده‌های عاشورایی خود دارد که در آن حدیث نی و بر نی شدن سر امام و شهدای کربلا را با بیانی نمادین و تمثیلی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از دل نم اشکی فشاندن</w:t>
      </w:r>
    </w:p>
    <w:p>
      <w:pPr>
        <w:pStyle w:val="BookText"/>
        <w:rPr/>
      </w:pPr>
      <w:r>
        <w:rPr>
          <w:rFonts w:ascii="IRNazanin" w:hAnsi="IRNazanin" w:eastAsia="IRNazanin"/>
          <w:color w:val="111111"/>
          <w:sz w:val="28"/>
          <w:sz w:val="28"/>
          <w:szCs w:val="28"/>
          <w:rtl w:val="true"/>
          <w:lang w:bidi="fa-IR"/>
        </w:rPr>
        <w:t>به آبی آتش دل را نشاندن</w:t>
      </w:r>
    </w:p>
    <w:p>
      <w:pPr>
        <w:pStyle w:val="BookText"/>
        <w:rPr/>
      </w:pPr>
      <w:r>
        <w:rPr>
          <w:rFonts w:ascii="IRNazanin" w:hAnsi="IRNazanin" w:eastAsia="IRNazanin"/>
          <w:color w:val="111111"/>
          <w:sz w:val="28"/>
          <w:sz w:val="28"/>
          <w:szCs w:val="28"/>
          <w:rtl w:val="true"/>
          <w:lang w:bidi="fa-IR"/>
        </w:rPr>
        <w:t>خوشا زان عشق‌بازان یاد کردن</w:t>
      </w:r>
    </w:p>
    <w:p>
      <w:pPr>
        <w:pStyle w:val="BookText"/>
        <w:rPr/>
      </w:pPr>
      <w:r>
        <w:rPr>
          <w:rFonts w:ascii="IRNazanin" w:hAnsi="IRNazanin" w:eastAsia="IRNazanin"/>
          <w:color w:val="111111"/>
          <w:sz w:val="28"/>
          <w:sz w:val="28"/>
          <w:szCs w:val="28"/>
          <w:rtl w:val="true"/>
          <w:lang w:bidi="fa-IR"/>
        </w:rPr>
        <w:t>زبان را زخمۀ فریاد کردن</w:t>
      </w:r>
    </w:p>
    <w:p>
      <w:pPr>
        <w:pStyle w:val="BookText"/>
        <w:rPr/>
      </w:pPr>
      <w:r>
        <w:rPr>
          <w:rFonts w:ascii="IRNazanin" w:hAnsi="IRNazanin" w:eastAsia="IRNazanin"/>
          <w:color w:val="111111"/>
          <w:sz w:val="28"/>
          <w:sz w:val="28"/>
          <w:szCs w:val="28"/>
          <w:rtl w:val="true"/>
          <w:lang w:bidi="fa-IR"/>
        </w:rPr>
        <w:t>خوشا از نی، خوشا از سر سرودن</w:t>
      </w:r>
    </w:p>
    <w:p>
      <w:pPr>
        <w:pStyle w:val="BookText"/>
        <w:rPr/>
      </w:pPr>
      <w:r>
        <w:rPr>
          <w:rFonts w:ascii="IRNazanin" w:hAnsi="IRNazanin" w:eastAsia="IRNazanin"/>
          <w:color w:val="111111"/>
          <w:sz w:val="28"/>
          <w:sz w:val="28"/>
          <w:szCs w:val="28"/>
          <w:rtl w:val="true"/>
          <w:lang w:bidi="fa-IR"/>
        </w:rPr>
        <w:t>خوشا نی‌نامه‌ای دیگر سرودن</w:t>
      </w:r>
    </w:p>
    <w:p>
      <w:pPr>
        <w:pStyle w:val="BookText"/>
        <w:rPr/>
      </w:pPr>
      <w:r>
        <w:rPr>
          <w:rFonts w:ascii="IRNazanin" w:hAnsi="IRNazanin" w:eastAsia="IRNazanin"/>
          <w:color w:val="111111"/>
          <w:sz w:val="28"/>
          <w:sz w:val="28"/>
          <w:szCs w:val="28"/>
          <w:rtl w:val="true"/>
          <w:lang w:bidi="fa-IR"/>
        </w:rPr>
        <w:t>نوای نی نوایی آتشین است</w:t>
      </w:r>
    </w:p>
    <w:p>
      <w:pPr>
        <w:pStyle w:val="BookText"/>
        <w:rPr/>
      </w:pPr>
      <w:r>
        <w:rPr>
          <w:rFonts w:ascii="IRNazanin" w:hAnsi="IRNazanin" w:eastAsia="IRNazanin"/>
          <w:color w:val="111111"/>
          <w:sz w:val="28"/>
          <w:sz w:val="28"/>
          <w:szCs w:val="28"/>
          <w:rtl w:val="true"/>
          <w:lang w:bidi="fa-IR"/>
        </w:rPr>
        <w:t>بگو از سر بگیرد، دل‌نشین است</w:t>
      </w:r>
    </w:p>
    <w:p>
      <w:pPr>
        <w:pStyle w:val="BookText"/>
        <w:rPr/>
      </w:pPr>
      <w:r>
        <w:rPr>
          <w:rFonts w:ascii="IRNazanin" w:hAnsi="IRNazanin" w:eastAsia="IRNazanin"/>
          <w:color w:val="111111"/>
          <w:sz w:val="28"/>
          <w:sz w:val="28"/>
          <w:szCs w:val="28"/>
          <w:rtl w:val="true"/>
          <w:lang w:bidi="fa-IR"/>
        </w:rPr>
        <w:t>نوای نی، نوای بی‌نوایی است</w:t>
      </w:r>
    </w:p>
    <w:p>
      <w:pPr>
        <w:pStyle w:val="BookText"/>
        <w:rPr/>
      </w:pPr>
      <w:r>
        <w:rPr>
          <w:rFonts w:ascii="IRNazanin" w:hAnsi="IRNazanin" w:eastAsia="IRNazanin"/>
          <w:color w:val="111111"/>
          <w:sz w:val="28"/>
          <w:sz w:val="28"/>
          <w:szCs w:val="28"/>
          <w:rtl w:val="true"/>
          <w:lang w:bidi="fa-IR"/>
        </w:rPr>
        <w:t>هوای ناله‌هایش نینوایی است</w:t>
      </w:r>
    </w:p>
    <w:p>
      <w:pPr>
        <w:pStyle w:val="BookText"/>
        <w:rPr/>
      </w:pPr>
      <w:r>
        <w:rPr>
          <w:rFonts w:ascii="IRNazanin" w:hAnsi="IRNazanin" w:eastAsia="IRNazanin"/>
          <w:color w:val="111111"/>
          <w:sz w:val="28"/>
          <w:sz w:val="28"/>
          <w:szCs w:val="28"/>
          <w:rtl w:val="true"/>
          <w:lang w:bidi="fa-IR"/>
        </w:rPr>
        <w:t>نوای نی نوای هر دل تنگ</w:t>
      </w:r>
    </w:p>
    <w:p>
      <w:pPr>
        <w:pStyle w:val="BookText"/>
        <w:rPr/>
      </w:pPr>
      <w:r>
        <w:rPr>
          <w:rFonts w:ascii="IRNazanin" w:hAnsi="IRNazanin" w:eastAsia="IRNazanin"/>
          <w:color w:val="111111"/>
          <w:sz w:val="28"/>
          <w:sz w:val="28"/>
          <w:szCs w:val="28"/>
          <w:rtl w:val="true"/>
          <w:lang w:bidi="fa-IR"/>
        </w:rPr>
        <w:t>شفای خواب گل، بیماری سنگ</w:t>
      </w:r>
    </w:p>
    <w:p>
      <w:pPr>
        <w:pStyle w:val="BookText"/>
        <w:rPr/>
      </w:pPr>
      <w:r>
        <w:rPr>
          <w:rFonts w:ascii="IRNazanin" w:hAnsi="IRNazanin" w:eastAsia="IRNazanin"/>
          <w:color w:val="111111"/>
          <w:sz w:val="28"/>
          <w:sz w:val="28"/>
          <w:szCs w:val="28"/>
          <w:rtl w:val="true"/>
          <w:lang w:bidi="fa-IR"/>
        </w:rPr>
        <w:t>قلم تصویر جانکاهی است از نی</w:t>
      </w:r>
    </w:p>
    <w:p>
      <w:pPr>
        <w:pStyle w:val="BookText"/>
        <w:rPr/>
      </w:pPr>
      <w:r>
        <w:rPr>
          <w:rFonts w:ascii="IRNazanin" w:hAnsi="IRNazanin" w:eastAsia="IRNazanin"/>
          <w:color w:val="111111"/>
          <w:sz w:val="28"/>
          <w:sz w:val="28"/>
          <w:szCs w:val="28"/>
          <w:rtl w:val="true"/>
          <w:lang w:bidi="fa-IR"/>
        </w:rPr>
        <w:t>عَلم، تمثیل کوتاهی است از نی</w:t>
      </w:r>
    </w:p>
    <w:p>
      <w:pPr>
        <w:pStyle w:val="BookText"/>
        <w:rPr/>
      </w:pPr>
      <w:r>
        <w:rPr>
          <w:rFonts w:ascii="IRNazanin" w:hAnsi="IRNazanin" w:eastAsia="IRNazanin"/>
          <w:color w:val="111111"/>
          <w:sz w:val="28"/>
          <w:sz w:val="28"/>
          <w:szCs w:val="28"/>
          <w:rtl w:val="true"/>
          <w:lang w:bidi="fa-IR"/>
        </w:rPr>
        <w:t>خدا چون دست بر لوح و قلم زد</w:t>
      </w:r>
    </w:p>
    <w:p>
      <w:pPr>
        <w:pStyle w:val="BookText"/>
        <w:rPr/>
      </w:pPr>
      <w:r>
        <w:rPr>
          <w:rFonts w:ascii="IRNazanin" w:hAnsi="IRNazanin" w:eastAsia="IRNazanin"/>
          <w:color w:val="111111"/>
          <w:sz w:val="28"/>
          <w:sz w:val="28"/>
          <w:szCs w:val="28"/>
          <w:rtl w:val="true"/>
          <w:lang w:bidi="fa-IR"/>
        </w:rPr>
        <w:t>سر او را به خط نی رقم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امین‌پور</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هراتی نیز شبیه دوستان شاعرش، رباعی‌های عاشورایی می‌آفریند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زان دست که چون پرنده بی‌تاب افتاد</w:t>
      </w:r>
    </w:p>
    <w:p>
      <w:pPr>
        <w:pStyle w:val="BookText"/>
        <w:rPr/>
      </w:pPr>
      <w:r>
        <w:rPr>
          <w:rFonts w:ascii="IRNazanin" w:hAnsi="IRNazanin" w:eastAsia="IRNazanin"/>
          <w:color w:val="111111"/>
          <w:sz w:val="28"/>
          <w:sz w:val="28"/>
          <w:szCs w:val="28"/>
          <w:rtl w:val="true"/>
          <w:lang w:bidi="fa-IR"/>
        </w:rPr>
        <w:t>بر سطح کرخت آب‌ها تاب افتاد</w:t>
      </w:r>
    </w:p>
    <w:p>
      <w:pPr>
        <w:pStyle w:val="BookText"/>
        <w:rPr/>
      </w:pPr>
      <w:r>
        <w:rPr>
          <w:rFonts w:ascii="IRNazanin" w:hAnsi="IRNazanin" w:eastAsia="IRNazanin"/>
          <w:color w:val="111111"/>
          <w:sz w:val="28"/>
          <w:sz w:val="28"/>
          <w:szCs w:val="28"/>
          <w:rtl w:val="true"/>
          <w:lang w:bidi="fa-IR"/>
        </w:rPr>
        <w:t>دست تو چو رُود تا ابد جاری شد</w:t>
      </w:r>
    </w:p>
    <w:p>
      <w:pPr>
        <w:pStyle w:val="BookText"/>
        <w:rPr/>
      </w:pPr>
      <w:r>
        <w:rPr>
          <w:rFonts w:ascii="IRNazanin" w:hAnsi="IRNazanin" w:eastAsia="IRNazanin"/>
          <w:color w:val="111111"/>
          <w:sz w:val="28"/>
          <w:sz w:val="28"/>
          <w:szCs w:val="28"/>
          <w:rtl w:val="true"/>
          <w:lang w:bidi="fa-IR"/>
        </w:rPr>
        <w:t>زان روی که در حمایت از آب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هراتی</w:t>
      </w:r>
      <w:r>
        <w:rPr>
          <w:rFonts w:eastAsia="IRNazanin" w:cs="IRNazanin"/>
          <w:color w:val="111111"/>
          <w:sz w:val="28"/>
          <w:szCs w:val="28"/>
          <w:lang w:bidi="fa-IR"/>
        </w:rPr>
        <w:t>58:1386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رباعی‌سرایان شاخص این دوره محمد‌رضا سهرابی نژاد و بیژن ارژن را می‌توان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کوتاهی قالب، کوبندگی وزن و فشردگی مضمون در رباعی سبب شد تا در روزگار تپش انقلاب و در سال‌های متمادی جنگ این قالب، اقبال وافر یابد و در شکار مضمون و بیان نکات حماسی دست‌افزار نخست شاعران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537:1388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رحمدل، قالب‌های کوتاه شعری را مناسب نسل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حافظۀ تاریخی نسل جنگ، با قوالبِ کوتاهِ اطلاع‌رسانی مأنوس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تا قوالب بلند و سینۀ نسل جنگ برای انتقالِ قوالبِ کوتاهِ اطلاع‌رسانی به سینۀ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 از جنگ، آمادگی بیشتری دارد تا انتقال قوالب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شرفشاهی،</w:t>
      </w:r>
      <w:r>
        <w:rPr>
          <w:rFonts w:eastAsia="IRNazanin" w:cs="IRNazanin"/>
          <w:color w:val="111111"/>
          <w:sz w:val="28"/>
          <w:szCs w:val="28"/>
          <w:lang w:bidi="fa-IR"/>
        </w:rPr>
        <w:t>77:1384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که فشرد در بغل چون جانش</w:t>
      </w:r>
    </w:p>
    <w:p>
      <w:pPr>
        <w:pStyle w:val="BookText"/>
        <w:rPr/>
      </w:pPr>
      <w:r>
        <w:rPr>
          <w:rFonts w:ascii="IRNazanin" w:hAnsi="IRNazanin" w:eastAsia="IRNazanin"/>
          <w:color w:val="111111"/>
          <w:sz w:val="28"/>
          <w:sz w:val="28"/>
          <w:szCs w:val="28"/>
          <w:rtl w:val="true"/>
          <w:lang w:bidi="fa-IR"/>
        </w:rPr>
        <w:t>او مانده فقط ز جمع سربازانش</w:t>
      </w:r>
    </w:p>
    <w:p>
      <w:pPr>
        <w:pStyle w:val="BookText"/>
        <w:rPr/>
      </w:pPr>
      <w:r>
        <w:rPr>
          <w:rFonts w:ascii="IRNazanin" w:hAnsi="IRNazanin" w:eastAsia="IRNazanin"/>
          <w:color w:val="111111"/>
          <w:sz w:val="28"/>
          <w:sz w:val="28"/>
          <w:szCs w:val="28"/>
          <w:rtl w:val="true"/>
          <w:lang w:bidi="fa-IR"/>
        </w:rPr>
        <w:t>با مصحف کوچکش به رزم آمده بود</w:t>
      </w:r>
    </w:p>
    <w:p>
      <w:pPr>
        <w:pStyle w:val="BookText"/>
        <w:rPr/>
      </w:pPr>
      <w:r>
        <w:rPr>
          <w:rFonts w:ascii="IRNazanin" w:hAnsi="IRNazanin" w:eastAsia="IRNazanin"/>
          <w:color w:val="111111"/>
          <w:sz w:val="28"/>
          <w:sz w:val="28"/>
          <w:szCs w:val="28"/>
          <w:rtl w:val="true"/>
          <w:lang w:bidi="fa-IR"/>
        </w:rPr>
        <w:t>شش آیه نداشت بیشتر قرآنش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سهرابی،</w:t>
      </w:r>
      <w:r>
        <w:rPr>
          <w:rFonts w:eastAsia="IRNazanin" w:cs="IRNazanin"/>
          <w:color w:val="111111"/>
          <w:sz w:val="28"/>
          <w:szCs w:val="28"/>
          <w:lang w:bidi="fa-IR"/>
        </w:rPr>
        <w:t>148:1378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سر بریده در تشت طلاست</w:t>
      </w:r>
    </w:p>
    <w:p>
      <w:pPr>
        <w:pStyle w:val="BookText"/>
        <w:rPr/>
      </w:pPr>
      <w:r>
        <w:rPr>
          <w:rFonts w:ascii="IRNazanin" w:hAnsi="IRNazanin" w:eastAsia="IRNazanin"/>
          <w:color w:val="111111"/>
          <w:sz w:val="28"/>
          <w:sz w:val="28"/>
          <w:szCs w:val="28"/>
          <w:rtl w:val="true"/>
          <w:lang w:bidi="fa-IR"/>
        </w:rPr>
        <w:t>شب، سینۀ پر ز تیر مردان خداست</w:t>
      </w:r>
    </w:p>
    <w:p>
      <w:pPr>
        <w:pStyle w:val="BookText"/>
        <w:rPr/>
      </w:pPr>
      <w:r>
        <w:rPr>
          <w:rFonts w:ascii="IRNazanin" w:hAnsi="IRNazanin" w:eastAsia="IRNazanin"/>
          <w:color w:val="111111"/>
          <w:sz w:val="28"/>
          <w:sz w:val="28"/>
          <w:szCs w:val="28"/>
          <w:rtl w:val="true"/>
          <w:lang w:bidi="fa-IR"/>
        </w:rPr>
        <w:t>نیزار غروب، خیمه‌های سوزان</w:t>
      </w:r>
    </w:p>
    <w:p>
      <w:pPr>
        <w:pStyle w:val="BookText"/>
        <w:rPr/>
      </w:pPr>
      <w:r>
        <w:rPr>
          <w:rFonts w:ascii="IRNazanin" w:hAnsi="IRNazanin" w:eastAsia="IRNazanin"/>
          <w:color w:val="111111"/>
          <w:sz w:val="28"/>
          <w:sz w:val="28"/>
          <w:szCs w:val="28"/>
          <w:rtl w:val="true"/>
          <w:lang w:bidi="fa-IR"/>
        </w:rPr>
        <w:t>مه، گمشده دختری ز جمع اسراست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لاله تو از سلالۀ عبّاسی</w:t>
      </w:r>
    </w:p>
    <w:p>
      <w:pPr>
        <w:pStyle w:val="BookText"/>
        <w:rPr/>
      </w:pPr>
      <w:r>
        <w:rPr>
          <w:rFonts w:ascii="IRNazanin" w:hAnsi="IRNazanin" w:eastAsia="IRNazanin"/>
          <w:color w:val="111111"/>
          <w:sz w:val="28"/>
          <w:sz w:val="28"/>
          <w:szCs w:val="28"/>
          <w:rtl w:val="true"/>
          <w:lang w:bidi="fa-IR"/>
        </w:rPr>
        <w:t>خون‌نامه‌ای از رسالۀ عبّاسی</w:t>
      </w:r>
    </w:p>
    <w:p>
      <w:pPr>
        <w:pStyle w:val="BookText"/>
        <w:rPr/>
      </w:pPr>
      <w:r>
        <w:rPr>
          <w:rFonts w:ascii="IRNazanin" w:hAnsi="IRNazanin" w:eastAsia="IRNazanin"/>
          <w:color w:val="111111"/>
          <w:sz w:val="28"/>
          <w:sz w:val="28"/>
          <w:szCs w:val="28"/>
          <w:rtl w:val="true"/>
          <w:lang w:bidi="fa-IR"/>
        </w:rPr>
        <w:t>بر کتف بدون دست او سبز شدی</w:t>
      </w:r>
    </w:p>
    <w:p>
      <w:pPr>
        <w:pStyle w:val="BookText"/>
        <w:rPr/>
      </w:pPr>
      <w:r>
        <w:rPr>
          <w:rFonts w:ascii="IRNazanin" w:hAnsi="IRNazanin" w:eastAsia="IRNazanin"/>
          <w:color w:val="111111"/>
          <w:sz w:val="28"/>
          <w:sz w:val="28"/>
          <w:szCs w:val="28"/>
          <w:rtl w:val="true"/>
          <w:lang w:bidi="fa-IR"/>
        </w:rPr>
        <w:t>زان نام تو گشت لالۀ عبّاسی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ارژن، </w:t>
      </w:r>
      <w:r>
        <w:rPr>
          <w:rFonts w:eastAsia="IRNazanin" w:cs="IRNazanin"/>
          <w:color w:val="111111"/>
          <w:sz w:val="28"/>
          <w:szCs w:val="28"/>
          <w:lang w:bidi="fa-IR"/>
        </w:rPr>
        <w:t>142:1387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دوبیتی نیز با بسامدی کم‌تر نسبت به رباعی، گهگاه در شعرهای عاشورایی شاعران شاخص بعد از انقلاب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دوبیتی به همان صورتی است که انتظارش را داریم، یعنی با همان زبان و بیان ساده و مردمی خود از محرم دم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دریاچۀ غم شد دوباره</w:t>
      </w:r>
    </w:p>
    <w:p>
      <w:pPr>
        <w:pStyle w:val="BookText"/>
        <w:rPr/>
      </w:pPr>
      <w:r>
        <w:rPr>
          <w:rFonts w:ascii="IRNazanin" w:hAnsi="IRNazanin" w:eastAsia="IRNazanin"/>
          <w:color w:val="111111"/>
          <w:sz w:val="28"/>
          <w:sz w:val="28"/>
          <w:szCs w:val="28"/>
          <w:rtl w:val="true"/>
          <w:lang w:bidi="fa-IR"/>
        </w:rPr>
        <w:t>قد آیینه‌ها خم شد دوباره</w:t>
      </w:r>
    </w:p>
    <w:p>
      <w:pPr>
        <w:pStyle w:val="BookText"/>
        <w:rPr/>
      </w:pPr>
      <w:r>
        <w:rPr>
          <w:rFonts w:ascii="IRNazanin" w:hAnsi="IRNazanin" w:eastAsia="IRNazanin"/>
          <w:color w:val="111111"/>
          <w:sz w:val="28"/>
          <w:sz w:val="28"/>
          <w:szCs w:val="28"/>
          <w:rtl w:val="true"/>
          <w:lang w:bidi="fa-IR"/>
        </w:rPr>
        <w:t>صدای سنج دمادم اومداز دور</w:t>
      </w:r>
    </w:p>
    <w:p>
      <w:pPr>
        <w:pStyle w:val="BookText"/>
        <w:rPr/>
      </w:pPr>
      <w:r>
        <w:rPr>
          <w:rFonts w:ascii="IRNazanin" w:hAnsi="IRNazanin" w:eastAsia="IRNazanin"/>
          <w:color w:val="111111"/>
          <w:sz w:val="28"/>
          <w:sz w:val="28"/>
          <w:szCs w:val="28"/>
          <w:rtl w:val="true"/>
          <w:lang w:bidi="fa-IR"/>
        </w:rPr>
        <w:t>بخون ای دل محرم شددوباره</w:t>
      </w:r>
    </w:p>
    <w:p>
      <w:pPr>
        <w:pStyle w:val="BookText"/>
        <w:rPr/>
      </w:pPr>
      <w:r>
        <w:rPr>
          <w:rFonts w:ascii="IRNazanin" w:hAnsi="IRNazanin" w:eastAsia="IRNazanin"/>
          <w:color w:val="111111"/>
          <w:sz w:val="28"/>
          <w:sz w:val="28"/>
          <w:szCs w:val="28"/>
          <w:rtl w:val="true"/>
          <w:lang w:bidi="fa-IR"/>
        </w:rPr>
        <w:t>بخون ای دل که دشتستون صدا شه</w:t>
      </w:r>
    </w:p>
    <w:p>
      <w:pPr>
        <w:pStyle w:val="BookText"/>
        <w:rPr/>
      </w:pPr>
      <w:r>
        <w:rPr>
          <w:rFonts w:ascii="IRNazanin" w:hAnsi="IRNazanin" w:eastAsia="IRNazanin"/>
          <w:color w:val="111111"/>
          <w:sz w:val="28"/>
          <w:sz w:val="28"/>
          <w:szCs w:val="28"/>
          <w:rtl w:val="true"/>
          <w:lang w:bidi="fa-IR"/>
        </w:rPr>
        <w:t>کمی فایز بخون دردم دوا شه</w:t>
      </w:r>
    </w:p>
    <w:p>
      <w:pPr>
        <w:pStyle w:val="BookText"/>
        <w:rPr/>
      </w:pPr>
      <w:r>
        <w:rPr>
          <w:rFonts w:ascii="IRNazanin" w:hAnsi="IRNazanin" w:eastAsia="IRNazanin"/>
          <w:color w:val="111111"/>
          <w:sz w:val="28"/>
          <w:sz w:val="28"/>
          <w:szCs w:val="28"/>
          <w:rtl w:val="true"/>
          <w:lang w:bidi="fa-IR"/>
        </w:rPr>
        <w:t>ملائک نوحه‌خونای حسین‌اند</w:t>
      </w:r>
    </w:p>
    <w:p>
      <w:pPr>
        <w:pStyle w:val="BookText"/>
        <w:rPr/>
      </w:pPr>
      <w:r>
        <w:rPr>
          <w:rFonts w:ascii="IRNazanin" w:hAnsi="IRNazanin" w:eastAsia="IRNazanin"/>
          <w:color w:val="111111"/>
          <w:sz w:val="28"/>
          <w:sz w:val="28"/>
          <w:szCs w:val="28"/>
          <w:rtl w:val="true"/>
          <w:lang w:bidi="fa-IR"/>
        </w:rPr>
        <w:t>بخون والله خدا هم از خدا 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قزوه،</w:t>
      </w:r>
      <w:r>
        <w:rPr>
          <w:rFonts w:eastAsia="IRNazanin" w:cs="IRNazanin"/>
          <w:color w:val="111111"/>
          <w:sz w:val="28"/>
          <w:szCs w:val="28"/>
          <w:lang w:bidi="fa-IR"/>
        </w:rPr>
        <w:t>166:1388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عمدۀ شاعران آیینی بعد از انقلاب، قالب‌های سنتی شعر را، برای بیان مفاهیم و مضامین مذهبی به خدمت گرفتند، اما شعر آزاد گاهی چنان در این میدان درخشیده است که نمی‌توان از آن سخنی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دلایل رویکرد شاعران انقلابی به شکل‌های سنتی را بدین قرار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پدیدۀ اجتماعی انقلاب خود ریشه در سنّت داشت، بسیار طبیعی بود تا برخی از شاعران که به این جریان منسوبند، گرایش به سنّت در شعر داشته باشند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پدیدۀ شور‌انگیز انقلاب و با فاصله‌ی اندکی بروز </w:t>
      </w:r>
    </w:p>
    <w:p>
      <w:pPr>
        <w:pStyle w:val="BookText"/>
        <w:rPr/>
      </w:pPr>
      <w:r>
        <w:rPr>
          <w:rFonts w:ascii="IRNazanin" w:hAnsi="IRNazanin" w:eastAsia="IRNazanin"/>
          <w:color w:val="111111"/>
          <w:sz w:val="28"/>
          <w:sz w:val="28"/>
          <w:szCs w:val="28"/>
          <w:rtl w:val="true"/>
          <w:lang w:bidi="fa-IR"/>
        </w:rPr>
        <w:t>جنگ، زبانی سترگ و حماسی را طلب می‌کرد تا حضور روشنگرانه و گران خود را با صلابت تمام فریاد کند و این از قالب نوپای شعر روز که هیچ‌گونه تجربه‌ای در حماسه‌پردازی نداشت، برنمی‌آمد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شعر نیمایی و شیوۀ آزاد، عموماً روشنفکرانی غیر دینی بودند که شاعر دردمند و متعهد انقلاب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به مشی هنری‌شان را اکراه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امتیاز شعر نو، تازگی زبان بود که با آمادگی پیدا کردن قالب‌های سنتی برای پذیرفتن زبان و مضامین نو، این امتیاز و وجه موّجه را نیز از دست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مذهب در انقلاب و رویکرد عرفانی شعر انقلاب و تناسب قالب‌های سنّتی با این موضوع و مضمون، سبب دیگری برای معطل ماندن قالب‌های نو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ابتذال زبان و محتوا در نزد شاعران درجۀ دو نوسرا باعث رکود طرز تازه شده بود و موج‌های مختلف شعر نو، موج نو، ناب و حجم سطحی و بدون شناخت نقّادانه رو شده بودند و سؤالات شاعران جوان انقلاب دراین‌باره بی‌پاسخ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457:1388</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گرما رودی از شاعران سنّتی‌سرایی است که یک‌باره شعر سپیدی به عظمت و غرّایی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که از تمام شعر‌های عاشورایی این شاعر به لحاظ قوت در بیان و هنرنمایی‌های ادبی بالاتر است، از شاهکار‌های شعر </w:t>
      </w:r>
    </w:p>
    <w:p>
      <w:pPr>
        <w:pStyle w:val="BookText"/>
        <w:rPr/>
      </w:pPr>
      <w:r>
        <w:rPr>
          <w:rFonts w:ascii="IRNazanin" w:hAnsi="IRNazanin" w:eastAsia="IRNazanin"/>
          <w:color w:val="111111"/>
          <w:sz w:val="28"/>
          <w:sz w:val="28"/>
          <w:szCs w:val="28"/>
          <w:rtl w:val="true"/>
          <w:lang w:bidi="fa-IR"/>
        </w:rPr>
        <w:t>عاشورایی معاصر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خون، روایت یکدست و منسجمی است که رنگ و بویی تاریخی و اساطیری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به هم آمیختگی طبیعت و ماورای طبیعت در آفریدن فضای ملموس و عینی مؤثر واقع‌شده است؛ از طرفی گره‌افکنی‌های بسیار هنرمندانۀ شاعر، تلاش و کاوش ذهن و تخیل را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نگاه متفاوت شاعر به واقعه و استفاده از تعابیر پخته و حماسی و تصاویر زیبا، سبب ماندگاری شعری عاشورایی در قالب سپید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شاعری که شعر نیمایی و سپید را در عرصۀ شعر عاشورایی سربلند کرد، سید حسن حسینی است که نگاه تازه‌ی خود به قیام امام را در مصراع‌های کوتاه و بلند دفتر گنجشک و جبرئیل به تماشا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در این مجموعۀ تقریباً عاشورایی، با زبانی محکم و کوبنده، عاشورائیان را به‌گونه‌ای نو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خیال‌انگیزی‌های نازک و تو در تو، ابهام و پیچیدگی‌هایی که گاه به‌افراط کشیده می‌شود، تصاویر و تعابیر رنگارنگ و استفادۀ بسیار از عناصر طبیعی و انسانی در تصاویر استعاری و کنایی، سبک شعر حسینی را به شعر سبک هندی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اثر، پیوندی میان قالب‌های نو و ادبیات انقلاب و شعر عاشوایی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قالب‌های شعری، اگرچه در مجموعه‌های شاعران کم‌وبیش وجود دارد، اما آثاری شاخص که بتوان آن را جزو نمونه‌های برجسته شعر عاشورا شمرد،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قالب‌های قدیم و جدیدی که به‌تازگی در جریان </w:t>
      </w:r>
    </w:p>
    <w:p>
      <w:pPr>
        <w:pStyle w:val="BookText"/>
        <w:rPr/>
      </w:pPr>
      <w:r>
        <w:rPr>
          <w:rFonts w:ascii="IRNazanin" w:hAnsi="IRNazanin" w:eastAsia="IRNazanin"/>
          <w:color w:val="111111"/>
          <w:sz w:val="28"/>
          <w:sz w:val="28"/>
          <w:szCs w:val="28"/>
          <w:rtl w:val="true"/>
          <w:lang w:bidi="fa-IR"/>
        </w:rPr>
        <w:t>نوگویی مضامین عاشورا قرار گرفته اند و برای شاخص شدن نیازمند گذر زمان‌اند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قالب‌هایی اعم از قصیده و دوبیتی و بحرطویل که اخیراً نظر شاعران جوان آیینی را به خود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بحث پیرامون قالب، پس از وقوع انقلاب اسلامی، در لحن و بیان و واژگان اشعار عاشورایی نیز اتفاقاتی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پیش‌ازاین نیز اشاره شد، شاعران پس از تغییر و تحولات ناشی از انقلاب، هنری سرایی و مذهبی سرایی را که سابقاً میانۀ خوشی با هم نداشتند در یکجا جمع کردند؛ که این ناشی از نگاه تازه و دیگرگونۀ آن‌ها به این واقعۀ سترگ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همین نگرش‌ها، لحن و بیان شاعران نیز تغییر کرد و شعر، زبانی روشن و ساده به خود گرفت و همین دلیلی بر جای‌گیر شدن شعر آیینی در میان مردم شد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عاشورایی امروز باید دارای بیان عینی و ملموس و شیوۀ گفتاری آن بر اساس مشهودات و مفاهیم مادی و محسوس، استوار باشد تا مخاطب بتواند به‌راحتی با آن ارتباط برقرار کند و آن را با تمام وجودش حس کند و درعین‌حال امکان برداشت فکری و دریافت اندیشگی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مصرف مفاهیم معنوی، انتزاعی و غیرملموس اگر کلاً سر نیامده باشد به پایان خود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ایثار، مروّت و مفاهیمی ازاین‌دست، از ارزش‌های کلیدی عاشورا به شمار می‌روند و وظیفۀ شاعر این روزگار برای نشان دادن این مفاهیم ارزشی، از بیان عینی و مشهودی بهره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w:t>
      </w:r>
      <w:r>
        <w:rPr>
          <w:rFonts w:eastAsia="IRNazanin" w:cs="IRNazanin"/>
          <w:color w:val="111111"/>
          <w:sz w:val="28"/>
          <w:szCs w:val="28"/>
          <w:lang w:bidi="fa-IR"/>
        </w:rPr>
        <w:t>340:1379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پیدایش ردیف‌های اسمی و قافیه‌هایی بدیع و نو در اشعار عاشورایی، ناشی از دید وسیع شاعران به تمام جنبه‌های عاشورا و در نتیجه گسترش دایرۀ واژگان و کثرت لغات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شفیعی کدکنی انتخاب ردیف‌هایی که جنبۀ اسمی دارند، برای نمایش دادن قدرت شاعری گویندگان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ردیف‌های جاذبه‌دار، خوش‌آهنگ و خوش‌تراش و پیام‌دار، به برقراری موسیقی کناری شعر در میان کلمات کمک می‌کند و غنای محتوایی آن را سبب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شفیعی کدکنی،</w:t>
      </w:r>
      <w:r>
        <w:rPr>
          <w:rFonts w:eastAsia="IRNazanin" w:cs="IRNazanin"/>
          <w:color w:val="111111"/>
          <w:sz w:val="28"/>
          <w:szCs w:val="28"/>
          <w:lang w:bidi="fa-IR"/>
        </w:rPr>
        <w:t>225:1390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و الفاظ به‌کار رفته در اشعار نیز، متناسب با بیان حماسی و جهادی شاعران این دوره تغییر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واژگان مشترک که با طرز نو در زبان شعر انقلاب راه‌یافته بود، واژگان خاص ماجرای کربلا، نام مکان‌ها، اشخاص، ابزار و آلات جنگ قدیم، این دایره را وسیع‌تر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آیینی بودن شعر عاشورا، میزان قابل توجهی واژگان قرآنی، پاره‌هایی از آیات قرآن، احادیث، روایات و زیارات مربوط به آن و اصطلاحات اهل مدرسه نیز در حوزۀ زبان و واژگان شعر عاشورایی عهد انقلاب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548:1388</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و تحول در زمینۀ لغات و کلمات هم‌چنین، تنوع در وزن و بحر و لحن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عاشورایی امروز، اوزان مختلفی را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کافی اهمیت موسیقی در شعر عاشورایی را به دلیل کاربری مدیحه‌سرایی، پرده‌خوانی، مقتل‌خوانی، تعزیه‌گردانی، مدّاحی و پیش واقعه‌خوانی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تنوع اوزان در شعر عاشورا به خاطر همین دلایل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محمد‌علی مجاهدی، شعر عاشورایی را متنوع‌ترین اشعار از لحاظ اوزان عروضی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اوزان کوتاه گرفته تا اوزان بلند و از اوزان معروف و مأنوس تا اوزان نادر و کم‌سابقه در شعر عاشورایی امروز می‌توان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برخی اوزان نامطبوع و بلند که در برقراری ارتباط با مخاطبان غالباً دچار مشکل می‌شوند، حضور سایر اوزان را به خاطر تنوعی که به آهنگ شعر عاشورایی معاصر بخشیده‌اند بایستی به فال نیک گرفت، چرا که هر وزنی مقتضیات خاص خود را دارد و به شاعر این اجازه را می‌دهد که در گسترۀ واژگانی خود، واژه‌های تازه‌ای را شکار کرده و سراغ ترکیبات جدیدی برود که با وزن شعر هماهنگ‌تر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مجاهدی،</w:t>
      </w:r>
      <w:r>
        <w:rPr>
          <w:rFonts w:eastAsia="IRNazanin" w:cs="IRNazanin"/>
          <w:color w:val="111111"/>
          <w:sz w:val="28"/>
          <w:szCs w:val="28"/>
          <w:lang w:bidi="fa-IR"/>
        </w:rPr>
        <w:t>380:1379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با انتخاب وزن مناسب برای شعر خود، به ارتباط هرچه بیشتر موسیقی و کلام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اوزان سنگین و حماسی با فضای اشعار عاشورایی موافق‌ترند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با گزینش وزن ریتمیک و شاد، این مهم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نوحه‌ها و مداحی‌های این روز‌ها مرسوم شده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شعر عاشورایی در این سال‌ها، در تمامی ابعاد رشدی قابل توجه و چشمگیر یافته است، اما هنوز تمام آنچه باید نیست و هنوز انتظارها از راویان آن حماسۀ سترگ، بزرگ است و هنوز راه تا رسیدن به مقصود دراز است</w:t>
      </w:r>
      <w:r>
        <w:rPr>
          <w:rFonts w:eastAsia="IRNazanin" w:cs="IRNazanin"/>
          <w:color w:val="111111"/>
          <w:sz w:val="28"/>
          <w:szCs w:val="28"/>
          <w:rtl w:val="true"/>
          <w:lang w:bidi="fa-IR"/>
        </w:rPr>
        <w:t xml:space="preserve">. </w:t>
      </w:r>
      <w:bookmarkStart w:id="129" w:name="pg5522_49755"/>
    </w:p>
    <w:p>
      <w:pPr>
        <w:pStyle w:val="Heading3"/>
        <w:numPr>
          <w:ilvl w:val="2"/>
          <w:numId w:val="1"/>
        </w:numPr>
        <w:rPr/>
      </w:pPr>
      <w:bookmarkStart w:id="130" w:name="__RefHeading___Toc2420709_581953129"/>
      <w:bookmarkStart w:id="131" w:name="_Toc46"/>
      <w:bookmarkEnd w:id="129"/>
      <w:bookmarkEnd w:id="130"/>
      <w:r>
        <w:rPr>
          <w:rtl w:val="true"/>
        </w:rPr>
        <w:t>ادبیات دفاع مقدس و فرهنگ عاشورا</w:t>
      </w:r>
      <w:bookmarkEnd w:id="131"/>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تغییر و تحولات شعر معاصر علی‌الخصوص شعر جنگ، شروع جنگ تحمیلی عراق بر ایران بود که باعث شد روزنه‌های جدیدی در شعر این دوره ایجاد گردد و به‌طورکلی ادبیات مقاومت در هشت سال دفاع مقدس و پس‌ازآن با اقبال و توجه بیش‌تری از سوی شاعران و نویسندگان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تحولات سیاسی و اجتماعی در هر دوره‌ای موجب دگرگونی‌های ژرف در ادبیات و هنر هر کشور خواهد شد، زیرا ادبیات و هنر با اجتماع پیوند و رابطه‌ای ناگسستنی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پی حملۀ عراق به ایران، ادبیات با چرخشی وسیع متوجه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این دوره به دلیل این‌که راه کوتاه‌تری بین تحریک قرایح و آفرینش می‌پیماید؛ نسبت به قالب‌های دیگر با بسامد بیشتر استفاده شد و به خدمت جنگ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بهبودی،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 طول جنگ تحمیلی، نقش مهمی در ایجاد انگیزه و روحیۀ شهادت‌طلبی و آرمان‌خواهی و استقامت در رزمندگان به‌ویژه با تأثیرپذیری انکارناپذیر از حماسۀ عاشورا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قالب‌های متنوع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شاعرانی جون جلال محمدی، نصرالله مردانی، ساعد باقری، سلمان هراتی، یوسف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میرشکاک، مشفق کاشانی، فاطمه راکعی در غزل، حمید سبزواری، شهریار و سپیده کاشانی در قصیده، قیصر امین پور، حسن حسینی و میر هاشم میری در رباعی و دوبیتی، علیرضا قزوه، مصطفی علی پور، احمد عزیزی و علی معلم در مثنوی در زمینۀ شعر دفاع مقدس نقش مهمی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ادبیاتی که در دوران جنگ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وجود آمد، نام ادبیات دفاع مقدس را بر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سنگری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ادبیات دفاع مقدس به مجموعۀ نوشته‌ها و سروده‌هایی گفته می‌شود که درون‌مایه و موضوع آن‌ها، به مسائل هشت سال دفاع مقدس و پیامدها و تبعات آن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دفاع مقدس بیان هنری عشق و ایثارگری‌هایی است که برخی از آن‌ها را لااقل در دوران انقلاب اسلامی و دفاع مقدس به چشم خود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ادبی مربوط به دفاع مقدس شامل ادبیات جبهه و ادبیات پشت جبهه، ادبیات مقاومت و ادبیات دوران اسارت است و هویت ملی و وطن‌پرستی نیز از دیگر شاخصه‌های این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بارز ادبیات دفاع مقدس،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دوران انقلاب و جنگ تحمیلی از نظر عرفانی و ارزش‌های انسانی از دوره‌های پرافتخار شعر فارسی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مسائل فراوان سیاسی، اجتماعی، وطنی و فرهنگی به‌ویژه مسائل مربوط به حوزۀ دفاع مقدس و جنگ، از مشخصه‌های بارز ادبیات این دوران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دفاع مقدس، دفتر و سفینة احوال، عادات، اندیشه‌ها، اعتقادات رزمندگان و شهدا و ایثارگران و شاعران است که در قالب محتوایی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تشویق، جهاد اصغر و اکبر، حماسه و عرفان، بیگانه‌ستیزی، وطن‌دوستی، شهادت‌طلبی، مبارزه با غرب‌زدگی و خودباختگی، مردم‌گرایی، خودباوری، انتقاد، مضامین اسطوره‌ای، تاریخی و دینی می‌درخشد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نوع از شعر آمیختگی شرع و شعر است و تجسم ستیز شرع و </w:t>
      </w:r>
    </w:p>
    <w:p>
      <w:pPr>
        <w:pStyle w:val="BookText"/>
        <w:rPr/>
      </w:pPr>
      <w:r>
        <w:rPr>
          <w:rFonts w:ascii="IRNazanin" w:hAnsi="IRNazanin" w:eastAsia="IRNazanin"/>
          <w:color w:val="111111"/>
          <w:sz w:val="28"/>
          <w:sz w:val="28"/>
          <w:szCs w:val="28"/>
          <w:rtl w:val="true"/>
          <w:lang w:bidi="fa-IR"/>
        </w:rPr>
        <w:t>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شعر دفاع مقدس در بر گیرندة اندیشه‌ها و احساسات و تمایلاتی است که در برابر مظاهری چون زور، تجاوز، خونریزی،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از سوی رژیم بعث عراق و به دنبال آن دفاع مقدس سلحشورانۀ مبارزان خستگی‌ناپذیر در جبهه‌های نبرد حق علیه باطل و خلق حماسه‌های شگفت و استقامت و پایداری، جان‌مایۀ ارزشمندی است که شکوفایی و بالندگی شعر دفاع مقدس را در سال‌های پر تب‌وتاب جنگ و نیز بعد از آن شکوه و شفافیت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20/12/1392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http://farhangi.um.ac.ir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سال‌های آغازین انقلاب، اشعار شاعران این جریان، گاهی علاوه بر شعارزدگی، با تأکید بر زبان معمول، فخامت و استواری خود را از دست دادند و بدون ابهام هنری و تصویرگری و انسجام مناسب، در پی ابلاغ پیام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شعرها که بازتاب روح جمعی و انعکاس رخدادهای اجتماعی سیاسی بودند، اغلب متأثر از شرایط جامعه، بافت و بیانی گزارش‌گونه، شعارزده و روایی داشت به‌نحوی‌که فرم و ساختار بعضی از آن‌ها تحت‌الشعاع محتویات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بااین‌همه، از اواسط دورۀ اول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تثبیت نسبی اوضاع، مجال بیشتری یافتند تا با رویکرد به فرم زیبایی‌شناسی و گرایش عمیق‌تر به جوهر شعری و ایجاد پیوند بین شاخصه‌های دینی، حماسی و اجتماعی، شعر این برهه را به مرزهایی از هویت سبکی نزدیک سازند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روزها شعر نیمایی بیشتر مورد توجه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این اشعار تنها شباهت صوری با شعر نیمایی داشت و از راز و رمزهای خاص این شعر بی‌بهره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بااین‌همه، با تثبیت گام‌به‌گام انقلاب، شعر کلاسیک غلبه‌یافت و قالب‌های کهن مانند رباعی، دوبیتی، قصیده، مثنوی، قطعه و بیشتر از همه غزل احیا شدند و مورد توجه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رویکرد سنت گرایانة انقلاب و احیا و بازخوانی سنت‌های دینی پاسخی شکلی و زبانی از شاعران وفادار به آرمان‌های خود طلب می‌کرد که شاعران انقلاب با احیای قالب‌های کهنه، دراین راه موفق عمل کردند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پس‌ازاین تکامل شعری، شعر به سمت تکامل محتوایی گام برداشت تا آنجا که می‌توان گفت؛ تک‌تک کلمات و واژگان دفاع مقدس فریاد وارستگی،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تعلقی، رستگاری، شکست‌ناپذیری، آزادگی، استقلال و روحیه شهادت‌طلبی شهیدان را که برگرفته از فرهنگی عاشورایی با الگوپذیری از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 و ظریف طبعان حماسه‌ساز ایرانی با قلم عشق و ذوق هنری خود این مصادیق را بر طبق ورق دفتر شعر خود به رشته نظم کشیدند تا سینه‌به‌سینه نقل گردد و در تاریخ زبان و ادبیات این قوم دیرینه ماندگار و جاویدان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تعمق و تفکر خواننده در نکات دقیق و باریک سخن‌سنجان شعر دفاع مقدس سبب پرده‌برداری از گوهرهای ارزشمند سخن فارسی است که با ارزش‌های ادبیات دفاع مقدس عجین و آراسته شده است</w:t>
      </w:r>
      <w:r>
        <w:rPr>
          <w:rFonts w:eastAsia="IRNazanin" w:cs="IRNazanin"/>
          <w:color w:val="111111"/>
          <w:sz w:val="28"/>
          <w:szCs w:val="28"/>
          <w:rtl w:val="true"/>
          <w:lang w:bidi="fa-IR"/>
        </w:rPr>
        <w:t xml:space="preserve">.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5522_49760"/>
      <w:bookmarkStart w:id="133" w:name="pg5522_49760"/>
      <w:bookmarkEnd w:id="133"/>
    </w:p>
    <w:p>
      <w:pPr>
        <w:pStyle w:val="Heading2"/>
        <w:numPr>
          <w:ilvl w:val="1"/>
          <w:numId w:val="1"/>
        </w:numPr>
        <w:rPr/>
      </w:pPr>
      <w:bookmarkStart w:id="134" w:name="pg5522_49760"/>
      <w:bookmarkStart w:id="135" w:name="__RefHeading___Toc2420711_581953129"/>
      <w:bookmarkStart w:id="136" w:name="_Toc47"/>
      <w:bookmarkEnd w:id="134"/>
      <w:bookmarkEnd w:id="135"/>
      <w:r>
        <w:rPr>
          <w:rtl w:val="true"/>
        </w:rPr>
        <w:t>فصل سوم</w:t>
      </w:r>
      <w:bookmarkEnd w:id="136"/>
    </w:p>
    <w:p>
      <w:pPr>
        <w:pStyle w:val="Heading3"/>
        <w:numPr>
          <w:ilvl w:val="2"/>
          <w:numId w:val="1"/>
        </w:numPr>
        <w:rPr/>
      </w:pPr>
      <w:bookmarkStart w:id="137" w:name="__RefHeading___Toc2420713_581953129"/>
      <w:bookmarkStart w:id="138" w:name="_Toc48"/>
      <w:bookmarkEnd w:id="137"/>
      <w:r>
        <w:rPr>
          <w:rtl w:val="true"/>
        </w:rPr>
        <w:t>شاخص</w:t>
      </w:r>
      <w:r>
        <w:rPr>
          <w:rtl w:val="true"/>
        </w:rPr>
        <w:softHyphen/>
      </w:r>
      <w:r>
        <w:rPr>
          <w:rtl w:val="true"/>
        </w:rPr>
        <w:t>های ادبیات پایداری در نظم و نثر دفاع مقدس</w:t>
      </w:r>
      <w:bookmarkEnd w:id="138"/>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 w:name="__RefHeading___Toc2420715_581953129"/>
      <w:bookmarkStart w:id="140" w:name="_Toc49"/>
      <w:bookmarkEnd w:id="139"/>
      <w:r>
        <w:rPr>
          <w:rtl w:val="true"/>
        </w:rPr>
        <w:t>اشاره</w:t>
      </w:r>
      <w:bookmarkEnd w:id="140"/>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5522_49762"/>
      <w:bookmarkStart w:id="142" w:name="pg5522_49762"/>
      <w:bookmarkEnd w:id="142"/>
    </w:p>
    <w:p>
      <w:pPr>
        <w:pStyle w:val="BookText"/>
        <w:rPr/>
      </w:pPr>
      <w:bookmarkStart w:id="143" w:name="pg5522_49762"/>
      <w:bookmarkEnd w:id="143"/>
      <w:r>
        <w:rPr>
          <w:rFonts w:ascii="IRNazanin" w:hAnsi="IRNazanin" w:eastAsia="IRNazanin"/>
          <w:color w:val="111111"/>
          <w:sz w:val="28"/>
          <w:sz w:val="28"/>
          <w:szCs w:val="28"/>
          <w:rtl w:val="true"/>
          <w:lang w:bidi="fa-IR"/>
        </w:rPr>
        <w:t>پس از بررسی و تبیین ادبیات دفاع مقدس و فرهنگ عاشورا، اکنون برای روشن شدن بیشتر مطلب، به شاخص‌های ادبیات پایداری در نظم و نثر دفاع مقدس می‌پردازیم</w:t>
      </w:r>
      <w:r>
        <w:rPr>
          <w:rFonts w:eastAsia="IRNazanin" w:cs="IRNazanin"/>
          <w:color w:val="111111"/>
          <w:sz w:val="28"/>
          <w:szCs w:val="28"/>
          <w:rtl w:val="true"/>
          <w:lang w:bidi="fa-IR"/>
        </w:rPr>
        <w:t>.</w:t>
      </w:r>
    </w:p>
    <w:p>
      <w:pPr>
        <w:pStyle w:val="Heading4"/>
        <w:numPr>
          <w:ilvl w:val="3"/>
          <w:numId w:val="1"/>
        </w:numPr>
        <w:rPr/>
      </w:pPr>
      <w:bookmarkStart w:id="144" w:name="__RefHeading___Toc2420717_581953129"/>
      <w:bookmarkStart w:id="145" w:name="_Toc50"/>
      <w:bookmarkEnd w:id="144"/>
      <w:r>
        <w:rPr>
          <w:rtl w:val="true"/>
        </w:rPr>
        <w:t>الگوهای مذهبی و تاریخی</w:t>
      </w:r>
      <w:bookmarkEnd w:id="145"/>
    </w:p>
    <w:p>
      <w:pPr>
        <w:pStyle w:val="Heading5"/>
        <w:numPr>
          <w:ilvl w:val="4"/>
          <w:numId w:val="1"/>
        </w:numPr>
        <w:rPr/>
      </w:pPr>
      <w:bookmarkStart w:id="146" w:name="__RefHeading___Toc2420719_581953129"/>
      <w:bookmarkStart w:id="147" w:name="_Toc51"/>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بهره‌گیری از الگوهای تاریخی نیز یکی از شاخص‌های مهم ادبیات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واقعۀ کربلا یکی از این الگوها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انقلاب اسلامی، کربلا بارزترین اسوه و الگوی مبارزه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کربلا بر چهار رکن و پایۀ اساسی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 حماسه، پیام و شیفتگی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ادب گذشتۀ فارسی عمدتاً به بُعد سوگ پرداخته‌اند</w:t>
      </w:r>
      <w:r>
        <w:rPr>
          <w:rFonts w:eastAsia="IRNazanin" w:cs="IRNazanin"/>
          <w:color w:val="111111"/>
          <w:sz w:val="28"/>
          <w:szCs w:val="28"/>
          <w:rtl w:val="true"/>
          <w:lang w:bidi="fa-IR"/>
        </w:rPr>
        <w:t>.</w:t>
      </w:r>
    </w:p>
    <w:p>
      <w:pPr>
        <w:pStyle w:val="Heading5"/>
        <w:numPr>
          <w:ilvl w:val="4"/>
          <w:numId w:val="1"/>
        </w:numPr>
        <w:rPr/>
      </w:pPr>
      <w:bookmarkStart w:id="148" w:name="__RefHeading___Toc2420721_581953129"/>
      <w:bookmarkStart w:id="149" w:name="_Toc52"/>
      <w:bookmarkEnd w:id="148"/>
      <w:r>
        <w:rPr>
          <w:rtl w:val="true"/>
        </w:rPr>
        <w:t>سوگ</w:t>
      </w:r>
      <w:bookmarkEnd w:id="14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پیش از هر چیز، شاعران و نویسندگان را تحت تأثیر قرار داد، همین بُعد سوزناکی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پیوند این بُعد با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محور شعر و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انگیزۀ پرداختن به </w:t>
      </w:r>
      <w:bookmarkStart w:id="150" w:name="pg5522_49763"/>
    </w:p>
    <w:p>
      <w:pPr>
        <w:pStyle w:val="BookText"/>
        <w:rPr/>
      </w:pPr>
      <w:bookmarkEnd w:id="150"/>
      <w:r>
        <w:rPr>
          <w:rFonts w:ascii="IRNazanin" w:hAnsi="IRNazanin" w:eastAsia="IRNazanin"/>
          <w:color w:val="111111"/>
          <w:sz w:val="28"/>
          <w:sz w:val="28"/>
          <w:szCs w:val="28"/>
          <w:rtl w:val="true"/>
          <w:lang w:bidi="fa-IR"/>
        </w:rPr>
        <w:t>این جنبۀ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طی تاریخ شیعه، تأکید امامان و بزرگان نیز به همین موضوع است که دعوت به اشک و گریه حتی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و سوز، ترجمان مظلومیت و پلی برای شناخت ظلم و نفرت نسبت به ظالم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5"/>
        <w:numPr>
          <w:ilvl w:val="4"/>
          <w:numId w:val="1"/>
        </w:numPr>
        <w:rPr/>
      </w:pPr>
      <w:bookmarkStart w:id="151" w:name="__RefHeading___Toc2420723_581953129"/>
      <w:bookmarkStart w:id="152" w:name="_Toc53"/>
      <w:bookmarkEnd w:id="151"/>
      <w:r>
        <w:rPr>
          <w:rtl w:val="true"/>
        </w:rPr>
        <w:t>حماسه</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جز سوگ، جلوه‌گاه عظمتِ انسان و نمایشگاه بزرگ پاک‌بازی، ایستادن و نشکستن و ستیزِ قهرمانان و شکوهمندی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رزمی بی‌نظیر در پرتو اراده‌ای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هزاران توجیه برای تسلیم، گریز، فتور و سستی می‌توان یافت؛ اما روح‌های آسمانی، قلب‌های مطمئن، نگاه‌های لبریز از عشق و طمأنینه و وجودهایی که هستی خویش را در هستیِ محبوب گم کرده‌اند، در برابر ازدحام نیزه و شمشیر می‌ایستند و حماسه‌ای جاودانه را رقم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5"/>
        <w:numPr>
          <w:ilvl w:val="4"/>
          <w:numId w:val="1"/>
        </w:numPr>
        <w:rPr/>
      </w:pPr>
      <w:bookmarkStart w:id="153" w:name="__RefHeading___Toc2420725_581953129"/>
      <w:bookmarkStart w:id="154" w:name="_Toc54"/>
      <w:bookmarkEnd w:id="153"/>
      <w:r>
        <w:rPr>
          <w:rtl w:val="true"/>
        </w:rPr>
        <w:t>شیفتگی</w:t>
      </w:r>
      <w:r>
        <w:rPr>
          <w:rtl w:val="true"/>
        </w:rPr>
        <w:t>(</w:t>
      </w:r>
      <w:r>
        <w:rPr>
          <w:rtl w:val="true"/>
        </w:rPr>
        <w:t>حب</w:t>
      </w:r>
      <w:r>
        <w:rPr>
          <w:rtl w:val="true"/>
        </w:rPr>
        <w:t>)</w:t>
      </w:r>
      <w:bookmarkEnd w:id="154"/>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حادثۀ سرخ کربلا و حماسه خونینی که اندکی بیش از یک نیمروز آفریده شد، جنگ دو قدرت ستمگر و یا نبردی بر سر آب‌وخاک نبود، بلکه نهضتی برخاسته از شور و شعور الهی به رهبری دردانه‌ای خدایی بود که علیه ستم پدید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عنصرِ اساسی معرفت و محبت، بنیاد انقلاب عظیم عاشورایی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شوریدگی و عشقی که در جانِ صحابۀ پاک‌باز کربلا </w:t>
      </w:r>
      <w:bookmarkStart w:id="155" w:name="pg5522_49764"/>
    </w:p>
    <w:p>
      <w:pPr>
        <w:pStyle w:val="BookText"/>
        <w:rPr/>
      </w:pPr>
      <w:bookmarkEnd w:id="155"/>
      <w:r>
        <w:rPr>
          <w:rFonts w:ascii="IRNazanin" w:hAnsi="IRNazanin" w:eastAsia="IRNazanin"/>
          <w:color w:val="111111"/>
          <w:sz w:val="28"/>
          <w:sz w:val="28"/>
          <w:szCs w:val="28"/>
          <w:rtl w:val="true"/>
          <w:lang w:bidi="fa-IR"/>
        </w:rPr>
        <w:t>جریان دارد از آنان پروانه‌هایی بی‌پروا، پاک‌بازانی بی‌تاب و مشتاقان و شیفتگانی به مرگ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قصۀ عشق و دلدادگی، در نهایت و کمال خویش است، و صحابۀ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آینه‌ای هستند در برابر خورشیدِ وجودِ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5"/>
        <w:numPr>
          <w:ilvl w:val="4"/>
          <w:numId w:val="1"/>
        </w:numPr>
        <w:rPr/>
      </w:pPr>
      <w:bookmarkStart w:id="156" w:name="__RefHeading___Toc2420727_581953129"/>
      <w:bookmarkStart w:id="157" w:name="_Toc55"/>
      <w:bookmarkEnd w:id="156"/>
      <w:r>
        <w:rPr>
          <w:rtl w:val="true"/>
        </w:rPr>
        <w:t>پیام</w:t>
      </w:r>
      <w:bookmarkEnd w:id="157"/>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قصۀ کربلا و نهضت سیدالشهدا قضیه‌ای شخصی نیست، بلکه جریانی است تاریخی که سنت الهی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و خلیفه‌الله است به‌یقین، قول و فعل و تقریر او حجت و حاکی پیام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پیام‌آور تمامی آن چیزهایی است که در زندگی انسان باید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روابط انسانی را سامان می‌بخشد و مسیر کمال را هموار می‌کند و بودنِ انسان را معنا و مفهوم می‌بخشد، در جریان کربلا پیدا و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ایمان، عشق، صبوری، وحدت و همدلی، پاکی و پاک‌بازی، صداقت و صمیمیت، بصیرت و معرفت، عزت و آزادگی در مقابل شقاوت و شیفتگی، دنیاپرستی، خودخواهی، کج‌فهمی و جهل، ناپاکی، کفر، ذلت و اسارت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کربلا رویارویی پاک‌ترین و آزاده‌ترین انسان‌ها با ذلیل‌ترین و پلیدترین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روشن کربلا هر چه بخواهیم یافتنی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ذکر نمونه‌هایی از اشعار شاعران دفاع مقدس که با تأثیر از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 می‌پردازیم</w:t>
      </w:r>
      <w:r>
        <w:rPr>
          <w:rFonts w:eastAsia="IRNazanin" w:cs="IRNazanin"/>
          <w:color w:val="111111"/>
          <w:sz w:val="28"/>
          <w:szCs w:val="28"/>
          <w:rtl w:val="true"/>
          <w:lang w:bidi="fa-IR"/>
        </w:rPr>
        <w:t xml:space="preserve">: </w:t>
      </w:r>
      <w:bookmarkStart w:id="158" w:name="pg5522_49765"/>
    </w:p>
    <w:p>
      <w:pPr>
        <w:pStyle w:val="BookText"/>
        <w:rPr/>
      </w:pPr>
      <w:bookmarkEnd w:id="158"/>
      <w:r>
        <w:rPr>
          <w:rFonts w:ascii="IRNazanin" w:hAnsi="IRNazanin" w:eastAsia="IRNazanin"/>
          <w:color w:val="111111"/>
          <w:sz w:val="28"/>
          <w:sz w:val="28"/>
          <w:szCs w:val="28"/>
          <w:rtl w:val="true"/>
          <w:lang w:bidi="fa-IR"/>
        </w:rPr>
        <w:t>خوشبخت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خدارابه وقت مرگ</w:t>
      </w:r>
    </w:p>
    <w:p>
      <w:pPr>
        <w:pStyle w:val="BookText"/>
        <w:rPr/>
      </w:pPr>
      <w:r>
        <w:rPr>
          <w:rFonts w:ascii="IRNazanin" w:hAnsi="IRNazanin" w:eastAsia="IRNazanin"/>
          <w:color w:val="111111"/>
          <w:sz w:val="28"/>
          <w:sz w:val="28"/>
          <w:szCs w:val="28"/>
          <w:rtl w:val="true"/>
          <w:lang w:bidi="fa-IR"/>
        </w:rPr>
        <w:t>با شوق کربلا ارنی گوی می‌شوند</w:t>
      </w:r>
    </w:p>
    <w:p>
      <w:pPr>
        <w:pStyle w:val="BookText"/>
        <w:rPr/>
      </w:pPr>
      <w:r>
        <w:rPr>
          <w:rFonts w:ascii="IRNazanin" w:hAnsi="IRNazanin" w:eastAsia="IRNazanin"/>
          <w:color w:val="111111"/>
          <w:sz w:val="28"/>
          <w:sz w:val="28"/>
          <w:szCs w:val="28"/>
          <w:rtl w:val="true"/>
          <w:lang w:bidi="fa-IR"/>
        </w:rPr>
        <w:t>با ذکر یا حسین ملاقات می‌کنند</w:t>
      </w:r>
    </w:p>
    <w:p>
      <w:pPr>
        <w:pStyle w:val="BookText"/>
        <w:rPr/>
      </w:pPr>
      <w:r>
        <w:rPr>
          <w:rFonts w:ascii="IRNazanin" w:hAnsi="IRNazanin" w:eastAsia="IRNazanin"/>
          <w:color w:val="111111"/>
          <w:sz w:val="28"/>
          <w:sz w:val="28"/>
          <w:szCs w:val="28"/>
          <w:rtl w:val="true"/>
          <w:lang w:bidi="fa-IR"/>
        </w:rPr>
        <w:t>آن عارفان که روی به میقات می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میرزایی،</w:t>
      </w:r>
      <w:r>
        <w:rPr>
          <w:rFonts w:eastAsia="IRNazanin" w:cs="IRNazanin"/>
          <w:color w:val="111111"/>
          <w:sz w:val="28"/>
          <w:szCs w:val="28"/>
          <w:lang w:bidi="fa-IR"/>
        </w:rPr>
        <w:t>35:1393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حضور عشق را در خواب دیدم</w:t>
      </w:r>
    </w:p>
    <w:p>
      <w:pPr>
        <w:pStyle w:val="BookText"/>
        <w:rPr/>
      </w:pPr>
      <w:r>
        <w:rPr>
          <w:rFonts w:ascii="IRNazanin" w:hAnsi="IRNazanin" w:eastAsia="IRNazanin"/>
          <w:color w:val="111111"/>
          <w:sz w:val="28"/>
          <w:sz w:val="28"/>
          <w:szCs w:val="28"/>
          <w:rtl w:val="true"/>
          <w:lang w:bidi="fa-IR"/>
        </w:rPr>
        <w:t>میدان به میدان روی مین‌ها جای پا بود</w:t>
      </w:r>
    </w:p>
    <w:p>
      <w:pPr>
        <w:pStyle w:val="BookText"/>
        <w:rPr/>
      </w:pPr>
      <w:r>
        <w:rPr>
          <w:rFonts w:ascii="IRNazanin" w:hAnsi="IRNazanin" w:eastAsia="IRNazanin"/>
          <w:color w:val="111111"/>
          <w:sz w:val="28"/>
          <w:sz w:val="28"/>
          <w:szCs w:val="28"/>
          <w:rtl w:val="true"/>
          <w:lang w:bidi="fa-IR"/>
        </w:rPr>
        <w:t>سنگر به سنگر در جنون 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سپردیم</w:t>
      </w:r>
    </w:p>
    <w:p>
      <w:pPr>
        <w:pStyle w:val="BookText"/>
        <w:rPr/>
      </w:pPr>
      <w:r>
        <w:rPr>
          <w:rFonts w:ascii="IRNazanin" w:hAnsi="IRNazanin" w:eastAsia="IRNazanin"/>
          <w:color w:val="111111"/>
          <w:sz w:val="28"/>
          <w:sz w:val="28"/>
          <w:szCs w:val="28"/>
          <w:rtl w:val="true"/>
          <w:lang w:bidi="fa-IR"/>
        </w:rPr>
        <w:t xml:space="preserve">تفسیر رمز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w:t>
      </w:r>
    </w:p>
    <w:p>
      <w:pPr>
        <w:pStyle w:val="BookText"/>
        <w:rPr/>
      </w:pPr>
      <w:r>
        <w:rPr>
          <w:rFonts w:ascii="IRNazanin" w:hAnsi="IRNazanin" w:eastAsia="IRNazanin"/>
          <w:color w:val="111111"/>
          <w:sz w:val="28"/>
          <w:sz w:val="28"/>
          <w:szCs w:val="28"/>
          <w:rtl w:val="true"/>
          <w:lang w:bidi="fa-IR"/>
        </w:rPr>
        <w:t>از کرخه تا کارون نوای نینوا بود</w:t>
      </w:r>
    </w:p>
    <w:p>
      <w:pPr>
        <w:pStyle w:val="BookText"/>
        <w:rPr/>
      </w:pPr>
      <w:r>
        <w:rPr>
          <w:rFonts w:ascii="IRNazanin" w:hAnsi="IRNazanin" w:eastAsia="IRNazanin"/>
          <w:color w:val="111111"/>
          <w:sz w:val="28"/>
          <w:sz w:val="28"/>
          <w:szCs w:val="28"/>
          <w:rtl w:val="true"/>
          <w:lang w:bidi="fa-IR"/>
        </w:rPr>
        <w:t>در کربلایی غرق خون 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عاشقی یعنی همین</w:t>
      </w:r>
    </w:p>
    <w:p>
      <w:pPr>
        <w:pStyle w:val="BookText"/>
        <w:rPr/>
      </w:pPr>
      <w:r>
        <w:rPr>
          <w:rFonts w:ascii="IRNazanin" w:hAnsi="IRNazanin" w:eastAsia="IRNazanin"/>
          <w:color w:val="111111"/>
          <w:sz w:val="28"/>
          <w:sz w:val="28"/>
          <w:szCs w:val="28"/>
          <w:rtl w:val="true"/>
          <w:lang w:bidi="fa-IR"/>
        </w:rPr>
        <w:t>کربلا را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پنداشتم</w:t>
      </w:r>
    </w:p>
    <w:p>
      <w:pPr>
        <w:pStyle w:val="BookText"/>
        <w:rPr/>
      </w:pPr>
      <w:r>
        <w:rPr>
          <w:rFonts w:ascii="IRNazanin" w:hAnsi="IRNazanin" w:eastAsia="IRNazanin"/>
          <w:color w:val="111111"/>
          <w:sz w:val="28"/>
          <w:sz w:val="28"/>
          <w:szCs w:val="28"/>
          <w:rtl w:val="true"/>
          <w:lang w:bidi="fa-IR"/>
        </w:rPr>
        <w:t>در کنار ساحل اروند رود</w:t>
      </w:r>
    </w:p>
    <w:p>
      <w:pPr>
        <w:pStyle w:val="BookText"/>
        <w:rPr/>
      </w:pPr>
      <w:r>
        <w:rPr>
          <w:rFonts w:ascii="IRNazanin" w:hAnsi="IRNazanin" w:eastAsia="IRNazanin"/>
          <w:color w:val="111111"/>
          <w:sz w:val="28"/>
          <w:sz w:val="28"/>
          <w:szCs w:val="28"/>
          <w:rtl w:val="true"/>
          <w:lang w:bidi="fa-IR"/>
        </w:rPr>
        <w:t>دیدن جان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روی مین</w:t>
      </w:r>
    </w:p>
    <w:p>
      <w:pPr>
        <w:pStyle w:val="BookText"/>
        <w:rPr/>
      </w:pPr>
      <w:r>
        <w:rPr>
          <w:rFonts w:ascii="IRNazanin" w:hAnsi="IRNazanin" w:eastAsia="IRNazanin"/>
          <w:color w:val="111111"/>
          <w:sz w:val="28"/>
          <w:sz w:val="28"/>
          <w:szCs w:val="28"/>
          <w:rtl w:val="true"/>
          <w:lang w:bidi="fa-IR"/>
        </w:rPr>
        <w:t>مکه را در فکه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پنداشتم</w:t>
      </w:r>
    </w:p>
    <w:p>
      <w:pPr>
        <w:pStyle w:val="BookText"/>
        <w:rPr/>
      </w:pPr>
      <w:r>
        <w:rPr>
          <w:rFonts w:ascii="IRNazanin" w:hAnsi="IRNazanin" w:eastAsia="IRNazanin"/>
          <w:color w:val="111111"/>
          <w:sz w:val="28"/>
          <w:sz w:val="28"/>
          <w:szCs w:val="28"/>
          <w:rtl w:val="true"/>
          <w:lang w:bidi="fa-IR"/>
        </w:rPr>
        <w:t>من سری دیدم که روی نیزه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صفیاری،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4"/>
        <w:numPr>
          <w:ilvl w:val="3"/>
          <w:numId w:val="1"/>
        </w:numPr>
        <w:rPr/>
      </w:pPr>
      <w:bookmarkStart w:id="159" w:name="__RefHeading___Toc2420729_581953129"/>
      <w:bookmarkStart w:id="160" w:name="_Toc56"/>
      <w:bookmarkEnd w:id="159"/>
      <w:r>
        <w:rPr>
          <w:rtl w:val="true"/>
        </w:rPr>
        <w:t>وصف شهید و شهادت</w:t>
      </w:r>
      <w:bookmarkEnd w:id="160"/>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شهادت در لغت به معنای گواهی دادن، دیدن، نمونه بودن، شاهد بودن، کشته شدن در راه خدا و شهید گردیدن است و شهید، یعنی حاضر، شاهد عالم به غیب، و یکی ازاسمای حسنای خدا و سرانجام کشته شدن در راه خدا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ادبیات ما مراد از شهادت همان کشته شدن در راه خداوند است که سبب اصلاح جامعه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موضوع شهادت یکی ازشاخص‌ترین مضامین ادبیات پایداری است شهادت و شهادت طلبی است که ازجمله‌ی عالی ترین مفاهیم ادب پایداری است وشاعران با عشق به مجاهدان نبرد که انتخابی ایثارگونه و آگاهانه در باب شهادت داشته و آن را یک ارزش برتر دانسته‌اند باسرودن اشعاردروصف شهیدوشهادت، شهادت رزمندگان را نوعی معراج تلقی کرده که جنبۀ اشراقی و تجریدی در حد اعلای تمجید را داراست لذا بحث از شهیدان عموماً روحی، قدسی و عرفانی و همیشه با تکریم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تصویر کشیدن شهادت، ترغیب به تداوم راه شهدا، وصف شهدا حسرت به‌جا ماندن از کاروان شهدا و رسیدن به شهادت و ترویج فرهنگ ماندگار آن ازجمله مضامینی است که شاعران دفاع مقدس درسروده هایشان، بدین مهم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آهنگر نژاد در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سبز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شب این شب متروک و سرد</w:t>
      </w:r>
    </w:p>
    <w:p>
      <w:pPr>
        <w:pStyle w:val="BookText"/>
        <w:rPr/>
      </w:pPr>
      <w:r>
        <w:rPr>
          <w:rFonts w:ascii="IRNazanin" w:hAnsi="IRNazanin" w:eastAsia="IRNazanin"/>
          <w:color w:val="111111"/>
          <w:sz w:val="28"/>
          <w:sz w:val="28"/>
          <w:szCs w:val="28"/>
          <w:rtl w:val="true"/>
          <w:lang w:bidi="fa-IR"/>
        </w:rPr>
        <w:t>این شب آشفتۀ نامهربان</w:t>
      </w:r>
    </w:p>
    <w:p>
      <w:pPr>
        <w:pStyle w:val="BookText"/>
        <w:rPr/>
      </w:pPr>
      <w:r>
        <w:rPr>
          <w:rFonts w:ascii="IRNazanin" w:hAnsi="IRNazanin" w:eastAsia="IRNazanin"/>
          <w:color w:val="111111"/>
          <w:sz w:val="28"/>
          <w:sz w:val="28"/>
          <w:szCs w:val="28"/>
          <w:rtl w:val="true"/>
          <w:lang w:bidi="fa-IR"/>
        </w:rPr>
        <w:t>با دلی آزرده و پایی به گل</w:t>
      </w:r>
    </w:p>
    <w:p>
      <w:pPr>
        <w:pStyle w:val="BookText"/>
        <w:rPr/>
      </w:pPr>
      <w:r>
        <w:rPr>
          <w:rFonts w:ascii="IRNazanin" w:hAnsi="IRNazanin" w:eastAsia="IRNazanin"/>
          <w:color w:val="111111"/>
          <w:sz w:val="28"/>
          <w:sz w:val="28"/>
          <w:szCs w:val="28"/>
          <w:rtl w:val="true"/>
          <w:lang w:bidi="fa-IR"/>
        </w:rPr>
        <w:t>همدم اندوه و سکوت و غمم</w:t>
      </w:r>
    </w:p>
    <w:p>
      <w:pPr>
        <w:pStyle w:val="BookText"/>
        <w:rPr/>
      </w:pPr>
      <w:r>
        <w:rPr>
          <w:rFonts w:ascii="IRNazanin" w:hAnsi="IRNazanin" w:eastAsia="IRNazanin"/>
          <w:color w:val="111111"/>
          <w:sz w:val="28"/>
          <w:sz w:val="28"/>
          <w:szCs w:val="28"/>
          <w:rtl w:val="true"/>
          <w:lang w:bidi="fa-IR"/>
        </w:rPr>
        <w:t>آن‌که توانست و به تو دل نداد</w:t>
      </w:r>
    </w:p>
    <w:p>
      <w:pPr>
        <w:pStyle w:val="BookText"/>
        <w:rPr/>
      </w:pPr>
      <w:r>
        <w:rPr>
          <w:rFonts w:ascii="IRNazanin" w:hAnsi="IRNazanin" w:eastAsia="IRNazanin"/>
          <w:color w:val="111111"/>
          <w:sz w:val="28"/>
          <w:sz w:val="28"/>
          <w:szCs w:val="28"/>
          <w:rtl w:val="true"/>
          <w:lang w:bidi="fa-IR"/>
        </w:rPr>
        <w:t>قصۀ مجنون و بیابان نکرد</w:t>
      </w:r>
    </w:p>
    <w:p>
      <w:pPr>
        <w:pStyle w:val="BookText"/>
        <w:rPr/>
      </w:pPr>
      <w:r>
        <w:rPr>
          <w:rFonts w:ascii="IRNazanin" w:hAnsi="IRNazanin" w:eastAsia="IRNazanin"/>
          <w:color w:val="111111"/>
          <w:sz w:val="28"/>
          <w:sz w:val="28"/>
          <w:szCs w:val="28"/>
          <w:rtl w:val="true"/>
          <w:lang w:bidi="fa-IR"/>
        </w:rPr>
        <w:t xml:space="preserve">همدم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و بازگشت</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بانگ خوش قافله یادش به خیر </w:t>
      </w:r>
      <w:bookmarkStart w:id="161" w:name="pg5522_49767"/>
    </w:p>
    <w:p>
      <w:pPr>
        <w:pStyle w:val="BookText"/>
        <w:rPr/>
      </w:pPr>
      <w:bookmarkEnd w:id="161"/>
      <w:r>
        <w:rPr>
          <w:rFonts w:ascii="IRNazanin" w:hAnsi="IRNazanin" w:eastAsia="IRNazanin"/>
          <w:color w:val="111111"/>
          <w:sz w:val="28"/>
          <w:sz w:val="28"/>
          <w:szCs w:val="28"/>
          <w:rtl w:val="true"/>
          <w:lang w:bidi="fa-IR"/>
        </w:rPr>
        <w:t>فرصت هم کوچه مستی شدن</w:t>
      </w:r>
    </w:p>
    <w:p>
      <w:pPr>
        <w:pStyle w:val="BookText"/>
        <w:rPr/>
      </w:pPr>
      <w:r>
        <w:rPr>
          <w:rFonts w:ascii="IRNazanin" w:hAnsi="IRNazanin" w:eastAsia="IRNazanin"/>
          <w:color w:val="111111"/>
          <w:sz w:val="28"/>
          <w:sz w:val="28"/>
          <w:szCs w:val="28"/>
          <w:rtl w:val="true"/>
          <w:lang w:bidi="fa-IR"/>
        </w:rPr>
        <w:t>سیر شدن از شبح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زخمی دریاچۀ ماهی شدن</w:t>
      </w:r>
    </w:p>
    <w:p>
      <w:pPr>
        <w:pStyle w:val="BookText"/>
        <w:rPr/>
      </w:pPr>
      <w:r>
        <w:rPr>
          <w:rFonts w:ascii="IRNazanin" w:hAnsi="IRNazanin" w:eastAsia="IRNazanin"/>
          <w:color w:val="111111"/>
          <w:sz w:val="28"/>
          <w:sz w:val="28"/>
          <w:szCs w:val="28"/>
          <w:rtl w:val="true"/>
          <w:lang w:bidi="fa-IR"/>
        </w:rPr>
        <w:t xml:space="preserve">بال زدن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خوشروان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شدن در شب دریای راز</w:t>
      </w:r>
    </w:p>
    <w:p>
      <w:pPr>
        <w:pStyle w:val="BookText"/>
        <w:rPr/>
      </w:pPr>
      <w:r>
        <w:rPr>
          <w:rFonts w:ascii="IRNazanin" w:hAnsi="IRNazanin" w:eastAsia="IRNazanin"/>
          <w:color w:val="111111"/>
          <w:sz w:val="28"/>
          <w:sz w:val="28"/>
          <w:szCs w:val="28"/>
          <w:rtl w:val="true"/>
          <w:lang w:bidi="fa-IR"/>
        </w:rPr>
        <w:t>هم‌نفس ساده سودا شدن</w:t>
      </w:r>
    </w:p>
    <w:p>
      <w:pPr>
        <w:pStyle w:val="BookText"/>
        <w:rPr/>
      </w:pPr>
      <w:r>
        <w:rPr>
          <w:rFonts w:ascii="IRNazanin" w:hAnsi="IRNazanin" w:eastAsia="IRNazanin"/>
          <w:color w:val="111111"/>
          <w:sz w:val="28"/>
          <w:sz w:val="28"/>
          <w:szCs w:val="28"/>
          <w:rtl w:val="true"/>
          <w:lang w:bidi="fa-IR"/>
        </w:rPr>
        <w:t>باز به‌یاد شب و الفجر هشت</w:t>
      </w:r>
    </w:p>
    <w:p>
      <w:pPr>
        <w:pStyle w:val="BookText"/>
        <w:rPr/>
      </w:pPr>
      <w:r>
        <w:rPr>
          <w:rFonts w:ascii="IRNazanin" w:hAnsi="IRNazanin" w:eastAsia="IRNazanin"/>
          <w:color w:val="111111"/>
          <w:sz w:val="28"/>
          <w:sz w:val="28"/>
          <w:szCs w:val="28"/>
          <w:rtl w:val="true"/>
          <w:lang w:bidi="fa-IR"/>
        </w:rPr>
        <w:t>حنجرۀ سرخ غزل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و سردشت و مریوان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در دل سرخ شب غوغای حرب</w:t>
      </w:r>
    </w:p>
    <w:p>
      <w:pPr>
        <w:pStyle w:val="BookText"/>
        <w:rPr/>
      </w:pPr>
      <w:r>
        <w:rPr>
          <w:rFonts w:ascii="IRNazanin" w:hAnsi="IRNazanin" w:eastAsia="IRNazanin"/>
          <w:color w:val="111111"/>
          <w:sz w:val="28"/>
          <w:sz w:val="28"/>
          <w:szCs w:val="28"/>
          <w:rtl w:val="true"/>
          <w:lang w:bidi="fa-IR"/>
        </w:rPr>
        <w:t>از که بجویم ره آیین تو؟</w:t>
      </w:r>
    </w:p>
    <w:p>
      <w:pPr>
        <w:pStyle w:val="BookText"/>
        <w:rPr/>
      </w:pPr>
      <w:r>
        <w:rPr>
          <w:rFonts w:ascii="IRNazanin" w:hAnsi="IRNazanin" w:eastAsia="IRNazanin"/>
          <w:color w:val="111111"/>
          <w:sz w:val="28"/>
          <w:sz w:val="28"/>
          <w:szCs w:val="28"/>
          <w:rtl w:val="true"/>
          <w:lang w:bidi="fa-IR"/>
        </w:rPr>
        <w:t>این شب لبریز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درد</w:t>
      </w:r>
    </w:p>
    <w:p>
      <w:pPr>
        <w:pStyle w:val="BookText"/>
        <w:rPr/>
      </w:pPr>
      <w:r>
        <w:rPr>
          <w:rFonts w:ascii="IRNazanin" w:hAnsi="IRNazanin" w:eastAsia="IRNazanin"/>
          <w:color w:val="111111"/>
          <w:sz w:val="28"/>
          <w:sz w:val="28"/>
          <w:szCs w:val="28"/>
          <w:rtl w:val="true"/>
          <w:lang w:bidi="fa-IR"/>
        </w:rPr>
        <w:t>این شب دل‌مردۀ بی ناگهان</w:t>
      </w:r>
    </w:p>
    <w:p>
      <w:pPr>
        <w:pStyle w:val="BookText"/>
        <w:rPr/>
      </w:pPr>
      <w:r>
        <w:rPr>
          <w:rFonts w:ascii="IRNazanin" w:hAnsi="IRNazanin" w:eastAsia="IRNazanin"/>
          <w:color w:val="111111"/>
          <w:sz w:val="28"/>
          <w:sz w:val="28"/>
          <w:szCs w:val="28"/>
          <w:rtl w:val="true"/>
          <w:lang w:bidi="fa-IR"/>
        </w:rPr>
        <w:t>حسرت شمشیر شهادت به دل</w:t>
      </w:r>
    </w:p>
    <w:p>
      <w:pPr>
        <w:pStyle w:val="BookText"/>
        <w:rPr/>
      </w:pPr>
      <w:r>
        <w:rPr>
          <w:rFonts w:ascii="IRNazanin" w:hAnsi="IRNazanin" w:eastAsia="IRNazanin"/>
          <w:color w:val="111111"/>
          <w:sz w:val="28"/>
          <w:sz w:val="28"/>
          <w:szCs w:val="28"/>
          <w:rtl w:val="true"/>
          <w:lang w:bidi="fa-IR"/>
        </w:rPr>
        <w:t>چشم پر از حسرت صد ماتمم</w:t>
      </w:r>
    </w:p>
    <w:p>
      <w:pPr>
        <w:pStyle w:val="BookText"/>
        <w:rPr/>
      </w:pPr>
      <w:r>
        <w:rPr>
          <w:rFonts w:ascii="IRNazanin" w:hAnsi="IRNazanin" w:eastAsia="IRNazanin"/>
          <w:color w:val="111111"/>
          <w:sz w:val="28"/>
          <w:sz w:val="28"/>
          <w:szCs w:val="28"/>
          <w:rtl w:val="true"/>
          <w:lang w:bidi="fa-IR"/>
        </w:rPr>
        <w:t>دل به چراغ شب محفل نداد</w:t>
      </w:r>
    </w:p>
    <w:p>
      <w:pPr>
        <w:pStyle w:val="BookText"/>
        <w:rPr/>
      </w:pPr>
      <w:r>
        <w:rPr>
          <w:rFonts w:ascii="IRNazanin" w:hAnsi="IRNazanin" w:eastAsia="IRNazanin"/>
          <w:color w:val="111111"/>
          <w:sz w:val="28"/>
          <w:sz w:val="28"/>
          <w:szCs w:val="28"/>
          <w:rtl w:val="true"/>
          <w:lang w:bidi="fa-IR"/>
        </w:rPr>
        <w:t xml:space="preserve">روبه ره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p>
    <w:p>
      <w:pPr>
        <w:pStyle w:val="BookText"/>
        <w:rPr/>
      </w:pPr>
      <w:r>
        <w:rPr>
          <w:rFonts w:ascii="IRNazanin" w:hAnsi="IRNazanin" w:eastAsia="IRNazanin"/>
          <w:color w:val="111111"/>
          <w:sz w:val="28"/>
          <w:sz w:val="28"/>
          <w:szCs w:val="28"/>
          <w:rtl w:val="true"/>
          <w:lang w:bidi="fa-IR"/>
        </w:rPr>
        <w:t>با غم و اندوه تو دمساز گشت</w:t>
      </w:r>
    </w:p>
    <w:p>
      <w:pPr>
        <w:pStyle w:val="BookText"/>
        <w:rPr/>
      </w:pPr>
      <w:r>
        <w:rPr>
          <w:rFonts w:ascii="IRNazanin" w:hAnsi="IRNazanin" w:eastAsia="IRNazanin"/>
          <w:color w:val="111111"/>
          <w:sz w:val="28"/>
          <w:sz w:val="28"/>
          <w:szCs w:val="28"/>
          <w:rtl w:val="true"/>
          <w:lang w:bidi="fa-IR"/>
        </w:rPr>
        <w:t>شوق شب نافله یادش به خیر</w:t>
      </w:r>
    </w:p>
    <w:p>
      <w:pPr>
        <w:pStyle w:val="BookText"/>
        <w:rPr/>
      </w:pPr>
      <w:r>
        <w:rPr>
          <w:rFonts w:ascii="IRNazanin" w:hAnsi="IRNazanin" w:eastAsia="IRNazanin"/>
          <w:color w:val="111111"/>
          <w:sz w:val="28"/>
          <w:sz w:val="28"/>
          <w:szCs w:val="28"/>
          <w:rtl w:val="true"/>
          <w:lang w:bidi="fa-IR"/>
        </w:rPr>
        <w:t>مست ز آوای الستی شدن</w:t>
      </w:r>
    </w:p>
    <w:p>
      <w:pPr>
        <w:pStyle w:val="BookText"/>
        <w:rPr/>
      </w:pPr>
      <w:r>
        <w:rPr>
          <w:rFonts w:ascii="IRNazanin" w:hAnsi="IRNazanin" w:eastAsia="IRNazanin"/>
          <w:color w:val="111111"/>
          <w:sz w:val="28"/>
          <w:sz w:val="28"/>
          <w:szCs w:val="28"/>
          <w:rtl w:val="true"/>
          <w:lang w:bidi="fa-IR"/>
        </w:rPr>
        <w:t>خسته شدن از شب مرداب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دشمن تزویر و سیاهی شدن</w:t>
      </w:r>
    </w:p>
    <w:p>
      <w:pPr>
        <w:pStyle w:val="BookText"/>
        <w:rPr/>
      </w:pPr>
      <w:r>
        <w:rPr>
          <w:rFonts w:ascii="IRNazanin" w:hAnsi="IRNazanin" w:eastAsia="IRNazanin"/>
          <w:color w:val="111111"/>
          <w:sz w:val="28"/>
          <w:sz w:val="28"/>
          <w:szCs w:val="28"/>
          <w:rtl w:val="true"/>
          <w:lang w:bidi="fa-IR"/>
        </w:rPr>
        <w:t>تا به کران‌های خوش آسمان</w:t>
      </w:r>
    </w:p>
    <w:p>
      <w:pPr>
        <w:pStyle w:val="BookText"/>
        <w:rPr/>
      </w:pPr>
      <w:r>
        <w:rPr>
          <w:rFonts w:ascii="IRNazanin" w:hAnsi="IRNazanin" w:eastAsia="IRNazanin"/>
          <w:color w:val="111111"/>
          <w:sz w:val="28"/>
          <w:sz w:val="28"/>
          <w:szCs w:val="28"/>
          <w:rtl w:val="true"/>
          <w:lang w:bidi="fa-IR"/>
        </w:rPr>
        <w:t xml:space="preserve">قصۀ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 دراز</w:t>
      </w:r>
    </w:p>
    <w:p>
      <w:pPr>
        <w:pStyle w:val="BookText"/>
        <w:rPr/>
      </w:pPr>
      <w:r>
        <w:rPr>
          <w:rFonts w:ascii="IRNazanin" w:hAnsi="IRNazanin" w:eastAsia="IRNazanin"/>
          <w:color w:val="111111"/>
          <w:sz w:val="28"/>
          <w:sz w:val="28"/>
          <w:szCs w:val="28"/>
          <w:rtl w:val="true"/>
          <w:lang w:bidi="fa-IR"/>
        </w:rPr>
        <w:t>در سحر عشق تو پیدا شدن</w:t>
      </w:r>
    </w:p>
    <w:p>
      <w:pPr>
        <w:pStyle w:val="BookText"/>
        <w:rPr/>
      </w:pPr>
      <w:r>
        <w:rPr>
          <w:rFonts w:ascii="IRNazanin" w:hAnsi="IRNazanin" w:eastAsia="IRNazanin"/>
          <w:color w:val="111111"/>
          <w:sz w:val="28"/>
          <w:sz w:val="28"/>
          <w:szCs w:val="28"/>
          <w:rtl w:val="true"/>
          <w:lang w:bidi="fa-IR"/>
        </w:rPr>
        <w:t>سرخ‌ترین خاطره‌ها سبز گشت</w:t>
      </w:r>
    </w:p>
    <w:p>
      <w:pPr>
        <w:pStyle w:val="BookText"/>
        <w:rPr/>
      </w:pPr>
      <w:r>
        <w:rPr>
          <w:rFonts w:ascii="IRNazanin" w:hAnsi="IRNazanin" w:eastAsia="IRNazanin"/>
          <w:color w:val="111111"/>
          <w:sz w:val="28"/>
          <w:sz w:val="28"/>
          <w:szCs w:val="28"/>
          <w:rtl w:val="true"/>
          <w:lang w:bidi="fa-IR"/>
        </w:rPr>
        <w:t xml:space="preserve">از دل خونین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 رخ از خون شهیدان ما</w:t>
      </w:r>
    </w:p>
    <w:p>
      <w:pPr>
        <w:pStyle w:val="BookText"/>
        <w:rPr/>
      </w:pPr>
      <w:r>
        <w:rPr>
          <w:rFonts w:ascii="IRNazanin" w:hAnsi="IRNazanin" w:eastAsia="IRNazanin"/>
          <w:color w:val="111111"/>
          <w:sz w:val="28"/>
          <w:sz w:val="28"/>
          <w:szCs w:val="28"/>
          <w:rtl w:val="true"/>
          <w:lang w:bidi="fa-IR"/>
        </w:rPr>
        <w:t xml:space="preserve">سبزترین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 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آهنگر نژاد، </w:t>
      </w:r>
      <w:r>
        <w:rPr>
          <w:rFonts w:eastAsia="IRNazanin" w:cs="IRNazanin"/>
          <w:color w:val="111111"/>
          <w:sz w:val="28"/>
          <w:szCs w:val="28"/>
          <w:lang w:bidi="fa-IR"/>
        </w:rPr>
        <w:t>19:1384</w:t>
      </w:r>
      <w:r>
        <w:rPr>
          <w:rFonts w:eastAsia="IRNazanin" w:cs="IRNazanin"/>
          <w:color w:val="111111"/>
          <w:sz w:val="28"/>
          <w:szCs w:val="28"/>
          <w:rtl w:val="true"/>
          <w:lang w:bidi="fa-IR"/>
        </w:rPr>
        <w:t>).</w:t>
      </w:r>
    </w:p>
    <w:p>
      <w:pPr>
        <w:pStyle w:val="Heading4"/>
        <w:numPr>
          <w:ilvl w:val="3"/>
          <w:numId w:val="1"/>
        </w:numPr>
        <w:rPr/>
      </w:pPr>
      <w:bookmarkStart w:id="162" w:name="__RefHeading___Toc2420731_581953129"/>
      <w:bookmarkStart w:id="163" w:name="_Toc57"/>
      <w:bookmarkEnd w:id="162"/>
      <w:r>
        <w:rPr>
          <w:rtl w:val="true"/>
        </w:rPr>
        <w:t>میهن‌دوستی</w:t>
      </w:r>
      <w:bookmarkEnd w:id="163"/>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وطن و ستایشِ میهن از شاخصه‌های مهم در ادبیات پایداری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شعر دفاع و پایداری ایران، موضوع وطن‌دوستی سابقه‌ای بسیار درخشان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اندیشه‌های دینی و ملی با طرح روایت حُب الوَطن مِنَ الایمان از قول شارع مقدسِ دین اسلام، سبب شد تا ایرانیان در چشم‌انداز عشق به میهن، آرمان‌های دینی را مد نظر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کاکایی،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محبت شاعر دفاع مقدس کرمانشاهی بعد از حمله بعثیان عراق به کشورش ایران و تصرف شهرش قصر شیرین چنین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مسکن مألوف من، ای شهر مظلوم</w:t>
      </w:r>
    </w:p>
    <w:p>
      <w:pPr>
        <w:pStyle w:val="BookText"/>
        <w:rPr/>
      </w:pPr>
      <w:r>
        <w:rPr>
          <w:rFonts w:ascii="IRNazanin" w:hAnsi="IRNazanin" w:eastAsia="IRNazanin"/>
          <w:color w:val="111111"/>
          <w:sz w:val="28"/>
          <w:sz w:val="28"/>
          <w:szCs w:val="28"/>
          <w:rtl w:val="true"/>
          <w:lang w:bidi="fa-IR"/>
        </w:rPr>
        <w:t>چونی به زیر یوغ دشمن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چونی؟</w:t>
      </w:r>
    </w:p>
    <w:p>
      <w:pPr>
        <w:pStyle w:val="BookText"/>
        <w:rPr/>
      </w:pPr>
      <w:r>
        <w:rPr>
          <w:rFonts w:ascii="IRNazanin" w:hAnsi="IRNazanin" w:eastAsia="IRNazanin"/>
          <w:color w:val="111111"/>
          <w:sz w:val="28"/>
          <w:sz w:val="28"/>
          <w:szCs w:val="28"/>
          <w:rtl w:val="true"/>
          <w:lang w:bidi="fa-IR"/>
        </w:rPr>
        <w:t xml:space="preserve">ای ساحت پربار و حاصلخیز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فلاحت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شیران ایران بار دیگر در کمینند</w:t>
      </w:r>
    </w:p>
    <w:p>
      <w:pPr>
        <w:pStyle w:val="BookText"/>
        <w:rPr/>
      </w:pPr>
      <w:r>
        <w:rPr>
          <w:rFonts w:ascii="IRNazanin" w:hAnsi="IRNazanin" w:eastAsia="IRNazanin"/>
          <w:color w:val="111111"/>
          <w:sz w:val="28"/>
          <w:sz w:val="28"/>
          <w:szCs w:val="28"/>
          <w:rtl w:val="true"/>
          <w:lang w:bidi="fa-IR"/>
        </w:rPr>
        <w:t>کوچندگان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شما را</w:t>
      </w:r>
    </w:p>
    <w:p>
      <w:pPr>
        <w:pStyle w:val="BookText"/>
        <w:rPr/>
      </w:pPr>
      <w:r>
        <w:rPr>
          <w:rFonts w:ascii="IRNazanin" w:hAnsi="IRNazanin" w:eastAsia="IRNazanin"/>
          <w:color w:val="111111"/>
          <w:sz w:val="28"/>
          <w:sz w:val="28"/>
          <w:szCs w:val="28"/>
          <w:rtl w:val="true"/>
          <w:lang w:bidi="fa-IR"/>
        </w:rPr>
        <w:t>ای بسته روز و شب نظر بر فضل محبوب</w:t>
      </w:r>
    </w:p>
    <w:p>
      <w:pPr>
        <w:pStyle w:val="BookText"/>
        <w:rPr/>
      </w:pPr>
      <w:r>
        <w:rPr>
          <w:rFonts w:ascii="IRNazanin" w:hAnsi="IRNazanin" w:eastAsia="IRNazanin"/>
          <w:color w:val="111111"/>
          <w:sz w:val="28"/>
          <w:sz w:val="28"/>
          <w:szCs w:val="28"/>
          <w:rtl w:val="true"/>
          <w:lang w:bidi="fa-IR"/>
        </w:rPr>
        <w:t>دور از دیار و خانه و کاشانه تا چند؟</w:t>
      </w:r>
    </w:p>
    <w:p>
      <w:pPr>
        <w:pStyle w:val="BookText"/>
        <w:rPr/>
      </w:pPr>
      <w:r>
        <w:rPr>
          <w:rFonts w:ascii="IRNazanin" w:hAnsi="IRNazanin" w:eastAsia="IRNazanin"/>
          <w:color w:val="111111"/>
          <w:sz w:val="28"/>
          <w:sz w:val="28"/>
          <w:szCs w:val="28"/>
          <w:rtl w:val="true"/>
          <w:lang w:bidi="fa-IR"/>
        </w:rPr>
        <w:t>توش و توان و همت و یاری چو ازاوست</w:t>
      </w:r>
    </w:p>
    <w:p>
      <w:pPr>
        <w:pStyle w:val="BookText"/>
        <w:rPr/>
      </w:pPr>
      <w:r>
        <w:rPr>
          <w:rFonts w:ascii="IRNazanin" w:hAnsi="IRNazanin" w:eastAsia="IRNazanin"/>
          <w:color w:val="111111"/>
          <w:sz w:val="28"/>
          <w:sz w:val="28"/>
          <w:szCs w:val="28"/>
          <w:rtl w:val="true"/>
          <w:lang w:bidi="fa-IR"/>
        </w:rPr>
        <w:t>ای سرزمین آشنایی‌های 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مشتاقان ز دیدار تو محروم</w:t>
      </w:r>
    </w:p>
    <w:p>
      <w:pPr>
        <w:pStyle w:val="BookText"/>
        <w:rPr/>
      </w:pPr>
      <w:r>
        <w:rPr>
          <w:rFonts w:ascii="IRNazanin" w:hAnsi="IRNazanin" w:eastAsia="IRNazanin"/>
          <w:color w:val="111111"/>
          <w:sz w:val="28"/>
          <w:sz w:val="28"/>
          <w:szCs w:val="28"/>
          <w:rtl w:val="true"/>
          <w:lang w:bidi="fa-IR"/>
        </w:rPr>
        <w:t>دور از تو بر خصم تو بادا این زبونی</w:t>
      </w:r>
    </w:p>
    <w:p>
      <w:pPr>
        <w:pStyle w:val="BookText"/>
        <w:rPr/>
      </w:pPr>
      <w:r>
        <w:rPr>
          <w:rFonts w:ascii="IRNazanin" w:hAnsi="IRNazanin" w:eastAsia="IRNazanin"/>
          <w:color w:val="111111"/>
          <w:sz w:val="28"/>
          <w:sz w:val="28"/>
          <w:szCs w:val="28"/>
          <w:rtl w:val="true"/>
          <w:lang w:bidi="fa-IR"/>
        </w:rPr>
        <w:t>زودا ز جانبازان شود جان تو خرسند</w:t>
      </w:r>
    </w:p>
    <w:p>
      <w:pPr>
        <w:pStyle w:val="BookText"/>
        <w:rPr/>
      </w:pPr>
      <w:r>
        <w:rPr>
          <w:rFonts w:ascii="IRNazanin" w:hAnsi="IRNazanin" w:eastAsia="IRNazanin"/>
          <w:color w:val="111111"/>
          <w:sz w:val="28"/>
          <w:sz w:val="28"/>
          <w:szCs w:val="28"/>
          <w:rtl w:val="true"/>
          <w:lang w:bidi="fa-IR"/>
        </w:rPr>
        <w:t>هر گوشه‌ات از خاطرات خوب، سرشار</w:t>
      </w:r>
    </w:p>
    <w:p>
      <w:pPr>
        <w:pStyle w:val="BookText"/>
        <w:rPr/>
      </w:pPr>
      <w:r>
        <w:rPr>
          <w:rFonts w:ascii="IRNazanin" w:hAnsi="IRNazanin" w:eastAsia="IRNazanin"/>
          <w:color w:val="111111"/>
          <w:sz w:val="28"/>
          <w:sz w:val="28"/>
          <w:szCs w:val="28"/>
          <w:rtl w:val="true"/>
          <w:lang w:bidi="fa-IR"/>
        </w:rPr>
        <w:t>تا روبهان در سوگ حسرت وانشینند</w:t>
      </w:r>
    </w:p>
    <w:p>
      <w:pPr>
        <w:pStyle w:val="BookText"/>
        <w:rPr/>
      </w:pPr>
      <w:r>
        <w:rPr>
          <w:rFonts w:ascii="IRNazanin" w:hAnsi="IRNazanin" w:eastAsia="IRNazanin"/>
          <w:color w:val="111111"/>
          <w:sz w:val="28"/>
          <w:sz w:val="28"/>
          <w:szCs w:val="28"/>
          <w:rtl w:val="true"/>
          <w:lang w:bidi="fa-IR"/>
        </w:rPr>
        <w:t>از دل برآرید آشنا دست دعا را</w:t>
      </w:r>
    </w:p>
    <w:p>
      <w:pPr>
        <w:pStyle w:val="BookText"/>
        <w:rPr/>
      </w:pPr>
      <w:r>
        <w:rPr>
          <w:rFonts w:ascii="IRNazanin" w:hAnsi="IRNazanin" w:eastAsia="IRNazanin"/>
          <w:color w:val="111111"/>
          <w:sz w:val="28"/>
          <w:sz w:val="28"/>
          <w:szCs w:val="28"/>
          <w:rtl w:val="true"/>
          <w:lang w:bidi="fa-IR"/>
        </w:rPr>
        <w:t>فتح نهایی در دلت امیّد مطلوب</w:t>
      </w:r>
    </w:p>
    <w:p>
      <w:pPr>
        <w:pStyle w:val="BookText"/>
        <w:rPr/>
      </w:pPr>
      <w:r>
        <w:rPr>
          <w:rFonts w:ascii="IRNazanin" w:hAnsi="IRNazanin" w:eastAsia="IRNazanin"/>
          <w:color w:val="111111"/>
          <w:sz w:val="28"/>
          <w:sz w:val="28"/>
          <w:szCs w:val="28"/>
          <w:rtl w:val="true"/>
          <w:lang w:bidi="fa-IR"/>
        </w:rPr>
        <w:t>بیگانگان را بیش از این در خانه مَپسَند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درازی نیست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خاک دامن‌گیر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قصر شیرین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64" w:name="pg5522_49769"/>
    </w:p>
    <w:p>
      <w:pPr>
        <w:pStyle w:val="Heading4"/>
        <w:numPr>
          <w:ilvl w:val="3"/>
          <w:numId w:val="1"/>
        </w:numPr>
        <w:rPr/>
      </w:pPr>
      <w:bookmarkStart w:id="165" w:name="__RefHeading___Toc2420733_581953129"/>
      <w:bookmarkStart w:id="166" w:name="_Toc58"/>
      <w:bookmarkEnd w:id="164"/>
      <w:bookmarkEnd w:id="165"/>
      <w:r>
        <w:rPr>
          <w:rtl w:val="true"/>
        </w:rPr>
        <w:t>توصیف جانبازان</w:t>
      </w:r>
      <w:bookmarkEnd w:id="166"/>
    </w:p>
    <w:p>
      <w:pPr>
        <w:pStyle w:val="BookText"/>
        <w:rPr/>
      </w:pPr>
      <w:r>
        <w:rPr>
          <w:rFonts w:ascii="IRNazanin" w:hAnsi="IRNazanin" w:eastAsia="IRNazanin"/>
          <w:color w:val="111111"/>
          <w:sz w:val="28"/>
          <w:sz w:val="28"/>
          <w:szCs w:val="28"/>
          <w:rtl w:val="true"/>
          <w:lang w:bidi="fa-IR"/>
        </w:rPr>
        <w:t>از موضوعات ادبیات پایداری و شعر دفاع مقدس تجلیل از مقام شامخ جانبازان رشید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از دست دادن عضوی از اعضای بدنِ خود و با درس گرفتن از نماد جانبازان، حضرت ابوالفضل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ایثار و ازخودگذشتگی را نشان داده‌اند و بدون ادعا درنهایت صبوری در بین ما زندگی می‌کنند و برخی از آنان بعد از گذشت سال‌ها با تحمل دردها و سختی‌های فراوان به درجۀ شهادت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هر ملت، نمودار عظمت و بزرگی آن ملت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چهرۀ برجسته و یک شخصیت مؤثر می‌تواند در حوادث بزرگ و تعیین‌کننده، شاهین ترازوی سرنوشت را به سمت بهروزی و پیروزی مردم کشور خود متمایل سازد و حافظ نجابت، آبرومندی و سرفرازی آنان در عرصه‌های جهانی و عصرهای تاریخی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و شاعر برخوردار از معرفت اجتماعی بر خود لازم می‌داند که این آزادگانِ سترگ ملی و مذهبی را در سروده‌های خود بنوازد و در شناساندن مناسب آنان به مردم روزگار خود از ظرفیت‌های هنری به‌درستی بهره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خادمی کولایی،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دیگر از شاخص‌های ادبیات جنگ و پایداری، بیان توصیف حماسه‌ها و ستایش شهامت‌های مبارزان و جانبازان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جنگی ناخواسته و نابرابر بر ملت ایران تحمیل شد و رزمندگان با تمام قدرت و توان در مقابل این تجاوز آشکار ایستادند و مردانه از وطن و شرف </w:t>
      </w:r>
    </w:p>
    <w:p>
      <w:pPr>
        <w:pStyle w:val="BookText"/>
        <w:rPr/>
      </w:pPr>
      <w:r>
        <w:rPr>
          <w:rFonts w:ascii="IRNazanin" w:hAnsi="IRNazanin" w:eastAsia="IRNazanin"/>
          <w:color w:val="111111"/>
          <w:sz w:val="28"/>
          <w:sz w:val="28"/>
          <w:szCs w:val="28"/>
          <w:rtl w:val="true"/>
          <w:lang w:bidi="fa-IR"/>
        </w:rPr>
        <w:t>خود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نیز این رشادت‌ها و جانبازی‌ها را به طرز خوبی در اشعار خود به نمایش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این آسیب‌ها عارضه شیمیایی است که بسیاری از رزمندگان و مردم مناطق مرزی را تحت تأثیر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چندیست جان به حجم تنت جا نمی‌شود</w:t>
      </w:r>
    </w:p>
    <w:p>
      <w:pPr>
        <w:pStyle w:val="BookText"/>
        <w:rPr/>
      </w:pPr>
      <w:r>
        <w:rPr>
          <w:rFonts w:ascii="IRNazanin" w:hAnsi="IRNazanin" w:eastAsia="IRNazanin"/>
          <w:color w:val="111111"/>
          <w:sz w:val="28"/>
          <w:sz w:val="28"/>
          <w:szCs w:val="28"/>
          <w:rtl w:val="true"/>
          <w:lang w:bidi="fa-IR"/>
        </w:rPr>
        <w:t>بر گُر گرفتن تو نسیمی بر آتش است</w:t>
      </w:r>
    </w:p>
    <w:p>
      <w:pPr>
        <w:pStyle w:val="BookText"/>
        <w:rPr/>
      </w:pPr>
      <w:r>
        <w:rPr>
          <w:rFonts w:ascii="IRNazanin" w:hAnsi="IRNazanin" w:eastAsia="IRNazanin"/>
          <w:color w:val="111111"/>
          <w:sz w:val="28"/>
          <w:sz w:val="28"/>
          <w:szCs w:val="28"/>
          <w:rtl w:val="true"/>
          <w:lang w:bidi="fa-IR"/>
        </w:rPr>
        <w:t>دکتر که عکس‌های تو را دیده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طعنه زده به دختر تو همکلاسی‌اش</w:t>
      </w:r>
    </w:p>
    <w:p>
      <w:pPr>
        <w:pStyle w:val="BookText"/>
        <w:rPr/>
      </w:pPr>
      <w:r>
        <w:rPr>
          <w:rFonts w:ascii="IRNazanin" w:hAnsi="IRNazanin" w:eastAsia="IRNazanin"/>
          <w:color w:val="111111"/>
          <w:sz w:val="28"/>
          <w:sz w:val="28"/>
          <w:szCs w:val="28"/>
          <w:rtl w:val="true"/>
          <w:lang w:bidi="fa-IR"/>
        </w:rPr>
        <w:t>امواج سینۀ تو به من یاد داده است</w:t>
      </w:r>
    </w:p>
    <w:p>
      <w:pPr>
        <w:pStyle w:val="BookText"/>
        <w:rPr/>
      </w:pPr>
      <w:r>
        <w:rPr>
          <w:rFonts w:ascii="IRNazanin" w:hAnsi="IRNazanin" w:eastAsia="IRNazanin"/>
          <w:color w:val="111111"/>
          <w:sz w:val="28"/>
          <w:sz w:val="28"/>
          <w:szCs w:val="28"/>
          <w:rtl w:val="true"/>
          <w:lang w:bidi="fa-IR"/>
        </w:rPr>
        <w:t>دریای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اسطوره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عقل مانع پرواز آدمی ست</w:t>
      </w:r>
    </w:p>
    <w:p>
      <w:pPr>
        <w:pStyle w:val="BookText"/>
        <w:rPr/>
      </w:pPr>
      <w:r>
        <w:rPr>
          <w:rFonts w:ascii="IRNazanin" w:hAnsi="IRNazanin" w:eastAsia="IRNazanin"/>
          <w:color w:val="111111"/>
          <w:sz w:val="28"/>
          <w:sz w:val="28"/>
          <w:szCs w:val="28"/>
          <w:rtl w:val="true"/>
          <w:lang w:bidi="fa-IR"/>
        </w:rPr>
        <w:t>پروانه از شرارۀ آتش به هیچ وجه</w:t>
      </w:r>
    </w:p>
    <w:p>
      <w:pPr>
        <w:pStyle w:val="BookText"/>
        <w:rPr/>
      </w:pPr>
      <w:r>
        <w:rPr>
          <w:rFonts w:ascii="IRNazanin" w:hAnsi="IRNazanin" w:eastAsia="IRNazanin"/>
          <w:color w:val="111111"/>
          <w:sz w:val="28"/>
          <w:sz w:val="28"/>
          <w:szCs w:val="28"/>
          <w:rtl w:val="true"/>
          <w:lang w:bidi="fa-IR"/>
        </w:rPr>
        <w:t>من با تو سوختم که بدانم چه می‌کشی</w:t>
      </w:r>
    </w:p>
    <w:p>
      <w:pPr>
        <w:pStyle w:val="BookText"/>
        <w:rPr/>
      </w:pPr>
      <w:r>
        <w:rPr>
          <w:rFonts w:ascii="IRNazanin" w:hAnsi="IRNazanin" w:eastAsia="IRNazanin"/>
          <w:color w:val="111111"/>
          <w:sz w:val="28"/>
          <w:sz w:val="28"/>
          <w:szCs w:val="28"/>
          <w:rtl w:val="true"/>
          <w:lang w:bidi="fa-IR"/>
        </w:rPr>
        <w:t>هِی سرفه می‌کنی نفست وا نمی‌شود</w:t>
      </w:r>
    </w:p>
    <w:p>
      <w:pPr>
        <w:pStyle w:val="BookText"/>
        <w:rPr/>
      </w:pPr>
      <w:r>
        <w:rPr>
          <w:rFonts w:ascii="IRNazanin" w:hAnsi="IRNazanin" w:eastAsia="IRNazanin"/>
          <w:color w:val="111111"/>
          <w:sz w:val="28"/>
          <w:sz w:val="28"/>
          <w:szCs w:val="28"/>
          <w:rtl w:val="true"/>
          <w:lang w:bidi="fa-IR"/>
        </w:rPr>
        <w:t>اکسیژنی که در نفست جا نمی‌شود</w:t>
      </w:r>
    </w:p>
    <w:p>
      <w:pPr>
        <w:pStyle w:val="BookText"/>
        <w:rPr/>
      </w:pPr>
      <w:r>
        <w:rPr>
          <w:rFonts w:ascii="IRNazanin" w:hAnsi="IRNazanin" w:eastAsia="IRNazanin"/>
          <w:color w:val="111111"/>
          <w:sz w:val="28"/>
          <w:sz w:val="28"/>
          <w:szCs w:val="28"/>
          <w:rtl w:val="true"/>
          <w:lang w:bidi="fa-IR"/>
        </w:rPr>
        <w:t>این زخم کهنه است؛ مداوا نمی‌شود</w:t>
      </w:r>
    </w:p>
    <w:p>
      <w:pPr>
        <w:pStyle w:val="BookText"/>
        <w:rPr/>
      </w:pPr>
      <w:r>
        <w:rPr>
          <w:rFonts w:ascii="IRNazanin" w:hAnsi="IRNazanin" w:eastAsia="IRNazanin"/>
          <w:color w:val="111111"/>
          <w:sz w:val="28"/>
          <w:sz w:val="28"/>
          <w:szCs w:val="28"/>
          <w:rtl w:val="true"/>
          <w:lang w:bidi="fa-IR"/>
        </w:rPr>
        <w:t>این سرفه‌ها برای تو بابا نمی‌شود</w:t>
      </w:r>
    </w:p>
    <w:p>
      <w:pPr>
        <w:pStyle w:val="BookText"/>
        <w:rPr/>
      </w:pPr>
      <w:r>
        <w:rPr>
          <w:rFonts w:ascii="IRNazanin" w:hAnsi="IRNazanin" w:eastAsia="IRNazanin"/>
          <w:color w:val="111111"/>
          <w:sz w:val="28"/>
          <w:sz w:val="28"/>
          <w:szCs w:val="28"/>
          <w:rtl w:val="true"/>
          <w:lang w:bidi="fa-IR"/>
        </w:rPr>
        <w:t>دریا بدون موج که دریا نمی‌شود</w:t>
      </w:r>
    </w:p>
    <w:p>
      <w:pPr>
        <w:pStyle w:val="BookText"/>
        <w:rPr/>
      </w:pPr>
      <w:r>
        <w:rPr>
          <w:rFonts w:ascii="IRNazanin" w:hAnsi="IRNazanin" w:eastAsia="IRNazanin"/>
          <w:color w:val="111111"/>
          <w:sz w:val="28"/>
          <w:sz w:val="28"/>
          <w:szCs w:val="28"/>
          <w:rtl w:val="true"/>
          <w:lang w:bidi="fa-IR"/>
        </w:rPr>
        <w:t>اسطوره با مبالغه افسانه می‌شود</w:t>
      </w:r>
    </w:p>
    <w:p>
      <w:pPr>
        <w:pStyle w:val="BookText"/>
        <w:rPr/>
      </w:pPr>
      <w:r>
        <w:rPr>
          <w:rFonts w:ascii="IRNazanin" w:hAnsi="IRNazanin" w:eastAsia="IRNazanin"/>
          <w:color w:val="111111"/>
          <w:sz w:val="28"/>
          <w:sz w:val="28"/>
          <w:szCs w:val="28"/>
          <w:rtl w:val="true"/>
          <w:lang w:bidi="fa-IR"/>
        </w:rPr>
        <w:t>عاقل‌تر آن کسی‌ست که دیوانه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 که پروانه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سوختن به تماشا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چندیست جان به حجم تنت جا نمی‌شود</w:t>
      </w:r>
    </w:p>
    <w:p>
      <w:pPr>
        <w:pStyle w:val="BookText"/>
        <w:rPr/>
      </w:pPr>
      <w:r>
        <w:rPr>
          <w:rFonts w:ascii="IRNazanin" w:hAnsi="IRNazanin" w:eastAsia="IRNazanin"/>
          <w:color w:val="111111"/>
          <w:sz w:val="28"/>
          <w:sz w:val="28"/>
          <w:szCs w:val="28"/>
          <w:rtl w:val="true"/>
          <w:lang w:bidi="fa-IR"/>
        </w:rPr>
        <w:t>بر گُر گرفتن تو نسیمی بر آتش است</w:t>
      </w:r>
    </w:p>
    <w:p>
      <w:pPr>
        <w:pStyle w:val="BookText"/>
        <w:rPr/>
      </w:pPr>
      <w:r>
        <w:rPr>
          <w:rFonts w:ascii="IRNazanin" w:hAnsi="IRNazanin" w:eastAsia="IRNazanin"/>
          <w:color w:val="111111"/>
          <w:sz w:val="28"/>
          <w:sz w:val="28"/>
          <w:szCs w:val="28"/>
          <w:rtl w:val="true"/>
          <w:lang w:bidi="fa-IR"/>
        </w:rPr>
        <w:t>دکتر که عکس‌های تو را دیده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طعنه زده به دختر تو همکلاسی‌اش</w:t>
      </w:r>
    </w:p>
    <w:p>
      <w:pPr>
        <w:pStyle w:val="BookText"/>
        <w:rPr/>
      </w:pPr>
      <w:r>
        <w:rPr>
          <w:rFonts w:ascii="IRNazanin" w:hAnsi="IRNazanin" w:eastAsia="IRNazanin"/>
          <w:color w:val="111111"/>
          <w:sz w:val="28"/>
          <w:sz w:val="28"/>
          <w:szCs w:val="28"/>
          <w:rtl w:val="true"/>
          <w:lang w:bidi="fa-IR"/>
        </w:rPr>
        <w:t>امواج سینۀ تو به من یاد داده است</w:t>
      </w:r>
    </w:p>
    <w:p>
      <w:pPr>
        <w:pStyle w:val="BookText"/>
        <w:rPr/>
      </w:pPr>
      <w:r>
        <w:rPr>
          <w:rFonts w:ascii="IRNazanin" w:hAnsi="IRNazanin" w:eastAsia="IRNazanin"/>
          <w:color w:val="111111"/>
          <w:sz w:val="28"/>
          <w:sz w:val="28"/>
          <w:szCs w:val="28"/>
          <w:rtl w:val="true"/>
          <w:lang w:bidi="fa-IR"/>
        </w:rPr>
        <w:t>دریای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اسطوره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عقل مانع پرواز آدمی ست</w:t>
      </w:r>
    </w:p>
    <w:p>
      <w:pPr>
        <w:pStyle w:val="BookText"/>
        <w:rPr/>
      </w:pPr>
      <w:r>
        <w:rPr>
          <w:rFonts w:ascii="IRNazanin" w:hAnsi="IRNazanin" w:eastAsia="IRNazanin"/>
          <w:color w:val="111111"/>
          <w:sz w:val="28"/>
          <w:sz w:val="28"/>
          <w:szCs w:val="28"/>
          <w:rtl w:val="true"/>
          <w:lang w:bidi="fa-IR"/>
        </w:rPr>
        <w:t>پروانه از شرارۀ آتش به هیچ وجه</w:t>
      </w:r>
    </w:p>
    <w:p>
      <w:pPr>
        <w:pStyle w:val="BookText"/>
        <w:rPr/>
      </w:pPr>
      <w:r>
        <w:rPr>
          <w:rFonts w:ascii="IRNazanin" w:hAnsi="IRNazanin" w:eastAsia="IRNazanin"/>
          <w:color w:val="111111"/>
          <w:sz w:val="28"/>
          <w:sz w:val="28"/>
          <w:szCs w:val="28"/>
          <w:rtl w:val="true"/>
          <w:lang w:bidi="fa-IR"/>
        </w:rPr>
        <w:t>من با تو سوختم که بدانم چه می‌کشی</w:t>
      </w:r>
    </w:p>
    <w:p>
      <w:pPr>
        <w:pStyle w:val="BookText"/>
        <w:rPr/>
      </w:pPr>
      <w:r>
        <w:rPr>
          <w:rFonts w:ascii="IRNazanin" w:hAnsi="IRNazanin" w:eastAsia="IRNazanin"/>
          <w:color w:val="111111"/>
          <w:sz w:val="28"/>
          <w:sz w:val="28"/>
          <w:szCs w:val="28"/>
          <w:rtl w:val="true"/>
          <w:lang w:bidi="fa-IR"/>
        </w:rPr>
        <w:t>هِی سرفه می‌کنی نفست وا نمی‌شود</w:t>
      </w:r>
    </w:p>
    <w:p>
      <w:pPr>
        <w:pStyle w:val="BookText"/>
        <w:rPr/>
      </w:pPr>
      <w:r>
        <w:rPr>
          <w:rFonts w:ascii="IRNazanin" w:hAnsi="IRNazanin" w:eastAsia="IRNazanin"/>
          <w:color w:val="111111"/>
          <w:sz w:val="28"/>
          <w:sz w:val="28"/>
          <w:szCs w:val="28"/>
          <w:rtl w:val="true"/>
          <w:lang w:bidi="fa-IR"/>
        </w:rPr>
        <w:t>اکسیژنی که در نفست جا نمی‌شود</w:t>
      </w:r>
    </w:p>
    <w:p>
      <w:pPr>
        <w:pStyle w:val="BookText"/>
        <w:rPr/>
      </w:pPr>
      <w:r>
        <w:rPr>
          <w:rFonts w:ascii="IRNazanin" w:hAnsi="IRNazanin" w:eastAsia="IRNazanin"/>
          <w:color w:val="111111"/>
          <w:sz w:val="28"/>
          <w:sz w:val="28"/>
          <w:szCs w:val="28"/>
          <w:rtl w:val="true"/>
          <w:lang w:bidi="fa-IR"/>
        </w:rPr>
        <w:t>این زخم کهنه است؛ مداوا نمی‌شود</w:t>
      </w:r>
    </w:p>
    <w:p>
      <w:pPr>
        <w:pStyle w:val="BookText"/>
        <w:rPr/>
      </w:pPr>
      <w:r>
        <w:rPr>
          <w:rFonts w:ascii="IRNazanin" w:hAnsi="IRNazanin" w:eastAsia="IRNazanin"/>
          <w:color w:val="111111"/>
          <w:sz w:val="28"/>
          <w:sz w:val="28"/>
          <w:szCs w:val="28"/>
          <w:rtl w:val="true"/>
          <w:lang w:bidi="fa-IR"/>
        </w:rPr>
        <w:t>این سرفه‌ها برای تو بابا نمی‌شود</w:t>
      </w:r>
    </w:p>
    <w:p>
      <w:pPr>
        <w:pStyle w:val="BookText"/>
        <w:rPr/>
      </w:pPr>
      <w:r>
        <w:rPr>
          <w:rFonts w:ascii="IRNazanin" w:hAnsi="IRNazanin" w:eastAsia="IRNazanin"/>
          <w:color w:val="111111"/>
          <w:sz w:val="28"/>
          <w:sz w:val="28"/>
          <w:szCs w:val="28"/>
          <w:rtl w:val="true"/>
          <w:lang w:bidi="fa-IR"/>
        </w:rPr>
        <w:t>دریا بدون موج که دریا نمی‌شود</w:t>
      </w:r>
    </w:p>
    <w:p>
      <w:pPr>
        <w:pStyle w:val="BookText"/>
        <w:rPr/>
      </w:pPr>
      <w:r>
        <w:rPr>
          <w:rFonts w:ascii="IRNazanin" w:hAnsi="IRNazanin" w:eastAsia="IRNazanin"/>
          <w:color w:val="111111"/>
          <w:sz w:val="28"/>
          <w:sz w:val="28"/>
          <w:szCs w:val="28"/>
          <w:rtl w:val="true"/>
          <w:lang w:bidi="fa-IR"/>
        </w:rPr>
        <w:t>اسطوره با مبالغه افسانه می‌شود</w:t>
      </w:r>
    </w:p>
    <w:p>
      <w:pPr>
        <w:pStyle w:val="BookText"/>
        <w:rPr/>
      </w:pPr>
      <w:r>
        <w:rPr>
          <w:rFonts w:ascii="IRNazanin" w:hAnsi="IRNazanin" w:eastAsia="IRNazanin"/>
          <w:color w:val="111111"/>
          <w:sz w:val="28"/>
          <w:sz w:val="28"/>
          <w:szCs w:val="28"/>
          <w:rtl w:val="true"/>
          <w:lang w:bidi="fa-IR"/>
        </w:rPr>
        <w:t>عاقل‌تر آن کسی‌ست که دیوانه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 که پروانه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سوختن به تماشا نمی‌شود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عظیمی مهر،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67" w:name="pg5522_49771"/>
    </w:p>
    <w:p>
      <w:pPr>
        <w:pStyle w:val="Heading4"/>
        <w:numPr>
          <w:ilvl w:val="3"/>
          <w:numId w:val="1"/>
        </w:numPr>
        <w:rPr/>
      </w:pPr>
      <w:bookmarkStart w:id="168" w:name="__RefHeading___Toc2420735_581953129"/>
      <w:bookmarkStart w:id="169" w:name="_Toc59"/>
      <w:bookmarkEnd w:id="167"/>
      <w:bookmarkEnd w:id="168"/>
      <w:r>
        <w:rPr>
          <w:rtl w:val="true"/>
        </w:rPr>
        <w:t>ستایش رزمندگان</w:t>
      </w:r>
      <w:bookmarkEnd w:id="169"/>
    </w:p>
    <w:p>
      <w:pPr>
        <w:pStyle w:val="BookText"/>
        <w:rPr/>
      </w:pPr>
      <w:r>
        <w:rPr>
          <w:rFonts w:ascii="IRNazanin" w:hAnsi="IRNazanin" w:eastAsia="IRNazanin"/>
          <w:color w:val="111111"/>
          <w:sz w:val="28"/>
          <w:sz w:val="28"/>
          <w:szCs w:val="28"/>
          <w:rtl w:val="true"/>
          <w:lang w:bidi="fa-IR"/>
        </w:rPr>
        <w:t>بیان توصیف حماسه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ستایش شهامت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رزمندگان اسلام، یکی دیگر از شاخص‌های ادبیات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ناخواسته و نابرابر بر ملت ایران تحمیل شد که رزمندگان با تمام قدرت خویش در مقابلِ این تجاوزِ آشکار ایستادگی کردند؛ این استقامت در شعر و نثر پایداری به نمایش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مظلومیت رزمندگان اسلام و ملت ایران در طول جنگ، بیانی است حماسی که در اشعار بسیاری از شاعران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هر سو دلیران ایران وطن</w:t>
      </w:r>
    </w:p>
    <w:p>
      <w:pPr>
        <w:pStyle w:val="BookText"/>
        <w:rPr/>
      </w:pPr>
      <w:r>
        <w:rPr>
          <w:rFonts w:ascii="IRNazanin" w:hAnsi="IRNazanin" w:eastAsia="IRNazanin"/>
          <w:color w:val="111111"/>
          <w:sz w:val="28"/>
          <w:sz w:val="28"/>
          <w:szCs w:val="28"/>
          <w:rtl w:val="true"/>
          <w:lang w:bidi="fa-IR"/>
        </w:rPr>
        <w:t>به‌یک‌باره در جنب‌وجوش آمدند</w:t>
      </w:r>
    </w:p>
    <w:p>
      <w:pPr>
        <w:pStyle w:val="BookText"/>
        <w:rPr/>
      </w:pPr>
      <w:r>
        <w:rPr>
          <w:rFonts w:ascii="IRNazanin" w:hAnsi="IRNazanin" w:eastAsia="IRNazanin"/>
          <w:color w:val="111111"/>
          <w:sz w:val="28"/>
          <w:sz w:val="28"/>
          <w:szCs w:val="28"/>
          <w:rtl w:val="true"/>
          <w:lang w:bidi="fa-IR"/>
        </w:rPr>
        <w:t>شکستند آن بی‌وطن مردمان</w:t>
      </w:r>
    </w:p>
    <w:p>
      <w:pPr>
        <w:pStyle w:val="BookText"/>
        <w:rPr/>
      </w:pPr>
      <w:r>
        <w:rPr>
          <w:rFonts w:ascii="IRNazanin" w:hAnsi="IRNazanin" w:eastAsia="IRNazanin"/>
          <w:color w:val="111111"/>
          <w:sz w:val="28"/>
          <w:sz w:val="28"/>
          <w:szCs w:val="28"/>
          <w:rtl w:val="true"/>
          <w:lang w:bidi="fa-IR"/>
        </w:rPr>
        <w:t>شما ای دلیران میهن‌پرست</w:t>
      </w:r>
    </w:p>
    <w:p>
      <w:pPr>
        <w:pStyle w:val="BookText"/>
        <w:rPr/>
      </w:pPr>
      <w:r>
        <w:rPr>
          <w:rFonts w:ascii="IRNazanin" w:hAnsi="IRNazanin" w:eastAsia="IRNazanin"/>
          <w:color w:val="111111"/>
          <w:sz w:val="28"/>
          <w:sz w:val="28"/>
          <w:szCs w:val="28"/>
          <w:rtl w:val="true"/>
          <w:lang w:bidi="fa-IR"/>
        </w:rPr>
        <w:t>همان رادمردان دشمن‌شکن</w:t>
      </w:r>
    </w:p>
    <w:p>
      <w:pPr>
        <w:pStyle w:val="BookText"/>
        <w:rPr/>
      </w:pPr>
      <w:r>
        <w:rPr>
          <w:rFonts w:ascii="IRNazanin" w:hAnsi="IRNazanin" w:eastAsia="IRNazanin"/>
          <w:color w:val="111111"/>
          <w:sz w:val="28"/>
          <w:sz w:val="28"/>
          <w:szCs w:val="28"/>
          <w:rtl w:val="true"/>
          <w:lang w:bidi="fa-IR"/>
        </w:rPr>
        <w:t>چو شیر اوژنان در خروش آمدند</w:t>
      </w:r>
    </w:p>
    <w:p>
      <w:pPr>
        <w:pStyle w:val="BookText"/>
        <w:rPr/>
      </w:pPr>
      <w:r>
        <w:rPr>
          <w:rFonts w:ascii="IRNazanin" w:hAnsi="IRNazanin" w:eastAsia="IRNazanin"/>
          <w:color w:val="111111"/>
          <w:sz w:val="28"/>
          <w:sz w:val="28"/>
          <w:szCs w:val="28"/>
          <w:rtl w:val="true"/>
          <w:lang w:bidi="fa-IR"/>
        </w:rPr>
        <w:t>خدا بی‌خبر مردم ناتوان</w:t>
      </w:r>
    </w:p>
    <w:p>
      <w:pPr>
        <w:pStyle w:val="BookText"/>
        <w:rPr/>
      </w:pPr>
      <w:r>
        <w:rPr>
          <w:rFonts w:ascii="IRNazanin" w:hAnsi="IRNazanin" w:eastAsia="IRNazanin"/>
          <w:color w:val="111111"/>
          <w:sz w:val="28"/>
          <w:sz w:val="28"/>
          <w:szCs w:val="28"/>
          <w:rtl w:val="true"/>
          <w:lang w:bidi="fa-IR"/>
        </w:rPr>
        <w:t>که خود از شما خصم خاطی شکست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خاک غربت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سر کبوتر</w:t>
      </w:r>
    </w:p>
    <w:p>
      <w:pPr>
        <w:pStyle w:val="BookText"/>
        <w:rPr/>
      </w:pPr>
      <w:r>
        <w:rPr>
          <w:rFonts w:ascii="IRNazanin" w:hAnsi="IRNazanin" w:eastAsia="IRNazanin"/>
          <w:color w:val="111111"/>
          <w:sz w:val="28"/>
          <w:sz w:val="28"/>
          <w:szCs w:val="28"/>
          <w:rtl w:val="true"/>
          <w:lang w:bidi="fa-IR"/>
        </w:rPr>
        <w:t>در هر کرانه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برگوش دشمن</w:t>
      </w:r>
    </w:p>
    <w:p>
      <w:pPr>
        <w:pStyle w:val="BookText"/>
        <w:rPr/>
      </w:pPr>
      <w:r>
        <w:rPr>
          <w:rFonts w:ascii="IRNazanin" w:hAnsi="IRNazanin" w:eastAsia="IRNazanin"/>
          <w:color w:val="111111"/>
          <w:sz w:val="28"/>
          <w:sz w:val="28"/>
          <w:szCs w:val="28"/>
          <w:rtl w:val="true"/>
          <w:lang w:bidi="fa-IR"/>
        </w:rPr>
        <w:t>تا از عروق دشمنان جاری کند، خون</w:t>
      </w:r>
    </w:p>
    <w:p>
      <w:pPr>
        <w:pStyle w:val="BookText"/>
        <w:rPr/>
      </w:pPr>
      <w:r>
        <w:rPr>
          <w:rFonts w:ascii="IRNazanin" w:hAnsi="IRNazanin" w:eastAsia="IRNazanin"/>
          <w:color w:val="111111"/>
          <w:sz w:val="28"/>
          <w:sz w:val="28"/>
          <w:szCs w:val="28"/>
          <w:rtl w:val="true"/>
          <w:lang w:bidi="fa-IR"/>
        </w:rPr>
        <w:t>با یک پلاک گم‌شده امشب دوباره</w:t>
      </w:r>
    </w:p>
    <w:p>
      <w:pPr>
        <w:pStyle w:val="BookText"/>
        <w:rPr/>
      </w:pPr>
      <w:r>
        <w:rPr>
          <w:rFonts w:ascii="IRNazanin" w:hAnsi="IRNazanin" w:eastAsia="IRNazanin"/>
          <w:color w:val="111111"/>
          <w:sz w:val="28"/>
          <w:sz w:val="28"/>
          <w:szCs w:val="28"/>
          <w:rtl w:val="true"/>
          <w:lang w:bidi="fa-IR"/>
        </w:rPr>
        <w:t>در ماورای باور شب، بار دیگر</w:t>
      </w:r>
    </w:p>
    <w:p>
      <w:pPr>
        <w:pStyle w:val="BookText"/>
        <w:rPr/>
      </w:pPr>
      <w:r>
        <w:rPr>
          <w:rFonts w:ascii="IRNazanin" w:hAnsi="IRNazanin" w:eastAsia="IRNazanin"/>
          <w:color w:val="111111"/>
          <w:sz w:val="28"/>
          <w:sz w:val="28"/>
          <w:szCs w:val="28"/>
          <w:rtl w:val="true"/>
          <w:lang w:bidi="fa-IR"/>
        </w:rPr>
        <w:t>بانگ مهیب نعرۀ الله‌اکبر</w:t>
      </w:r>
    </w:p>
    <w:p>
      <w:pPr>
        <w:pStyle w:val="BookText"/>
        <w:rPr/>
      </w:pPr>
      <w:r>
        <w:rPr>
          <w:rFonts w:ascii="IRNazanin" w:hAnsi="IRNazanin" w:eastAsia="IRNazanin"/>
          <w:color w:val="111111"/>
          <w:sz w:val="28"/>
          <w:sz w:val="28"/>
          <w:szCs w:val="28"/>
          <w:rtl w:val="true"/>
          <w:lang w:bidi="fa-IR"/>
        </w:rPr>
        <w:t>یک دست رگبار است و دشنه دست دیگر</w:t>
      </w:r>
    </w:p>
    <w:p>
      <w:pPr>
        <w:pStyle w:val="BookText"/>
        <w:rPr/>
      </w:pPr>
      <w:r>
        <w:rPr>
          <w:rFonts w:ascii="IRNazanin" w:hAnsi="IRNazanin" w:eastAsia="IRNazanin"/>
          <w:color w:val="111111"/>
          <w:sz w:val="28"/>
          <w:sz w:val="28"/>
          <w:szCs w:val="28"/>
          <w:rtl w:val="true"/>
          <w:lang w:bidi="fa-IR"/>
        </w:rPr>
        <w:t>دل را به دریا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مرد دلاور</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70" w:name="pg5522_49772"/>
    </w:p>
    <w:p>
      <w:pPr>
        <w:pStyle w:val="Heading4"/>
        <w:numPr>
          <w:ilvl w:val="3"/>
          <w:numId w:val="1"/>
        </w:numPr>
        <w:rPr/>
      </w:pPr>
      <w:bookmarkStart w:id="171" w:name="__RefHeading___Toc2420737_581953129"/>
      <w:bookmarkStart w:id="172" w:name="_Toc60"/>
      <w:bookmarkEnd w:id="170"/>
      <w:bookmarkEnd w:id="171"/>
      <w:r>
        <w:rPr>
          <w:rtl w:val="true"/>
        </w:rPr>
        <w:t>استناد به متون دینی و مذهبی</w:t>
      </w:r>
      <w:bookmarkEnd w:id="172"/>
    </w:p>
    <w:p>
      <w:pPr>
        <w:pStyle w:val="BookText"/>
        <w:rPr/>
      </w:pPr>
      <w:r>
        <w:rPr>
          <w:rFonts w:ascii="IRNazanin" w:hAnsi="IRNazanin" w:eastAsia="IRNazanin"/>
          <w:color w:val="111111"/>
          <w:sz w:val="28"/>
          <w:sz w:val="28"/>
          <w:szCs w:val="28"/>
          <w:rtl w:val="true"/>
          <w:lang w:bidi="fa-IR"/>
        </w:rPr>
        <w:t>یکی دیگر از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ادبیات پایداری اعتقاد به باورها و اعتقادات مذهبی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مقدس ما سرشار از نشانه‌ها و تصاویری است که اخلاص و توسل ملتی را به امامان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کشور ما در آن برهه از زمان، محورِ همه‌چیز را در هستی، خدا قرار داده بود و سیر به‌سوی حق را حرکتی لازم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ادبیات، تحت تأثیر مکتب اسلام و متونی که علما نوشته‌اند با احساسی سرشار از صداقت و پاکی به این منظور دست‌یافته است، بدین ترتیب ادبیاتی که منطبق با متونِ مذهبی و دینی به‌خصوص تعالیم قرآن است؛ هنری می‌شود که موجب اهتزاز روح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جنگل بلوط</w:t>
      </w:r>
    </w:p>
    <w:p>
      <w:pPr>
        <w:pStyle w:val="BookText"/>
        <w:rPr/>
      </w:pPr>
      <w:r>
        <w:rPr>
          <w:rFonts w:ascii="IRNazanin" w:hAnsi="IRNazanin" w:eastAsia="IRNazanin"/>
          <w:color w:val="111111"/>
          <w:sz w:val="28"/>
          <w:sz w:val="28"/>
          <w:szCs w:val="28"/>
          <w:rtl w:val="true"/>
          <w:lang w:bidi="fa-IR"/>
        </w:rPr>
        <w:t>پشت پیرترین درخت جنگل</w:t>
      </w:r>
    </w:p>
    <w:p>
      <w:pPr>
        <w:pStyle w:val="BookText"/>
        <w:rPr/>
      </w:pPr>
      <w:r>
        <w:rPr>
          <w:rFonts w:ascii="IRNazanin" w:hAnsi="IRNazanin" w:eastAsia="IRNazanin"/>
          <w:color w:val="111111"/>
          <w:sz w:val="28"/>
          <w:sz w:val="28"/>
          <w:szCs w:val="28"/>
          <w:rtl w:val="true"/>
          <w:lang w:bidi="fa-IR"/>
        </w:rPr>
        <w:t>صدا در فضا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پشت بلوط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کمین است هیزم‌شکنان را</w:t>
      </w:r>
    </w:p>
    <w:p>
      <w:pPr>
        <w:pStyle w:val="BookText"/>
        <w:rPr/>
      </w:pPr>
      <w:r>
        <w:rPr>
          <w:rFonts w:ascii="IRNazanin" w:hAnsi="IRNazanin" w:eastAsia="IRNazanin"/>
          <w:color w:val="111111"/>
          <w:sz w:val="28"/>
          <w:sz w:val="28"/>
          <w:szCs w:val="28"/>
          <w:rtl w:val="true"/>
          <w:lang w:bidi="fa-IR"/>
        </w:rPr>
        <w:t>و جنگل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بوی غریبه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می‌گیرد</w:t>
      </w:r>
    </w:p>
    <w:p>
      <w:pPr>
        <w:pStyle w:val="BookText"/>
        <w:rPr/>
      </w:pPr>
      <w:r>
        <w:rPr>
          <w:rFonts w:ascii="IRNazanin" w:hAnsi="IRNazanin" w:eastAsia="IRNazanin"/>
          <w:color w:val="111111"/>
          <w:sz w:val="28"/>
          <w:sz w:val="28"/>
          <w:szCs w:val="28"/>
          <w:rtl w:val="true"/>
          <w:lang w:bidi="fa-IR"/>
        </w:rPr>
        <w:t>این را از جنبش پوزه گرگ‌ها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عظیمی مهر،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173" w:name="pg5522_49773"/>
    </w:p>
    <w:p>
      <w:pPr>
        <w:pStyle w:val="Heading4"/>
        <w:numPr>
          <w:ilvl w:val="3"/>
          <w:numId w:val="1"/>
        </w:numPr>
        <w:rPr/>
      </w:pPr>
      <w:bookmarkStart w:id="174" w:name="__RefHeading___Toc2420739_581953129"/>
      <w:bookmarkStart w:id="175" w:name="_Toc61"/>
      <w:bookmarkEnd w:id="173"/>
      <w:bookmarkEnd w:id="174"/>
      <w:r>
        <w:rPr>
          <w:rtl w:val="true"/>
        </w:rPr>
        <w:t>تحقیر و هجو دشمن</w:t>
      </w:r>
      <w:bookmarkEnd w:id="175"/>
    </w:p>
    <w:p>
      <w:pPr>
        <w:pStyle w:val="BookText"/>
        <w:rPr/>
      </w:pPr>
      <w:r>
        <w:rPr>
          <w:rFonts w:ascii="IRNazanin" w:hAnsi="IRNazanin" w:eastAsia="IRNazanin"/>
          <w:color w:val="111111"/>
          <w:sz w:val="28"/>
          <w:sz w:val="28"/>
          <w:szCs w:val="28"/>
          <w:rtl w:val="true"/>
          <w:lang w:bidi="fa-IR"/>
        </w:rPr>
        <w:t>هجو و نشان دادن حقارت دشمن و کفار، یکی دیگر از شاخص‌های ادبیات پایداری است که در اسلام هم از اهمیت بالایی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هجو و هزل سابقۀ طولانی در ادب عرب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هجویه سمت و سویی تازه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پیوسته شعرا را به سرودن و ضبط اشعار خود وادار می‌فرمود و آن‌ها را راهنمایی می‌کرد که گفتار مخالفین و نسب و تاریخ نشر و نمای آن‌ها را از افراد مطلع یاد گرفته و با ذکر نقاط ضعف به مقابله برخاسته و آنان را خفیف و سرشکسته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هجو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مؤمن با جان و مال خود باید در راه خدا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آن‌که جان محمد در قبضۀ قدرت اوست قسم یاد می‌کنم که این عمل شما چنان است که با تیرهای آتشین قلب دشمن را بشکافید و آن‌ها را نابود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خطر کنید خدا را</w:t>
      </w:r>
    </w:p>
    <w:p>
      <w:pPr>
        <w:pStyle w:val="BookText"/>
        <w:rPr/>
      </w:pPr>
      <w:r>
        <w:rPr>
          <w:rFonts w:ascii="IRNazanin" w:hAnsi="IRNazanin" w:eastAsia="IRNazanin"/>
          <w:color w:val="111111"/>
          <w:sz w:val="28"/>
          <w:sz w:val="28"/>
          <w:szCs w:val="28"/>
          <w:rtl w:val="true"/>
          <w:lang w:bidi="fa-IR"/>
        </w:rPr>
        <w:t>بر خصم دین و ملک ببندید</w:t>
      </w:r>
    </w:p>
    <w:p>
      <w:pPr>
        <w:pStyle w:val="BookText"/>
        <w:rPr/>
      </w:pPr>
      <w:r>
        <w:rPr>
          <w:rFonts w:ascii="IRNazanin" w:hAnsi="IRNazanin" w:eastAsia="IRNazanin"/>
          <w:color w:val="111111"/>
          <w:sz w:val="28"/>
          <w:sz w:val="28"/>
          <w:szCs w:val="28"/>
          <w:rtl w:val="true"/>
          <w:lang w:bidi="fa-IR"/>
        </w:rPr>
        <w:t>از خاک پاک خویش برانید</w:t>
      </w:r>
    </w:p>
    <w:p>
      <w:pPr>
        <w:pStyle w:val="BookText"/>
        <w:rPr/>
      </w:pPr>
      <w:r>
        <w:rPr>
          <w:rFonts w:ascii="IRNazanin" w:hAnsi="IRNazanin" w:eastAsia="IRNazanin"/>
          <w:color w:val="111111"/>
          <w:sz w:val="28"/>
          <w:sz w:val="28"/>
          <w:szCs w:val="28"/>
          <w:rtl w:val="true"/>
          <w:lang w:bidi="fa-IR"/>
        </w:rPr>
        <w:t>از لوث ظالمان بزدایید</w:t>
      </w:r>
    </w:p>
    <w:p>
      <w:pPr>
        <w:pStyle w:val="BookText"/>
        <w:rPr/>
      </w:pPr>
      <w:r>
        <w:rPr>
          <w:rFonts w:ascii="IRNazanin" w:hAnsi="IRNazanin" w:eastAsia="IRNazanin"/>
          <w:color w:val="111111"/>
          <w:sz w:val="28"/>
          <w:sz w:val="28"/>
          <w:szCs w:val="28"/>
          <w:rtl w:val="true"/>
          <w:lang w:bidi="fa-IR"/>
        </w:rPr>
        <w:t>تا بر جهان کنید مبرهن</w:t>
      </w:r>
    </w:p>
    <w:p>
      <w:pPr>
        <w:pStyle w:val="BookText"/>
        <w:rPr/>
      </w:pPr>
      <w:r>
        <w:rPr>
          <w:rFonts w:ascii="IRNazanin" w:hAnsi="IRNazanin" w:eastAsia="IRNazanin"/>
          <w:color w:val="111111"/>
          <w:sz w:val="28"/>
          <w:sz w:val="28"/>
          <w:szCs w:val="28"/>
          <w:rtl w:val="true"/>
          <w:lang w:bidi="fa-IR"/>
        </w:rPr>
        <w:t>وقت ظفر رسید شما را</w:t>
      </w:r>
    </w:p>
    <w:p>
      <w:pPr>
        <w:pStyle w:val="BookText"/>
        <w:rPr/>
      </w:pPr>
      <w:r>
        <w:rPr>
          <w:rFonts w:ascii="IRNazanin" w:hAnsi="IRNazanin" w:eastAsia="IRNazanin"/>
          <w:color w:val="111111"/>
          <w:sz w:val="28"/>
          <w:sz w:val="28"/>
          <w:szCs w:val="28"/>
          <w:rtl w:val="true"/>
          <w:lang w:bidi="fa-IR"/>
        </w:rPr>
        <w:t>راه زمین و راه هوا را</w:t>
      </w:r>
    </w:p>
    <w:p>
      <w:pPr>
        <w:pStyle w:val="BookText"/>
        <w:rPr/>
      </w:pPr>
      <w:r>
        <w:rPr>
          <w:rFonts w:ascii="IRNazanin" w:hAnsi="IRNazanin" w:eastAsia="IRNazanin"/>
          <w:color w:val="111111"/>
          <w:sz w:val="28"/>
          <w:sz w:val="28"/>
          <w:szCs w:val="28"/>
          <w:rtl w:val="true"/>
          <w:lang w:bidi="fa-IR"/>
        </w:rPr>
        <w:t>بیگانگان بی‌سروپا را</w:t>
      </w:r>
    </w:p>
    <w:p>
      <w:pPr>
        <w:pStyle w:val="BookText"/>
        <w:rPr/>
      </w:pPr>
      <w:r>
        <w:rPr>
          <w:rFonts w:ascii="IRNazanin" w:hAnsi="IRNazanin" w:eastAsia="IRNazanin"/>
          <w:color w:val="111111"/>
          <w:sz w:val="28"/>
          <w:sz w:val="28"/>
          <w:szCs w:val="28"/>
          <w:rtl w:val="true"/>
          <w:lang w:bidi="fa-IR"/>
        </w:rPr>
        <w:t>در سرزمینتان همه‌جا را</w:t>
      </w:r>
    </w:p>
    <w:p>
      <w:pPr>
        <w:pStyle w:val="BookText"/>
        <w:rPr/>
      </w:pPr>
      <w:r>
        <w:rPr>
          <w:rFonts w:ascii="IRNazanin" w:hAnsi="IRNazanin" w:eastAsia="IRNazanin"/>
          <w:color w:val="111111"/>
          <w:sz w:val="28"/>
          <w:sz w:val="28"/>
          <w:szCs w:val="28"/>
          <w:rtl w:val="true"/>
          <w:lang w:bidi="fa-IR"/>
        </w:rPr>
        <w:t>تیه ضلال قوم دغا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lang w:bidi="fa-IR"/>
        </w:rPr>
        <w:t>10:1381</w:t>
      </w:r>
      <w:r>
        <w:rPr>
          <w:rFonts w:eastAsia="IRNazanin" w:cs="IRNazanin"/>
          <w:color w:val="111111"/>
          <w:sz w:val="28"/>
          <w:szCs w:val="28"/>
          <w:rtl w:val="true"/>
          <w:lang w:bidi="fa-IR"/>
        </w:rPr>
        <w:t>).</w:t>
      </w:r>
    </w:p>
    <w:p>
      <w:pPr>
        <w:pStyle w:val="Heading4"/>
        <w:numPr>
          <w:ilvl w:val="3"/>
          <w:numId w:val="1"/>
        </w:numPr>
        <w:rPr/>
      </w:pPr>
      <w:bookmarkStart w:id="176" w:name="__RefHeading___Toc2420741_581953129"/>
      <w:bookmarkStart w:id="177" w:name="_Toc62"/>
      <w:bookmarkEnd w:id="176"/>
      <w:r>
        <w:rPr>
          <w:rtl w:val="true"/>
        </w:rPr>
        <w:t>ترسیم چهرۀ رنج‌کشیده و مظلوم مردم</w:t>
      </w:r>
      <w:bookmarkEnd w:id="177"/>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ادبیات پایداری، بیان مظلومیت ملت ایران در طول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از مناطق جنگی به مناطق </w:t>
      </w:r>
      <w:bookmarkStart w:id="178" w:name="pg5522_49774"/>
    </w:p>
    <w:p>
      <w:pPr>
        <w:pStyle w:val="BookText"/>
        <w:rPr/>
      </w:pPr>
      <w:bookmarkEnd w:id="178"/>
      <w:r>
        <w:rPr>
          <w:rFonts w:ascii="IRNazanin" w:hAnsi="IRNazanin" w:eastAsia="IRNazanin"/>
          <w:color w:val="111111"/>
          <w:sz w:val="28"/>
          <w:sz w:val="28"/>
          <w:szCs w:val="28"/>
          <w:rtl w:val="true"/>
          <w:lang w:bidi="fa-IR"/>
        </w:rPr>
        <w:t>غیرنظامی 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بمباران‌های هوایی هر روز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خانواده را به خاک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احمد عزیزی در سروده‌ای که در ادامه آمده است از جنگ تحمیلی ، جوانان ، نوجوانان و کودکان کشته‌شده در حملات جنگی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از سرچشمه‌هایت رود شیر</w:t>
      </w:r>
    </w:p>
    <w:p>
      <w:pPr>
        <w:pStyle w:val="BookText"/>
        <w:rPr/>
      </w:pPr>
      <w:r>
        <w:rPr>
          <w:rFonts w:ascii="IRNazanin" w:hAnsi="IRNazanin" w:eastAsia="IRNazanin"/>
          <w:color w:val="111111"/>
          <w:sz w:val="28"/>
          <w:sz w:val="28"/>
          <w:szCs w:val="28"/>
          <w:rtl w:val="true"/>
          <w:lang w:bidi="fa-IR"/>
        </w:rPr>
        <w:t>کی ببینم در گلستان ولا</w:t>
      </w:r>
    </w:p>
    <w:p>
      <w:pPr>
        <w:pStyle w:val="BookText"/>
        <w:rPr/>
      </w:pPr>
      <w:r>
        <w:rPr>
          <w:rFonts w:ascii="IRNazanin" w:hAnsi="IRNazanin" w:eastAsia="IRNazanin"/>
          <w:color w:val="111111"/>
          <w:sz w:val="28"/>
          <w:sz w:val="28"/>
          <w:szCs w:val="28"/>
          <w:rtl w:val="true"/>
          <w:lang w:bidi="fa-IR"/>
        </w:rPr>
        <w:t>رو به سوی دجله قربانی کنیم</w:t>
      </w:r>
    </w:p>
    <w:p>
      <w:pPr>
        <w:pStyle w:val="BookText"/>
        <w:rPr/>
      </w:pPr>
      <w:r>
        <w:rPr>
          <w:rFonts w:ascii="IRNazanin" w:hAnsi="IRNazanin" w:eastAsia="IRNazanin"/>
          <w:color w:val="111111"/>
          <w:sz w:val="28"/>
          <w:sz w:val="28"/>
          <w:szCs w:val="28"/>
          <w:rtl w:val="true"/>
          <w:lang w:bidi="fa-IR"/>
        </w:rPr>
        <w:t>زیر زنجیر علم‌های کلام</w:t>
      </w:r>
    </w:p>
    <w:p>
      <w:pPr>
        <w:pStyle w:val="BookText"/>
        <w:rPr/>
      </w:pPr>
      <w:r>
        <w:rPr>
          <w:rFonts w:ascii="IRNazanin" w:hAnsi="IRNazanin" w:eastAsia="IRNazanin"/>
          <w:color w:val="111111"/>
          <w:sz w:val="28"/>
          <w:sz w:val="28"/>
          <w:szCs w:val="28"/>
          <w:rtl w:val="true"/>
          <w:lang w:bidi="fa-IR"/>
        </w:rPr>
        <w:t>السلام ای کربلای پنچ ما</w:t>
      </w:r>
    </w:p>
    <w:p>
      <w:pPr>
        <w:pStyle w:val="BookText"/>
        <w:rPr/>
      </w:pPr>
      <w:r>
        <w:rPr>
          <w:rFonts w:ascii="IRNazanin" w:hAnsi="IRNazanin" w:eastAsia="IRNazanin"/>
          <w:color w:val="111111"/>
          <w:sz w:val="28"/>
          <w:sz w:val="28"/>
          <w:szCs w:val="28"/>
          <w:rtl w:val="true"/>
          <w:lang w:bidi="fa-IR"/>
        </w:rPr>
        <w:t>السلام ای راهیان کربلا</w:t>
      </w:r>
    </w:p>
    <w:p>
      <w:pPr>
        <w:pStyle w:val="BookText"/>
        <w:rPr/>
      </w:pPr>
      <w:r>
        <w:rPr>
          <w:rFonts w:ascii="IRNazanin" w:hAnsi="IRNazanin" w:eastAsia="IRNazanin"/>
          <w:color w:val="111111"/>
          <w:sz w:val="28"/>
          <w:sz w:val="28"/>
          <w:szCs w:val="28"/>
          <w:rtl w:val="true"/>
          <w:lang w:bidi="fa-IR"/>
        </w:rPr>
        <w:t>ما ز صحرایی که خون گشت آمدیم</w:t>
      </w:r>
    </w:p>
    <w:p>
      <w:pPr>
        <w:pStyle w:val="BookText"/>
        <w:rPr/>
      </w:pPr>
      <w:r>
        <w:rPr>
          <w:rFonts w:ascii="IRNazanin" w:hAnsi="IRNazanin" w:eastAsia="IRNazanin"/>
          <w:color w:val="111111"/>
          <w:sz w:val="28"/>
          <w:sz w:val="28"/>
          <w:szCs w:val="28"/>
          <w:rtl w:val="true"/>
          <w:lang w:bidi="fa-IR"/>
        </w:rPr>
        <w:t>شهر ما از حجلۀ اکبر پر است</w:t>
      </w:r>
    </w:p>
    <w:p>
      <w:pPr>
        <w:pStyle w:val="BookText"/>
        <w:rPr/>
      </w:pPr>
      <w:r>
        <w:rPr>
          <w:rFonts w:ascii="IRNazanin" w:hAnsi="IRNazanin" w:eastAsia="IRNazanin"/>
          <w:color w:val="111111"/>
          <w:sz w:val="28"/>
          <w:sz w:val="28"/>
          <w:szCs w:val="28"/>
          <w:rtl w:val="true"/>
          <w:lang w:bidi="fa-IR"/>
        </w:rPr>
        <w:t>اصغر بغض پرستاران شده</w:t>
      </w:r>
    </w:p>
    <w:p>
      <w:pPr>
        <w:pStyle w:val="BookText"/>
        <w:rPr/>
      </w:pPr>
      <w:r>
        <w:rPr>
          <w:rFonts w:ascii="IRNazanin" w:hAnsi="IRNazanin" w:eastAsia="IRNazanin"/>
          <w:color w:val="111111"/>
          <w:sz w:val="28"/>
          <w:sz w:val="28"/>
          <w:szCs w:val="28"/>
          <w:rtl w:val="true"/>
          <w:lang w:bidi="fa-IR"/>
        </w:rPr>
        <w:t>اصغر مخلوط آهن‌پاره‌ها</w:t>
      </w:r>
    </w:p>
    <w:p>
      <w:pPr>
        <w:pStyle w:val="BookText"/>
        <w:rPr/>
      </w:pPr>
      <w:r>
        <w:rPr>
          <w:rFonts w:ascii="IRNazanin" w:hAnsi="IRNazanin" w:eastAsia="IRNazanin"/>
          <w:color w:val="111111"/>
          <w:sz w:val="28"/>
          <w:sz w:val="28"/>
          <w:szCs w:val="28"/>
          <w:rtl w:val="true"/>
          <w:lang w:bidi="fa-IR"/>
        </w:rPr>
        <w:t>اصغر در خواب بمباران‌شده</w:t>
      </w:r>
    </w:p>
    <w:p>
      <w:pPr>
        <w:pStyle w:val="BookText"/>
        <w:rPr/>
      </w:pPr>
      <w:r>
        <w:rPr>
          <w:rFonts w:ascii="IRNazanin" w:hAnsi="IRNazanin" w:eastAsia="IRNazanin"/>
          <w:color w:val="111111"/>
          <w:sz w:val="28"/>
          <w:sz w:val="28"/>
          <w:szCs w:val="28"/>
          <w:rtl w:val="true"/>
          <w:lang w:bidi="fa-IR"/>
        </w:rPr>
        <w:t>از زنان از مدینه آمده</w:t>
      </w:r>
    </w:p>
    <w:p>
      <w:pPr>
        <w:pStyle w:val="BookText"/>
        <w:rPr/>
      </w:pPr>
      <w:r>
        <w:rPr>
          <w:rFonts w:ascii="IRNazanin" w:hAnsi="IRNazanin" w:eastAsia="IRNazanin"/>
          <w:color w:val="111111"/>
          <w:sz w:val="28"/>
          <w:sz w:val="28"/>
          <w:szCs w:val="28"/>
          <w:rtl w:val="true"/>
          <w:lang w:bidi="fa-IR"/>
        </w:rPr>
        <w:t>دم بگیریم ای شهید ابن شهید</w:t>
      </w:r>
    </w:p>
    <w:p>
      <w:pPr>
        <w:pStyle w:val="BookText"/>
        <w:rPr/>
      </w:pPr>
      <w:r>
        <w:rPr>
          <w:rFonts w:ascii="IRNazanin" w:hAnsi="IRNazanin" w:eastAsia="IRNazanin"/>
          <w:color w:val="111111"/>
          <w:sz w:val="28"/>
          <w:sz w:val="28"/>
          <w:szCs w:val="28"/>
          <w:rtl w:val="true"/>
          <w:lang w:bidi="fa-IR"/>
        </w:rPr>
        <w:t>جاده‌هایت زیر بیرق از حریر</w:t>
      </w:r>
    </w:p>
    <w:p>
      <w:pPr>
        <w:pStyle w:val="BookText"/>
        <w:rPr/>
      </w:pPr>
      <w:r>
        <w:rPr>
          <w:rFonts w:ascii="IRNazanin" w:hAnsi="IRNazanin" w:eastAsia="IRNazanin"/>
          <w:color w:val="111111"/>
          <w:sz w:val="28"/>
          <w:sz w:val="28"/>
          <w:szCs w:val="28"/>
          <w:rtl w:val="true"/>
          <w:lang w:bidi="fa-IR"/>
        </w:rPr>
        <w:t>باز باشد راه سرخ کربلا</w:t>
      </w:r>
    </w:p>
    <w:p>
      <w:pPr>
        <w:pStyle w:val="BookText"/>
        <w:rPr/>
      </w:pPr>
      <w:r>
        <w:rPr>
          <w:rFonts w:ascii="IRNazanin" w:hAnsi="IRNazanin" w:eastAsia="IRNazanin"/>
          <w:color w:val="111111"/>
          <w:sz w:val="28"/>
          <w:sz w:val="28"/>
          <w:szCs w:val="28"/>
          <w:rtl w:val="true"/>
          <w:lang w:bidi="fa-IR"/>
        </w:rPr>
        <w:t>بر ضریحش شبنم افشانی کنیم</w:t>
      </w:r>
    </w:p>
    <w:p>
      <w:pPr>
        <w:pStyle w:val="BookText"/>
        <w:rPr/>
      </w:pPr>
      <w:r>
        <w:rPr>
          <w:rFonts w:ascii="IRNazanin" w:hAnsi="IRNazanin" w:eastAsia="IRNazanin"/>
          <w:color w:val="111111"/>
          <w:sz w:val="28"/>
          <w:sz w:val="28"/>
          <w:szCs w:val="28"/>
          <w:rtl w:val="true"/>
          <w:lang w:bidi="fa-IR"/>
        </w:rPr>
        <w:t>دسته‌دسته دم بگیریم السلام</w:t>
      </w:r>
    </w:p>
    <w:p>
      <w:pPr>
        <w:pStyle w:val="BookText"/>
        <w:rPr/>
      </w:pPr>
      <w:r>
        <w:rPr>
          <w:rFonts w:ascii="IRNazanin" w:hAnsi="IRNazanin" w:eastAsia="IRNazanin"/>
          <w:color w:val="111111"/>
          <w:sz w:val="28"/>
          <w:sz w:val="28"/>
          <w:szCs w:val="28"/>
          <w:rtl w:val="true"/>
          <w:lang w:bidi="fa-IR"/>
        </w:rPr>
        <w:t>السلام ای کشتزار رنج ما</w:t>
      </w:r>
    </w:p>
    <w:p>
      <w:pPr>
        <w:pStyle w:val="BookText"/>
        <w:rPr/>
      </w:pPr>
      <w:r>
        <w:rPr>
          <w:rFonts w:ascii="IRNazanin" w:hAnsi="IRNazanin" w:eastAsia="IRNazanin"/>
          <w:color w:val="111111"/>
          <w:sz w:val="28"/>
          <w:sz w:val="28"/>
          <w:szCs w:val="28"/>
          <w:rtl w:val="true"/>
          <w:lang w:bidi="fa-IR"/>
        </w:rPr>
        <w:t>ای فرات ماهیان کربلا</w:t>
      </w:r>
    </w:p>
    <w:p>
      <w:pPr>
        <w:pStyle w:val="BookText"/>
        <w:rPr/>
      </w:pPr>
      <w:r>
        <w:rPr>
          <w:rFonts w:ascii="IRNazanin" w:hAnsi="IRNazanin" w:eastAsia="IRNazanin"/>
          <w:color w:val="111111"/>
          <w:sz w:val="28"/>
          <w:sz w:val="28"/>
          <w:szCs w:val="28"/>
          <w:rtl w:val="true"/>
          <w:lang w:bidi="fa-IR"/>
        </w:rPr>
        <w:t>ما ز قربانگاه سر دشت آمدیم</w:t>
      </w:r>
    </w:p>
    <w:p>
      <w:pPr>
        <w:pStyle w:val="BookText"/>
        <w:rPr/>
      </w:pPr>
      <w:r>
        <w:rPr>
          <w:rFonts w:ascii="IRNazanin" w:hAnsi="IRNazanin" w:eastAsia="IRNazanin"/>
          <w:color w:val="111111"/>
          <w:sz w:val="28"/>
          <w:sz w:val="28"/>
          <w:szCs w:val="28"/>
          <w:rtl w:val="true"/>
          <w:lang w:bidi="fa-IR"/>
        </w:rPr>
        <w:t>از صدای ضجۀ اصغر پر است</w:t>
      </w:r>
    </w:p>
    <w:p>
      <w:pPr>
        <w:pStyle w:val="BookText"/>
        <w:rPr/>
      </w:pPr>
      <w:r>
        <w:rPr>
          <w:rFonts w:ascii="IRNazanin" w:hAnsi="IRNazanin" w:eastAsia="IRNazanin"/>
          <w:color w:val="111111"/>
          <w:sz w:val="28"/>
          <w:sz w:val="28"/>
          <w:szCs w:val="28"/>
          <w:rtl w:val="true"/>
          <w:lang w:bidi="fa-IR"/>
        </w:rPr>
        <w:t>اصغر رؤیت ز دمپایی شده</w:t>
      </w:r>
    </w:p>
    <w:p>
      <w:pPr>
        <w:pStyle w:val="BookText"/>
        <w:rPr/>
      </w:pPr>
      <w:r>
        <w:rPr>
          <w:rFonts w:ascii="IRNazanin" w:hAnsi="IRNazanin" w:eastAsia="IRNazanin"/>
          <w:color w:val="111111"/>
          <w:sz w:val="28"/>
          <w:sz w:val="28"/>
          <w:szCs w:val="28"/>
          <w:rtl w:val="true"/>
          <w:lang w:bidi="fa-IR"/>
        </w:rPr>
        <w:t>اصغر چسبیده بر دیوارها</w:t>
      </w:r>
    </w:p>
    <w:p>
      <w:pPr>
        <w:pStyle w:val="BookText"/>
        <w:rPr/>
      </w:pPr>
      <w:r>
        <w:rPr>
          <w:rFonts w:ascii="IRNazanin" w:hAnsi="IRNazanin" w:eastAsia="IRNazanin"/>
          <w:color w:val="111111"/>
          <w:sz w:val="28"/>
          <w:sz w:val="28"/>
          <w:szCs w:val="28"/>
          <w:rtl w:val="true"/>
          <w:lang w:bidi="fa-IR"/>
        </w:rPr>
        <w:t>اصغر از مو شناسایی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قبر سکینه آمده</w:t>
      </w:r>
    </w:p>
    <w:p>
      <w:pPr>
        <w:pStyle w:val="BookText"/>
        <w:rPr/>
      </w:pPr>
      <w:r>
        <w:rPr>
          <w:rFonts w:ascii="IRNazanin" w:hAnsi="IRNazanin" w:eastAsia="IRNazanin"/>
          <w:color w:val="111111"/>
          <w:sz w:val="28"/>
          <w:sz w:val="28"/>
          <w:szCs w:val="28"/>
          <w:rtl w:val="true"/>
          <w:lang w:bidi="fa-IR"/>
        </w:rPr>
        <w:t>از کبوترهای بنیاد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از سرچشمه‌هایت رود شیر</w:t>
      </w:r>
    </w:p>
    <w:p>
      <w:pPr>
        <w:pStyle w:val="BookText"/>
        <w:rPr/>
      </w:pPr>
      <w:r>
        <w:rPr>
          <w:rFonts w:ascii="IRNazanin" w:hAnsi="IRNazanin" w:eastAsia="IRNazanin"/>
          <w:color w:val="111111"/>
          <w:sz w:val="28"/>
          <w:sz w:val="28"/>
          <w:szCs w:val="28"/>
          <w:rtl w:val="true"/>
          <w:lang w:bidi="fa-IR"/>
        </w:rPr>
        <w:t>کی ببینم در گلستان ولا</w:t>
      </w:r>
    </w:p>
    <w:p>
      <w:pPr>
        <w:pStyle w:val="BookText"/>
        <w:rPr/>
      </w:pPr>
      <w:r>
        <w:rPr>
          <w:rFonts w:ascii="IRNazanin" w:hAnsi="IRNazanin" w:eastAsia="IRNazanin"/>
          <w:color w:val="111111"/>
          <w:sz w:val="28"/>
          <w:sz w:val="28"/>
          <w:szCs w:val="28"/>
          <w:rtl w:val="true"/>
          <w:lang w:bidi="fa-IR"/>
        </w:rPr>
        <w:t>رو به سوی دجله قربانی کنیم</w:t>
      </w:r>
    </w:p>
    <w:p>
      <w:pPr>
        <w:pStyle w:val="BookText"/>
        <w:rPr/>
      </w:pPr>
      <w:r>
        <w:rPr>
          <w:rFonts w:ascii="IRNazanin" w:hAnsi="IRNazanin" w:eastAsia="IRNazanin"/>
          <w:color w:val="111111"/>
          <w:sz w:val="28"/>
          <w:sz w:val="28"/>
          <w:szCs w:val="28"/>
          <w:rtl w:val="true"/>
          <w:lang w:bidi="fa-IR"/>
        </w:rPr>
        <w:t>زیر زنجیر علم‌های کلام</w:t>
      </w:r>
    </w:p>
    <w:p>
      <w:pPr>
        <w:pStyle w:val="BookText"/>
        <w:rPr/>
      </w:pPr>
      <w:r>
        <w:rPr>
          <w:rFonts w:ascii="IRNazanin" w:hAnsi="IRNazanin" w:eastAsia="IRNazanin"/>
          <w:color w:val="111111"/>
          <w:sz w:val="28"/>
          <w:sz w:val="28"/>
          <w:szCs w:val="28"/>
          <w:rtl w:val="true"/>
          <w:lang w:bidi="fa-IR"/>
        </w:rPr>
        <w:t>السلام ای کربلای پنچ ما</w:t>
      </w:r>
    </w:p>
    <w:p>
      <w:pPr>
        <w:pStyle w:val="BookText"/>
        <w:rPr/>
      </w:pPr>
      <w:r>
        <w:rPr>
          <w:rFonts w:ascii="IRNazanin" w:hAnsi="IRNazanin" w:eastAsia="IRNazanin"/>
          <w:color w:val="111111"/>
          <w:sz w:val="28"/>
          <w:sz w:val="28"/>
          <w:szCs w:val="28"/>
          <w:rtl w:val="true"/>
          <w:lang w:bidi="fa-IR"/>
        </w:rPr>
        <w:t>السلام ای راهیان کربلا</w:t>
      </w:r>
    </w:p>
    <w:p>
      <w:pPr>
        <w:pStyle w:val="BookText"/>
        <w:rPr/>
      </w:pPr>
      <w:r>
        <w:rPr>
          <w:rFonts w:ascii="IRNazanin" w:hAnsi="IRNazanin" w:eastAsia="IRNazanin"/>
          <w:color w:val="111111"/>
          <w:sz w:val="28"/>
          <w:sz w:val="28"/>
          <w:szCs w:val="28"/>
          <w:rtl w:val="true"/>
          <w:lang w:bidi="fa-IR"/>
        </w:rPr>
        <w:t>ما ز صحرایی که خون گشت آمدیم</w:t>
      </w:r>
    </w:p>
    <w:p>
      <w:pPr>
        <w:pStyle w:val="BookText"/>
        <w:rPr/>
      </w:pPr>
      <w:r>
        <w:rPr>
          <w:rFonts w:ascii="IRNazanin" w:hAnsi="IRNazanin" w:eastAsia="IRNazanin"/>
          <w:color w:val="111111"/>
          <w:sz w:val="28"/>
          <w:sz w:val="28"/>
          <w:szCs w:val="28"/>
          <w:rtl w:val="true"/>
          <w:lang w:bidi="fa-IR"/>
        </w:rPr>
        <w:t>شهر ما از حجلۀ اکبر پر است</w:t>
      </w:r>
    </w:p>
    <w:p>
      <w:pPr>
        <w:pStyle w:val="BookText"/>
        <w:rPr/>
      </w:pPr>
      <w:r>
        <w:rPr>
          <w:rFonts w:ascii="IRNazanin" w:hAnsi="IRNazanin" w:eastAsia="IRNazanin"/>
          <w:color w:val="111111"/>
          <w:sz w:val="28"/>
          <w:sz w:val="28"/>
          <w:szCs w:val="28"/>
          <w:rtl w:val="true"/>
          <w:lang w:bidi="fa-IR"/>
        </w:rPr>
        <w:t>اصغر بغض پرستاران شده</w:t>
      </w:r>
    </w:p>
    <w:p>
      <w:pPr>
        <w:pStyle w:val="BookText"/>
        <w:rPr/>
      </w:pPr>
      <w:r>
        <w:rPr>
          <w:rFonts w:ascii="IRNazanin" w:hAnsi="IRNazanin" w:eastAsia="IRNazanin"/>
          <w:color w:val="111111"/>
          <w:sz w:val="28"/>
          <w:sz w:val="28"/>
          <w:szCs w:val="28"/>
          <w:rtl w:val="true"/>
          <w:lang w:bidi="fa-IR"/>
        </w:rPr>
        <w:t>اصغر مخلوط آهن‌پاره‌ها</w:t>
      </w:r>
    </w:p>
    <w:p>
      <w:pPr>
        <w:pStyle w:val="BookText"/>
        <w:rPr/>
      </w:pPr>
      <w:r>
        <w:rPr>
          <w:rFonts w:ascii="IRNazanin" w:hAnsi="IRNazanin" w:eastAsia="IRNazanin"/>
          <w:color w:val="111111"/>
          <w:sz w:val="28"/>
          <w:sz w:val="28"/>
          <w:szCs w:val="28"/>
          <w:rtl w:val="true"/>
          <w:lang w:bidi="fa-IR"/>
        </w:rPr>
        <w:t>اصغر در خواب بمباران‌شده</w:t>
      </w:r>
    </w:p>
    <w:p>
      <w:pPr>
        <w:pStyle w:val="BookText"/>
        <w:rPr/>
      </w:pPr>
      <w:r>
        <w:rPr>
          <w:rFonts w:ascii="IRNazanin" w:hAnsi="IRNazanin" w:eastAsia="IRNazanin"/>
          <w:color w:val="111111"/>
          <w:sz w:val="28"/>
          <w:sz w:val="28"/>
          <w:szCs w:val="28"/>
          <w:rtl w:val="true"/>
          <w:lang w:bidi="fa-IR"/>
        </w:rPr>
        <w:t>از زنان از مدینه آمده</w:t>
      </w:r>
    </w:p>
    <w:p>
      <w:pPr>
        <w:pStyle w:val="BookText"/>
        <w:rPr/>
      </w:pPr>
      <w:r>
        <w:rPr>
          <w:rFonts w:ascii="IRNazanin" w:hAnsi="IRNazanin" w:eastAsia="IRNazanin"/>
          <w:color w:val="111111"/>
          <w:sz w:val="28"/>
          <w:sz w:val="28"/>
          <w:szCs w:val="28"/>
          <w:rtl w:val="true"/>
          <w:lang w:bidi="fa-IR"/>
        </w:rPr>
        <w:t>دم بگیریم ای شهید ابن شهید</w:t>
      </w:r>
    </w:p>
    <w:p>
      <w:pPr>
        <w:pStyle w:val="BookText"/>
        <w:rPr/>
      </w:pPr>
      <w:r>
        <w:rPr>
          <w:rFonts w:ascii="IRNazanin" w:hAnsi="IRNazanin" w:eastAsia="IRNazanin"/>
          <w:color w:val="111111"/>
          <w:sz w:val="28"/>
          <w:sz w:val="28"/>
          <w:szCs w:val="28"/>
          <w:rtl w:val="true"/>
          <w:lang w:bidi="fa-IR"/>
        </w:rPr>
        <w:t>جاده‌هایت زیر بیرق از حریر</w:t>
      </w:r>
    </w:p>
    <w:p>
      <w:pPr>
        <w:pStyle w:val="BookText"/>
        <w:rPr/>
      </w:pPr>
      <w:r>
        <w:rPr>
          <w:rFonts w:ascii="IRNazanin" w:hAnsi="IRNazanin" w:eastAsia="IRNazanin"/>
          <w:color w:val="111111"/>
          <w:sz w:val="28"/>
          <w:sz w:val="28"/>
          <w:szCs w:val="28"/>
          <w:rtl w:val="true"/>
          <w:lang w:bidi="fa-IR"/>
        </w:rPr>
        <w:t>باز باشد راه سرخ کربلا</w:t>
      </w:r>
    </w:p>
    <w:p>
      <w:pPr>
        <w:pStyle w:val="BookText"/>
        <w:rPr/>
      </w:pPr>
      <w:r>
        <w:rPr>
          <w:rFonts w:ascii="IRNazanin" w:hAnsi="IRNazanin" w:eastAsia="IRNazanin"/>
          <w:color w:val="111111"/>
          <w:sz w:val="28"/>
          <w:sz w:val="28"/>
          <w:szCs w:val="28"/>
          <w:rtl w:val="true"/>
          <w:lang w:bidi="fa-IR"/>
        </w:rPr>
        <w:t>بر ضریحش شبنم افشانی کنیم</w:t>
      </w:r>
    </w:p>
    <w:p>
      <w:pPr>
        <w:pStyle w:val="BookText"/>
        <w:rPr/>
      </w:pPr>
      <w:r>
        <w:rPr>
          <w:rFonts w:ascii="IRNazanin" w:hAnsi="IRNazanin" w:eastAsia="IRNazanin"/>
          <w:color w:val="111111"/>
          <w:sz w:val="28"/>
          <w:sz w:val="28"/>
          <w:szCs w:val="28"/>
          <w:rtl w:val="true"/>
          <w:lang w:bidi="fa-IR"/>
        </w:rPr>
        <w:t>دسته‌دسته دم بگیریم السلام</w:t>
      </w:r>
    </w:p>
    <w:p>
      <w:pPr>
        <w:pStyle w:val="BookText"/>
        <w:rPr/>
      </w:pPr>
      <w:r>
        <w:rPr>
          <w:rFonts w:ascii="IRNazanin" w:hAnsi="IRNazanin" w:eastAsia="IRNazanin"/>
          <w:color w:val="111111"/>
          <w:sz w:val="28"/>
          <w:sz w:val="28"/>
          <w:szCs w:val="28"/>
          <w:rtl w:val="true"/>
          <w:lang w:bidi="fa-IR"/>
        </w:rPr>
        <w:t>السلام ای کشتزار رنج ما</w:t>
      </w:r>
    </w:p>
    <w:p>
      <w:pPr>
        <w:pStyle w:val="BookText"/>
        <w:rPr/>
      </w:pPr>
      <w:r>
        <w:rPr>
          <w:rFonts w:ascii="IRNazanin" w:hAnsi="IRNazanin" w:eastAsia="IRNazanin"/>
          <w:color w:val="111111"/>
          <w:sz w:val="28"/>
          <w:sz w:val="28"/>
          <w:szCs w:val="28"/>
          <w:rtl w:val="true"/>
          <w:lang w:bidi="fa-IR"/>
        </w:rPr>
        <w:t>ای فرات ماهیان کربلا</w:t>
      </w:r>
    </w:p>
    <w:p>
      <w:pPr>
        <w:pStyle w:val="BookText"/>
        <w:rPr/>
      </w:pPr>
      <w:r>
        <w:rPr>
          <w:rFonts w:ascii="IRNazanin" w:hAnsi="IRNazanin" w:eastAsia="IRNazanin"/>
          <w:color w:val="111111"/>
          <w:sz w:val="28"/>
          <w:sz w:val="28"/>
          <w:szCs w:val="28"/>
          <w:rtl w:val="true"/>
          <w:lang w:bidi="fa-IR"/>
        </w:rPr>
        <w:t>ما ز قربانگاه سر دشت آمدیم</w:t>
      </w:r>
    </w:p>
    <w:p>
      <w:pPr>
        <w:pStyle w:val="BookText"/>
        <w:rPr/>
      </w:pPr>
      <w:r>
        <w:rPr>
          <w:rFonts w:ascii="IRNazanin" w:hAnsi="IRNazanin" w:eastAsia="IRNazanin"/>
          <w:color w:val="111111"/>
          <w:sz w:val="28"/>
          <w:sz w:val="28"/>
          <w:szCs w:val="28"/>
          <w:rtl w:val="true"/>
          <w:lang w:bidi="fa-IR"/>
        </w:rPr>
        <w:t>از صدای ضجۀ اصغر پر است</w:t>
      </w:r>
    </w:p>
    <w:p>
      <w:pPr>
        <w:pStyle w:val="BookText"/>
        <w:rPr/>
      </w:pPr>
      <w:r>
        <w:rPr>
          <w:rFonts w:ascii="IRNazanin" w:hAnsi="IRNazanin" w:eastAsia="IRNazanin"/>
          <w:color w:val="111111"/>
          <w:sz w:val="28"/>
          <w:sz w:val="28"/>
          <w:szCs w:val="28"/>
          <w:rtl w:val="true"/>
          <w:lang w:bidi="fa-IR"/>
        </w:rPr>
        <w:t>اصغر رؤیت ز دمپایی شده</w:t>
      </w:r>
    </w:p>
    <w:p>
      <w:pPr>
        <w:pStyle w:val="BookText"/>
        <w:rPr/>
      </w:pPr>
      <w:r>
        <w:rPr>
          <w:rFonts w:ascii="IRNazanin" w:hAnsi="IRNazanin" w:eastAsia="IRNazanin"/>
          <w:color w:val="111111"/>
          <w:sz w:val="28"/>
          <w:sz w:val="28"/>
          <w:szCs w:val="28"/>
          <w:rtl w:val="true"/>
          <w:lang w:bidi="fa-IR"/>
        </w:rPr>
        <w:t>اصغر چسبیده بر دیوارها</w:t>
      </w:r>
    </w:p>
    <w:p>
      <w:pPr>
        <w:pStyle w:val="BookText"/>
        <w:rPr/>
      </w:pPr>
      <w:r>
        <w:rPr>
          <w:rFonts w:ascii="IRNazanin" w:hAnsi="IRNazanin" w:eastAsia="IRNazanin"/>
          <w:color w:val="111111"/>
          <w:sz w:val="28"/>
          <w:sz w:val="28"/>
          <w:szCs w:val="28"/>
          <w:rtl w:val="true"/>
          <w:lang w:bidi="fa-IR"/>
        </w:rPr>
        <w:t>اصغر از مو شناسایی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قبر سکینه آمده</w:t>
      </w:r>
    </w:p>
    <w:p>
      <w:pPr>
        <w:pStyle w:val="BookText"/>
        <w:rPr/>
      </w:pPr>
      <w:r>
        <w:rPr>
          <w:rFonts w:ascii="IRNazanin" w:hAnsi="IRNazanin" w:eastAsia="IRNazanin"/>
          <w:color w:val="111111"/>
          <w:sz w:val="28"/>
          <w:sz w:val="28"/>
          <w:szCs w:val="28"/>
          <w:rtl w:val="true"/>
          <w:lang w:bidi="fa-IR"/>
        </w:rPr>
        <w:t>از کبوترهای بنیاد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w:t>
      </w:r>
      <w:r>
        <w:rPr>
          <w:rFonts w:eastAsia="IRNazanin" w:cs="IRNazanin"/>
          <w:color w:val="111111"/>
          <w:sz w:val="28"/>
          <w:szCs w:val="28"/>
          <w:lang w:bidi="fa-IR"/>
        </w:rPr>
        <w:t>116:1387</w:t>
      </w:r>
      <w:r>
        <w:rPr>
          <w:rFonts w:eastAsia="IRNazanin" w:cs="IRNazanin"/>
          <w:color w:val="111111"/>
          <w:sz w:val="28"/>
          <w:szCs w:val="28"/>
          <w:rtl w:val="true"/>
          <w:lang w:bidi="fa-IR"/>
        </w:rPr>
        <w:t>)</w:t>
      </w:r>
    </w:p>
    <w:p>
      <w:pPr>
        <w:pStyle w:val="Heading4"/>
        <w:numPr>
          <w:ilvl w:val="3"/>
          <w:numId w:val="1"/>
        </w:numPr>
        <w:rPr/>
      </w:pPr>
      <w:bookmarkStart w:id="179" w:name="__RefHeading___Toc2420743_581953129"/>
      <w:bookmarkStart w:id="180" w:name="_Toc63"/>
      <w:bookmarkEnd w:id="179"/>
      <w:r>
        <w:rPr>
          <w:rtl w:val="true"/>
        </w:rPr>
        <w:t>دعوت به مبارزه و پایداری</w:t>
      </w:r>
      <w:bookmarkEnd w:id="180"/>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پایداری، مردم را مردم خون و شهادت و تمثیلی از حماسه، ایثار و وحدت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آنان را از تبار نور و حقیقتِ آزادی به شمار می‌آورد که در مقابل ظلم ایستاده‌اند و پرچم </w:t>
      </w:r>
      <w:bookmarkStart w:id="181" w:name="pg5522_49775"/>
    </w:p>
    <w:p>
      <w:pPr>
        <w:pStyle w:val="BookText"/>
        <w:rPr/>
      </w:pPr>
      <w:bookmarkEnd w:id="181"/>
      <w:r>
        <w:rPr>
          <w:rFonts w:ascii="IRNazanin" w:hAnsi="IRNazanin" w:eastAsia="IRNazanin"/>
          <w:color w:val="111111"/>
          <w:sz w:val="28"/>
          <w:sz w:val="28"/>
          <w:szCs w:val="28"/>
          <w:rtl w:val="true"/>
          <w:lang w:bidi="fa-IR"/>
        </w:rPr>
        <w:t>پیروزی در نبرد حق علیه باطل را برافراشته و در قله‌های رفیع شجاعت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یکی از شاخص‌ها و درون‌مایه‌های ارزشمند این نوع ادبیات است و همین درون‌مایه، باعث شده است که در شعرِ شاعران دفاع مقدس، دعوت به پایداری نمود خاصی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خوش است بانگ بلند خروشتان</w:t>
      </w:r>
    </w:p>
    <w:p>
      <w:pPr>
        <w:pStyle w:val="BookText"/>
        <w:rPr/>
      </w:pPr>
      <w:r>
        <w:rPr>
          <w:rFonts w:ascii="IRNazanin" w:hAnsi="IRNazanin" w:eastAsia="IRNazanin"/>
          <w:color w:val="111111"/>
          <w:sz w:val="28"/>
          <w:sz w:val="28"/>
          <w:szCs w:val="28"/>
          <w:rtl w:val="true"/>
          <w:lang w:bidi="fa-IR"/>
        </w:rPr>
        <w:t>دشمن‌گداز نعره رها کرده در فضا</w:t>
      </w:r>
    </w:p>
    <w:p>
      <w:pPr>
        <w:pStyle w:val="BookText"/>
        <w:rPr/>
      </w:pPr>
      <w:r>
        <w:rPr>
          <w:rFonts w:ascii="IRNazanin" w:hAnsi="IRNazanin" w:eastAsia="IRNazanin"/>
          <w:color w:val="111111"/>
          <w:sz w:val="28"/>
          <w:sz w:val="28"/>
          <w:szCs w:val="28"/>
          <w:rtl w:val="true"/>
          <w:lang w:bidi="fa-IR"/>
        </w:rPr>
        <w:t>باید هراس در تن بیداد افکنید</w:t>
      </w:r>
    </w:p>
    <w:p>
      <w:pPr>
        <w:pStyle w:val="BookText"/>
        <w:rPr/>
      </w:pPr>
      <w:r>
        <w:rPr>
          <w:rFonts w:ascii="IRNazanin" w:hAnsi="IRNazanin" w:eastAsia="IRNazanin"/>
          <w:color w:val="111111"/>
          <w:sz w:val="28"/>
          <w:sz w:val="28"/>
          <w:szCs w:val="28"/>
          <w:rtl w:val="true"/>
          <w:lang w:bidi="fa-IR"/>
        </w:rPr>
        <w:t>اینک پیام دوست، به‌یاران سخت‌کوش</w:t>
      </w:r>
    </w:p>
    <w:p>
      <w:pPr>
        <w:pStyle w:val="BookText"/>
        <w:rPr/>
      </w:pPr>
      <w:r>
        <w:rPr>
          <w:rFonts w:ascii="IRNazanin" w:hAnsi="IRNazanin" w:eastAsia="IRNazanin"/>
          <w:color w:val="111111"/>
          <w:sz w:val="28"/>
          <w:sz w:val="28"/>
          <w:szCs w:val="28"/>
          <w:rtl w:val="true"/>
          <w:lang w:bidi="fa-IR"/>
        </w:rPr>
        <w:t>باطل نماندنی است، بمانید چون به حق</w:t>
      </w:r>
    </w:p>
    <w:p>
      <w:pPr>
        <w:pStyle w:val="BookText"/>
        <w:rPr/>
      </w:pPr>
      <w:r>
        <w:rPr>
          <w:rFonts w:ascii="IRNazanin" w:hAnsi="IRNazanin" w:eastAsia="IRNazanin"/>
          <w:color w:val="111111"/>
          <w:sz w:val="28"/>
          <w:sz w:val="28"/>
          <w:szCs w:val="28"/>
          <w:rtl w:val="true"/>
          <w:lang w:bidi="fa-IR"/>
        </w:rPr>
        <w:t>گر زنده‌اید، شادی ایمان به کامتان</w:t>
      </w:r>
    </w:p>
    <w:p>
      <w:pPr>
        <w:pStyle w:val="BookText"/>
        <w:rPr/>
      </w:pPr>
      <w:r>
        <w:rPr>
          <w:rFonts w:ascii="IRNazanin" w:hAnsi="IRNazanin" w:eastAsia="IRNazanin"/>
          <w:color w:val="111111"/>
          <w:sz w:val="28"/>
          <w:sz w:val="28"/>
          <w:szCs w:val="28"/>
          <w:rtl w:val="true"/>
          <w:lang w:bidi="fa-IR"/>
        </w:rPr>
        <w:t>پاینده باد، پایۀ عزت به دوشتان</w:t>
      </w:r>
    </w:p>
    <w:p>
      <w:pPr>
        <w:pStyle w:val="BookText"/>
        <w:rPr/>
      </w:pPr>
      <w:r>
        <w:rPr>
          <w:rFonts w:ascii="IRNazanin" w:hAnsi="IRNazanin" w:eastAsia="IRNazanin"/>
          <w:color w:val="111111"/>
          <w:sz w:val="28"/>
          <w:sz w:val="28"/>
          <w:szCs w:val="28"/>
          <w:rtl w:val="true"/>
          <w:lang w:bidi="fa-IR"/>
        </w:rPr>
        <w:t>شور و غرور همدلی سخت‌کوشتان</w:t>
      </w:r>
    </w:p>
    <w:p>
      <w:pPr>
        <w:pStyle w:val="BookText"/>
        <w:rPr/>
      </w:pPr>
      <w:r>
        <w:rPr>
          <w:rFonts w:ascii="IRNazanin" w:hAnsi="IRNazanin" w:eastAsia="IRNazanin"/>
          <w:color w:val="111111"/>
          <w:sz w:val="28"/>
          <w:sz w:val="28"/>
          <w:szCs w:val="28"/>
          <w:rtl w:val="true"/>
          <w:lang w:bidi="fa-IR"/>
        </w:rPr>
        <w:t>با آرمان زندۀ پر جنب‌وجوشتان</w:t>
      </w:r>
    </w:p>
    <w:p>
      <w:pPr>
        <w:pStyle w:val="BookText"/>
        <w:rPr/>
      </w:pPr>
      <w:r>
        <w:rPr>
          <w:rFonts w:ascii="IRNazanin" w:hAnsi="IRNazanin" w:eastAsia="IRNazanin"/>
          <w:color w:val="111111"/>
          <w:sz w:val="28"/>
          <w:sz w:val="28"/>
          <w:szCs w:val="28"/>
          <w:rtl w:val="true"/>
          <w:lang w:bidi="fa-IR"/>
        </w:rPr>
        <w:t>ای همدل آنکه نور شود، پرده‌پوشتان</w:t>
      </w:r>
    </w:p>
    <w:p>
      <w:pPr>
        <w:pStyle w:val="BookText"/>
        <w:rPr/>
      </w:pPr>
      <w:r>
        <w:rPr>
          <w:rFonts w:ascii="IRNazanin" w:hAnsi="IRNazanin" w:eastAsia="IRNazanin"/>
          <w:color w:val="111111"/>
          <w:sz w:val="28"/>
          <w:sz w:val="28"/>
          <w:szCs w:val="28"/>
          <w:rtl w:val="true"/>
          <w:lang w:bidi="fa-IR"/>
        </w:rPr>
        <w:t>باز است بر حقیقت حق، چشم و گوشتان</w:t>
      </w:r>
    </w:p>
    <w:p>
      <w:pPr>
        <w:pStyle w:val="BookText"/>
        <w:rPr/>
      </w:pPr>
      <w:r>
        <w:rPr>
          <w:rFonts w:ascii="IRNazanin" w:hAnsi="IRNazanin" w:eastAsia="IRNazanin"/>
          <w:color w:val="111111"/>
          <w:sz w:val="28"/>
          <w:sz w:val="28"/>
          <w:szCs w:val="28"/>
          <w:rtl w:val="true"/>
          <w:lang w:bidi="fa-IR"/>
        </w:rPr>
        <w:t>گر رفته‌اید، شربت توحید، نوشتان</w:t>
      </w:r>
    </w:p>
    <w:p>
      <w:pPr>
        <w:pStyle w:val="BookText"/>
        <w:rPr/>
      </w:pPr>
      <w:r>
        <w:rPr>
          <w:rFonts w:ascii="IRNazanin" w:hAnsi="IRNazanin" w:eastAsia="IRNazanin"/>
          <w:color w:val="111111"/>
          <w:sz w:val="28"/>
          <w:sz w:val="28"/>
          <w:szCs w:val="28"/>
          <w:rtl w:val="true"/>
          <w:lang w:bidi="fa-IR"/>
        </w:rPr>
        <w:t>یاران خوش است بانگ بلند خروشتان</w:t>
      </w:r>
    </w:p>
    <w:p>
      <w:pPr>
        <w:pStyle w:val="BookText"/>
        <w:rPr/>
      </w:pPr>
      <w:r>
        <w:rPr>
          <w:rFonts w:ascii="IRNazanin" w:hAnsi="IRNazanin" w:eastAsia="IRNazanin"/>
          <w:color w:val="111111"/>
          <w:sz w:val="28"/>
          <w:sz w:val="28"/>
          <w:szCs w:val="28"/>
          <w:rtl w:val="true"/>
          <w:lang w:bidi="fa-IR"/>
        </w:rPr>
        <w:t>دشمن‌گداز نعره رها کرده در فضا</w:t>
      </w:r>
    </w:p>
    <w:p>
      <w:pPr>
        <w:pStyle w:val="BookText"/>
        <w:rPr/>
      </w:pPr>
      <w:r>
        <w:rPr>
          <w:rFonts w:ascii="IRNazanin" w:hAnsi="IRNazanin" w:eastAsia="IRNazanin"/>
          <w:color w:val="111111"/>
          <w:sz w:val="28"/>
          <w:sz w:val="28"/>
          <w:szCs w:val="28"/>
          <w:rtl w:val="true"/>
          <w:lang w:bidi="fa-IR"/>
        </w:rPr>
        <w:t>باید هراس در تن بیداد افکنید</w:t>
      </w:r>
    </w:p>
    <w:p>
      <w:pPr>
        <w:pStyle w:val="BookText"/>
        <w:rPr/>
      </w:pPr>
      <w:r>
        <w:rPr>
          <w:rFonts w:ascii="IRNazanin" w:hAnsi="IRNazanin" w:eastAsia="IRNazanin"/>
          <w:color w:val="111111"/>
          <w:sz w:val="28"/>
          <w:sz w:val="28"/>
          <w:szCs w:val="28"/>
          <w:rtl w:val="true"/>
          <w:lang w:bidi="fa-IR"/>
        </w:rPr>
        <w:t>اینک پیام دوست، به‌یاران سخت‌کوش</w:t>
      </w:r>
    </w:p>
    <w:p>
      <w:pPr>
        <w:pStyle w:val="BookText"/>
        <w:rPr/>
      </w:pPr>
      <w:r>
        <w:rPr>
          <w:rFonts w:ascii="IRNazanin" w:hAnsi="IRNazanin" w:eastAsia="IRNazanin"/>
          <w:color w:val="111111"/>
          <w:sz w:val="28"/>
          <w:sz w:val="28"/>
          <w:szCs w:val="28"/>
          <w:rtl w:val="true"/>
          <w:lang w:bidi="fa-IR"/>
        </w:rPr>
        <w:t>باطل نماندنی است، بمانید چون به حق</w:t>
      </w:r>
    </w:p>
    <w:p>
      <w:pPr>
        <w:pStyle w:val="BookText"/>
        <w:rPr/>
      </w:pPr>
      <w:r>
        <w:rPr>
          <w:rFonts w:ascii="IRNazanin" w:hAnsi="IRNazanin" w:eastAsia="IRNazanin"/>
          <w:color w:val="111111"/>
          <w:sz w:val="28"/>
          <w:sz w:val="28"/>
          <w:szCs w:val="28"/>
          <w:rtl w:val="true"/>
          <w:lang w:bidi="fa-IR"/>
        </w:rPr>
        <w:t>گر زنده‌اید، شادی ایمان به کامتان</w:t>
      </w:r>
    </w:p>
    <w:p>
      <w:pPr>
        <w:pStyle w:val="BookText"/>
        <w:rPr/>
      </w:pPr>
      <w:r>
        <w:rPr>
          <w:rFonts w:ascii="IRNazanin" w:hAnsi="IRNazanin" w:eastAsia="IRNazanin"/>
          <w:color w:val="111111"/>
          <w:sz w:val="28"/>
          <w:sz w:val="28"/>
          <w:szCs w:val="28"/>
          <w:rtl w:val="true"/>
          <w:lang w:bidi="fa-IR"/>
        </w:rPr>
        <w:t>پاینده باد، پایۀ عزت به دوشتان</w:t>
      </w:r>
    </w:p>
    <w:p>
      <w:pPr>
        <w:pStyle w:val="BookText"/>
        <w:rPr/>
      </w:pPr>
      <w:r>
        <w:rPr>
          <w:rFonts w:ascii="IRNazanin" w:hAnsi="IRNazanin" w:eastAsia="IRNazanin"/>
          <w:color w:val="111111"/>
          <w:sz w:val="28"/>
          <w:sz w:val="28"/>
          <w:szCs w:val="28"/>
          <w:rtl w:val="true"/>
          <w:lang w:bidi="fa-IR"/>
        </w:rPr>
        <w:t>شور و غرور همدلی سخت‌کوشتان</w:t>
      </w:r>
    </w:p>
    <w:p>
      <w:pPr>
        <w:pStyle w:val="BookText"/>
        <w:rPr/>
      </w:pPr>
      <w:r>
        <w:rPr>
          <w:rFonts w:ascii="IRNazanin" w:hAnsi="IRNazanin" w:eastAsia="IRNazanin"/>
          <w:color w:val="111111"/>
          <w:sz w:val="28"/>
          <w:sz w:val="28"/>
          <w:szCs w:val="28"/>
          <w:rtl w:val="true"/>
          <w:lang w:bidi="fa-IR"/>
        </w:rPr>
        <w:t>با آرمان زندۀ پر جنب‌وجوشتان</w:t>
      </w:r>
    </w:p>
    <w:p>
      <w:pPr>
        <w:pStyle w:val="BookText"/>
        <w:rPr/>
      </w:pPr>
      <w:r>
        <w:rPr>
          <w:rFonts w:ascii="IRNazanin" w:hAnsi="IRNazanin" w:eastAsia="IRNazanin"/>
          <w:color w:val="111111"/>
          <w:sz w:val="28"/>
          <w:sz w:val="28"/>
          <w:szCs w:val="28"/>
          <w:rtl w:val="true"/>
          <w:lang w:bidi="fa-IR"/>
        </w:rPr>
        <w:t>ای همدل آنکه نور شود، پرده‌پوشتان</w:t>
      </w:r>
    </w:p>
    <w:p>
      <w:pPr>
        <w:pStyle w:val="BookText"/>
        <w:rPr/>
      </w:pPr>
      <w:r>
        <w:rPr>
          <w:rFonts w:ascii="IRNazanin" w:hAnsi="IRNazanin" w:eastAsia="IRNazanin"/>
          <w:color w:val="111111"/>
          <w:sz w:val="28"/>
          <w:sz w:val="28"/>
          <w:szCs w:val="28"/>
          <w:rtl w:val="true"/>
          <w:lang w:bidi="fa-IR"/>
        </w:rPr>
        <w:t>باز است بر حقیقت حق، چشم و گوشتان</w:t>
      </w:r>
    </w:p>
    <w:p>
      <w:pPr>
        <w:pStyle w:val="BookText"/>
        <w:rPr/>
      </w:pPr>
      <w:r>
        <w:rPr>
          <w:rFonts w:ascii="IRNazanin" w:hAnsi="IRNazanin" w:eastAsia="IRNazanin"/>
          <w:color w:val="111111"/>
          <w:sz w:val="28"/>
          <w:sz w:val="28"/>
          <w:szCs w:val="28"/>
          <w:rtl w:val="true"/>
          <w:lang w:bidi="fa-IR"/>
        </w:rPr>
        <w:t>گر رفته‌اید، شربت توحید، نوشتان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182" w:name="__RefHeading___Toc2420745_581953129"/>
      <w:bookmarkStart w:id="183" w:name="_Toc64"/>
      <w:bookmarkEnd w:id="182"/>
      <w:r>
        <w:rPr>
          <w:rtl w:val="true"/>
        </w:rPr>
        <w:t>القای امید به آینده</w:t>
      </w:r>
      <w:bookmarkEnd w:id="183"/>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مهم دیگر ادبیات پایداری و شعر جنگ، امید به آینده و پیروزی با روحیۀ خودباوری و احیاء هویت اسلامی است؛ این عوامل، انگیزه‌ای جهت انجام کارهای بزرگ </w:t>
      </w:r>
    </w:p>
    <w:p>
      <w:pPr>
        <w:pStyle w:val="BookText"/>
        <w:rPr/>
      </w:pPr>
      <w:r>
        <w:rPr>
          <w:rFonts w:ascii="IRNazanin" w:hAnsi="IRNazanin" w:eastAsia="IRNazanin"/>
          <w:color w:val="111111"/>
          <w:sz w:val="28"/>
          <w:sz w:val="28"/>
          <w:szCs w:val="28"/>
          <w:rtl w:val="true"/>
          <w:lang w:bidi="fa-IR"/>
        </w:rPr>
        <w:t>به‌وسیلۀ مردان کوچک و متعهد است که نوید فتح و ظفرند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درخشان را برای مردم کشور به ارمغان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معنوی به موضوعات اجتماعی و پیوند مسائل اجتماعی با دنیایی انتزاعی، نقطۀ عطفی در شعر متعهد بعد از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صخره کی می‌بیند از طوفان شکست؟</w:t>
      </w:r>
    </w:p>
    <w:p>
      <w:pPr>
        <w:pStyle w:val="BookText"/>
        <w:rPr/>
      </w:pPr>
      <w:r>
        <w:rPr>
          <w:rFonts w:ascii="IRNazanin" w:hAnsi="IRNazanin" w:eastAsia="IRNazanin"/>
          <w:color w:val="111111"/>
          <w:sz w:val="28"/>
          <w:sz w:val="28"/>
          <w:szCs w:val="28"/>
          <w:rtl w:val="true"/>
          <w:lang w:bidi="fa-IR"/>
        </w:rPr>
        <w:t>کوه پا برجاست از هر گرد باد</w:t>
      </w:r>
    </w:p>
    <w:p>
      <w:pPr>
        <w:pStyle w:val="BookText"/>
        <w:rPr/>
      </w:pPr>
      <w:r>
        <w:rPr>
          <w:rFonts w:ascii="IRNazanin" w:hAnsi="IRNazanin" w:eastAsia="IRNazanin"/>
          <w:color w:val="111111"/>
          <w:sz w:val="28"/>
          <w:sz w:val="28"/>
          <w:szCs w:val="28"/>
          <w:rtl w:val="true"/>
          <w:lang w:bidi="fa-IR"/>
        </w:rPr>
        <w:t>مرد باید بود وقت کارزار</w:t>
      </w:r>
    </w:p>
    <w:p>
      <w:pPr>
        <w:pStyle w:val="BookText"/>
        <w:rPr/>
      </w:pPr>
      <w:r>
        <w:rPr>
          <w:rFonts w:ascii="IRNazanin" w:hAnsi="IRNazanin" w:eastAsia="IRNazanin"/>
          <w:color w:val="111111"/>
          <w:sz w:val="28"/>
          <w:sz w:val="28"/>
          <w:szCs w:val="28"/>
          <w:rtl w:val="true"/>
          <w:lang w:bidi="fa-IR"/>
        </w:rPr>
        <w:t>پایمردی حاصل نظم امور</w:t>
      </w:r>
    </w:p>
    <w:p>
      <w:pPr>
        <w:pStyle w:val="BookText"/>
        <w:rPr/>
      </w:pPr>
      <w:r>
        <w:rPr>
          <w:rFonts w:ascii="IRNazanin" w:hAnsi="IRNazanin" w:eastAsia="IRNazanin"/>
          <w:color w:val="111111"/>
          <w:sz w:val="28"/>
          <w:sz w:val="28"/>
          <w:szCs w:val="28"/>
          <w:rtl w:val="true"/>
          <w:lang w:bidi="fa-IR"/>
        </w:rPr>
        <w:t>مست قدرت، ظالم از آغاز ظلم</w:t>
      </w:r>
    </w:p>
    <w:p>
      <w:pPr>
        <w:pStyle w:val="BookText"/>
        <w:rPr/>
      </w:pPr>
      <w:r>
        <w:rPr>
          <w:rFonts w:ascii="IRNazanin" w:hAnsi="IRNazanin" w:eastAsia="IRNazanin"/>
          <w:color w:val="111111"/>
          <w:sz w:val="28"/>
          <w:sz w:val="28"/>
          <w:szCs w:val="28"/>
          <w:rtl w:val="true"/>
          <w:lang w:bidi="fa-IR"/>
        </w:rPr>
        <w:t>خواست ایران را بگیرد دست کفر</w:t>
      </w:r>
    </w:p>
    <w:p>
      <w:pPr>
        <w:pStyle w:val="BookText"/>
        <w:rPr/>
      </w:pPr>
      <w:r>
        <w:rPr>
          <w:rFonts w:ascii="IRNazanin" w:hAnsi="IRNazanin" w:eastAsia="IRNazanin"/>
          <w:color w:val="111111"/>
          <w:sz w:val="28"/>
          <w:sz w:val="28"/>
          <w:szCs w:val="28"/>
          <w:rtl w:val="true"/>
          <w:lang w:bidi="fa-IR"/>
        </w:rPr>
        <w:t>همدلان، رزم‌آوران انداختند</w:t>
      </w:r>
    </w:p>
    <w:p>
      <w:pPr>
        <w:pStyle w:val="BookText"/>
        <w:rPr/>
      </w:pPr>
      <w:r>
        <w:rPr>
          <w:rFonts w:ascii="IRNazanin" w:hAnsi="IRNazanin" w:eastAsia="IRNazanin"/>
          <w:color w:val="111111"/>
          <w:sz w:val="28"/>
          <w:sz w:val="28"/>
          <w:szCs w:val="28"/>
          <w:rtl w:val="true"/>
          <w:lang w:bidi="fa-IR"/>
        </w:rPr>
        <w:t>بی‌اثر کی می‌شود تیر دعا؟</w:t>
      </w:r>
    </w:p>
    <w:p>
      <w:pPr>
        <w:pStyle w:val="BookText"/>
        <w:rPr/>
      </w:pPr>
      <w:r>
        <w:rPr>
          <w:rFonts w:ascii="IRNazanin" w:hAnsi="IRNazanin" w:eastAsia="IRNazanin"/>
          <w:color w:val="111111"/>
          <w:sz w:val="28"/>
          <w:sz w:val="28"/>
          <w:szCs w:val="28"/>
          <w:rtl w:val="true"/>
          <w:lang w:bidi="fa-IR"/>
        </w:rPr>
        <w:t>جان‌ودل باید به راه دین نهاد</w:t>
      </w:r>
    </w:p>
    <w:p>
      <w:pPr>
        <w:pStyle w:val="BookText"/>
        <w:rPr/>
      </w:pPr>
      <w:r>
        <w:rPr>
          <w:rFonts w:ascii="IRNazanin" w:hAnsi="IRNazanin" w:eastAsia="IRNazanin"/>
          <w:color w:val="111111"/>
          <w:sz w:val="28"/>
          <w:sz w:val="28"/>
          <w:szCs w:val="28"/>
          <w:rtl w:val="true"/>
          <w:lang w:bidi="fa-IR"/>
        </w:rPr>
        <w:t>با شما یاران به پیروزی رسید</w:t>
      </w:r>
    </w:p>
    <w:p>
      <w:pPr>
        <w:pStyle w:val="BookText"/>
        <w:rPr/>
      </w:pPr>
      <w:r>
        <w:rPr>
          <w:rFonts w:ascii="IRNazanin" w:hAnsi="IRNazanin" w:eastAsia="IRNazanin"/>
          <w:color w:val="111111"/>
          <w:sz w:val="28"/>
          <w:sz w:val="28"/>
          <w:szCs w:val="28"/>
          <w:rtl w:val="true"/>
          <w:lang w:bidi="fa-IR"/>
        </w:rPr>
        <w:t>نیست در انسان با ایمان شکست</w:t>
      </w:r>
    </w:p>
    <w:p>
      <w:pPr>
        <w:pStyle w:val="BookText"/>
        <w:rPr/>
      </w:pPr>
      <w:r>
        <w:rPr>
          <w:rFonts w:ascii="IRNazanin" w:hAnsi="IRNazanin" w:eastAsia="IRNazanin"/>
          <w:color w:val="111111"/>
          <w:sz w:val="28"/>
          <w:sz w:val="28"/>
          <w:szCs w:val="28"/>
          <w:rtl w:val="true"/>
          <w:lang w:bidi="fa-IR"/>
        </w:rPr>
        <w:t>یک نسیم آرد به آب، آسان شکست</w:t>
      </w:r>
    </w:p>
    <w:p>
      <w:pPr>
        <w:pStyle w:val="BookText"/>
        <w:rPr/>
      </w:pPr>
      <w:r>
        <w:rPr>
          <w:rFonts w:ascii="IRNazanin" w:hAnsi="IRNazanin" w:eastAsia="IRNazanin"/>
          <w:color w:val="111111"/>
          <w:sz w:val="28"/>
          <w:sz w:val="28"/>
          <w:szCs w:val="28"/>
          <w:rtl w:val="true"/>
          <w:lang w:bidi="fa-IR"/>
        </w:rPr>
        <w:t>مرد کی بیند ز نامردان شکست؟</w:t>
      </w:r>
    </w:p>
    <w:p>
      <w:pPr>
        <w:pStyle w:val="BookText"/>
        <w:rPr/>
      </w:pPr>
      <w:r>
        <w:rPr>
          <w:rFonts w:ascii="IRNazanin" w:hAnsi="IRNazanin" w:eastAsia="IRNazanin"/>
          <w:color w:val="111111"/>
          <w:sz w:val="28"/>
          <w:sz w:val="28"/>
          <w:szCs w:val="28"/>
          <w:rtl w:val="true"/>
          <w:lang w:bidi="fa-IR"/>
        </w:rPr>
        <w:t>هست سهم کار بی‌سامان شکست</w:t>
      </w:r>
    </w:p>
    <w:p>
      <w:pPr>
        <w:pStyle w:val="BookText"/>
        <w:rPr/>
      </w:pPr>
      <w:r>
        <w:rPr>
          <w:rFonts w:ascii="IRNazanin" w:hAnsi="IRNazanin" w:eastAsia="IRNazanin"/>
          <w:color w:val="111111"/>
          <w:sz w:val="28"/>
          <w:sz w:val="28"/>
          <w:szCs w:val="28"/>
          <w:rtl w:val="true"/>
          <w:lang w:bidi="fa-IR"/>
        </w:rPr>
        <w:t>دارد این آغاز، در پایان شکست</w:t>
      </w:r>
    </w:p>
    <w:p>
      <w:pPr>
        <w:pStyle w:val="BookText"/>
        <w:rPr/>
      </w:pPr>
      <w:r>
        <w:rPr>
          <w:rFonts w:ascii="IRNazanin" w:hAnsi="IRNazanin" w:eastAsia="IRNazanin"/>
          <w:color w:val="111111"/>
          <w:sz w:val="28"/>
          <w:sz w:val="28"/>
          <w:szCs w:val="28"/>
          <w:rtl w:val="true"/>
          <w:lang w:bidi="fa-IR"/>
        </w:rPr>
        <w:t>یافت در هنگامه، این فرمان، شکست</w:t>
      </w:r>
    </w:p>
    <w:p>
      <w:pPr>
        <w:pStyle w:val="BookText"/>
        <w:rPr/>
      </w:pPr>
      <w:r>
        <w:rPr>
          <w:rFonts w:ascii="IRNazanin" w:hAnsi="IRNazanin" w:eastAsia="IRNazanin"/>
          <w:color w:val="111111"/>
          <w:sz w:val="28"/>
          <w:sz w:val="28"/>
          <w:szCs w:val="28"/>
          <w:rtl w:val="true"/>
          <w:lang w:bidi="fa-IR"/>
        </w:rPr>
        <w:t>دشمنان خلق را در جان، شکست</w:t>
      </w:r>
    </w:p>
    <w:p>
      <w:pPr>
        <w:pStyle w:val="BookText"/>
        <w:rPr/>
      </w:pPr>
      <w:r>
        <w:rPr>
          <w:rFonts w:ascii="IRNazanin" w:hAnsi="IRNazanin" w:eastAsia="IRNazanin"/>
          <w:color w:val="111111"/>
          <w:sz w:val="28"/>
          <w:sz w:val="28"/>
          <w:szCs w:val="28"/>
          <w:rtl w:val="true"/>
          <w:lang w:bidi="fa-IR"/>
        </w:rPr>
        <w:t>کی فتد در آیۀ قرآن شکست</w:t>
      </w:r>
    </w:p>
    <w:p>
      <w:pPr>
        <w:pStyle w:val="BookText"/>
        <w:rPr/>
      </w:pPr>
      <w:r>
        <w:rPr>
          <w:rFonts w:ascii="IRNazanin" w:hAnsi="IRNazanin" w:eastAsia="IRNazanin"/>
          <w:color w:val="111111"/>
          <w:sz w:val="28"/>
          <w:sz w:val="28"/>
          <w:szCs w:val="28"/>
          <w:rtl w:val="true"/>
          <w:lang w:bidi="fa-IR"/>
        </w:rPr>
        <w:t>تا نبیند هیچ‌وقت ایران شکست</w:t>
      </w:r>
    </w:p>
    <w:p>
      <w:pPr>
        <w:pStyle w:val="BookText"/>
        <w:rPr/>
      </w:pPr>
      <w:r>
        <w:rPr>
          <w:rFonts w:ascii="IRNazanin" w:hAnsi="IRNazanin" w:eastAsia="IRNazanin"/>
          <w:color w:val="111111"/>
          <w:sz w:val="28"/>
          <w:sz w:val="28"/>
          <w:szCs w:val="28"/>
          <w:rtl w:val="true"/>
          <w:lang w:bidi="fa-IR"/>
        </w:rPr>
        <w:t>با شمایان حصر آبادان شکست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محمدجوادمحبت،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5522_49778"/>
      <w:bookmarkStart w:id="185" w:name="pg5522_49778"/>
      <w:bookmarkEnd w:id="185"/>
    </w:p>
    <w:p>
      <w:pPr>
        <w:pStyle w:val="Heading2"/>
        <w:numPr>
          <w:ilvl w:val="1"/>
          <w:numId w:val="1"/>
        </w:numPr>
        <w:rPr/>
      </w:pPr>
      <w:bookmarkStart w:id="186" w:name="pg5522_49778"/>
      <w:bookmarkStart w:id="187" w:name="__RefHeading___Toc2420747_581953129"/>
      <w:bookmarkStart w:id="188" w:name="_Toc65"/>
      <w:bookmarkEnd w:id="186"/>
      <w:bookmarkEnd w:id="187"/>
      <w:r>
        <w:rPr>
          <w:rtl w:val="true"/>
        </w:rPr>
        <w:t>منابع</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ارژن، بیژن</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کوچة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هنری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ارژن، بیژن</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اکبری ، منوچهر</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تحلیل شعر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اکرام، محمد، اقبال لاهوری</w:t>
      </w:r>
      <w:r>
        <w:rPr>
          <w:rFonts w:eastAsia="IRNazanin" w:cs="IRNazanin"/>
          <w:color w:val="111111"/>
          <w:sz w:val="28"/>
          <w:szCs w:val="28"/>
          <w:rtl w:val="true"/>
          <w:lang w:bidi="fa-IR"/>
        </w:rPr>
        <w:t>.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امین‌پور قیصر</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کامل اشعار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امیری خراسانی، احمد</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مقالات،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حفظ آثار و نشر ارزش‌های دفاع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نرگس</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آئینۀ شعر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عاشورا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یحیی</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صبا تا نیما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آژند، یعقوب</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آشتیانی، عباس اقبال</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سومین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بدوی، مصطفی</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غلامحسین یوسفی و یوسف بکار،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مقاله‌های سمینار بررسی ادبیات انقلاب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بیابانکی، سعید</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بیدج، موسی</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پایداری در شعر عرب از آغاز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حفظ آثار و نشر ارزش‌های دفاع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 سیده سهله</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و تأثیر آن در شعر معاصر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http://www.hawzah</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جواد</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صابر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هنری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حامدی کیا، یوسف</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مقالات فرهنگ عاشورایی و ادبیات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نبی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حائری، سید هادی</w:t>
      </w:r>
      <w:r>
        <w:rPr>
          <w:rFonts w:eastAsia="IRNazanin" w:cs="IRNazanin"/>
          <w:color w:val="111111"/>
          <w:sz w:val="28"/>
          <w:szCs w:val="28"/>
          <w:rtl w:val="true"/>
          <w:lang w:bidi="fa-IR"/>
        </w:rPr>
        <w:t>.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قزوینی شاعر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لی، کاووس</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نوآوری در شعر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 حسن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 با حلق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 حسن</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خادمی کولایی، مهدی</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 شالیزار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زندگی و شعر سلمان هراتی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ذاکر حسینی، عبدالرحیم</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سیاسی ایران در عصر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سارتر، ژان پل</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ابوالحسن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سایکس، پرسی</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محمد فخر داعی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حمید</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سپیده،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 محمدرضا</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ادبیات منظوم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پالیزبان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 محمدرضا</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ادبیات منظوم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پالیزبان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سهرابی‌نژاد، محمدرضا</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نیلوفری‌های مهتابی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شفیعی کدکنی، محمدرضا</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شفیعی کدکنی، محمدرضا</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صورخیال در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شکری، غالی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محمدحسین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شوقی، احمد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عشقی، میرزاده</w:t>
      </w:r>
      <w:r>
        <w:rPr>
          <w:rFonts w:eastAsia="IRNazanin" w:cs="IRNazanin"/>
          <w:color w:val="111111"/>
          <w:sz w:val="28"/>
          <w:szCs w:val="28"/>
          <w:rtl w:val="true"/>
          <w:lang w:bidi="fa-IR"/>
        </w:rPr>
        <w:t>.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عظیمی مهر، اصغر، رضا، حساس</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باروت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عظیمی مهر، اصغر، فرصت صفایی، فرشاد</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خلسه در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حفظ آثار و نشر ارزش‌های دفاع‌مقدس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عظیمی مهر، اصغر، محسن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بلوط نام کوچک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حفظ آثار و نشر ارزش‌های دفاع‌مقدس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 زاده، امیرعلی</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تاریخچۀ شعر مقاومت و بررسی آن در دوره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علوم انسانی، ویژۀ فرهنگ و ترجمه، سال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غلامرضا، رحمدل شرفشاهی و همکاران</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خیال در مجموعۀ آتش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 علمی</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پژوهشی دانشکدۀ ادبیات و علوم انسانی دانشگاه اصفهان،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فتاحی، محمدرضا</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هنر و دانش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فتحی، حسین</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اشعار حسین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قزوه، علیرضا</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عارف</w:t>
      </w:r>
      <w:r>
        <w:rPr>
          <w:rFonts w:eastAsia="IRNazanin" w:cs="IRNazanin"/>
          <w:color w:val="111111"/>
          <w:sz w:val="28"/>
          <w:szCs w:val="28"/>
          <w:rtl w:val="true"/>
          <w:lang w:bidi="fa-IR"/>
        </w:rPr>
        <w:t>.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سید هادی حائری،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مشفق</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صلای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غلامرضا</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شیراز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غلامرضا</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منظومۀ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کاکایی، عبدالجبار</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موضوعات پایداری در شعر ایران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لنگرودی، شمس</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شعر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محمدجواد</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رگبارکلمات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محمدزاده، مرضیه</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دانشنامۀ شعر عاشورایی، انقلاب حسینی در شعر شاعران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شکیبا، فاطمه</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تحلیلی شعر مقاومت در 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تربیت مدرس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 سید جلال الدین</w:t>
      </w:r>
      <w:r>
        <w:rPr>
          <w:rFonts w:eastAsia="IRNazanin" w:cs="IRNazanin"/>
          <w:color w:val="111111"/>
          <w:sz w:val="28"/>
          <w:szCs w:val="28"/>
          <w:rtl w:val="true"/>
          <w:lang w:bidi="fa-IR"/>
        </w:rPr>
        <w:t>.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دامغانی، علی</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سرخ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 علی</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شعر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منزوی، رحیم</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سینه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عابدینی، حسن</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داستان نویسی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میرزایی، محمد سعید</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هراتی، سلمان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سماور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رزقنی شفاعه الحسین، یوم الورود و ثبتنی قدم صدق عندک مع الحسین و اصحاب الحسین الذین بذلو مهجهم دون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رب‌العالمین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20554</Words>
  <Characters>86404</Characters>
  <CharactersWithSpaces>105816</CharactersWithSpaces>
  <Paragraphs>1311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2026-08-19T02:33:27Z</dcterms:created>
  <dc:creator>ghaemiyeh.com</dc:creator>
  <dc:description/>
  <dc:language>en-US</dc:language>
  <cp:lastModifiedBy/>
  <dcterms:modified xsi:type="dcterms:W3CDTF">2026-08-19T06:03:30Z</dcterms:modified>
  <cp:revision>1</cp:revision>
  <dc:subject/>
  <dc:title>ادبیات پایداری با نگاهی به عاشورا</dc:title>
</cp:coreProperties>
</file>

<file path=docProps/custom.xml><?xml version="1.0" encoding="utf-8"?>
<Properties xmlns="http://schemas.openxmlformats.org/officeDocument/2006/custom-properties" xmlns:vt="http://schemas.openxmlformats.org/officeDocument/2006/docPropsVTypes"/>
</file>