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آنگاه که فعالیت های فرهنگی پوچ می شود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6149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36151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36153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236155_58195312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236157_581953129">
            <w:r>
              <w:rPr>
                <w:webHidden/>
                <w:rStyle w:val="IndexLink"/>
                <w:rtl w:val="true"/>
              </w:rPr>
              <w:t>مقدمه مؤلف</w:t>
            </w:r>
            <w:r>
              <w:rPr>
                <w:rStyle w:val="IndexLink"/>
                <w:rtl w:val="true"/>
              </w:rPr>
              <w:tab/>
            </w:r>
            <w:r>
              <w:rPr>
                <w:rStyle w:val="IndexLink"/>
              </w:rPr>
              <w:t>19</w:t>
            </w:r>
          </w:hyperlink>
        </w:p>
        <w:p>
          <w:pPr>
            <w:pStyle w:val="Contents2"/>
            <w:tabs>
              <w:tab w:val="clear" w:pos="8743"/>
              <w:tab w:val="right" w:pos="9026" w:leader="dot"/>
            </w:tabs>
            <w:rPr/>
          </w:pPr>
          <w:hyperlink w:anchor="__RefHeading___Toc2236159_581953129">
            <w:r>
              <w:rPr>
                <w:webHidden/>
                <w:rStyle w:val="IndexLink"/>
                <w:rtl w:val="true"/>
              </w:rPr>
              <w:t>جلسه اول</w:t>
            </w:r>
            <w:r>
              <w:rPr>
                <w:rStyle w:val="IndexLink"/>
                <w:rtl w:val="true"/>
              </w:rPr>
              <w:t xml:space="preserve">: </w:t>
            </w:r>
            <w:r>
              <w:rPr>
                <w:rStyle w:val="IndexLink"/>
                <w:rtl w:val="true"/>
              </w:rPr>
              <w:t>راز پوچی‌ها</w:t>
            </w:r>
            <w:r>
              <w:rPr>
                <w:rStyle w:val="IndexLink"/>
                <w:rtl w:val="true"/>
              </w:rPr>
              <w:tab/>
            </w:r>
            <w:r>
              <w:rPr>
                <w:rStyle w:val="IndexLink"/>
              </w:rPr>
              <w:t>28</w:t>
            </w:r>
          </w:hyperlink>
        </w:p>
        <w:p>
          <w:pPr>
            <w:pStyle w:val="Contents3"/>
            <w:tabs>
              <w:tab w:val="clear" w:pos="8459"/>
              <w:tab w:val="right" w:pos="9026" w:leader="dot"/>
            </w:tabs>
            <w:rPr/>
          </w:pPr>
          <w:hyperlink w:anchor="__RefHeading___Toc2236161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236163_581953129">
            <w:r>
              <w:rPr>
                <w:webHidden/>
                <w:rStyle w:val="IndexLink"/>
                <w:rtl w:val="true"/>
              </w:rPr>
              <w:t>خطر بی‌ثمری فعالیت‌های فرهنگی</w:t>
            </w:r>
            <w:r>
              <w:rPr>
                <w:rStyle w:val="IndexLink"/>
                <w:rtl w:val="true"/>
              </w:rPr>
              <w:tab/>
            </w:r>
            <w:r>
              <w:rPr>
                <w:rStyle w:val="IndexLink"/>
              </w:rPr>
              <w:t>30</w:t>
            </w:r>
          </w:hyperlink>
        </w:p>
        <w:p>
          <w:pPr>
            <w:pStyle w:val="Contents3"/>
            <w:tabs>
              <w:tab w:val="clear" w:pos="8459"/>
              <w:tab w:val="right" w:pos="9026" w:leader="dot"/>
            </w:tabs>
            <w:rPr/>
          </w:pPr>
          <w:hyperlink w:anchor="__RefHeading___Toc2236165_581953129">
            <w:r>
              <w:rPr>
                <w:webHidden/>
                <w:rStyle w:val="IndexLink"/>
                <w:rtl w:val="true"/>
              </w:rPr>
              <w:t>ابدیّتی متعالی</w:t>
            </w:r>
            <w:r>
              <w:rPr>
                <w:rStyle w:val="IndexLink"/>
                <w:rtl w:val="true"/>
              </w:rPr>
              <w:tab/>
            </w:r>
            <w:r>
              <w:rPr>
                <w:rStyle w:val="IndexLink"/>
              </w:rPr>
              <w:t>31</w:t>
            </w:r>
          </w:hyperlink>
        </w:p>
        <w:p>
          <w:pPr>
            <w:pStyle w:val="Contents3"/>
            <w:tabs>
              <w:tab w:val="clear" w:pos="8459"/>
              <w:tab w:val="right" w:pos="9026" w:leader="dot"/>
            </w:tabs>
            <w:rPr/>
          </w:pPr>
          <w:hyperlink w:anchor="__RefHeading___Toc2236167_581953129">
            <w:r>
              <w:rPr>
                <w:webHidden/>
                <w:rStyle w:val="IndexLink"/>
                <w:rtl w:val="true"/>
              </w:rPr>
              <w:t>«</w:t>
            </w:r>
            <w:r>
              <w:rPr>
                <w:rStyle w:val="IndexLink"/>
                <w:rtl w:val="true"/>
              </w:rPr>
              <w:t>دین‌دانی</w:t>
            </w:r>
            <w:r>
              <w:rPr>
                <w:rStyle w:val="IndexLink"/>
                <w:rtl w:val="true"/>
              </w:rPr>
              <w:t xml:space="preserve">» </w:t>
            </w:r>
            <w:r>
              <w:rPr>
                <w:rStyle w:val="IndexLink"/>
                <w:rtl w:val="true"/>
              </w:rPr>
              <w:t xml:space="preserve">یا </w:t>
            </w:r>
            <w:r>
              <w:rPr>
                <w:rStyle w:val="IndexLink"/>
                <w:rtl w:val="true"/>
              </w:rPr>
              <w:t>«</w:t>
            </w:r>
            <w:r>
              <w:rPr>
                <w:rStyle w:val="IndexLink"/>
                <w:rtl w:val="true"/>
              </w:rPr>
              <w:t>دین‌داری</w:t>
            </w:r>
            <w:r>
              <w:rPr>
                <w:rStyle w:val="IndexLink"/>
                <w:rtl w:val="true"/>
              </w:rPr>
              <w:t>»</w:t>
            </w:r>
            <w:r>
              <w:rPr>
                <w:rStyle w:val="IndexLink"/>
                <w:rtl w:val="true"/>
              </w:rPr>
              <w:t>؟</w:t>
            </w:r>
            <w:r>
              <w:rPr>
                <w:rStyle w:val="IndexLink"/>
                <w:rtl w:val="true"/>
              </w:rPr>
              <w:tab/>
            </w:r>
            <w:r>
              <w:rPr>
                <w:rStyle w:val="IndexLink"/>
              </w:rPr>
              <w:t>33</w:t>
            </w:r>
          </w:hyperlink>
        </w:p>
        <w:p>
          <w:pPr>
            <w:pStyle w:val="Contents3"/>
            <w:tabs>
              <w:tab w:val="clear" w:pos="8459"/>
              <w:tab w:val="right" w:pos="9026" w:leader="dot"/>
            </w:tabs>
            <w:rPr/>
          </w:pPr>
          <w:hyperlink w:anchor="__RefHeading___Toc2236169_581953129">
            <w:r>
              <w:rPr>
                <w:webHidden/>
                <w:rStyle w:val="IndexLink"/>
                <w:rtl w:val="true"/>
              </w:rPr>
              <w:t>ریشه اعتراض‌های درونی</w:t>
            </w:r>
            <w:r>
              <w:rPr>
                <w:rStyle w:val="IndexLink"/>
                <w:rtl w:val="true"/>
              </w:rPr>
              <w:tab/>
            </w:r>
            <w:r>
              <w:rPr>
                <w:rStyle w:val="IndexLink"/>
              </w:rPr>
              <w:t>35</w:t>
            </w:r>
          </w:hyperlink>
        </w:p>
        <w:p>
          <w:pPr>
            <w:pStyle w:val="Contents3"/>
            <w:tabs>
              <w:tab w:val="clear" w:pos="8459"/>
              <w:tab w:val="right" w:pos="9026" w:leader="dot"/>
            </w:tabs>
            <w:rPr/>
          </w:pPr>
          <w:hyperlink w:anchor="__RefHeading___Toc2236171_581953129">
            <w:r>
              <w:rPr>
                <w:webHidden/>
                <w:rStyle w:val="IndexLink"/>
                <w:rtl w:val="true"/>
              </w:rPr>
              <w:t>بدترین خسارت</w:t>
            </w:r>
            <w:r>
              <w:rPr>
                <w:rStyle w:val="IndexLink"/>
                <w:rtl w:val="true"/>
              </w:rPr>
              <w:tab/>
            </w:r>
            <w:r>
              <w:rPr>
                <w:rStyle w:val="IndexLink"/>
              </w:rPr>
              <w:t>38</w:t>
            </w:r>
          </w:hyperlink>
        </w:p>
        <w:p>
          <w:pPr>
            <w:pStyle w:val="Contents3"/>
            <w:tabs>
              <w:tab w:val="clear" w:pos="8459"/>
              <w:tab w:val="right" w:pos="9026" w:leader="dot"/>
            </w:tabs>
            <w:rPr/>
          </w:pPr>
          <w:hyperlink w:anchor="__RefHeading___Toc2236173_581953129">
            <w:r>
              <w:rPr>
                <w:webHidden/>
                <w:rStyle w:val="IndexLink"/>
                <w:rtl w:val="true"/>
              </w:rPr>
              <w:t>مشکل اصلی</w:t>
            </w:r>
            <w:r>
              <w:rPr>
                <w:rStyle w:val="IndexLink"/>
                <w:rtl w:val="true"/>
              </w:rPr>
              <w:tab/>
            </w:r>
            <w:r>
              <w:rPr>
                <w:rStyle w:val="IndexLink"/>
              </w:rPr>
              <w:t>40</w:t>
            </w:r>
          </w:hyperlink>
        </w:p>
        <w:p>
          <w:pPr>
            <w:pStyle w:val="Contents3"/>
            <w:tabs>
              <w:tab w:val="clear" w:pos="8459"/>
              <w:tab w:val="right" w:pos="9026" w:leader="dot"/>
            </w:tabs>
            <w:rPr/>
          </w:pPr>
          <w:hyperlink w:anchor="__RefHeading___Toc2236175_581953129">
            <w:r>
              <w:rPr>
                <w:webHidden/>
                <w:rStyle w:val="IndexLink"/>
                <w:rtl w:val="true"/>
              </w:rPr>
              <w:t>خطر حبط عمل</w:t>
            </w:r>
            <w:r>
              <w:rPr>
                <w:rStyle w:val="IndexLink"/>
                <w:rtl w:val="true"/>
              </w:rPr>
              <w:tab/>
            </w:r>
            <w:r>
              <w:rPr>
                <w:rStyle w:val="IndexLink"/>
              </w:rPr>
              <w:t>42</w:t>
            </w:r>
          </w:hyperlink>
        </w:p>
        <w:p>
          <w:pPr>
            <w:pStyle w:val="Contents3"/>
            <w:tabs>
              <w:tab w:val="clear" w:pos="8459"/>
              <w:tab w:val="right" w:pos="9026" w:leader="dot"/>
            </w:tabs>
            <w:rPr/>
          </w:pPr>
          <w:hyperlink w:anchor="__RefHeading___Toc2236177_581953129">
            <w:r>
              <w:rPr>
                <w:webHidden/>
                <w:rStyle w:val="IndexLink"/>
                <w:rtl w:val="true"/>
              </w:rPr>
              <w:t>ضرورت تغییر نگاه</w:t>
            </w:r>
            <w:r>
              <w:rPr>
                <w:rStyle w:val="IndexLink"/>
                <w:rtl w:val="true"/>
              </w:rPr>
              <w:tab/>
            </w:r>
            <w:r>
              <w:rPr>
                <w:rStyle w:val="IndexLink"/>
              </w:rPr>
              <w:t>43</w:t>
            </w:r>
          </w:hyperlink>
        </w:p>
        <w:p>
          <w:pPr>
            <w:pStyle w:val="Contents3"/>
            <w:tabs>
              <w:tab w:val="clear" w:pos="8459"/>
              <w:tab w:val="right" w:pos="9026" w:leader="dot"/>
            </w:tabs>
            <w:rPr/>
          </w:pPr>
          <w:hyperlink w:anchor="__RefHeading___Toc2236179_581953129">
            <w:r>
              <w:rPr>
                <w:webHidden/>
                <w:rStyle w:val="IndexLink"/>
                <w:rtl w:val="true"/>
              </w:rPr>
              <w:t>آغاز پوچی</w:t>
            </w:r>
            <w:r>
              <w:rPr>
                <w:rStyle w:val="IndexLink"/>
                <w:rtl w:val="true"/>
              </w:rPr>
              <w:tab/>
            </w:r>
            <w:r>
              <w:rPr>
                <w:rStyle w:val="IndexLink"/>
              </w:rPr>
              <w:t>45</w:t>
            </w:r>
          </w:hyperlink>
        </w:p>
        <w:p>
          <w:pPr>
            <w:pStyle w:val="Contents3"/>
            <w:tabs>
              <w:tab w:val="clear" w:pos="8459"/>
              <w:tab w:val="right" w:pos="9026" w:leader="dot"/>
            </w:tabs>
            <w:rPr/>
          </w:pPr>
          <w:hyperlink w:anchor="__RefHeading___Toc2236181_581953129">
            <w:r>
              <w:rPr>
                <w:webHidden/>
                <w:rStyle w:val="IndexLink"/>
                <w:rtl w:val="true"/>
              </w:rPr>
              <w:t>روش اهل بیت علیهم السلام در ارتباط با حقایق</w:t>
            </w:r>
            <w:r>
              <w:rPr>
                <w:rStyle w:val="IndexLink"/>
                <w:rtl w:val="true"/>
              </w:rPr>
              <w:tab/>
            </w:r>
            <w:r>
              <w:rPr>
                <w:rStyle w:val="IndexLink"/>
              </w:rPr>
              <w:t>48</w:t>
            </w:r>
          </w:hyperlink>
        </w:p>
        <w:p>
          <w:pPr>
            <w:pStyle w:val="Contents3"/>
            <w:tabs>
              <w:tab w:val="clear" w:pos="8459"/>
              <w:tab w:val="right" w:pos="9026" w:leader="dot"/>
            </w:tabs>
            <w:rPr/>
          </w:pPr>
          <w:hyperlink w:anchor="__RefHeading___Toc2236183_581953129">
            <w:r>
              <w:rPr>
                <w:webHidden/>
                <w:rStyle w:val="IndexLink"/>
                <w:rtl w:val="true"/>
              </w:rPr>
              <w:t>راز پیروزی نهایی اهل‌البیت علیهم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2236185_581953129">
            <w:r>
              <w:rPr>
                <w:webHidden/>
                <w:rStyle w:val="IndexLink"/>
                <w:rtl w:val="true"/>
              </w:rPr>
              <w:t>جلسه دوم</w:t>
            </w:r>
            <w:r>
              <w:rPr>
                <w:rStyle w:val="IndexLink"/>
                <w:rtl w:val="true"/>
              </w:rPr>
              <w:t xml:space="preserve">: </w:t>
            </w:r>
            <w:r>
              <w:rPr>
                <w:rStyle w:val="IndexLink"/>
                <w:rtl w:val="true"/>
              </w:rPr>
              <w:t>آفات تقلیل دادن افق دستورات دین</w:t>
            </w:r>
            <w:r>
              <w:rPr>
                <w:rStyle w:val="IndexLink"/>
                <w:rtl w:val="true"/>
              </w:rPr>
              <w:tab/>
            </w:r>
            <w:r>
              <w:rPr>
                <w:rStyle w:val="IndexLink"/>
              </w:rPr>
              <w:t>54</w:t>
            </w:r>
          </w:hyperlink>
        </w:p>
        <w:p>
          <w:pPr>
            <w:pStyle w:val="Contents3"/>
            <w:tabs>
              <w:tab w:val="clear" w:pos="8459"/>
              <w:tab w:val="right" w:pos="9026" w:leader="dot"/>
            </w:tabs>
            <w:rPr/>
          </w:pPr>
          <w:hyperlink w:anchor="__RefHeading___Toc2236187_58195312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236189_581953129">
            <w:r>
              <w:rPr>
                <w:webHidden/>
                <w:rStyle w:val="IndexLink"/>
                <w:rtl w:val="true"/>
              </w:rPr>
              <w:t>جایگزینی فریب‌کارانه</w:t>
            </w:r>
            <w:r>
              <w:rPr>
                <w:rStyle w:val="IndexLink"/>
                <w:rtl w:val="true"/>
              </w:rPr>
              <w:tab/>
            </w:r>
            <w:r>
              <w:rPr>
                <w:rStyle w:val="IndexLink"/>
              </w:rPr>
              <w:t>56</w:t>
            </w:r>
          </w:hyperlink>
        </w:p>
        <w:p>
          <w:pPr>
            <w:pStyle w:val="Contents3"/>
            <w:tabs>
              <w:tab w:val="clear" w:pos="8459"/>
              <w:tab w:val="right" w:pos="9026" w:leader="dot"/>
            </w:tabs>
            <w:rPr/>
          </w:pPr>
          <w:hyperlink w:anchor="__RefHeading___Toc2236191_581953129">
            <w:r>
              <w:rPr>
                <w:webHidden/>
                <w:rStyle w:val="IndexLink"/>
                <w:rtl w:val="true"/>
              </w:rPr>
              <w:t>گمشدة ما کدام است؟</w:t>
            </w:r>
            <w:r>
              <w:rPr>
                <w:rStyle w:val="IndexLink"/>
                <w:rtl w:val="true"/>
              </w:rPr>
              <w:tab/>
            </w:r>
            <w:r>
              <w:rPr>
                <w:rStyle w:val="IndexLink"/>
              </w:rPr>
              <w:t>58</w:t>
            </w:r>
          </w:hyperlink>
        </w:p>
        <w:p>
          <w:pPr>
            <w:pStyle w:val="Contents3"/>
            <w:tabs>
              <w:tab w:val="clear" w:pos="8459"/>
              <w:tab w:val="right" w:pos="9026" w:leader="dot"/>
            </w:tabs>
            <w:rPr/>
          </w:pPr>
          <w:hyperlink w:anchor="__RefHeading___Toc2236193_581953129">
            <w:r>
              <w:rPr>
                <w:webHidden/>
                <w:rStyle w:val="IndexLink"/>
                <w:rtl w:val="true"/>
              </w:rPr>
              <w:t>شرط لقاء حقایق</w:t>
            </w:r>
            <w:r>
              <w:rPr>
                <w:rStyle w:val="IndexLink"/>
                <w:rtl w:val="true"/>
              </w:rPr>
              <w:tab/>
            </w:r>
            <w:r>
              <w:rPr>
                <w:rStyle w:val="IndexLink"/>
              </w:rPr>
              <w:t>62</w:t>
            </w:r>
          </w:hyperlink>
        </w:p>
        <w:p>
          <w:pPr>
            <w:pStyle w:val="Contents3"/>
            <w:tabs>
              <w:tab w:val="clear" w:pos="8459"/>
              <w:tab w:val="right" w:pos="9026" w:leader="dot"/>
            </w:tabs>
            <w:rPr/>
          </w:pPr>
          <w:hyperlink w:anchor="__RefHeading___Toc2236195_581953129">
            <w:r>
              <w:rPr>
                <w:webHidden/>
                <w:rStyle w:val="IndexLink"/>
                <w:rtl w:val="true"/>
              </w:rPr>
              <w:t>بشر دینی به دور از معضل های جهان امروز</w:t>
            </w:r>
            <w:r>
              <w:rPr>
                <w:rStyle w:val="IndexLink"/>
                <w:rtl w:val="true"/>
              </w:rPr>
              <w:tab/>
            </w:r>
            <w:r>
              <w:rPr>
                <w:rStyle w:val="IndexLink"/>
              </w:rPr>
              <w:t>63</w:t>
            </w:r>
          </w:hyperlink>
        </w:p>
        <w:p>
          <w:pPr>
            <w:pStyle w:val="Contents3"/>
            <w:tabs>
              <w:tab w:val="clear" w:pos="8459"/>
              <w:tab w:val="right" w:pos="9026" w:leader="dot"/>
            </w:tabs>
            <w:rPr/>
          </w:pPr>
          <w:hyperlink w:anchor="__RefHeading___Toc2236197_581953129">
            <w:r>
              <w:rPr>
                <w:webHidden/>
                <w:rStyle w:val="IndexLink"/>
                <w:rtl w:val="true"/>
              </w:rPr>
              <w:t>آثار غفلت از حقیقت</w:t>
            </w:r>
            <w:r>
              <w:rPr>
                <w:rStyle w:val="IndexLink"/>
                <w:rtl w:val="true"/>
              </w:rPr>
              <w:tab/>
            </w:r>
            <w:r>
              <w:rPr>
                <w:rStyle w:val="IndexLink"/>
              </w:rPr>
              <w:t>65</w:t>
            </w:r>
          </w:hyperlink>
        </w:p>
        <w:p>
          <w:pPr>
            <w:pStyle w:val="Contents3"/>
            <w:tabs>
              <w:tab w:val="clear" w:pos="8459"/>
              <w:tab w:val="right" w:pos="9026" w:leader="dot"/>
            </w:tabs>
            <w:rPr/>
          </w:pPr>
          <w:hyperlink w:anchor="__RefHeading___Toc2236199_581953129">
            <w:r>
              <w:rPr>
                <w:webHidden/>
                <w:rStyle w:val="IndexLink"/>
                <w:rtl w:val="true"/>
              </w:rPr>
              <w:t>ناتوانی نگاه ریاضی در دیدن حقیقت</w:t>
            </w:r>
            <w:r>
              <w:rPr>
                <w:rStyle w:val="IndexLink"/>
                <w:rtl w:val="true"/>
              </w:rPr>
              <w:tab/>
            </w:r>
            <w:r>
              <w:rPr>
                <w:rStyle w:val="IndexLink"/>
              </w:rPr>
              <w:t>66</w:t>
            </w:r>
          </w:hyperlink>
        </w:p>
        <w:p>
          <w:pPr>
            <w:pStyle w:val="Contents3"/>
            <w:tabs>
              <w:tab w:val="clear" w:pos="8459"/>
              <w:tab w:val="right" w:pos="9026" w:leader="dot"/>
            </w:tabs>
            <w:rPr/>
          </w:pPr>
          <w:hyperlink w:anchor="__RefHeading___Toc2236201_581953129">
            <w:r>
              <w:rPr>
                <w:webHidden/>
                <w:rStyle w:val="IndexLink"/>
                <w:rtl w:val="true"/>
              </w:rPr>
              <w:t>محدودیت‌های نگاه تخصصی</w:t>
            </w:r>
            <w:r>
              <w:rPr>
                <w:rStyle w:val="IndexLink"/>
                <w:rtl w:val="true"/>
              </w:rPr>
              <w:tab/>
            </w:r>
            <w:r>
              <w:rPr>
                <w:rStyle w:val="IndexLink"/>
              </w:rPr>
              <w:t>68</w:t>
            </w:r>
          </w:hyperlink>
        </w:p>
        <w:p>
          <w:pPr>
            <w:pStyle w:val="Contents3"/>
            <w:tabs>
              <w:tab w:val="clear" w:pos="8459"/>
              <w:tab w:val="right" w:pos="9026" w:leader="dot"/>
            </w:tabs>
            <w:rPr/>
          </w:pPr>
          <w:hyperlink w:anchor="__RefHeading___Toc2236203_581953129">
            <w:r>
              <w:rPr>
                <w:webHidden/>
                <w:rStyle w:val="IndexLink"/>
                <w:rtl w:val="true"/>
              </w:rPr>
              <w:t>دین‌دان‌ها زیادند، ولی دین‌دارها کم</w:t>
            </w:r>
            <w:r>
              <w:rPr>
                <w:rStyle w:val="IndexLink"/>
                <w:rtl w:val="true"/>
              </w:rPr>
              <w:tab/>
            </w:r>
            <w:r>
              <w:rPr>
                <w:rStyle w:val="IndexLink"/>
              </w:rPr>
              <w:t>70</w:t>
            </w:r>
          </w:hyperlink>
        </w:p>
        <w:p>
          <w:pPr>
            <w:pStyle w:val="Contents3"/>
            <w:tabs>
              <w:tab w:val="clear" w:pos="8459"/>
              <w:tab w:val="right" w:pos="9026" w:leader="dot"/>
            </w:tabs>
            <w:rPr/>
          </w:pPr>
          <w:hyperlink w:anchor="__RefHeading___Toc2236205_581953129">
            <w:r>
              <w:rPr>
                <w:webHidden/>
                <w:rStyle w:val="IndexLink"/>
                <w:rtl w:val="true"/>
              </w:rPr>
              <w:t>مفاهیم دارای باطن</w:t>
            </w:r>
            <w:r>
              <w:rPr>
                <w:rStyle w:val="IndexLink"/>
                <w:rtl w:val="true"/>
              </w:rPr>
              <w:tab/>
            </w:r>
            <w:r>
              <w:rPr>
                <w:rStyle w:val="IndexLink"/>
              </w:rPr>
              <w:t>72</w:t>
            </w:r>
          </w:hyperlink>
        </w:p>
        <w:p>
          <w:pPr>
            <w:pStyle w:val="Contents3"/>
            <w:tabs>
              <w:tab w:val="clear" w:pos="8459"/>
              <w:tab w:val="right" w:pos="9026" w:leader="dot"/>
            </w:tabs>
            <w:rPr/>
          </w:pPr>
          <w:hyperlink w:anchor="__RefHeading___Toc2236207_581953129">
            <w:r>
              <w:rPr>
                <w:webHidden/>
                <w:rStyle w:val="IndexLink"/>
                <w:rtl w:val="true"/>
              </w:rPr>
              <w:t>معنی ظلوم و جهول بودن انسان</w:t>
            </w:r>
            <w:r>
              <w:rPr>
                <w:rStyle w:val="IndexLink"/>
                <w:rtl w:val="true"/>
              </w:rPr>
              <w:tab/>
            </w:r>
            <w:r>
              <w:rPr>
                <w:rStyle w:val="IndexLink"/>
              </w:rPr>
              <w:t>74</w:t>
            </w:r>
          </w:hyperlink>
        </w:p>
        <w:p>
          <w:pPr>
            <w:pStyle w:val="Contents3"/>
            <w:tabs>
              <w:tab w:val="clear" w:pos="8459"/>
              <w:tab w:val="right" w:pos="9026" w:leader="dot"/>
            </w:tabs>
            <w:rPr/>
          </w:pPr>
          <w:hyperlink w:anchor="__RefHeading___Toc2236209_581953129">
            <w:r>
              <w:rPr>
                <w:webHidden/>
                <w:rStyle w:val="IndexLink"/>
                <w:rtl w:val="true"/>
              </w:rPr>
              <w:t>تفاوت مفهوم خدا با وجود خدا</w:t>
            </w:r>
            <w:r>
              <w:rPr>
                <w:rStyle w:val="IndexLink"/>
                <w:rtl w:val="true"/>
              </w:rPr>
              <w:tab/>
            </w:r>
            <w:r>
              <w:rPr>
                <w:rStyle w:val="IndexLink"/>
              </w:rPr>
              <w:t>75</w:t>
            </w:r>
          </w:hyperlink>
        </w:p>
        <w:p>
          <w:pPr>
            <w:pStyle w:val="Contents3"/>
            <w:tabs>
              <w:tab w:val="clear" w:pos="8459"/>
              <w:tab w:val="right" w:pos="9026" w:leader="dot"/>
            </w:tabs>
            <w:rPr/>
          </w:pPr>
          <w:hyperlink w:anchor="__RefHeading___Toc2236211_581953129">
            <w:r>
              <w:rPr>
                <w:webHidden/>
                <w:rStyle w:val="IndexLink"/>
                <w:rtl w:val="true"/>
              </w:rPr>
              <w:t xml:space="preserve">بلای نشستن </w:t>
            </w:r>
            <w:r>
              <w:rPr>
                <w:rStyle w:val="IndexLink"/>
                <w:rtl w:val="true"/>
              </w:rPr>
              <w:t>«</w:t>
            </w:r>
            <w:r>
              <w:rPr>
                <w:rStyle w:val="IndexLink"/>
                <w:rtl w:val="true"/>
              </w:rPr>
              <w:t>علم به واقعیت</w:t>
            </w:r>
            <w:r>
              <w:rPr>
                <w:rStyle w:val="IndexLink"/>
                <w:rtl w:val="true"/>
              </w:rPr>
              <w:t>»</w:t>
            </w:r>
            <w:r>
              <w:rPr>
                <w:rStyle w:val="IndexLink"/>
                <w:rtl w:val="true"/>
              </w:rPr>
              <w:t xml:space="preserve">، به جای </w:t>
            </w:r>
            <w:r>
              <w:rPr>
                <w:rStyle w:val="IndexLink"/>
                <w:rtl w:val="true"/>
              </w:rPr>
              <w:t>«</w:t>
            </w:r>
            <w:r>
              <w:rPr>
                <w:rStyle w:val="IndexLink"/>
                <w:rtl w:val="true"/>
              </w:rPr>
              <w:t>واقعیت</w:t>
            </w:r>
            <w:r>
              <w:rPr>
                <w:rStyle w:val="IndexLink"/>
                <w:rtl w:val="true"/>
              </w:rPr>
              <w:t>»</w:t>
              <w:tab/>
            </w:r>
            <w:r>
              <w:rPr>
                <w:rStyle w:val="IndexLink"/>
              </w:rPr>
              <w:t>77</w:t>
            </w:r>
          </w:hyperlink>
        </w:p>
        <w:p>
          <w:pPr>
            <w:pStyle w:val="Contents3"/>
            <w:tabs>
              <w:tab w:val="clear" w:pos="8459"/>
              <w:tab w:val="right" w:pos="9026" w:leader="dot"/>
            </w:tabs>
            <w:rPr/>
          </w:pPr>
          <w:hyperlink w:anchor="__RefHeading___Toc2236213_581953129">
            <w:r>
              <w:rPr>
                <w:webHidden/>
                <w:rStyle w:val="IndexLink"/>
                <w:rtl w:val="true"/>
              </w:rPr>
              <w:t>ارتباط با خدای عزیز و نجات از پوچی</w:t>
            </w:r>
            <w:r>
              <w:rPr>
                <w:rStyle w:val="IndexLink"/>
                <w:rtl w:val="true"/>
              </w:rPr>
              <w:tab/>
            </w:r>
            <w:r>
              <w:rPr>
                <w:rStyle w:val="IndexLink"/>
              </w:rPr>
              <w:t>79</w:t>
            </w:r>
          </w:hyperlink>
        </w:p>
        <w:p>
          <w:pPr>
            <w:pStyle w:val="Contents3"/>
            <w:tabs>
              <w:tab w:val="clear" w:pos="8459"/>
              <w:tab w:val="right" w:pos="9026" w:leader="dot"/>
            </w:tabs>
            <w:rPr/>
          </w:pPr>
          <w:hyperlink w:anchor="__RefHeading___Toc2236215_581953129">
            <w:r>
              <w:rPr>
                <w:webHidden/>
                <w:rStyle w:val="IndexLink"/>
                <w:rtl w:val="true"/>
              </w:rPr>
              <w:t>انواع فعالیت‌های فرهنگی</w:t>
            </w:r>
            <w:r>
              <w:rPr>
                <w:rStyle w:val="IndexLink"/>
                <w:rtl w:val="true"/>
              </w:rPr>
              <w:tab/>
            </w:r>
            <w:r>
              <w:rPr>
                <w:rStyle w:val="IndexLink"/>
              </w:rPr>
              <w:t>81</w:t>
            </w:r>
          </w:hyperlink>
        </w:p>
        <w:p>
          <w:pPr>
            <w:pStyle w:val="Contents3"/>
            <w:tabs>
              <w:tab w:val="clear" w:pos="8459"/>
              <w:tab w:val="right" w:pos="9026" w:leader="dot"/>
            </w:tabs>
            <w:rPr/>
          </w:pPr>
          <w:hyperlink w:anchor="__RefHeading___Toc2236217_581953129">
            <w:r>
              <w:rPr>
                <w:webHidden/>
                <w:rStyle w:val="IndexLink"/>
                <w:rtl w:val="true"/>
              </w:rPr>
              <w:t>فعالیت‌های فرهنگی شبه قدسی</w:t>
            </w:r>
            <w:r>
              <w:rPr>
                <w:rStyle w:val="IndexLink"/>
                <w:rtl w:val="true"/>
              </w:rPr>
              <w:tab/>
            </w:r>
            <w:r>
              <w:rPr>
                <w:rStyle w:val="IndexLink"/>
              </w:rPr>
              <w:t>81</w:t>
            </w:r>
          </w:hyperlink>
        </w:p>
        <w:p>
          <w:pPr>
            <w:pStyle w:val="Contents3"/>
            <w:tabs>
              <w:tab w:val="clear" w:pos="8459"/>
              <w:tab w:val="right" w:pos="9026" w:leader="dot"/>
            </w:tabs>
            <w:rPr/>
          </w:pPr>
          <w:hyperlink w:anchor="__RefHeading___Toc2236219_581953129">
            <w:r>
              <w:rPr>
                <w:webHidden/>
                <w:rStyle w:val="IndexLink"/>
                <w:rtl w:val="true"/>
              </w:rPr>
              <w:t>فلسفه قدسی وضو</w:t>
            </w:r>
            <w:r>
              <w:rPr>
                <w:rStyle w:val="IndexLink"/>
                <w:rtl w:val="true"/>
              </w:rPr>
              <w:tab/>
            </w:r>
            <w:r>
              <w:rPr>
                <w:rStyle w:val="IndexLink"/>
              </w:rPr>
              <w:t>84</w:t>
            </w:r>
          </w:hyperlink>
        </w:p>
        <w:p>
          <w:pPr>
            <w:pStyle w:val="Contents3"/>
            <w:tabs>
              <w:tab w:val="clear" w:pos="8459"/>
              <w:tab w:val="right" w:pos="9026" w:leader="dot"/>
            </w:tabs>
            <w:rPr/>
          </w:pPr>
          <w:hyperlink w:anchor="__RefHeading___Toc2236221_581953129">
            <w:r>
              <w:rPr>
                <w:webHidden/>
                <w:rStyle w:val="IndexLink"/>
                <w:rtl w:val="true"/>
              </w:rPr>
              <w:t>شبه‌قدسی شدن و ظهور نفس امّاره</w:t>
            </w:r>
            <w:r>
              <w:rPr>
                <w:rStyle w:val="IndexLink"/>
                <w:rtl w:val="true"/>
              </w:rPr>
              <w:tab/>
            </w:r>
            <w:r>
              <w:rPr>
                <w:rStyle w:val="IndexLink"/>
              </w:rPr>
              <w:t>88</w:t>
            </w:r>
          </w:hyperlink>
        </w:p>
        <w:p>
          <w:pPr>
            <w:pStyle w:val="Contents2"/>
            <w:tabs>
              <w:tab w:val="clear" w:pos="8743"/>
              <w:tab w:val="right" w:pos="9026" w:leader="dot"/>
            </w:tabs>
            <w:rPr/>
          </w:pPr>
          <w:hyperlink w:anchor="__RefHeading___Toc2236223_581953129">
            <w:r>
              <w:rPr>
                <w:webHidden/>
                <w:rStyle w:val="IndexLink"/>
                <w:rtl w:val="true"/>
              </w:rPr>
              <w:t>جلسه سوم</w:t>
            </w:r>
            <w:r>
              <w:rPr>
                <w:rStyle w:val="IndexLink"/>
                <w:rtl w:val="true"/>
              </w:rPr>
              <w:t xml:space="preserve">: </w:t>
            </w:r>
            <w:r>
              <w:rPr>
                <w:rStyle w:val="IndexLink"/>
                <w:rtl w:val="true"/>
              </w:rPr>
              <w:t>شرطی‌کردن فعالیت‌های فرهنگی و انقطاع از عالم قدس</w:t>
            </w:r>
            <w:r>
              <w:rPr>
                <w:rStyle w:val="IndexLink"/>
                <w:rtl w:val="true"/>
              </w:rPr>
              <w:tab/>
            </w:r>
            <w:r>
              <w:rPr>
                <w:rStyle w:val="IndexLink"/>
              </w:rPr>
              <w:t>91</w:t>
            </w:r>
          </w:hyperlink>
        </w:p>
        <w:p>
          <w:pPr>
            <w:pStyle w:val="Contents3"/>
            <w:tabs>
              <w:tab w:val="clear" w:pos="8459"/>
              <w:tab w:val="right" w:pos="9026" w:leader="dot"/>
            </w:tabs>
            <w:rPr/>
          </w:pPr>
          <w:hyperlink w:anchor="__RefHeading___Toc2236225_58195312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236227_581953129">
            <w:r>
              <w:rPr>
                <w:webHidden/>
                <w:rStyle w:val="IndexLink"/>
                <w:rtl w:val="true"/>
              </w:rPr>
              <w:t>تغذیه انسان از عالم قدس</w:t>
            </w:r>
            <w:r>
              <w:rPr>
                <w:rStyle w:val="IndexLink"/>
                <w:rtl w:val="true"/>
              </w:rPr>
              <w:tab/>
            </w:r>
            <w:r>
              <w:rPr>
                <w:rStyle w:val="IndexLink"/>
              </w:rPr>
              <w:t>93</w:t>
            </w:r>
          </w:hyperlink>
        </w:p>
        <w:p>
          <w:pPr>
            <w:pStyle w:val="Contents3"/>
            <w:tabs>
              <w:tab w:val="clear" w:pos="8459"/>
              <w:tab w:val="right" w:pos="9026" w:leader="dot"/>
            </w:tabs>
            <w:rPr/>
          </w:pPr>
          <w:hyperlink w:anchor="__RefHeading___Toc2236229_581953129">
            <w:r>
              <w:rPr>
                <w:webHidden/>
                <w:rStyle w:val="IndexLink"/>
                <w:rtl w:val="true"/>
              </w:rPr>
              <w:t>ریشة احساس پوچی</w:t>
            </w:r>
            <w:r>
              <w:rPr>
                <w:rStyle w:val="IndexLink"/>
                <w:rtl w:val="true"/>
              </w:rPr>
              <w:tab/>
            </w:r>
            <w:r>
              <w:rPr>
                <w:rStyle w:val="IndexLink"/>
              </w:rPr>
              <w:t>94</w:t>
            </w:r>
          </w:hyperlink>
        </w:p>
        <w:p>
          <w:pPr>
            <w:pStyle w:val="Contents3"/>
            <w:tabs>
              <w:tab w:val="clear" w:pos="8459"/>
              <w:tab w:val="right" w:pos="9026" w:leader="dot"/>
            </w:tabs>
            <w:rPr/>
          </w:pPr>
          <w:hyperlink w:anchor="__RefHeading___Toc2236231_581953129">
            <w:r>
              <w:rPr>
                <w:webHidden/>
                <w:rStyle w:val="IndexLink"/>
                <w:rtl w:val="true"/>
              </w:rPr>
              <w:t>ریشه اعتراض‌ها</w:t>
            </w:r>
            <w:r>
              <w:rPr>
                <w:rStyle w:val="IndexLink"/>
                <w:rtl w:val="true"/>
              </w:rPr>
              <w:tab/>
            </w:r>
            <w:r>
              <w:rPr>
                <w:rStyle w:val="IndexLink"/>
              </w:rPr>
              <w:t>95</w:t>
            </w:r>
          </w:hyperlink>
        </w:p>
        <w:p>
          <w:pPr>
            <w:pStyle w:val="Contents3"/>
            <w:tabs>
              <w:tab w:val="clear" w:pos="8459"/>
              <w:tab w:val="right" w:pos="9026" w:leader="dot"/>
            </w:tabs>
            <w:rPr/>
          </w:pPr>
          <w:hyperlink w:anchor="__RefHeading___Toc2236233_581953129">
            <w:r>
              <w:rPr>
                <w:webHidden/>
                <w:rStyle w:val="IndexLink"/>
                <w:rtl w:val="true"/>
              </w:rPr>
              <w:t>خطر سکولار کردن مقدسات</w:t>
            </w:r>
            <w:r>
              <w:rPr>
                <w:rStyle w:val="IndexLink"/>
                <w:rtl w:val="true"/>
              </w:rPr>
              <w:tab/>
            </w:r>
            <w:r>
              <w:rPr>
                <w:rStyle w:val="IndexLink"/>
              </w:rPr>
              <w:t>97</w:t>
            </w:r>
          </w:hyperlink>
        </w:p>
        <w:p>
          <w:pPr>
            <w:pStyle w:val="Contents3"/>
            <w:tabs>
              <w:tab w:val="clear" w:pos="8459"/>
              <w:tab w:val="right" w:pos="9026" w:leader="dot"/>
            </w:tabs>
            <w:rPr/>
          </w:pPr>
          <w:hyperlink w:anchor="__RefHeading___Toc2236235_581953129">
            <w:r>
              <w:rPr>
                <w:webHidden/>
                <w:rStyle w:val="IndexLink"/>
                <w:rtl w:val="true"/>
              </w:rPr>
              <w:t>جایگزینی اعمال شبه قدسی به جای اعمال قدسی</w:t>
            </w:r>
            <w:r>
              <w:rPr>
                <w:rStyle w:val="IndexLink"/>
                <w:rtl w:val="true"/>
              </w:rPr>
              <w:tab/>
            </w:r>
            <w:r>
              <w:rPr>
                <w:rStyle w:val="IndexLink"/>
              </w:rPr>
              <w:t>98</w:t>
            </w:r>
          </w:hyperlink>
        </w:p>
        <w:p>
          <w:pPr>
            <w:pStyle w:val="Contents3"/>
            <w:tabs>
              <w:tab w:val="clear" w:pos="8459"/>
              <w:tab w:val="right" w:pos="9026" w:leader="dot"/>
            </w:tabs>
            <w:rPr/>
          </w:pPr>
          <w:hyperlink w:anchor="__RefHeading___Toc2236237_581953129">
            <w:r>
              <w:rPr>
                <w:webHidden/>
                <w:rStyle w:val="IndexLink"/>
                <w:rtl w:val="true"/>
              </w:rPr>
              <w:t>انتخاب‌های شرطی</w:t>
            </w:r>
            <w:r>
              <w:rPr>
                <w:rStyle w:val="IndexLink"/>
                <w:rtl w:val="true"/>
              </w:rPr>
              <w:tab/>
            </w:r>
            <w:r>
              <w:rPr>
                <w:rStyle w:val="IndexLink"/>
              </w:rPr>
              <w:t>102</w:t>
            </w:r>
          </w:hyperlink>
        </w:p>
        <w:p>
          <w:pPr>
            <w:pStyle w:val="Contents3"/>
            <w:tabs>
              <w:tab w:val="clear" w:pos="8459"/>
              <w:tab w:val="right" w:pos="9026" w:leader="dot"/>
            </w:tabs>
            <w:rPr/>
          </w:pPr>
          <w:hyperlink w:anchor="__RefHeading___Toc2236239_581953129">
            <w:r>
              <w:rPr>
                <w:webHidden/>
                <w:rStyle w:val="IndexLink"/>
                <w:rtl w:val="true"/>
              </w:rPr>
              <w:t>توجه به مقصد خلقت</w:t>
            </w:r>
            <w:r>
              <w:rPr>
                <w:rStyle w:val="IndexLink"/>
                <w:rtl w:val="true"/>
              </w:rPr>
              <w:tab/>
            </w:r>
            <w:r>
              <w:rPr>
                <w:rStyle w:val="IndexLink"/>
              </w:rPr>
              <w:t>106</w:t>
            </w:r>
          </w:hyperlink>
        </w:p>
        <w:p>
          <w:pPr>
            <w:pStyle w:val="Contents3"/>
            <w:tabs>
              <w:tab w:val="clear" w:pos="8459"/>
              <w:tab w:val="right" w:pos="9026" w:leader="dot"/>
            </w:tabs>
            <w:rPr/>
          </w:pPr>
          <w:hyperlink w:anchor="__RefHeading___Toc2236241_581953129">
            <w:r>
              <w:rPr>
                <w:webHidden/>
                <w:rStyle w:val="IndexLink"/>
                <w:rtl w:val="true"/>
              </w:rPr>
              <w:t>خطر ناقص‌کردن اهداف فرهنگی</w:t>
            </w:r>
            <w:r>
              <w:rPr>
                <w:rStyle w:val="IndexLink"/>
                <w:rtl w:val="true"/>
              </w:rPr>
              <w:tab/>
            </w:r>
            <w:r>
              <w:rPr>
                <w:rStyle w:val="IndexLink"/>
              </w:rPr>
              <w:t>108</w:t>
            </w:r>
          </w:hyperlink>
        </w:p>
        <w:p>
          <w:pPr>
            <w:pStyle w:val="Contents3"/>
            <w:tabs>
              <w:tab w:val="clear" w:pos="8459"/>
              <w:tab w:val="right" w:pos="9026" w:leader="dot"/>
            </w:tabs>
            <w:rPr/>
          </w:pPr>
          <w:hyperlink w:anchor="__RefHeading___Toc2236243_581953129">
            <w:r>
              <w:rPr>
                <w:webHidden/>
                <w:rStyle w:val="IndexLink"/>
                <w:rtl w:val="true"/>
              </w:rPr>
              <w:t>فعالیت‌هایی برای قدسی‌کردنِ همه چیز</w:t>
            </w:r>
            <w:r>
              <w:rPr>
                <w:rStyle w:val="IndexLink"/>
                <w:rtl w:val="true"/>
              </w:rPr>
              <w:tab/>
            </w:r>
            <w:r>
              <w:rPr>
                <w:rStyle w:val="IndexLink"/>
              </w:rPr>
              <w:t>110</w:t>
            </w:r>
          </w:hyperlink>
        </w:p>
        <w:p>
          <w:pPr>
            <w:pStyle w:val="Contents3"/>
            <w:tabs>
              <w:tab w:val="clear" w:pos="8459"/>
              <w:tab w:val="right" w:pos="9026" w:leader="dot"/>
            </w:tabs>
            <w:rPr/>
          </w:pPr>
          <w:hyperlink w:anchor="__RefHeading___Toc2236245_581953129">
            <w:r>
              <w:rPr>
                <w:webHidden/>
                <w:rStyle w:val="IndexLink"/>
                <w:rtl w:val="true"/>
              </w:rPr>
              <w:t>فعالیت‌های فرهنگیِ بی‌آینده</w:t>
            </w:r>
            <w:r>
              <w:rPr>
                <w:rStyle w:val="IndexLink"/>
                <w:rtl w:val="true"/>
              </w:rPr>
              <w:tab/>
            </w:r>
            <w:r>
              <w:rPr>
                <w:rStyle w:val="IndexLink"/>
              </w:rPr>
              <w:t>112</w:t>
            </w:r>
          </w:hyperlink>
        </w:p>
        <w:p>
          <w:pPr>
            <w:pStyle w:val="Contents2"/>
            <w:tabs>
              <w:tab w:val="clear" w:pos="8743"/>
              <w:tab w:val="right" w:pos="9026" w:leader="dot"/>
            </w:tabs>
            <w:rPr/>
          </w:pPr>
          <w:hyperlink w:anchor="__RefHeading___Toc2236247_581953129">
            <w:r>
              <w:rPr>
                <w:webHidden/>
                <w:rStyle w:val="IndexLink"/>
                <w:rtl w:val="true"/>
              </w:rPr>
              <w:t>جلسه چهارم</w:t>
            </w:r>
            <w:r>
              <w:rPr>
                <w:rStyle w:val="IndexLink"/>
                <w:rtl w:val="true"/>
              </w:rPr>
              <w:t xml:space="preserve">: </w:t>
            </w:r>
            <w:r>
              <w:rPr>
                <w:rStyle w:val="IndexLink"/>
                <w:rtl w:val="true"/>
              </w:rPr>
              <w:t>توجه به جایگاه اصلی دین، عامل نجات از پوچی</w:t>
            </w:r>
            <w:r>
              <w:rPr>
                <w:rStyle w:val="IndexLink"/>
                <w:rtl w:val="true"/>
              </w:rPr>
              <w:tab/>
            </w:r>
            <w:r>
              <w:rPr>
                <w:rStyle w:val="IndexLink"/>
              </w:rPr>
              <w:t>119</w:t>
            </w:r>
          </w:hyperlink>
        </w:p>
        <w:p>
          <w:pPr>
            <w:pStyle w:val="Contents3"/>
            <w:tabs>
              <w:tab w:val="clear" w:pos="8459"/>
              <w:tab w:val="right" w:pos="9026" w:leader="dot"/>
            </w:tabs>
            <w:rPr/>
          </w:pPr>
          <w:hyperlink w:anchor="__RefHeading___Toc2236249_58195312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236251_581953129">
            <w:r>
              <w:rPr>
                <w:webHidden/>
                <w:rStyle w:val="IndexLink"/>
                <w:rtl w:val="true"/>
              </w:rPr>
              <w:t>پاکی از موانع تجلی حق بر قلب</w:t>
            </w:r>
            <w:r>
              <w:rPr>
                <w:rStyle w:val="IndexLink"/>
                <w:rtl w:val="true"/>
              </w:rPr>
              <w:tab/>
            </w:r>
            <w:r>
              <w:rPr>
                <w:rStyle w:val="IndexLink"/>
              </w:rPr>
              <w:t>120</w:t>
            </w:r>
          </w:hyperlink>
        </w:p>
        <w:p>
          <w:pPr>
            <w:pStyle w:val="Contents3"/>
            <w:tabs>
              <w:tab w:val="clear" w:pos="8459"/>
              <w:tab w:val="right" w:pos="9026" w:leader="dot"/>
            </w:tabs>
            <w:rPr/>
          </w:pPr>
          <w:hyperlink w:anchor="__RefHeading___Toc2236253_581953129">
            <w:r>
              <w:rPr>
                <w:webHidden/>
                <w:rStyle w:val="IndexLink"/>
                <w:rtl w:val="true"/>
              </w:rPr>
              <w:t>تجلی حق بر اساس ظرفیت قلب</w:t>
            </w:r>
            <w:r>
              <w:rPr>
                <w:rStyle w:val="IndexLink"/>
                <w:rtl w:val="true"/>
              </w:rPr>
              <w:tab/>
            </w:r>
            <w:r>
              <w:rPr>
                <w:rStyle w:val="IndexLink"/>
              </w:rPr>
              <w:t>122</w:t>
            </w:r>
          </w:hyperlink>
        </w:p>
        <w:p>
          <w:pPr>
            <w:pStyle w:val="Contents3"/>
            <w:tabs>
              <w:tab w:val="clear" w:pos="8459"/>
              <w:tab w:val="right" w:pos="9026" w:leader="dot"/>
            </w:tabs>
            <w:rPr/>
          </w:pPr>
          <w:hyperlink w:anchor="__RefHeading___Toc2236255_581953129">
            <w:r>
              <w:rPr>
                <w:webHidden/>
                <w:rStyle w:val="IndexLink"/>
                <w:rtl w:val="true"/>
              </w:rPr>
              <w:t>روش رفع موانع</w:t>
            </w:r>
            <w:r>
              <w:rPr>
                <w:rStyle w:val="IndexLink"/>
                <w:rtl w:val="true"/>
              </w:rPr>
              <w:tab/>
            </w:r>
            <w:r>
              <w:rPr>
                <w:rStyle w:val="IndexLink"/>
              </w:rPr>
              <w:t>122</w:t>
            </w:r>
          </w:hyperlink>
        </w:p>
        <w:p>
          <w:pPr>
            <w:pStyle w:val="Contents3"/>
            <w:tabs>
              <w:tab w:val="clear" w:pos="8459"/>
              <w:tab w:val="right" w:pos="9026" w:leader="dot"/>
            </w:tabs>
            <w:rPr/>
          </w:pPr>
          <w:hyperlink w:anchor="__RefHeading___Toc2236257_581953129">
            <w:r>
              <w:rPr>
                <w:webHidden/>
                <w:rStyle w:val="IndexLink"/>
                <w:rtl w:val="true"/>
              </w:rPr>
              <w:t xml:space="preserve">شرط نجات از پوچی، توجه به جامعیت اسم </w:t>
            </w:r>
            <w:r>
              <w:rPr>
                <w:rStyle w:val="IndexLink"/>
                <w:rtl w:val="true"/>
              </w:rPr>
              <w:t>«</w:t>
            </w:r>
            <w:r>
              <w:rPr>
                <w:rStyle w:val="IndexLink"/>
                <w:rtl w:val="true"/>
              </w:rPr>
              <w:t>الله</w:t>
            </w:r>
            <w:r>
              <w:rPr>
                <w:rStyle w:val="IndexLink"/>
                <w:rtl w:val="true"/>
              </w:rPr>
              <w:t>»</w:t>
              <w:tab/>
            </w:r>
            <w:r>
              <w:rPr>
                <w:rStyle w:val="IndexLink"/>
              </w:rPr>
              <w:t>123</w:t>
            </w:r>
          </w:hyperlink>
        </w:p>
        <w:p>
          <w:pPr>
            <w:pStyle w:val="Contents3"/>
            <w:tabs>
              <w:tab w:val="clear" w:pos="8459"/>
              <w:tab w:val="right" w:pos="9026" w:leader="dot"/>
            </w:tabs>
            <w:rPr/>
          </w:pPr>
          <w:hyperlink w:anchor="__RefHeading___Toc2236259_581953129">
            <w:r>
              <w:rPr>
                <w:webHidden/>
                <w:rStyle w:val="IndexLink"/>
                <w:rtl w:val="true"/>
              </w:rPr>
              <w:t xml:space="preserve">کفر شیطان، کفر بر اسم جامع </w:t>
            </w:r>
            <w:r>
              <w:rPr>
                <w:rStyle w:val="IndexLink"/>
                <w:rtl w:val="true"/>
              </w:rPr>
              <w:t>«</w:t>
            </w:r>
            <w:r>
              <w:rPr>
                <w:rStyle w:val="IndexLink"/>
                <w:rtl w:val="true"/>
              </w:rPr>
              <w:t>الله</w:t>
            </w:r>
            <w:r>
              <w:rPr>
                <w:rStyle w:val="IndexLink"/>
                <w:rtl w:val="true"/>
              </w:rPr>
              <w:t>»</w:t>
              <w:tab/>
            </w:r>
            <w:r>
              <w:rPr>
                <w:rStyle w:val="IndexLink"/>
              </w:rPr>
              <w:t>126</w:t>
            </w:r>
          </w:hyperlink>
        </w:p>
        <w:p>
          <w:pPr>
            <w:pStyle w:val="Contents3"/>
            <w:tabs>
              <w:tab w:val="clear" w:pos="8459"/>
              <w:tab w:val="right" w:pos="9026" w:leader="dot"/>
            </w:tabs>
            <w:rPr/>
          </w:pPr>
          <w:hyperlink w:anchor="__RefHeading___Toc2236261_581953129">
            <w:r>
              <w:rPr>
                <w:webHidden/>
                <w:rStyle w:val="IndexLink"/>
                <w:rtl w:val="true"/>
              </w:rPr>
              <w:t>عزم</w:t>
            </w:r>
            <w:r>
              <w:rPr>
                <w:rStyle w:val="IndexLink"/>
                <w:rtl w:val="true"/>
              </w:rPr>
              <w:tab/>
            </w:r>
            <w:r>
              <w:rPr>
                <w:rStyle w:val="IndexLink"/>
              </w:rPr>
              <w:t>128</w:t>
            </w:r>
          </w:hyperlink>
        </w:p>
        <w:p>
          <w:pPr>
            <w:pStyle w:val="Contents3"/>
            <w:tabs>
              <w:tab w:val="clear" w:pos="8459"/>
              <w:tab w:val="right" w:pos="9026" w:leader="dot"/>
            </w:tabs>
            <w:rPr/>
          </w:pPr>
          <w:hyperlink w:anchor="__RefHeading___Toc2236263_581953129">
            <w:r>
              <w:rPr>
                <w:webHidden/>
                <w:rStyle w:val="IndexLink"/>
                <w:rtl w:val="true"/>
              </w:rPr>
              <w:t>توجه به هدف اصلی خلقت، عامل نجات از پوچی</w:t>
            </w:r>
            <w:r>
              <w:rPr>
                <w:rStyle w:val="IndexLink"/>
                <w:rtl w:val="true"/>
              </w:rPr>
              <w:tab/>
            </w:r>
            <w:r>
              <w:rPr>
                <w:rStyle w:val="IndexLink"/>
              </w:rPr>
              <w:t>131</w:t>
            </w:r>
          </w:hyperlink>
        </w:p>
        <w:p>
          <w:pPr>
            <w:pStyle w:val="Contents3"/>
            <w:tabs>
              <w:tab w:val="clear" w:pos="8459"/>
              <w:tab w:val="right" w:pos="9026" w:leader="dot"/>
            </w:tabs>
            <w:rPr/>
          </w:pPr>
          <w:hyperlink w:anchor="__RefHeading___Toc2236265_581953129">
            <w:r>
              <w:rPr>
                <w:webHidden/>
                <w:rStyle w:val="IndexLink"/>
                <w:rtl w:val="true"/>
              </w:rPr>
              <w:t>نقش اعمال باطن‌دار در زندگی</w:t>
            </w:r>
            <w:r>
              <w:rPr>
                <w:rStyle w:val="IndexLink"/>
                <w:rtl w:val="true"/>
              </w:rPr>
              <w:tab/>
            </w:r>
            <w:r>
              <w:rPr>
                <w:rStyle w:val="IndexLink"/>
              </w:rPr>
              <w:t>132</w:t>
            </w:r>
          </w:hyperlink>
        </w:p>
        <w:p>
          <w:pPr>
            <w:pStyle w:val="Contents3"/>
            <w:tabs>
              <w:tab w:val="clear" w:pos="8459"/>
              <w:tab w:val="right" w:pos="9026" w:leader="dot"/>
            </w:tabs>
            <w:rPr/>
          </w:pPr>
          <w:hyperlink w:anchor="__RefHeading___Toc2236267_581953129">
            <w:r>
              <w:rPr>
                <w:webHidden/>
                <w:rStyle w:val="IndexLink"/>
                <w:rtl w:val="true"/>
              </w:rPr>
              <w:t>تفاوت مفید بودن با حق‌بودن</w:t>
            </w:r>
            <w:r>
              <w:rPr>
                <w:rStyle w:val="IndexLink"/>
                <w:rtl w:val="true"/>
              </w:rPr>
              <w:tab/>
            </w:r>
            <w:r>
              <w:rPr>
                <w:rStyle w:val="IndexLink"/>
              </w:rPr>
              <w:t>133</w:t>
            </w:r>
          </w:hyperlink>
        </w:p>
        <w:p>
          <w:pPr>
            <w:pStyle w:val="Contents3"/>
            <w:tabs>
              <w:tab w:val="clear" w:pos="8459"/>
              <w:tab w:val="right" w:pos="9026" w:leader="dot"/>
            </w:tabs>
            <w:rPr/>
          </w:pPr>
          <w:hyperlink w:anchor="__RefHeading___Toc2236269_581953129">
            <w:r>
              <w:rPr>
                <w:webHidden/>
                <w:rStyle w:val="IndexLink"/>
                <w:rtl w:val="true"/>
              </w:rPr>
              <w:t>ریشه بی‌روحی الفاظ و قالب‌های معنوی</w:t>
            </w:r>
            <w:r>
              <w:rPr>
                <w:rStyle w:val="IndexLink"/>
                <w:rtl w:val="true"/>
              </w:rPr>
              <w:tab/>
            </w:r>
            <w:r>
              <w:rPr>
                <w:rStyle w:val="IndexLink"/>
              </w:rPr>
              <w:t>135</w:t>
            </w:r>
          </w:hyperlink>
        </w:p>
        <w:p>
          <w:pPr>
            <w:pStyle w:val="Contents2"/>
            <w:tabs>
              <w:tab w:val="clear" w:pos="8743"/>
              <w:tab w:val="right" w:pos="9026" w:leader="dot"/>
            </w:tabs>
            <w:rPr/>
          </w:pPr>
          <w:hyperlink w:anchor="__RefHeading___Toc2236271_581953129">
            <w:r>
              <w:rPr>
                <w:webHidden/>
                <w:rStyle w:val="IndexLink"/>
                <w:rtl w:val="true"/>
              </w:rPr>
              <w:t>جلسه پنجم</w:t>
            </w:r>
            <w:r>
              <w:rPr>
                <w:rStyle w:val="IndexLink"/>
                <w:rtl w:val="true"/>
              </w:rPr>
              <w:t xml:space="preserve">: </w:t>
            </w:r>
            <w:r>
              <w:rPr>
                <w:rStyle w:val="IndexLink"/>
                <w:rtl w:val="true"/>
              </w:rPr>
              <w:t>تلاش برای قدسی کردن همه چیز</w:t>
            </w:r>
            <w:r>
              <w:rPr>
                <w:rStyle w:val="IndexLink"/>
                <w:rtl w:val="true"/>
              </w:rPr>
              <w:tab/>
            </w:r>
            <w:r>
              <w:rPr>
                <w:rStyle w:val="IndexLink"/>
              </w:rPr>
              <w:t>144</w:t>
            </w:r>
          </w:hyperlink>
        </w:p>
        <w:p>
          <w:pPr>
            <w:pStyle w:val="Contents3"/>
            <w:tabs>
              <w:tab w:val="clear" w:pos="8459"/>
              <w:tab w:val="right" w:pos="9026" w:leader="dot"/>
            </w:tabs>
            <w:rPr/>
          </w:pPr>
          <w:hyperlink w:anchor="__RefHeading___Toc2236273_58195312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2236275_581953129">
            <w:r>
              <w:rPr>
                <w:webHidden/>
                <w:rStyle w:val="IndexLink"/>
                <w:rtl w:val="true"/>
              </w:rPr>
              <w:t>علم زنده</w:t>
            </w:r>
            <w:r>
              <w:rPr>
                <w:rStyle w:val="IndexLink"/>
                <w:rtl w:val="true"/>
              </w:rPr>
              <w:tab/>
            </w:r>
            <w:r>
              <w:rPr>
                <w:rStyle w:val="IndexLink"/>
              </w:rPr>
              <w:t>145</w:t>
            </w:r>
          </w:hyperlink>
        </w:p>
        <w:p>
          <w:pPr>
            <w:pStyle w:val="Contents3"/>
            <w:tabs>
              <w:tab w:val="clear" w:pos="8459"/>
              <w:tab w:val="right" w:pos="9026" w:leader="dot"/>
            </w:tabs>
            <w:rPr/>
          </w:pPr>
          <w:hyperlink w:anchor="__RefHeading___Toc2236277_581953129">
            <w:r>
              <w:rPr>
                <w:webHidden/>
                <w:rStyle w:val="IndexLink"/>
                <w:rtl w:val="true"/>
              </w:rPr>
              <w:t>حرکت از مرگ به حیات</w:t>
            </w:r>
            <w:r>
              <w:rPr>
                <w:rStyle w:val="IndexLink"/>
                <w:rtl w:val="true"/>
              </w:rPr>
              <w:tab/>
            </w:r>
            <w:r>
              <w:rPr>
                <w:rStyle w:val="IndexLink"/>
              </w:rPr>
              <w:t>147</w:t>
            </w:r>
          </w:hyperlink>
        </w:p>
        <w:p>
          <w:pPr>
            <w:pStyle w:val="Contents3"/>
            <w:tabs>
              <w:tab w:val="clear" w:pos="8459"/>
              <w:tab w:val="right" w:pos="9026" w:leader="dot"/>
            </w:tabs>
            <w:rPr/>
          </w:pPr>
          <w:hyperlink w:anchor="__RefHeading___Toc2236279_581953129">
            <w:r>
              <w:rPr>
                <w:webHidden/>
                <w:rStyle w:val="IndexLink"/>
                <w:rtl w:val="true"/>
              </w:rPr>
              <w:t>خطری عمر سوز</w:t>
            </w:r>
            <w:r>
              <w:rPr>
                <w:rStyle w:val="IndexLink"/>
                <w:rtl w:val="true"/>
              </w:rPr>
              <w:tab/>
            </w:r>
            <w:r>
              <w:rPr>
                <w:rStyle w:val="IndexLink"/>
              </w:rPr>
              <w:t>148</w:t>
            </w:r>
          </w:hyperlink>
        </w:p>
        <w:p>
          <w:pPr>
            <w:pStyle w:val="Contents3"/>
            <w:tabs>
              <w:tab w:val="clear" w:pos="8459"/>
              <w:tab w:val="right" w:pos="9026" w:leader="dot"/>
            </w:tabs>
            <w:rPr/>
          </w:pPr>
          <w:hyperlink w:anchor="__RefHeading___Toc2236281_581953129">
            <w:r>
              <w:rPr>
                <w:webHidden/>
                <w:rStyle w:val="IndexLink"/>
                <w:rtl w:val="true"/>
              </w:rPr>
              <w:t>از تَلَوُّن تا تمکُّن</w:t>
            </w:r>
            <w:r>
              <w:rPr>
                <w:rStyle w:val="IndexLink"/>
                <w:rtl w:val="true"/>
              </w:rPr>
              <w:tab/>
            </w:r>
            <w:r>
              <w:rPr>
                <w:rStyle w:val="IndexLink"/>
              </w:rPr>
              <w:t>149</w:t>
            </w:r>
          </w:hyperlink>
        </w:p>
        <w:p>
          <w:pPr>
            <w:pStyle w:val="Contents3"/>
            <w:tabs>
              <w:tab w:val="clear" w:pos="8459"/>
              <w:tab w:val="right" w:pos="9026" w:leader="dot"/>
            </w:tabs>
            <w:rPr/>
          </w:pPr>
          <w:hyperlink w:anchor="__RefHeading___Toc2236283_581953129">
            <w:r>
              <w:rPr>
                <w:webHidden/>
                <w:rStyle w:val="IndexLink"/>
                <w:rtl w:val="true"/>
              </w:rPr>
              <w:t>خطرات شبه‌قدسی کردن موضوعات</w:t>
            </w:r>
            <w:r>
              <w:rPr>
                <w:rStyle w:val="IndexLink"/>
                <w:rtl w:val="true"/>
              </w:rPr>
              <w:tab/>
            </w:r>
            <w:r>
              <w:rPr>
                <w:rStyle w:val="IndexLink"/>
              </w:rPr>
              <w:t>152</w:t>
            </w:r>
          </w:hyperlink>
        </w:p>
        <w:p>
          <w:pPr>
            <w:pStyle w:val="Contents3"/>
            <w:tabs>
              <w:tab w:val="clear" w:pos="8459"/>
              <w:tab w:val="right" w:pos="9026" w:leader="dot"/>
            </w:tabs>
            <w:rPr/>
          </w:pPr>
          <w:hyperlink w:anchor="__RefHeading___Toc2236285_581953129">
            <w:r>
              <w:rPr>
                <w:webHidden/>
                <w:rStyle w:val="IndexLink"/>
                <w:rtl w:val="true"/>
              </w:rPr>
              <w:t>بندگی، روح فعالیت‌های فرهنگی</w:t>
            </w:r>
            <w:r>
              <w:rPr>
                <w:rStyle w:val="IndexLink"/>
                <w:rtl w:val="true"/>
              </w:rPr>
              <w:tab/>
            </w:r>
            <w:r>
              <w:rPr>
                <w:rStyle w:val="IndexLink"/>
              </w:rPr>
              <w:t>153</w:t>
            </w:r>
          </w:hyperlink>
        </w:p>
        <w:p>
          <w:pPr>
            <w:pStyle w:val="Contents3"/>
            <w:tabs>
              <w:tab w:val="clear" w:pos="8459"/>
              <w:tab w:val="right" w:pos="9026" w:leader="dot"/>
            </w:tabs>
            <w:rPr/>
          </w:pPr>
          <w:hyperlink w:anchor="__RefHeading___Toc2236287_581953129">
            <w:r>
              <w:rPr>
                <w:webHidden/>
                <w:rStyle w:val="IndexLink"/>
                <w:rtl w:val="true"/>
              </w:rPr>
              <w:t>انواع عقل</w:t>
            </w:r>
            <w:r>
              <w:rPr>
                <w:rStyle w:val="IndexLink"/>
                <w:rtl w:val="true"/>
              </w:rPr>
              <w:tab/>
            </w:r>
            <w:r>
              <w:rPr>
                <w:rStyle w:val="IndexLink"/>
              </w:rPr>
              <w:t>155</w:t>
            </w:r>
          </w:hyperlink>
        </w:p>
        <w:p>
          <w:pPr>
            <w:pStyle w:val="Contents3"/>
            <w:tabs>
              <w:tab w:val="clear" w:pos="8459"/>
              <w:tab w:val="right" w:pos="9026" w:leader="dot"/>
            </w:tabs>
            <w:rPr/>
          </w:pPr>
          <w:hyperlink w:anchor="__RefHeading___Toc2236289_581953129">
            <w:r>
              <w:rPr>
                <w:webHidden/>
                <w:rStyle w:val="IndexLink"/>
                <w:rtl w:val="true"/>
              </w:rPr>
              <w:t>انسان بامحتوا</w:t>
            </w:r>
            <w:r>
              <w:rPr>
                <w:rStyle w:val="IndexLink"/>
                <w:rtl w:val="true"/>
              </w:rPr>
              <w:tab/>
            </w:r>
            <w:r>
              <w:rPr>
                <w:rStyle w:val="IndexLink"/>
              </w:rPr>
              <w:t>158</w:t>
            </w:r>
          </w:hyperlink>
        </w:p>
        <w:p>
          <w:pPr>
            <w:pStyle w:val="Contents3"/>
            <w:tabs>
              <w:tab w:val="clear" w:pos="8459"/>
              <w:tab w:val="right" w:pos="9026" w:leader="dot"/>
            </w:tabs>
            <w:rPr/>
          </w:pPr>
          <w:hyperlink w:anchor="__RefHeading___Toc2236291_581953129">
            <w:r>
              <w:rPr>
                <w:webHidden/>
                <w:rStyle w:val="IndexLink"/>
                <w:rtl w:val="true"/>
              </w:rPr>
              <w:t>بندگی خدای عزیز و نجات از پوچی‌ها</w:t>
            </w:r>
            <w:r>
              <w:rPr>
                <w:rStyle w:val="IndexLink"/>
                <w:rtl w:val="true"/>
              </w:rPr>
              <w:tab/>
            </w:r>
            <w:r>
              <w:rPr>
                <w:rStyle w:val="IndexLink"/>
              </w:rPr>
              <w:t>159</w:t>
            </w:r>
          </w:hyperlink>
        </w:p>
        <w:p>
          <w:pPr>
            <w:pStyle w:val="Contents3"/>
            <w:tabs>
              <w:tab w:val="clear" w:pos="8459"/>
              <w:tab w:val="right" w:pos="9026" w:leader="dot"/>
            </w:tabs>
            <w:rPr/>
          </w:pPr>
          <w:hyperlink w:anchor="__RefHeading___Toc2236293_581953129">
            <w:r>
              <w:rPr>
                <w:webHidden/>
                <w:rStyle w:val="IndexLink"/>
                <w:rtl w:val="true"/>
              </w:rPr>
              <w:t>عمل به عقیدة پاک، عامل سیر به سوی عقیدة حضوری</w:t>
            </w:r>
            <w:r>
              <w:rPr>
                <w:rStyle w:val="IndexLink"/>
                <w:rtl w:val="true"/>
              </w:rPr>
              <w:tab/>
            </w:r>
            <w:r>
              <w:rPr>
                <w:rStyle w:val="IndexLink"/>
              </w:rPr>
              <w:t>161</w:t>
            </w:r>
          </w:hyperlink>
        </w:p>
        <w:p>
          <w:pPr>
            <w:pStyle w:val="Contents3"/>
            <w:tabs>
              <w:tab w:val="clear" w:pos="8459"/>
              <w:tab w:val="right" w:pos="9026" w:leader="dot"/>
            </w:tabs>
            <w:rPr/>
          </w:pPr>
          <w:hyperlink w:anchor="__RefHeading___Toc2236295_581953129">
            <w:r>
              <w:rPr>
                <w:webHidden/>
                <w:rStyle w:val="IndexLink"/>
                <w:rtl w:val="true"/>
              </w:rPr>
              <w:t>عمل صالح؛ عامل شکوفایی عقاید پاک</w:t>
            </w:r>
            <w:r>
              <w:rPr>
                <w:rStyle w:val="IndexLink"/>
                <w:rtl w:val="true"/>
              </w:rPr>
              <w:tab/>
            </w:r>
            <w:r>
              <w:rPr>
                <w:rStyle w:val="IndexLink"/>
              </w:rPr>
              <w:t>163</w:t>
            </w:r>
          </w:hyperlink>
        </w:p>
        <w:p>
          <w:pPr>
            <w:pStyle w:val="Contents3"/>
            <w:tabs>
              <w:tab w:val="clear" w:pos="8459"/>
              <w:tab w:val="right" w:pos="9026" w:leader="dot"/>
            </w:tabs>
            <w:rPr/>
          </w:pPr>
          <w:hyperlink w:anchor="__RefHeading___Toc2236297_581953129">
            <w:r>
              <w:rPr>
                <w:webHidden/>
                <w:rStyle w:val="IndexLink"/>
                <w:rtl w:val="true"/>
              </w:rPr>
              <w:t>سبب سوزی و رسیدن به توحید ناب</w:t>
            </w:r>
            <w:r>
              <w:rPr>
                <w:rStyle w:val="IndexLink"/>
                <w:rtl w:val="true"/>
              </w:rPr>
              <w:tab/>
            </w:r>
            <w:r>
              <w:rPr>
                <w:rStyle w:val="IndexLink"/>
              </w:rPr>
              <w:t>165</w:t>
            </w:r>
          </w:hyperlink>
        </w:p>
        <w:p>
          <w:pPr>
            <w:pStyle w:val="Contents2"/>
            <w:tabs>
              <w:tab w:val="clear" w:pos="8743"/>
              <w:tab w:val="right" w:pos="9026" w:leader="dot"/>
            </w:tabs>
            <w:rPr/>
          </w:pPr>
          <w:hyperlink w:anchor="__RefHeading___Toc2236299_581953129">
            <w:r>
              <w:rPr>
                <w:webHidden/>
                <w:rStyle w:val="IndexLink"/>
                <w:rtl w:val="true"/>
              </w:rPr>
              <w:t>جلسه ششم</w:t>
            </w:r>
            <w:r>
              <w:rPr>
                <w:rStyle w:val="IndexLink"/>
                <w:rtl w:val="true"/>
              </w:rPr>
              <w:t xml:space="preserve">: </w:t>
            </w:r>
            <w:r>
              <w:rPr>
                <w:rStyle w:val="IndexLink"/>
                <w:rtl w:val="true"/>
              </w:rPr>
              <w:t>آفات فعالیت‌های شبه قدسی</w:t>
            </w:r>
            <w:r>
              <w:rPr>
                <w:rStyle w:val="IndexLink"/>
                <w:rtl w:val="true"/>
              </w:rPr>
              <w:tab/>
            </w:r>
            <w:r>
              <w:rPr>
                <w:rStyle w:val="IndexLink"/>
              </w:rPr>
              <w:t>170</w:t>
            </w:r>
          </w:hyperlink>
        </w:p>
        <w:p>
          <w:pPr>
            <w:pStyle w:val="Contents3"/>
            <w:tabs>
              <w:tab w:val="clear" w:pos="8459"/>
              <w:tab w:val="right" w:pos="9026" w:leader="dot"/>
            </w:tabs>
            <w:rPr/>
          </w:pPr>
          <w:hyperlink w:anchor="__RefHeading___Toc2236301_58195312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236303_581953129">
            <w:r>
              <w:rPr>
                <w:webHidden/>
                <w:rStyle w:val="IndexLink"/>
                <w:rtl w:val="true"/>
              </w:rPr>
              <w:t>نازل‌کردن درعین حفظ باطن</w:t>
            </w:r>
            <w:r>
              <w:rPr>
                <w:rStyle w:val="IndexLink"/>
                <w:rtl w:val="true"/>
              </w:rPr>
              <w:tab/>
            </w:r>
            <w:r>
              <w:rPr>
                <w:rStyle w:val="IndexLink"/>
              </w:rPr>
              <w:t>171</w:t>
            </w:r>
          </w:hyperlink>
        </w:p>
        <w:p>
          <w:pPr>
            <w:pStyle w:val="Contents3"/>
            <w:tabs>
              <w:tab w:val="clear" w:pos="8459"/>
              <w:tab w:val="right" w:pos="9026" w:leader="dot"/>
            </w:tabs>
            <w:rPr/>
          </w:pPr>
          <w:hyperlink w:anchor="__RefHeading___Toc2236305_581953129">
            <w:r>
              <w:rPr>
                <w:webHidden/>
                <w:rStyle w:val="IndexLink"/>
                <w:rtl w:val="true"/>
              </w:rPr>
              <w:t>جایگاه دین</w:t>
            </w:r>
            <w:r>
              <w:rPr>
                <w:rStyle w:val="IndexLink"/>
                <w:rtl w:val="true"/>
              </w:rPr>
              <w:tab/>
            </w:r>
            <w:r>
              <w:rPr>
                <w:rStyle w:val="IndexLink"/>
              </w:rPr>
              <w:t>172</w:t>
            </w:r>
          </w:hyperlink>
        </w:p>
        <w:p>
          <w:pPr>
            <w:pStyle w:val="Contents3"/>
            <w:tabs>
              <w:tab w:val="clear" w:pos="8459"/>
              <w:tab w:val="right" w:pos="9026" w:leader="dot"/>
            </w:tabs>
            <w:rPr/>
          </w:pPr>
          <w:hyperlink w:anchor="__RefHeading___Toc2236307_581953129">
            <w:r>
              <w:rPr>
                <w:webHidden/>
                <w:rStyle w:val="IndexLink"/>
                <w:rtl w:val="true"/>
              </w:rPr>
              <w:t>فعالیت‌های شبه قدسی و نتایج ناخواسته</w:t>
            </w:r>
            <w:r>
              <w:rPr>
                <w:rStyle w:val="IndexLink"/>
                <w:rtl w:val="true"/>
              </w:rPr>
              <w:tab/>
            </w:r>
            <w:r>
              <w:rPr>
                <w:rStyle w:val="IndexLink"/>
              </w:rPr>
              <w:t>174</w:t>
            </w:r>
          </w:hyperlink>
        </w:p>
        <w:p>
          <w:pPr>
            <w:pStyle w:val="Contents3"/>
            <w:tabs>
              <w:tab w:val="clear" w:pos="8459"/>
              <w:tab w:val="right" w:pos="9026" w:leader="dot"/>
            </w:tabs>
            <w:rPr/>
          </w:pPr>
          <w:hyperlink w:anchor="__RefHeading___Toc2236309_581953129">
            <w:r>
              <w:rPr>
                <w:webHidden/>
                <w:rStyle w:val="IndexLink"/>
                <w:rtl w:val="true"/>
              </w:rPr>
              <w:t>آفت جایگزینی اعتباریات به جای حقایق</w:t>
            </w:r>
            <w:r>
              <w:rPr>
                <w:rStyle w:val="IndexLink"/>
                <w:rtl w:val="true"/>
              </w:rPr>
              <w:tab/>
            </w:r>
            <w:r>
              <w:rPr>
                <w:rStyle w:val="IndexLink"/>
              </w:rPr>
              <w:t>175</w:t>
            </w:r>
          </w:hyperlink>
        </w:p>
        <w:p>
          <w:pPr>
            <w:pStyle w:val="Contents3"/>
            <w:tabs>
              <w:tab w:val="clear" w:pos="8459"/>
              <w:tab w:val="right" w:pos="9026" w:leader="dot"/>
            </w:tabs>
            <w:rPr/>
          </w:pPr>
          <w:hyperlink w:anchor="__RefHeading___Toc2236311_581953129">
            <w:r>
              <w:rPr>
                <w:webHidden/>
                <w:rStyle w:val="IndexLink"/>
                <w:rtl w:val="true"/>
              </w:rPr>
              <w:t>هماهنگی تشریع و تکوین</w:t>
            </w:r>
            <w:r>
              <w:rPr>
                <w:rStyle w:val="IndexLink"/>
                <w:rtl w:val="true"/>
              </w:rPr>
              <w:tab/>
            </w:r>
            <w:r>
              <w:rPr>
                <w:rStyle w:val="IndexLink"/>
              </w:rPr>
              <w:t>177</w:t>
            </w:r>
          </w:hyperlink>
        </w:p>
        <w:p>
          <w:pPr>
            <w:pStyle w:val="Contents3"/>
            <w:tabs>
              <w:tab w:val="clear" w:pos="8459"/>
              <w:tab w:val="right" w:pos="9026" w:leader="dot"/>
            </w:tabs>
            <w:rPr/>
          </w:pPr>
          <w:hyperlink w:anchor="__RefHeading___Toc2236313_581953129">
            <w:r>
              <w:rPr>
                <w:webHidden/>
                <w:rStyle w:val="IndexLink"/>
                <w:rtl w:val="true"/>
              </w:rPr>
              <w:t>غفلت از نیازهای متعالی</w:t>
            </w:r>
            <w:r>
              <w:rPr>
                <w:rStyle w:val="IndexLink"/>
                <w:rtl w:val="true"/>
              </w:rPr>
              <w:tab/>
            </w:r>
            <w:r>
              <w:rPr>
                <w:rStyle w:val="IndexLink"/>
              </w:rPr>
              <w:t>179</w:t>
            </w:r>
          </w:hyperlink>
        </w:p>
        <w:p>
          <w:pPr>
            <w:pStyle w:val="Contents3"/>
            <w:tabs>
              <w:tab w:val="clear" w:pos="8459"/>
              <w:tab w:val="right" w:pos="9026" w:leader="dot"/>
            </w:tabs>
            <w:rPr/>
          </w:pPr>
          <w:hyperlink w:anchor="__RefHeading___Toc2236315_581953129">
            <w:r>
              <w:rPr>
                <w:webHidden/>
                <w:rStyle w:val="IndexLink"/>
                <w:rtl w:val="true"/>
              </w:rPr>
              <w:t>آفات تغییر فضای قدسی</w:t>
            </w:r>
            <w:r>
              <w:rPr>
                <w:rStyle w:val="IndexLink"/>
                <w:rtl w:val="true"/>
              </w:rPr>
              <w:tab/>
            </w:r>
            <w:r>
              <w:rPr>
                <w:rStyle w:val="IndexLink"/>
              </w:rPr>
              <w:t>181</w:t>
            </w:r>
          </w:hyperlink>
        </w:p>
        <w:p>
          <w:pPr>
            <w:pStyle w:val="Contents3"/>
            <w:tabs>
              <w:tab w:val="clear" w:pos="8459"/>
              <w:tab w:val="right" w:pos="9026" w:leader="dot"/>
            </w:tabs>
            <w:rPr/>
          </w:pPr>
          <w:hyperlink w:anchor="__RefHeading___Toc2236317_581953129">
            <w:r>
              <w:rPr>
                <w:webHidden/>
                <w:rStyle w:val="IndexLink"/>
                <w:rtl w:val="true"/>
              </w:rPr>
              <w:t>ریشة تاریخی انحراف از عالم قدس</w:t>
            </w:r>
            <w:r>
              <w:rPr>
                <w:rStyle w:val="IndexLink"/>
                <w:rtl w:val="true"/>
              </w:rPr>
              <w:tab/>
            </w:r>
            <w:r>
              <w:rPr>
                <w:rStyle w:val="IndexLink"/>
              </w:rPr>
              <w:t>182</w:t>
            </w:r>
          </w:hyperlink>
        </w:p>
        <w:p>
          <w:pPr>
            <w:pStyle w:val="Contents3"/>
            <w:tabs>
              <w:tab w:val="clear" w:pos="8459"/>
              <w:tab w:val="right" w:pos="9026" w:leader="dot"/>
            </w:tabs>
            <w:rPr/>
          </w:pPr>
          <w:hyperlink w:anchor="__RefHeading___Toc2236319_581953129">
            <w:r>
              <w:rPr>
                <w:webHidden/>
                <w:rStyle w:val="IndexLink"/>
                <w:rtl w:val="true"/>
              </w:rPr>
              <w:t>علم حصولی و حجاب حقیقت</w:t>
            </w:r>
            <w:r>
              <w:rPr>
                <w:rStyle w:val="IndexLink"/>
                <w:rtl w:val="true"/>
              </w:rPr>
              <w:tab/>
            </w:r>
            <w:r>
              <w:rPr>
                <w:rStyle w:val="IndexLink"/>
              </w:rPr>
              <w:t>184</w:t>
            </w:r>
          </w:hyperlink>
        </w:p>
        <w:p>
          <w:pPr>
            <w:pStyle w:val="Contents3"/>
            <w:tabs>
              <w:tab w:val="clear" w:pos="8459"/>
              <w:tab w:val="right" w:pos="9026" w:leader="dot"/>
            </w:tabs>
            <w:rPr/>
          </w:pPr>
          <w:hyperlink w:anchor="__RefHeading___Toc2236321_581953129">
            <w:r>
              <w:rPr>
                <w:webHidden/>
                <w:rStyle w:val="IndexLink"/>
                <w:rtl w:val="true"/>
              </w:rPr>
              <w:t>سیر از علم حصولی به علم حضوری</w:t>
            </w:r>
            <w:r>
              <w:rPr>
                <w:rStyle w:val="IndexLink"/>
                <w:rtl w:val="true"/>
              </w:rPr>
              <w:tab/>
            </w:r>
            <w:r>
              <w:rPr>
                <w:rStyle w:val="IndexLink"/>
              </w:rPr>
              <w:t>185</w:t>
            </w:r>
          </w:hyperlink>
        </w:p>
        <w:p>
          <w:pPr>
            <w:pStyle w:val="Contents3"/>
            <w:tabs>
              <w:tab w:val="clear" w:pos="8459"/>
              <w:tab w:val="right" w:pos="9026" w:leader="dot"/>
            </w:tabs>
            <w:rPr/>
          </w:pPr>
          <w:hyperlink w:anchor="__RefHeading___Toc2236323_581953129">
            <w:r>
              <w:rPr>
                <w:webHidden/>
                <w:rStyle w:val="IndexLink"/>
                <w:rtl w:val="true"/>
              </w:rPr>
              <w:t>برکات ارتباط حضوری با قیامت</w:t>
            </w:r>
            <w:r>
              <w:rPr>
                <w:rStyle w:val="IndexLink"/>
                <w:rtl w:val="true"/>
              </w:rPr>
              <w:tab/>
            </w:r>
            <w:r>
              <w:rPr>
                <w:rStyle w:val="IndexLink"/>
              </w:rPr>
              <w:t>186</w:t>
            </w:r>
          </w:hyperlink>
        </w:p>
        <w:p>
          <w:pPr>
            <w:pStyle w:val="Contents3"/>
            <w:tabs>
              <w:tab w:val="clear" w:pos="8459"/>
              <w:tab w:val="right" w:pos="9026" w:leader="dot"/>
            </w:tabs>
            <w:rPr/>
          </w:pPr>
          <w:hyperlink w:anchor="__RefHeading___Toc2236325_581953129">
            <w:r>
              <w:rPr>
                <w:webHidden/>
                <w:rStyle w:val="IndexLink"/>
                <w:rtl w:val="true"/>
              </w:rPr>
              <w:t>مکتب انبیاء و چشم خدابین</w:t>
            </w:r>
            <w:r>
              <w:rPr>
                <w:rStyle w:val="IndexLink"/>
                <w:rtl w:val="true"/>
              </w:rPr>
              <w:tab/>
            </w:r>
            <w:r>
              <w:rPr>
                <w:rStyle w:val="IndexLink"/>
              </w:rPr>
              <w:t>187</w:t>
            </w:r>
          </w:hyperlink>
        </w:p>
        <w:p>
          <w:pPr>
            <w:pStyle w:val="Contents3"/>
            <w:tabs>
              <w:tab w:val="clear" w:pos="8459"/>
              <w:tab w:val="right" w:pos="9026" w:leader="dot"/>
            </w:tabs>
            <w:rPr/>
          </w:pPr>
          <w:hyperlink w:anchor="__RefHeading___Toc2236327_581953129">
            <w:r>
              <w:rPr>
                <w:webHidden/>
                <w:rStyle w:val="IndexLink"/>
                <w:rtl w:val="true"/>
              </w:rPr>
              <w:t>ریشه اعتراض جوانان</w:t>
            </w:r>
            <w:r>
              <w:rPr>
                <w:rStyle w:val="IndexLink"/>
                <w:rtl w:val="true"/>
              </w:rPr>
              <w:tab/>
            </w:r>
            <w:r>
              <w:rPr>
                <w:rStyle w:val="IndexLink"/>
              </w:rPr>
              <w:t>189</w:t>
            </w:r>
          </w:hyperlink>
        </w:p>
        <w:p>
          <w:pPr>
            <w:pStyle w:val="Contents3"/>
            <w:tabs>
              <w:tab w:val="clear" w:pos="8459"/>
              <w:tab w:val="right" w:pos="9026" w:leader="dot"/>
            </w:tabs>
            <w:rPr/>
          </w:pPr>
          <w:hyperlink w:anchor="__RefHeading___Toc2236329_581953129">
            <w:r>
              <w:rPr>
                <w:webHidden/>
                <w:rStyle w:val="IndexLink"/>
                <w:rtl w:val="true"/>
              </w:rPr>
              <w:t>راه‌های شناخت موانع</w:t>
            </w:r>
            <w:r>
              <w:rPr>
                <w:rStyle w:val="IndexLink"/>
                <w:rtl w:val="true"/>
              </w:rPr>
              <w:tab/>
            </w:r>
            <w:r>
              <w:rPr>
                <w:rStyle w:val="IndexLink"/>
              </w:rPr>
              <w:t>191</w:t>
            </w:r>
          </w:hyperlink>
        </w:p>
        <w:p>
          <w:pPr>
            <w:pStyle w:val="Contents3"/>
            <w:tabs>
              <w:tab w:val="clear" w:pos="8459"/>
              <w:tab w:val="right" w:pos="9026" w:leader="dot"/>
            </w:tabs>
            <w:rPr/>
          </w:pPr>
          <w:hyperlink w:anchor="__RefHeading___Toc2236331_581953129">
            <w:r>
              <w:rPr>
                <w:webHidden/>
                <w:rStyle w:val="IndexLink"/>
                <w:rtl w:val="true"/>
              </w:rPr>
              <w:t>ارتباط باطن انسان با باطن عالم</w:t>
            </w:r>
            <w:r>
              <w:rPr>
                <w:rStyle w:val="IndexLink"/>
                <w:rtl w:val="true"/>
              </w:rPr>
              <w:tab/>
            </w:r>
            <w:r>
              <w:rPr>
                <w:rStyle w:val="IndexLink"/>
              </w:rPr>
              <w:t>193</w:t>
            </w:r>
          </w:hyperlink>
        </w:p>
        <w:p>
          <w:pPr>
            <w:pStyle w:val="Contents3"/>
            <w:tabs>
              <w:tab w:val="clear" w:pos="8459"/>
              <w:tab w:val="right" w:pos="9026" w:leader="dot"/>
            </w:tabs>
            <w:rPr/>
          </w:pPr>
          <w:hyperlink w:anchor="__RefHeading___Toc2236333_581953129">
            <w:r>
              <w:rPr>
                <w:webHidden/>
                <w:rStyle w:val="IndexLink"/>
                <w:rtl w:val="true"/>
              </w:rPr>
              <w:t>در جستجوی راه</w:t>
            </w:r>
            <w:r>
              <w:rPr>
                <w:rStyle w:val="IndexLink"/>
                <w:rtl w:val="true"/>
              </w:rPr>
              <w:tab/>
            </w:r>
            <w:r>
              <w:rPr>
                <w:rStyle w:val="IndexLink"/>
              </w:rPr>
              <w:t>195</w:t>
            </w:r>
          </w:hyperlink>
        </w:p>
        <w:p>
          <w:pPr>
            <w:pStyle w:val="Contents2"/>
            <w:tabs>
              <w:tab w:val="clear" w:pos="8743"/>
              <w:tab w:val="right" w:pos="9026" w:leader="dot"/>
            </w:tabs>
            <w:rPr/>
          </w:pPr>
          <w:hyperlink w:anchor="__RefHeading___Toc2236335_581953129">
            <w:r>
              <w:rPr>
                <w:webHidden/>
                <w:rStyle w:val="IndexLink"/>
                <w:rtl w:val="true"/>
              </w:rPr>
              <w:t>جلسه هفتم</w:t>
            </w:r>
            <w:r>
              <w:rPr>
                <w:rStyle w:val="IndexLink"/>
                <w:rtl w:val="true"/>
              </w:rPr>
              <w:t xml:space="preserve">: </w:t>
            </w:r>
            <w:r>
              <w:rPr>
                <w:rStyle w:val="IndexLink"/>
                <w:rtl w:val="true"/>
              </w:rPr>
              <w:t>اهل‌البیت علیهم السلام فرهنگ سیر از علم حصولی به علم حضوری</w:t>
            </w:r>
            <w:r>
              <w:rPr>
                <w:rStyle w:val="IndexLink"/>
                <w:rtl w:val="true"/>
              </w:rPr>
              <w:tab/>
            </w:r>
            <w:r>
              <w:rPr>
                <w:rStyle w:val="IndexLink"/>
              </w:rPr>
              <w:t>198</w:t>
            </w:r>
          </w:hyperlink>
        </w:p>
        <w:p>
          <w:pPr>
            <w:pStyle w:val="Contents3"/>
            <w:tabs>
              <w:tab w:val="clear" w:pos="8459"/>
              <w:tab w:val="right" w:pos="9026" w:leader="dot"/>
            </w:tabs>
            <w:rPr/>
          </w:pPr>
          <w:hyperlink w:anchor="__RefHeading___Toc2236337_581953129">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2236339_581953129">
            <w:r>
              <w:rPr>
                <w:webHidden/>
                <w:rStyle w:val="IndexLink"/>
                <w:rtl w:val="true"/>
              </w:rPr>
              <w:t>چگونگی استفاده از تجلیات حضرت حق</w:t>
            </w:r>
            <w:r>
              <w:rPr>
                <w:rStyle w:val="IndexLink"/>
                <w:rtl w:val="true"/>
              </w:rPr>
              <w:tab/>
            </w:r>
            <w:r>
              <w:rPr>
                <w:rStyle w:val="IndexLink"/>
              </w:rPr>
              <w:t>199</w:t>
            </w:r>
          </w:hyperlink>
        </w:p>
        <w:p>
          <w:pPr>
            <w:pStyle w:val="Contents3"/>
            <w:tabs>
              <w:tab w:val="clear" w:pos="8459"/>
              <w:tab w:val="right" w:pos="9026" w:leader="dot"/>
            </w:tabs>
            <w:rPr/>
          </w:pPr>
          <w:hyperlink w:anchor="__RefHeading___Toc2236341_581953129">
            <w:r>
              <w:rPr>
                <w:webHidden/>
                <w:rStyle w:val="IndexLink"/>
                <w:rtl w:val="true"/>
              </w:rPr>
              <w:t>آفات ارتباط با قرآن از طریق جنبة نیستی خود</w:t>
            </w:r>
            <w:r>
              <w:rPr>
                <w:rStyle w:val="IndexLink"/>
                <w:rtl w:val="true"/>
              </w:rPr>
              <w:tab/>
            </w:r>
            <w:r>
              <w:rPr>
                <w:rStyle w:val="IndexLink"/>
              </w:rPr>
              <w:t>200</w:t>
            </w:r>
          </w:hyperlink>
        </w:p>
        <w:p>
          <w:pPr>
            <w:pStyle w:val="Contents3"/>
            <w:tabs>
              <w:tab w:val="clear" w:pos="8459"/>
              <w:tab w:val="right" w:pos="9026" w:leader="dot"/>
            </w:tabs>
            <w:rPr/>
          </w:pPr>
          <w:hyperlink w:anchor="__RefHeading___Toc2236343_581953129">
            <w:r>
              <w:rPr>
                <w:webHidden/>
                <w:rStyle w:val="IndexLink"/>
                <w:rtl w:val="true"/>
              </w:rPr>
              <w:t>طهارت باطن، شرط ارتباط با حقایق</w:t>
            </w:r>
            <w:r>
              <w:rPr>
                <w:rStyle w:val="IndexLink"/>
                <w:rtl w:val="true"/>
              </w:rPr>
              <w:tab/>
            </w:r>
            <w:r>
              <w:rPr>
                <w:rStyle w:val="IndexLink"/>
              </w:rPr>
              <w:t>202</w:t>
            </w:r>
          </w:hyperlink>
        </w:p>
        <w:p>
          <w:pPr>
            <w:pStyle w:val="Contents3"/>
            <w:tabs>
              <w:tab w:val="clear" w:pos="8459"/>
              <w:tab w:val="right" w:pos="9026" w:leader="dot"/>
            </w:tabs>
            <w:rPr/>
          </w:pPr>
          <w:hyperlink w:anchor="__RefHeading___Toc2236345_581953129">
            <w:r>
              <w:rPr>
                <w:webHidden/>
                <w:rStyle w:val="IndexLink"/>
                <w:rtl w:val="true"/>
              </w:rPr>
              <w:t>ناتوانی عقل در رؤیت حق</w:t>
            </w:r>
            <w:r>
              <w:rPr>
                <w:rStyle w:val="IndexLink"/>
                <w:rtl w:val="true"/>
              </w:rPr>
              <w:tab/>
            </w:r>
            <w:r>
              <w:rPr>
                <w:rStyle w:val="IndexLink"/>
              </w:rPr>
              <w:t>204</w:t>
            </w:r>
          </w:hyperlink>
        </w:p>
        <w:p>
          <w:pPr>
            <w:pStyle w:val="Contents3"/>
            <w:tabs>
              <w:tab w:val="clear" w:pos="8459"/>
              <w:tab w:val="right" w:pos="9026" w:leader="dot"/>
            </w:tabs>
            <w:rPr/>
          </w:pPr>
          <w:hyperlink w:anchor="__RefHeading___Toc2236347_581953129">
            <w:r>
              <w:rPr>
                <w:webHidden/>
                <w:rStyle w:val="IndexLink"/>
                <w:rtl w:val="true"/>
              </w:rPr>
              <w:t>طهارت تکوینی اهل‌البیت</w:t>
            </w:r>
            <w:r>
              <w:rPr>
                <w:rStyle w:val="IndexLink"/>
                <w:rtl w:val="true"/>
              </w:rPr>
              <w:tab/>
            </w:r>
            <w:r>
              <w:rPr>
                <w:rStyle w:val="IndexLink"/>
              </w:rPr>
              <w:t>206</w:t>
            </w:r>
          </w:hyperlink>
        </w:p>
        <w:p>
          <w:pPr>
            <w:pStyle w:val="Contents3"/>
            <w:tabs>
              <w:tab w:val="clear" w:pos="8459"/>
              <w:tab w:val="right" w:pos="9026" w:leader="dot"/>
            </w:tabs>
            <w:rPr/>
          </w:pPr>
          <w:hyperlink w:anchor="__RefHeading___Toc2236349_581953129">
            <w:r>
              <w:rPr>
                <w:webHidden/>
                <w:rStyle w:val="IndexLink"/>
                <w:rtl w:val="true"/>
              </w:rPr>
              <w:t>طهارت اهل‌البیت علیهم السلام، منشأ طهارت سایر انسان‌ها</w:t>
            </w:r>
            <w:r>
              <w:rPr>
                <w:rStyle w:val="IndexLink"/>
                <w:rtl w:val="true"/>
              </w:rPr>
              <w:tab/>
            </w:r>
            <w:r>
              <w:rPr>
                <w:rStyle w:val="IndexLink"/>
              </w:rPr>
              <w:t>207</w:t>
            </w:r>
          </w:hyperlink>
        </w:p>
        <w:p>
          <w:pPr>
            <w:pStyle w:val="Contents3"/>
            <w:tabs>
              <w:tab w:val="clear" w:pos="8459"/>
              <w:tab w:val="right" w:pos="9026" w:leader="dot"/>
            </w:tabs>
            <w:rPr/>
          </w:pPr>
          <w:hyperlink w:anchor="__RefHeading___Toc2236351_581953129">
            <w:r>
              <w:rPr>
                <w:webHidden/>
                <w:rStyle w:val="IndexLink"/>
                <w:rtl w:val="true"/>
              </w:rPr>
              <w:t>راه ارتباط با وجود حقایق</w:t>
            </w:r>
            <w:r>
              <w:rPr>
                <w:rStyle w:val="IndexLink"/>
                <w:rtl w:val="true"/>
              </w:rPr>
              <w:tab/>
            </w:r>
            <w:r>
              <w:rPr>
                <w:rStyle w:val="IndexLink"/>
              </w:rPr>
              <w:t>209</w:t>
            </w:r>
          </w:hyperlink>
        </w:p>
        <w:p>
          <w:pPr>
            <w:pStyle w:val="Contents3"/>
            <w:tabs>
              <w:tab w:val="clear" w:pos="8459"/>
              <w:tab w:val="right" w:pos="9026" w:leader="dot"/>
            </w:tabs>
            <w:rPr/>
          </w:pPr>
          <w:hyperlink w:anchor="__RefHeading___Toc2236353_581953129">
            <w:r>
              <w:rPr>
                <w:webHidden/>
                <w:rStyle w:val="IndexLink"/>
                <w:rtl w:val="true"/>
              </w:rPr>
              <w:t>فرهنگ اهل‌البیت علیهم السلام؛ سیر از علم حصولی به علم حضوری</w:t>
            </w:r>
            <w:r>
              <w:rPr>
                <w:rStyle w:val="IndexLink"/>
                <w:rtl w:val="true"/>
              </w:rPr>
              <w:tab/>
            </w:r>
            <w:r>
              <w:rPr>
                <w:rStyle w:val="IndexLink"/>
              </w:rPr>
              <w:t>214</w:t>
            </w:r>
          </w:hyperlink>
        </w:p>
        <w:p>
          <w:pPr>
            <w:pStyle w:val="Contents3"/>
            <w:tabs>
              <w:tab w:val="clear" w:pos="8459"/>
              <w:tab w:val="right" w:pos="9026" w:leader="dot"/>
            </w:tabs>
            <w:rPr/>
          </w:pPr>
          <w:hyperlink w:anchor="__RefHeading___Toc2236355_581953129">
            <w:r>
              <w:rPr>
                <w:webHidden/>
                <w:rStyle w:val="IndexLink"/>
                <w:rtl w:val="true"/>
              </w:rPr>
              <w:t>زیبایی‌های فرهنگ مرتبط با عالم قدس</w:t>
            </w:r>
            <w:r>
              <w:rPr>
                <w:rStyle w:val="IndexLink"/>
                <w:rtl w:val="true"/>
              </w:rPr>
              <w:tab/>
            </w:r>
            <w:r>
              <w:rPr>
                <w:rStyle w:val="IndexLink"/>
              </w:rPr>
              <w:t>216</w:t>
            </w:r>
          </w:hyperlink>
        </w:p>
        <w:p>
          <w:pPr>
            <w:pStyle w:val="Contents2"/>
            <w:tabs>
              <w:tab w:val="clear" w:pos="8743"/>
              <w:tab w:val="right" w:pos="9026" w:leader="dot"/>
            </w:tabs>
            <w:rPr/>
          </w:pPr>
          <w:hyperlink w:anchor="__RefHeading___Toc2236357_581953129">
            <w:r>
              <w:rPr>
                <w:webHidden/>
                <w:rStyle w:val="IndexLink"/>
                <w:rtl w:val="true"/>
              </w:rPr>
              <w:t>جلسه هشتم</w:t>
            </w:r>
            <w:r>
              <w:rPr>
                <w:rStyle w:val="IndexLink"/>
                <w:rtl w:val="true"/>
              </w:rPr>
              <w:t xml:space="preserve">: </w:t>
            </w:r>
            <w:r>
              <w:rPr>
                <w:rStyle w:val="IndexLink"/>
                <w:rtl w:val="true"/>
              </w:rPr>
              <w:t>فعالیت‌های وَهمی و بی‌آیندگی آن‌ها</w:t>
            </w:r>
            <w:r>
              <w:rPr>
                <w:rStyle w:val="IndexLink"/>
                <w:rtl w:val="true"/>
              </w:rPr>
              <w:tab/>
            </w:r>
            <w:r>
              <w:rPr>
                <w:rStyle w:val="IndexLink"/>
              </w:rPr>
              <w:t>226</w:t>
            </w:r>
          </w:hyperlink>
        </w:p>
        <w:p>
          <w:pPr>
            <w:pStyle w:val="Contents3"/>
            <w:tabs>
              <w:tab w:val="clear" w:pos="8459"/>
              <w:tab w:val="right" w:pos="9026" w:leader="dot"/>
            </w:tabs>
            <w:rPr/>
          </w:pPr>
          <w:hyperlink w:anchor="__RefHeading___Toc2236359_581953129">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2236361_581953129">
            <w:r>
              <w:rPr>
                <w:webHidden/>
                <w:rStyle w:val="IndexLink"/>
                <w:rtl w:val="true"/>
              </w:rPr>
              <w:t>کربلا و ارتباط وجودی با حقایق</w:t>
            </w:r>
            <w:r>
              <w:rPr>
                <w:rStyle w:val="IndexLink"/>
                <w:rtl w:val="true"/>
              </w:rPr>
              <w:tab/>
            </w:r>
            <w:r>
              <w:rPr>
                <w:rStyle w:val="IndexLink"/>
              </w:rPr>
              <w:t>227</w:t>
            </w:r>
          </w:hyperlink>
        </w:p>
        <w:p>
          <w:pPr>
            <w:pStyle w:val="Contents3"/>
            <w:tabs>
              <w:tab w:val="clear" w:pos="8459"/>
              <w:tab w:val="right" w:pos="9026" w:leader="dot"/>
            </w:tabs>
            <w:rPr/>
          </w:pPr>
          <w:hyperlink w:anchor="__RefHeading___Toc2236363_581953129">
            <w:r>
              <w:rPr>
                <w:webHidden/>
                <w:rStyle w:val="IndexLink"/>
                <w:rtl w:val="true"/>
              </w:rPr>
              <w:t>آفات توقف در اعتباریات و مفاهیم</w:t>
            </w:r>
            <w:r>
              <w:rPr>
                <w:rStyle w:val="IndexLink"/>
                <w:rtl w:val="true"/>
              </w:rPr>
              <w:tab/>
            </w:r>
            <w:r>
              <w:rPr>
                <w:rStyle w:val="IndexLink"/>
              </w:rPr>
              <w:t>229</w:t>
            </w:r>
          </w:hyperlink>
        </w:p>
        <w:p>
          <w:pPr>
            <w:pStyle w:val="Contents3"/>
            <w:tabs>
              <w:tab w:val="clear" w:pos="8459"/>
              <w:tab w:val="right" w:pos="9026" w:leader="dot"/>
            </w:tabs>
            <w:rPr/>
          </w:pPr>
          <w:hyperlink w:anchor="__RefHeading___Toc2236365_581953129">
            <w:r>
              <w:rPr>
                <w:webHidden/>
                <w:rStyle w:val="IndexLink"/>
                <w:rtl w:val="true"/>
              </w:rPr>
              <w:t>راه ارتباط صحیح با سخنان ائمه علیهم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2236367_581953129">
            <w:r>
              <w:rPr>
                <w:webHidden/>
                <w:rStyle w:val="IndexLink"/>
                <w:rtl w:val="true"/>
              </w:rPr>
              <w:t xml:space="preserve">وقتی </w:t>
            </w:r>
            <w:r>
              <w:rPr>
                <w:rStyle w:val="IndexLink"/>
                <w:rtl w:val="true"/>
              </w:rPr>
              <w:t>«</w:t>
            </w:r>
            <w:r>
              <w:rPr>
                <w:rStyle w:val="IndexLink"/>
                <w:rtl w:val="true"/>
              </w:rPr>
              <w:t>وجود</w:t>
            </w:r>
            <w:r>
              <w:rPr>
                <w:rStyle w:val="IndexLink"/>
                <w:rtl w:val="true"/>
              </w:rPr>
              <w:t xml:space="preserve">» </w:t>
            </w:r>
            <w:r>
              <w:rPr>
                <w:rStyle w:val="IndexLink"/>
                <w:rtl w:val="true"/>
              </w:rPr>
              <w:t>رخ می‌نمایاند</w:t>
            </w:r>
            <w:r>
              <w:rPr>
                <w:rStyle w:val="IndexLink"/>
                <w:rtl w:val="true"/>
              </w:rPr>
              <w:tab/>
            </w:r>
            <w:r>
              <w:rPr>
                <w:rStyle w:val="IndexLink"/>
              </w:rPr>
              <w:t>231</w:t>
            </w:r>
          </w:hyperlink>
        </w:p>
        <w:p>
          <w:pPr>
            <w:pStyle w:val="Contents3"/>
            <w:tabs>
              <w:tab w:val="clear" w:pos="8459"/>
              <w:tab w:val="right" w:pos="9026" w:leader="dot"/>
            </w:tabs>
            <w:rPr/>
          </w:pPr>
          <w:hyperlink w:anchor="__RefHeading___Toc2236369_581953129">
            <w:r>
              <w:rPr>
                <w:webHidden/>
                <w:rStyle w:val="IndexLink"/>
                <w:rtl w:val="true"/>
              </w:rPr>
              <w:t>«</w:t>
            </w:r>
            <w:r>
              <w:rPr>
                <w:rStyle w:val="IndexLink"/>
                <w:rtl w:val="true"/>
              </w:rPr>
              <w:t>وجود</w:t>
            </w:r>
            <w:r>
              <w:rPr>
                <w:rStyle w:val="IndexLink"/>
                <w:rtl w:val="true"/>
              </w:rPr>
              <w:t xml:space="preserve">» </w:t>
            </w:r>
            <w:r>
              <w:rPr>
                <w:rStyle w:val="IndexLink"/>
                <w:rtl w:val="true"/>
              </w:rPr>
              <w:t>در حجاب</w:t>
            </w:r>
            <w:r>
              <w:rPr>
                <w:rStyle w:val="IndexLink"/>
                <w:rtl w:val="true"/>
              </w:rPr>
              <w:tab/>
            </w:r>
            <w:r>
              <w:rPr>
                <w:rStyle w:val="IndexLink"/>
              </w:rPr>
              <w:t>234</w:t>
            </w:r>
          </w:hyperlink>
        </w:p>
        <w:p>
          <w:pPr>
            <w:pStyle w:val="Contents3"/>
            <w:tabs>
              <w:tab w:val="clear" w:pos="8459"/>
              <w:tab w:val="right" w:pos="9026" w:leader="dot"/>
            </w:tabs>
            <w:rPr/>
          </w:pPr>
          <w:hyperlink w:anchor="__RefHeading___Toc2236371_581953129">
            <w:r>
              <w:rPr>
                <w:webHidden/>
                <w:rStyle w:val="IndexLink"/>
                <w:rtl w:val="true"/>
              </w:rPr>
              <w:t>بدیهیات؛ امامِ معصومِ درونی</w:t>
            </w:r>
            <w:r>
              <w:rPr>
                <w:rStyle w:val="IndexLink"/>
                <w:rtl w:val="true"/>
              </w:rPr>
              <w:tab/>
            </w:r>
            <w:r>
              <w:rPr>
                <w:rStyle w:val="IndexLink"/>
              </w:rPr>
              <w:t>235</w:t>
            </w:r>
          </w:hyperlink>
        </w:p>
        <w:p>
          <w:pPr>
            <w:pStyle w:val="Contents3"/>
            <w:tabs>
              <w:tab w:val="clear" w:pos="8459"/>
              <w:tab w:val="right" w:pos="9026" w:leader="dot"/>
            </w:tabs>
            <w:rPr/>
          </w:pPr>
          <w:hyperlink w:anchor="__RefHeading___Toc2236373_581953129">
            <w:r>
              <w:rPr>
                <w:webHidden/>
                <w:rStyle w:val="IndexLink"/>
                <w:rtl w:val="true"/>
              </w:rPr>
              <w:t>راه ارتباط با حقایق</w:t>
            </w:r>
            <w:r>
              <w:rPr>
                <w:rStyle w:val="IndexLink"/>
                <w:rtl w:val="true"/>
              </w:rPr>
              <w:tab/>
            </w:r>
            <w:r>
              <w:rPr>
                <w:rStyle w:val="IndexLink"/>
              </w:rPr>
              <w:t>241</w:t>
            </w:r>
          </w:hyperlink>
        </w:p>
        <w:p>
          <w:pPr>
            <w:pStyle w:val="Contents3"/>
            <w:tabs>
              <w:tab w:val="clear" w:pos="8459"/>
              <w:tab w:val="right" w:pos="9026" w:leader="dot"/>
            </w:tabs>
            <w:rPr/>
          </w:pPr>
          <w:hyperlink w:anchor="__RefHeading___Toc2236375_581953129">
            <w:r>
              <w:rPr>
                <w:webHidden/>
                <w:rStyle w:val="IndexLink"/>
                <w:rtl w:val="true"/>
              </w:rPr>
              <w:t>آفات غفلت از جنبة وجودی قرآن</w:t>
            </w:r>
            <w:r>
              <w:rPr>
                <w:rStyle w:val="IndexLink"/>
                <w:rtl w:val="true"/>
              </w:rPr>
              <w:tab/>
            </w:r>
            <w:r>
              <w:rPr>
                <w:rStyle w:val="IndexLink"/>
              </w:rPr>
              <w:t>242</w:t>
            </w:r>
          </w:hyperlink>
        </w:p>
        <w:p>
          <w:pPr>
            <w:pStyle w:val="Contents3"/>
            <w:tabs>
              <w:tab w:val="clear" w:pos="8459"/>
              <w:tab w:val="right" w:pos="9026" w:leader="dot"/>
            </w:tabs>
            <w:rPr/>
          </w:pPr>
          <w:hyperlink w:anchor="__RefHeading___Toc2236377_581953129">
            <w:r>
              <w:rPr>
                <w:webHidden/>
                <w:rStyle w:val="IndexLink"/>
                <w:rtl w:val="true"/>
              </w:rPr>
              <w:t>آزادی از حجاب علم</w:t>
            </w:r>
            <w:r>
              <w:rPr>
                <w:rStyle w:val="IndexLink"/>
                <w:rtl w:val="true"/>
              </w:rPr>
              <w:tab/>
            </w:r>
            <w:r>
              <w:rPr>
                <w:rStyle w:val="IndexLink"/>
              </w:rPr>
              <w:t>244</w:t>
            </w:r>
          </w:hyperlink>
        </w:p>
        <w:p>
          <w:pPr>
            <w:pStyle w:val="Contents3"/>
            <w:tabs>
              <w:tab w:val="clear" w:pos="8459"/>
              <w:tab w:val="right" w:pos="9026" w:leader="dot"/>
            </w:tabs>
            <w:rPr/>
          </w:pPr>
          <w:hyperlink w:anchor="__RefHeading___Toc2236379_581953129">
            <w:r>
              <w:rPr>
                <w:webHidden/>
                <w:rStyle w:val="IndexLink"/>
                <w:rtl w:val="true"/>
              </w:rPr>
              <w:t>وسعت سنت‌ها در همه مراتب هستی</w:t>
            </w:r>
            <w:r>
              <w:rPr>
                <w:rStyle w:val="IndexLink"/>
                <w:rtl w:val="true"/>
              </w:rPr>
              <w:tab/>
            </w:r>
            <w:r>
              <w:rPr>
                <w:rStyle w:val="IndexLink"/>
              </w:rPr>
              <w:t>247</w:t>
            </w:r>
          </w:hyperlink>
        </w:p>
        <w:p>
          <w:pPr>
            <w:pStyle w:val="Contents3"/>
            <w:tabs>
              <w:tab w:val="clear" w:pos="8459"/>
              <w:tab w:val="right" w:pos="9026" w:leader="dot"/>
            </w:tabs>
            <w:rPr/>
          </w:pPr>
          <w:hyperlink w:anchor="__RefHeading___Toc2236381_581953129">
            <w:r>
              <w:rPr>
                <w:webHidden/>
                <w:rStyle w:val="IndexLink"/>
                <w:rtl w:val="true"/>
              </w:rPr>
              <w:t>خطر بی‌آینده‌بودن فعالیت‌های فرهنگی</w:t>
            </w:r>
            <w:r>
              <w:rPr>
                <w:rStyle w:val="IndexLink"/>
                <w:rtl w:val="true"/>
              </w:rPr>
              <w:tab/>
            </w:r>
            <w:r>
              <w:rPr>
                <w:rStyle w:val="IndexLink"/>
              </w:rPr>
              <w:t>248</w:t>
            </w:r>
          </w:hyperlink>
        </w:p>
        <w:p>
          <w:pPr>
            <w:pStyle w:val="Contents3"/>
            <w:tabs>
              <w:tab w:val="clear" w:pos="8459"/>
              <w:tab w:val="right" w:pos="9026" w:leader="dot"/>
            </w:tabs>
            <w:rPr/>
          </w:pPr>
          <w:hyperlink w:anchor="__RefHeading___Toc2236383_581953129">
            <w:r>
              <w:rPr>
                <w:webHidden/>
                <w:rStyle w:val="IndexLink"/>
                <w:rtl w:val="true"/>
              </w:rPr>
              <w:t>آفات فعالیت های فرهنگی وَهمی</w:t>
            </w:r>
            <w:r>
              <w:rPr>
                <w:rStyle w:val="IndexLink"/>
                <w:rtl w:val="true"/>
              </w:rPr>
              <w:tab/>
            </w:r>
            <w:r>
              <w:rPr>
                <w:rStyle w:val="IndexLink"/>
              </w:rPr>
              <w:t>250</w:t>
            </w:r>
          </w:hyperlink>
        </w:p>
        <w:p>
          <w:pPr>
            <w:pStyle w:val="Contents2"/>
            <w:tabs>
              <w:tab w:val="clear" w:pos="8743"/>
              <w:tab w:val="right" w:pos="9026" w:leader="dot"/>
            </w:tabs>
            <w:rPr/>
          </w:pPr>
          <w:hyperlink w:anchor="__RefHeading___Toc2236385_581953129">
            <w:r>
              <w:rPr>
                <w:webHidden/>
                <w:rStyle w:val="IndexLink"/>
                <w:rtl w:val="true"/>
              </w:rPr>
              <w:t>جلسه نهم</w:t>
            </w:r>
            <w:r>
              <w:rPr>
                <w:rStyle w:val="IndexLink"/>
                <w:rtl w:val="true"/>
              </w:rPr>
              <w:t xml:space="preserve">: </w:t>
            </w:r>
            <w:r>
              <w:rPr>
                <w:rStyle w:val="IndexLink"/>
                <w:rtl w:val="true"/>
              </w:rPr>
              <w:t>از ارتباط با وجودِ خود، تا ارتباط با وجود خدا</w:t>
            </w:r>
            <w:r>
              <w:rPr>
                <w:rStyle w:val="IndexLink"/>
                <w:rtl w:val="true"/>
              </w:rPr>
              <w:tab/>
            </w:r>
            <w:r>
              <w:rPr>
                <w:rStyle w:val="IndexLink"/>
              </w:rPr>
              <w:t>255</w:t>
            </w:r>
          </w:hyperlink>
        </w:p>
        <w:p>
          <w:pPr>
            <w:pStyle w:val="Contents3"/>
            <w:tabs>
              <w:tab w:val="clear" w:pos="8459"/>
              <w:tab w:val="right" w:pos="9026" w:leader="dot"/>
            </w:tabs>
            <w:rPr/>
          </w:pPr>
          <w:hyperlink w:anchor="__RefHeading___Toc2236387_581953129">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2236389_581953129">
            <w:r>
              <w:rPr>
                <w:webHidden/>
                <w:rStyle w:val="IndexLink"/>
                <w:rtl w:val="true"/>
              </w:rPr>
              <w:t xml:space="preserve">معرفت نفس، راه ارتباط با </w:t>
            </w:r>
            <w:r>
              <w:rPr>
                <w:rStyle w:val="IndexLink"/>
                <w:rtl w:val="true"/>
              </w:rPr>
              <w:t>«</w:t>
            </w:r>
            <w:r>
              <w:rPr>
                <w:rStyle w:val="IndexLink"/>
                <w:rtl w:val="true"/>
              </w:rPr>
              <w:t>وجود</w:t>
            </w:r>
            <w:r>
              <w:rPr>
                <w:rStyle w:val="IndexLink"/>
                <w:rtl w:val="true"/>
              </w:rPr>
              <w:t>»</w:t>
              <w:tab/>
            </w:r>
            <w:r>
              <w:rPr>
                <w:rStyle w:val="IndexLink"/>
              </w:rPr>
              <w:t>256</w:t>
            </w:r>
          </w:hyperlink>
        </w:p>
        <w:p>
          <w:pPr>
            <w:pStyle w:val="Contents3"/>
            <w:tabs>
              <w:tab w:val="clear" w:pos="8459"/>
              <w:tab w:val="right" w:pos="9026" w:leader="dot"/>
            </w:tabs>
            <w:rPr/>
          </w:pPr>
          <w:hyperlink w:anchor="__RefHeading___Toc2236391_581953129">
            <w:r>
              <w:rPr>
                <w:webHidden/>
                <w:rStyle w:val="IndexLink"/>
                <w:rtl w:val="true"/>
              </w:rPr>
              <w:t>برکات نظر بر قیامت حاضر</w:t>
            </w:r>
            <w:r>
              <w:rPr>
                <w:rStyle w:val="IndexLink"/>
                <w:rtl w:val="true"/>
              </w:rPr>
              <w:tab/>
            </w:r>
            <w:r>
              <w:rPr>
                <w:rStyle w:val="IndexLink"/>
              </w:rPr>
              <w:t>259</w:t>
            </w:r>
          </w:hyperlink>
        </w:p>
        <w:p>
          <w:pPr>
            <w:pStyle w:val="Contents3"/>
            <w:tabs>
              <w:tab w:val="clear" w:pos="8459"/>
              <w:tab w:val="right" w:pos="9026" w:leader="dot"/>
            </w:tabs>
            <w:rPr/>
          </w:pPr>
          <w:hyperlink w:anchor="__RefHeading___Toc2236393_581953129">
            <w:r>
              <w:rPr>
                <w:webHidden/>
                <w:rStyle w:val="IndexLink"/>
                <w:rtl w:val="true"/>
              </w:rPr>
              <w:t>اتصال هست‌ها به هست مطلق</w:t>
            </w:r>
            <w:r>
              <w:rPr>
                <w:rStyle w:val="IndexLink"/>
                <w:rtl w:val="true"/>
              </w:rPr>
              <w:tab/>
            </w:r>
            <w:r>
              <w:rPr>
                <w:rStyle w:val="IndexLink"/>
              </w:rPr>
              <w:t>261</w:t>
            </w:r>
          </w:hyperlink>
        </w:p>
        <w:p>
          <w:pPr>
            <w:pStyle w:val="Contents3"/>
            <w:tabs>
              <w:tab w:val="clear" w:pos="8459"/>
              <w:tab w:val="right" w:pos="9026" w:leader="dot"/>
            </w:tabs>
            <w:rPr/>
          </w:pPr>
          <w:hyperlink w:anchor="__RefHeading___Toc2236395_581953129">
            <w:r>
              <w:rPr>
                <w:webHidden/>
                <w:rStyle w:val="IndexLink"/>
                <w:rtl w:val="true"/>
              </w:rPr>
              <w:t>امام علیه السلام و ایصال الی‌المطلوب</w:t>
            </w:r>
            <w:r>
              <w:rPr>
                <w:rStyle w:val="IndexLink"/>
                <w:rtl w:val="true"/>
              </w:rPr>
              <w:tab/>
            </w:r>
            <w:r>
              <w:rPr>
                <w:rStyle w:val="IndexLink"/>
              </w:rPr>
              <w:t>263</w:t>
            </w:r>
          </w:hyperlink>
        </w:p>
        <w:p>
          <w:pPr>
            <w:pStyle w:val="Contents3"/>
            <w:tabs>
              <w:tab w:val="clear" w:pos="8459"/>
              <w:tab w:val="right" w:pos="9026" w:leader="dot"/>
            </w:tabs>
            <w:rPr/>
          </w:pPr>
          <w:hyperlink w:anchor="__RefHeading___Toc2236397_581953129">
            <w:r>
              <w:rPr>
                <w:webHidden/>
                <w:rStyle w:val="IndexLink"/>
                <w:rtl w:val="true"/>
              </w:rPr>
              <w:t>شرایط ظهور حضرت بقیة‌الله عجل الله تعالی فرجه</w:t>
            </w:r>
            <w:r>
              <w:rPr>
                <w:rStyle w:val="IndexLink"/>
                <w:rtl w:val="true"/>
              </w:rPr>
              <w:tab/>
            </w:r>
            <w:r>
              <w:rPr>
                <w:rStyle w:val="IndexLink"/>
              </w:rPr>
              <w:t>265</w:t>
            </w:r>
          </w:hyperlink>
        </w:p>
        <w:p>
          <w:pPr>
            <w:pStyle w:val="Contents3"/>
            <w:tabs>
              <w:tab w:val="clear" w:pos="8459"/>
              <w:tab w:val="right" w:pos="9026" w:leader="dot"/>
            </w:tabs>
            <w:rPr/>
          </w:pPr>
          <w:hyperlink w:anchor="__RefHeading___Toc2236399_581953129">
            <w:r>
              <w:rPr>
                <w:webHidden/>
                <w:rStyle w:val="IndexLink"/>
                <w:rtl w:val="true"/>
              </w:rPr>
              <w:t>عبور از فلسفه یا نفی فلسفه</w:t>
            </w:r>
            <w:r>
              <w:rPr>
                <w:rStyle w:val="IndexLink"/>
                <w:rtl w:val="true"/>
              </w:rPr>
              <w:tab/>
            </w:r>
            <w:r>
              <w:rPr>
                <w:rStyle w:val="IndexLink"/>
              </w:rPr>
              <w:t>266</w:t>
            </w:r>
          </w:hyperlink>
        </w:p>
        <w:p>
          <w:pPr>
            <w:pStyle w:val="Contents3"/>
            <w:tabs>
              <w:tab w:val="clear" w:pos="8459"/>
              <w:tab w:val="right" w:pos="9026" w:leader="dot"/>
            </w:tabs>
            <w:rPr/>
          </w:pPr>
          <w:hyperlink w:anchor="__RefHeading___Toc2236401_581953129">
            <w:r>
              <w:rPr>
                <w:webHidden/>
                <w:rStyle w:val="IndexLink"/>
                <w:rtl w:val="true"/>
              </w:rPr>
              <w:t>توبه از نظر به خود، شرط حضور</w:t>
            </w:r>
            <w:r>
              <w:rPr>
                <w:rStyle w:val="IndexLink"/>
                <w:rtl w:val="true"/>
              </w:rPr>
              <w:tab/>
            </w:r>
            <w:r>
              <w:rPr>
                <w:rStyle w:val="IndexLink"/>
              </w:rPr>
              <w:t>268</w:t>
            </w:r>
          </w:hyperlink>
        </w:p>
        <w:p>
          <w:pPr>
            <w:pStyle w:val="Contents3"/>
            <w:tabs>
              <w:tab w:val="clear" w:pos="8459"/>
              <w:tab w:val="right" w:pos="9026" w:leader="dot"/>
            </w:tabs>
            <w:rPr/>
          </w:pPr>
          <w:hyperlink w:anchor="__RefHeading___Toc2236403_581953129">
            <w:r>
              <w:rPr>
                <w:webHidden/>
                <w:rStyle w:val="IndexLink"/>
                <w:rtl w:val="true"/>
              </w:rPr>
              <w:t>پوچی و عذاب قیامت</w:t>
            </w:r>
            <w:r>
              <w:rPr>
                <w:rStyle w:val="IndexLink"/>
                <w:rtl w:val="true"/>
              </w:rPr>
              <w:tab/>
            </w:r>
            <w:r>
              <w:rPr>
                <w:rStyle w:val="IndexLink"/>
              </w:rPr>
              <w:t>271</w:t>
            </w:r>
          </w:hyperlink>
        </w:p>
        <w:p>
          <w:pPr>
            <w:pStyle w:val="Contents3"/>
            <w:tabs>
              <w:tab w:val="clear" w:pos="8459"/>
              <w:tab w:val="right" w:pos="9026" w:leader="dot"/>
            </w:tabs>
            <w:rPr/>
          </w:pPr>
          <w:hyperlink w:anchor="__RefHeading___Toc2236405_581953129">
            <w:r>
              <w:rPr>
                <w:webHidden/>
                <w:rStyle w:val="IndexLink"/>
                <w:rtl w:val="true"/>
              </w:rPr>
              <w:t>علت سرخوردگی جوانان</w:t>
            </w:r>
            <w:r>
              <w:rPr>
                <w:rStyle w:val="IndexLink"/>
                <w:rtl w:val="true"/>
              </w:rPr>
              <w:tab/>
            </w:r>
            <w:r>
              <w:rPr>
                <w:rStyle w:val="IndexLink"/>
              </w:rPr>
              <w:t>272</w:t>
            </w:r>
          </w:hyperlink>
        </w:p>
        <w:p>
          <w:pPr>
            <w:pStyle w:val="Contents3"/>
            <w:tabs>
              <w:tab w:val="clear" w:pos="8459"/>
              <w:tab w:val="right" w:pos="9026" w:leader="dot"/>
            </w:tabs>
            <w:rPr/>
          </w:pPr>
          <w:hyperlink w:anchor="__RefHeading___Toc2236407_581953129">
            <w:r>
              <w:rPr>
                <w:webHidden/>
                <w:rStyle w:val="IndexLink"/>
                <w:rtl w:val="true"/>
              </w:rPr>
              <w:t>از کجا آغاز کنیم؟</w:t>
            </w:r>
            <w:r>
              <w:rPr>
                <w:rStyle w:val="IndexLink"/>
                <w:rtl w:val="true"/>
              </w:rPr>
              <w:tab/>
            </w:r>
            <w:r>
              <w:rPr>
                <w:rStyle w:val="IndexLink"/>
              </w:rPr>
              <w:t>273</w:t>
            </w:r>
          </w:hyperlink>
        </w:p>
        <w:p>
          <w:pPr>
            <w:pStyle w:val="Contents3"/>
            <w:tabs>
              <w:tab w:val="clear" w:pos="8459"/>
              <w:tab w:val="right" w:pos="9026" w:leader="dot"/>
            </w:tabs>
            <w:rPr/>
          </w:pPr>
          <w:hyperlink w:anchor="__RefHeading___Toc2236409_581953129">
            <w:r>
              <w:rPr>
                <w:webHidden/>
                <w:rStyle w:val="IndexLink"/>
                <w:rtl w:val="true"/>
              </w:rPr>
              <w:t>شروع نگاه قیامتی به خود</w:t>
            </w:r>
            <w:r>
              <w:rPr>
                <w:rStyle w:val="IndexLink"/>
                <w:rtl w:val="true"/>
              </w:rPr>
              <w:tab/>
            </w:r>
            <w:r>
              <w:rPr>
                <w:rStyle w:val="IndexLink"/>
              </w:rPr>
              <w:t>274</w:t>
            </w:r>
          </w:hyperlink>
        </w:p>
        <w:p>
          <w:pPr>
            <w:pStyle w:val="Contents3"/>
            <w:tabs>
              <w:tab w:val="clear" w:pos="8459"/>
              <w:tab w:val="right" w:pos="9026" w:leader="dot"/>
            </w:tabs>
            <w:rPr/>
          </w:pPr>
          <w:hyperlink w:anchor="__RefHeading___Toc2236411_581953129">
            <w:r>
              <w:rPr>
                <w:webHidden/>
                <w:rStyle w:val="IndexLink"/>
                <w:rtl w:val="true"/>
              </w:rPr>
              <w:t>تفاوت فرهنگ شیعه با تفکر وهابی گری</w:t>
            </w:r>
            <w:r>
              <w:rPr>
                <w:rStyle w:val="IndexLink"/>
                <w:rtl w:val="true"/>
              </w:rPr>
              <w:tab/>
            </w:r>
            <w:r>
              <w:rPr>
                <w:rStyle w:val="IndexLink"/>
              </w:rPr>
              <w:t>275</w:t>
            </w:r>
          </w:hyperlink>
        </w:p>
        <w:p>
          <w:pPr>
            <w:pStyle w:val="Contents3"/>
            <w:tabs>
              <w:tab w:val="clear" w:pos="8459"/>
              <w:tab w:val="right" w:pos="9026" w:leader="dot"/>
            </w:tabs>
            <w:rPr/>
          </w:pPr>
          <w:hyperlink w:anchor="__RefHeading___Toc2236413_581953129">
            <w:r>
              <w:rPr>
                <w:webHidden/>
                <w:rStyle w:val="IndexLink"/>
                <w:rtl w:val="true"/>
              </w:rPr>
              <w:t>شیطان، عامل غفلت از ملکوت اعمال</w:t>
            </w:r>
            <w:r>
              <w:rPr>
                <w:rStyle w:val="IndexLink"/>
                <w:rtl w:val="true"/>
              </w:rPr>
              <w:tab/>
            </w:r>
            <w:r>
              <w:rPr>
                <w:rStyle w:val="IndexLink"/>
              </w:rPr>
              <w:t>278</w:t>
            </w:r>
          </w:hyperlink>
        </w:p>
        <w:p>
          <w:pPr>
            <w:pStyle w:val="Contents3"/>
            <w:tabs>
              <w:tab w:val="clear" w:pos="8459"/>
              <w:tab w:val="right" w:pos="9026" w:leader="dot"/>
            </w:tabs>
            <w:rPr/>
          </w:pPr>
          <w:hyperlink w:anchor="__RefHeading___Toc2236415_581953129">
            <w:r>
              <w:rPr>
                <w:webHidden/>
                <w:rStyle w:val="IndexLink"/>
                <w:rtl w:val="true"/>
              </w:rPr>
              <w:t xml:space="preserve">فاصله </w:t>
            </w:r>
            <w:r>
              <w:rPr>
                <w:rStyle w:val="IndexLink"/>
                <w:rtl w:val="true"/>
              </w:rPr>
              <w:t>«</w:t>
            </w:r>
            <w:r>
              <w:rPr>
                <w:rStyle w:val="IndexLink"/>
                <w:rtl w:val="true"/>
              </w:rPr>
              <w:t>علم</w:t>
            </w:r>
            <w:r>
              <w:rPr>
                <w:rStyle w:val="IndexLink"/>
                <w:rtl w:val="true"/>
              </w:rPr>
              <w:t xml:space="preserve">» </w:t>
            </w:r>
            <w:r>
              <w:rPr>
                <w:rStyle w:val="IndexLink"/>
                <w:rtl w:val="true"/>
              </w:rPr>
              <w:t xml:space="preserve">تا </w:t>
            </w:r>
            <w:r>
              <w:rPr>
                <w:rStyle w:val="IndexLink"/>
                <w:rtl w:val="true"/>
              </w:rPr>
              <w:t>«</w:t>
            </w:r>
            <w:r>
              <w:rPr>
                <w:rStyle w:val="IndexLink"/>
                <w:rtl w:val="true"/>
              </w:rPr>
              <w:t>یقین</w:t>
            </w:r>
            <w:r>
              <w:rPr>
                <w:rStyle w:val="IndexLink"/>
                <w:rtl w:val="true"/>
              </w:rPr>
              <w:t>»</w:t>
              <w:tab/>
            </w:r>
            <w:r>
              <w:rPr>
                <w:rStyle w:val="IndexLink"/>
              </w:rPr>
              <w:t>278</w:t>
            </w:r>
          </w:hyperlink>
        </w:p>
        <w:p>
          <w:pPr>
            <w:pStyle w:val="Contents3"/>
            <w:tabs>
              <w:tab w:val="clear" w:pos="8459"/>
              <w:tab w:val="right" w:pos="9026" w:leader="dot"/>
            </w:tabs>
            <w:rPr/>
          </w:pPr>
          <w:hyperlink w:anchor="__RefHeading___Toc2236417_581953129">
            <w:r>
              <w:rPr>
                <w:webHidden/>
                <w:rStyle w:val="IndexLink"/>
                <w:rtl w:val="true"/>
              </w:rPr>
              <w:t>سیر از علم به معلوم</w:t>
            </w:r>
            <w:r>
              <w:rPr>
                <w:rStyle w:val="IndexLink"/>
                <w:rtl w:val="true"/>
              </w:rPr>
              <w:tab/>
            </w:r>
            <w:r>
              <w:rPr>
                <w:rStyle w:val="IndexLink"/>
              </w:rPr>
              <w:t>281</w:t>
            </w:r>
          </w:hyperlink>
        </w:p>
        <w:p>
          <w:pPr>
            <w:pStyle w:val="Contents3"/>
            <w:tabs>
              <w:tab w:val="clear" w:pos="8459"/>
              <w:tab w:val="right" w:pos="9026" w:leader="dot"/>
            </w:tabs>
            <w:rPr/>
          </w:pPr>
          <w:hyperlink w:anchor="__RefHeading___Toc2236419_581953129">
            <w:r>
              <w:rPr>
                <w:webHidden/>
                <w:rStyle w:val="IndexLink"/>
                <w:rtl w:val="true"/>
              </w:rPr>
              <w:t xml:space="preserve">شناخت </w:t>
            </w:r>
            <w:r>
              <w:rPr>
                <w:rStyle w:val="IndexLink"/>
                <w:rtl w:val="true"/>
              </w:rPr>
              <w:t>«</w:t>
            </w:r>
            <w:r>
              <w:rPr>
                <w:rStyle w:val="IndexLink"/>
                <w:rtl w:val="true"/>
              </w:rPr>
              <w:t>نیستی</w:t>
            </w:r>
            <w:r>
              <w:rPr>
                <w:rStyle w:val="IndexLink"/>
                <w:rtl w:val="true"/>
              </w:rPr>
              <w:t>»</w:t>
            </w:r>
            <w:r>
              <w:rPr>
                <w:rStyle w:val="IndexLink"/>
                <w:rtl w:val="true"/>
              </w:rPr>
              <w:t>ها، اولین قدم</w:t>
            </w:r>
            <w:r>
              <w:rPr>
                <w:rStyle w:val="IndexLink"/>
                <w:rtl w:val="true"/>
              </w:rPr>
              <w:tab/>
            </w:r>
            <w:r>
              <w:rPr>
                <w:rStyle w:val="IndexLink"/>
              </w:rPr>
              <w:t>283</w:t>
            </w:r>
          </w:hyperlink>
        </w:p>
        <w:p>
          <w:pPr>
            <w:pStyle w:val="Contents3"/>
            <w:tabs>
              <w:tab w:val="clear" w:pos="8459"/>
              <w:tab w:val="right" w:pos="9026" w:leader="dot"/>
            </w:tabs>
            <w:rPr/>
          </w:pPr>
          <w:hyperlink w:anchor="__RefHeading___Toc2236421_581953129">
            <w:r>
              <w:rPr>
                <w:webHidden/>
                <w:rStyle w:val="IndexLink"/>
                <w:rtl w:val="true"/>
              </w:rPr>
              <w:t>ملاقات با ملائکه</w:t>
            </w:r>
            <w:r>
              <w:rPr>
                <w:rStyle w:val="IndexLink"/>
                <w:rtl w:val="true"/>
              </w:rPr>
              <w:tab/>
            </w:r>
            <w:r>
              <w:rPr>
                <w:rStyle w:val="IndexLink"/>
              </w:rPr>
              <w:t>284</w:t>
            </w:r>
          </w:hyperlink>
        </w:p>
        <w:p>
          <w:pPr>
            <w:pStyle w:val="Contents3"/>
            <w:tabs>
              <w:tab w:val="clear" w:pos="8459"/>
              <w:tab w:val="right" w:pos="9026" w:leader="dot"/>
            </w:tabs>
            <w:rPr/>
          </w:pPr>
          <w:hyperlink w:anchor="__RefHeading___Toc2236423_581953129">
            <w:r>
              <w:rPr>
                <w:webHidden/>
                <w:rStyle w:val="IndexLink"/>
                <w:rtl w:val="true"/>
              </w:rPr>
              <w:t>تفکری که عین سلوک است</w:t>
            </w:r>
            <w:r>
              <w:rPr>
                <w:rStyle w:val="IndexLink"/>
                <w:rtl w:val="true"/>
              </w:rPr>
              <w:tab/>
            </w:r>
            <w:r>
              <w:rPr>
                <w:rStyle w:val="IndexLink"/>
              </w:rPr>
              <w:t>285</w:t>
            </w:r>
          </w:hyperlink>
        </w:p>
        <w:p>
          <w:pPr>
            <w:pStyle w:val="Contents3"/>
            <w:tabs>
              <w:tab w:val="clear" w:pos="8459"/>
              <w:tab w:val="right" w:pos="9026" w:leader="dot"/>
            </w:tabs>
            <w:rPr/>
          </w:pPr>
          <w:hyperlink w:anchor="__RefHeading___Toc2236425_581953129">
            <w:r>
              <w:rPr>
                <w:webHidden/>
                <w:rStyle w:val="IndexLink"/>
                <w:rtl w:val="true"/>
              </w:rPr>
              <w:t>چگونگی ارتباط با قرآن و روایات</w:t>
            </w:r>
            <w:r>
              <w:rPr>
                <w:rStyle w:val="IndexLink"/>
                <w:rtl w:val="true"/>
              </w:rPr>
              <w:tab/>
            </w:r>
            <w:r>
              <w:rPr>
                <w:rStyle w:val="IndexLink"/>
              </w:rPr>
              <w:t>287</w:t>
            </w:r>
          </w:hyperlink>
        </w:p>
        <w:p>
          <w:pPr>
            <w:pStyle w:val="Contents2"/>
            <w:tabs>
              <w:tab w:val="clear" w:pos="8743"/>
              <w:tab w:val="right" w:pos="9026" w:leader="dot"/>
            </w:tabs>
            <w:rPr/>
          </w:pPr>
          <w:hyperlink w:anchor="__RefHeading___Toc2236427_581953129">
            <w:r>
              <w:rPr>
                <w:webHidden/>
                <w:rStyle w:val="IndexLink"/>
                <w:rtl w:val="true"/>
              </w:rPr>
              <w:t>جلسه دهم</w:t>
            </w:r>
            <w:r>
              <w:rPr>
                <w:rStyle w:val="IndexLink"/>
                <w:rtl w:val="true"/>
              </w:rPr>
              <w:t xml:space="preserve">: </w:t>
            </w:r>
            <w:r>
              <w:rPr>
                <w:rStyle w:val="IndexLink"/>
                <w:rtl w:val="true"/>
              </w:rPr>
              <w:t>حضوری ماوراء زمان</w:t>
            </w:r>
            <w:r>
              <w:rPr>
                <w:rStyle w:val="IndexLink"/>
                <w:rtl w:val="true"/>
              </w:rPr>
              <w:tab/>
            </w:r>
            <w:r>
              <w:rPr>
                <w:rStyle w:val="IndexLink"/>
              </w:rPr>
              <w:t>292</w:t>
            </w:r>
          </w:hyperlink>
        </w:p>
        <w:p>
          <w:pPr>
            <w:pStyle w:val="Contents3"/>
            <w:tabs>
              <w:tab w:val="clear" w:pos="8459"/>
              <w:tab w:val="right" w:pos="9026" w:leader="dot"/>
            </w:tabs>
            <w:rPr/>
          </w:pPr>
          <w:hyperlink w:anchor="__RefHeading___Toc2236429_581953129">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2236431_581953129">
            <w:r>
              <w:rPr>
                <w:webHidden/>
                <w:rStyle w:val="IndexLink"/>
                <w:rtl w:val="true"/>
              </w:rPr>
              <w:t>آشنایی با روش‌های تبلیغ</w:t>
            </w:r>
            <w:r>
              <w:rPr>
                <w:rStyle w:val="IndexLink"/>
                <w:rtl w:val="true"/>
              </w:rPr>
              <w:tab/>
            </w:r>
            <w:r>
              <w:rPr>
                <w:rStyle w:val="IndexLink"/>
              </w:rPr>
              <w:t>293</w:t>
            </w:r>
          </w:hyperlink>
        </w:p>
        <w:p>
          <w:pPr>
            <w:pStyle w:val="Contents3"/>
            <w:tabs>
              <w:tab w:val="clear" w:pos="8459"/>
              <w:tab w:val="right" w:pos="9026" w:leader="dot"/>
            </w:tabs>
            <w:rPr/>
          </w:pPr>
          <w:hyperlink w:anchor="__RefHeading___Toc2236433_581953129">
            <w:r>
              <w:rPr>
                <w:webHidden/>
                <w:rStyle w:val="IndexLink"/>
                <w:rtl w:val="true"/>
              </w:rPr>
              <w:t>هنر ذات‌بینی</w:t>
            </w:r>
            <w:r>
              <w:rPr>
                <w:rStyle w:val="IndexLink"/>
                <w:rtl w:val="true"/>
              </w:rPr>
              <w:tab/>
            </w:r>
            <w:r>
              <w:rPr>
                <w:rStyle w:val="IndexLink"/>
              </w:rPr>
              <w:t>294</w:t>
            </w:r>
          </w:hyperlink>
        </w:p>
        <w:p>
          <w:pPr>
            <w:pStyle w:val="Contents3"/>
            <w:tabs>
              <w:tab w:val="clear" w:pos="8459"/>
              <w:tab w:val="right" w:pos="9026" w:leader="dot"/>
            </w:tabs>
            <w:rPr/>
          </w:pPr>
          <w:hyperlink w:anchor="__RefHeading___Toc2236435_581953129">
            <w:r>
              <w:rPr>
                <w:webHidden/>
                <w:rStyle w:val="IndexLink"/>
                <w:rtl w:val="true"/>
              </w:rPr>
              <w:t>ایمان قلبی، عامل رؤیت حق و حقیقت</w:t>
            </w:r>
            <w:r>
              <w:rPr>
                <w:rStyle w:val="IndexLink"/>
                <w:rtl w:val="true"/>
              </w:rPr>
              <w:tab/>
            </w:r>
            <w:r>
              <w:rPr>
                <w:rStyle w:val="IndexLink"/>
              </w:rPr>
              <w:t>299</w:t>
            </w:r>
          </w:hyperlink>
        </w:p>
        <w:p>
          <w:pPr>
            <w:pStyle w:val="Contents3"/>
            <w:tabs>
              <w:tab w:val="clear" w:pos="8459"/>
              <w:tab w:val="right" w:pos="9026" w:leader="dot"/>
            </w:tabs>
            <w:rPr/>
          </w:pPr>
          <w:hyperlink w:anchor="__RefHeading___Toc2236437_581953129">
            <w:r>
              <w:rPr>
                <w:webHidden/>
                <w:rStyle w:val="IndexLink"/>
                <w:rtl w:val="true"/>
              </w:rPr>
              <w:t>شرایط ظهور مهدی عجل الله تعالی فرجه</w:t>
            </w:r>
            <w:r>
              <w:rPr>
                <w:rStyle w:val="IndexLink"/>
                <w:rtl w:val="true"/>
              </w:rPr>
              <w:tab/>
            </w:r>
            <w:r>
              <w:rPr>
                <w:rStyle w:val="IndexLink"/>
              </w:rPr>
              <w:t>301</w:t>
            </w:r>
          </w:hyperlink>
        </w:p>
        <w:p>
          <w:pPr>
            <w:pStyle w:val="Contents3"/>
            <w:tabs>
              <w:tab w:val="clear" w:pos="8459"/>
              <w:tab w:val="right" w:pos="9026" w:leader="dot"/>
            </w:tabs>
            <w:rPr/>
          </w:pPr>
          <w:hyperlink w:anchor="__RefHeading___Toc2236439_581953129">
            <w:r>
              <w:rPr>
                <w:webHidden/>
                <w:rStyle w:val="IndexLink"/>
                <w:rtl w:val="true"/>
              </w:rPr>
              <w:t>چگونگی امکان رؤیت ذات</w:t>
            </w:r>
            <w:r>
              <w:rPr>
                <w:rStyle w:val="IndexLink"/>
                <w:rtl w:val="true"/>
              </w:rPr>
              <w:tab/>
            </w:r>
            <w:r>
              <w:rPr>
                <w:rStyle w:val="IndexLink"/>
              </w:rPr>
              <w:t>302</w:t>
            </w:r>
          </w:hyperlink>
        </w:p>
        <w:p>
          <w:pPr>
            <w:pStyle w:val="Contents3"/>
            <w:tabs>
              <w:tab w:val="clear" w:pos="8459"/>
              <w:tab w:val="right" w:pos="9026" w:leader="dot"/>
            </w:tabs>
            <w:rPr/>
          </w:pPr>
          <w:hyperlink w:anchor="__RefHeading___Toc2236441_581953129">
            <w:r>
              <w:rPr>
                <w:webHidden/>
                <w:rStyle w:val="IndexLink"/>
                <w:rtl w:val="true"/>
              </w:rPr>
              <w:t>مقام محسنین و رؤیت حقایق</w:t>
            </w:r>
            <w:r>
              <w:rPr>
                <w:rStyle w:val="IndexLink"/>
                <w:rtl w:val="true"/>
              </w:rPr>
              <w:tab/>
            </w:r>
            <w:r>
              <w:rPr>
                <w:rStyle w:val="IndexLink"/>
              </w:rPr>
              <w:t>303</w:t>
            </w:r>
          </w:hyperlink>
        </w:p>
        <w:p>
          <w:pPr>
            <w:pStyle w:val="Contents3"/>
            <w:tabs>
              <w:tab w:val="clear" w:pos="8459"/>
              <w:tab w:val="right" w:pos="9026" w:leader="dot"/>
            </w:tabs>
            <w:rPr/>
          </w:pPr>
          <w:hyperlink w:anchor="__RefHeading___Toc2236443_581953129">
            <w:r>
              <w:rPr>
                <w:webHidden/>
                <w:rStyle w:val="IndexLink"/>
                <w:rtl w:val="true"/>
              </w:rPr>
              <w:t>پرواز با دل</w:t>
            </w:r>
            <w:r>
              <w:rPr>
                <w:rStyle w:val="IndexLink"/>
                <w:rtl w:val="true"/>
              </w:rPr>
              <w:tab/>
            </w:r>
            <w:r>
              <w:rPr>
                <w:rStyle w:val="IndexLink"/>
              </w:rPr>
              <w:t>307</w:t>
            </w:r>
          </w:hyperlink>
        </w:p>
        <w:p>
          <w:pPr>
            <w:pStyle w:val="Contents3"/>
            <w:tabs>
              <w:tab w:val="clear" w:pos="8459"/>
              <w:tab w:val="right" w:pos="9026" w:leader="dot"/>
            </w:tabs>
            <w:rPr/>
          </w:pPr>
          <w:hyperlink w:anchor="__RefHeading___Toc2236445_581953129">
            <w:r>
              <w:rPr>
                <w:webHidden/>
                <w:rStyle w:val="IndexLink"/>
                <w:rtl w:val="true"/>
              </w:rPr>
              <w:t>سیر از نیستی به هستی</w:t>
            </w:r>
            <w:r>
              <w:rPr>
                <w:rStyle w:val="IndexLink"/>
                <w:rtl w:val="true"/>
              </w:rPr>
              <w:tab/>
            </w:r>
            <w:r>
              <w:rPr>
                <w:rStyle w:val="IndexLink"/>
              </w:rPr>
              <w:t>310</w:t>
            </w:r>
          </w:hyperlink>
        </w:p>
        <w:p>
          <w:pPr>
            <w:pStyle w:val="Contents3"/>
            <w:tabs>
              <w:tab w:val="clear" w:pos="8459"/>
              <w:tab w:val="right" w:pos="9026" w:leader="dot"/>
            </w:tabs>
            <w:rPr/>
          </w:pPr>
          <w:hyperlink w:anchor="__RefHeading___Toc2236447_581953129">
            <w:r>
              <w:rPr>
                <w:webHidden/>
                <w:rStyle w:val="IndexLink"/>
                <w:rtl w:val="true"/>
              </w:rPr>
              <w:t>بصیرت و علم حضوری</w:t>
            </w:r>
            <w:r>
              <w:rPr>
                <w:rStyle w:val="IndexLink"/>
                <w:rtl w:val="true"/>
              </w:rPr>
              <w:tab/>
            </w:r>
            <w:r>
              <w:rPr>
                <w:rStyle w:val="IndexLink"/>
              </w:rPr>
              <w:t>311</w:t>
            </w:r>
          </w:hyperlink>
        </w:p>
        <w:p>
          <w:pPr>
            <w:pStyle w:val="Contents3"/>
            <w:tabs>
              <w:tab w:val="clear" w:pos="8459"/>
              <w:tab w:val="right" w:pos="9026" w:leader="dot"/>
            </w:tabs>
            <w:rPr/>
          </w:pPr>
          <w:hyperlink w:anchor="__RefHeading___Toc2236449_581953129">
            <w:r>
              <w:rPr>
                <w:webHidden/>
                <w:rStyle w:val="IndexLink"/>
                <w:rtl w:val="true"/>
              </w:rPr>
              <w:t>علم مفید و علم غیر مفید</w:t>
            </w:r>
            <w:r>
              <w:rPr>
                <w:rStyle w:val="IndexLink"/>
                <w:rtl w:val="true"/>
              </w:rPr>
              <w:tab/>
            </w:r>
            <w:r>
              <w:rPr>
                <w:rStyle w:val="IndexLink"/>
              </w:rPr>
              <w:t>313</w:t>
            </w:r>
          </w:hyperlink>
        </w:p>
        <w:p>
          <w:pPr>
            <w:pStyle w:val="Contents3"/>
            <w:tabs>
              <w:tab w:val="clear" w:pos="8459"/>
              <w:tab w:val="right" w:pos="9026" w:leader="dot"/>
            </w:tabs>
            <w:rPr/>
          </w:pPr>
          <w:hyperlink w:anchor="__RefHeading___Toc2236451_581953129">
            <w:r>
              <w:rPr>
                <w:webHidden/>
                <w:rStyle w:val="IndexLink"/>
                <w:rtl w:val="true"/>
              </w:rPr>
              <w:t>علمی که در قیامت می‌ماند</w:t>
            </w:r>
            <w:r>
              <w:rPr>
                <w:rStyle w:val="IndexLink"/>
                <w:rtl w:val="true"/>
              </w:rPr>
              <w:tab/>
            </w:r>
            <w:r>
              <w:rPr>
                <w:rStyle w:val="IndexLink"/>
              </w:rPr>
              <w:t>315</w:t>
            </w:r>
          </w:hyperlink>
        </w:p>
        <w:p>
          <w:pPr>
            <w:pStyle w:val="Contents3"/>
            <w:tabs>
              <w:tab w:val="clear" w:pos="8459"/>
              <w:tab w:val="right" w:pos="9026" w:leader="dot"/>
            </w:tabs>
            <w:rPr/>
          </w:pPr>
          <w:hyperlink w:anchor="__RefHeading___Toc2236453_581953129">
            <w:r>
              <w:rPr>
                <w:webHidden/>
                <w:rStyle w:val="IndexLink"/>
                <w:rtl w:val="true"/>
              </w:rPr>
              <w:t>اوج علمی</w:t>
            </w:r>
            <w:r>
              <w:rPr>
                <w:rStyle w:val="IndexLink"/>
                <w:rtl w:val="true"/>
              </w:rPr>
              <w:tab/>
            </w:r>
            <w:r>
              <w:rPr>
                <w:rStyle w:val="IndexLink"/>
              </w:rPr>
              <w:t>317</w:t>
            </w:r>
          </w:hyperlink>
        </w:p>
        <w:p>
          <w:pPr>
            <w:pStyle w:val="Contents3"/>
            <w:tabs>
              <w:tab w:val="clear" w:pos="8459"/>
              <w:tab w:val="right" w:pos="9026" w:leader="dot"/>
            </w:tabs>
            <w:rPr/>
          </w:pPr>
          <w:hyperlink w:anchor="__RefHeading___Toc2236455_581953129">
            <w:r>
              <w:rPr>
                <w:webHidden/>
                <w:rStyle w:val="IndexLink"/>
                <w:rtl w:val="true"/>
              </w:rPr>
              <w:t>دشمن سرسخت تفکر</w:t>
            </w:r>
            <w:r>
              <w:rPr>
                <w:rStyle w:val="IndexLink"/>
                <w:rtl w:val="true"/>
              </w:rPr>
              <w:tab/>
            </w:r>
            <w:r>
              <w:rPr>
                <w:rStyle w:val="IndexLink"/>
              </w:rPr>
              <w:t>318</w:t>
            </w:r>
          </w:hyperlink>
        </w:p>
        <w:p>
          <w:pPr>
            <w:pStyle w:val="Contents3"/>
            <w:tabs>
              <w:tab w:val="clear" w:pos="8459"/>
              <w:tab w:val="right" w:pos="9026" w:leader="dot"/>
            </w:tabs>
            <w:rPr/>
          </w:pPr>
          <w:hyperlink w:anchor="__RefHeading___Toc2236457_581953129">
            <w:r>
              <w:rPr>
                <w:webHidden/>
                <w:rStyle w:val="IndexLink"/>
                <w:rtl w:val="true"/>
              </w:rPr>
              <w:t>سیر از مفهوم حصولی به مشهود حضوری</w:t>
            </w:r>
            <w:r>
              <w:rPr>
                <w:rStyle w:val="IndexLink"/>
                <w:rtl w:val="true"/>
              </w:rPr>
              <w:tab/>
            </w:r>
            <w:r>
              <w:rPr>
                <w:rStyle w:val="IndexLink"/>
              </w:rPr>
              <w:t>319</w:t>
            </w:r>
          </w:hyperlink>
        </w:p>
        <w:p>
          <w:pPr>
            <w:pStyle w:val="Contents3"/>
            <w:tabs>
              <w:tab w:val="clear" w:pos="8459"/>
              <w:tab w:val="right" w:pos="9026" w:leader="dot"/>
            </w:tabs>
            <w:rPr/>
          </w:pPr>
          <w:hyperlink w:anchor="__RefHeading___Toc2236459_581953129">
            <w:r>
              <w:rPr>
                <w:webHidden/>
                <w:rStyle w:val="IndexLink"/>
                <w:rtl w:val="true"/>
              </w:rPr>
              <w:t>صلح عقل و عشق</w:t>
            </w:r>
            <w:r>
              <w:rPr>
                <w:rStyle w:val="IndexLink"/>
                <w:rtl w:val="true"/>
              </w:rPr>
              <w:tab/>
            </w:r>
            <w:r>
              <w:rPr>
                <w:rStyle w:val="IndexLink"/>
              </w:rPr>
              <w:t>320</w:t>
            </w:r>
          </w:hyperlink>
        </w:p>
        <w:p>
          <w:pPr>
            <w:pStyle w:val="Contents3"/>
            <w:tabs>
              <w:tab w:val="clear" w:pos="8459"/>
              <w:tab w:val="right" w:pos="9026" w:leader="dot"/>
            </w:tabs>
            <w:rPr/>
          </w:pPr>
          <w:hyperlink w:anchor="__RefHeading___Toc2236461_581953129">
            <w:r>
              <w:rPr>
                <w:webHidden/>
                <w:rStyle w:val="IndexLink"/>
                <w:rtl w:val="true"/>
              </w:rPr>
              <w:t>عالی‌ترین راه؛ بهترین نتیجه</w:t>
            </w:r>
            <w:r>
              <w:rPr>
                <w:rStyle w:val="IndexLink"/>
                <w:rtl w:val="true"/>
              </w:rPr>
              <w:tab/>
            </w:r>
            <w:r>
              <w:rPr>
                <w:rStyle w:val="IndexLink"/>
              </w:rPr>
              <w:t>322</w:t>
            </w:r>
          </w:hyperlink>
        </w:p>
        <w:p>
          <w:pPr>
            <w:pStyle w:val="Contents3"/>
            <w:tabs>
              <w:tab w:val="clear" w:pos="8459"/>
              <w:tab w:val="right" w:pos="9026" w:leader="dot"/>
            </w:tabs>
            <w:rPr/>
          </w:pPr>
          <w:hyperlink w:anchor="__RefHeading___Toc2236463_581953129">
            <w:r>
              <w:rPr>
                <w:webHidden/>
                <w:rStyle w:val="IndexLink"/>
                <w:rtl w:val="true"/>
              </w:rPr>
              <w:t>موانع تجلی نور حق</w:t>
            </w:r>
            <w:r>
              <w:rPr>
                <w:rStyle w:val="IndexLink"/>
                <w:rtl w:val="true"/>
              </w:rPr>
              <w:tab/>
            </w:r>
            <w:r>
              <w:rPr>
                <w:rStyle w:val="IndexLink"/>
              </w:rPr>
              <w:t>323</w:t>
            </w:r>
          </w:hyperlink>
        </w:p>
        <w:p>
          <w:pPr>
            <w:pStyle w:val="Contents3"/>
            <w:tabs>
              <w:tab w:val="clear" w:pos="8459"/>
              <w:tab w:val="right" w:pos="9026" w:leader="dot"/>
            </w:tabs>
            <w:rPr/>
          </w:pPr>
          <w:hyperlink w:anchor="__RefHeading___Toc2236465_581953129">
            <w:r>
              <w:rPr>
                <w:webHidden/>
                <w:rStyle w:val="IndexLink"/>
                <w:rtl w:val="true"/>
              </w:rPr>
              <w:t>نمونه‌ای از رؤیت حق</w:t>
            </w:r>
            <w:r>
              <w:rPr>
                <w:rStyle w:val="IndexLink"/>
                <w:rtl w:val="true"/>
              </w:rPr>
              <w:tab/>
            </w:r>
            <w:r>
              <w:rPr>
                <w:rStyle w:val="IndexLink"/>
              </w:rPr>
              <w:t>324</w:t>
            </w:r>
          </w:hyperlink>
        </w:p>
        <w:p>
          <w:pPr>
            <w:pStyle w:val="Contents3"/>
            <w:tabs>
              <w:tab w:val="clear" w:pos="8459"/>
              <w:tab w:val="right" w:pos="9026" w:leader="dot"/>
            </w:tabs>
            <w:rPr/>
          </w:pPr>
          <w:hyperlink w:anchor="__RefHeading___Toc2236467_581953129">
            <w:r>
              <w:rPr>
                <w:webHidden/>
                <w:rStyle w:val="IndexLink"/>
                <w:rtl w:val="true"/>
              </w:rPr>
              <w:t>وقت</w:t>
            </w:r>
            <w:r>
              <w:rPr>
                <w:rStyle w:val="IndexLink"/>
                <w:rtl w:val="true"/>
              </w:rPr>
              <w:tab/>
            </w:r>
            <w:r>
              <w:rPr>
                <w:rStyle w:val="IndexLink"/>
              </w:rPr>
              <w:t>328</w:t>
            </w:r>
          </w:hyperlink>
        </w:p>
        <w:p>
          <w:pPr>
            <w:pStyle w:val="Contents3"/>
            <w:tabs>
              <w:tab w:val="clear" w:pos="8459"/>
              <w:tab w:val="right" w:pos="9026" w:leader="dot"/>
            </w:tabs>
            <w:rPr/>
          </w:pPr>
          <w:hyperlink w:anchor="__RefHeading___Toc2236469_581953129">
            <w:r>
              <w:rPr>
                <w:webHidden/>
                <w:rStyle w:val="IndexLink"/>
                <w:rtl w:val="true"/>
              </w:rPr>
              <w:t>همنوا با امام حسین علیه السلام در مناجات عرفه</w:t>
            </w:r>
            <w:r>
              <w:rPr>
                <w:rStyle w:val="IndexLink"/>
                <w:rtl w:val="true"/>
              </w:rPr>
              <w:tab/>
            </w:r>
            <w:r>
              <w:rPr>
                <w:rStyle w:val="IndexLink"/>
              </w:rPr>
              <w:t>346</w:t>
            </w:r>
          </w:hyperlink>
        </w:p>
        <w:p>
          <w:pPr>
            <w:pStyle w:val="Contents2"/>
            <w:tabs>
              <w:tab w:val="clear" w:pos="8743"/>
              <w:tab w:val="right" w:pos="9026" w:leader="dot"/>
            </w:tabs>
            <w:rPr/>
          </w:pPr>
          <w:hyperlink w:anchor="__RefHeading___Toc2236471_581953129">
            <w:r>
              <w:rPr>
                <w:webHidden/>
                <w:rStyle w:val="IndexLink"/>
                <w:rtl w:val="true"/>
              </w:rPr>
              <w:t>منابع</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87_44803"/>
      <w:bookmarkStart w:id="1" w:name="pg5487_44803"/>
      <w:bookmarkEnd w:id="1"/>
    </w:p>
    <w:p>
      <w:pPr>
        <w:pStyle w:val="Heading2"/>
        <w:numPr>
          <w:ilvl w:val="1"/>
          <w:numId w:val="1"/>
        </w:numPr>
        <w:rPr/>
      </w:pPr>
      <w:bookmarkStart w:id="2" w:name="pg5487_44803"/>
      <w:bookmarkStart w:id="3" w:name="__RefHeading___Toc223614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فعالیت‌های فرهنگی پوچ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از ساحت علم حصولی به حیات علم حضوری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دینی؛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جلد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جلد 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۱۲۳۶۸۳۸</w:t>
      </w:r>
    </w:p>
    <w:p>
      <w:pPr>
        <w:pStyle w:val="Heading2"/>
        <w:numPr>
          <w:ilvl w:val="1"/>
          <w:numId w:val="1"/>
        </w:numPr>
        <w:rPr/>
      </w:pPr>
      <w:bookmarkStart w:id="5" w:name="__RefHeading___Toc2236151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ascii="IRNazanin" w:hAnsi="IRNazanin" w:eastAsia="IRNazanin"/>
          <w:color w:val="111111"/>
          <w:sz w:val="28"/>
          <w:sz w:val="28"/>
          <w:szCs w:val="28"/>
          <w:rtl w:val="true"/>
          <w:lang w:bidi="fa-IR"/>
        </w:rPr>
        <w:t>گذر از ساحت علم حصولی به حیات علم حضوری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487_44807"/>
    </w:p>
    <w:p>
      <w:pPr>
        <w:pStyle w:val="Heading2"/>
        <w:numPr>
          <w:ilvl w:val="1"/>
          <w:numId w:val="1"/>
        </w:numPr>
        <w:rPr/>
      </w:pPr>
      <w:bookmarkStart w:id="8" w:name="__RefHeading___Toc2236153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جلسه اول، راز پوچی‌ها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خطر بی‌ثمری فعالیت‌های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ابدیّتی متعالی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ریشه اعتراض‌های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بدترین خسارت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مشکل اصلی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خطر حبط عمل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ضرورت تغییر نگاه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آغاز پوچی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روش اهل بیت علیهم السلام در ارتباط با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راز پیروزی نهایی اهل‌البیت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جلسه دوم، آفات تقلیل دادن افق دستورات دین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جایگزینی فریب‌کارانه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گمشدة ما کدام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شرط لقاء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بشر دینی به دور از معضل های جهان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آثار غفلت از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ناتوانی نگاه ریاضی در دیدن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محدودیت‌های نگاه تخصصی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دین‌دان‌ها زیادند، ولی دین‌دارها کم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مفاهیم دارای باطن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معنی ظلوم و جهول بودن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تفاوت مفهوم خدا با وجود خدا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بلای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ارتباط با خدای عزیز و نجات از پوچی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انواع فعالیت‌های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فعالیت‌های فرهنگی شبه قدسی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فلسفه قدسی وضو</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شبه‌قدسی شدن و ظهور نفس امّاره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جلسه سوم، شرطی‌کردن فعالیت‌های فرهنگی و انقطاع از عالم قدس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تغذیه انسان از عالم قدس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ریشة احساس پوچی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ریشه اعتراض‌ها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خطر سکولار کردن مقدسات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جایگزینی اعمال شبه قدسی به جای اعمال قدسی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انتخاب‌های شرطی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توجه به مقصد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خطر ناقص‌کردن اهداف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فعالیت‌هایی برای قدسی‌کردنِ همه چیز</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فعالیت‌های فرهنگیِ بی‌آینده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چهارم، توجه به جایگاه اصلی دین، عامل نجات از پوچی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پاکی از موانع تجلی حق بر قلب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تجلی حق بر اساس ظرفیت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روش رفع موانع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شرط نجات از پوچی، توجه به جامعیت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کفر شیطان، کفر بر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توجه به هدف اصلی خلقت، عامل نجات از پوچی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نقش اعمال باطن‌دار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تفاوت مفید بودن با حق‌بودن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ریشه بی‌روحی الفاظ و قالب‌های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جلسه پنجم، تلاش برای قدسی کردن همه چیز</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علم زنده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حرکت از مرگ به حیات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خطری عمر سوز</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از تَلَوُّن تا تمکُّن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خطرات شبه‌قدسی کردن 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بندگی، روح فعالیت‌های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انواع عقل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انسان بامحتوا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بندگی خدای عزیز و نجات از پوچی‌ها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عمل به عقیدة پاک، عامل سیر به سوی عقیدة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عمل صالح؛ عامل شکوفایی عقاید پاک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سبب سوزی و رسیدن به توحید ناب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جلسه ششم، آفات فعالیت‌های شبه قدسی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نازل‌کردن درعین حفظ باطن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جایگاه دین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شبه قدسی و نتایج ناخواسته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آفت جایگزینی اعتباریات به جای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هماهنگی تشریع و تکوین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غفلت از نیازهای متعالی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آفات تغییر فضای قدسی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ریشة تاریخی انحراف از عالم قدس</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علم حصولی و حجاب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سیر از علم حصولی به علم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برکات ارتباط حضوری با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مکتب انبیاء و چشم خدابین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ریشه اعتراض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راه‌های شناخت موانع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ارتباط باطن انسان با باطن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در جستجوی راه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جلسه هفتم، اهل‌البیت علیهم السلام فرهنگ سیر از علم حصولی به علم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چگونگی استفاده از تجلیات حضرت حق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آفات ارتباط با قرآن از طریق جنبة نیستی خود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طهارت باطن، شرط ارتباط با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ناتوانی عقل در رؤیت حق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طهارت تکوینی اهل‌البیت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طهارت اهل‌البیت علیهم السلام، منشأ طهارت سایر انسان‌ها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راه ارتباط با وجود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فرهنگ اهل‌البیت علیهم السلام؛ سیر از علم حصولی به علم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زیبایی‌های فرهنگ مرتبط با عالم قدس</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جلسه هشتم، فعالیت‌های وَهمی و بی‌آیندگی آن‌ها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کربلا و ارتباط وجودی با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آفات توقف در اعتباریات و 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ارتباط صحیح با سخنان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می‌نمایاند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بدیهیات؛ امامِ معصومِ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راه ارتباط با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آفات غفلت از جنبة وجودی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آزادی از حجاب علم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وسعت سنت‌ها در همه مراتب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خطر بی‌آینده‌بودن فعالیت‌های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آفات فعالیت های فرهنگی وَهمی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جلسه نهم، از ارتباط با وجودِ خود، تا ارتباط با وجود خدا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معرفت نفس، راه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برکات نظر بر قیامت حاضر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اتصال هست‌ها به هست مطلق</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امام علیه السلام و ایصال الی‌المطلوب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شرایط ظهور حضرت بقیة‌الله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عبور از فلسفه یا نفی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توبه از نظر به خود، شرط حضور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پوچی و عذاب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علت سرخوردگی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از کجا آغاز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شروع نگاه قیامتی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تفاوت فرهنگ شیعه با تفکر وهابی گری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شیطان، عامل غفلت از ملکوت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سیر از علم به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اولین قدم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با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تفکری که عین سلوک است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چگونگی ارتباط با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جلسه دهم، حضوری ماوراء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آشنایی با روش‌های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هنر ذات‌بینی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ایمان قلبی، عامل رؤیت حق و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شرایط ظهور مهدی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چگونگی امکان رؤیت ذات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مقام محسنین و رؤیت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پرواز با دل</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سیر از نیستی به هستی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بصیرت و علم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علم مفید و علم غیر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علمی که در قیامت 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اوج علمی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دشمن سرسخت تفکر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سیر از مفهوم حصولی به مشهود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صلح عقل و عشق</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عالی‌ترین راه؛ بهترین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موانع تجلی نور حق</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نمونه‌ای از رؤیت حق</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همنوا با امام حسین علیه السلام در مناجات عرفه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bookmarkStart w:id="10" w:name="pg5487_44813"/>
    </w:p>
    <w:p>
      <w:pPr>
        <w:pStyle w:val="Heading2"/>
        <w:numPr>
          <w:ilvl w:val="1"/>
          <w:numId w:val="1"/>
        </w:numPr>
        <w:rPr/>
      </w:pPr>
      <w:bookmarkStart w:id="11" w:name="__RefHeading___Toc2236155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پیش رو دارید سلسله بحث‌هایی است که استاد طاهرزاده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معلمی که در سطوح مختلف آموزشی سال‌های متمادی تدریس کرده و در چندین مسئولیت فرهنگی، در رابطه با چگونگی فعالیت‌های فرهنگی سال‌های سال اندیشیده و قبل از انقلاب اسلامی تا کنون همواره دغدغة رشد سطح فرهنگ دینی جامعه را داشته‌اند، در یک جمع‌بندی نهایی حرف‌های خود را در این نوشتار خدمت عزیزان ارائه داده تا عزیزانی که در امور فرهنگی و دینی برنامه‌ریزی می‌کنند و فعالیت می‌نمایند، قبل از آن‌که با بی‌ثمری نتایجِ کار خود روبه‌رو شوند، به موضوعاتی که در این کتاب مطرح شده است بیندیشند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این کتاب، همان‌طور که از عنوان آن پیداست بیشتر به آسیب‌شناسی فعالیتهای فرهنگی می‌پردازد و لذا هوشیاری عزیزانی را که دست‌اندرکار فعالیتهای فرهنگی هستند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سبک و سیاق مطالب عده‌ای را به این سوءتفاهم بکشاند که نباید هیچ فعالیتی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نوع مباحث نه برای تعطیل کردن جریان فعالیتهای فرهنگی و نه محکوم کردن فعالان فرهنگی است، بلکه به بازنگری و بررسی عوامل آسیب‌زای فعالیتهای فرهنگی می‌پردازد تا مسیر رشد حقیقی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w:t>
      </w:r>
    </w:p>
    <w:p>
      <w:pPr>
        <w:pStyle w:val="BookText"/>
        <w:rPr/>
      </w:pPr>
      <w:r>
        <w:rPr>
          <w:rFonts w:ascii="IRNazanin" w:hAnsi="IRNazanin" w:eastAsia="IRNazanin"/>
          <w:color w:val="111111"/>
          <w:sz w:val="28"/>
          <w:sz w:val="28"/>
          <w:szCs w:val="28"/>
          <w:rtl w:val="true"/>
          <w:lang w:bidi="fa-IR"/>
        </w:rPr>
        <w:t>جای جای کتاب به آسیب‌های فعالیتهای فرهنگی آن‌گاه که از مسیر صحیح منحرف می‌شود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پذیرفت شرایط فکری دنیای جدید، راه فعالیت‌های فرهنگی را سخت تیره و دشوار کرده است و هرگز با سهل‌انگاشتن آنچه دشوار است به جایی نخواهیم رسید و مسلّم حاصل بی‌فکری، ظلماتی است اضافه شده بر ظلمات، و پنهان‌داشتن آن چیزی است که به جای پنهان داشتن، باید آن را از میان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شما را دعوت می‌کند که به آنچه چشم و گوش و ذهن می‌یابد و طبع طلب می‌کند اکتفا نکنید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را در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و این است تنها راه خوش‌بینی به آینده‌ای که منجر به ظهور فرهنگ مهدویت می‌گردد و در این راستا است که برهوت زمینِ گرفتار ظلمات آخرالزمان، به آسمان معنا متصل می‌گردد و در نتیجه بشر از به خودْ واگذاشتگی نجات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محترم سعی وافر به خرج داده تا روشن کند دل انسان، مُهر و داغِ دوست دارد و مِهر به دوست با عشق محقق می‌شود و این راه با قلب طی می‌گردد و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باید موضوع این راه باشد که با علم حضوری به‌دست می‌آید و نه با علم حصولی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شیعه امکان‌های فراوانی فراروی خود دارد و از جمله آنها این که امکان نجات از مهجوریت بشر دوران جدید در آن نهفته است، ولی اشکال کار این است که بعضاًآن فرهنگ با قرائتی غیر از قرائت قرآنی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سعی شده است اولاً؛ فرهنگ شیعه و اهل‌البیت علیهم السلام با قرائت قرآنی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روشن شود که باید اهل‌البیت پیامبر علیهم السلام را یک فرهنگ برای جواب‌گویی به همة نیازهای زندگی بدانیم، نه آن که نگاه ما به عالَم، نگاه علت و معلولی باشد و از این‌که عالَم سراسر تجلی اسماء الهی و مشیت خداوند است غافل گردیم</w:t>
      </w:r>
      <w:r>
        <w:rPr>
          <w:rFonts w:eastAsia="IRNazanin" w:cs="IRNazanin"/>
          <w:color w:val="111111"/>
          <w:sz w:val="28"/>
          <w:szCs w:val="28"/>
          <w:rtl w:val="true"/>
          <w:lang w:bidi="fa-IR"/>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پایمان را جایی بگذاریم که آن‌جا لغزنده نباشد، باید روشن کنیم علت عقب‌افتادن وعده‌هایی که اسلام عزیز به مسلمانان داد در کجاست و نقص مبانی معرفتی ما در</w:t>
      </w:r>
    </w:p>
    <w:p>
      <w:pPr>
        <w:pStyle w:val="BookText"/>
        <w:rPr/>
      </w:pPr>
      <w:r>
        <w:rPr>
          <w:rFonts w:ascii="IRNazanin" w:hAnsi="IRNazanin" w:eastAsia="IRNazanin"/>
          <w:color w:val="111111"/>
          <w:sz w:val="28"/>
          <w:sz w:val="28"/>
          <w:szCs w:val="28"/>
          <w:rtl w:val="true"/>
          <w:lang w:bidi="fa-IR"/>
        </w:rPr>
        <w:t>چیست که آن وعده‌ها برای ما محقق نشد؟ راستی از نظر معرفتی چه نگاهی را رها کرده‌ایم که باید رها نمی‌کردیم، و کجا باید به سراغ آن می‌رفتیم که نرفتیم؟ آری؛ می‌توان پول نفت را داد و از بیگانگان گوشی تلفن همراه و کامپیوتر خرید، ولی آیا نگاهی که با آن نگاه وعدة خدا برای مسلمانان محقق می‌شود را هم می‌توان از بیگانگان خرید و یا از یونان باستان به عاریت گرفت؟ آن چه نوع تفکری است که موجب می‌شود حقیقت بر ملت ما رخ بنمایاند و فرج آغاز شود و بسط یابد؟ اکنون که روشن‌شده فرهنگ مدرنیته دیگر آینده ندارد، و از طرفی وعدة خدا برای نجات بشر در فرهنگ تشیع نهفته است، آن فرهنگ را چه شده است که نمی‌تواند رسالت تاریخی خود را انجام دهد؟ این‌ها همه سؤالاتی است که با دقت در متن کتاب می‌توان انشا ء الله به جواب آن‌ها دست یافت، و توصیه کتاب به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دیگر بباید ساخت، وز نو آدمی</w:t>
      </w:r>
      <w:r>
        <w:rPr>
          <w:rStyle w:val="FootnoteAnchor"/>
          <w:rtl w:val="true"/>
        </w:rPr>
        <w:footnoteReference w:id="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محترم پس از آن‌که آفات فعالیت‌های غیرقدسی را روشن می‌کند همة همت خود را بر این نکته معطوف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هیچ بهره‌ای از حقیقت در بر ندارد و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شد، و تبیین می‌کند که تفکر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ما را از ظلمات آخرالزمان که محدودشدن به علم حصولی است، نجات می‌دهد، چون به گفته ایشان تفکر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را نشان می‌دهد، ولی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تفکر شد، آن تفکر، تفکر نیست، چرا که تفکر در موضوعِ مرده عین بی‌تفکری است و این تفکر راه‌آموز آینده نیست و موجب پوچی و افسردگی می‌شود؛ چیزی که این کتاب تلاش دارد از آن بگذرد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محترم ابتدا در چندین جلسه به نقد نگاه‌های سکولار و غیرقدسی به موضوعات دینی پرداخته و آرام‌آرام وارد اصل مطلب شده تا خواننده محترم به فتح‌الفتوح بحث که چگونگی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وارد شود و بتواند جان خود را از مهلکه های پوچی دوران نجات دهد و راه بین خود و خدا را بیابد و با شناخت جایگاه اصلی دین، نهایت بهره‌برداری را از دین و دینداری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فهم مطالب این کتاب، مباحث مطرح‌شده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از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برهان صدیقین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برهان تا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با توجه به معرفت نفس،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وجود حقیقی مدّ نظر قرار گیرد و با مطالعة برهان صدیقین در فکر عزیزان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487_44817"/>
    </w:p>
    <w:p>
      <w:pPr>
        <w:pStyle w:val="Heading2"/>
        <w:numPr>
          <w:ilvl w:val="1"/>
          <w:numId w:val="1"/>
        </w:numPr>
        <w:rPr/>
      </w:pPr>
      <w:bookmarkStart w:id="14" w:name="__RefHeading___Toc2236157_581953129"/>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خدا را ای</w:t>
      </w:r>
    </w:p>
    <w:p>
      <w:pPr>
        <w:pStyle w:val="BookText"/>
        <w:rPr/>
      </w:pPr>
      <w:r>
        <w:rPr>
          <w:rFonts w:ascii="IRNazanin" w:hAnsi="IRNazanin" w:eastAsia="IRNazanin"/>
          <w:color w:val="111111"/>
          <w:sz w:val="28"/>
          <w:sz w:val="28"/>
          <w:szCs w:val="28"/>
          <w:rtl w:val="true"/>
          <w:lang w:bidi="fa-IR"/>
        </w:rPr>
        <w:t>نصیحت‌گو حدیث ساغر و می گو</w:t>
      </w:r>
    </w:p>
    <w:p>
      <w:pPr>
        <w:pStyle w:val="BookText"/>
        <w:rPr/>
      </w:pPr>
      <w:r>
        <w:rPr>
          <w:rFonts w:ascii="IRNazanin" w:hAnsi="IRNazanin" w:eastAsia="IRNazanin"/>
          <w:color w:val="111111"/>
          <w:sz w:val="28"/>
          <w:sz w:val="28"/>
          <w:szCs w:val="28"/>
          <w:rtl w:val="true"/>
          <w:lang w:bidi="fa-IR"/>
        </w:rPr>
        <w:t>که‌نقشی در</w:t>
      </w:r>
    </w:p>
    <w:p>
      <w:pPr>
        <w:pStyle w:val="BookText"/>
        <w:rPr/>
      </w:pPr>
      <w:r>
        <w:rPr>
          <w:rFonts w:ascii="IRNazanin" w:hAnsi="IRNazanin" w:eastAsia="IRNazanin"/>
          <w:color w:val="111111"/>
          <w:sz w:val="28"/>
          <w:sz w:val="28"/>
          <w:szCs w:val="28"/>
          <w:rtl w:val="true"/>
          <w:lang w:bidi="fa-IR"/>
        </w:rPr>
        <w:t>خیال ما از این خوش‌تر نمی‌گیرد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کتاب بر محور 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نزدیکی به فرهنگ پیامبران و امامان علیهم السلام، که آن عزیزان با علم حضوری و قلبی با حقایق عالم مرتبط بودند و بقیه را نیز مدد می‌کردند و می‌کنند تا در این راه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شرطی نه ایجابی، و متذکر شرایطی می‌شود که اگر مواظب نباشیم، در آن شرایط، فعالیت فرهنگی پوچ و بی‌نتیجه می‌گردند و به همین جهت رویکرد آسیب‌شناسانه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مطرح‌شده در کتاب روشن می‌شود کوشش‌های فرهنگی هرچند ممکن است ستودنی و در خور تحسین باشد، اگر ملاک درستی در کار نباشد، به‌آسانی به سوی فعالیت‌هایی منحرف می‌شود که به افزایش نابسامانیِ فرهنگی ختم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موضوعات مورد بحث برای علاج دردهایی است که ظاهراً درد نیست ولی عامل بیماری روحی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حقیقی‌ترین وسیله‌ی درمان است از توانایی خارج کرده، که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پوچ‌شدن فعالیت‌های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فرهنگی وقتی پوچ می‌شود که راه‌هایی پیشنهاد شود که به نحو عجیبی بی‌تناسب و عاری از معانی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خطر وارونگی فعالیت‌های فرهنگی و پوچ‌شدن آن‌ها، یک هشدار است تا نگذاریم انرژی‌هایمان در مسیری صرف شود که بدون نتیجه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ما وظیفه داریم روح فعالیت‌های فرهنگی راستین را از فعالیت‌های فرهنگی تصنعی جدا کنیم تا بر فعالیت‌های فرهنگی نتیجه‌ی مطلوب مترتب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 سطحی و تصنعی با خطر گمراهی همراه است، زیرا از اصول بهره‌مند نیست و گرفتار مفاهیم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کتاب بر آن تأکید دارد و به همین جهت چنین عنوانی را برای آن انتخاب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حالت گفتاری متن لازم است به عرض خوانندگان برسانم؛ از آن جهت سعی شده در سراسر کتاب حالت سخنرانی محفوظ بماند تا ارتباط خواننده با گوینده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شود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بوبر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نویسنده‌ی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شود اگر رابطه‌ی نویسنده یا گوینده با مخاطبِ خود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تأثیر کلام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رابطه‌ی کتاب با مخاطب خود، 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خواننده‌ی کتاب خود را صرفاً ناظر و تماشاگر احساس نمی‌کند، بلکه خود را بازیگر می‌یابد و با احساس نویسنده‌ی کتاب هماهنگ می‌گردد، زیرا همچنان که در سراسر کتاب تأکید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واقعیات، به هیچ‌وجه پیوندی میان ما و واقعیات بر قرار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سعی شده عقل و قلبِ مخاطب در صحنه باشد تا عزم عمل در او شعله‌ور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به این نکته عنایت دارید که روح دینداری با اتصال به عالم معنا محقق می‌شود و این اتصال یک نحوه توجه به امورِ بالاتر از پدیده‌های محسوس در عالم ماده است، و به عبارت دیگر یک نحوه رازآموزی است و نه تقلید قالبی و بی‌روح،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رازآموزیِ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فرهنگی پوچ‌شده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روحی در میان نیست تا محرک اصلی انسان‌ها جهت ادامه‌ی دینداری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بنده در این کتاب آشناکردن خواننده‌ی کتاب است با خطر فوق‌الذکر و این‌که حتی‌الإمکان بتواند از طریق روش اهل‌البیت علیهم السلام وارد فرهنگ دینیِ حضوری و قلبی شود، و</w:t>
      </w:r>
    </w:p>
    <w:p>
      <w:pPr>
        <w:pStyle w:val="BookText"/>
        <w:rPr/>
      </w:pPr>
      <w:r>
        <w:rPr>
          <w:rFonts w:ascii="IRNazanin" w:hAnsi="IRNazanin" w:eastAsia="IRNazanin"/>
          <w:color w:val="111111"/>
          <w:sz w:val="28"/>
          <w:sz w:val="28"/>
          <w:szCs w:val="28"/>
          <w:rtl w:val="true"/>
          <w:lang w:bidi="fa-IR"/>
        </w:rPr>
        <w:t>لازمه‌ی چنین کاری در حضورنگه‌داشتنِ خواننده‌ی کتاب است از طریق حفظ فضای گفتاری 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ناشی از عقلِ حسی و سیطره‌ی کمّیت بر کیفیّت است، بلای دوران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عرفان‌هایی به جای عرفان حقیقی به صحنه می‌آیند که نه‌تنها حقیقت دینداری را از منظرها می‌زدایند، بلکه خود را طلب‌کار می‌دانند و طوری صحنه‌آرایی می‌کنند که دینداری واقعی که توسط عالمان دین ارائه می‌گردد، به حاشیه می‌رود و مورد غفلت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پوچی این‌گونه ادعاها که بدون داشتن معانی قدسی اظهار می‌شود، روشن گردد، و ملاکی در اختیار خوانندگان قرار گیرد تا بتوانند تفاوت آن دو نوع عرفان را باز شناسند؟</w:t>
      </w:r>
    </w:p>
    <w:p>
      <w:pPr>
        <w:pStyle w:val="BookText"/>
        <w:rPr/>
      </w:pPr>
      <w:r>
        <w:rPr>
          <w:rFonts w:ascii="IRNazanin" w:hAnsi="IRNazanin" w:eastAsia="IRNazanin"/>
          <w:color w:val="111111"/>
          <w:sz w:val="28"/>
          <w:sz w:val="28"/>
          <w:szCs w:val="28"/>
          <w:rtl w:val="true"/>
          <w:lang w:bidi="fa-IR"/>
        </w:rPr>
        <w:t>وقتی در صدد باشیم دینداری حقیقی را تبیین نماییم مسلّم باید به ذات آن دینداری که همان ارتباط قلب‌ها با خدا است، بپردازیم و این از طریق حفظ حالت گفتاریِ جملات، بهتر عملی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عنایت داشته باشید که ما می‌گوییم چگونه فعالیت‌های فرهنگی پوچ و وارونه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فرهنگی، موضوع مورد بحث، موضوعی است واقعی، ولی نوع نگاه به آن موضوع عوض می‌شود، به طوری که روح رازآموزی و اتصال به معنویات تا حدّ عقل حسی تقلیل می‌یابد و حقیقت را منجمد می‌کند و انسان‌ها را از سیر در قلمرو معنوی محروم می‌گرداند و این همان پوچ‌شدن یا قلب‌کردن امور فرهنگی است و موجب می‌شود تا فعالیت‌های فرهنگی به حداکثر وخامت خود برسد، زیرا ظاهر آن‌ها حفظ شده ولی روح آن‌ها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رسوخی در جایی رخ می‌دهد که روح حضوری و قلبیِ دین آنچنان ضعیف گردد که نتواند جلو آنچنان انحرافی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تقویت روحیه‌ی دینِ حضوری است برای عبور از وارونگی فرهنگی و عبور از غیر قدسی‌شدن آن فعالیت‌ها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کتاب سعی شده روشن شود وقتی دین تأثیر خود را می‌گذارد که رابطه‌ها حضوری و بازیگرانه باشد و نه تماشاگرانه‌ی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عنوان نمونه‌ی عملی این نظر، سعی دارد همان روش را به صورت عملی ارائه دهد و با خواننده حالت محاوره‌ای داشته باشد،</w:t>
      </w:r>
    </w:p>
    <w:p>
      <w:pPr>
        <w:pStyle w:val="BookText"/>
        <w:rPr/>
      </w:pPr>
      <w:r>
        <w:rPr>
          <w:rFonts w:ascii="IRNazanin" w:hAnsi="IRNazanin" w:eastAsia="IRNazanin"/>
          <w:color w:val="111111"/>
          <w:sz w:val="28"/>
          <w:sz w:val="28"/>
          <w:szCs w:val="28"/>
          <w:rtl w:val="true"/>
          <w:lang w:bidi="fa-IR"/>
        </w:rPr>
        <w:t xml:space="preserve">عنایت داشته باشید که تهاجم فرهنگی با ارائه‌ی چه فلسفه‌هایی موجودیت دین را نشانه رفته و با اصالت‌دادن به امور متغیر، هرگونه حقیقت ثابتی را منکر می‌شود،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آثار منفی چنین نگاهی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شبه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در پیش رو دارید از علم و عقل سخنی در میان نیست، بلکه سخن از راهی است برای گذار از آن دو؛ و به همین‌جهت شاید سخنی نابهنگام باشد و موضوع مطرح شده در آن را به عنوان سخن عمومی که با اکثر مردم بتوان در میان گذارد، به حساب نیاورد و شاید هنوز وقت طرح آن نرسیده است، ولی ما معتقدیم این‌چنین نیست که سخن نابهنگام تأثیر خود را در همان هنگام نگذارد و آن‌هایی که منتظر سخن نابهنگام بودند از آن بهره‌مند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افق‌های قلبیِ نگاه نسل جوان به جاهایی افتاده است که اگر نخواهیم به چشم و گوش و دل خود دروغ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دیگر بباید ساخت وز نو،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کسانی در این زمانه در عین ادعای دانش و علم و عقل، احساس بی‌ثمری می‌کنند، طرح عالَم دیگر، سخنی نابهنگام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سال است با بسته‌شدن در خانة اهل‌البیت علیهم السلام علم ما محدود به علم حصولی شده و راه‌های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محدود به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گشته است و ما همواره چون تشنه‌ای بی‌تاب در پشت دیوارهای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نور حقایق سیراب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تشنه رفت و تشنه برگشت، معلوم است که کلافه می‌شود، از پشت شیشة آب نمی‌شود آب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اولیاء علیهم السلام ما را تشویق به نوشیدن کردند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نوشیدن محقق نمی‌گردد و کلافگی این نسل به جهت آن است که با هزار امید به دنبال علم و نور آمد ولی با محدود‌شدن در علم حصولی، تشنه آمد و باید تشنه برگردد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تفکر به تذکر و حضور بازگشت دارد که موضوعِ مورد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به صحنه‌آمدن قلب به جای عقلِ مفهوم‌گرا ممکن است و در این حالت است که تقاضای هدایت به سوی صراط مستقیم تمام وجود انسان را فرا می‌گیرد و انسان، آمادگی قدم‌زدن در راهی را پیدا می‌کند که او را به قرب حق نایل گرداند، قدم‌زدن در نفی همة تعلقات، تا فقط خدا برای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راهی است خاص که با فرهنگ</w:t>
      </w:r>
    </w:p>
    <w:p>
      <w:pPr>
        <w:pStyle w:val="BookText"/>
        <w:rPr/>
      </w:pP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اهل‌البیت علیهم السلام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نگارانی که در هیچ مدرسه‌ای درس نخواندند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غمزه مسأله‌آموزِ صد مدرس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آرام‌آرام حضرت حق با تجلیات اسماء خود بر قلب سالک رخ می‌نمایاند و محبوب حقیقیِ جان انسان برای انسان پیدا می‌شود و زندگی نیز معنی خود را می یابد و انسان از پوچی رها می‌گردد و فعالیت‌های فرهنگی در چنین فضایی و با چنین مقصدی به ثمر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رابطة انسان با خدا حضوری و وجودی شد، معنی گناه و ثواب از ابهام خارج می‌شود و کلیة تعابیر دینی معنی خود را می‌یابد، به طوری که گویا قبل از این نوع از حضور و وجود، انسان مرده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إلی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نصیبش می‌شد،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الی‌الحق</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مفهوم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سر خواهد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w:t>
      </w:r>
    </w:p>
    <w:p>
      <w:pPr>
        <w:pStyle w:val="BookText"/>
        <w:rPr/>
      </w:pPr>
      <w:r>
        <w:rPr>
          <w:rFonts w:ascii="IRNazanin" w:hAnsi="IRNazanin" w:eastAsia="IRNazanin"/>
          <w:color w:val="111111"/>
          <w:sz w:val="28"/>
          <w:sz w:val="28"/>
          <w:szCs w:val="28"/>
          <w:rtl w:val="true"/>
          <w:lang w:bidi="fa-IR"/>
        </w:rPr>
        <w:t>بدم، زنده شدم، گریه بدم، خنده شدم</w:t>
      </w:r>
    </w:p>
    <w:p>
      <w:pPr>
        <w:pStyle w:val="BookText"/>
        <w:rPr/>
      </w:pP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عشق آمد و من دولت پاینده شدم</w:t>
      </w:r>
    </w:p>
    <w:p>
      <w:pPr>
        <w:pStyle w:val="BookText"/>
        <w:rPr/>
      </w:pPr>
      <w:r>
        <w:rPr>
          <w:rFonts w:ascii="IRNazanin" w:hAnsi="IRNazanin" w:eastAsia="IRNazanin"/>
          <w:color w:val="111111"/>
          <w:sz w:val="28"/>
          <w:sz w:val="28"/>
          <w:szCs w:val="28"/>
          <w:rtl w:val="true"/>
          <w:lang w:bidi="fa-IR"/>
        </w:rPr>
        <w:t>تا آن‌جا که وقتی وارد چنین فرهنگی شد، با تمام امید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w:t>
      </w:r>
    </w:p>
    <w:p>
      <w:pPr>
        <w:pStyle w:val="BookText"/>
        <w:rPr/>
      </w:pPr>
      <w:r>
        <w:rPr>
          <w:rFonts w:ascii="IRNazanin" w:hAnsi="IRNazanin" w:eastAsia="IRNazanin"/>
          <w:color w:val="111111"/>
          <w:sz w:val="28"/>
          <w:sz w:val="28"/>
          <w:szCs w:val="28"/>
          <w:rtl w:val="true"/>
          <w:lang w:bidi="fa-IR"/>
        </w:rPr>
        <w:t>از نورِ خورشید رخش پنهان شوند</w:t>
      </w:r>
    </w:p>
    <w:p>
      <w:pPr>
        <w:pStyle w:val="BookText"/>
        <w:rPr/>
      </w:pPr>
      <w:r>
        <w:rPr>
          <w:rFonts w:ascii="IRNazanin" w:hAnsi="IRNazanin" w:eastAsia="IRNazanin"/>
          <w:color w:val="111111"/>
          <w:sz w:val="28"/>
          <w:sz w:val="28"/>
          <w:szCs w:val="28"/>
          <w:rtl w:val="true"/>
          <w:lang w:bidi="fa-IR"/>
        </w:rPr>
        <w:t>پرده</w:t>
      </w:r>
    </w:p>
    <w:p>
      <w:pPr>
        <w:pStyle w:val="BookText"/>
        <w:rPr/>
      </w:pPr>
      <w:r>
        <w:rPr>
          <w:rFonts w:ascii="IRNazanin" w:hAnsi="IRNazanin" w:eastAsia="IRNazanin"/>
          <w:color w:val="111111"/>
          <w:sz w:val="28"/>
          <w:sz w:val="28"/>
          <w:szCs w:val="28"/>
          <w:rtl w:val="true"/>
          <w:lang w:bidi="fa-IR"/>
        </w:rPr>
        <w:t>از رخسار آن سرو خرامان می‌رود</w:t>
      </w:r>
    </w:p>
    <w:p>
      <w:pPr>
        <w:pStyle w:val="BookText"/>
        <w:rPr/>
      </w:pPr>
      <w:r>
        <w:rPr>
          <w:rFonts w:ascii="IRNazanin" w:hAnsi="IRNazanin" w:eastAsia="IRNazanin"/>
          <w:color w:val="111111"/>
          <w:sz w:val="28"/>
          <w:sz w:val="28"/>
          <w:szCs w:val="28"/>
          <w:rtl w:val="true"/>
          <w:lang w:bidi="fa-IR"/>
        </w:rPr>
        <w:t>وعده</w:t>
      </w:r>
    </w:p>
    <w:p>
      <w:pPr>
        <w:pStyle w:val="BookText"/>
        <w:rPr/>
      </w:pPr>
      <w:r>
        <w:rPr>
          <w:rFonts w:ascii="IRNazanin" w:hAnsi="IRNazanin" w:eastAsia="IRNazanin"/>
          <w:color w:val="111111"/>
          <w:sz w:val="28"/>
          <w:sz w:val="28"/>
          <w:szCs w:val="28"/>
          <w:rtl w:val="true"/>
          <w:lang w:bidi="fa-IR"/>
        </w:rPr>
        <w:t>دیدار نزدیک است یاران مژده باد</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وصلش می‌رسد ایام هجران می‌رود</w:t>
      </w:r>
      <w:r>
        <w:rPr>
          <w:rStyle w:val="FootnoteAnchor"/>
          <w:rtl w:val="true"/>
        </w:rPr>
        <w:footnoteReference w:id="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و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دل‌آگاهی و مرگ‌آگاهی و ترس‌آگاهی و خشیت است و جامعه را از تصوف اِباحی گرانه وارد الهیات پر از شور و معنویت و حماسه می‌کند و فرق میان چراغ مصطفوی با شرار بولهبی به‌خوبی آشکار می‌گردد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بحث روشن خواهد شد که فرهنگ تشیع به رهبری امامان شیعه علیهم السلام فرهنگ تماس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قلب امامانِ شیعه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است نه با مفاهیم آیات، و لذا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کَرِیمٌ، فِی کِتابٍ مَّکْنُونٍ، 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قرآن کریم که در کتاب پنهان و دور از دسترس عقل‌های معمولی است، آنچنان است که مطهرون یعنی همان اهل بیت علیهم السلام می‌توانند با آن تماس بگیرند و آن را با قلب خود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بدانند، بلکه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معلوم می‌شود چرا ما فعلاً در ظلمات آخرالزمان به‌سر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ما را نسبت به ریشة ظلمات آخرالزمان و فلک‌زدگی بشر امروز که در چنگال علم حصولی دست و پا می‌زند، بیدار می‌کند و راه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تفکر به میان نیاید، راهی نمایان نیست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تفکر قرار نگیرد، تفکر، تفکر نیست، تفکر در موضوع مرده عین بی‌تفکری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فرق است بین نگاهی که خداوند را در اسماء حسنایش می‌بیند و عالم را جلوات اسماء حسنای او می‌نگرد، با آن نگاهی که خدا را صِرف علت می‌فهمد و عالم را معلول آن علت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انسان همواره خود را در حضور حق احساس می‌کند و سعی دارد با مراقبة هرچه بیشتر، خود را بیشتر در حضور ببرد و از انوار رب‌العالمین بیشتر برخوردار شود ولی در نگاه دوم،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آماده‌گر و نظر به عالَمی برتر را که منجر به ظهور حضرت مهدی عجل الله تعالی فرجه است مدّ نظر انسان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راستای آزادشدن از ماهیات، تلاش کرد و با حقیقت مرتبط شد، چشم دل خود را به مهدی عجل الله تعالی فرجه می‌اندازد که تنها قلبی است که آزاد از هر واسطه‌ای با علم حضوری کامل با حقیقت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فهمید ظلمات آخرالزمان از روزی شروع شد که بشر از نظر به اسماء الهی غافل گشت و فرهنگ علم حصولی و یونان‌زدگی جای نظر به حضور حق را گرفت، متوجه می‌شود تنها نجات از این ظلمات، برگشت به فرهنگ مهدی عجل الله تعالی فرجه و مهدویت است و در نتیجه وارد فرهنگ فوق‌العاده و با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این شروع مبارکی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برخورد اول تصور عزیزان این باشد که این کتاب به جنگ مدرسه و عقل و معارف حصولی رفته است، ولی با تأمل در متونی که در پیش دارید سخن به این‌جا کشیده</w:t>
      </w:r>
    </w:p>
    <w:p>
      <w:pPr>
        <w:pStyle w:val="BookText"/>
        <w:rPr/>
      </w:pPr>
      <w:r>
        <w:rPr>
          <w:rFonts w:ascii="IRNazanin" w:hAnsi="IRNazanin" w:eastAsia="IRNazanin"/>
          <w:color w:val="111111"/>
          <w:sz w:val="28"/>
          <w:sz w:val="28"/>
          <w:szCs w:val="28"/>
          <w:rtl w:val="true"/>
          <w:lang w:bidi="fa-IR"/>
        </w:rPr>
        <w:t>خواهد شد که توقف در علم حصولی خطری است که آن را نباید فراموش کرد وگرنه وقتی درست هدف‌گیری کنیم، در زیر پرتو فرهنگ اهل بیت علیهم السلام حکمت برهانی به شهود عرفانی سیر می‌کند و تمام مفاهیم حصولی به مشهود حضوری تبدیل می‌شود و از آن مسیر می‌توان شاهد بر جمال سرمدی خدای عالَم و آدم شد که مرآت همة اشیاء است، همچنان‌که همة اشیاء آینة نمایش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قلبی؛ انسان را به شناختی از حق نایل می‌سازد که تحصیل آن با برهان، اندیشه و فکر به‌دست نمی‌آید و مختص موحدان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را در آینة اسماء الهی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وقتی از امام صادق علیه السلام در بارة توحید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زَعَمَ اَنَّهُ یَعْرِفُ اللَّهَ بِتَوَهُّمِ الْقُلُوبِ فَهُوَ مُشْرِکٌ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اگر کسی بپندارد که خدا را با مفهوم ذهنی و فکر شناخته،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بین ذهن و خارج، مشترک باشد در اختیار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علم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مفاهیم و ماهیاتِ ذهنی که نزد ما است، نمی‌تواند حقیقت خدا باشد، بنابراین خدا را با مفاهیم ذهنی نمی‌توان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سؤال شد؛ پس چگونه خدا را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سَبیلُ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مَعْرِفَةَ عَیْنِ الشَّاهِدِ قَبْلُ صِفَتِهِ وَ مَعْرِفَةَ صِفَةِ الْغَائِبِ قَبْلُ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قَالُواْ لیوسف أَإِنَّکَ لَأَنتَ یُوسُفُ قَالَ أَنَاْ یُوسُفُ وَهَذَا أَخِی فَعَرَفُوهُ بِهِ وَ لَمْ یَعْرِفُوهُ بِغَیْرِهِ وَ لَا أَثْبَتُوهُ مِنْ أَنْفُسِهِمْ بِتَوَهُّمِ الْقُلُوبِ</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معرفت آن‌کس که نزد شما است قبل از معرفت به صفاتش برای شما محقق است، ولی معرفت به صفت کسی که غائب است قبل از مشاهدة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برادران یوسف در موقعی که با حضرت یوسف علیه السلام روبه‌رو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یوسف هستی؟ و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 و این هم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توسط خود او شناختند و نه به وسیلة غیر او، و نه توسط توهّمات قلبی و ذهنی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با علم حصولی به وجود خداوند پی بردیم کار را تمام‌شده ندانیم، بلکه سعی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شود، چون خودِ خداوند مژده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w:t>
      </w:r>
    </w:p>
    <w:p>
      <w:pPr>
        <w:pStyle w:val="BookText"/>
        <w:rPr/>
      </w:pPr>
      <w:r>
        <w:rPr>
          <w:rFonts w:ascii="Amiri" w:hAnsi="Amiri" w:eastAsia="Amiri" w:cs="Amiri"/>
          <w:color w:val="111111"/>
          <w:sz w:val="28"/>
          <w:sz w:val="28"/>
          <w:szCs w:val="28"/>
          <w:rtl w:val="true"/>
          <w:lang w:bidi="ar-SA"/>
        </w:rPr>
        <w:t xml:space="preserve">لَنَهْدِیَنَّهُمْ سُبُلَنَا </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هرکس در مسیر آمدن به سوی ما تلاش و مجاهده کرد، حتماً راه رسیدن به خود را به او می‌نمایانیم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یُؤْمِن بِاللَّهِ یَهْدِ قَلْبَهُ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هرکس به خدا ایمان بیاورد، خدای سبحان قلب او را در مسیر ارتباط با خودش هدایت می‌کند تا ارتباطش با حقایق، قلبی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تُطِیعُوهُ تَهْتَدُوا </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اگر با انجام دستورات شرعی از او اطاعت کنید شما را هدایت می‌کند تا آرام‌آرام جزء اولیاء الهی شوید و منطق شما آن شود که فقط الله را پروردگار خود بگیرید و در آن صورت حجاب‌ها کنار می‌رود و انوار غیبیِ عالم وجود بر قلب شما سرازیر می‌گردد و اسماء الهی در جلوات ملائکه بر شما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وَلَا تَحْزَنُوا</w:t>
      </w:r>
      <w:r>
        <w:rPr>
          <w:rFonts w:eastAsia="IRNazanin" w:cs="IRNazanin"/>
          <w:color w:val="111111"/>
          <w:sz w:val="28"/>
          <w:szCs w:val="28"/>
          <w:rtl w:val="true"/>
          <w:lang w:bidi="fa-IR"/>
        </w:rPr>
        <w:t>...».</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ابتدا سعی شده نبایسته‌ها مورد تجزیه و تحلیل قرار گیرند و سپس به بایسته‌ها پرداخته شده است و خطراتی که به نام فعالیت دینی و فرهنگی ما را به پوچی و بی‌ثمری می‌کشاند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فعالیت‌های شبه‌قدسی بحث به میان آمده است، فعالیت‌هایی که در عین ظاهر دینی سخت نظر به دنیا دارد و به جای حرام و حلال و مستحب و مکروه، مفید و مضرّ و کمی مفید و کمی مضرّ را قرار می‌دهد و با تغییر منظر انسان‌ها از حرام و حلال به مفید و مضرّ، خوفِ از حق از بین می‌رود و نفس امّاره میدان بیشتری می‌یابد و میدان فکر و ذکرِ حضوری تنگ و تنگ‌تر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توجه به حرام و حلال‌بودن چیزها نظر را به آخرت معطوف می‌دارد، ولی نظر به مفید و مضرّبودن آن‌ها نظر را به دنیا می‌اندازد و در حالت اخیر انسان به احکام الهی احترام لازم را نمی‌گذارد، بلکه از منظر دستورات مفید به آن‌ها می‌نگرد و درنتیجه از بازگشت به حقیقت غفلت می‌شود و به جای بندگی خدا یک نحوه خودخواهی به میان می‌آید، ولی با رعایت حرام و حلال خدا، انسان</w:t>
      </w:r>
    </w:p>
    <w:p>
      <w:pPr>
        <w:pStyle w:val="BookText"/>
        <w:rPr/>
      </w:pPr>
      <w:r>
        <w:rPr>
          <w:rFonts w:ascii="IRNazanin" w:hAnsi="IRNazanin" w:eastAsia="IRNazanin"/>
          <w:color w:val="111111"/>
          <w:sz w:val="28"/>
          <w:sz w:val="28"/>
          <w:szCs w:val="28"/>
          <w:rtl w:val="true"/>
          <w:lang w:bidi="fa-IR"/>
        </w:rPr>
        <w:t>خود را در حضور حضرت حق می‌برد و در نتیجه با تجلی ولایت حق، انسان از بی‌سرپرستی و لذت‌پرستی افراطی در میدان زندگی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روشن‌شدن جایگاه نبایستة فعالیت‌های شبه‌قدسی، نبایسته‌های مفهومی مورد بررسی قرار می‌گیرد و سپس راه‌های ارتباط وجودی با حقایق طرح می‌شود که اصل اساسی حرف ما است و شما عزیزان را دعوت می‌کنیم با حوصله‌ای زیاد به جزء‌جزء بحث عنایت بفرمایید و آن را به صورت درسی و مباحثه‌ای پیگیری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توانسته باشیم بذری در این آخرالزمان بیفشانیم که منجر به شکافتن ظلمات معرفتی آخرالزمان 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487_44827"/>
    </w:p>
    <w:p>
      <w:pPr>
        <w:pStyle w:val="Heading2"/>
        <w:numPr>
          <w:ilvl w:val="1"/>
          <w:numId w:val="1"/>
        </w:numPr>
        <w:rPr/>
      </w:pPr>
      <w:bookmarkStart w:id="17" w:name="__RefHeading___Toc2236159_581953129"/>
      <w:bookmarkStart w:id="18" w:name="_Toc6"/>
      <w:bookmarkEnd w:id="16"/>
      <w:bookmarkEnd w:id="17"/>
      <w:r>
        <w:rPr>
          <w:rtl w:val="true"/>
        </w:rPr>
        <w:t>جلسه اول</w:t>
      </w:r>
      <w:r>
        <w:rPr>
          <w:rtl w:val="true"/>
        </w:rPr>
        <w:t xml:space="preserve">: </w:t>
      </w:r>
      <w:r>
        <w:rPr>
          <w:rtl w:val="true"/>
        </w:rPr>
        <w:t>راز پوچی‌ها</w:t>
      </w:r>
      <w:bookmarkEnd w:id="1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236161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مَن کَانَ یُرِیدُالْعِزَّةَ فَلِلَّهِ الْعِزَّةُ جَمِیعًا إِلَیْهِ یَصْعَدُالْکَلِمُ الطَّیِّبُ وَالْعَمَلُ الصَّالِحُ</w:t>
      </w:r>
    </w:p>
    <w:p>
      <w:pPr>
        <w:pStyle w:val="BookText"/>
        <w:rPr/>
      </w:pPr>
      <w:r>
        <w:rPr>
          <w:rFonts w:ascii="Amiri" w:hAnsi="Amiri" w:eastAsia="Amiri" w:cs="Amiri"/>
          <w:color w:val="111111"/>
          <w:sz w:val="28"/>
          <w:sz w:val="28"/>
          <w:szCs w:val="28"/>
          <w:rtl w:val="true"/>
          <w:lang w:bidi="ar-SA"/>
        </w:rPr>
        <w:t>یَرْفَعُهُ وَالَّذِینَ یَمْکُرُونَ السَّیِّئَاتِ لَهُمْ عَذَابٌ شَدِیدٌ وَ مَکْرُ أُوْلَئِکَ هُوَ یَبُورُ</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هرکس عزّت می‌خواهد عزّت، یکسره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پاک به سوی او بالا می‌رود و عمل صالح به آن عقیده رفعت می‌بخشد، و کسانی که حیله و مکرهای زشت مرتکب می‌شوند، عذابی سخت‌خواهند داشت و نقشه‌هایشان سراسر با پوچی و بی‌ثمری روبه‌رو خواهد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بناست طی چند جلسه خدمت عزیزان عرض کنم، در این رابطه است که اگر می‌خواهیم فعالیت فرهنگی به معنی دینی آن، انجام دهیم و در اصلاح خود و دیگران تلاش کنیم، این کار باید چه سمت و سویی داشته باشد که پس از مدتی با بی‌ثمری کارمان روبه‌رو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تجربة بی‌نتیجه‌بودن بعضی از فعالیت‌های فرهنگی گروه‌های مذهبی، در قبل و بعد از انقلاب به شدت ما را به این فکر فرو می‌برد که صِرفاً به ظاهرِ دینی کارهایمان دلخوش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فعالیت‌های فرهنگی که حتی با انگیزه‌های دینی انجام می‌گرفت، پس از مدتی یا کاملاً بی‌ثمر بود و یا نسبت به انرژی مصرف‌شده بهره بسیار کمی در پی داشت، به طوری که برنامه‌ریزان آن، امکان ادامه کار را از دست می‌دادند و گرفتار حالت یأس و پوچی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اگر قبل از انجام هر گونه فعالیت فرهنگی، سمت و سوی کار مشخص باشد و معلوم شود تا کجا می‌خواهند بروند و چگونه می‌خواهند این مسیر را طی کنند، کار به جایی نمی‌کشد که بعد از یک مدتی احساس کنند نه خودشان به کمال مطلوبی رسیده‌اند و نه بقیه را توانسته‌اند به کمالی برسانند</w:t>
      </w:r>
      <w:r>
        <w:rPr>
          <w:rFonts w:eastAsia="IRNazanin" w:cs="IRNazanin"/>
          <w:color w:val="111111"/>
          <w:sz w:val="28"/>
          <w:szCs w:val="28"/>
          <w:rtl w:val="true"/>
          <w:lang w:bidi="fa-IR"/>
        </w:rPr>
        <w:t>.</w:t>
      </w:r>
      <w:bookmarkStart w:id="21" w:name="pg5487_44830"/>
    </w:p>
    <w:p>
      <w:pPr>
        <w:pStyle w:val="Heading3"/>
        <w:numPr>
          <w:ilvl w:val="2"/>
          <w:numId w:val="1"/>
        </w:numPr>
        <w:rPr/>
      </w:pPr>
      <w:bookmarkStart w:id="22" w:name="__RefHeading___Toc2236163_581953129"/>
      <w:bookmarkStart w:id="23" w:name="_Toc8"/>
      <w:bookmarkEnd w:id="21"/>
      <w:bookmarkEnd w:id="22"/>
      <w:r>
        <w:rPr>
          <w:rtl w:val="true"/>
        </w:rPr>
        <w:t>خطر بی‌ثمری فعالیت‌های فرهنگی</w:t>
      </w:r>
      <w:bookmarkEnd w:id="23"/>
    </w:p>
    <w:p>
      <w:pPr>
        <w:pStyle w:val="BookText"/>
        <w:rPr/>
      </w:pPr>
      <w:r>
        <w:rPr>
          <w:rFonts w:ascii="IRNazanin" w:hAnsi="IRNazanin" w:eastAsia="IRNazanin"/>
          <w:color w:val="111111"/>
          <w:sz w:val="28"/>
          <w:sz w:val="28"/>
          <w:szCs w:val="28"/>
          <w:rtl w:val="true"/>
          <w:lang w:bidi="fa-IR"/>
        </w:rPr>
        <w:t>صد انداختی تیر و هر صد خطاست</w:t>
      </w:r>
    </w:p>
    <w:p>
      <w:pPr>
        <w:pStyle w:val="BookText"/>
        <w:rPr/>
      </w:pPr>
      <w:r>
        <w:rPr>
          <w:rFonts w:ascii="IRNazanin" w:hAnsi="IRNazanin" w:eastAsia="IRNazanin"/>
          <w:color w:val="111111"/>
          <w:sz w:val="28"/>
          <w:sz w:val="28"/>
          <w:szCs w:val="28"/>
          <w:rtl w:val="true"/>
          <w:lang w:bidi="fa-IR"/>
        </w:rPr>
        <w:t>اگر هوشمندی یک انداز و راست</w:t>
      </w:r>
    </w:p>
    <w:p>
      <w:pPr>
        <w:pStyle w:val="BookText"/>
        <w:rPr/>
      </w:pPr>
      <w:r>
        <w:rPr>
          <w:rFonts w:ascii="IRNazanin" w:hAnsi="IRNazanin" w:eastAsia="IRNazanin"/>
          <w:color w:val="111111"/>
          <w:sz w:val="28"/>
          <w:sz w:val="28"/>
          <w:szCs w:val="28"/>
          <w:rtl w:val="true"/>
          <w:lang w:bidi="fa-IR"/>
        </w:rPr>
        <w:t xml:space="preserve">آخر آیه‌ای که در ابتدای بحث عرض شد می‌خواهد بفرماید؛ اگر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فردی و چه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شایسته به خدا متصل نشود و دارای پشتوانة عقیدتی صحیحی نباشد، هرچه هم تلاش و چاره‌جویی شود نتیجة آن پوچ و بایرشدن و بی‌ثمری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خواهران و برادران به این دغدغه رسیده باشند که ممکن است بعد از مدت مدیدی در کار فرهنگی خود با این مسئله روبه‌رو شویم که تقریباً هیچ‌کاری که بتوان آن را کار فرهنگی واقعی نامید، نکردیم و این احتمال را بدهیم که در فعالیت‌های خود، خطرِ درجازدن در روزمرگی‌ها ما را تهدید می‌کند، إن‌شاءالله راه برون‌رفت از آن خطر را دنبال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بخواهیم بر روی خودمان کار فرهنگی انجام دهیم، چه روی دیگران، باید به این فکر باشیم که بعد از مدتی کار ما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مشهوری به مرحوم آیت‌الله بهاری همدانی که از عرفای بزرگ است، نامه می‌نویسد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دستورالعمل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خودتان اهل 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تعارف را کنار بگذارید، شما که می‌دانید ما از راهی که باید در کنار کسب علم طی می‌کردیم، غفلت کردیم و شما هم از اول می‌دانستید که راه ما برای نتایج حقیقی کافی نیست، برای همین شما در کنار کسب علم، راه سلوک قلبی را رها نکردید، ولی ما مسیر خودمان را رفتیم و حالا بعد از چهل، پنجاه سال فهمیدیم آن‌چه می‌خواستیم حاصل نشد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حتی نباید به صرف این‌که یک فعالیت، فعالیت دینی است و با حدیث و آیه سر و کار دارد، به آن دل‌خوش بود، بلکه باید تلاش کرد علاوه بر موضوع مورد تحقیق، روش ما هم درست باشد و معلوم باشد که خود و جامعه را می‌خواهیم به کجا برسانیم</w:t>
      </w:r>
      <w:r>
        <w:rPr>
          <w:rFonts w:eastAsia="IRNazanin" w:cs="IRNazanin"/>
          <w:color w:val="111111"/>
          <w:sz w:val="28"/>
          <w:szCs w:val="28"/>
          <w:rtl w:val="true"/>
          <w:lang w:bidi="fa-IR"/>
        </w:rPr>
        <w:t>.</w:t>
      </w:r>
      <w:bookmarkStart w:id="24" w:name="pg5487_44831"/>
    </w:p>
    <w:p>
      <w:pPr>
        <w:pStyle w:val="Heading3"/>
        <w:numPr>
          <w:ilvl w:val="2"/>
          <w:numId w:val="1"/>
        </w:numPr>
        <w:rPr/>
      </w:pPr>
      <w:bookmarkStart w:id="25" w:name="__RefHeading___Toc2236165_581953129"/>
      <w:bookmarkStart w:id="26" w:name="_Toc9"/>
      <w:bookmarkEnd w:id="24"/>
      <w:bookmarkEnd w:id="25"/>
      <w:r>
        <w:rPr>
          <w:rtl w:val="true"/>
        </w:rPr>
        <w:t>ابدیّتی متعالی</w:t>
      </w:r>
      <w:bookmarkEnd w:id="26"/>
    </w:p>
    <w:p>
      <w:pPr>
        <w:pStyle w:val="BookText"/>
        <w:rPr/>
      </w:pPr>
      <w:r>
        <w:rPr>
          <w:rFonts w:ascii="IRNazanin" w:hAnsi="IRNazanin" w:eastAsia="IRNazanin"/>
          <w:color w:val="111111"/>
          <w:sz w:val="28"/>
          <w:sz w:val="28"/>
          <w:szCs w:val="28"/>
          <w:rtl w:val="true"/>
          <w:lang w:bidi="fa-IR"/>
        </w:rPr>
        <w:t>ابتدا اجازه بدهید مسئلة احتمال بی‌ثمری فعالیت‌های فرهنگی را خدمت عزیزان طرح و موضوع را قابل لمس کنم سپس راه‌های برون‌رفت از پوچی‌ها و بی‌ثمری‌ها را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پوچی فعالیت‌های فرهنگی چیزی است که همة ما را تهدید می‌کند، به طوری که ممکن است پس از مدت‌ها فعالیت و سرمایه‌گذاری، یک‌مرتبه با پوچ‌شدن همة زحمات دینی‌مان روبه‌رو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فعالیت فرهنگی را به معنی واقعی، همان فعالیت‌های دینی می‌دانیم و در این سلسله بحث‌ها با مخاطبانی صحبت می‌کنیم که خودشان قبول کرده اند دین تنها وسیلة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چقدر احتمال می‌دهید که ما هم بعد از سال‌ها فعالیت مذهبی، متوجه شویم آن بهره‌ای که بتوانیم به کمک آن به مقاصد معنوی خود نایل شویم به دست نیاورده‌ایم، نهایتاً چون در این مدت به گناه آلوده نشده‌ایم، حاصل کارمان این است که به جهنم نمی‌رویم، در حالی‌که می‌دانید، دیوانه‌ها و کودکان هم به جهنم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نهایت زندگی در حدّ جهنم‌نرفتن است، می‌شود جهنم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زندگی در حدّی است که باید در آن معنی بندگی، معنی حیات و معنی بودن را بچشیم و در فعالیت‌های فرهنگی خود به ابدیتی بالاتر از این حرف‌ها چشم دوخته باشیم، دغدغه دیگری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سخنان بنده برای شما این نفع را داشته باشد که بعد از سال‌ها کار فرهنگی بالأخره اگر یک نفر از من بپرسد شما چطور می‌توانی تجربیات خودت را جمع‌بندی نمایی؟ من دقیقاً همین بحث را پیشنهاد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قبل از این‌که خوشحال شویم که زیاد کار می‌کنیم و یا خوشحال شویم که الحمدلله از برنامه‌مان استقبال خوبی می‌شود، از این نگران باشیم که بر فرض اگر به همة آنچه که در نیّت و هدف خود داشته‌ایم، برسیم، آیا در آن حال قانع خواهیم شد و یا ممکن است در آخر متوجه شویم آنچه به واقع می‌خواستیم غیر از آنی بود که به آن رسیدیم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فعالیت‌های فرهنگی خود، به چه چیزهایی می‌خواهید برسید؟ مثلاً شما می‌خواهید قرآن را خوب بفهمید، و افراد تحت نظر خود را نمازخوان بار بیاورید، یا در عرفان نظری بتوانید فصوص‌الحکم محی‌الدین‌بن عربی را بفهمید و یا اسفار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w:t>
      </w:r>
    </w:p>
    <w:p>
      <w:pPr>
        <w:pStyle w:val="BookText"/>
        <w:rPr/>
      </w:pPr>
      <w:r>
        <w:rPr>
          <w:rFonts w:ascii="IRNazanin" w:hAnsi="IRNazanin" w:eastAsia="IRNazanin"/>
          <w:color w:val="111111"/>
          <w:sz w:val="28"/>
          <w:sz w:val="28"/>
          <w:szCs w:val="28"/>
          <w:rtl w:val="true"/>
          <w:lang w:bidi="fa-IR"/>
        </w:rPr>
        <w:t>بخوانید؟ فرض بگیرید همة این‌ها را به دست آوردید، از خودتان نمی‌پرسیدکه چی؟ افرادی بودند که همة این کارها را کردند ولی بعد متوجه شدند باید با دقت و دغدغه دیگری کار را شروع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آخر عمر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ما کمک می‌کند تا از تجربة این مرد بزرگ در مسیر کار فرهنگی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میّ‌زده و مست و زهوش افتاده</w:t>
      </w:r>
    </w:p>
    <w:p>
      <w:pPr>
        <w:pStyle w:val="BookText"/>
        <w:rPr/>
      </w:pPr>
      <w:r>
        <w:rPr>
          <w:rFonts w:ascii="IRNazanin" w:hAnsi="IRNazanin" w:eastAsia="IRNazanin"/>
          <w:color w:val="111111"/>
          <w:sz w:val="28"/>
          <w:sz w:val="28"/>
          <w:szCs w:val="28"/>
          <w:rtl w:val="true"/>
          <w:lang w:bidi="fa-IR"/>
        </w:rPr>
        <w:t>بی‌نصیب‌آن‌که در این‌جمع‌چومن‌عاقل بود</w:t>
      </w:r>
    </w:p>
    <w:p>
      <w:pPr>
        <w:pStyle w:val="BookText"/>
        <w:rPr/>
      </w:pPr>
      <w:r>
        <w:rPr>
          <w:rFonts w:ascii="IRNazanin" w:hAnsi="IRNazanin" w:eastAsia="IRNazanin"/>
          <w:color w:val="111111"/>
          <w:sz w:val="28"/>
          <w:sz w:val="28"/>
          <w:szCs w:val="28"/>
          <w:rtl w:val="true"/>
          <w:lang w:bidi="fa-IR"/>
        </w:rPr>
        <w:t>عاشق از شوق به دریای فنا غوطه‌ور است</w:t>
      </w:r>
    </w:p>
    <w:p>
      <w:pPr>
        <w:pStyle w:val="BookText"/>
        <w:rPr/>
      </w:pPr>
      <w:r>
        <w:rPr>
          <w:rFonts w:ascii="IRNazanin" w:hAnsi="IRNazanin" w:eastAsia="IRNazanin"/>
          <w:color w:val="111111"/>
          <w:sz w:val="28"/>
          <w:sz w:val="28"/>
          <w:szCs w:val="28"/>
          <w:rtl w:val="true"/>
          <w:lang w:bidi="fa-IR"/>
        </w:rPr>
        <w:t>بی‌خبر آن‌که به ظلمتکده ساحل بود</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ناله سر می‌دهند که چرا راهی را انتخاب نکردند که در ظلمتکده ساحلِ عافیت نمانند، با این‌که همه می‌دانیم ایشان چه خوب راه‌های سلوک را طی کردند، با این همه در یک مقایسه مخصوص به خودشان ندا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 و منی جمله‌زعقل است‌وعقال است</w:t>
      </w:r>
    </w:p>
    <w:p>
      <w:pPr>
        <w:pStyle w:val="BookText"/>
        <w:rPr/>
      </w:pPr>
      <w:r>
        <w:rPr>
          <w:rFonts w:ascii="IRNazanin" w:hAnsi="IRNazanin" w:eastAsia="IRNazanin"/>
          <w:color w:val="111111"/>
          <w:sz w:val="28"/>
          <w:sz w:val="28"/>
          <w:szCs w:val="28"/>
          <w:rtl w:val="true"/>
          <w:lang w:bidi="fa-IR"/>
        </w:rPr>
        <w:t>در خلوت مستان نه منی هست و نه مایی</w:t>
      </w:r>
    </w:p>
    <w:p>
      <w:pPr>
        <w:pStyle w:val="BookText"/>
        <w:rPr/>
      </w:pPr>
      <w:r>
        <w:rPr>
          <w:rFonts w:ascii="IRNazanin" w:hAnsi="IRNazanin" w:eastAsia="IRNazanin"/>
          <w:color w:val="111111"/>
          <w:sz w:val="28"/>
          <w:sz w:val="28"/>
          <w:szCs w:val="28"/>
          <w:rtl w:val="true"/>
          <w:lang w:bidi="fa-IR"/>
        </w:rPr>
        <w:t>و لذا به امید رفع حجاب بیشتر تلاش می‌کنند و به ما توصیه می‌کنند در عین علم آموزی و تحصیل علم متوجه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کتب نمی‌شود رفع حجب</w:t>
      </w:r>
    </w:p>
    <w:p>
      <w:pPr>
        <w:pStyle w:val="BookText"/>
        <w:rPr/>
      </w:pPr>
      <w:r>
        <w:rPr>
          <w:rFonts w:ascii="IRNazanin" w:hAnsi="IRNazanin" w:eastAsia="IRNazanin"/>
          <w:color w:val="111111"/>
          <w:sz w:val="28"/>
          <w:sz w:val="28"/>
          <w:szCs w:val="28"/>
          <w:rtl w:val="true"/>
          <w:lang w:bidi="fa-IR"/>
        </w:rPr>
        <w:t>در رفع حجب کوش نه در جمع کتب</w:t>
      </w:r>
    </w:p>
    <w:p>
      <w:pPr>
        <w:pStyle w:val="BookText"/>
        <w:rPr/>
      </w:pPr>
      <w:r>
        <w:rPr>
          <w:rFonts w:ascii="IRNazanin" w:hAnsi="IRNazanin" w:eastAsia="IRNazanin"/>
          <w:color w:val="111111"/>
          <w:sz w:val="28"/>
          <w:sz w:val="28"/>
          <w:szCs w:val="28"/>
          <w:rtl w:val="true"/>
          <w:lang w:bidi="fa-IR"/>
        </w:rPr>
        <w:t>این مرد بزرگ می‌تواند برای فعالیت فرهنگی در قرن اخیر حجت باشد، آن هم از زاویه‌های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دلدار فکنده است به جانم شرری</w:t>
      </w:r>
    </w:p>
    <w:p>
      <w:pPr>
        <w:pStyle w:val="BookText"/>
        <w:rPr/>
      </w:pPr>
      <w:r>
        <w:rPr>
          <w:rFonts w:ascii="IRNazanin" w:hAnsi="IRNazanin" w:eastAsia="IRNazanin"/>
          <w:color w:val="111111"/>
          <w:sz w:val="28"/>
          <w:sz w:val="28"/>
          <w:szCs w:val="28"/>
          <w:rtl w:val="true"/>
          <w:lang w:bidi="fa-IR"/>
        </w:rPr>
        <w:t>که به جان آمدم و شهره بازار شدم</w:t>
      </w:r>
    </w:p>
    <w:p>
      <w:pPr>
        <w:pStyle w:val="BookText"/>
        <w:rPr/>
      </w:pPr>
      <w:r>
        <w:rPr>
          <w:rFonts w:ascii="IRNazanin" w:hAnsi="IRNazanin" w:eastAsia="IRNazanin"/>
          <w:color w:val="111111"/>
          <w:sz w:val="28"/>
          <w:sz w:val="28"/>
          <w:szCs w:val="28"/>
          <w:rtl w:val="true"/>
          <w:lang w:bidi="fa-IR"/>
        </w:rPr>
        <w:t>در میخانه گشایید به رویم شب و روز</w:t>
      </w:r>
    </w:p>
    <w:p>
      <w:pPr>
        <w:pStyle w:val="BookText"/>
        <w:rPr/>
      </w:pPr>
      <w:r>
        <w:rPr>
          <w:rFonts w:ascii="IRNazanin" w:hAnsi="IRNazanin" w:eastAsia="IRNazanin"/>
          <w:color w:val="111111"/>
          <w:sz w:val="28"/>
          <w:sz w:val="28"/>
          <w:szCs w:val="28"/>
          <w:rtl w:val="true"/>
          <w:lang w:bidi="fa-IR"/>
        </w:rPr>
        <w:t>که من از مسجد و از مدرسه بیزار شدم</w:t>
      </w:r>
    </w:p>
    <w:p>
      <w:pPr>
        <w:pStyle w:val="BookText"/>
        <w:rPr/>
      </w:pPr>
      <w:r>
        <w:rPr>
          <w:rFonts w:ascii="IRNazanin" w:hAnsi="IRNazanin" w:eastAsia="IRNazanin"/>
          <w:color w:val="111111"/>
          <w:sz w:val="28"/>
          <w:sz w:val="28"/>
          <w:szCs w:val="28"/>
          <w:rtl w:val="true"/>
          <w:lang w:bidi="fa-IR"/>
        </w:rPr>
        <w:t>جامه زهد و ریا کندم و بر تن کردم</w:t>
      </w:r>
    </w:p>
    <w:p>
      <w:pPr>
        <w:pStyle w:val="BookText"/>
        <w:rPr/>
      </w:pPr>
      <w:r>
        <w:rPr>
          <w:rFonts w:ascii="IRNazanin" w:hAnsi="IRNazanin" w:eastAsia="IRNazanin"/>
          <w:color w:val="111111"/>
          <w:sz w:val="28"/>
          <w:sz w:val="28"/>
          <w:szCs w:val="28"/>
          <w:rtl w:val="true"/>
          <w:lang w:bidi="fa-IR"/>
        </w:rPr>
        <w:t>خرقه پیر خراباتی و هوشیار شدم</w:t>
      </w:r>
    </w:p>
    <w:p>
      <w:pPr>
        <w:pStyle w:val="BookText"/>
        <w:rPr/>
      </w:pPr>
      <w:r>
        <w:rPr>
          <w:rFonts w:ascii="IRNazanin" w:hAnsi="IRNazanin" w:eastAsia="IRNazanin"/>
          <w:color w:val="111111"/>
          <w:sz w:val="28"/>
          <w:sz w:val="28"/>
          <w:szCs w:val="28"/>
          <w:rtl w:val="true"/>
          <w:lang w:bidi="fa-IR"/>
        </w:rPr>
        <w:t>واعظ شهر که از پند خود آزارم داد</w:t>
      </w:r>
    </w:p>
    <w:p>
      <w:pPr>
        <w:pStyle w:val="BookText"/>
        <w:rPr/>
      </w:pPr>
      <w:r>
        <w:rPr>
          <w:rFonts w:ascii="IRNazanin" w:hAnsi="IRNazanin" w:eastAsia="IRNazanin"/>
          <w:color w:val="111111"/>
          <w:sz w:val="28"/>
          <w:sz w:val="28"/>
          <w:szCs w:val="28"/>
          <w:rtl w:val="true"/>
          <w:lang w:bidi="fa-IR"/>
        </w:rPr>
        <w:t>از دم رند میّ آلود، مددکار شدم</w:t>
      </w:r>
    </w:p>
    <w:p>
      <w:pPr>
        <w:pStyle w:val="BookText"/>
        <w:rPr/>
      </w:pPr>
      <w:r>
        <w:rPr>
          <w:rFonts w:ascii="IRNazanin" w:hAnsi="IRNazanin" w:eastAsia="IRNazanin"/>
          <w:color w:val="111111"/>
          <w:sz w:val="28"/>
          <w:sz w:val="28"/>
          <w:szCs w:val="28"/>
          <w:rtl w:val="true"/>
          <w:lang w:bidi="fa-IR"/>
        </w:rPr>
        <w:t>بگذارید که از بتکده یادی بکنم</w:t>
      </w:r>
    </w:p>
    <w:p>
      <w:pPr>
        <w:pStyle w:val="BookText"/>
        <w:rPr/>
      </w:pPr>
      <w:r>
        <w:rPr>
          <w:rFonts w:ascii="IRNazanin" w:hAnsi="IRNazanin" w:eastAsia="IRNazanin"/>
          <w:color w:val="111111"/>
          <w:sz w:val="28"/>
          <w:sz w:val="28"/>
          <w:szCs w:val="28"/>
          <w:rtl w:val="true"/>
          <w:lang w:bidi="fa-IR"/>
        </w:rPr>
        <w:t>من که از دست بت میکده بیدار شدم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می‌دهد که چشم خودشان و ما را به جایی بالاتر از علوم معمولی می‌خواهند بیندازند، می‌فرماید مدرسة علم حصولی را پشت سر می‌گذارم و خرقه پیر خرابات و ظلّ ولایت کاملانِ راهنما را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حرف ها را می‌زندکه شما می‌بینید یک عارف بزرگ در</w:t>
      </w:r>
      <w:bookmarkStart w:id="27" w:name="pg5487_44833"/>
    </w:p>
    <w:p>
      <w:pPr>
        <w:pStyle w:val="BookText"/>
        <w:rPr/>
      </w:pPr>
      <w:bookmarkEnd w:id="27"/>
      <w:r>
        <w:rPr>
          <w:rFonts w:ascii="IRNazanin" w:hAnsi="IRNazanin" w:eastAsia="IRNazanin"/>
          <w:color w:val="111111"/>
          <w:sz w:val="28"/>
          <w:sz w:val="28"/>
          <w:szCs w:val="28"/>
          <w:rtl w:val="true"/>
          <w:lang w:bidi="fa-IR"/>
        </w:rPr>
        <w:t>عرفان عملی و نظری است، تعلیقاتی بر مصباح‌الانس ابن‌فناری و فصوص‌الحکم محی‌الدین دارند که نشان می‌دهد چه دقایق قلبی را طی کرده‌اند، ولی با این همه احساس می‌کنند می‌توانسته‌اند نتیجه بیشتری نصیب خود کنند، به هر حال می‌خواهند چشم ما را به جایی بالاتر از علوم رسمی بیندازند، به همین جهت حضرت آیت‌الله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غزل که عرض کردم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معشوق و غم دوست بزد بر تو شرر</w:t>
      </w:r>
    </w:p>
    <w:p>
      <w:pPr>
        <w:pStyle w:val="BookText"/>
        <w:rPr/>
      </w:pPr>
      <w:r>
        <w:rPr>
          <w:rFonts w:ascii="IRNazanin" w:hAnsi="IRNazanin" w:eastAsia="IRNazanin"/>
          <w:color w:val="111111"/>
          <w:sz w:val="28"/>
          <w:sz w:val="28"/>
          <w:szCs w:val="28"/>
          <w:rtl w:val="true"/>
          <w:lang w:bidi="fa-IR"/>
        </w:rPr>
        <w:t>ای که در قول و عمل شهره بازار شدی</w:t>
      </w:r>
    </w:p>
    <w:p>
      <w:pPr>
        <w:pStyle w:val="BookText"/>
        <w:rPr/>
      </w:pPr>
      <w:r>
        <w:rPr>
          <w:rFonts w:ascii="IRNazanin" w:hAnsi="IRNazanin" w:eastAsia="IRNazanin"/>
          <w:color w:val="111111"/>
          <w:sz w:val="28"/>
          <w:sz w:val="28"/>
          <w:szCs w:val="28"/>
          <w:rtl w:val="true"/>
          <w:lang w:bidi="fa-IR"/>
        </w:rPr>
        <w:t>مسجد و مدرسه را روح و روان بخشیدی</w:t>
      </w:r>
    </w:p>
    <w:p>
      <w:pPr>
        <w:pStyle w:val="BookText"/>
        <w:rPr/>
      </w:pPr>
      <w:r>
        <w:rPr>
          <w:rFonts w:ascii="IRNazanin" w:hAnsi="IRNazanin" w:eastAsia="IRNazanin"/>
          <w:color w:val="111111"/>
          <w:sz w:val="28"/>
          <w:sz w:val="28"/>
          <w:szCs w:val="28"/>
          <w:rtl w:val="true"/>
          <w:lang w:bidi="fa-IR"/>
        </w:rPr>
        <w:t>وه که بر مسجدیان نقطه بیدار شدی</w:t>
      </w:r>
    </w:p>
    <w:p>
      <w:pPr>
        <w:pStyle w:val="Heading3"/>
        <w:numPr>
          <w:ilvl w:val="2"/>
          <w:numId w:val="1"/>
        </w:numPr>
        <w:rPr/>
      </w:pPr>
      <w:bookmarkStart w:id="28" w:name="__RefHeading___Toc2236167_581953129"/>
      <w:bookmarkStart w:id="29" w:name="_Toc10"/>
      <w:bookmarkEnd w:id="28"/>
      <w:r>
        <w:rPr>
          <w:rtl w:val="true"/>
        </w:rPr>
        <w:t>«</w:t>
      </w:r>
      <w:r>
        <w:rPr>
          <w:rtl w:val="true"/>
        </w:rPr>
        <w:t>دین‌دانی</w:t>
      </w:r>
      <w:r>
        <w:rPr>
          <w:rtl w:val="true"/>
        </w:rPr>
        <w:t xml:space="preserve">» </w:t>
      </w:r>
      <w:r>
        <w:rPr>
          <w:rtl w:val="true"/>
        </w:rPr>
        <w:t xml:space="preserve">یا </w:t>
      </w:r>
      <w:r>
        <w:rPr>
          <w:rtl w:val="true"/>
        </w:rPr>
        <w:t>«</w:t>
      </w:r>
      <w:r>
        <w:rPr>
          <w:rtl w:val="true"/>
        </w:rPr>
        <w:t>دین‌داری</w:t>
      </w:r>
      <w:r>
        <w:rPr>
          <w:rtl w:val="true"/>
        </w:rPr>
        <w:t>»</w:t>
      </w:r>
      <w:r>
        <w:rPr>
          <w:rtl w:val="true"/>
        </w:rPr>
        <w:t>؟</w:t>
      </w:r>
      <w:bookmarkEnd w:id="29"/>
    </w:p>
    <w:p>
      <w:pPr>
        <w:pStyle w:val="BookText"/>
        <w:rPr/>
      </w:pPr>
      <w:r>
        <w:rPr>
          <w:rFonts w:ascii="IRNazanin" w:hAnsi="IRNazanin" w:eastAsia="IRNazanin"/>
          <w:color w:val="111111"/>
          <w:sz w:val="28"/>
          <w:sz w:val="28"/>
          <w:szCs w:val="28"/>
          <w:rtl w:val="true"/>
          <w:lang w:bidi="fa-IR"/>
        </w:rPr>
        <w:t>منظور عرضم این است که در فعالیت‌های فرهنگی و اصلاح خود و بقیه، راه را درست انتخاب‌کردن و مقصد را درست‌شناختن بسیار مهم است و موجب ثمردهی فعالیت‌ها در انتهای کار می‌شود، وگرنه موضوع بر عکس خواهد شد، به طوری که اول با دلگرمی کار را شروع می‌کنیم ولی هر چه جلوتر می‌رویم احساس بی‌ثمری و خستگی بیشتری می‌نماییم و در نهایت با پوچی کامل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راستا حرف‌های بیدارکننده‌ای دارد، خودش خوب رسیده است به این‌که دارد خود را بازی می‌دهد و باید راه را درست انتخاب کرد،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انبان گندم می‌کنیم</w:t>
      </w:r>
    </w:p>
    <w:p>
      <w:pPr>
        <w:pStyle w:val="BookText"/>
        <w:rPr/>
      </w:pPr>
      <w:r>
        <w:rPr>
          <w:rFonts w:ascii="IRNazanin" w:hAnsi="IRNazanin" w:eastAsia="IRNazanin"/>
          <w:color w:val="111111"/>
          <w:sz w:val="28"/>
          <w:sz w:val="28"/>
          <w:szCs w:val="28"/>
          <w:rtl w:val="true"/>
          <w:lang w:bidi="fa-IR"/>
        </w:rPr>
        <w:t>گندم جمع آمده گم می‌کنیم</w:t>
      </w:r>
    </w:p>
    <w:p>
      <w:pPr>
        <w:pStyle w:val="BookText"/>
        <w:rPr/>
      </w:pPr>
      <w:r>
        <w:rPr>
          <w:rFonts w:ascii="IRNazanin" w:hAnsi="IRNazanin" w:eastAsia="IRNazanin"/>
          <w:color w:val="111111"/>
          <w:sz w:val="28"/>
          <w:sz w:val="28"/>
          <w:szCs w:val="28"/>
          <w:rtl w:val="true"/>
          <w:lang w:bidi="fa-IR"/>
        </w:rPr>
        <w:t>می نیندیشیم آخر ما به هوش</w:t>
      </w:r>
    </w:p>
    <w:p>
      <w:pPr>
        <w:pStyle w:val="BookText"/>
        <w:rPr/>
      </w:pPr>
      <w:r>
        <w:rPr>
          <w:rFonts w:ascii="IRNazanin" w:hAnsi="IRNazanin" w:eastAsia="IRNazanin"/>
          <w:color w:val="111111"/>
          <w:sz w:val="28"/>
          <w:sz w:val="28"/>
          <w:szCs w:val="28"/>
          <w:rtl w:val="true"/>
          <w:lang w:bidi="fa-IR"/>
        </w:rPr>
        <w:t>کاین خلل در گندم است از مکر موش</w:t>
      </w:r>
    </w:p>
    <w:p>
      <w:pPr>
        <w:pStyle w:val="BookText"/>
        <w:rPr/>
      </w:pPr>
      <w:r>
        <w:rPr>
          <w:rFonts w:ascii="IRNazanin" w:hAnsi="IRNazanin" w:eastAsia="IRNazanin"/>
          <w:color w:val="111111"/>
          <w:sz w:val="28"/>
          <w:sz w:val="28"/>
          <w:szCs w:val="28"/>
          <w:rtl w:val="true"/>
          <w:lang w:bidi="fa-IR"/>
        </w:rPr>
        <w:t>موش در انبان ما رخنه زده</w:t>
      </w:r>
    </w:p>
    <w:p>
      <w:pPr>
        <w:pStyle w:val="BookText"/>
        <w:rPr/>
      </w:pPr>
      <w:r>
        <w:rPr>
          <w:rFonts w:ascii="IRNazanin" w:hAnsi="IRNazanin" w:eastAsia="IRNazanin"/>
          <w:color w:val="111111"/>
          <w:sz w:val="28"/>
          <w:sz w:val="28"/>
          <w:szCs w:val="28"/>
          <w:rtl w:val="true"/>
          <w:lang w:bidi="fa-IR"/>
        </w:rPr>
        <w:t>و ز فن‌اش انبان ما کم آمده است</w:t>
      </w:r>
    </w:p>
    <w:p>
      <w:pPr>
        <w:pStyle w:val="BookText"/>
        <w:rPr/>
      </w:pPr>
      <w:r>
        <w:rPr>
          <w:rFonts w:ascii="IRNazanin" w:hAnsi="IRNazanin" w:eastAsia="IRNazanin"/>
          <w:color w:val="111111"/>
          <w:sz w:val="28"/>
          <w:sz w:val="28"/>
          <w:szCs w:val="28"/>
          <w:rtl w:val="true"/>
          <w:lang w:bidi="fa-IR"/>
        </w:rPr>
        <w:t>گر نه موش دزد در انبار ماست</w:t>
      </w:r>
    </w:p>
    <w:p>
      <w:pPr>
        <w:pStyle w:val="BookText"/>
        <w:rPr/>
      </w:pPr>
      <w:r>
        <w:rPr>
          <w:rFonts w:ascii="IRNazanin" w:hAnsi="IRNazanin" w:eastAsia="IRNazanin"/>
          <w:color w:val="111111"/>
          <w:sz w:val="28"/>
          <w:sz w:val="28"/>
          <w:szCs w:val="28"/>
          <w:rtl w:val="true"/>
          <w:lang w:bidi="fa-IR"/>
        </w:rPr>
        <w:t>گندم اعمال چل ساله کجاست؟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بفرمایید که موضوع، موضوع طاعات و عبادات و فعالیت‌های دینی است، از خود می‌پرسد چرا آن نتیجه‌ای که باید پس از مدتی فعالیت در دین‌داری و عبادت، حاصل شود حاصل نشد، آن موشی که نمی‌گذارد این طاعات و عبادات نتیجه بدهد چیست و کجاست و لذا توصیه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تو اول دفع شر موش کن</w:t>
      </w:r>
    </w:p>
    <w:p>
      <w:pPr>
        <w:pStyle w:val="BookText"/>
        <w:rPr/>
      </w:pPr>
      <w:r>
        <w:rPr>
          <w:rFonts w:ascii="IRNazanin" w:hAnsi="IRNazanin" w:eastAsia="IRNazanin"/>
          <w:color w:val="111111"/>
          <w:sz w:val="28"/>
          <w:sz w:val="28"/>
          <w:szCs w:val="28"/>
          <w:rtl w:val="true"/>
          <w:lang w:bidi="fa-IR"/>
        </w:rPr>
        <w:t>بعد از آن در جمع گندم کوش کن</w:t>
      </w:r>
    </w:p>
    <w:p>
      <w:pPr>
        <w:pStyle w:val="BookText"/>
        <w:rPr/>
      </w:pPr>
      <w:r>
        <w:rPr>
          <w:rFonts w:ascii="IRNazanin" w:hAnsi="IRNazanin" w:eastAsia="IRNazanin"/>
          <w:color w:val="111111"/>
          <w:sz w:val="28"/>
          <w:sz w:val="28"/>
          <w:szCs w:val="28"/>
          <w:rtl w:val="true"/>
          <w:lang w:bidi="fa-IR"/>
        </w:rPr>
        <w:t xml:space="preserve">اول باید روشن شود این مشکل چیست که من نمی‌توانم بعد از بیست‌سال عبادت، در وجود خودم یک حسّ روحانیِ قابل قبول داشته باشم و با قلب خود با حقایق مرتبط گردم؟ اگر من بیست‌سال عبادت کردم و حبّ دنیا و حبّ شهوت و خودخواهی در وجودم کم نشد و از طرف دیگر شاهد اسماء و صفات الهی نشدم، معلوم است آن‌طور که باید و شاید دینداری نکرده‌ام، آری؛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باشم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یعنی خدا مال من باشد و در قلب خود نور حضرت ربّ‌العالمین را احساس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وجود خدا مطّلع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درس‌های معارف اسلامی و اصول عقاید را به بهترین نحو هم بیان کنیم و دانشجویان و طلّاب هم به بهترین نحو بپذیرند و وجود خدا و قیامت را هم قبول کنند ولی نتوانند با نفی خودخواهیِ خود بندگی خدا را پیشه کنند، تازه از نظر علم به وجود خدا و علم به وجود معاد در حدّ شیطان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قرآن، شیطان، خدا را به عنوان خدای خالق قبول دارد و لذا اقرار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من از آدم بهترم، چون مرا از آتش آفریدی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وقتی با برهان‌های عقلی ثابت می‌کنیم که خدا هست، هنوز راه را شروع نکرده‌ایم بلکه آدرس را در این حدّ که خدای خالق در عالم هست،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را نیز می‌فهمید، به این حدّ رسیده بود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بِمَآ أَغْوَیْتَنِی لأُزَیِّنَنَّ لَهُمْ فِی الأَرْضِ وَلأُغْوِیَنَّهُمْ أَجْمَعِینَ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مرا گمراه کردی، چه و 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در جای خودش ببینید، او در عبادتِ شش هزار ساله مستقربوده است، تا آن‌جا که موجب صعود او تا مقام ملائکه شده، ولی آن معارف و این عبادات نمی‌تواند آنچنان وجود او را تغییر دهد که کبر او ریشه‌کن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جوانانمان چه چیزی یاد بدهیم و چگونه آن‌ها را هدایت کنیم که به سرنوشت شیطان دچار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نظر عقیدتی معاد را هم قبول داشت و بر همان اساس از خدا تقاضا</w:t>
      </w:r>
      <w:bookmarkStart w:id="30" w:name="pg5487_44835"/>
    </w:p>
    <w:p>
      <w:pPr>
        <w:pStyle w:val="BookText"/>
        <w:rPr/>
      </w:pPr>
      <w:bookmarkEnd w:id="30"/>
      <w:r>
        <w:rPr>
          <w:rFonts w:ascii="Amiri" w:hAnsi="Amiri" w:eastAsia="Amiri" w:cs="Amiri"/>
          <w:color w:val="111111"/>
          <w:sz w:val="28"/>
          <w:sz w:val="28"/>
          <w:szCs w:val="28"/>
          <w:rtl w:val="true"/>
          <w:lang w:bidi="ar-SA"/>
        </w:rPr>
        <w:t xml:space="preserve">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فَأَنظِرْنِی إِلی یَوْمِ یُبْعَثُونَ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مردم را از قبرها برمی‌انگیزانی به من فرصت بده تا آن‌ها را گمراه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دارد که یک مرحله‌ای وجود دارد که از قبرها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همة ما باید این باشد که شیطان چه مشکلی دارد که با علم به خالقیت و ربوبیت خدا و علم به بعث و قیامت، باز نمی‌تواند بندگی خدا را ادامه دهد؟ مشکلش در کجاست که ما خودمان را از آن خطر و مشکل رها نماییم؟ باید از این زاویه نگاه کنیم که چرا شیطان بعد از شش‌هزار سال عبادت، طعم سجده را نمی‌چشد که وقتی به او گفته می‌شود سجده کن، آن کار برای او سخت است؟ پس کار از یک جای دیگرخراب بود و باید آن را درست کرد وگرنه اطلاعات و علم و شور و احساسات که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انسان بدون اطلاعات قدم از قدم بردارد؟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بسیار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بهترین کتاب‌های اخلاقی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برهان صدیقین، به عنوان معارفِ قبل از دبستان، چیزهای خوبی است، یعنی قبل از این‌که انسان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بالأخره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کند،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این براهین شدید و هدف اصلی را که قرب الهی است فراموش کردید، همین خدادانی تلبیس ابلیس لعین است، اگر فکر کردیم چون توانستیم براهین اثبات خدا را بپذیریم، دیگر ما متدین هستیم، شیطان ما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مخالف برهان فلسفی برای اثبات عقاید نیستم، همین الآن هم آن را تدریس می‌کنم، اما این غیر از این است که این‌ها را دینداری بپنداریم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دین‌داری را در حدّ دانایی نسبت به معارف دین نباید پنداشت، پس اگر دیدیم بعد از مدتی که فعالیت دینی و فرهنگی می‌کنیم، چیزی نشدیم، همه چیزداریم و هیچ چیز نداریم، بدانیم که خدادان هستیم اما خدادار نیستیم</w:t>
      </w:r>
      <w:r>
        <w:rPr>
          <w:rFonts w:eastAsia="IRNazanin" w:cs="IRNazanin"/>
          <w:color w:val="111111"/>
          <w:sz w:val="28"/>
          <w:szCs w:val="28"/>
          <w:rtl w:val="true"/>
          <w:lang w:bidi="fa-IR"/>
        </w:rPr>
        <w:t>.</w:t>
      </w:r>
    </w:p>
    <w:p>
      <w:pPr>
        <w:pStyle w:val="Heading3"/>
        <w:numPr>
          <w:ilvl w:val="2"/>
          <w:numId w:val="1"/>
        </w:numPr>
        <w:rPr/>
      </w:pPr>
      <w:bookmarkStart w:id="31" w:name="__RefHeading___Toc2236169_581953129"/>
      <w:bookmarkStart w:id="32" w:name="_Toc11"/>
      <w:bookmarkEnd w:id="31"/>
      <w:r>
        <w:rPr>
          <w:rtl w:val="true"/>
        </w:rPr>
        <w:t>ریشه اعتراض‌های درونی</w:t>
      </w:r>
      <w:bookmarkEnd w:id="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سؤال این است که چه کنیم تا خطری که شیطان را گرفتار کرد، ما را گرفتار نکند؟ شما ببینید شش هزار سال عبادت، در حدّ همنشین‌شدن با ملائکه، کار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w:t>
      </w:r>
    </w:p>
    <w:p>
      <w:pPr>
        <w:pStyle w:val="BookText"/>
        <w:rPr/>
      </w:pPr>
      <w:r>
        <w:rPr>
          <w:rFonts w:ascii="IRNazanin" w:hAnsi="IRNazanin" w:eastAsia="IRNazanin"/>
          <w:color w:val="111111"/>
          <w:sz w:val="28"/>
          <w:sz w:val="28"/>
          <w:szCs w:val="28"/>
          <w:rtl w:val="true"/>
          <w:lang w:bidi="fa-IR"/>
        </w:rPr>
        <w:t>که خداوند مستقیماً به شیطان نفرمود به آدم سجده کن، بلکه به ملائکه فرمود به آدم سجده کنید، ولی چون شیطان هم در اثر عبادت به مقام ملائکه رسیده بود، باید سجده می‌کرد،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قُلْنَا لِلْمَلاَئِکَةِ اسْجُدُواْ لآدَمَ فَسَجَدُواْ إِلاَّ إِبْلِیسَ أَبَی وَاسْتَکْبَرَ وَکَانَ مِنَ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گفتیم 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کنید و همه سجده کردند 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شیطان هم فرمود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مقامی که خطاب به او شد، مقام ملائکه‌ای بود که شیطان هم به آن مقام رسیده بود و این‌که شیطان گفت من سجده نمی‌کنم، پس خطاب را پذیرفته و متوجه شده است که باید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همیشه باید برای ما باشد، شیطانی که از جنس جن است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نه از جنس ملائکه و در اثر عبادت تا حدّ ملائکه صعود می‌کند، چرا با این حال تبعیت از حکم خدا برای او مزه ندارد؟ بالأخره اطاعت از خدا برای او خوب مزه نکرده است که برای سجده‌نکردن بهانه می‌آورد، می‌گوید من از آتش خلق شده‌ام و آدم از خاک، خودش می‌فهمید این‌ها بهانه است، او نمی‌خواست سجده کند، و چون نمی‌خواست سجده کند دنبال بهانه‌ای بود که کار خود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را تجربه کرده‌اید که باید برای هر کاری دل در میان باشد تا انسان با شوق و رغبت آن کار را انجام دهد، اگر هزار دلیل عقلی برای انجام کاری در میان باشد ولی دل رغبت نداشته باشد، می‌گردیم یک طوری آن دلایل عقلی را توجیه کنیم تا آن کار را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دلش زندگی می‌کند نه با عقلش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دل به جهت بیماریِ خودخواهی به عقل نزدیک نشود، جستجو می‌کند یک چیزهایی پیدا کند تا آن کار را انجام ندهد، مغالطه می‌کند تا پیام عقل را از صورت عقل خارج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مقدمات باز تاکید دارم که در رابطه با این مسئله خوب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بزرگی برای ما وکسانی که با آن‌ها کار فرهنگی و دینی می‌کنیم هست و آن این‌که بعد از مدتی می‌فهمیم چیزی نصیب ما و آن‌ها نشده است لذا افرادی که ما با آن‌ها سر و کار داریم بعد از مدتی معترض خواهند شد و اگر نجیب باشند با یک سرخوردگی ما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مسئله اعتراض جان ما به خودمان است، چه در دنیا و چه در آخرت، که چرا پس از بیست سال فعالیتِ به ظاهر دینی، مرا به این روز کشاندی؟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دیده‌اید عصرهای جمعه آدم به خودش معترض می‌شود، می‌بیند غم سنگینی او را گرفته است، دیگر آن شرایط را برای خود نمی‌پذیرد، دلش می‌خواهد از بودنش فرارکند، این‌جا خود انسان با خودش دعوا دارد، چون روز جمعه که عرصة تعالی روح و قلب انسان است و نمادی از مقام جمع‌الجمعی عالم غیب و عالم معنا است، و مقام اتحاد با عالم انسان کامل و وجود مقدس امام زمان عجل الله تعالی فرجه است، اگر به بطالت طی شد، معلوم است که جان انسان به انسان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هفته وجهی از آیات الهی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یعنی مقام ابتداء خلقت، ولی جمعه؛ مقام جامعیت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جمعه روز هفتم نیست، بلکه جامع همة ایام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مقامی است که همه مراتب عالم غیب و شهادت را در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و عالم جبروت بگیر تا جسم و عالم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انسان از جهت بدن در خاک است و از جهت نفس هم در مقام قلب است و هم در مقام برزخ و هم در مقام عقل است، مقام انسان مثل مقام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برای صعود به عالم معنی است، شنبه و یکشنبه و پنجشنبه برای به دست آوردن آب و نان و برآوردن نیازهای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برای تغذیه بُعد آدمیت است، اگر کسی در جمعه نتواند جواب جان خود را درست بدهد، عصر جمعه جان انسان با خودش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یک مقایسه می‌توان متوجه بود که کلّ زندگی یک جمعه است، نه شنبه و یکشنبه و دیگر ایام هفته، به همین دلیل اگر جمع این زندگی درست در بستر خودش واقع نشود، شما می‌بینید آخر عمر، انسان به خودش اعتراض دارد که مرا بعد از پنجاه سال کجا آورده‌ای؟ مثل عصر جمعه که انسان با خودش درگیر می‌شود که چرا مرا در این روزبه این حالت رساندی؟ بهترین دشت حیاتِ مرا که مثل فرصت روز جمعه بود، به یک بیابان سردِ بی‌حیات تبدیل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اعتراض درونی آن است که از اول عمر نسبت به ثمردهیِ واقعیِ زندگی حساس نبود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مجبورم در این سلسله مباحث؛ ابتدا موضوع بی‌ثمری زندگی را کمی روشن کنم و سپس به علت آن بپردازم و در نهایت راه‌کارهایی را که می‌توان از طریق دین از آن مهلکه نجات یافت، طرح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خیلی مهم است حوصله و دقت و پشتکار شما است که جلسات</w:t>
      </w:r>
      <w:bookmarkStart w:id="33" w:name="pg5487_44838"/>
    </w:p>
    <w:p>
      <w:pPr>
        <w:pStyle w:val="BookText"/>
        <w:rPr/>
      </w:pPr>
      <w:bookmarkEnd w:id="33"/>
      <w:r>
        <w:rPr>
          <w:rFonts w:ascii="IRNazanin" w:hAnsi="IRNazanin" w:eastAsia="IRNazanin"/>
          <w:color w:val="111111"/>
          <w:sz w:val="28"/>
          <w:sz w:val="28"/>
          <w:szCs w:val="28"/>
          <w:rtl w:val="true"/>
          <w:lang w:bidi="fa-IR"/>
        </w:rPr>
        <w:t>را با دقت هر چه بیشتر دنبال کنید و به دنبال این‌که زود مطلب را تمام کنید و نتیجه بگیرید نباشید وگرنه باز پوچی ادامه پیدا می‌کند</w:t>
      </w:r>
      <w:r>
        <w:rPr>
          <w:rFonts w:eastAsia="IRNazanin" w:cs="IRNazanin"/>
          <w:color w:val="111111"/>
          <w:sz w:val="28"/>
          <w:szCs w:val="28"/>
          <w:rtl w:val="true"/>
          <w:lang w:bidi="fa-IR"/>
        </w:rPr>
        <w:t>.</w:t>
      </w:r>
    </w:p>
    <w:p>
      <w:pPr>
        <w:pStyle w:val="Heading3"/>
        <w:numPr>
          <w:ilvl w:val="2"/>
          <w:numId w:val="1"/>
        </w:numPr>
        <w:rPr/>
      </w:pPr>
      <w:bookmarkStart w:id="34" w:name="__RefHeading___Toc2236171_581953129"/>
      <w:bookmarkStart w:id="35" w:name="_Toc12"/>
      <w:bookmarkEnd w:id="34"/>
      <w:r>
        <w:rPr>
          <w:rtl w:val="true"/>
        </w:rPr>
        <w:t>بدترین خسارت</w:t>
      </w:r>
      <w:bookmarkEnd w:id="35"/>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آیا به شما خبر دهیم که زیانکارترین مردم چه کسانی هستند؟ با تدبّر در این آیه روشن می‌شود که خداوند خطر بی‌ثمرشدن فعالیت آن‌ها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می‌خواهید شما را از پوچ‌ترین حیات آگاه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بین‌رفتن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غیر از خسران است، مثلاً اگر کالاهای کسی را نخریدند، سودی نصیبش نمی‌شود، اما اگر کالای او یخ باشد و یخ‌های او را نخرند و آب شود، فقط از سود محروم نشده، بلکه سرمایه‌اش هم از بین رفته است، این حالت اخیر برای یخ‌فروش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والعصر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اهل ایمان و عمل صالح و توصیه به حق و صبر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خسران غیر از ضرر است، چون در خسران چیزی برای او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بعد از بیست‌سال فرصت‌ها مانده باشد، ولی سودی نیامده باشد، بلکه سود و سرمایه هر دو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می‌خواهید برای شما پرخسران‌ترین افراد، از حیث عمل را توصیف کنیم؟ بعد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ضَلَّ سَعْیُهُمْ فِی الْحَیَاةِ الدُّنْیَا وَهُمْ یَحْسَبُونَ أَنَّهُمْ یُحْسِنُونَ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آن‌ها که تلاش‌هایشان در زندگی دنیا گم و نابود شده است، ولی با این حال می‌پندارند کار نیک انجام می‌دهند، این‌ها پوچ‌ترین زندگی را دارند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سیاق آیه می‌توانید بفهمید که خطاب این آیات با آدم‌هایی است که می‌خواهند کارهای خوب انجام دهند و تصور هم می‌کنند کارهایشان کارهای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بازنده‌ترین بازنده‌ها، در زندگی کسانی‌اند که تمام عمرشان را خرج دنیا نموده‌اند و از آن تاسف‌بارتر این‌که فکر می‌کنند خیلی خوب هستند و دارند کارهای خوبی انجام</w:t>
      </w:r>
    </w:p>
    <w:p>
      <w:pPr>
        <w:pStyle w:val="BookText"/>
        <w:rPr/>
      </w:pPr>
      <w:r>
        <w:rPr>
          <w:rFonts w:ascii="IRNazanin" w:hAnsi="IRNazanin" w:eastAsia="IRNazanin"/>
          <w:color w:val="111111"/>
          <w:sz w:val="28"/>
          <w:sz w:val="28"/>
          <w:szCs w:val="28"/>
          <w:rtl w:val="true"/>
          <w:lang w:bidi="fa-IR"/>
        </w:rPr>
        <w:t>می‌دهند، چون گویا ظاهر اعمالشان شرعی است که فکر می‌کنند کارهای خوبی دارند انجام می‌دهند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این است که اگر ما احساس کردیم نماز و روزه و فعالیت‌های فرهنگیِ ما در دنیا دارد گم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بکنیم؟ بیست سال است نماز می‌خوانم ولی حبّ دنیا در وجودم کم نشده است، پس آثار آن عبادات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امتثال امر مولا کرده‌ایم جهنّم نمی‌رویم، من روی این بحث ندارم، ولی یقین بدانیدکه دین نیامده است تا ما فقط جهنّمی نشویم، دین آمده است که ما خدا را پیدا کنیم و به نحوی به او نزدیک شویم، آن هم نزدیکی به معنی خاص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آمده است ما را متخلّق به اخلاق الهی نماید و در برگشت به سوی خدا، صفات الهی پیدا کنیم، وگرنه سال‌ها باید در مواقف حشر، در حساب و میزان معطل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به اخلاق الهی‌شدن و به اعتبار دیگر فانی‌شدن، یک چیز است و جهنّمی‌نشدن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دینی برای متخلّق‌شدن به اخلاق الهی است، خداوند می‌خواهد بنده‌اش را با متخلّق‌شدن به اخلاق خودش، به خودش نزدیک کند و به قرب الهی مفتخر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 به یک معنی همیشه روزه است، چون همواره در مقام غنا و بی‌نیازی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روزه بگیر که شبیه خدا شوی، آن‌وقت خدا عین کمال است و ما با روزه‌داری از تجلی انوار آن ذاتی که عین کمال است بهره‌مند می‌شویم، و به اعتبار دیگر او خودش را به تو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در حدیث قدسی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لِی وَ اَنَا اُجْزی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روزه از آن من است و خودم جزای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روزه که برای شما نیست، روزه برای من است؛ پس اگر خود هستید، روزه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نمی‌توانید روزه بگیرید، شما کاری شبیه من انجام دهید تا من خودم را به شما بدهم، شرط آن این است که شما خود نباشید،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نگویید من روزه می‌گیرم، بگویید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متخلق به روزه‌ای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اُجْزی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جزای کسی شوم که روزه را از من می‌داند و می‌خواهد با روزه متخلق به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جزای بنده‌ای شد، مقام خدا، مقام غنا است، بنده هم از نظر قلبی به چنین حالتی می‌رسد، خداوند فوق خوشحالی‌ها و غم‌ها است، انسان به جایی می‌رسد با این‌که شاخِ دیوِ وحشیِ فاسدِ</w:t>
      </w:r>
      <w:bookmarkStart w:id="36" w:name="pg5487_44840"/>
    </w:p>
    <w:p>
      <w:pPr>
        <w:pStyle w:val="BookText"/>
        <w:rPr/>
      </w:pPr>
      <w:bookmarkEnd w:id="36"/>
      <w:r>
        <w:rPr>
          <w:rFonts w:ascii="IRNazanin" w:hAnsi="IRNazanin" w:eastAsia="IRNazanin"/>
          <w:color w:val="111111"/>
          <w:sz w:val="28"/>
          <w:sz w:val="28"/>
          <w:szCs w:val="28"/>
          <w:rtl w:val="true"/>
          <w:lang w:bidi="fa-IR"/>
        </w:rPr>
        <w:t>کافرِ نظام شاهنشاهی را شکسته است، در راه برگشت به ایران به ایشان می‌گویند چه حالی دارید؟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باغ سبز عشق کو بی‌منتهاست</w:t>
      </w:r>
    </w:p>
    <w:p>
      <w:pPr>
        <w:pStyle w:val="BookText"/>
        <w:rPr/>
      </w:pPr>
      <w:r>
        <w:rPr>
          <w:rFonts w:ascii="IRNazanin" w:hAnsi="IRNazanin" w:eastAsia="IRNazanin"/>
          <w:color w:val="111111"/>
          <w:sz w:val="28"/>
          <w:sz w:val="28"/>
          <w:szCs w:val="28"/>
          <w:rtl w:val="true"/>
          <w:lang w:bidi="fa-IR"/>
        </w:rPr>
        <w:t>جز غم و شادی در او بس میوه هاست</w:t>
      </w:r>
    </w:p>
    <w:p>
      <w:pPr>
        <w:pStyle w:val="BookText"/>
        <w:rPr/>
      </w:pPr>
      <w:r>
        <w:rPr>
          <w:rFonts w:ascii="IRNazanin" w:hAnsi="IRNazanin" w:eastAsia="IRNazanin"/>
          <w:color w:val="111111"/>
          <w:sz w:val="28"/>
          <w:sz w:val="28"/>
          <w:szCs w:val="28"/>
          <w:rtl w:val="true"/>
          <w:lang w:bidi="fa-IR"/>
        </w:rPr>
        <w:t>عاشقی زین هر دو حالت برتر است</w:t>
      </w:r>
    </w:p>
    <w:p>
      <w:pPr>
        <w:pStyle w:val="BookText"/>
        <w:rPr/>
      </w:pPr>
      <w:r>
        <w:rPr>
          <w:rFonts w:ascii="IRNazanin" w:hAnsi="IRNazanin" w:eastAsia="IRNazanin"/>
          <w:color w:val="111111"/>
          <w:sz w:val="28"/>
          <w:sz w:val="28"/>
          <w:szCs w:val="28"/>
          <w:rtl w:val="true"/>
          <w:lang w:bidi="fa-IR"/>
        </w:rPr>
        <w:t>بی‌خزان و بی‌بهار، سبز و تر است</w:t>
      </w:r>
    </w:p>
    <w:p>
      <w:pPr>
        <w:pStyle w:val="BookText"/>
        <w:rPr/>
      </w:pPr>
      <w:r>
        <w:rPr>
          <w:rFonts w:ascii="IRNazanin" w:hAnsi="IRNazanin" w:eastAsia="IRNazanin"/>
          <w:color w:val="111111"/>
          <w:sz w:val="28"/>
          <w:sz w:val="28"/>
          <w:szCs w:val="28"/>
          <w:rtl w:val="true"/>
          <w:lang w:bidi="fa-IR"/>
        </w:rPr>
        <w:t>پس باید طوری دینداری کرد که متخلق به اخلاق الهی گردیم و زمینه قرب به خداوند برایمان فراهم شود، وگرنه جهنم‌نرفتن کار مهمی نیست</w:t>
      </w:r>
      <w:r>
        <w:rPr>
          <w:rFonts w:eastAsia="IRNazanin" w:cs="IRNazanin"/>
          <w:color w:val="111111"/>
          <w:sz w:val="28"/>
          <w:szCs w:val="28"/>
          <w:rtl w:val="true"/>
          <w:lang w:bidi="fa-IR"/>
        </w:rPr>
        <w:t>.</w:t>
      </w:r>
    </w:p>
    <w:p>
      <w:pPr>
        <w:pStyle w:val="Heading3"/>
        <w:numPr>
          <w:ilvl w:val="2"/>
          <w:numId w:val="1"/>
        </w:numPr>
        <w:rPr/>
      </w:pPr>
      <w:bookmarkStart w:id="37" w:name="__RefHeading___Toc2236173_581953129"/>
      <w:bookmarkStart w:id="38" w:name="_Toc13"/>
      <w:bookmarkEnd w:id="37"/>
      <w:r>
        <w:rPr>
          <w:rtl w:val="true"/>
        </w:rPr>
        <w:t>مشکل اصلی</w:t>
      </w:r>
      <w:bookmarkEnd w:id="38"/>
    </w:p>
    <w:p>
      <w:pPr>
        <w:pStyle w:val="BookText"/>
        <w:rPr/>
      </w:pPr>
      <w:r>
        <w:rPr>
          <w:rFonts w:ascii="IRNazanin" w:hAnsi="IRNazanin" w:eastAsia="IRNazanin"/>
          <w:color w:val="111111"/>
          <w:sz w:val="28"/>
          <w:sz w:val="28"/>
          <w:szCs w:val="28"/>
          <w:rtl w:val="true"/>
          <w:lang w:bidi="fa-IR"/>
        </w:rPr>
        <w:t>عرض کردم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شما را خبر دهیم از کسانی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سَعْیُهُمْ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فرورفتن در دنیا، همة زندگی خود را باخته‌اند،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یَحْسَبُونَ أَنَّهُمْ یُحْسِنُونَ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فکر می‌کنند خیلی کارهای خوبی انجام می‌دهند، بعد در مورد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کَفَرُوا بِآیَاتِ رَبِّهِمْ وَلِقَائِهِ فَحَبِطَتْ أَعْمَالُهُمْ فَلَا نُقِیمُ لَهُمْ یَوْمَ الْقِیَامَةِ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آن‌ها کسانی هستند که به آیات پروردگارشان و لقای او کافر شدند، به همین جهت اعمالشان حبط و نابود شد، از این رو روز قیامت میزانی برای آن‌ها بر پا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 آن‌ها این است که عالم وجود را آیت الهی ندیدند، و نتوانستند به کمک دین و دینداری به چنین بصیرتی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آیت الهی‌دیدن، یعنی عالَم را نمایش حضرت حق ببینیم و دل ما آنچنان با حق آشنا باشد که حق را در هر جلوه و لباسی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آن باشد که باشد شه‌شناس</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شناسد شاه را در هر 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کَفَرُوا بِآیَاتِ رَبِّهِمْ وَ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آن‌ها این است که خودخواهی‌شان حجاب رؤیت آیات الهی و لقاء پروردگارشان شده است، چون نتوانستند خود را و انانیت خود را نفی کنند، به جای آن‌که حق در منظر جان آن‌ها باشد، خود آن‌ها همواره در منظرشان قرار دارد و از طریق منیّت خود حجاب آیات الهی و لقاء پروردگارشان شده‌اند، به همین جهت در آیه آخر همین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 أَنَّمَا إِلَهُکُمْ إِلَهٌ وَاحِدٌ فَمَن کَانَ یَرْجُو لِقَاء رَبِّهِ فَلْیَعْمَلْ عَمَلًا صَالِحًا وَلَا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فقط بشری هستم مثل شما، منتها به من وحی می‌شود ولی قضیه از این قرار است که معبود شما، معبود یگانه‌ای است که جز او معبودی نیست، پس هرکس به لقای پروردگارش امید دارد، باید عمل صالح یعنی عملی که مطابق شریعت است، انجام دهد و هیچ کس را در عبادت پروردگارش شریک نکند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همچنان که آیة فوق می‌فرماید هرکس خواست پروردگار خود را ملاقات کند، اوّلاً؛ باید عمل صالح، یعنی اعمال مطابق شریعت انجام دهد و از حاکمیت میل خود دست بردارد، ثانیاً؛ در راه عبادت پروردگارش هیچ شرکی نداشته باشد و برای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عنایت داشته باشید اگر بندگی انسان در مسیری باشد که به مقام لقاء الهی نیندیشد، عمرش را به ثمر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بسیار عزیز لقاءالله از حضرت آیت‌الله 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کنید، همة تلاش ایشان این است که بگوید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لقاء الهی باز است، و در این آیه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موضوعِ لقاء الهی مطرح است و می‌گوید آن کس که امیدوار لقاء الهی است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کسی توانست همه چیز را پشت سر بگذارد و خدا را منشأ همه چیز بداند و وسایط را از خدا بداند، به مقام لقاء رب نایل خواهد شد، پس به کمتر از لقاء نباید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 چقدر راه باید برویم تا به لقاء الهی برسیم؟ عرضم این است که اگر راه لقاء را پیدا نکنیم، هرچه برویم نه تنها نمی‌رسیم بلکه دورتر هم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کارکنیم که خودمان و مخاطبمان</w:t>
      </w:r>
      <w:bookmarkStart w:id="39" w:name="pg5487_44842"/>
    </w:p>
    <w:p>
      <w:pPr>
        <w:pStyle w:val="BookText"/>
        <w:rPr/>
      </w:pPr>
      <w:bookmarkEnd w:id="39"/>
      <w:r>
        <w:rPr>
          <w:rFonts w:ascii="IRNazanin" w:hAnsi="IRNazanin" w:eastAsia="IRNazanin"/>
          <w:color w:val="111111"/>
          <w:sz w:val="28"/>
          <w:sz w:val="28"/>
          <w:szCs w:val="28"/>
          <w:rtl w:val="true"/>
          <w:lang w:bidi="fa-IR"/>
        </w:rPr>
        <w:t>لااقل راه لقاء الهی را پیدا کنیم؟ یک وقت است ما هرچه در این انبان می‌ریزیم، این انبان چون موش دارد پُر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موش ندارد اما ما باید تلاش کنیم تا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تو اوّل دفع شر موش کن</w:t>
      </w:r>
    </w:p>
    <w:p>
      <w:pPr>
        <w:pStyle w:val="BookText"/>
        <w:rPr/>
      </w:pPr>
      <w:r>
        <w:rPr>
          <w:rFonts w:ascii="IRNazanin" w:hAnsi="IRNazanin" w:eastAsia="IRNazanin"/>
          <w:color w:val="111111"/>
          <w:sz w:val="28"/>
          <w:sz w:val="28"/>
          <w:szCs w:val="28"/>
          <w:rtl w:val="true"/>
          <w:lang w:bidi="fa-IR"/>
        </w:rPr>
        <w:t>بعد از آن در جمع گندم کوش کن</w:t>
      </w:r>
    </w:p>
    <w:p>
      <w:pPr>
        <w:pStyle w:val="BookText"/>
        <w:rPr/>
      </w:pPr>
      <w:r>
        <w:rPr>
          <w:rFonts w:ascii="IRNazanin" w:hAnsi="IRNazanin" w:eastAsia="IRNazanin"/>
          <w:color w:val="111111"/>
          <w:sz w:val="28"/>
          <w:sz w:val="28"/>
          <w:szCs w:val="28"/>
          <w:rtl w:val="true"/>
          <w:lang w:bidi="fa-IR"/>
        </w:rPr>
        <w:t>باید روشن شود چه نگاهی به زندگی و عبادات و فعالیت‌های فرهنگی باید داشت که نتیجه‌ی آن نگاه، بقای با حق و لقای الهی باشد</w:t>
      </w:r>
      <w:r>
        <w:rPr>
          <w:rFonts w:eastAsia="IRNazanin" w:cs="IRNazanin"/>
          <w:color w:val="111111"/>
          <w:sz w:val="28"/>
          <w:szCs w:val="28"/>
          <w:rtl w:val="true"/>
          <w:lang w:bidi="fa-IR"/>
        </w:rPr>
        <w:t>.</w:t>
      </w:r>
    </w:p>
    <w:p>
      <w:pPr>
        <w:pStyle w:val="Heading3"/>
        <w:numPr>
          <w:ilvl w:val="2"/>
          <w:numId w:val="1"/>
        </w:numPr>
        <w:rPr/>
      </w:pPr>
      <w:bookmarkStart w:id="40" w:name="__RefHeading___Toc2236175_581953129"/>
      <w:bookmarkStart w:id="41" w:name="_Toc14"/>
      <w:bookmarkEnd w:id="40"/>
      <w:r>
        <w:rPr>
          <w:rtl w:val="true"/>
        </w:rPr>
        <w:t>خطر حبط عمل</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چون نگاهشان به مسائل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فَحَبِطَ 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اعمالشان پوچ می‌شود، نمی‌گوید اعمال انجام نمی‌دهند، می‌فرماید اعمالشان بی‌ثمر و پوچ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بی‌دین که عمل دینی انجام نمی‌دهد که حبط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افراد متدینی است که به ظاهر عملِ مطابق دین انجام می‌دهند ولی آن عمل بی‌نتیجه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 وَلَا تَجْهَرُوا لَهُ بِالْقَوْلِ کَجَهْرِ بَعْضِکُمْ لِبَعْضٍ أَن تَحْبَطَ أَعْمَالُکُمْ وَأَنتُمْ لَا 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فراتر ازصدای پیامبر صلی الله علیه و آله نکنید و در برابر او بلند سخن مگویید، آن‌گونه که بعضی از شما در برابر بعضی صدای خود را بلند می‌کنند، مبادا اعمال شما نابود و حبط گردد در حالی که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مؤمنی در محضر وجود مقدس پیامبر صلی الله علیه و آله صدایش را بلند کند حبط عمل می‌شود، و آیه قرآن تذکر خطرِ حبط عمل را به مسلمان‌ها و اصحاب رسول خدا صلی الله علیه و آله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حبط عمل برای کسانی معنا می‌دهد که اعمالی انجام داده و فعالیت‌هایی داشته باشند که بشود از آن‌ها امید نتیجه و نجات داشت، حال می‌فرماید اگر چنین و چنان کنند، از آن اعمال نتیجه نمی‌گیرند، با این توصیف خداوند در آخر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فَحَبِطَتْ أَعْمَالُهُمْ فَلَا نُقِیمُ لَهُمْ یَوْمَ الْقِیَامَةِ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روز قیامت برای چنین افرادی هیچ وزن و ارزشی بر پا نمی‌شود، یعنی روز قیامت نماز او وزنی ندارد، زیرا که</w:t>
      </w:r>
      <w:bookmarkStart w:id="42" w:name="pg5487_44843"/>
    </w:p>
    <w:p>
      <w:pPr>
        <w:pStyle w:val="BookText"/>
        <w:rPr/>
      </w:pPr>
      <w:bookmarkEnd w:id="42"/>
      <w:r>
        <w:rPr>
          <w:rFonts w:ascii="Amiri" w:hAnsi="Amiri" w:eastAsia="Amiri" w:cs="Amiri"/>
          <w:color w:val="111111"/>
          <w:sz w:val="28"/>
          <w:sz w:val="28"/>
          <w:szCs w:val="28"/>
          <w:rtl w:val="true"/>
          <w:lang w:bidi="ar-SA"/>
        </w:rPr>
        <w:t xml:space="preserve">در قیامت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یَؤْمَئِذٍ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آنچه که حق است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آن‌هایی که منظر و افق اعمالشان دنیا است ولی ظاهر عملشان طوری است که گمان می‌کنند اعمالی پسندیدنی و دینی است، بدانند چون عالَم را آیات الهی نمی‌بینند و نظر به قیامت ندارند، اعمالشان حبط می‌شود و در قیامت هیچ میزانی برای سنجش اعمال آن‌ها بر پا نمی‌گردد، زیرا اعمالی که دارند وزن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آیه به خوبی حجت را تمام می‌کند، چون می‌گوید در نهایی‌ترین منزل، هیچ آثاری از اعمال این افراد در صحنه ابدیت آن‌ها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عاقل به واقع باید به فکر فرو رود تا پیش از آن‌که کاری انجام دهد، سعی کند آن کار، کاری باشد که در زندگی دنیایی گم نشود و آثار معنوی و قیامتی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متوجه می‌شویم گویا این کارها به مقصد و مقصودی که دنبال آن هستیم نمی‌رسد و لذا اصرار بر انجام آن نداریم و سعی می‌کنیم روش خود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فاجعه از این‌جا شروع می‌شود که پوچی و بی ثمری کارها را با هر چه بیشتر ادامه‌دادن آن‌ها بخواهیم جبران کنیم</w:t>
      </w:r>
      <w:r>
        <w:rPr>
          <w:rFonts w:eastAsia="IRNazanin" w:cs="IRNazanin"/>
          <w:color w:val="111111"/>
          <w:sz w:val="28"/>
          <w:szCs w:val="28"/>
          <w:rtl w:val="true"/>
          <w:lang w:bidi="fa-IR"/>
        </w:rPr>
        <w:t>.</w:t>
      </w:r>
    </w:p>
    <w:p>
      <w:pPr>
        <w:pStyle w:val="Heading3"/>
        <w:numPr>
          <w:ilvl w:val="2"/>
          <w:numId w:val="1"/>
        </w:numPr>
        <w:rPr/>
      </w:pPr>
      <w:bookmarkStart w:id="43" w:name="__RefHeading___Toc2236177_581953129"/>
      <w:bookmarkStart w:id="44" w:name="_Toc15"/>
      <w:bookmarkEnd w:id="43"/>
      <w:r>
        <w:rPr>
          <w:rtl w:val="true"/>
        </w:rPr>
        <w:t>ضرورت تغییر نگاه</w:t>
      </w:r>
      <w:bookmarkEnd w:id="44"/>
    </w:p>
    <w:p>
      <w:pPr>
        <w:pStyle w:val="BookText"/>
        <w:rPr/>
      </w:pPr>
      <w:r>
        <w:rPr>
          <w:rFonts w:ascii="IRNazanin" w:hAnsi="IRNazanin" w:eastAsia="IRNazanin"/>
          <w:color w:val="111111"/>
          <w:sz w:val="28"/>
          <w:sz w:val="28"/>
          <w:szCs w:val="28"/>
          <w:rtl w:val="true"/>
          <w:lang w:bidi="fa-IR"/>
        </w:rPr>
        <w:t>حتماً قصة آن کارگری را که در حمام سرِمردم را می‌تراشید، شنیده‌اید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تیغش کُند می‌شد، بیشتر فشار می‌آورد، و در نتیجه پوست سرمردم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ریال بده یک تیغ بخر و سر مردم را این‌طور تکه‌تکه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ریال بدهم تیغ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شاهی</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می‌دهم نان می‌خرم، می‌خورم، زورم زیاد می‌شود، بیشتر زور می‌زنم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او پیشنهاد می‌کردند که باید تیغت را عوض کنی، پیشنهاد تغییر روش بود، آن‌چه آن کارگر پیشه کرده بود؛ اصرار بر ماندن بر روش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این‌همه او در عین عدم موفقیت، روش خود را عوض نکرد، همان کار را با انرژی بیشتر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 کم زور می‌زند، لذا برنامه می‌ریخت بیشتر زور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کارهایی را که می‌کنیم باید ادامه دهیم، اگر نتیجه نداد، بیشتر تلاش می‌کنیم، اگر باز هم نتیجه نداد، بیشتر تلاش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است، یک راه هم این است که متوجه تذکر مولوی شویم،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نه موشِ دزد در انبار ماست</w:t>
      </w:r>
    </w:p>
    <w:p>
      <w:pPr>
        <w:pStyle w:val="BookText"/>
        <w:rPr/>
      </w:pPr>
      <w:r>
        <w:rPr>
          <w:rFonts w:ascii="IRNazanin" w:hAnsi="IRNazanin" w:eastAsia="IRNazanin"/>
          <w:color w:val="111111"/>
          <w:sz w:val="28"/>
          <w:sz w:val="28"/>
          <w:szCs w:val="28"/>
          <w:rtl w:val="true"/>
          <w:lang w:bidi="fa-IR"/>
        </w:rPr>
        <w:t>گندمِ اعمال چل‌ساله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دزدی در صحنه فعالیت‌های ما پیدا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پیشنهاد این است که تمام وقتت را صرف نکن که گندم بیشتر در این انبار بریزی، چون از آن طرف توسط موش دزدی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تو اول دفع شرّ موش کن</w:t>
      </w:r>
    </w:p>
    <w:p>
      <w:pPr>
        <w:pStyle w:val="BookText"/>
        <w:rPr/>
      </w:pPr>
      <w:r>
        <w:rPr>
          <w:rFonts w:ascii="IRNazanin" w:hAnsi="IRNazanin" w:eastAsia="IRNazanin"/>
          <w:color w:val="111111"/>
          <w:sz w:val="28"/>
          <w:sz w:val="28"/>
          <w:szCs w:val="28"/>
          <w:rtl w:val="true"/>
          <w:lang w:bidi="fa-IR"/>
        </w:rPr>
        <w:t>بعد از آن، در جمع گندم کوش کن</w:t>
      </w:r>
    </w:p>
    <w:p>
      <w:pPr>
        <w:pStyle w:val="BookText"/>
        <w:rPr/>
      </w:pPr>
      <w:r>
        <w:rPr>
          <w:rFonts w:ascii="IRNazanin" w:hAnsi="IRNazanin" w:eastAsia="IRNazanin"/>
          <w:color w:val="111111"/>
          <w:sz w:val="28"/>
          <w:sz w:val="28"/>
          <w:szCs w:val="28"/>
          <w:rtl w:val="true"/>
          <w:lang w:bidi="fa-IR"/>
        </w:rPr>
        <w:t>مثال فوق به آدم می‌گوید، اگر چندسال معارف اسلامی درس دادی و با چندین و چند دلیل خدا و معاد و نبوت و امامت را اثبات کردی ولی دیدی نه خودت به جایی رسیدی و نه بقیه، راهش این نیست که خودت را بیشتر خسته کنی و بیشتر حرف بزنی، باید روش و نگاه به موضوع را عوض کنی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دیدیم در فعالیت‌های دینی، انکشافی حاصل نشد و هر چه جلو می‌رویم مثل همان اول است، باید کمی فکر کنیم، نکند راه و روش ما غلط است، حالا آیا ما باید راه و نگاه را عوض کنیم، یا همین‌طور کار را به همان روش قبلی ادامه دهیم؟ وقتی می‌بینیم مردم به سخنان ما توجه نمی‌کنند، آیا باید بیشتر داد بزنیم یا باید علت بی‌توجهی افراد را بررسی کرد؟ بنده در جلسه تودیع یکی از همکاران دعوت شدم، دیدم این آقا پس از چند سال کار اجراییِ بدون وقفه، حال که می‌خواهد خداحافظی کند بیشتر از دو ساعت حرف زد که یک کلمه بگوید، آخر هم نتوانست آن یک کلمه‌ای را که می‌خواست بگوید،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بهترین دلیل که باید ایشان را عوض می‌کردند همین روحیه است که به جای کارِ با کیفیت و با نتیجه، همین طور کاری می‌کرده، بدون این‌که به نتیجه آن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هم موضوع به همین شکل است، مسلّم روش همکار ما روشی نبودکه بتواند باز هم بماند و اداره خودش را مدیریت و جهت‌دهی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نمی‌داند از کجا وارد شود تا بعد به فکر خارج‌شدن از آن باشد، وقتی وارد یک موضوع می‌شد تا حرفش را بزند، و می‌دید نشد و به نتیجه دلخواهش</w:t>
      </w:r>
      <w:bookmarkStart w:id="45" w:name="pg5487_44845"/>
    </w:p>
    <w:p>
      <w:pPr>
        <w:pStyle w:val="BookText"/>
        <w:rPr/>
      </w:pPr>
      <w:bookmarkEnd w:id="45"/>
      <w:r>
        <w:rPr>
          <w:rFonts w:ascii="IRNazanin" w:hAnsi="IRNazanin" w:eastAsia="IRNazanin"/>
          <w:color w:val="111111"/>
          <w:sz w:val="28"/>
          <w:sz w:val="28"/>
          <w:szCs w:val="28"/>
          <w:rtl w:val="true"/>
          <w:lang w:bidi="fa-IR"/>
        </w:rPr>
        <w:t>نرسید، شروع می‌کرد دوباره حرف می زد تا از طریق دیگر وارد شود و مقصود خود را برساند و از بحث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متوجه می‌شد که نتیجه نگرفت، باز وارد موضوع دیگر می‌شد، بیش از دوساعت حرف زد، آخرش هم نتوانست مقصود خود را برساند، خسته شد و ادامه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شبیه کار آن دلاک است که راه ورود و خروج به کارها و مشکلات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بعد از مدتی فعالیت دینی و فرهنگی می‌بینیم هیچ چیز نشده‌ایم و هیچ تحلیلی هم برای هیچ چیز نشدنمان نداریم، بدانیم که خطر بزرگی ما و جامعه‌مان را تهدید می‌کند و با پوچی و یأسِ آزاردهنده‌ای روبه‌رو می‌شویم، حالا عده‌ای برای این‌که باور نکنند گرفتار پوچی شده اند، خود را فریب می‌دهند و کار قبل را ادامه می‌دهند و بیشتر هم کار می‌کنند، در حالی‌که راه حلِ برون‌رفت از این مشکل، راه دیگری است و با این روش، هر روز بیشتر از روز قبل از خانة حقیقت دور می‌شوند، چون نمی‌دانند باید راه و جهت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حافظ باید کمند بهرامی را رها کنند و از جام جم که قلب عارف کل است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کمند صید بهرامی</w:t>
      </w:r>
    </w:p>
    <w:p>
      <w:pPr>
        <w:pStyle w:val="BookText"/>
        <w:rPr/>
      </w:pPr>
      <w:r>
        <w:rPr>
          <w:rFonts w:ascii="IRNazanin" w:hAnsi="IRNazanin" w:eastAsia="IRNazanin"/>
          <w:color w:val="111111"/>
          <w:sz w:val="28"/>
          <w:sz w:val="28"/>
          <w:szCs w:val="28"/>
          <w:rtl w:val="true"/>
          <w:lang w:bidi="fa-IR"/>
        </w:rPr>
        <w:t>بیفکن، جام جم بردار</w:t>
      </w:r>
    </w:p>
    <w:p>
      <w:pPr>
        <w:pStyle w:val="BookText"/>
        <w:rPr/>
      </w:pPr>
      <w:r>
        <w:rPr>
          <w:rFonts w:ascii="IRNazanin" w:hAnsi="IRNazanin" w:eastAsia="IRNazanin"/>
          <w:color w:val="111111"/>
          <w:sz w:val="28"/>
          <w:sz w:val="28"/>
          <w:szCs w:val="28"/>
          <w:rtl w:val="true"/>
          <w:lang w:bidi="fa-IR"/>
        </w:rPr>
        <w:t>که‌من‌پیمودم‌این‌صحرا،نه‌بهرام‌است‌ونه‌گورش</w:t>
      </w:r>
    </w:p>
    <w:p>
      <w:pPr>
        <w:pStyle w:val="BookText"/>
        <w:rPr/>
      </w:pPr>
      <w:r>
        <w:rPr>
          <w:rFonts w:ascii="IRNazanin" w:hAnsi="IRNazanin" w:eastAsia="IRNazanin"/>
          <w:color w:val="111111"/>
          <w:sz w:val="28"/>
          <w:sz w:val="28"/>
          <w:szCs w:val="28"/>
          <w:rtl w:val="true"/>
          <w:lang w:bidi="fa-IR"/>
        </w:rPr>
        <w:t>که منپیمودم‌این‌صحرانه‌بهرام‌است‌و‌نه‌گورش</w:t>
      </w:r>
    </w:p>
    <w:p>
      <w:pPr>
        <w:pStyle w:val="BookText"/>
        <w:rPr/>
      </w:pPr>
      <w:r>
        <w:rPr>
          <w:rFonts w:ascii="IRNazanin" w:hAnsi="IRNazanin" w:eastAsia="IRNazanin"/>
          <w:color w:val="111111"/>
          <w:sz w:val="28"/>
          <w:sz w:val="28"/>
          <w:szCs w:val="28"/>
          <w:rtl w:val="true"/>
          <w:lang w:bidi="fa-IR"/>
        </w:rPr>
        <w:t xml:space="preserve">به بیان دیگر؛ حرف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بهبود خود ای دل زره دیگر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طولانی و آوردن شواهد قرآنی خواستم عزیزان در موضوع پوچ‌شدن فعالیت‌های فردی و اجتماعی حساسیت بیشتری داشته باشند و مسئله را سرسری نگیرند و خیال نکنند بدون تغییر جهت و تغییر نگاه با تلاش بیشتر نتیجه‌ای را که به دنبال آن هستند، به‌دست می‌آورند</w:t>
      </w:r>
      <w:r>
        <w:rPr>
          <w:rFonts w:eastAsia="IRNazanin" w:cs="IRNazanin"/>
          <w:color w:val="111111"/>
          <w:sz w:val="28"/>
          <w:szCs w:val="28"/>
          <w:rtl w:val="true"/>
          <w:lang w:bidi="fa-IR"/>
        </w:rPr>
        <w:t>.</w:t>
      </w:r>
    </w:p>
    <w:p>
      <w:pPr>
        <w:pStyle w:val="Heading3"/>
        <w:numPr>
          <w:ilvl w:val="2"/>
          <w:numId w:val="1"/>
        </w:numPr>
        <w:rPr/>
      </w:pPr>
      <w:bookmarkStart w:id="46" w:name="__RefHeading___Toc2236179_581953129"/>
      <w:bookmarkStart w:id="47" w:name="_Toc16"/>
      <w:bookmarkEnd w:id="46"/>
      <w:r>
        <w:rPr>
          <w:rtl w:val="true"/>
        </w:rPr>
        <w:t>آغاز پوچی</w:t>
      </w:r>
      <w:bookmarkEnd w:id="4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مقدمه وارد یک نکته اساسی برای ریشه‌یابی علت بی‌ثمری کارها می‌شویم که تا آخر باید آن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نکتة اساسی این است که به جای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غیبی،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غیبی مرتبط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روشن‌شدن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بیرونی، تر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ذهن ما است تر نیست، بلکه معنی تری است و معنی تری، تر نیست، بلکه علم به</w:t>
      </w:r>
    </w:p>
    <w:p>
      <w:pPr>
        <w:pStyle w:val="BookText"/>
        <w:rPr/>
      </w:pPr>
      <w:r>
        <w:rPr>
          <w:rFonts w:ascii="IRNazanin" w:hAnsi="IRNazanin" w:eastAsia="IRNazanin"/>
          <w:color w:val="111111"/>
          <w:sz w:val="28"/>
          <w:sz w:val="28"/>
          <w:szCs w:val="28"/>
          <w:rtl w:val="true"/>
          <w:lang w:bidi="fa-IR"/>
        </w:rPr>
        <w:t xml:space="preserve">آن پدیده‌ای است که در خارج از ذهن ما تَر است، حالا عنایت داشته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 که آب بیرونی تر است ولی معنی ذهنی آن تَر نیست، خدای بیرونی هم خدا است و منشأ علم و قدرت و حیات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فکر است منشأ علم و قدرت و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بیرونی، حیّ و قادر و علیم و قدیر است، ولی خدای ذهنی معنیِ حیّ قادرِ علیمِ قدیر است، و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نیست، معنیِ قدیرِ علیم، قدیرِ علیم نیست، بلکه مثل آبی که در ذهن ماست و حکایت از آب بیرونی می‌کند، علم به خدا، حکایت از خدای بیرونی می‌کند، و همان‌طور که تا آب بیرونی نداشته باشیم از تری آن بهره‌ای نمی‌بریم، اگر نتوانیم با خدای بیرونی ارتباط پیدا کنیم، از خدا و انوار او بهره‌ای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آب، هیچ بهره‌ای از تری ندارد، حتی معنی یک اقیانوس آب، یک ذره هم تر نیست، معنی خدا، حکایت از یک خدای خارجی است، ولی نور حیِّ علیم قادر، مربوط به خدای بیرونی است و نه مربوط به علمِ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اندیشی پذیرای فناست</w:t>
      </w:r>
    </w:p>
    <w:p>
      <w:pPr>
        <w:pStyle w:val="BookText"/>
        <w:rPr/>
      </w:pPr>
      <w:r>
        <w:rPr>
          <w:rFonts w:ascii="IRNazanin" w:hAnsi="IRNazanin" w:eastAsia="IRNazanin"/>
          <w:color w:val="111111"/>
          <w:sz w:val="28"/>
          <w:sz w:val="28"/>
          <w:szCs w:val="28"/>
          <w:rtl w:val="true"/>
          <w:lang w:bidi="fa-IR"/>
        </w:rPr>
        <w:t>آن که در اندیشه ناید، او خداست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واقعی نمی‌شود در ذهن و اندیشه باشد، آنچه از خدا در اندیشه هست، مفهوم خدا است، خدای مفهومی که خدای وجودی نیست، بلکه معنی و مفهوم خداست، مفهومی است که حکایت از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علمی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یک حقیقت خارج از ذهن است، مثل وجود قیامت که یکی از عوالم وجود است، با درجه وجودی بسیار شدیدتر از عالم دنیا و هم‌اکنون بنا به گفته امام رضا علیه السلام یک واقعیت بیرونی است</w:t>
      </w:r>
      <w:r>
        <w:rPr>
          <w:rStyle w:val="FootnoteAnchor"/>
          <w:rtl w:val="true"/>
        </w:rPr>
        <w:footnoteReference w:id="30"/>
      </w:r>
      <w:r>
        <w:rPr>
          <w:rFonts w:ascii="IRNazanin" w:hAnsi="IRNazanin" w:eastAsia="IRNazanin"/>
          <w:color w:val="111111"/>
          <w:sz w:val="28"/>
          <w:sz w:val="28"/>
          <w:szCs w:val="28"/>
          <w:rtl w:val="true"/>
          <w:lang w:bidi="fa-IR"/>
        </w:rPr>
        <w:t xml:space="preserve">و اولیاء الهی با آن عالَم ارتباط دارند،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اطلاع ذهنی از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مؤمنین وقتی به یاد قیامت و عذاب‌های آن می‌افتند،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ممکن است یک نفر یک سخنرانی مفصل راجع به قیامت بکند، نه خودش متحول شود و نه بقیه را متحول کند، چون آن اولی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است و آن دیگری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اساسی‌ترین خطری که جامعه را در فعالیت‌های فرهنگی تهدید می کند، آن است که فکرکنیم دانایی‌هایمان به حقایق معنوی سرمایه‌های اصلی ماست، و آن دانایی‌ها به خودی خود یک کمال است و در نتیجه از ارتباط با حقایق معنوی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حقایق، خود را بی‌نیاز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بسیاری از موارد صِرف اطلاع‌داشتن از حقایق، کمال محسوب می‌شود، لذا می‌گویند دنیای امروز، دنیای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روشی پیدا نشود که از طریق آن، دانایی‌های انسان به دارایی تبدیل شود، عمر خود و بقیه را تلف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فرمودید مفاهیمِ واقعیات هر کدام، مفهوم آن واقعیت است، نه خود واقعیت، و دائم باید متوجه باشیم مفهوم‌ها ما را مشغول نکند و در اثر آن، از ارتباط با وجودِ واقعیات و وجودِ حقایق محروم شویم، و در این صورت فعالیت‌های فرهنگی ما پوچ می‌گردد، چون شما بعد از این‌که برای یک نفر صد دلیل آوردیدکه خدا هست، به او هیچ چیزی از واقعیت انوار الهی نداده‌اید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شما با صد دلیل به او بگویید آب هست، در آن حال یک قطره تری به او نداده‌اید، نهایتاً دلایل اثبات وجود خدا در حدّ یک آدرس است که اگر کسی خواست برود و برسد، بیراهه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شب قدر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قدر یعنی شبی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فهمیدن و درک آن مشکل است، پیدا کردن آن مشکل‌تر است، منتها اگر کسی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 درک این معانی برای او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چیزهایی هست که کار عقل نیست، همان‌طور که دست نمی‌تواند ببیند، عقل هم نمی‌تواند بفهمد یک شبه می‌شود ره صد ساله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برهان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دارد، از عمیق‌ترین برهان تا سطحی‌ترین دلیل، همه را عقل می‌تواند درک کند، اما پر کشیدن، دیدن، همین‌جا که نشسته است، بهشت را ببیند، همین‌حالا که نشسته است، جهنم را ببیند، این نه کار دست و پاست، نه کار چشم و گوش، نه کار عقل، این کار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بهشت را دید</w:t>
      </w:r>
      <w:r>
        <w:rPr>
          <w:rFonts w:eastAsia="IRNazanin" w:cs="IRNazanin"/>
          <w:color w:val="111111"/>
          <w:sz w:val="28"/>
          <w:szCs w:val="28"/>
          <w:rtl w:val="true"/>
          <w:lang w:bidi="fa-IR"/>
        </w:rPr>
        <w:t>...»</w:t>
      </w:r>
      <w:r>
        <w:rPr>
          <w:rStyle w:val="FootnoteAnchor"/>
          <w:rtl w:val="true"/>
        </w:rPr>
        <w:footnoteReference w:id="3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جلسات آینده باز به سخن ایشان برخواهیم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طرح آن در</w:t>
      </w:r>
      <w:bookmarkStart w:id="48" w:name="pg5487_44848"/>
    </w:p>
    <w:p>
      <w:pPr>
        <w:pStyle w:val="BookText"/>
        <w:rPr/>
      </w:pPr>
      <w:bookmarkEnd w:id="48"/>
      <w:r>
        <w:rPr>
          <w:rFonts w:ascii="IRNazanin" w:hAnsi="IRNazanin" w:eastAsia="IRNazanin"/>
          <w:color w:val="111111"/>
          <w:sz w:val="28"/>
          <w:sz w:val="28"/>
          <w:szCs w:val="28"/>
          <w:rtl w:val="true"/>
          <w:lang w:bidi="fa-IR"/>
        </w:rPr>
        <w:t>این‌جا توجه به این نکته است که عنایت داشته باشید حدّ مفاهیم چقدر است و اگر از مفاهیم به سوی خودِ حقایق سیر نکنیم، چگونه دچار بی‌ثمری می‌شویم</w:t>
      </w:r>
      <w:r>
        <w:rPr>
          <w:rFonts w:eastAsia="IRNazanin" w:cs="IRNazanin"/>
          <w:color w:val="111111"/>
          <w:sz w:val="28"/>
          <w:szCs w:val="28"/>
          <w:rtl w:val="true"/>
          <w:lang w:bidi="fa-IR"/>
        </w:rPr>
        <w:t>.</w:t>
      </w:r>
    </w:p>
    <w:p>
      <w:pPr>
        <w:pStyle w:val="Heading3"/>
        <w:numPr>
          <w:ilvl w:val="2"/>
          <w:numId w:val="1"/>
        </w:numPr>
        <w:rPr/>
      </w:pPr>
      <w:bookmarkStart w:id="49" w:name="__RefHeading___Toc2236181_581953129"/>
      <w:bookmarkStart w:id="50" w:name="_Toc17"/>
      <w:bookmarkEnd w:id="49"/>
      <w:r>
        <w:rPr>
          <w:rtl w:val="true"/>
        </w:rPr>
        <w:t>روش اهل بیت علیهم السلام در ارتباط با حقایق</w:t>
      </w:r>
      <w:bookmarkEnd w:id="50"/>
    </w:p>
    <w:p>
      <w:pPr>
        <w:pStyle w:val="BookText"/>
        <w:rPr/>
      </w:pPr>
      <w:r>
        <w:rPr>
          <w:rFonts w:ascii="IRNazanin" w:hAnsi="IRNazanin" w:eastAsia="IRNazanin"/>
          <w:color w:val="111111"/>
          <w:sz w:val="28"/>
          <w:sz w:val="28"/>
          <w:szCs w:val="28"/>
          <w:rtl w:val="true"/>
          <w:lang w:bidi="fa-IR"/>
        </w:rPr>
        <w:t>باید روشن شود که روش انبیاء و اهل‌البیت علیهم السلام از این جهت چه تفاوت عمده‌ای با روش فلسفه و کلام و استدلال دارد، ما متأسفانه در بیشتر موارد فقط عشق به اهل‌البیت علیهم السلام داریم، ولی راه و روشی را که آن‌ها ارائه می‌دهند و قرآن آن‌ها را بر اساس آن روش معرفی می‌کند، دنبال نمی‌کنیم،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یَهْدی اِلی الْحَقِّ اَحَقُّ اَنْ یُتَّبَعَ اَمَّنْ لا یَهِدّی اِلاّ اَنْ یُهْدی</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آیا آن‌کس که به سوی حق هدایت می‌کند، شایسته پیروی است، یا آن کس که نمی‌تواند راه به جایی ببرد مگر هدایتش کنند و تعلیمش دهند؟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می‌فرماید؛ آن‌کس که شایسته است مردم از او هدایت گیرند لازم است علمش اکتسابی و تدریجی نباشد چون اگر از ابتدا علمش کامل نباشد و بخواهد با تعلیم و به روش علم حصولی عالم شود، هدایتش کامل نیست، زیرا اگر علمش را به تدریج به دست آورد، به همان اندازه که هنوز از مقداری از علم بی‌بهره است، انسان‌ها را در گمراهی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آیه آن‌کسی که از سایر انسان‌ها هدایت نگرفته و هدایت ذاتی دارد و علمش لدنی است، شایستگی هدایت‌کردن دیگران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خود او به هدایت‌شدن از سوی کسی نیاز داشته باشد، از طرف خدا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بدین معنی است که او از هدایت بی‌واسطه الهی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از چنین هدایتی برخوردار نیست، خواه گمراه باشد و خواه به واسطه دیگری هدایت یافته، شایستگی این را ندارد که عهده‌دار امر هدایت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حدّ نگاهی گذرا بر این آیه نکاتی را مطرح می‌کنیم ولی پس از طی مقدمات لازم، مفصلاً به این آیه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با توجه به آیة فوق وقتی به شخصیت‌های دنیا نظر کنیم، فقط انبیاء و ائمه معصومین علیهم السلام را می‌یابیم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هیچ‌کس علمی نیاموخته‌اند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همة مردم داناترند و به سوی حق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مصداق آیه برای هدایت کردن مردم، باید این بزرگان باشند و بقیه هم که بخواهند مردم را هدایت کنند باید از علم لدنی انسان‌های معصوم استفاده کنند، نه این‌که نظرات خودشان را بدون ارتباط با سخنان امامان معصوم علیهم السلام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می‌فرماید باید از کسانی تبعیت کنید که درس ناخوانده به حق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 رسمی در بین این افراد هست که اگر از آن راه و رسم تبعیت کنید راه هدایت را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آن‌ها ما را به نورانیتی می‌رساند فوق آنچه که با درس معلمانی که خود از کسان دیگر درس گرفته‌اند، به‌دست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آیه فوق به ما پیشنهاد می‌کند که در روش و در اندیشه از ائمه معصومین علیهم السلام پیروی کنیم، زیرا روش آن‌ها روشی است که انسان با نور حقایق مرتبط می‌شود و نه با مفاهیم حقایق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داشته باشید که آیه فوق می‌فرماید؛ عده‌ای هستند که به حق دعوت می‌کنند، بعد می‌فرماید آیا این‌ها که به حق دعوت می‌کنند، اَحَق و شایسته هستند که پیروی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یَهِدّی اِلاّ اَنْ یُهْدی</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از طریق تعلیم دیگران و با علم حصولی، علمی را آموخته‌اند و به دیگران تعلیم می‌دهند؟ کدام یک از این دو گروه شایسته پیروی هستند؟ دقت کنید که دو گروهِ به ظاهر قابل پذیرش برای گرفتن علم را مقابل هم گذاشته است، یعنی نفرمود آیا کسانی که عالمند شایسته پیروی هستند، یا کسانی که جاهلند، دو گروهی را مقابل یکدیگر گذاشته که انسان سخت باید در رابطه با آن‌ها به تفکر و تأمل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کسانی که یاد می‌گیرند و سپس یاد می‌دهند شایسته است تبعیت کنید یا از کسانی که فقط به حق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کسانی را که به حق هدایت می‌کنند در مقابل کسانی قرار می‌دهد که هدایت نمی‌کنند مگر آن‌که خودشان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آن گروه اول علم خود را از کسی تعلیم نمی‌گیرند بلکه علمشان لدنّی و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باید ضرورتاً تبعیت از یک گروه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تبعیتِ آن‌هایی را که به</w:t>
      </w:r>
    </w:p>
    <w:p>
      <w:pPr>
        <w:pStyle w:val="BookText"/>
        <w:rPr/>
      </w:pPr>
      <w:r>
        <w:rPr>
          <w:rFonts w:ascii="IRNazanin" w:hAnsi="IRNazanin" w:eastAsia="IRNazanin"/>
          <w:color w:val="111111"/>
          <w:sz w:val="28"/>
          <w:sz w:val="28"/>
          <w:szCs w:val="28"/>
          <w:rtl w:val="true"/>
          <w:lang w:bidi="fa-IR"/>
        </w:rPr>
        <w:t>حق دعوت می‌کنند رها کنید، یا آن‌هایی را که یاد می‌گیرند که هدایت شوند و سپس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هیچ کس تبعیت از آن‌هایی را که مستقیماً به حق هدایت می‌کنند کنار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آن آیاتی است که ائمه معصومین علیهم السلام در اثبات حقانیت خود به آن احتجاج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ما بدون آن‌که از کسی تعلیم گرفته باشیم حق را می‌شناسیم و بقیه را به آن دعوت می‌کنیم، پس شایسته است که مردم از ما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در مورد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مورد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مقصود من از طرح آیه فوق این بود که عزیزان متوجه باشند راه ائمه علیهم السلام راه ارتباط با خودِ حقیقت است و نه با مفهوم آن و نه راه کتاب و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علمایی مثل علامه طباطبایی و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را متوجه ائمه معصومین علیهم السلام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ما می‌آموزند، علمی است که انگشت اشاره به ائمه معصومین علیهم السلام دارد تا ما بتوانیم به روش ائمه علیهم السلام راه ارتباط با وجودِ حقایق را پیدا کنیم و با خود حقایق مرتبط شویم، علمای ما که در فرهنگ اهل‌البیت علیهم السلام تربیت شده‌اند، ما را مشغول خود و یا علم خود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روشی هست که آن روش، ما را به جای داناکردن به حقایق، نسبت به آن‌ها دارا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نهج‌البلاغه بحث می‌کنیم باید مواظب باشیم با همان نوری که علی علیه السلام موضوع را مطرح می‌کنند جلو برویم نه این‌که بخواهیم نهج‌البلاغه را با نگاه صرفاً فلسفی دنبال کنیم، چون نمی‌توان نور اهل‌البیت علیهم السلام را با فکر فلسفه، حتی فلسفه ارزشمندی مثل حکمت متعالیه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با نور امیرالمؤمنین علیه السلام حکمت متعالیه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کنیم ولی باید مواظب باشیم فلسفة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ما برای نظر به نهج‌البلاغه و یا سایر روایات و آیات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اهل‌البیت علیهم السلام راه دیگری است و نمی‌گذارد به دانایی‌های خود مشغول شویم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اندازه‌ای روشن شد چگونه می‌شود در فعالیت‌های فرهنگی راه درست را پیدا کرد و ادامه داد و به نتیجه رسید و از خطر پوچی در عمل برای خود و بقیه در امان بود</w:t>
      </w:r>
      <w:r>
        <w:rPr>
          <w:rFonts w:eastAsia="IRNazanin" w:cs="IRNazanin"/>
          <w:color w:val="111111"/>
          <w:sz w:val="28"/>
          <w:szCs w:val="28"/>
          <w:rtl w:val="true"/>
          <w:lang w:bidi="fa-IR"/>
        </w:rPr>
        <w:t>.</w:t>
      </w:r>
      <w:bookmarkStart w:id="51" w:name="pg5487_44851"/>
    </w:p>
    <w:p>
      <w:pPr>
        <w:pStyle w:val="Heading3"/>
        <w:numPr>
          <w:ilvl w:val="2"/>
          <w:numId w:val="1"/>
        </w:numPr>
        <w:rPr/>
      </w:pPr>
      <w:bookmarkStart w:id="52" w:name="__RefHeading___Toc2236183_581953129"/>
      <w:bookmarkStart w:id="53" w:name="_Toc18"/>
      <w:bookmarkEnd w:id="51"/>
      <w:bookmarkEnd w:id="52"/>
      <w:r>
        <w:rPr>
          <w:rtl w:val="true"/>
        </w:rPr>
        <w:t>راز پیروزی نهایی اهل‌البیت علیهم السلام</w:t>
      </w:r>
      <w:bookmarkEnd w:id="5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تاریخی ما نسبت به فعالیت‌های فرهنگی در قرن اخیر راهنمای بسیار خوبی است تا خود را درست بازسازی کنیم، چه بسیار گروه‌هایی که قبل از انقلاب با امید و حرارت زیادی در راستای تبلیغ اسلام و کمک به جوانان به میدان می‌آمدند، آدم‌های خوب و سالمی هم بودند، زحمت‌هایی هم کشیدند، نتایجی هم در ابتدای امر گرفتند، ولی انسان بعد از سال‌ها که نتیجه کار آن‌ها را ارزیابی می‌کند بهتر می‌تواند تجزیه و تحلیل کند، کجای کار آن‌ها ضعف داشت که آن نتیجة نهایی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کار دینی باید طوری باشد که در انتها شکوفاتر از ابتدا باشد، نه این‌که در ادامة کار همگی خسته و دلسرد کار را رها کنند و هر کس به دنبال کار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شروع کرد که آن گرمی اولیه به سردی انتهایی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ما بعد از سال‌ها به نتیجة کار مجامع دینی می‌نگریم و آن را ارزیابی می‌کنیم و به دنبال علت عدم موفقیت بعضی از آن‌ها هستیم، ممکن است بعد از تاریخِ نشاط ما، به ما نگاه کنند و ما را نیز سرد و خاموش ببینند و بگویند این‌جاها نقص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هست که نتایج فعالیت ما حبط و پوچ نگردد و در زندگی دنیایی‌مان گم نشود؟ الآن که از حادثه‌های فرهنگیِ گذشته فاصله گرفته ایم، روشن‌تر و راحت‌تر می‌توانیم ضعف‌های آن‌ها را تحلیل کنیم تا در آن نقص‌ها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شرایط آن‌ها چه قبل از انقلاب و چه اوایل انقلاب با حالا فرق داشت، ما هم با توجه به شرایط خاصی که داشتند بحث می‌کنیم که بر چه نکاتی اگر تأکید می‌کردند نتیجه بهتری می‌گرفتند؟ آن‌هایی که از اول یک جریان سیاسی بودند و نه یک گروه فرهنگی، مورد بحث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جریان‌های مذهبی با انگیزه‌های سالم را عرض می‌کنم که در آخر وقتی می‌خواهند بیشترین نتیجه و حاصل کار را به دست بیاورند، انسان می‌بیند از بعضی جهات یک بن‌بست‌هایی در آن‌ها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مشکل را در روش اهل‌البیت علیهم السلام هرگز مشاهده می‌کنید یا این که برعکس، با آن همه تلاش دشمنانشان، در انتها و در بلوغ تاریخ، جهان در اختیار آن‌ها قرار می‌گیرد؟ در راستای پایدار ماندن نتیجه زحمات اهل‌البیت علیهم السلام به سخن امام محمد باقر علیه السلام اشاره می‌کنیم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بَعْدَ مُلْکِنَا مُلْکٌ،</w:t>
      </w:r>
    </w:p>
    <w:p>
      <w:pPr>
        <w:pStyle w:val="BookText"/>
        <w:rPr/>
      </w:pPr>
      <w:r>
        <w:rPr>
          <w:rFonts w:ascii="Amiri" w:hAnsi="Amiri" w:eastAsia="Amiri" w:cs="Amiri"/>
          <w:color w:val="111111"/>
          <w:sz w:val="28"/>
          <w:sz w:val="28"/>
          <w:szCs w:val="28"/>
          <w:rtl w:val="true"/>
          <w:lang w:bidi="ar-SA"/>
        </w:rPr>
        <w:t>لِاَنّا اَهْلُ الْعَاقِبَة، یَقُولُ اللهُ عَزَّوَجَلَّ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بعد از حاکمیت ما حاکمیت دیگری که بیاید و حاکمیت ما را ساقط کند نخواهد بود، زیرا ما اهل عاقبت هستیم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از آن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موضوع هم مشخص است، چون شرایط جامعه طوری خواهد بود که افراد در عمق جان خود به آن حقایقی که می‌خواستند دست بیابند، دست می‌یابند و لذا جهت جان آن‌ها به جای دیگری توجه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شرایط طوری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الْاَرْضُ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زمین را عدالت پر می‌کند، و تازه این هدف متوسط اهل‌البیت علیهم السلام است و هدف عالیه‌شان حاکمیت حق در همة مناسبات انسانی در زمین است، چرا وقتی این روش این اندازه نتیجه می‌دهد، پایدار نماند؟ این روش به خودی‌خود بقای خود را به وجود می‌آورد، در حالی‌که ما می‌بینیم بعضی از گروه‌های فرهنگی بعد از مدتی به بن‌بست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تلاشی که برای متوقف‌کردن ایشان انجام شد، به بن‌بست نرسید و در وصیت‌نامه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قلبی آرام و ضمیری مطمئن از خدمت شما مرخص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پیام است برای همه جریان‌های مذهبی که راهی هست که اگر بر اساس آن راه عمل شود، برکات فردی و اجتماعی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آنچنان از مقصد اصلی فاصله گرفته‌ایم که عموم فعالیت‌های فرهنگی ما در جنبة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محدود می‌شود و به سیر باطنی موضوعات پرداخته نمی‌شود و به روشی که می‌توان به کمک آن با وجودِ حقایق ارتباط پیدا کرد و نه با مفاهیم آن‌ها، کم‌توجهی می‌گردد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ارتباط قلب با حقایق معنوی، به مشهورات دینی مشغول شده‌ایم و بیشتر فعالیت‌های دینی را در جهت تحریک قوة خیال سوق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دینداری در حدّ قالب و ظاهر آن متوقف شد و ارزش دینداری در حدّ انجام اعمال قالبی آن شد، دیگر فرقی بین عمر سعد، امام جماعت کوفه، با امام حسین علیه السلام نمی‌ماند، مگر این‌که فعالیت فرهنگی و دینی در همین دنیا وسیله‌ای باشد برای ارتباط با عالم قدس و اسماء حسنای الهی، در آن صورت است که امام حسین علیه السلام می‌شود پیشوا و مقتدا در رساندن انسان‌ها به عالم قدس و محبت به علی علیه السلام می‌شود</w:t>
      </w:r>
    </w:p>
    <w:p>
      <w:pPr>
        <w:pStyle w:val="BookText"/>
        <w:rPr/>
      </w:pPr>
      <w:r>
        <w:rPr>
          <w:rFonts w:ascii="IRNazanin" w:hAnsi="IRNazanin" w:eastAsia="IRNazanin"/>
          <w:color w:val="111111"/>
          <w:sz w:val="28"/>
          <w:sz w:val="28"/>
          <w:szCs w:val="28"/>
          <w:rtl w:val="true"/>
          <w:lang w:bidi="fa-IR"/>
        </w:rPr>
        <w:t>وسیله عبور از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بنا نداشته باشیم از طریق دینداری تحولی بنیادین در شخصیت و روح و روان خود ایجاد کنیم و خود را مناسب عالم قیامت نماییم، فعالیت‌های دینی و فرهنگیِ ما بی‌ثمر و پوچ خواهد بود و به جای تربیت میثم‌تمارها و کمیل‌ها، عمر سعد تربیت می‌کنیم، همه این مشکلات به جهت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حرف ما در این جلسه عبارت از این شد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فرهنگی علاوه بر موضوع صحیح، باید روشی درست را نیز دنبال کرد تا آن فعالیت‌ها نتیجه بخش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فرهنگی نگاه ما به حقایق، باید از منظری بالاتر از علم حصولی به آن حقایق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و جایگاه براهین استدلالی در راستای اثبات خدا و قیامت، دقیقاً باید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خسارت، عمل زدگی و غفلت از بی‌ثمری فعالیت‌های فرهنگی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در فعالیت‌های فرهنگی، محرومیت از بصیرتی است که عالَم، آیت پروردگار دیده نشود و قدمی در لقای الهی بر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تفاوت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غیبی، نسبت به تفاوت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غیبی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پنهان بودن شب قدر و این که ساحت آن ماورای درک حصولی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یهدی الا ان یهدی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4" w:name="pg5487_44855"/>
    </w:p>
    <w:p>
      <w:pPr>
        <w:pStyle w:val="Heading2"/>
        <w:numPr>
          <w:ilvl w:val="1"/>
          <w:numId w:val="1"/>
        </w:numPr>
        <w:rPr/>
      </w:pPr>
      <w:bookmarkStart w:id="55" w:name="__RefHeading___Toc2236185_581953129"/>
      <w:bookmarkStart w:id="56" w:name="_Toc19"/>
      <w:bookmarkEnd w:id="54"/>
      <w:bookmarkEnd w:id="55"/>
      <w:r>
        <w:rPr>
          <w:rtl w:val="true"/>
        </w:rPr>
        <w:t>جلسه دوم</w:t>
      </w:r>
      <w:r>
        <w:rPr>
          <w:rtl w:val="true"/>
        </w:rPr>
        <w:t xml:space="preserve">: </w:t>
      </w:r>
      <w:r>
        <w:rPr>
          <w:rtl w:val="true"/>
        </w:rPr>
        <w:t>آفات تقلیل دادن افق دستورات دین</w:t>
      </w:r>
      <w:bookmarkEnd w:id="5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236187_581953129"/>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بحثمان در این رابطه بود که چرا بعضی از فعالیت‌های فرهنگی بهره‌های لازم را نمی‌دهند و انسان را به آن شور و شعف حقیقی نمی‌رسانند، در حالی که مطمئن هستیم اگر راه را درست طی کنیم حجاب بین ما و حقایق از بین می‌رود و می‌توان با چشم قلب حقایق عالم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حضرت علی علیه السلام در جواب ذِعلب که از آن 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خدایت را هنگام عبادت او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آنچنان نیستم که پروردگاری را عبادت کنم که او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أَمِیرَالْمُؤْمِنِینَ کَیْفَ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ذِعْلِبُ لَمْ تَرَهُ الْعُیُونُ بِمُشَاهَدَةِ الْأَبْصَارِ وَ لَکِنْ رَأَتْهُ الْقُلُوبُ بِحَقَائِقِ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هنگام نظر افکندن او را درک نمی‌کنند ولی دل‌ها با حقایق ایمان او را در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چرا فعالیت‌های فرهنگی ما چنین سمت و سویی که امیرالمؤمنین علیه السلام به ما خبر می‌دهند، ندارد؟</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الْعِزَّةَ فَلِلَّهِ الْعِزَّةُ جَمِیعًا إِلَیْهِ یَصْعَدُ الْکَلِمُ الطَّیِّبُ وَالْعَمَلُ الصَّالِحُ یَرْفَعُهُ وَالَّذِینَ یَمْکُرُونَ السَّیِّئَاتِ لَهُمْ عَذَابٌ شَدِیدٌ وَمَکْرُ أُوْلَئِکَ هُوَ یَبُورُ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عزت می‌خواهد بداند عزت یکسره از آن خداست، سخنان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بالا می‌رود و عمل صالح به آن عقاید حقّه رفعت می‌بخشد و آن را به سوی حق بالا می‌برد، و کسانی که با حیله و مکر مرتکب کارهای زشت می‌شوند عذابی سخت خواهند داشت و نیرنگشان پوچ و تباه می‌گردد</w:t>
      </w:r>
      <w:r>
        <w:rPr>
          <w:rFonts w:eastAsia="IRNazanin" w:cs="IRNazanin"/>
          <w:color w:val="111111"/>
          <w:sz w:val="28"/>
          <w:szCs w:val="28"/>
          <w:rtl w:val="true"/>
          <w:lang w:bidi="fa-IR"/>
        </w:rPr>
        <w:t>.</w:t>
      </w:r>
      <w:bookmarkStart w:id="59" w:name="pg5487_44858"/>
    </w:p>
    <w:p>
      <w:pPr>
        <w:pStyle w:val="BookText"/>
        <w:rPr/>
      </w:pPr>
      <w:bookmarkEnd w:id="59"/>
      <w:r>
        <w:rPr>
          <w:rFonts w:ascii="IRNazanin" w:hAnsi="IRNazanin" w:eastAsia="IRNazanin"/>
          <w:color w:val="111111"/>
          <w:sz w:val="28"/>
          <w:sz w:val="28"/>
          <w:szCs w:val="28"/>
          <w:rtl w:val="true"/>
          <w:lang w:bidi="fa-IR"/>
        </w:rPr>
        <w:t>و یا از زبان معبودهای غیر الهی که مردم پرستیده‌اند در روز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سُبْحَانَکَ مَا کَانَ یَنبَغِی لَنَا أَن نَّتَّخِذَ مِن دُونِکَ مِنْ أَوْلِیَاء وَلَکِن مَّتَّعْتَهُمْ وَآبَاءهُمْ حَتَّی نَسُوا الذِّکْرَ وَکَانُوا قَوْمًا 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ما را نسزد که جز تو و سرپرستی برای خود بگیریم، ولی تو کافران و پدرانشان را برخوردار کردی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کردند و در نتیجه گروهی پوچ و تباه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دو آیة فوق ملاحظه کنید قرآن مشرکان را ملتی یبور و بایر و پوچ‌شده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پوچ‌شدن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امروزی‌اش نیهیلیسم، واژه‌ای است که باید نسبت به آن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همین رابطه در قرآن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بَدَّلُواْ نِعْمَةَ اللّهِ کُفْرًا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آیا ندیدی کسانی که نعمت خدا را به کفران تبدیل کردند و قوم خود را به روزگار پوچی و نابودی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حرف قرآن در این آیات این است که باید خدای واقعی را پیدا نمود و با او ارتباط پیدا کرد و اگر کسی برای جلوگیری از اضمحلال خود به غیر خدای واقعی امید داشته باشد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وَمَکْرُ أُوْلَئِکَ هُوَ یَبُورُ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چاره‌جویی‌ها و برنامه‌های چنین فرد یا افرادی، پوچ خواهد شد و اصلاً هیچ چیزی به دست نمی‌آورند</w:t>
      </w:r>
      <w:r>
        <w:rPr>
          <w:rFonts w:eastAsia="IRNazanin" w:cs="IRNazanin"/>
          <w:color w:val="111111"/>
          <w:sz w:val="28"/>
          <w:szCs w:val="28"/>
          <w:rtl w:val="true"/>
          <w:lang w:bidi="fa-IR"/>
        </w:rPr>
        <w:t>.</w:t>
      </w:r>
    </w:p>
    <w:p>
      <w:pPr>
        <w:pStyle w:val="Heading3"/>
        <w:numPr>
          <w:ilvl w:val="2"/>
          <w:numId w:val="1"/>
        </w:numPr>
        <w:rPr/>
      </w:pPr>
      <w:bookmarkStart w:id="60" w:name="__RefHeading___Toc2236189_581953129"/>
      <w:bookmarkStart w:id="61" w:name="_Toc21"/>
      <w:bookmarkEnd w:id="60"/>
      <w:r>
        <w:rPr>
          <w:rtl w:val="true"/>
        </w:rPr>
        <w:t>جایگزینی فریب‌کارانه</w:t>
      </w:r>
      <w:bookmarkEnd w:id="6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توجه به عمق فاجعه نیاز به بصیرت خاص می‌باشد و اندیشمندانی که می‌شناسند بشر تا کجاها می‌تواند اوج بگیرد، متوجه آن فاجعه می‌شوند و نیز آن‌هایی که کارد پوچی تا مغز استخوانشان فرو رفته است از اوجی که می‌توانستند به سوی آن سیر کنند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هنر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هنر را خراب کرده و به ابتذال کشاندند و</w:t>
      </w:r>
    </w:p>
    <w:p>
      <w:pPr>
        <w:pStyle w:val="BookText"/>
        <w:rPr/>
      </w:pPr>
      <w:r>
        <w:rPr>
          <w:rFonts w:ascii="IRNazanin" w:hAnsi="IRNazanin" w:eastAsia="IRNazanin"/>
          <w:color w:val="111111"/>
          <w:sz w:val="28"/>
          <w:sz w:val="28"/>
          <w:szCs w:val="28"/>
          <w:rtl w:val="true"/>
          <w:lang w:bidi="fa-IR"/>
        </w:rPr>
        <w:t>حالا اندیشمندان آن‌ها به عمق فاجعه‌ای که پیش آمده پی برده‌اند و در یک خودآگاهی تاریخی برای احیای آن هنری که از بین بردند در حال اقدام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سخن شهید 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هُولْدِرْلین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آلمانی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بیداری از همان جایی شروع می‌شود که فاجعه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وقتی کمالی از بین افراد جامعه رفت و آن جامعه خلأ آن را احساس کرد، تازه می‌فهمد بودن آن کمال چه برکاتی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 ندیده غیر از آب</w:t>
      </w:r>
    </w:p>
    <w:p>
      <w:pPr>
        <w:pStyle w:val="BookText"/>
        <w:rPr/>
      </w:pPr>
      <w:r>
        <w:rPr>
          <w:rFonts w:ascii="IRNazanin" w:hAnsi="IRNazanin" w:eastAsia="IRNazanin"/>
          <w:color w:val="111111"/>
          <w:sz w:val="28"/>
          <w:sz w:val="28"/>
          <w:szCs w:val="28"/>
          <w:rtl w:val="true"/>
          <w:lang w:bidi="fa-IR"/>
        </w:rPr>
        <w:t>پرس پرسان ز هم که آب کجاست</w:t>
      </w:r>
    </w:p>
    <w:p>
      <w:pPr>
        <w:pStyle w:val="BookText"/>
        <w:rPr/>
      </w:pPr>
      <w:r>
        <w:rPr>
          <w:rFonts w:ascii="IRNazanin" w:hAnsi="IRNazanin" w:eastAsia="IRNazanin"/>
          <w:color w:val="111111"/>
          <w:sz w:val="28"/>
          <w:sz w:val="28"/>
          <w:szCs w:val="28"/>
          <w:rtl w:val="true"/>
          <w:lang w:bidi="fa-IR"/>
        </w:rPr>
        <w:t>ماهی فکر نمی‌کند در آب زندگی می‌کند و به برکت وجود آب است که حیات دارد و حرکت می‌کند، ولی وقتی او را از آب بیرون انداختند، آن وقت می‌فهمد آب کجاست و چه شرایطی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مسئله در مورد هنر در غرب اتفاق افتاد، هنر به معنی واقعی آن، وسیله‌ای است که انسان را به حضور می‌برد و انسان فوق دانایی‌ها،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مرتبط می‌شود و لذا از طریق هنر می‌توان مزة ارتباط وجودی با حقایق را چشید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حقایق مقایسه کرد و در این راستا هنر را مقدمه عرفان و نیل به اصلِ سخن انبیاء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رنسانس که در غرب همه معانی در حجاب رفت و به جنبة ذهنیِ واقعیات نظر دوخته شد،</w:t>
      </w:r>
      <w:r>
        <w:rPr>
          <w:rStyle w:val="FootnoteAnchor"/>
          <w:rtl w:val="true"/>
        </w:rPr>
        <w:footnoteReference w:id="42"/>
      </w:r>
      <w:r>
        <w:rPr>
          <w:rFonts w:ascii="IRNazanin" w:hAnsi="IRNazanin" w:eastAsia="IRNazanin"/>
          <w:color w:val="111111"/>
          <w:sz w:val="28"/>
          <w:sz w:val="28"/>
          <w:szCs w:val="28"/>
          <w:rtl w:val="true"/>
          <w:lang w:bidi="fa-IR"/>
        </w:rPr>
        <w:t xml:space="preserve">هنر نیز از جایگاه خود عدول کرد و نهایتاً هنرمند به کمک تداعی معانی، هنر خود را اظهار می‌داشت، به این معنی که صورت واقعیات را خیلی دقیق ترسیم می‌کرد تا توانایی خود را بنمایاند، نه این‌که چیزی را به صحنه بیاورد که شما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بفرمایید که این گل وقتی در دل طبیعت قرار دارد، شما را در حضور می‌برد و در نتیجه با چیزی ماوراء صورت گل مرتبط می‌شوید، به همین جهت هم مایل هستید دوباره آن گل یا گل دیگری را تماشا کنید تا به حالِ حضور منتقل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گل در حیات است، شما از طریق صورت گل به حیات منتقل می‌شوید ولی اگر همین گل را از جایگاه خود که طبیعت باشد، جدا کردید و به خانه آوردید و تماشا نمودید، تا مدتی از طریق خاطره‌ای که در</w:t>
      </w:r>
      <w:bookmarkStart w:id="62" w:name="pg5487_44860"/>
    </w:p>
    <w:p>
      <w:pPr>
        <w:pStyle w:val="BookText"/>
        <w:rPr/>
      </w:pPr>
      <w:bookmarkEnd w:id="62"/>
      <w:r>
        <w:rPr>
          <w:rFonts w:ascii="IRNazanin" w:hAnsi="IRNazanin" w:eastAsia="IRNazanin"/>
          <w:color w:val="111111"/>
          <w:sz w:val="28"/>
          <w:sz w:val="28"/>
          <w:szCs w:val="28"/>
          <w:rtl w:val="true"/>
          <w:lang w:bidi="fa-IR"/>
        </w:rPr>
        <w:t>ابتدا با روبه‌رو شدن با آن گل در روح خود داشتید، تغذیه می‌شوید و با دیدن گلِ موجود در گلدان اتاق، آن گلِ وسط دشت و حیات مربوط به آن برای شما تداعی می‌شود، ولی بعد از مدتی که از طریق گل گلدان، ارتباط با گل وسط دشت ممکن نشد، آن را بیرون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فعل و انفعال، شما به امیدِ داشتن حیات موجود در مجموعه طبیعت، آن گل را به خانه آوردید، غافل از این‌که آن گل، در آن مجموعه قدرت انکشاف و به حضوربردن داشت و شما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مرتبط می‌کرد، ولی وقتی گل را از آن مجموعه جدا کردید، با نگاه‌کردن به آن گل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مرتبط بودید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امید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برای شما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را ایفاء کند که نشد و لذا دیگر به آن گل توجه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 این بود که به جایگزینی خود امیدوار بودید، فکر می‌کردید می‌شود با جایگزینیِ گل دشت در خانه، به همان سیر حضوری که در طبیعت به آن می‌رسیدید، برسید، ولی دیدید که با این جایگزینی، حیات خود را به پوچی مشغول کردید، چرا که روان خود را فریب دادید، و پس از مدتی متوجه دروغین‌بودن آن جایگزینی شدید</w:t>
      </w:r>
      <w:r>
        <w:rPr>
          <w:rFonts w:eastAsia="IRNazanin" w:cs="IRNazanin"/>
          <w:color w:val="111111"/>
          <w:sz w:val="28"/>
          <w:szCs w:val="28"/>
          <w:rtl w:val="true"/>
          <w:lang w:bidi="fa-IR"/>
        </w:rPr>
        <w:t>.</w:t>
      </w:r>
    </w:p>
    <w:p>
      <w:pPr>
        <w:pStyle w:val="Heading3"/>
        <w:numPr>
          <w:ilvl w:val="2"/>
          <w:numId w:val="1"/>
        </w:numPr>
        <w:rPr/>
      </w:pPr>
      <w:bookmarkStart w:id="63" w:name="__RefHeading___Toc2236191_581953129"/>
      <w:bookmarkStart w:id="64" w:name="_Toc22"/>
      <w:bookmarkEnd w:id="63"/>
      <w:r>
        <w:rPr>
          <w:rtl w:val="true"/>
        </w:rPr>
        <w:t>گمشدة ما کدام است؟</w:t>
      </w:r>
      <w:bookmarkEnd w:id="6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هنر امروز برای ما مثال خوبی است که متوجه شویم چگونه پوچی، خود را به عنوان حقیقت نشان می‌دهد و اگر هوشیار نباشیم و راه برون‌رفت از آن را ندانیم، پوچیِ خود را به رسمیت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که انسان را در حضور می‌برد، از طریق جایگزینی هنری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هنر واقعی، از صحنه زندگی بشر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روبه‌روی مسجدی می‌ایستید که با روح معمارِ متصلِ به ملکوت ساخته شده و از آن طریق احساس می‌کنید گویا در مرکز عالم وجود قرار گرفته‌اید، آن را مقایسه کنید با هنری که انگیزه به‌وجودآمدن آن نفس امّاره سازندة آن است، می‌بینید هرگز در رویارویی با آن دو در یک فضا قرار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می‌خواهیم بگوییم که گمشدة ما کدام است؟ چرا در ارتباط با هنر مقدس که پشتوانه و انگیزة ایجاد آن، روحِ متصل به ملکوت است، احساس حضور و امید می‌کنیم ولی در ارتباط با هنری که روح توهُّم‌زدة هنرمندِ بعد از رنسانس آن را شکل می‌دهد چنین احساسی نداریم؟ زیرا در هنر مقدس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می‌شوید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می‌گردید و نه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هنر مقدس جان‌ها و دل‌ها در صحنه است و نه صورت‌ها، هنر مدرن انسان را از خود نمی‌ستاند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می‌کند، بلکه خودبینی او را بسط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مثال بود تا مواظب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اطلاع از حقایق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گمشده‌هایی داریم که چون بعضاً چیزهایی آمده و جایش نشسته است، اصلاً نمی‌فهمیم این‌ها، آن گمشده‌های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می‌کنیم این‌هایی که به ظاهر صورت گمشدة ما هستند، منتقل کنندة احوالاتی نیستند که ما از طریق خود آن موجودات به آن حالات وجودی دست می‌یافتیم، و فهم این مسئله کار مشکلی است، در حدّی که نیچه را دیوانه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اوّلاً؛ متوجه بود چه بلایی بر سر بشر آمده است و لذا فریاد می‌زد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هیچ راه حلی برای نجات بشر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ما در روش اهل‌البیت علیهم السلام می‌شناسیم و می‌توانیم به عنوان راهِ برون‌رفت از ظلماتِ معرفتی دنیای معاصر مورد استفاده قرار دهیم؛ و این از چشم نیچه پنهان بود، او می‌فهمید وقتی از ارتباط با حقایق عقب افتادیم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نفهمیدیم، زبانی که متذکر آن حقایق است، زبانی غریب و نامحسوس می‌شود و دیگر هیچ زبانی متذکر حقیقت نیست، اما نمی‌دانست چه 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در حال حاضر که بشریت در فرهنگ عمومیِ خود، از ارتباط با حقایق دور افتاده، تنها زبانی که متذکر آن عالَم است و بشر را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می‌دهد، زبان اهل‌البیت علیهم السلام است، که إن‌شاء‌الله مفصلاً به آن می‌پردازیم و البته باید مواظب باشیم آن معانی را آنچنان نازل نکنیم که دیگر قدرت به حضور بردنشان از بین برود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جدا افتادن بشر از ارتباط با حقایق و منقطع‌شدن زبان‌ها؛ آقای دکتر داوری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حسّی به‌راحتی زبان انسان‌های قدسی را نمی‌فهمد ولی آن‌ها سخن گفته‌اند تا همین بشر را از این سرگردانی برهانند، بشری که حقایقِ وجودی را انکار کند، دیگر قدرت سیر و تفکر به معنی واقعی آن را ندارد و لذا بیشتر حرف می‌زند، حرف و حرف و حرف</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نیچه متوجه شد فاجعة پیش‌آمده یعنی انقطاع بشر از عالم قدس، فاجعه‌ای فوق‌العاده بزرگ است و لذا با همة حرکات و سکناتش خواست آن را نشان دهد، هر چند برای نشان‌دادن آن، نیاز به وارستگی بیشتری بود که نیچه از آن بهره کافی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بنده هم در حدّ خودم تلاش می‌کنم بلکه بتوانم موضوع را روشن کنم، چون اگر موضوع روشن شد و رویکرد به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گشت، دیگر ادامة بقیه راه سخت نیست، بالأخره به حضور رفتن و از مفهوم گذشتن و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مرتبط‌شدن، گنجی است که برای همه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شمر طریقه رندی که این نشان</w:t>
      </w:r>
    </w:p>
    <w:p>
      <w:pPr>
        <w:pStyle w:val="BookText"/>
        <w:rPr/>
      </w:pPr>
      <w:r>
        <w:rPr>
          <w:rFonts w:ascii="IRNazanin" w:hAnsi="IRNazanin" w:eastAsia="IRNazanin"/>
          <w:color w:val="111111"/>
          <w:sz w:val="28"/>
          <w:sz w:val="28"/>
          <w:szCs w:val="28"/>
          <w:rtl w:val="true"/>
          <w:lang w:bidi="fa-IR"/>
        </w:rPr>
        <w:t>چون راه گنج بر همه کس آشکار نیست</w:t>
      </w:r>
    </w:p>
    <w:p>
      <w:pPr>
        <w:pStyle w:val="BookText"/>
        <w:rPr/>
      </w:pPr>
      <w:r>
        <w:rPr>
          <w:rFonts w:ascii="IRNazanin" w:hAnsi="IRNazanin" w:eastAsia="IRNazanin"/>
          <w:color w:val="111111"/>
          <w:sz w:val="28"/>
          <w:sz w:val="28"/>
          <w:szCs w:val="28"/>
          <w:rtl w:val="true"/>
          <w:lang w:bidi="fa-IR"/>
        </w:rPr>
        <w:t>شما در این بحث تا حصول نتیجه باید حوصلة زیادی به خرج دهید، نه بخواهید زود نتیجه بگیرید و نه خسته شوید، بالأخره با یک زبانی باید این مطالب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بحث را حضوری کنم، اگر دیدم طنابم به ته چاه نرسید، دوباره بالا می‌آیم و طنابم را بلندتر می‌کنم، تا بلکه إن‌شاء‌الله عزیزان به حضوری که به دنبالش هستند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گنگ خواب دیده و عالم تمام کر</w:t>
      </w:r>
    </w:p>
    <w:p>
      <w:pPr>
        <w:pStyle w:val="BookText"/>
        <w:rPr/>
      </w:pPr>
      <w:r>
        <w:rPr>
          <w:rFonts w:ascii="IRNazanin" w:hAnsi="IRNazanin" w:eastAsia="IRNazanin"/>
          <w:color w:val="111111"/>
          <w:sz w:val="28"/>
          <w:sz w:val="28"/>
          <w:szCs w:val="28"/>
          <w:rtl w:val="true"/>
          <w:lang w:bidi="fa-IR"/>
        </w:rPr>
        <w:t>من مانده‌ام ز گفتن و خلق از شنیدنش</w:t>
      </w:r>
    </w:p>
    <w:p>
      <w:pPr>
        <w:pStyle w:val="BookText"/>
        <w:rPr/>
      </w:pPr>
      <w:r>
        <w:rPr>
          <w:rFonts w:ascii="IRNazanin" w:hAnsi="IRNazanin" w:eastAsia="IRNazanin"/>
          <w:color w:val="111111"/>
          <w:sz w:val="28"/>
          <w:sz w:val="28"/>
          <w:szCs w:val="28"/>
          <w:rtl w:val="true"/>
          <w:lang w:bidi="fa-IR"/>
        </w:rPr>
        <w:t>آن گنگِ خواب‌دیده شاید من باشم، اما شما کَر نیستید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نیچه 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نفهمیدند چه می‌گوید، فکر می‌کردند دارد به خدا توهین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جمله می‌خواهد بگوید؛ بی‌ارزش‌شدن ارزش‌ها در دنیای مدرن، حادثه‌ای است اساسی و بزرگ که در غرب و در هر کشور غربزده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خدا را کشته‌اند، هنوز از جنایت بزرگ خود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عمق فاجعه برای بشر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اثر مشهور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فرح‌انگیز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انسان دیوانه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هست این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آنم که آن را برایتان واگویم اما وی را کشته‌ایم، شماها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همگان قاتل 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چنین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قادر بودیم تا دریا را بخشکانیم؟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ظلماتِ این شب، هر چه فزون‌تر فرا نمی‌رسد؟ آیا باز غیبت خدا را هیچ باور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انسان دیوانه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خویش را بر زمین کوبید که تکه‌تکه و خاموش گشت، سپس چنین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 زود هنگام آمده‌ام، هنگامة من هنوز فرا نرسیده است، این واقعة عظیم هنوز در میانه راه خویش است و بسی راه در پیش رو 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قصد نیچه توهین به خدا نیست، می‌خواهد بگوید آن خدای واقعی که خدای حضوری است، در صحنه جان‌ها دیگر وجود ندارد، آن خدایی هم که بر سر زبان انسان‌ها است،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بود هر چه حضور خدا در قلب‌ها بیشتر باشد، آن خدا به حقیقت خدا نزدیک‌تر است و خدایی را که در قلب خودش بود با خدایی که در قلب رسول خدا صلی الله علیه و آله بود مقایسه می‌کرد و می‌فهمید خدای اباذر، خدای محمّد صلی الله علیه و آله نیست به همین جهت وقتی می‌خواست صحبت کند در ابتدای صحبت نمی‌گفت به نام خدا، می‌گفت به نام خدای محمد صلی الله علیه و آله، این هوشیاری و شعور خوبی است، همان شعوری که بلقیس پیدا کرد و قرآن آن را متذکر می‌شود؛ بلقیس نگفت من به خدا ایمان آوردم،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وَأَسْلَمْتُ مَعَ سُلَیْمَانَ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سلیمان تسلیم پروردگار عالمیان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خدای سلیمان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شعوری که دارد در واقع دارد می‌گوید من حال و مقامی را در سلیمان علیه السلام می‌بینم و توحیدی را در وجود او احساس می‌کنم که بالاتر از آن توحیدی است که خودم می‌شناسم و مطلوب من آن توحید است، این خودش یک نوع خودآگاهی و حتی دل‌آگاهی است که آدم بفهمد آن عقیده‌ای که دارد هنوز آن عقیده‌ای نیست که بتوان از آن به نحو اساسی استفاده کرد و نیوشای وجود شد</w:t>
      </w:r>
      <w:r>
        <w:rPr>
          <w:rFonts w:eastAsia="IRNazanin" w:cs="IRNazanin"/>
          <w:color w:val="111111"/>
          <w:sz w:val="28"/>
          <w:szCs w:val="28"/>
          <w:rtl w:val="true"/>
          <w:lang w:bidi="fa-IR"/>
        </w:rPr>
        <w:t>.</w:t>
      </w:r>
      <w:bookmarkStart w:id="65" w:name="pg5487_44864"/>
    </w:p>
    <w:p>
      <w:pPr>
        <w:pStyle w:val="Heading3"/>
        <w:numPr>
          <w:ilvl w:val="2"/>
          <w:numId w:val="1"/>
        </w:numPr>
        <w:rPr/>
      </w:pPr>
      <w:bookmarkStart w:id="66" w:name="__RefHeading___Toc2236193_581953129"/>
      <w:bookmarkStart w:id="67" w:name="_Toc23"/>
      <w:bookmarkEnd w:id="65"/>
      <w:bookmarkEnd w:id="66"/>
      <w:r>
        <w:rPr>
          <w:rtl w:val="true"/>
        </w:rPr>
        <w:t>شرط لقاء حقایق</w:t>
      </w:r>
      <w:bookmarkEnd w:id="6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بحث‌های آینده إن‌شاء‌الله آرام‌آرام این نقصان روشن خواهد شد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خدایی که خدا نیست،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و إن‌شاء‌الله این شروع خوبی خواهد بود تا راه پیدا شود، و چون راه را پیدا کردیم، دیگر ارتباط با خدا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ارتباط با خدا ابتدا جهت نگاه خود را تغییر دهیم، مثل وقتی که می‌خواهید نور را ببینید، نمی‌توانید با همان ساحتی که دیوار را می‌بینید نور را هم بنگرید، وگرنه از همدیگر می‌پرسید نور کو؟ در حالی که به وسیلة نور دارید همدیگر را می‌بینید، دیوار را با نور می‌بینید ولی نور را با خود نور می‌بینید، منتها با ساحتی غیر از ساحتی که دیوار را با نور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هم همین طور؛ اگر ساحت و زاویة دید خود را از علم حصولی به علم حضوری تغییر ندهیم، از هم می‌پرسیم خدا کو؟ چون انتظار داریم با علم حصولی با خدا روبه‌رو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بفهمیم که از طریق علم حصولی حقیقتِ هیچ‌چیزی را، حتی واقعی‌ترین و حاضرترین واقعیات را، نمی‌بینیم، دیدنمان به معنی دیدن حضوری و وجودی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 نورِ موجود در اتاق کو؟ نمی‌توان به آن نور مثل این‌که به دیوار اشاره می‌شود،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بگوید من این را قبول ندارم که الآن در این اتاق نوری هست، اگر هست مثل این دیوار و این میز که می‌توانید به من نشان دهید، آن را هم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شما چه کار می‌توانید بکنید؟ هرچه هم تلاش کنید تا از آن زاویه و ساحت که دیوار و میز را می‌بینید نور را هم به او نشان دهید، نمی‌توانید، چون او در عین ماندن در سطح و ساحت رؤیت میز و دیوار، می‌خواهد چیزی را ببیند که لازمه‌اش تغییر ساحت است، به همین جهت متوجه نیست با ساحت دیگری دارد نور را می‌بیند، ولی مشکلش جای دیگر است و آن این که اصالت را به ساحت علم حصولیِ خود که با آن می‌تواند دیوار و میز را ببیند،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بخواهید با این فرد بحث کنید، اگر تا صبح قیامت هم بحث شما با او ادامه پیدا کند، هیچ چیز به دست نمی‌آید، چون او از ساحت علم حصولیِ خود می‌خواهد چیزی را بنگرد که آن چیز فوق آن ساحت است و لذا نمی‌داند مشکل او کجاست و در نتیجه از ارتباط گرانقدری که می‌تواند با حقایق عالمِ وجود داشته باشد،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عمق</w:t>
      </w:r>
      <w:bookmarkStart w:id="68" w:name="pg5487_44865"/>
    </w:p>
    <w:p>
      <w:pPr>
        <w:pStyle w:val="BookText"/>
        <w:rPr/>
      </w:pPr>
      <w:bookmarkEnd w:id="68"/>
      <w:r>
        <w:rPr>
          <w:rFonts w:ascii="IRNazanin" w:hAnsi="IRNazanin" w:eastAsia="IRNazanin"/>
          <w:color w:val="111111"/>
          <w:sz w:val="28"/>
          <w:sz w:val="28"/>
          <w:szCs w:val="28"/>
          <w:rtl w:val="true"/>
          <w:lang w:bidi="fa-IR"/>
        </w:rPr>
        <w:t>فاجعة محرومیت از ارتباط با وجودِ حقایق عالم را نفهمد، وقتی خیلی خوب هم برایش سخن گفتی، از افق خودش یک حرفی می‌زند که متوجه می‌شوی تمام حرف‌هایت هدر رفت و معلوم می‌شود هیچ وجه از وجوه سخن شما را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علم حصولی اگر نظر به رؤیت حضوری نداشته باشد، بیشتر بازی‌دادن همدیگر است، چون گفتارهایی است که به هیچ حقیقتی اشاره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نفرمایید که خدای حصولی حقیقت نیست بلکه خدای حضوری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گفتارهایی که اشاره به حقایق یقینی ندارند، نه تنها همدلی بین گوینده و مخاطب به وجود نمی‌آورند، بلکه روح شنونده را در میان الفاظ پراکنده، حیران می‌کنند</w:t>
      </w:r>
      <w:r>
        <w:rPr>
          <w:rFonts w:eastAsia="IRNazanin" w:cs="IRNazanin"/>
          <w:color w:val="111111"/>
          <w:sz w:val="28"/>
          <w:szCs w:val="28"/>
          <w:rtl w:val="true"/>
          <w:lang w:bidi="fa-IR"/>
        </w:rPr>
        <w:t>.</w:t>
      </w:r>
    </w:p>
    <w:p>
      <w:pPr>
        <w:pStyle w:val="Heading3"/>
        <w:numPr>
          <w:ilvl w:val="2"/>
          <w:numId w:val="1"/>
        </w:numPr>
        <w:rPr/>
      </w:pPr>
      <w:bookmarkStart w:id="69" w:name="__RefHeading___Toc2236195_581953129"/>
      <w:bookmarkStart w:id="70" w:name="_Toc24"/>
      <w:bookmarkEnd w:id="69"/>
      <w:r>
        <w:rPr>
          <w:rtl w:val="true"/>
        </w:rPr>
        <w:t>بشر دینی به دور از معضل های جهان امروز</w:t>
      </w:r>
      <w:bookmarkEnd w:id="70"/>
    </w:p>
    <w:p>
      <w:pPr>
        <w:pStyle w:val="BookText"/>
        <w:rPr/>
      </w:pPr>
      <w:r>
        <w:rPr>
          <w:rFonts w:ascii="IRNazanin" w:hAnsi="IRNazanin" w:eastAsia="IRNazanin"/>
          <w:color w:val="111111"/>
          <w:sz w:val="28"/>
          <w:sz w:val="28"/>
          <w:szCs w:val="28"/>
          <w:rtl w:val="true"/>
          <w:lang w:bidi="fa-IR"/>
        </w:rPr>
        <w:t xml:space="preserve">زبان از دست رفته‌ای را که اشاره به حقیقت داشت، می‌توان با برگشت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نمود و از ورطه هلاکت‌باری که رابطه انسان با حقایق را از بین برده است،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اشاره به حقیقت دارد با واژه‌های مخصوص به خود به سر می‌برد، چون به قول حافظ انسان در آن حالت، ساکنِ درگه پیر مغان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بر دلم درِ معنی گشوده شد</w:t>
      </w:r>
    </w:p>
    <w:p>
      <w:pPr>
        <w:pStyle w:val="BookText"/>
        <w:rPr/>
      </w:pPr>
      <w:r>
        <w:rPr>
          <w:rFonts w:ascii="IRNazanin" w:hAnsi="IRNazanin" w:eastAsia="IRNazanin"/>
          <w:color w:val="111111"/>
          <w:sz w:val="28"/>
          <w:sz w:val="28"/>
          <w:szCs w:val="28"/>
          <w:rtl w:val="true"/>
          <w:lang w:bidi="fa-IR"/>
        </w:rPr>
        <w:t>کز ساکنان درگه پیر مغان شدم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بشر مدرن با واژه‌هایی به سر می‌برد که حکایت از به بن‌بست رسیدن او دارد، این واژه‌ها در تاریخ تفکر توحیدیِ ما اصلاً مطرح نبوده است، این زبان و این واژه‌ها به چیزهایی اشاره می‌کند که نشان می‌دهد بشر به حال جدیدی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امیال فرو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پس‌زده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رؤیاهای سنگ‌شده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وعده‌های طلایی که به ثمر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شناسایی‌های بی‌نتیجه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که بال‌های غول‌آسایش مانع پروازش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 زندگی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قبیل واژه‌ها و جملات، خبر از نیستی یک نسل می‌دهد و همگی انعکاس روحی است که با حقیقت روبه‌رو نشده و زندگی خود را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این‌ها قصه روح بشر نومینالیست یا اعتبار زده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حقیقت باطنی قائل نیست، ولی با این همه هنوز کارد به استخوانش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نیهیلیسم یا پوچ‌گرایی بیان‌کننده احوال چنین روزگاری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نیهیلیسم را به سرعت برای خود معنا نکنید، چون این واژه یک لغت نیست، بازگوکنندة احوال یک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فرهنگ دینی خودمان</w:t>
      </w:r>
    </w:p>
    <w:p>
      <w:pPr>
        <w:pStyle w:val="BookText"/>
        <w:rPr/>
      </w:pPr>
      <w:r>
        <w:rPr>
          <w:rFonts w:ascii="IRNazanin" w:hAnsi="IRNazanin" w:eastAsia="IRNazanin"/>
          <w:color w:val="111111"/>
          <w:sz w:val="28"/>
          <w:sz w:val="28"/>
          <w:szCs w:val="28"/>
          <w:rtl w:val="true"/>
          <w:lang w:bidi="fa-IR"/>
        </w:rPr>
        <w:t>اصلاً نمی‌فهمیم نیهیلیسم به معنی واقعی آن یعنی چه، چون ما در شرایط جامعه دینیِ شیعه یک نحوه توجه به حضور حقایق معنوی و ائمه‌ای که واسطه فیض در هستی هستند داریم که هرگز پوچی را آن‌طور که غرب با گوشت و استخوانش احساس می‌کند، نمی‌فهمیم مگر در خانواده‌هایی که به کلی به اسلام پشت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غرب به پوچی رسید و سپس بقیه ملت‌ها به اندازه‌ای که به آن فرهنگ نزدیک شدند، به چنین حالتی دچار شدند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استقبال از فرهنگ غرب و با مدرسه‌سازی‌هایی که قبل از مشروطه به روش غربی شروع کردیم، با زندگی پوچی‌زده ارتباط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مؤمنینی که دلشان بیدار بود در همان روزها عمق فاجعه را متوجه شدند، ولی متأسفانه کار در دست دولتمردان قاجار بود که بویی از حقیقت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قبل از ارتباط با غرب اصلاً پوچی به آن معنی که نیهیلیسم از آن در غرب خبر می‌دهد،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نفر مشروب می‌خورد و می‌گفت غلط کردم، که پوچی نمی‌شود، اگر کسی گناه بکند ولی گناه را گناه بداندکه پوچی نیست، چون هنوز نظرش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رابطة عالم مادون با عالم مافوق قطع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شروع حِرمان و بی‌وطنی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ملاحظه بفرمایید که چگونه زبان شور و شعفِ معنویت تبدیل به زبان سرخوردگی و یأس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امیال فرو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رؤیاهای سنگ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شد حرف‌هایی است که در دنیای مدرن معنی پیدا کرد، و باطن این واژه‌ها که همان احوال مردم باشد، قصة روح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واژه‌ها در گذشته معنای امروزی‌اش را اظهار نمی‌داشت ولی حالا به جهت احوال خاص مردم معنی امروزی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افسردگی را امروزه همه می‌فهمند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عالمی رسیده‌اند که اگر واژه افسردگی را به کار ببریم، با روح و جان خود آن را می‌فهمند، در حالی‌که اگر دویست‌سال پیش این واژه را به کار می‌بردید، هرگز آن را به معنی امروزی آن، نمی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قبلاً به معنی غم به کار می‌رفت، ولی به معنی امروزی آن، حال بشر مربوط به دنیای اسلام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یک لغت عادی</w:t>
      </w:r>
      <w:bookmarkStart w:id="71" w:name="pg5487_44867"/>
    </w:p>
    <w:p>
      <w:pPr>
        <w:pStyle w:val="BookText"/>
        <w:rPr/>
      </w:pPr>
      <w:bookmarkEnd w:id="71"/>
      <w:r>
        <w:rPr>
          <w:rFonts w:ascii="IRNazanin" w:hAnsi="IRNazanin" w:eastAsia="IRNazanin"/>
          <w:color w:val="111111"/>
          <w:sz w:val="28"/>
          <w:sz w:val="28"/>
          <w:szCs w:val="28"/>
          <w:rtl w:val="true"/>
          <w:lang w:bidi="fa-IR"/>
        </w:rPr>
        <w:t>نیست، بیان یک حالتی است که با زندگی بشر جدید هم‌آغوش است و خبر از هم‌آغوشی بشر با نیستی دارد</w:t>
      </w:r>
      <w:r>
        <w:rPr>
          <w:rFonts w:eastAsia="IRNazanin" w:cs="IRNazanin"/>
          <w:color w:val="111111"/>
          <w:sz w:val="28"/>
          <w:szCs w:val="28"/>
          <w:rtl w:val="true"/>
          <w:lang w:bidi="fa-IR"/>
        </w:rPr>
        <w:t>.</w:t>
      </w:r>
    </w:p>
    <w:p>
      <w:pPr>
        <w:pStyle w:val="Heading3"/>
        <w:numPr>
          <w:ilvl w:val="2"/>
          <w:numId w:val="1"/>
        </w:numPr>
        <w:rPr/>
      </w:pPr>
      <w:bookmarkStart w:id="72" w:name="__RefHeading___Toc2236197_581953129"/>
      <w:bookmarkStart w:id="73" w:name="_Toc25"/>
      <w:bookmarkEnd w:id="72"/>
      <w:r>
        <w:rPr>
          <w:rtl w:val="true"/>
        </w:rPr>
        <w:t>آثار غفلت از حقیقت</w:t>
      </w:r>
      <w:bookmarkEnd w:id="73"/>
    </w:p>
    <w:p>
      <w:pPr>
        <w:pStyle w:val="BookText"/>
        <w:rPr/>
      </w:pPr>
      <w:r>
        <w:rPr>
          <w:rFonts w:ascii="IRNazanin" w:hAnsi="IRNazanin" w:eastAsia="IRNazanin"/>
          <w:color w:val="111111"/>
          <w:sz w:val="28"/>
          <w:sz w:val="28"/>
          <w:szCs w:val="28"/>
          <w:rtl w:val="true"/>
          <w:lang w:bidi="fa-IR"/>
        </w:rPr>
        <w:t>بشر جدید طوری زندگی را انتخاب کرده است که صِرف عنوان‌ها او را به نشاط می‌آورد، بدون آن‌که درصدد باشد آن عنوان‌ها به حقیقت متصل باشد، و در راستای این نوع از زندگی است که افسردگی مثل یک کابوس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بشر به حقیقت نظر نداشت و به عنوان‌های خاصی از حقیقت راضی شد و خیالاتش او را تغذیه کردند، همواره نگران و دلواپس است که عنوان‌های خیالیِ او فرو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شاعر اسپانیایی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چون جام زرّینی است که چون سرکشیدیم دیدیم خیالی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حرف در واقع دارد قصه زندگی زمانه خود را می‌نمایاند که انتهای این نوع زندگی، روبه‌رو شدن با پوچی است و زندگی در آن فرهنگ، زندگی با خیالاتی است که یک عمر با آن‌ها به سر می‌برند، بدون آن‌که دغدغة واقعی نبودن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گفتمان انسان‌ها پر است از این نوع حرف‌ها و جملات که همه خبر از غفلت از حقیقت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امروزه شعر و شاعری در دنیای جدید واخورده شده است، نکته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اشعار مثنوی مولوی را با بسیاری از اشعار مطرح در دنیای امروز مقایسه کنید؛ اشعار مثنوی معنوی عموماً نظر به حقیقت دارد و در سراسر آن شور حیات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حیات را نشانم بده، بنده مثنوی مولوی را معرفی می‌کنم، با این توضیح که معتقد نیستم مثنوی عین‌الحیات است، بلکه معتقدم از نور عین‌الحیاتِ چشمه محمّدی صلی الله علیه و آله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قضیه این که این نوع حال که الآن شما در بین مردم ما می‌بینید، با ورود مدرسه و ظهور فرهنگ غرب وارد دنیای اسلام و کشور ما شد و آن ریشه در فرهنگی دارد که از حقیقت روی برگردانده و با حرف زندگی می‌کند و عهد خود با حقیقت را فراموش کرده است،</w:t>
      </w:r>
      <w:r>
        <w:rPr>
          <w:rStyle w:val="FootnoteAnchor"/>
          <w:rtl w:val="true"/>
        </w:rPr>
        <w:footnoteReference w:id="4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همه جا احساس بی‌وطنی او را فرا گرفته است،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w:t>
      </w:r>
      <w:bookmarkStart w:id="74" w:name="pg5487_44868"/>
    </w:p>
    <w:p>
      <w:pPr>
        <w:pStyle w:val="BookText"/>
        <w:rPr/>
      </w:pPr>
      <w:bookmarkEnd w:id="74"/>
      <w:r>
        <w:rPr>
          <w:rFonts w:ascii="IRNazanin" w:hAnsi="IRNazanin" w:eastAsia="IRNazanin"/>
          <w:color w:val="111111"/>
          <w:sz w:val="28"/>
          <w:sz w:val="28"/>
          <w:szCs w:val="28"/>
          <w:rtl w:val="true"/>
          <w:lang w:bidi="fa-IR"/>
        </w:rPr>
        <w:t>پنداشت و دغدغه دوری از افق حقیقت در او از بین رفت و گرفتار امور عادی زندگی شد و به دنبال مفاهیمی از حقیقت، با انواع فلسفه‌ها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حافظ به ما پیشنهاد دیگری دارد و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بهبود خود ای دل زره دیگر کن</w:t>
      </w:r>
    </w:p>
    <w:p>
      <w:pPr>
        <w:pStyle w:val="BookText"/>
        <w:rPr/>
      </w:pPr>
      <w:r>
        <w:rPr>
          <w:rFonts w:ascii="IRNazanin" w:hAnsi="IRNazanin" w:eastAsia="IRNazanin"/>
          <w:color w:val="111111"/>
          <w:sz w:val="28"/>
          <w:sz w:val="28"/>
          <w:szCs w:val="28"/>
          <w:rtl w:val="true"/>
          <w:lang w:bidi="fa-IR"/>
        </w:rPr>
        <w:t>درد عاشق نشود به، ز مداوای حکیم</w:t>
      </w:r>
    </w:p>
    <w:p>
      <w:pPr>
        <w:pStyle w:val="BookText"/>
        <w:rPr/>
      </w:pPr>
      <w:r>
        <w:rPr>
          <w:rFonts w:ascii="IRNazanin" w:hAnsi="IRNazanin" w:eastAsia="IRNazanin"/>
          <w:color w:val="111111"/>
          <w:sz w:val="28"/>
          <w:sz w:val="28"/>
          <w:szCs w:val="28"/>
          <w:rtl w:val="true"/>
          <w:lang w:bidi="fa-IR"/>
        </w:rPr>
        <w:t>آری؛ یک وقت سیر تفکر فلسفی و مفهومی زیر پرتو نور ائمه معصومین علیهم السلام آن‌چنان رشد می‌کند که به حکمت متعالیه صدر‌المتألیهن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این دیگر سیر از مفهوم به واقعیت و وجود است و اصالت دادن به وجود خارجی است، و نه وجود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گرفتار مفاهیم و یا حرف‌ها و عنوان‌های بی‌حقیقت شدیم، از ارتباط با حقیقت و وجود محروم می‌شویم و مداوای حکیمی که نسبت به مفاهیم عالم است چاره‌ی محرومیت ما نخواهد بود</w:t>
      </w:r>
      <w:r>
        <w:rPr>
          <w:rFonts w:eastAsia="IRNazanin" w:cs="IRNazanin"/>
          <w:color w:val="111111"/>
          <w:sz w:val="28"/>
          <w:szCs w:val="28"/>
          <w:rtl w:val="true"/>
          <w:lang w:bidi="fa-IR"/>
        </w:rPr>
        <w:t>.</w:t>
      </w:r>
    </w:p>
    <w:p>
      <w:pPr>
        <w:pStyle w:val="Heading3"/>
        <w:numPr>
          <w:ilvl w:val="2"/>
          <w:numId w:val="1"/>
        </w:numPr>
        <w:rPr/>
      </w:pPr>
      <w:bookmarkStart w:id="75" w:name="__RefHeading___Toc2236199_581953129"/>
      <w:bookmarkStart w:id="76" w:name="_Toc26"/>
      <w:bookmarkEnd w:id="75"/>
      <w:r>
        <w:rPr>
          <w:rtl w:val="true"/>
        </w:rPr>
        <w:t>ناتوانی نگاه ریاضی در دیدن حقیقت</w:t>
      </w:r>
      <w:bookmarkEnd w:id="7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بحث یک گل را با یک اسکلت فلزی که در ساختمان به کار می‌رود مقایسه کنید؛ اگر از منظر نظم ریاضی به آن دو نگاه کنید هر دوی آن‌ها را منظم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اسکلت فلزی قواعد ریاضی کاملاً محاسبه‌شده، و مقاومت‌های هر ستون خیلی دقیق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یک گل را از همان زاویه بررسی نمایید، ملاحظه می‌کنید که اندازه و وزن این گلبرگ و نسبتش با زاویه‌ای که به ساقه‌اش دارد و فشاری که بر ساقه می‌آورد، کاملاً دقیق و حساب‌شده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گل را که حداقل به اندازه یک اسکلت فلزی، قواعد ریاضی در آن محاسبه و در نظر گرفته شده است، صرفاً از منظر محاسبات چشمِ ریاضی ببینیم، آیا گل می‌بینیم یا دیگر نمی‌توانیم آن را به عنوان یک گل تماشا کنیم؟ درست است که نظم ریاضی‌وارِ اسکلت فلزی در گل هم رعایت شده است ولی خیلی چیزهای دیگر در گل هست که با نگاه محاسبه‌گرِ ریاضی نمی‌توان آن‌ها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شنیده‌اید بعضی‌ها خارج از برخورد بد کلیسا با گالیله، معتقدند گالیله به بشر ظلم کرده است،</w:t>
      </w:r>
    </w:p>
    <w:p>
      <w:pPr>
        <w:pStyle w:val="BookText"/>
        <w:rPr/>
      </w:pPr>
      <w:r>
        <w:rPr>
          <w:rFonts w:ascii="IRNazanin" w:hAnsi="IRNazanin" w:eastAsia="IRNazanin"/>
          <w:color w:val="111111"/>
          <w:sz w:val="28"/>
          <w:sz w:val="28"/>
          <w:szCs w:val="28"/>
          <w:rtl w:val="true"/>
          <w:lang w:bidi="fa-IR"/>
        </w:rPr>
        <w:t>در همین راستا است که می‌گویند او نگاه بشر به عالم را به نظم ریاضی محدود کرد، و فقط با نگاه ریاضی به عالم نگریست و حاصل آن نگاه علم جدید و بشر مدرن شد که استعداد دیدن بسیاری از زیبایی های عالم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کلیسا در برخورد با گالیله افراط کرده است بحثی نیست، ولی غفلت از نگاه همه‌جانبه به عالم، به طوری که بتوانیم نظر به حقیقت بیندازیم، چیزی بود که علم جدید با نگاه محاسبه‌گر خود،از آن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عالم را، مظهر اسماء الهی می‌دید، در منظری که گالیله مطرح کرد تبدیل به انسانی شد که همه چیز را از منظر موجودات محاسبه پذیر می‌نگرد، حتی از منظر گالیله نه‌تنها خداوند جهان را با قلم ریاضی خلق کرده، حتی کتاب مقدس بر اساس ریاضیات تدوین شده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ممکن است تصور کنیم این حُسن کتاب مقدس است که با نظم ریاضی تدوین شده است، ولی متوجه باشیم ما در متون مقدس به دنبال خدا هستیم، نه به دنبال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پیامبر صلی الله علیه و آله اگر یک مهندس منظمی باشد، جوابگوی آن بُعدی از انسان که نیاز به نبی دارد نخواهد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که آمد بشر به بحران معرفتی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مبهم است، زیرا باید این نکته روشن شود که وقتی دبستان وارد زندگی ما شد نگاه ما به عالم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نگاه ما را به عالم و آدم عوض نمود و دیگر با نگاهی که انبیاء به ما آموخته بودند به عالم و آدم نمی‌نگریم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علومی که امروزه می‌خوانید تلاش می‌کنید تا طبیعت را آن‌طور نگاه کنید که غرب نگاه می‌کند و با چند نمونه و آزمایش، می‌خواهید حقانیت نگاه خود را اثبات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با چند نمونه محاسبه بین اجزای گل، نظم ریاضی‌گونه یک گل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صحبت از زیبایی‌هایی است که با نگاه ریاضی‌گونه در گل دیده نمی‌شود، نه این‌که نظم ریاضی‌گونه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درس علوم، کودکان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درس علوم را نمی‌فهمند چون می‌خواهند در نگاه سنتی خود پایدار بمانند ولی از طرف این تمدن به عنوان بی‌سواد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ما خیلی سخت بود که نگاهی را بپذیریم که درس علوم پیشنهاد می‌کند، نه این‌که موضوع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بود که به چه دلیل طبیعت این طور است که درس علوم</w:t>
      </w:r>
      <w:bookmarkStart w:id="77" w:name="pg5487_44870"/>
    </w:p>
    <w:p>
      <w:pPr>
        <w:pStyle w:val="BookText"/>
        <w:rPr/>
      </w:pPr>
      <w:bookmarkEnd w:id="77"/>
      <w:r>
        <w:rPr>
          <w:rFonts w:ascii="IRNazanin" w:hAnsi="IRNazanin" w:eastAsia="IRNazanin"/>
          <w:color w:val="111111"/>
          <w:sz w:val="28"/>
          <w:sz w:val="28"/>
          <w:szCs w:val="28"/>
          <w:rtl w:val="true"/>
          <w:lang w:bidi="fa-IR"/>
        </w:rPr>
        <w:t>می‌گوید، و یا به چه دلیل با چشم معلم فیزیولوژی به بدن خود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علوم باید تلاش می‌کردیم چشم طبیعی خودمان را کور کنیم تا چشم گالیله‌ای در ما جا باز کند و طبیعت را آن‌طوری ببینیم که امروز غربی‌ها می‌بینند، موجودی مُرده که حق هر تصرفی را در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با تلسکوپ ماه را دیده بود، گفته بود ماهی که در سقف آسمان به آن زیبایی می‌دیدم، چیزی نبود جز یک سنگ بزرگ که نور به آن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نگاه دیگر؛ یک نظمی در میان است که در آن مجموعه، کره ماه هم نقشی در زیبا‌کردن این مجموعه دارد، هر چند به طور منفرد یک سنگ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ماه را به واقع ماه زیبایی آفرید، نه یک سنگ که به آن نور بتابد، در این پهن دشت آسمان نیلگون این ماه، به زیبایی ماه است، چشم محدود نگر علم نجوم جدید نمی‌گذارد زیبایی آن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لیلی را خلیفه کان تویی</w:t>
      </w:r>
    </w:p>
    <w:p>
      <w:pPr>
        <w:pStyle w:val="BookText"/>
        <w:rPr/>
      </w:pPr>
      <w:r>
        <w:rPr>
          <w:rFonts w:ascii="IRNazanin" w:hAnsi="IRNazanin" w:eastAsia="IRNazanin"/>
          <w:color w:val="111111"/>
          <w:sz w:val="28"/>
          <w:sz w:val="28"/>
          <w:szCs w:val="28"/>
          <w:rtl w:val="true"/>
          <w:lang w:bidi="fa-IR"/>
        </w:rPr>
        <w:t>کز تو مجنون گشت پریشان و غوی</w:t>
      </w:r>
    </w:p>
    <w:p>
      <w:pPr>
        <w:pStyle w:val="BookText"/>
        <w:rPr/>
      </w:pPr>
      <w:r>
        <w:rPr>
          <w:rFonts w:ascii="IRNazanin" w:hAnsi="IRNazanin" w:eastAsia="IRNazanin"/>
          <w:color w:val="111111"/>
          <w:sz w:val="28"/>
          <w:sz w:val="28"/>
          <w:szCs w:val="28"/>
          <w:rtl w:val="true"/>
          <w:lang w:bidi="fa-IR"/>
        </w:rPr>
        <w:t>از دگر خوبان تو افزون نیستی</w:t>
      </w:r>
    </w:p>
    <w:p>
      <w:pPr>
        <w:pStyle w:val="BookText"/>
        <w:rPr/>
      </w:pPr>
      <w:r>
        <w:rPr>
          <w:rFonts w:ascii="IRNazanin" w:hAnsi="IRNazanin" w:eastAsia="IRNazanin"/>
          <w:color w:val="111111"/>
          <w:sz w:val="28"/>
          <w:sz w:val="28"/>
          <w:szCs w:val="28"/>
          <w:rtl w:val="true"/>
          <w:lang w:bidi="fa-IR"/>
        </w:rPr>
        <w:t>گفت رو رو چون تو مجنون نیستی</w:t>
      </w:r>
    </w:p>
    <w:p>
      <w:pPr>
        <w:pStyle w:val="BookText"/>
        <w:rPr/>
      </w:pPr>
      <w:r>
        <w:rPr>
          <w:rFonts w:ascii="IRNazanin" w:hAnsi="IRNazanin" w:eastAsia="IRNazanin"/>
          <w:color w:val="111111"/>
          <w:sz w:val="28"/>
          <w:sz w:val="28"/>
          <w:szCs w:val="28"/>
          <w:rtl w:val="true"/>
          <w:lang w:bidi="fa-IR"/>
        </w:rPr>
        <w:t>با خودی تو لیک مجنون بی‌خود است</w:t>
      </w:r>
    </w:p>
    <w:p>
      <w:pPr>
        <w:pStyle w:val="BookText"/>
        <w:rPr/>
      </w:pPr>
      <w:r>
        <w:rPr>
          <w:rFonts w:ascii="IRNazanin" w:hAnsi="IRNazanin" w:eastAsia="IRNazanin"/>
          <w:color w:val="111111"/>
          <w:sz w:val="28"/>
          <w:sz w:val="28"/>
          <w:szCs w:val="28"/>
          <w:rtl w:val="true"/>
          <w:lang w:bidi="fa-IR"/>
        </w:rPr>
        <w:t>در دیار عشق هوشیاری بد است</w:t>
      </w:r>
    </w:p>
    <w:p>
      <w:pPr>
        <w:pStyle w:val="BookText"/>
        <w:rPr/>
      </w:pPr>
      <w:r>
        <w:rPr>
          <w:rFonts w:ascii="IRNazanin" w:hAnsi="IRNazanin" w:eastAsia="IRNazanin"/>
          <w:color w:val="111111"/>
          <w:sz w:val="28"/>
          <w:sz w:val="28"/>
          <w:szCs w:val="28"/>
          <w:rtl w:val="true"/>
          <w:lang w:bidi="fa-IR"/>
        </w:rPr>
        <w:t>نه با چشم خلیفه زیبایی‌های لیلی دیده می‌شود و نه با چشم ریاضی می‌توان زیبایی‌های عالم خلقت را تماشا کرد</w:t>
      </w:r>
      <w:r>
        <w:rPr>
          <w:rFonts w:eastAsia="IRNazanin" w:cs="IRNazanin"/>
          <w:color w:val="111111"/>
          <w:sz w:val="28"/>
          <w:szCs w:val="28"/>
          <w:rtl w:val="true"/>
          <w:lang w:bidi="fa-IR"/>
        </w:rPr>
        <w:t>.</w:t>
      </w:r>
    </w:p>
    <w:p>
      <w:pPr>
        <w:pStyle w:val="Heading3"/>
        <w:numPr>
          <w:ilvl w:val="2"/>
          <w:numId w:val="1"/>
        </w:numPr>
        <w:rPr/>
      </w:pPr>
      <w:bookmarkStart w:id="78" w:name="__RefHeading___Toc2236201_581953129"/>
      <w:bookmarkStart w:id="79" w:name="_Toc27"/>
      <w:bookmarkEnd w:id="78"/>
      <w:r>
        <w:rPr>
          <w:rtl w:val="true"/>
        </w:rPr>
        <w:t>محدودیت‌های نگاه تخصصی</w:t>
      </w:r>
      <w:bookmarkEnd w:id="7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دیار عشق هوشیاری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هوشیاری‌های کمیت‌نگر ریاضی، زیبابینی را در تو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ریاضی است که زیبایی ماه و ستارگان را از ما گرفته و در آن نگاه، دیگر منظر آسمان صحنه زیبای زندگی نیست، بلکه فضایی است با تکه سنگ‌های بزرگ که نور خورشید به آن‌ها می‌خورد و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مدرن به عالم، نگاهی است که هر چیز زیبا را پاره‌پاره می‌کند، در حالی‌که دنیایی که ماه ندارد و آسمانش نمایش زیبایی‌ها نیست نمی‌تواند جای زندگی باشد، در آن دنیا عشق می‌میرد و دوست‌داشتن در سطحی‌ترین شکل آن فروکاسته می‌شود و سرخوردگی‌ها و افسردگی‌ها و رؤیاهای سنگ‌شده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هرزه بی می و معشوق عمر می گذرد</w:t>
      </w:r>
    </w:p>
    <w:p>
      <w:pPr>
        <w:pStyle w:val="BookText"/>
        <w:rPr/>
      </w:pPr>
      <w:r>
        <w:rPr>
          <w:rFonts w:ascii="IRNazanin" w:hAnsi="IRNazanin" w:eastAsia="IRNazanin"/>
          <w:color w:val="111111"/>
          <w:sz w:val="28"/>
          <w:sz w:val="28"/>
          <w:szCs w:val="28"/>
          <w:rtl w:val="true"/>
          <w:lang w:bidi="fa-IR"/>
        </w:rPr>
        <w:t>بطالتم بس، از امروز کار خواهم کرد</w:t>
      </w:r>
    </w:p>
    <w:p>
      <w:pPr>
        <w:pStyle w:val="BookText"/>
        <w:rPr/>
      </w:pPr>
      <w:r>
        <w:rPr>
          <w:rFonts w:ascii="IRNazanin" w:hAnsi="IRNazanin" w:eastAsia="IRNazanin"/>
          <w:color w:val="111111"/>
          <w:sz w:val="28"/>
          <w:sz w:val="28"/>
          <w:szCs w:val="28"/>
          <w:rtl w:val="true"/>
          <w:lang w:bidi="fa-IR"/>
        </w:rPr>
        <w:t>وقتی به لطف الهی به قصد زیارت مسجدالحرام به مکه مکرمه مشرف شوید، اگر مواظب نباشید و دل خود را با خود نبرده باشید، کعبه را سنگ می‌بینید و در آن حال از بسیاری از برکات محروم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عموماً اهل ایمان در رویارویی با کعبه، دلشان متذکر مقصد متعالی‌شان می‌شود، تا آن‌جا که بعضی‌ها حتی جسم کعبه را نمی‌بینند، بلکه آن را آینه‌ای می‌بینند که قدرت انتقال به عرش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حال برای عموم مؤمنین کعبه با شدت و ضعفِ متفاوت قدرت انتقال فوق‌العاده‌ای به عالم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دل خود را خراب نکرده باشد و فقط نخواهد ببیند که جنس سنگ‌های آن چیست و یا ارتفاع آن چقدر است، یعنی اگر دلش را با این جزئی‌نگری‌ها کور نکرده باشد، با روبه‌رو شدن با کعبه، موفق به انتقال به عالم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چشم زمین‌شناسی بروید و آن نگاهْ بر شما غلبه کرده باشد، نگاه می‌کنید سنگ‌های آن آهکی است یا آذرین، و در آن صورت دیگر از دیدن کعبه محروم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همسفری عزیز داشتیم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برای عید قربان پرده کعبه را عوض کردند، مگر کعبه پرده داشت که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نگاهش به کعبه، آنچنان جذب معنویت آن شده بود که اصلاً پردة کعبه را هم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آن‌جا می‌رود چنانچه نظرش به مقاصد عالیه باشد، آنچنان در آن شرایط، توجه قلب او در آینه کعبه به آن مقاصد عالیه می‌افتد که نه کعبة سنگی را می‌بیند و نه پرده زربافت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شما در آینه می‌نگرید، اصلاً به شیشة آینه توجه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درست به کعبه به شرطی است که خود ما نیز طالب آن نگاه باشیم، اما اگر در نگاه‌کردن در آینه تلاش کنیم شیشة آینه را ببینیم، دیگر آینه برای ما نمایان‌کننده صورتِ درون خود نیست، بلکه آن آینه برای ما شیشه است، به همین جهت هم گفته‌اند قبل از سفر حج یک حلالیتی از افراد بطلب، دنیا را زیر پا بگذار و برو تا بتوانید در آن شرایطِ مساعد، به بالاتر از دنیا منتقل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شنیده‌اید که بیت‌المعمور باطن خانه کعبه است و عرش باطن بیت المعمور است و باطن عرش اسماء الهی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چه شما بیشتر آماده انتقال به عالم معنا باشید، کعبه شما را راحت‌تر به مراتب عالیه منتقل می‌کند</w:t>
      </w:r>
      <w:bookmarkStart w:id="80" w:name="pg5487_44872"/>
    </w:p>
    <w:p>
      <w:pPr>
        <w:pStyle w:val="BookText"/>
        <w:rPr/>
      </w:pPr>
      <w:bookmarkEnd w:id="80"/>
      <w:r>
        <w:rPr>
          <w:rFonts w:ascii="IRNazanin" w:hAnsi="IRNazanin" w:eastAsia="IRNazanin"/>
          <w:color w:val="111111"/>
          <w:sz w:val="28"/>
          <w:sz w:val="28"/>
          <w:szCs w:val="28"/>
          <w:rtl w:val="true"/>
          <w:lang w:bidi="fa-IR"/>
        </w:rPr>
        <w:t>حتی این انتقال تا ارتباط با اسماء الهی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انسان به یک نگاه محدود شد، از آن شعوری که می‌تواند به کمک آن، با حقایق روبه‌رو شود، محروم می‌شود و نگاه ریاضی‌گونه صِرف، یکی از این نگاه‌های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مقدمات برای روشن شدن این نکته است که چه طور می‌شود انسان‌ها احساس پوچی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بنده از یک جهت موضوع را 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این است که هنوز هیچ قضاوتی نکنید، نگویید مطلب را گرفتیم، عنایت داشته باشید من خودم بعداً از این نتیجه‌گیری می‌گذرم، پس فعلاً شما تقاضای من را بپذیرید که هیچ قضاوتی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چیزی گفته نشده که شما بخواهید نتیجه‌گیری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رسیدید به این‌جا که فقط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منظر جانمان بیاوریم و به آن نگاه کنیم، شاید به مقصد رسیده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نگاه کردن به نور، وقتی رسیدیم به این‌که اگر می‌خواهیم حقایق را ببینیم، باید راه و روش نگاه‌کردن به حقایق را پیدا کنیم، مسئله حل است، بعد سؤال می‌کنید؛ اگر ما خواستیم فعالیت فرهنگی بکنیم چه کارهایی باید انجام دهیم؟ عرض خواهم کرد، به ظاهر هیچ کاری نمی‌خواهد بکنید، لازم هم نیست ذهن مخاطب را از معلومات و اطلاعات پر کنید، باید بتوانید مطلوب مورد نظر خودتان را به او بشناسانید تا او بتواند آن را ببیند و این کار به روش و آمادگی مخصوصی نیاز دارد، باید ببینید مخاطب خود را به کجا وصل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برنامه‌هایی که دین پیشنهاد کرده، فوق‌العاده کارساز است منتها باید به روش خاصِ خودش تبلیغ شود تا مخاطب را وارد عالَم دین کند و بتواند در آن حالت با حقایق دینی رابطه حضوری به وجود آورد و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این کار را انجام دهیم همه ابعاد دین جای خودش را پیدا خواهد کرد، حتی تفریحات و بازی‌های ما هم ما را از عالَم دینی خارج نمی‌کند و دیگر در شرایطی قرار نداریم که در و دیوار زندگی حکایت پوچی و بی‌ثمری ما باشد</w:t>
      </w:r>
      <w:r>
        <w:rPr>
          <w:rFonts w:eastAsia="IRNazanin" w:cs="IRNazanin"/>
          <w:color w:val="111111"/>
          <w:sz w:val="28"/>
          <w:szCs w:val="28"/>
          <w:rtl w:val="true"/>
          <w:lang w:bidi="fa-IR"/>
        </w:rPr>
        <w:t>.</w:t>
      </w:r>
    </w:p>
    <w:p>
      <w:pPr>
        <w:pStyle w:val="Heading3"/>
        <w:numPr>
          <w:ilvl w:val="2"/>
          <w:numId w:val="1"/>
        </w:numPr>
        <w:rPr/>
      </w:pPr>
      <w:bookmarkStart w:id="81" w:name="__RefHeading___Toc2236203_581953129"/>
      <w:bookmarkStart w:id="82" w:name="_Toc28"/>
      <w:bookmarkEnd w:id="81"/>
      <w:r>
        <w:rPr>
          <w:rtl w:val="true"/>
        </w:rPr>
        <w:t>دین‌دان‌ها زیادند، ولی دین‌دارها کم</w:t>
      </w:r>
      <w:bookmarkEnd w:id="8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مردمِ دینی که عالَم دینی داشته باشند کم‌اند، در حالی که دوست‌داران دین کم نیستند، اما این دوست‌داران دین عموماً اهل نیایش به معنی ارتباط حضوری با عالم اعلاء</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تاریخ گذشته نگاه کنید، می‌بینید اکثر مردمِ صد یا صدوپنجاه سال گذشته، بخصوص در کشور شیعه، مردمی اهل نیایش بودند و به اصطلاح انسان‌های دین‌دار بودند تا دین‌دان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دین‌دان‌ها خیلی بیشتراند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برای این‌که در کنکور امتحان بدهد، بیشتر از بعضی از آقایانِ علما باید اطلاعاتی در رابطه با تاریخ اسلام و امثالِ آن بداند، و در همین رابطه اکثراً دین‌دان شده‌اند اما دیندار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همین‌جا شروع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همة محور بحث را همین یک کلمه بگیرد که عرض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به مفاهیم مشغول بشویم، به پوچی‌ها مشغول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مفاهیم در حد اندیشه است و اندیشه محل خدای ذهنی است، خدای واقعی بالاتر از آن است که فقط جایش در ذهن و اندیشه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اندیشی پذیرای فناست</w:t>
      </w:r>
    </w:p>
    <w:p>
      <w:pPr>
        <w:pStyle w:val="BookText"/>
        <w:rPr/>
      </w:pPr>
      <w:r>
        <w:rPr>
          <w:rFonts w:ascii="IRNazanin" w:hAnsi="IRNazanin" w:eastAsia="IRNazanin"/>
          <w:color w:val="111111"/>
          <w:sz w:val="28"/>
          <w:sz w:val="28"/>
          <w:szCs w:val="28"/>
          <w:rtl w:val="true"/>
          <w:lang w:bidi="fa-IR"/>
        </w:rPr>
        <w:t>آن که در اندیشه ناید، آن خداست</w:t>
      </w:r>
    </w:p>
    <w:p>
      <w:pPr>
        <w:pStyle w:val="BookText"/>
        <w:rPr/>
      </w:pPr>
      <w:r>
        <w:rPr>
          <w:rFonts w:ascii="IRNazanin" w:hAnsi="IRNazanin" w:eastAsia="IRNazanin"/>
          <w:color w:val="111111"/>
          <w:sz w:val="28"/>
          <w:sz w:val="28"/>
          <w:szCs w:val="28"/>
          <w:rtl w:val="true"/>
          <w:lang w:bidi="fa-IR"/>
        </w:rPr>
        <w:t>چون خدایی که در اندیشه و ذهن و فکر ما هست، مخلوق ذهن ما می‌باشد و معنیِ خالقیت است و نه خودِ خدای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جمله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به مفاهیم مشغول بشویم به پوچی ها مشغول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دقت بفرمایید، اصل موضوع در جلسة گذشته مورد بحث و بررسی قرار گرفت و عنایت فرمودید که مفاهیم دو نوع هستند، یا مفهومِ یک واقعیت است‌</w:t>
      </w:r>
      <w:r>
        <w:rPr>
          <w:rStyle w:val="FootnoteAnchor"/>
          <w:rtl w:val="true"/>
        </w:rPr>
        <w:footnoteReference w:id="5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مفاهیم اعتباری‌اند، درست است که مفاهیم در هرحال عین واقعیت نیستند، اما بعضی از مفاهیم دریچه واقعیت‌اند و خبر از واقعیت خارجی می‌دهند، و به همین جهت است که به ما می‌گویند بروید علم بیاموزید، چون از طریق علم‌آموزی متوجه وجود آن واقعیات و حقایق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این است که از علم حصولی به علم حضوری سیر کنیم تا بتوانیم با نور حقایق عالیه مرتبط باشیم، ولی بعضی از مفاهیم اصلاً دریچه‌ای از واقعیت نیستند، تا بخواهیم از طریق علم حصولی به آن‌ها، به علم حضوری نسبت به آن‌ها برسیم، بلکه اعتباریات ذهنی هستند بدون آن‌که باطن داشته باشند و از واقعیات ماوراء خودشان خبر دهند</w:t>
      </w:r>
      <w:r>
        <w:rPr>
          <w:rFonts w:eastAsia="IRNazanin" w:cs="IRNazanin"/>
          <w:color w:val="111111"/>
          <w:sz w:val="28"/>
          <w:szCs w:val="28"/>
          <w:rtl w:val="true"/>
          <w:lang w:bidi="fa-IR"/>
        </w:rPr>
        <w:t>.</w:t>
      </w:r>
      <w:bookmarkStart w:id="83" w:name="pg5487_44874"/>
    </w:p>
    <w:p>
      <w:pPr>
        <w:pStyle w:val="Heading3"/>
        <w:numPr>
          <w:ilvl w:val="2"/>
          <w:numId w:val="1"/>
        </w:numPr>
        <w:rPr/>
      </w:pPr>
      <w:bookmarkStart w:id="84" w:name="__RefHeading___Toc2236205_581953129"/>
      <w:bookmarkStart w:id="85" w:name="_Toc29"/>
      <w:bookmarkEnd w:id="83"/>
      <w:bookmarkEnd w:id="84"/>
      <w:r>
        <w:rPr>
          <w:rtl w:val="true"/>
        </w:rPr>
        <w:t>مفاهیم دارای باطن</w:t>
      </w:r>
      <w:bookmarkEnd w:id="85"/>
    </w:p>
    <w:p>
      <w:pPr>
        <w:pStyle w:val="BookText"/>
        <w:rPr/>
      </w:pPr>
      <w:r>
        <w:rPr>
          <w:rFonts w:ascii="IRNazanin" w:hAnsi="IRNazanin" w:eastAsia="IRNazanin"/>
          <w:color w:val="111111"/>
          <w:sz w:val="28"/>
          <w:sz w:val="28"/>
          <w:szCs w:val="28"/>
          <w:rtl w:val="true"/>
          <w:lang w:bidi="fa-IR"/>
        </w:rPr>
        <w:t>آری؛ تن من باطن دارد و آن مَن یا نفس من است و باز باطن مَن، منِِ من یا فطرت من است و باز منِِ من هم باطن دارد که آن باطنِ فطرت من، یعنی خداست و بهترین راه خداشناسی سیر به باطن خود است تا از باطن بیکرانه خود متوجه وجود خدا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در رویارویی با خدای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چشم من</w:t>
      </w:r>
    </w:p>
    <w:p>
      <w:pPr>
        <w:pStyle w:val="BookText"/>
        <w:rPr/>
      </w:pPr>
      <w:r>
        <w:rPr>
          <w:rFonts w:ascii="IRNazanin" w:hAnsi="IRNazanin" w:eastAsia="IRNazanin"/>
          <w:color w:val="111111"/>
          <w:sz w:val="28"/>
          <w:sz w:val="28"/>
          <w:szCs w:val="28"/>
          <w:rtl w:val="true"/>
          <w:lang w:bidi="fa-IR"/>
        </w:rPr>
        <w:t>نشین ای‌آن‌که از من من تری</w:t>
      </w:r>
    </w:p>
    <w:p>
      <w:pPr>
        <w:pStyle w:val="BookText"/>
        <w:rPr/>
      </w:pPr>
      <w:r>
        <w:rPr>
          <w:rFonts w:ascii="IRNazanin" w:hAnsi="IRNazanin" w:eastAsia="IRNazanin"/>
          <w:color w:val="111111"/>
          <w:sz w:val="28"/>
          <w:sz w:val="28"/>
          <w:szCs w:val="28"/>
          <w:rtl w:val="true"/>
          <w:lang w:bidi="fa-IR"/>
        </w:rPr>
        <w:t>تا قمر را وا</w:t>
      </w:r>
    </w:p>
    <w:p>
      <w:pPr>
        <w:pStyle w:val="BookText"/>
        <w:rPr/>
      </w:pPr>
      <w:r>
        <w:rPr>
          <w:rFonts w:ascii="IRNazanin" w:hAnsi="IRNazanin" w:eastAsia="IRNazanin"/>
          <w:color w:val="111111"/>
          <w:sz w:val="28"/>
          <w:sz w:val="28"/>
          <w:szCs w:val="28"/>
          <w:rtl w:val="true"/>
          <w:lang w:bidi="fa-IR"/>
        </w:rPr>
        <w:t>گشایم کز قمر روشن‌تری</w:t>
      </w:r>
    </w:p>
    <w:p>
      <w:pPr>
        <w:pStyle w:val="BookText"/>
        <w:rPr/>
      </w:pPr>
      <w:r>
        <w:rPr>
          <w:rFonts w:ascii="IRNazanin" w:hAnsi="IRNazanin" w:eastAsia="IRNazanin"/>
          <w:color w:val="111111"/>
          <w:sz w:val="28"/>
          <w:sz w:val="28"/>
          <w:szCs w:val="28"/>
          <w:rtl w:val="true"/>
          <w:lang w:bidi="fa-IR"/>
        </w:rPr>
        <w:t>مگر خودتان نمی‌گویید خدا جانِ جانِ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تن داریم، یک جان داریم، یک جان جان داریم که همان منِِِ من یا فطرت است، یک جانِ جانِ جان داریم که او همان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خدا را که همان جانِ جانِ جان است، بشناسد، از درون خودش که ذات مجردِ نامحدود است، بهتر می‌تواند با خدا روبه‌رو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ملاحظه فرمودید که بعضی چیزها مثل تن شما، باطن دارند و بعضی چیزها مثل اعتباریات اصلاً باطن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صندلی دارای باطن نیست، چون قرار گذاشتند چند تکه چوب را به طرز خاص به همدیگر وصل کنند تا بتوانند روی آن بنشینند، چیزی از عالم بالاتر در تدبیر و ایجاد آن نقش ندارد، فقط ذهن ما منشأ پدیدآمدن آن شده است و لذا ما را به حقیقتی مافوق عالم مادون منتقل نمی‌کند یعنی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بزرگان نفی اعتباریات نیست، بلکه می‌گویند اعتبار را اگر به عنوان اعتبار بشناسید و قبول کنید اشکال ندارد، اما اگر برای اعتباریات حقیقت قائل شدید، فاجعه است، و اگر حقایق را اعتباری دانستید فاجعه‌آمیزتر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حساب کنید بشر چقدر گرفتار اعتباریات خودش است و همچون حقایق با آن‌ها برخورد می‌کند، گویا برای او صندلی و خانه همان اندازه واقعیت دارد که خدا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مگر می شود چیزی که باطن ندارد جان انسان را تغذیه کند؟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اعتباریات؛ خیال و وَهم انسان تغذیه می‌شود ولی عقل و قلب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اعتباریات شدن همان است که در موردش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جام زرینی است که چون سر کشیدیم دیدیم خیالی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زندگی‌های امروزی چون از حقایق فاصله گرفته، کاخ‌های بسیار پر رونقی هستند که هرگز نباید به طرف آن اسباب‌کشی کرد، چون</w:t>
      </w:r>
    </w:p>
    <w:p>
      <w:pPr>
        <w:pStyle w:val="BookText"/>
        <w:rPr/>
      </w:pPr>
      <w:r>
        <w:rPr>
          <w:rFonts w:ascii="IRNazanin" w:hAnsi="IRNazanin" w:eastAsia="IRNazanin"/>
          <w:color w:val="111111"/>
          <w:sz w:val="28"/>
          <w:sz w:val="28"/>
          <w:szCs w:val="28"/>
          <w:rtl w:val="true"/>
          <w:lang w:bidi="fa-IR"/>
        </w:rPr>
        <w:t>افکار و احساساتی است بدون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بفرمایید این حرف‌هایی که بشر در صد ساله اخیر در مورد زندگی می‌زند، خبر از فاجعه‌ای می‌دهد که در آن زندگی، کارد به استخوانش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دوباره به آن جمله عنایت بفرمایید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مفاهیم مشغول شدیم، به پوچی‌ها مشغول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مفاهیم به کلی باطن نداشته باشند و اعتبارات ذهن ما باشند، زندگی ما را می‌بلعند، و اگر هم مفاهیمی باشند که باطن دارند و حکایت از حقایق می‌کنند، باید مواظب باشیم آنچه در ذهن ما از آن حقایق هست، مفهوم حقیقت است، و نه خودِ حقیقت و دانابودن به آن‌ها به معنی ارتباط‌داشتن با حقایق نیست، بلکه به معنی مطلع‌بودن از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نکته فاجعه‌آمیز است، چون همان‌طور که عرض شد معنی و مفهوم آب اصلاً تر نیست، بلکه فقط می‌تواند ما را متوجه یک واقعیت خارجی بکند که آن واقعیتِ خارجی آب‌بودن و تربودن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این‌که معنی آب را در ذهن داشته باشیم به این معنی نیست که مقداری از آب خارجی را که تر است در ذهن داریم، معنی خدا را هم که در ذهن و عقل خود داشته باشیم، به این معنی نیست که تجلی مختصری از اسمی از اسماء الهی را در جان خود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علمی که ما را متوجه حقایق کند، خوب است، علمی که حکایت از حقایق دارد انگشت اشاره‌ای است به یک واقعیت متعالی، منتها خطر در این‌جا است که کسی فکر کند حالا که به حقایق علم دارد پس حقایق در جان اوست و دارای آن حقایق است و نفس او با خودِ آن حقایق مرتبط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عرض کردم مولوی در راستای تذکر نسبت به این خطر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اندیشی پذیرای فناست</w:t>
      </w:r>
    </w:p>
    <w:p>
      <w:pPr>
        <w:pStyle w:val="BookText"/>
        <w:rPr/>
      </w:pPr>
      <w:r>
        <w:rPr>
          <w:rFonts w:ascii="IRNazanin" w:hAnsi="IRNazanin" w:eastAsia="IRNazanin"/>
          <w:color w:val="111111"/>
          <w:sz w:val="28"/>
          <w:sz w:val="28"/>
          <w:szCs w:val="28"/>
          <w:rtl w:val="true"/>
          <w:lang w:bidi="fa-IR"/>
        </w:rPr>
        <w:t>آن‌که در اندیشه ناید، آن خداست</w:t>
      </w:r>
    </w:p>
    <w:p>
      <w:pPr>
        <w:pStyle w:val="BookText"/>
        <w:rPr/>
      </w:pPr>
      <w:r>
        <w:rPr>
          <w:rFonts w:ascii="IRNazanin" w:hAnsi="IRNazanin" w:eastAsia="IRNazanin"/>
          <w:color w:val="111111"/>
          <w:sz w:val="28"/>
          <w:sz w:val="28"/>
          <w:szCs w:val="28"/>
          <w:rtl w:val="true"/>
          <w:lang w:bidi="fa-IR"/>
        </w:rPr>
        <w:t>چون اندیشه جایگاه مفاهیم است و مفاهیم ساخته ذهن ما است، در حالی‌که خداوند خالق ما است و نمی‌شود خالق ما به خودی خود در ذهن ما باشد، و لذا گفته‌اند باید خدا را در بیرون از اندیشه خود و با ارتباط قلبی با خود او، او را پیدا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شیشه بی میّ، میّ بی‌شیشه طلب کن</w:t>
      </w:r>
    </w:p>
    <w:p>
      <w:pPr>
        <w:pStyle w:val="BookText"/>
        <w:rPr/>
      </w:pPr>
      <w:r>
        <w:rPr>
          <w:rFonts w:ascii="IRNazanin" w:hAnsi="IRNazanin" w:eastAsia="IRNazanin"/>
          <w:color w:val="111111"/>
          <w:sz w:val="28"/>
          <w:sz w:val="28"/>
          <w:szCs w:val="28"/>
          <w:rtl w:val="true"/>
          <w:lang w:bidi="fa-IR"/>
        </w:rPr>
        <w:t>حق را ز دل خالی از اندیشه طلب کن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ماوراء مفاهیم و علم حصولی باید با حقایق ارتباط داشت</w:t>
      </w:r>
      <w:r>
        <w:rPr>
          <w:rFonts w:eastAsia="IRNazanin" w:cs="IRNazanin"/>
          <w:color w:val="111111"/>
          <w:sz w:val="28"/>
          <w:szCs w:val="28"/>
          <w:rtl w:val="true"/>
          <w:lang w:bidi="fa-IR"/>
        </w:rPr>
        <w:t>.</w:t>
      </w:r>
      <w:bookmarkStart w:id="86" w:name="pg5487_44876"/>
    </w:p>
    <w:p>
      <w:pPr>
        <w:pStyle w:val="Heading3"/>
        <w:numPr>
          <w:ilvl w:val="2"/>
          <w:numId w:val="1"/>
        </w:numPr>
        <w:rPr/>
      </w:pPr>
      <w:bookmarkStart w:id="87" w:name="__RefHeading___Toc2236207_581953129"/>
      <w:bookmarkStart w:id="88" w:name="_Toc30"/>
      <w:bookmarkEnd w:id="86"/>
      <w:bookmarkEnd w:id="87"/>
      <w:r>
        <w:rPr>
          <w:rtl w:val="true"/>
        </w:rPr>
        <w:t>معنی ظلوم و جهول بودن انسان</w:t>
      </w:r>
      <w:bookmarkEnd w:id="88"/>
    </w:p>
    <w:p>
      <w:pPr>
        <w:pStyle w:val="BookText"/>
        <w:rPr/>
      </w:pPr>
      <w:r>
        <w:rPr>
          <w:rFonts w:ascii="IRNazanin" w:hAnsi="IRNazanin" w:eastAsia="IRNazanin"/>
          <w:color w:val="111111"/>
          <w:sz w:val="28"/>
          <w:sz w:val="28"/>
          <w:szCs w:val="28"/>
          <w:rtl w:val="true"/>
          <w:lang w:bidi="fa-IR"/>
        </w:rPr>
        <w:t>حضرت‌امام‌خمینی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حجاب‌بودن علم حصولی و مفاهیم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بشکست همه</w:t>
      </w:r>
    </w:p>
    <w:p>
      <w:pPr>
        <w:pStyle w:val="BookText"/>
        <w:rPr/>
      </w:pP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است وجهول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از خویش‌و‌همه</w:t>
      </w:r>
    </w:p>
    <w:p>
      <w:pPr>
        <w:pStyle w:val="BookText"/>
        <w:rPr/>
      </w:pPr>
      <w:r>
        <w:rPr>
          <w:rFonts w:ascii="IRNazanin" w:hAnsi="IRNazanin" w:eastAsia="IRNazanin"/>
          <w:color w:val="111111"/>
          <w:sz w:val="28"/>
          <w:sz w:val="28"/>
          <w:szCs w:val="28"/>
          <w:rtl w:val="true"/>
          <w:lang w:bidi="fa-IR"/>
        </w:rPr>
        <w:t>کون و مکان غافل بود</w:t>
      </w:r>
    </w:p>
    <w:p>
      <w:pPr>
        <w:pStyle w:val="BookText"/>
        <w:rPr/>
      </w:pPr>
      <w:r>
        <w:rPr>
          <w:rFonts w:ascii="IRNazanin" w:hAnsi="IRNazanin" w:eastAsia="IRNazanin"/>
          <w:color w:val="111111"/>
          <w:sz w:val="28"/>
          <w:sz w:val="28"/>
          <w:szCs w:val="28"/>
          <w:rtl w:val="true"/>
          <w:lang w:bidi="fa-IR"/>
        </w:rPr>
        <w:t>در برِ دل‌شدگان</w:t>
      </w:r>
    </w:p>
    <w:p>
      <w:pPr>
        <w:pStyle w:val="BookText"/>
        <w:rPr/>
      </w:pPr>
      <w:r>
        <w:rPr>
          <w:rFonts w:ascii="IRNazanin" w:hAnsi="IRNazanin" w:eastAsia="IRNazanin"/>
          <w:color w:val="111111"/>
          <w:sz w:val="28"/>
          <w:sz w:val="28"/>
          <w:szCs w:val="28"/>
          <w:rtl w:val="true"/>
          <w:lang w:bidi="fa-IR"/>
        </w:rPr>
        <w:t>علمْ حجاب است حجاب</w:t>
      </w:r>
    </w:p>
    <w:p>
      <w:pPr>
        <w:pStyle w:val="BookText"/>
        <w:rPr/>
      </w:pPr>
      <w:r>
        <w:rPr>
          <w:rFonts w:ascii="IRNazanin" w:hAnsi="IRNazanin" w:eastAsia="IRNazanin"/>
          <w:color w:val="111111"/>
          <w:sz w:val="28"/>
          <w:sz w:val="28"/>
          <w:szCs w:val="28"/>
          <w:rtl w:val="true"/>
          <w:lang w:bidi="fa-IR"/>
        </w:rPr>
        <w:t>از حجاب آن‌که</w:t>
      </w:r>
    </w:p>
    <w:p>
      <w:pPr>
        <w:pStyle w:val="BookText"/>
        <w:rPr/>
      </w:pPr>
      <w:r>
        <w:rPr>
          <w:rFonts w:ascii="IRNazanin" w:hAnsi="IRNazanin" w:eastAsia="IRNazanin"/>
          <w:color w:val="111111"/>
          <w:sz w:val="28"/>
          <w:sz w:val="28"/>
          <w:szCs w:val="28"/>
          <w:rtl w:val="true"/>
          <w:lang w:bidi="fa-IR"/>
        </w:rPr>
        <w:t xml:space="preserve">برون‌رفت به‌حق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یعنی از یک طرف طبق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خداوند امانت خود را به آسمان‌ها و زمین و کوه‌ها عرضه داشت و همه آن‌ها از این که آن را حمل کنند ابا کردند و انسان قبول کرد، از طرف دیگر علت قبول آن توسط انسان به جهت آن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ظالم است و هم جاهل</w:t>
      </w:r>
      <w:r>
        <w:rPr>
          <w:rFonts w:eastAsia="IRNazanin" w:cs="IRNazanin"/>
          <w:color w:val="111111"/>
          <w:sz w:val="28"/>
          <w:szCs w:val="28"/>
          <w:rtl w:val="true"/>
          <w:lang w:bidi="fa-IR"/>
        </w:rPr>
        <w:t>.</w:t>
      </w:r>
      <w:r>
        <w:rPr>
          <w:rStyle w:val="FootnoteAnchor"/>
          <w:rtl w:val="true"/>
        </w:rPr>
        <w:footnoteReference w:id="5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در شعر فوق می‌فرمایند چون انسان همه قیدهای خودی و خودیت را شکسته، پس ظلوم است و به نفس امّارة خود ظلم کرده است و جهول نیز هست، زیرا به جز توجه به خدا از همه کون و مکان غافل است، پس جز به خدا به همه‌چیز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بیت دوم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آن‌هایی که متوجه حق شده‌اند و دلشان در صحنة ارتباط با حقایق است، علم حجاب است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الْحِجابُ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حال انسانی که این حجاب را بشکافد، دیگر علم را زیر پا گذارده،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دیگر چون حجابِ بین خود و خدا را پشت سر گذارده، مورد ستایش است، پس می‌توان نتیجه گرفت این‌که خداوند می‌فرماید انسان چون ظلوم و جهول بود امانت را پذیرفت، می‌خواهد او را مدح بفرماید و ظلوم و جهول در این آیه یک نحوه مدح برای انسانی است که توانسته است امانت الهی را بپذیرد و لذا باید طوری ظلوم و جهول را معنی کرد که معنی مدح‌بودن آن‌ها محفوظ بماند و لذا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ظلوم است نسبت به نفس امّاره خود و جهول است نسبت به غیرخدا و این‌که حجاب‌های علم حصولی را پاره کرده است</w:t>
      </w:r>
      <w:r>
        <w:rPr>
          <w:rFonts w:eastAsia="IRNazanin" w:cs="IRNazanin"/>
          <w:color w:val="111111"/>
          <w:sz w:val="28"/>
          <w:szCs w:val="28"/>
          <w:rtl w:val="true"/>
          <w:lang w:bidi="fa-IR"/>
        </w:rPr>
        <w:t>.</w:t>
      </w:r>
      <w:bookmarkStart w:id="89" w:name="pg5487_44877"/>
    </w:p>
    <w:p>
      <w:pPr>
        <w:pStyle w:val="Heading3"/>
        <w:numPr>
          <w:ilvl w:val="2"/>
          <w:numId w:val="1"/>
        </w:numPr>
        <w:rPr/>
      </w:pPr>
      <w:bookmarkStart w:id="90" w:name="__RefHeading___Toc2236209_581953129"/>
      <w:bookmarkStart w:id="91" w:name="_Toc31"/>
      <w:bookmarkEnd w:id="89"/>
      <w:bookmarkEnd w:id="90"/>
      <w:r>
        <w:rPr>
          <w:rtl w:val="true"/>
        </w:rPr>
        <w:t>تفاوت مفهوم خدا با وجود خدا</w:t>
      </w:r>
      <w:bookmarkEnd w:id="91"/>
    </w:p>
    <w:p>
      <w:pPr>
        <w:pStyle w:val="BookText"/>
        <w:rPr/>
      </w:pPr>
      <w:r>
        <w:rPr>
          <w:rFonts w:ascii="IRNazanin" w:hAnsi="IRNazanin" w:eastAsia="IRNazanin"/>
          <w:color w:val="111111"/>
          <w:sz w:val="28"/>
          <w:sz w:val="28"/>
          <w:szCs w:val="28"/>
          <w:rtl w:val="true"/>
          <w:lang w:bidi="fa-IR"/>
        </w:rPr>
        <w:t>چنانچه ملاحظه فرمودید باید از طریقی با خدا ارتباط پیدا کرد که آن خدا، خدایی نباشد که صرفاً در اندیشه ما است، چون اگر خدا آن باشد که در اندیشه ما است، آن مخلوق ماست و نه خالق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مفهوم آب، عین تری نیست، مفهوم خالق نیز عین وجوددهندگی نیست، بلکه آن مفهوم، مفهومی است که مخلوق ذهن‌ها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ذهنی یک مفهوم ذهنی است و به ذهن ما محدود است و چنین مفهومی نمی‌تواند بیکرانه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وجودی مطلق و بی‌کرانه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غرب پیدا کرد عدم تفکیک بین خدای مفهومی با خدای وجودی بود، متوجه نشد خدایی که می‌شناسد، مفهوم خدا و محدود به ذهن است، نه خودِ خدای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همین مشکل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بی‌کرانه است، پس بقیه موجودات چه جایگاهی دارند؟ اگر بقیه موجودات موجودیت واقعی ندارند که لازمه این خداشناسی سوفسطایی‌گری است، و اگر بقیه موجودات هم در کنار خدا هستند، پس خدا بی‌کرانه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هگل همین جا بود که خدای ذهنیِ دکارت را می‌شناخت که خدایی مفهومی است و این معنیِ خدای بی‌کرانه و نامحدود است و نه خدای بیرونی که حقیقتی است با تجلیات 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تجلیات اسماء الهی‌اند نه در کنار خدا و لذا جز خدا در صحنه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غرب یک خدای ساخته ذهن است و غرب صرفاً به همین خدای ذهنی نظر دارد که دکارت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اثبات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این‌که من محدودم و مسلّم موجود محدود به جز محدود فکر نمی‌کند و نباید معنی مطلق و نامحدود را بفهمد، در حالی که من معنی مطلق را می‌فهمم، پس حتماً باید موجود مطلقی باشد که معنی مطلق را در من ایجاد کرده باشد، و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عنایت می‌فرمایید خدای دکارت از مفهوم مطلق به دست آمد نه این‌که نظر به خدای خارج داشته باشد و متوجه موضوع لقاءالهی شده باشد و با روش انبیاء علیهم السلام بتواند با خدای واقعیِ بیرون از ذهن مرتبط شود و از لقاء او بهره بگیرد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امامان شیعه علیهم السلام با روش‌های موجودِ خداشناسی فرق می‌کند و تا آن فرهنگ را نشناسیم، حتی نمی‌توانیم به جایگاه امام در هستی معرفت پیدا کنیم و با امام زمانمان ارتباط برقرار نماییم و آن حضرت هم از نظر معرفتی زمینه هدایتی در ما نمی‌یابند که ما را هدایت</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در مقام شهود محض هستند،آن وقت اگر ما راه و رسمی داشته باشیم غیر از راه و رسم آن امام، زبان ایشان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باید تعدادی باشند که زبان امام زمان را بفهمند تا امام علیه السلام از طریق آن‌ها بقیه را متوجه راه و رسم صحیح کنند، وقتی زمانه به‌کلی فرهنگ امام علیه السلام را نمی‌شناسد چگونه آن حضرت ظهور کنند؟ عمده، داشتن فرهنگی است که آن فرهنگ بتواند معنی شهود امام معصوم را درک کند وگرنه باز امام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قتل امام حسین علیه السلام در صدر اسلام از وقتی شروع شد که جایگاه معرفتی حضرت علی علیه السلام را نشناختند، فکر کردند امیر‌المؤمنین علیه السلام یک انسان خوبی است که اگر هم از متن حاکمیتِ بر جامعه حذف شود خسارت عمده‌ای بر جامعه وارد نمی‌شود و لذا انسان‌های قدسی با انسان‌های غیرقدسی در نظرشان برابر آمد و در این حال است که امام حسین علیه السلام به عنوان یک انسان که مقابل حاکم کشور اسلامی شورش کرده است،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قتل‌رساندن حضرت سید‌الشهداء علیه السلام با فرهنگی شروع شد که بین خلیفه اول و حضرت علی علیه السلام فرقی قائل نیست و در مقابلِ غدیر، سقیفه را بر پا می‌دارد و این است که حضرت زینب علیها السلام در روز عاشورا وقتی در کنار جسد برادرش قرار می‌گیرد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مَنْ عَسْکَرُهُ فِی یَوْمِ الْاِثْنَیْنِ 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پدرم فدای کسی که لشکرش را روز دوشنبه منهوب و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روز رحلت حضرت پیامبر صلی الله علیه و آله و روز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در واقع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کشنده این امام معصوم هستی، چون بین انسان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معرفت او با حضور قلب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انسان‌ها فرق نگذاشتی</w:t>
      </w:r>
      <w:r>
        <w:rPr>
          <w:rFonts w:eastAsia="IRNazanin" w:cs="IRNazanin"/>
          <w:color w:val="111111"/>
          <w:sz w:val="28"/>
          <w:szCs w:val="28"/>
          <w:rtl w:val="true"/>
          <w:lang w:bidi="fa-IR"/>
        </w:rPr>
        <w:t>.</w:t>
      </w:r>
      <w:r>
        <w:rPr>
          <w:rStyle w:val="FootnoteAnchor"/>
          <w:rtl w:val="true"/>
        </w:rPr>
        <w:footnoteReference w:id="5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همان معرفتی که در سقیفه مطرح است و موجب خانه‌نشین شدن اهل‌البیت علیهم السلام شد، امام زمان عجل الله تعالی فرجه را نمی‌توان فهمید، و به واقع این طور نیست که شیعه توانسته باشد در شرایطی که فرهنگ اهل‌البیت علیهم السلام گفتمان جهان اسلام نبوده و امامان شیعه در انزوا بوده‌اند به راحتی در فضا و فرهنگ اهل‌البیت علیهم السلام قرار گرفته باشد، بلکه نهایت تلاش را نموده که آن فکر و فرهنگ به فراموشی</w:t>
      </w:r>
      <w:bookmarkStart w:id="92" w:name="pg5487_44879"/>
    </w:p>
    <w:p>
      <w:pPr>
        <w:pStyle w:val="BookText"/>
        <w:rPr/>
      </w:pPr>
      <w:bookmarkEnd w:id="92"/>
      <w:r>
        <w:rPr>
          <w:rFonts w:ascii="IRNazanin" w:hAnsi="IRNazanin" w:eastAsia="IRNazanin"/>
          <w:color w:val="111111"/>
          <w:sz w:val="28"/>
          <w:sz w:val="28"/>
          <w:szCs w:val="28"/>
          <w:rtl w:val="true"/>
          <w:lang w:bidi="fa-IR"/>
        </w:rPr>
        <w:t>سپرده نشود و شاید بتوان گفت در حال حاضر بحمدلله شرایط بازخوانی هر چه بیشتر و رجوع به آن فرهنگ فراهم شده است</w:t>
      </w:r>
      <w:r>
        <w:rPr>
          <w:rFonts w:eastAsia="IRNazanin" w:cs="IRNazanin"/>
          <w:color w:val="111111"/>
          <w:sz w:val="28"/>
          <w:szCs w:val="28"/>
          <w:rtl w:val="true"/>
          <w:lang w:bidi="fa-IR"/>
        </w:rPr>
        <w:t>.</w:t>
      </w:r>
    </w:p>
    <w:p>
      <w:pPr>
        <w:pStyle w:val="Heading3"/>
        <w:numPr>
          <w:ilvl w:val="2"/>
          <w:numId w:val="1"/>
        </w:numPr>
        <w:rPr/>
      </w:pPr>
      <w:bookmarkStart w:id="93" w:name="__RefHeading___Toc2236211_581953129"/>
      <w:bookmarkStart w:id="94" w:name="_Toc32"/>
      <w:bookmarkEnd w:id="93"/>
      <w:r>
        <w:rPr>
          <w:rtl w:val="true"/>
        </w:rPr>
        <w:t xml:space="preserve">بلای نشستن </w:t>
      </w:r>
      <w:r>
        <w:rPr>
          <w:rtl w:val="true"/>
        </w:rPr>
        <w:t>«</w:t>
      </w:r>
      <w:r>
        <w:rPr>
          <w:rtl w:val="true"/>
        </w:rPr>
        <w:t>علم به واقعیت</w:t>
      </w:r>
      <w:r>
        <w:rPr>
          <w:rtl w:val="true"/>
        </w:rPr>
        <w:t>»</w:t>
      </w:r>
      <w:r>
        <w:rPr>
          <w:rtl w:val="true"/>
        </w:rPr>
        <w:t xml:space="preserve">، به جای </w:t>
      </w:r>
      <w:r>
        <w:rPr>
          <w:rtl w:val="true"/>
        </w:rPr>
        <w:t>«</w:t>
      </w:r>
      <w:r>
        <w:rPr>
          <w:rtl w:val="true"/>
        </w:rPr>
        <w:t>واقعیت</w:t>
      </w:r>
      <w:r>
        <w:rPr>
          <w:rtl w:val="true"/>
        </w:rPr>
        <w:t>»</w:t>
      </w:r>
      <w:bookmarkEnd w:id="94"/>
    </w:p>
    <w:p>
      <w:pPr>
        <w:pStyle w:val="BookText"/>
        <w:rPr/>
      </w:pPr>
      <w:r>
        <w:rPr>
          <w:rFonts w:ascii="IRNazanin" w:hAnsi="IRNazanin" w:eastAsia="IRNazanin"/>
          <w:color w:val="111111"/>
          <w:sz w:val="28"/>
          <w:sz w:val="28"/>
          <w:szCs w:val="28"/>
          <w:rtl w:val="true"/>
          <w:lang w:bidi="fa-IR"/>
        </w:rPr>
        <w:t xml:space="preserve">با مقدماتی که گذشت ضرورت آگاهی از خطر جانشین‌شدن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و رسیدیم به این‌جا که باید با خودِ واقعیت ارتباط پیدا کنیم تا مزه علم حقیقی را بچشیم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هنوز متوجه نشده باشیم که ما به خودِ واقعیت نیاز داریم نه به علم به واقعیت و علم به واقعیت صرفاً دروازه ورود به خود واقعیت است، تلاش نمی‌کنیم تا با خودِ واقعیت ارتباط پیدا کنیم و به تبع آن، آن احساس نورانی که باید از طریق علم‌آموزیِ حقیقی در ما پدید آید،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سعی در ایجاد و حفظ آن اخلاقی که به کمک آن باید رابطه خود را با حقیقت پایدار نگه داریم، نمی‌کنیم، زیرا علم به حقایق با پایداری در تقوا، پایدار می‌ماند، بر عکسِ علم حصولی که ارتباط با تقوای عالِم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فعلاً همة توجه خود را به این نکته معطوف دارید که چه بلایی بر سر ما می‌آید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حالا اگر با خود واقعیت ارتباط پیدا کنیم چه برکاتی دارد بحث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شما مطهرات را فعلاً نمی‌خواهد دنبال کنید فعلاً از نجاسات فاصله بگیرید، بعد می‌بینید إن‌شاء‌الله در فضای مطهرات قرار دارید، چون اگر فهمیدیم در یک فاجعه معرفتی قرار داریم جهت خود را از این فاجعه به سوی سلامت تغییر می‌دهیم و این شروع بسیار مبارکی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پیامبران علیهم السلام آمده‌اند بگویند خدای محبوبی در بیرون هست که می‌شود با او معاشقه کرد و نباید این محبوب واقعی 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یُبَالِی عَلَی مَا أَصْبَحَ مِنَ الدُّنْیَا عَلَی عُسْرٍ أَمْ عَلَی 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بهترین مردم آن کسی است که عاشق عبادت باشد و آن را در آغوش بکشد و با قلبش آن را دوست داشته باشد و با بدنش با آن همراه باشد و خود را برای آن فارغ نماید، چنین کسی دیگر نگران نیست که روزش در دنیا به سختی شروع شود و یا به 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با سهل‌انگاری از این پیام زندگی‌ساز که این‌همه پیامبران بر آن تأکید دارند خود را محروم کرده‌ایم و آن پیام را آنچنان پایین آورده‌ایم که دیگر هیچ ربطی با اصل خود ندارد و با آن که انبیاء علیهم السلام خواستند ما با حقیقت عالَم مرتبط باشیم، موضوع را تا حدّ علم حصولی تقلیل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علمی است که وقتی عنوان بصری از امام صادق علیه السلام تقاضا می‌کند که از آن علمی که خدا رزق تو کرده است به من بده،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بِالتَّعَلُّم، اِنَّمَا هُوَ نُورٌ یَقَعُ فِی قَلْبِ مَنْ یُرِیدُ اللهُ تَبَارَکَ وَ تَعَالی اَنْ یَهْدِیَهُ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علم با تعلّم به دست نمی‌آید، بلکه آن نوری است که خدای تبارک و تعالی در قلب هر کس که خواست او را هدایت کند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راه‌کارهایی را که زمینه تجلی آن علم می‌شود به جناب عنوان بصری توصیه می‌فرمایند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می‌گویید چرا آن‌طور که باید و شاید عالم نمی‌شویم؟ آیا شما علت موفق‌نشدن‌ها را پیدا کرده‌اید؟ ابتدا باید در موضوع علم‌یابیِ خود تجدید نظر کنیم تا ببینیم علم واقعی چیست و روش به دست آوردن آن کدام است، در آن حالت است که اولاً؛ هر چه جلوتر برویم بیشتر ذلّت خود را در مقابل خدا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روش علم حصولی هر اندازه جلو برویم، بیشتر مغرور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متوجه می‌شویم برای یافتن علم حقیقی باید خود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بنا نداریم به خودِ واقعیت خدا نظر بیندازیم و لذا به نور حضرت رب‌العالمین متصل نمی‌شویم، بلکه به علمِ به واقعیت مغرور می‌شویم، در حالی‌که علم به واقعیت خدا، علم به آن خدایی نیست که نور هدایتش بر ما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نظر داشته باشید پنجاه سال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غیر خدایی است که داری انوار هدایت است، به‌سر ببریم، پس از این مدت چه اندازه نور هدایت و معرفت دریافت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هیچ نوری دریافت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ارتباط</w:t>
      </w:r>
      <w:bookmarkStart w:id="95" w:name="pg5487_44881"/>
    </w:p>
    <w:p>
      <w:pPr>
        <w:pStyle w:val="BookText"/>
        <w:rPr/>
      </w:pPr>
      <w:bookmarkEnd w:id="95"/>
      <w:r>
        <w:rPr>
          <w:rFonts w:ascii="IRNazanin" w:hAnsi="IRNazanin" w:eastAsia="IRNazanin"/>
          <w:color w:val="111111"/>
          <w:sz w:val="28"/>
          <w:sz w:val="28"/>
          <w:szCs w:val="28"/>
          <w:rtl w:val="true"/>
          <w:lang w:bidi="fa-IR"/>
        </w:rPr>
        <w:t>با خدای حصولی نیاز به تزکیه و رفع حجاب دارد که بخواهیم تلاش کنیم تا نورش به ما برسد؟ مفهوم خدا، آن خدای حیِّ قیّومِ محییِ سمیعِ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معلوم است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اسم حیّ خداوند ارتباط پیدا نکردیم تا حیات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فعالیت دینی و فرهنگی به بی‌ثمری و پوچی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منشأ حیات ارتباط حضوری نداشته باشیم، چگونه در نشاط و طراوت، که مربوط به حیّ قیّوم است، قرار گیریم؟ روحی که به طراوت واقعی نرسد احساس پوچی می‌کند و یکی از مشکلاتی که برای فعالیت‌های فرهنگی هست، همین است که چون انسان مفاهیم حقایق را به جای خود حقایق می‌گذارد و تلاش برای دستیابی به خود واقعیت نمی‌کند، پس از مدتی احساس پوچی و بی‌ثمری می‌نماید، بدون این که علت آن را بشناسد، و وقتی جوانان ما پس از مدتی با آمدن در جلسات مذهبی آن حیات و طراوت که نیاز روح و قلب آن‌هاست به دست نمی‌آورند، برای همیشه از جلسات مذهبی فاصله می‌گیرند</w:t>
      </w:r>
      <w:r>
        <w:rPr>
          <w:rFonts w:eastAsia="IRNazanin" w:cs="IRNazanin"/>
          <w:color w:val="111111"/>
          <w:sz w:val="28"/>
          <w:szCs w:val="28"/>
          <w:rtl w:val="true"/>
          <w:lang w:bidi="fa-IR"/>
        </w:rPr>
        <w:t>.</w:t>
      </w:r>
    </w:p>
    <w:p>
      <w:pPr>
        <w:pStyle w:val="Heading3"/>
        <w:numPr>
          <w:ilvl w:val="2"/>
          <w:numId w:val="1"/>
        </w:numPr>
        <w:rPr/>
      </w:pPr>
      <w:bookmarkStart w:id="96" w:name="__RefHeading___Toc2236213_581953129"/>
      <w:bookmarkStart w:id="97" w:name="_Toc33"/>
      <w:bookmarkEnd w:id="96"/>
      <w:r>
        <w:rPr>
          <w:rtl w:val="true"/>
        </w:rPr>
        <w:t>ارتباط با خدای عزیز و نجات از پوچی</w:t>
      </w:r>
      <w:bookmarkEnd w:id="97"/>
    </w:p>
    <w:p>
      <w:pPr>
        <w:pStyle w:val="BookText"/>
        <w:rPr/>
      </w:pPr>
      <w:r>
        <w:rPr>
          <w:rFonts w:ascii="IRNazanin" w:hAnsi="IRNazanin" w:eastAsia="IRNazanin"/>
          <w:color w:val="111111"/>
          <w:sz w:val="28"/>
          <w:sz w:val="28"/>
          <w:szCs w:val="28"/>
          <w:rtl w:val="true"/>
          <w:lang w:bidi="fa-IR"/>
        </w:rPr>
        <w:t>در راستای مشغول‌شدن به مفاهیم است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حجابی عظیم‌تر از علم توحید نیست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با علم توحید می‌دانیم خدا هست ولی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می‌شویم و فکر می‌کنیم حالا که می‌دانیم خدا هست، با خدا ارتباط داریم در حالی‌که با مفهوم و معنای خدا ارتباط داریم، و حال آن‌که شما بزرگ‌ترین برکت را با توحید می‌توانید به‌دست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هرکس عزت و قدرتِ سیر و نفوذ را طلب می‌کند، بداند تمام عزت از خدا است و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روی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مطلق عزت از خدا است، مثل این است که می‌گوییم هرکس تری می‌خواهد تری فقط پیش آب است، تمام تری همان آب است، یعنی آب، مطلق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عزّت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w:t>
      </w:r>
    </w:p>
    <w:p>
      <w:pPr>
        <w:pStyle w:val="BookText"/>
        <w:rPr/>
      </w:pPr>
      <w:r>
        <w:rPr>
          <w:rFonts w:ascii="IRNazanin" w:hAnsi="IRNazanin" w:eastAsia="IRNazanin"/>
          <w:color w:val="111111"/>
          <w:sz w:val="28"/>
          <w:sz w:val="28"/>
          <w:szCs w:val="28"/>
          <w:rtl w:val="true"/>
          <w:lang w:bidi="fa-IR"/>
        </w:rPr>
        <w:t xml:space="preserve">حضرت حق عزیز است، و متوجه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فرسایش،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زمینی که آب روی آن سوار نشود و به اعتبار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زیر پا نرود و فرسایش پیدا نکند، به بیان دیگر، پوچ و مضمحل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می‌گویید خدا عزیز است، یعنی حادثه‌ها او را مغلوب خود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می‌فرماید تو برای عدم پوچی و نجات از اضمحلال هیچ راهی نداری جز این‌که با خدای عزیز مرتبط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با علم حصولی به خدای عزیز، از نور خدای عزیز محجوب شد، از همه سرمایه‌های وجود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علم حصولی به خدا، از نور توحید که جامع همه اسماء است، محجوب شود، آیا در عظیم‌ترین حجاب قرار نگرفته است؟ آری ممکن است بنده یا جنابعالی در این حد غافل و محجوب باشیم که وقتی می‌گویند فلانی آدم خوبی است، به اشتباه بگوییم نه او آدم خوبی نیست، و لذا از خوبی او محجوب شویم، این‌جا به اندازه‌ای که از خوبی این آدم بی‌بهره می‌شویم از حقیقت محروم هستیم، اما یک وقت از عزت مطلق، از حیّ مطلق و از اسماء حسنای الهی بی‌بهره‌ایم، این عظیم‌ترین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حجابی عظیم‌تر از علم توحید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طریق علم توحید از ارتباط با حقیقتِ اسماء الهی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توحید که توحید نیست، علم به این که عالَم در تدبیر احدیت حقّة حقیقیه است، چه ربطی به احساس حضورِ احدیت حقّة حقیقیه و ارتباط و معاشقه من با احدیت حقّة حقیقیه دارد؟ آن یک نوع هجران و دور افتادن از خدا است، بدون آن‌که انسان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هجرانِ از حق واقعاً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در عالم</w:t>
      </w:r>
    </w:p>
    <w:p>
      <w:pPr>
        <w:pStyle w:val="BookText"/>
        <w:rPr/>
      </w:pPr>
      <w:r>
        <w:rPr>
          <w:rFonts w:ascii="IRNazanin" w:hAnsi="IRNazanin" w:eastAsia="IRNazanin"/>
          <w:color w:val="111111"/>
          <w:sz w:val="28"/>
          <w:sz w:val="28"/>
          <w:szCs w:val="28"/>
          <w:rtl w:val="true"/>
          <w:lang w:bidi="fa-IR"/>
        </w:rPr>
        <w:t>ز هجران سخت تر</w:t>
      </w:r>
    </w:p>
    <w:p>
      <w:pPr>
        <w:pStyle w:val="BookText"/>
        <w:rPr/>
      </w:pPr>
      <w:r>
        <w:rPr>
          <w:rFonts w:ascii="IRNazanin" w:hAnsi="IRNazanin" w:eastAsia="IRNazanin"/>
          <w:color w:val="111111"/>
          <w:sz w:val="28"/>
          <w:sz w:val="28"/>
          <w:szCs w:val="28"/>
          <w:rtl w:val="true"/>
          <w:lang w:bidi="fa-IR"/>
        </w:rPr>
        <w:t>هر چه خواهی</w:t>
      </w:r>
    </w:p>
    <w:p>
      <w:pPr>
        <w:pStyle w:val="BookText"/>
        <w:rPr/>
      </w:pPr>
      <w:r>
        <w:rPr>
          <w:rFonts w:ascii="IRNazanin" w:hAnsi="IRNazanin" w:eastAsia="IRNazanin"/>
          <w:color w:val="111111"/>
          <w:sz w:val="28"/>
          <w:sz w:val="28"/>
          <w:szCs w:val="28"/>
          <w:rtl w:val="true"/>
          <w:lang w:bidi="fa-IR"/>
        </w:rPr>
        <w:t>کن ولیکن این مکن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می‌فهمد هجران یعنی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هر کاری می‌خواهی بکن، اما من را از ارتباط با خودت جدا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می‌فرمایند علم به خدا بین خود انسان و خدا حجاب می‌شود و این محرومیت و ظلمات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حجاب بزرگ همین علم است، انسان را به همین مفاهیم کلیه و عقلیه سرگرم می‌کند و از راه باز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همة ما حجاب‌های زیادی هست که غلیظ‌تر از همه همین حجاب علم است</w:t>
      </w:r>
      <w:bookmarkStart w:id="98" w:name="pg5487_44883"/>
    </w:p>
    <w:p>
      <w:pPr>
        <w:pStyle w:val="BookText"/>
        <w:rPr/>
      </w:pPr>
      <w:bookmarkEnd w:id="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باید انسان را هدایت کند، مانع می‌شود و علم‌های رسمی همه همین‌طوراند که انسان را از آن‌چه باید باشد، محجوب می‌کنند، خودخواهی می‌آورند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99" w:name="__RefHeading___Toc2236215_581953129"/>
      <w:bookmarkStart w:id="100" w:name="_Toc34"/>
      <w:bookmarkEnd w:id="99"/>
      <w:r>
        <w:rPr>
          <w:rtl w:val="true"/>
        </w:rPr>
        <w:t>انواع فعالیت‌های فرهنگی</w:t>
      </w:r>
      <w:bookmarkEnd w:id="100"/>
    </w:p>
    <w:p>
      <w:pPr>
        <w:pStyle w:val="BookText"/>
        <w:rPr/>
      </w:pPr>
      <w:r>
        <w:rPr>
          <w:rFonts w:ascii="IRNazanin" w:hAnsi="IRNazanin" w:eastAsia="IRNazanin"/>
          <w:color w:val="111111"/>
          <w:sz w:val="28"/>
          <w:sz w:val="28"/>
          <w:szCs w:val="28"/>
          <w:rtl w:val="true"/>
          <w:lang w:bidi="fa-IR"/>
        </w:rPr>
        <w:t>با این مقدمات فکر می‌کنم عزیزان عنایت فرمودند که همة فعالیت‌های فرهنگی و دینی یک نوع نیستند و یک هدف را دنبال نمی‌کنند و لذا لازم است نوع فعالیت‌های فرهنگی را بشناسیم تا در هدف‌گیری خود به خطا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فعالیت‌های فرهنگی که بر خلاف ادعای خود هرگز به هدفی که دنبال می‌کنند نمی‌رسند و چه بسیار فعالیت‌های فرهنگی به چیزی می‌رسند که نمی‌خواستند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فعالیت‌های فرهنگی دینی را به سه نوع تقسیم کنیم؛ یک نوع فعالیت‌های فرهنگی دینی که ناخودآگاه جهت همه دستورات و فعالیت‌های دینی را دنیایی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فعالیت فرهنگی دینی که درست عکس نوع اول است، سعی دارد همه اعمال و دستورات دینی را از منظر قدسی بنگرد که ما معتقدیم اصلاً آمدیم به این دنیا برای همین که همه حرکات و سکنات و عقایدمان قدسی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فعالیت‌های فرهنگی هم هست که ما نام آن را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گذارده‌ایم</w:t>
      </w:r>
      <w:r>
        <w:rPr>
          <w:rFonts w:eastAsia="IRNazanin" w:cs="IRNazanin"/>
          <w:color w:val="111111"/>
          <w:sz w:val="28"/>
          <w:szCs w:val="28"/>
          <w:rtl w:val="true"/>
          <w:lang w:bidi="fa-IR"/>
        </w:rPr>
        <w:t>.</w:t>
      </w:r>
    </w:p>
    <w:p>
      <w:pPr>
        <w:pStyle w:val="Heading3"/>
        <w:numPr>
          <w:ilvl w:val="2"/>
          <w:numId w:val="1"/>
        </w:numPr>
        <w:rPr/>
      </w:pPr>
      <w:bookmarkStart w:id="101" w:name="__RefHeading___Toc2236217_581953129"/>
      <w:bookmarkStart w:id="102" w:name="_Toc35"/>
      <w:bookmarkEnd w:id="101"/>
      <w:r>
        <w:rPr>
          <w:rtl w:val="true"/>
        </w:rPr>
        <w:t>فعالیت‌های فرهنگی شبه قدسی</w:t>
      </w:r>
      <w:bookmarkEnd w:id="1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شرح فعالیت‌های شبه قدسی می‌پردازیم تا جایگاه آن دو نوع دیگر از فعالیت‌های فرهنگی نیز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دسته از فعالیت فرهنگی که کارشان شبه قدسی است و نه قدسی، سعی می‌شود دستورات دینی را در عین این‌که به عنوان یک دستور مقدس می‌پذیرد منظر آن را تا حدّ دنیا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 مشهوری داریم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الْاِیمَان وَ صَاحِبُهُ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نظافت از ایمان است و آن کس که با آن مأنوس است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هم داریم که حضرت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نِصْفُ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پاکیزگی و نظافت نصف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دو مرحله دارد؛ یک مرحله آن عبارت است از این‌که شما موانع تجلی انوار الهی را از قلب خود پاک کنید، مثل پاک‌کردن حسد و کبر و غیره، و نصف دیگر آن تجلی انوار الهی است که خودِ خداوند به عهده گرفته است، و روایت دوم می‌فرماید آن نصف اولِ ایمان، با نظافت به‌دست می‌آید که عبارت است از پاک‌شدن از موانع انوار الهی یعنی پاک‌شدن از امثال کبر و حسد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با رویکرد دنیایی که به این روایت کرده‌اند، چه بلایی بر سر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می‌فرماید تو برای این‌که حقایق قدسی به قلبت برسد موانعی داری و باید آن موانع را از جان خود برطرف کنی وگرنه نور ایمان در جان تو محقق نمی‌شود؛ وقتی آن موانع را پاک کردی، و عملاً نصف کار را انجام دادی، نصف دوم را خدا به لطف خودش به تو می‌دهد، ولی نصف اول آن به دست تو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عشق</w:t>
      </w:r>
    </w:p>
    <w:p>
      <w:pPr>
        <w:pStyle w:val="BookText"/>
        <w:rPr/>
      </w:pPr>
      <w:r>
        <w:rPr>
          <w:rFonts w:ascii="IRNazanin" w:hAnsi="IRNazanin" w:eastAsia="IRNazanin"/>
          <w:color w:val="111111"/>
          <w:sz w:val="28"/>
          <w:sz w:val="28"/>
          <w:szCs w:val="28"/>
          <w:rtl w:val="true"/>
          <w:lang w:bidi="fa-IR"/>
        </w:rPr>
        <w:t>مسیحا دم است و مشفق لیک</w:t>
      </w:r>
    </w:p>
    <w:p>
      <w:pPr>
        <w:pStyle w:val="BookText"/>
        <w:rPr/>
      </w:pPr>
      <w:r>
        <w:rPr>
          <w:rFonts w:ascii="IRNazanin" w:hAnsi="IRNazanin" w:eastAsia="IRNazanin"/>
          <w:color w:val="111111"/>
          <w:sz w:val="28"/>
          <w:sz w:val="28"/>
          <w:szCs w:val="28"/>
          <w:rtl w:val="true"/>
          <w:lang w:bidi="fa-IR"/>
        </w:rPr>
        <w:t>چون درد در</w:t>
      </w:r>
    </w:p>
    <w:p>
      <w:pPr>
        <w:pStyle w:val="BookText"/>
        <w:rPr/>
      </w:pPr>
      <w:r>
        <w:rPr>
          <w:rFonts w:ascii="IRNazanin" w:hAnsi="IRNazanin" w:eastAsia="IRNazanin"/>
          <w:color w:val="111111"/>
          <w:sz w:val="28"/>
          <w:sz w:val="28"/>
          <w:szCs w:val="28"/>
          <w:rtl w:val="true"/>
          <w:lang w:bidi="fa-IR"/>
        </w:rPr>
        <w:t>تو نبیند که را دوا بکند؟</w:t>
      </w:r>
    </w:p>
    <w:p>
      <w:pPr>
        <w:pStyle w:val="BookText"/>
        <w:rPr/>
      </w:pPr>
      <w:r>
        <w:rPr>
          <w:rFonts w:ascii="IRNazanin" w:hAnsi="IRNazanin" w:eastAsia="IRNazanin"/>
          <w:color w:val="111111"/>
          <w:sz w:val="28"/>
          <w:sz w:val="28"/>
          <w:szCs w:val="28"/>
          <w:rtl w:val="true"/>
          <w:lang w:bidi="fa-IR"/>
        </w:rPr>
        <w:t>حضرت حق عین فیض و عین لطف است ولی موانع اخلاقی نمی‌گذارد که لطف حضرت حق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 وَ صَاحِبُهُ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نظافت از صفات پلید، به ایمان نمی‌رسی و شرط رسیدن به ایمان، پاک‌شدن از آن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کنید روزی که این روایت از دو لب مبارک رسول خدا صلی الله علیه و آله بیرون آمد، در فضایی که حضرت سخن می‌گفتند، همه مردم مقصد حضرت صلی الله علیه و آله را می‌فهمیدند و درصدد برمی‌آمدند تا با پاک‌کردن خود از صفات پلید، شایسته بهشت شوند و به عبارت دیگر سعی می‌کردند آن نصف ایمان که مربوط به خودشان بود را درست کنند تا نصف دیگرش را حضرت حق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متوجه می‌شدند رسول خدا صلی الله علیه و آله دارند به آن‌ها نهیب می‌زنند که چرا نسبت به وظیفه خود کوتاه آمده‌اید در حالی که شرط ایمان نظافت است، و باید خود را از حسادت‌ها، کبرها، حبّ دنیاها و دیگر زشتی‌ها پاک کنید تا از نظر ایمان کامل شوید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صدسالة اخیر این روایت را در حدّ بهداشت بدن تنزل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مسأله بهداشت بدن در بین مسلمانان از اوّلیات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اسلام، روحی است که یک مسلمان به طور</w:t>
      </w:r>
    </w:p>
    <w:p>
      <w:pPr>
        <w:pStyle w:val="BookText"/>
        <w:rPr/>
      </w:pPr>
      <w:r>
        <w:rPr>
          <w:rFonts w:ascii="IRNazanin" w:hAnsi="IRNazanin" w:eastAsia="IRNazanin"/>
          <w:color w:val="111111"/>
          <w:sz w:val="28"/>
          <w:sz w:val="28"/>
          <w:szCs w:val="28"/>
          <w:rtl w:val="true"/>
          <w:lang w:bidi="fa-IR"/>
        </w:rPr>
        <w:t>طبیعی بهداشت بدن را در کنار نظافت روح و قلب رعایت می‌کند، حتی آن وقتی که اروپائیان حمام را نمی‌شناختند، مسلمانان حمام داشتند و آن بهداشت اولیه که رعایت نجس و پاکی است به نحو شایسته عملی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متوجه بود که این روایات نظر به یک موضوع قدسی دارد و نه یک موضوع مادی، ولی متأسفانه در یک نگاه شبه‌قدسی جایگاه فهم قدسی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 وَ صَاحِبُهُ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دادیم و افق آن را تا حدّ بهداشت بدن پایین آوردیم و به جای کمک‌گرفتن از آن روایت و توجه‌دادن روح انسان‌ها به آسمان، جهت روایت را طوری تغییر دادیم که با آن روایت نظرها بیشتر به زمین معطوف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روحیة غرب‌زدگی چنین القاء کرد که سخن رسول خدا صلی الله علیه و آله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 وَ صَاحِبُهُ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همین که دندان را مسواک بزنی و کفش‌هایت واکس داشته باشد و دست‌ها را تمیز نگهداری، اهل بهشت خواهی بود، و بعد هم یک عده مسلمان ساده با یک ذوق‌زدگی گفتند دین عزیز اسلام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این،آن چیزی را گفته است که الآن بهداشت جهانی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این‌ها با این کار، فرهنگ غرب را تأیید کردند و حقیقتِ پیام اسلام را در حجاب فرهنگ غرب فرو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عملاً با این حرف‌ها عامل حقانیت فرهنگ غرب خواهند شد و لذا در نهایت نتیجه این می‌شود که هر قسمت از اسلام را هم که غرب تأیید نکرد باید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حتماً خودتان در سیره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صلی الله علیه و آله مطالعه کرده‌اید که آن حضرت در رابطه با بهداشت بدن شاخص بودند، حتی تعداد شانه‌هایی که وجود مقدس پیامبر صلی الله علیه و آله به مویشان می‌کشیدند به‌طور مشخص در تاریخ ثبت 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نظم و پاکیزگی به معنای بهداشت، قسمت طبیعیِ یک زندگی دینی بوده و هست، ولی روایات مورد بحث درصدد است افق انسان را در ساحتی بسیار بالاتر از بهداشت مادی سیر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مثالی بود برای این‌که ملاحظه بفرمایید چگونه یک موضوع قدسی به یک موضوع شبه قدسی تبدیل می‌شود که در عین پذیرفتن آن به عنوان یک سخن دینی، جهت آن پیام، دیگر قدسی نیست و از این طریق روایاتی که صد در صد جهت قدسی دارند را صورت</w:t>
      </w:r>
      <w:bookmarkStart w:id="103" w:name="pg5487_44886"/>
    </w:p>
    <w:p>
      <w:pPr>
        <w:pStyle w:val="BookText"/>
        <w:rPr/>
      </w:pPr>
      <w:bookmarkEnd w:id="103"/>
      <w:r>
        <w:rPr>
          <w:rFonts w:ascii="IRNazanin" w:hAnsi="IRNazanin" w:eastAsia="IRNazanin"/>
          <w:color w:val="111111"/>
          <w:sz w:val="28"/>
          <w:sz w:val="28"/>
          <w:szCs w:val="28"/>
          <w:rtl w:val="true"/>
          <w:lang w:bidi="fa-IR"/>
        </w:rPr>
        <w:t>و حالت شبه‌قدسی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ملاحظه فرمایید چگونه در یک فعالیت فرهنگی که به ظاهر هم از روایات دینی استفاده می‌کنیم، همة منظر آن فعالیت، دنیایی می‌شود</w:t>
      </w:r>
      <w:r>
        <w:rPr>
          <w:rFonts w:eastAsia="IRNazanin" w:cs="IRNazanin"/>
          <w:color w:val="111111"/>
          <w:sz w:val="28"/>
          <w:szCs w:val="28"/>
          <w:rtl w:val="true"/>
          <w:lang w:bidi="fa-IR"/>
        </w:rPr>
        <w:t>.</w:t>
      </w:r>
    </w:p>
    <w:p>
      <w:pPr>
        <w:pStyle w:val="Heading3"/>
        <w:numPr>
          <w:ilvl w:val="2"/>
          <w:numId w:val="1"/>
        </w:numPr>
        <w:rPr/>
      </w:pPr>
      <w:bookmarkStart w:id="104" w:name="__RefHeading___Toc2236219_581953129"/>
      <w:bookmarkStart w:id="105" w:name="_Toc36"/>
      <w:bookmarkEnd w:id="104"/>
      <w:r>
        <w:rPr>
          <w:rtl w:val="true"/>
        </w:rPr>
        <w:t>فلسفه قدسی وضو</w:t>
      </w:r>
      <w:bookmarkEnd w:id="105"/>
    </w:p>
    <w:p>
      <w:pPr>
        <w:pStyle w:val="BookText"/>
        <w:rPr/>
      </w:pPr>
      <w:r>
        <w:rPr>
          <w:rFonts w:ascii="Amiri" w:hAnsi="Amiri" w:eastAsia="Amiri" w:cs="Amiri"/>
          <w:color w:val="111111"/>
          <w:sz w:val="28"/>
          <w:sz w:val="28"/>
          <w:szCs w:val="28"/>
          <w:rtl w:val="true"/>
          <w:lang w:bidi="ar-SA"/>
        </w:rPr>
        <w:t xml:space="preserve">در روایت 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الْیَهُودِ إِلَی رَسُولِ اللَّهِ صلی الله علیه و آله فَسَأَلَهُ أَعْلَمُهُمْ عَنْ مَسَائِلَ فَکَانَ فِیمَا سَأَلَهُ أَخْبِرْنِی لِأَیِّ شَیْ‌ءٍ تُوَضَّأُ هَذِهِ الْجَوَارِحُ الْأَرْبَعُ وَ هِیَ أَنْظَفُ الْمَوَاضِعِ فِی الْجَسَدِ؟ قَالَ النَّبِیُّ صلی الله علیه و آله لَمَّا أَنْ وَسْوَسَ الشَّیْطَانُ إِلَی آدَمَ وَ دَنَا آدَمُ مِنَ الشَّجَرَةِ وَ نَظَرَ إِلَیْهَا ذَهَبَ مَاءُ وَجْهِهِ ثُمَّ قَامَ وَ هُوَ أَوَّلُ قَدَمٍ مَشَتْ إِلَی خَطِیئَةٍ ثُمَّ تَنَاوَلَ بِیَدِهِ ثُمَّ مَسَّهَا فَأَکَلَ مِنْهَا فَطَارَ الْحُلِیُّ وَ الْحُلَلُ عَنْ جَسَدِهِ ثُمَّ وَضَعَ یَدَهُ عَلَی أُمِّ رَأْسِهِ وَ بَکَی فَلَمَّا تَابَ اللَّهُ عَزَّ وَ جَلَّ عَلَیْهِ فَرَضَ اللَّهُ عَزَّ وَ جَلَّ عَلَیْهِ وَ عَلَی ذُرِّیَّتِهِ الْوُضُوءَ عَلَی هَذِهِ الْجَوَارِحِ الْأَرْبَعِ وَ أَمَرَهُ أَنْ یَغْسِلَ الْوَجْهَ لَمَّا نَظَرَ إِلَی الشَّجَرَةِ وَ أَمَرَهُ بِغَسْلِ السَّاعِدَیْنِ إِلَی الْمِرْفَقَیْنِ لَمَّا تَنَاوَلَ مِنْهَا وَ أَمَرَهُ بِمَسْحِ الرَّأْسِ لَمَّا وَضَعَ یَدَهُ عَلَی رَأْسِهِ وَ أَمَرَهُ بِمَسْحِ الْقَدَمَیْنِ لَمَّا مَشَی إِلَی </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دانشمندان یهود آمدند خدمت پیامبر صلی الله علیه و آله گفتند شما در وضویتان چهار عضوی را می‌گویید شستشو دهند که این چهار عضو از پا‌ک‌ترین قسمت‌های بدن است، این چه کار است که شما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از این قرار است که در بهشت به آدم گفتند به شجره ممنوعه نزدیک نشود، شیطان او را وسوسه کرد، آدم به طرف درختی که نهی شده بود رفت، به آن درخت نگاه کرد، همین که نگاه کرد آبرویش رفت، بعد قدم گذاشت و به طرف درخت رفت، این اولین قدم گناه بود، سپس دست درازکرد و میوه را گرفت و خورد و لذا زیور و پوشش او از دست رفت، دستش را بر سر گذاشت و گریست و توبه کرد، چون خداوند توبه او را پذیرفت، بر او و فرزندانش واجب کرد که همین اعضاء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دو دست تناول کرده بود، آن دو را تا آرنج بشوید، چون دست بر سر گذاشت، فرمان مسح داد، و امر به مسح دو پا به جهت آن بود که با دو پایش به سوی شجره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وضویی که دین دستور داده امری اعتباری و بدون باطن نیست، بلکه ریشه در جنبة آدمیت ما دارد و این اعمال ظاهری، ما را به سوی رفع موانع روحی سیر می‌دهد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 با آب مطلق باید وضو بسازی، چون مطلق بودن آب، تداعی اطلاق حضرت حق را به همراه دارد، با آب مضاف نمی‌شود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تماس با آب مطلق، انسان به حقیقت مطلق الهی منتقل می‌شود، آب مطلق یعنی بی‌رنگی و بی‌شکلی، بدون ماهیتی خاص، و این یک نحوه توجه به حق را به همراه دارد، مثل نور در مقایسه با بقیه چیزها، فرق نور مثلاً با برگ در این است که برگ نسبت به نور اطلاق کمتری دارد، و به عبارت دیگر محدودیتش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پرتقال نسبت به آب زلال محدود است به مواد مربوط به پرتقال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مطلق هیچ رنگی ندارد، پس از جهت رنگ محدودیت ندارد و از هر رنگی آزاد است، و لذا به عالم معنا و غیب شبیه‌تر است، برای همین خداوند در مورد مبنای عرش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عرش خداوند بر آب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هنوز عرش را نیافریده بود، این آب چه آبی است که عرش یعنی مقام تجلی اسماء الهی، روی آن قرار دارد و در مرتبة بعد از آن آب قدسی و از تجلی آن، عرش آفریده می‌شود، بعد از عرش، کرسی آفریده می‌شود و بعد از کرسی، ارض آفریده می‌شود، که یکی از اجزای ارض، همین آبی است که شما می‌خورید و با آن وضو می‌گیرید؟ آری؛ این آب صورت نازله آن آب قدسیِ فوق عرش است و انسان می‌تواند با نظر به این آب، به آن حقیقتِ فوق عرش منتقل شود و با زدن این آب بر دست و رویش در قالب وضو، به آن حقیقت معنوی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قبل فرمود این آب را باید انسان‌ها به رویشان بزنند تا آبروی آن‌ها که به جهت نگاه به شجره از دست رفته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حساب کنید این وضو با این محتوا چه ربطی به بهداشت بدن و شستشوی اعضاء با هدف تمیزکردن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باید با بقایای آب وضو مسح کشید تا آن کدورت و کثافت روحی که با نزدیک‌شدن به شجرة ممنوعه بر جان و روان وارد شده،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آدمیتِ همه انسان‌ها یک نحوه نزدیکی به شجره ممنوعه را همواره با خود دارد، به کمک آب مطلقْ قصد می‌کنیم از آن کدورت‌ها پاک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 به شجره مربوط به</w:t>
      </w:r>
    </w:p>
    <w:p>
      <w:pPr>
        <w:pStyle w:val="BookText"/>
        <w:rPr/>
      </w:pPr>
      <w:r>
        <w:rPr>
          <w:rFonts w:ascii="IRNazanin" w:hAnsi="IRNazanin" w:eastAsia="IRNazanin"/>
          <w:color w:val="111111"/>
          <w:sz w:val="28"/>
          <w:sz w:val="28"/>
          <w:szCs w:val="28"/>
          <w:rtl w:val="true"/>
          <w:lang w:bidi="fa-IR"/>
        </w:rPr>
        <w:t>آدمیت هرکس است نه این‌که مربوط به شخص آدم بود، و لذا طهارت هم باید مربوط به همه باشد، پس در واقع تک‌تک شماها به شجره ممنوعه نزدیک شدید و لذا باید برای رفع این آلودگی هر روز وضو بگیرید و عبادت کنید تا در زندگی زمینی، روح آسمانی و معنوی شما مغلوب زمین نشود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حساب کنید منظر قدسیِ احکام وضو ما را تا کجاها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تحت عنوان دفاع از دین و تفسیر دستورات دین، در یک فعالیت فرهنگی، دین را با جملات به ظاهر قدسی آنچنان پایین آوردیم که دنیایی شد، دیگر دین در جای خودش نیست، زیرا نمی‌شود دستورات دین را بیش از آن که خدا و پیامبر صلی الله علیه و آله پایین آوردند،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به اندازه کافی انجام شده است، ما باید صعودش بدهیم و این ظاهر را به باطنش وصل کنیم، نه این‌که از باطنش جدا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دستورات دین باطن دارد، باطنش هم باطن دارد، ما را متذکر این نکته کردند تا نظر ما را به باطن دین متصل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خطر شبه‌قدسی‌کردنِ احکام دین عرض عریضی دارد، همین اندازه خواستم باب این موضوع باز شود تا حاصل بحث این باشد که اگر مواظب نباشیم بعضی از فعالیت‌های فرهنگی را از مقام قدسی‌بودن در حدّ مادی‌بودن پایین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علت این‌که مجاهدین خلق، مارکسیست شدند، کتاب‌های آقای مهندس مهدی بازرگان بود، چون آقای بازرگان در کتاب‌هایش تلاش می کند تمام دستورات دین را در حدّ منافع مادّی پایین بیاورد و یا آن‌ها را در محدودة فهم علم تجربی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طرز فکر محدود به آقای بازرگان نیست، بعضی از کسانی که در تبلیغ دین و فعالیت‌های فرهنگی تلاش می‌کنند، مبتلا به چنین فکری هستند که تمام قضیه احکام و عقاید دین را در حدّ عالم مادی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حرفی نزده باشند، این حرف، حرف درستی است و جا دارد روی آن فکر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اول مجاهدِ مسلمان بودند و تلاش داشتند رژیم شاهنشاهی را سرنگون کنند، بعد در یک جمع‌بندی به زعم خود رسیدند به این‌که از طریق مارکسیسم بهتر می‌توانند به نتیجه‌ای که دنبال می‌کنند</w:t>
      </w:r>
    </w:p>
    <w:p>
      <w:pPr>
        <w:pStyle w:val="BookText"/>
        <w:rPr/>
      </w:pPr>
      <w:r>
        <w:rPr>
          <w:rFonts w:ascii="IRNazanin" w:hAnsi="IRNazanin" w:eastAsia="IRNazanin"/>
          <w:color w:val="111111"/>
          <w:sz w:val="28"/>
          <w:sz w:val="28"/>
          <w:szCs w:val="28"/>
          <w:rtl w:val="true"/>
          <w:lang w:bidi="fa-IR"/>
        </w:rPr>
        <w:t>برسند، لذا به گفته خودشان تغییر مواضع ایدئولوژیک دادند و مارکسیست شدند و چون بعضی از آن‌ها در ادعا خود را مسلمان معرفی می‌کردند ولی در عمل به اصول مادی مارکسیسم اصالت می‌دادند، منافق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فقط دنیا اصالت داشته باشد و عالم قدس را به عنوان یک حقیقت برتر نپذیریم، از هر حرکت مذهبی قصد نزدیکی بیشتر به دنیا مدّ نظر ما می‌آید، در حالی‌که بسیاری از دستورات دین برای نتایجی، فوق نتایج مادی است و حضرت پروردگار از طریق فرمان‌های خود درصدد است تا حقیقت بندگیِ ما را شکوفا فرماید و از قوه به فعل بکشاند و لذا نباید برای همه دستورات دین، توجیه‌های مادی و بدنی تراشید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علیه السلام 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خطبه قاصعه می‌فرمایند خداوند عمداً فرموده به سوی مکه، در بیابانی سنگلاخ، بدون هیچ مزرعه و آب و آبادانی بروید، تا انسان‌ها را بیازماید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بِاَحْجَارٍ لاتَضُرُّ وَ لاتَنْفَع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سنگ‌هایی که نه ضرری می‌رسانند و نه نفعی دارند، برای امتحان انسان‌ها، تا معلوم شود چه کسی بندگی خدا را پیشه می‌کند و چه کسی عصیان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به گرد چیزی که به ظاهر هیچ نفعی برای بدن و دنیای شما ندارد طواف بکنید تا بندگی شما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برای هر دستوری که دین می‌دهد دلیل مادی پیدا کنیم و بر فرض هم آن دستور نتیجه مادی داشت، گمان کنیم مقصد خداوند صرفاً همان نتیجه مادی است، و مثلاً بگوییم فلسفة حرام‌بودن دندان طلا برای مرد، سرطان‌زا بودن آن برای جسم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دستور می‌خواهند این بدن را حفظ کنند، پس چرا با دستور دیگر می‌گویند بروید شهید شوید؟ ما از کجا می‌دانیم هدف اصلی حرمت چیزهایی که حرام است، چیست؟ طلا برای مرد چه سرطان‌زا باشد چه سرطان‌زا نباشد، افق دستورات قدسی را نباید در حدّ نتایج مادی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چرا خوردن گوشت خوک حرام و خوردن گوشت گاو بی‌اشکال است؟ اگر بگوییم گوشت خوک،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حرام است، در جواب می‌گویند گوشت گاو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می‌گویید مقصد اصلیِ حرمت گوشت خوک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می‌دانیم با رعایت احکام و دستورات شرع مقدس، حقیقت انسان که بندگی خداوند است شکوفا می‌شود و وقتی عبودیت ما شکوفا شد، در منظر خود ربوبیت حق را می‌یابیم و این نتیجة فوق‌العاده‌ای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 همین راستا به ما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w:t>
      </w:r>
      <w:bookmarkStart w:id="106" w:name="pg5487_44890"/>
    </w:p>
    <w:p>
      <w:pPr>
        <w:pStyle w:val="BookText"/>
        <w:rPr/>
      </w:pPr>
      <w:bookmarkEnd w:id="106"/>
      <w:r>
        <w:rPr>
          <w:rFonts w:ascii="Amiri" w:hAnsi="Amiri" w:eastAsia="Amiri" w:cs="Amiri"/>
          <w:color w:val="111111"/>
          <w:sz w:val="28"/>
          <w:sz w:val="28"/>
          <w:szCs w:val="28"/>
          <w:rtl w:val="true"/>
          <w:lang w:bidi="ar-SA"/>
        </w:rPr>
        <w:t>النَّاسُ اعْبُدُواْ رَبَّکُمُ الَّذِی خَلَقَکُمْ وَالَّذِینَ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 مردم پروردگارتان را که شما و کسانی را که پیش از شما بوده‌اند، آفریده است، پرستش کنید، باشد که به تقوا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اساس بندگی خدا دستورات شریعت را انجام داد تا به تقوا برسید و از طریق تقوای الهی، قلب و عقل و خیال و اعضاء، در نظم توحیدی قرار گیرند، و این همان معنی قربة الی‌الله است که باید در هر عملی مدّنظر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مسائل فوق را مطرح کردم تا روشن شود گاهی در عین انجام فعالیت‌های فرهنگی و دینی، به دین خود و به دین بقیه ضربه می‌زنیم، بدون این‌که خودمان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 است که مشروب، کلیه و کبد را خراب می‌کند، اما آیا نظرگاه حرمت مشروب در این است که بشر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خوردن مشروب، انسان را از افق نورانیِ ارتباط با عالم قدس محروم می‌کند؟ وقتی این موضوع هم مطرح است، چرا ما این نتیجه محدود مادی را مدّ 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این طور مطرح‌کنیم که مشروب موجب خرابی کبد و کلیه می‌شود و طلا برای مرد سرطان خون می‌آورد، برای جوان‌ها ملموس‌تر و قابل پذیرش‌تر است، ولی مواظب باشید در عین طرح موضوعات ملموس، فلسفة دستورات دین، محدود به دنیا و عالم ماده و موجب تأیید فرهنگ غرب نشود، چون هم منظر دین بسیار بالاتر از منظری است که علم غربی نسبت به عالَم و آدم دارد و هم انسان دارای ابعادی بسیار متعالی‌تر از ابعاد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فرهنگی نباید از این دو موضوع غفلت کرد تا جهت جانمان همواره به سوی عالم قدس باشد و بتوانیم ماوراء منافع مادی و مفاهیم عقلی، با حقیقت روبه‌رو شویم و به مقام خوف و خشیت نسبت به مقام اجلال الهی دست یابیم</w:t>
      </w:r>
      <w:r>
        <w:rPr>
          <w:rFonts w:eastAsia="IRNazanin" w:cs="IRNazanin"/>
          <w:color w:val="111111"/>
          <w:sz w:val="28"/>
          <w:szCs w:val="28"/>
          <w:rtl w:val="true"/>
          <w:lang w:bidi="fa-IR"/>
        </w:rPr>
        <w:t>.</w:t>
      </w:r>
    </w:p>
    <w:p>
      <w:pPr>
        <w:pStyle w:val="Heading3"/>
        <w:numPr>
          <w:ilvl w:val="2"/>
          <w:numId w:val="1"/>
        </w:numPr>
        <w:rPr/>
      </w:pPr>
      <w:bookmarkStart w:id="107" w:name="__RefHeading___Toc2236221_581953129"/>
      <w:bookmarkStart w:id="108" w:name="_Toc37"/>
      <w:bookmarkEnd w:id="107"/>
      <w:r>
        <w:rPr>
          <w:rtl w:val="true"/>
        </w:rPr>
        <w:t>شبه‌قدسی شدن و ظهور نفس امّاره</w:t>
      </w:r>
      <w:bookmarkEnd w:id="10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فعالیت‌های شبه‌قدسی در عین حفظ پوسته دین، به جای حرام و حلال و مستحب و مکروه‌بودن دستورات الهی، مفید و مضرّ بودن آن‌ها می‌نشیند و لذا خوفِ از حق از بین می‌رود و نفس امّاره میدان بیشتری پیدا می‌کند و میدان فکر و ذکر حضوری تنگ‌تر می‌شود، زیرا</w:t>
      </w:r>
    </w:p>
    <w:p>
      <w:pPr>
        <w:pStyle w:val="BookText"/>
        <w:rPr/>
      </w:pPr>
      <w:r>
        <w:rPr>
          <w:rFonts w:ascii="IRNazanin" w:hAnsi="IRNazanin" w:eastAsia="IRNazanin"/>
          <w:color w:val="111111"/>
          <w:sz w:val="28"/>
          <w:sz w:val="28"/>
          <w:szCs w:val="28"/>
          <w:rtl w:val="true"/>
          <w:lang w:bidi="fa-IR"/>
        </w:rPr>
        <w:t>توجه به حرام و حلال بودن چیزها نظر را به آخرت معطوف می‌دارد، ولی نظر به مفید و مضرّ بودن آن‌ها، نظر به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وقتی در مقابل احکام الهی قرار می‌گیرد آن‌ها را به عنوان دستورات خدای متعال مورد احترام قرار نمی‌دهد، بلکه از منظر دستورات مفید به آن‌ها می‌نگرد و از بازگشت به حقیقت غفلت می شود و به جای بندگی خدا یک نحوه خودخواهی در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 روحِ بعضی از دستورات دین بالاتر از آن چیزی است که عقل معاش می‌فهمد،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این نز عقل کار افزا بود</w:t>
      </w:r>
    </w:p>
    <w:p>
      <w:pPr>
        <w:pStyle w:val="BookText"/>
        <w:rPr/>
      </w:pPr>
      <w:r>
        <w:rPr>
          <w:rFonts w:ascii="IRNazanin" w:hAnsi="IRNazanin" w:eastAsia="IRNazanin"/>
          <w:color w:val="111111"/>
          <w:sz w:val="28"/>
          <w:sz w:val="28"/>
          <w:szCs w:val="28"/>
          <w:rtl w:val="true"/>
          <w:lang w:bidi="fa-IR"/>
        </w:rPr>
        <w:t>بندگی کن تا تو را پیدا بود</w:t>
      </w:r>
    </w:p>
    <w:p>
      <w:pPr>
        <w:pStyle w:val="BookText"/>
        <w:rPr/>
      </w:pPr>
      <w:r>
        <w:rPr>
          <w:rFonts w:ascii="IRNazanin" w:hAnsi="IRNazanin" w:eastAsia="IRNazanin"/>
          <w:color w:val="111111"/>
          <w:sz w:val="28"/>
          <w:sz w:val="28"/>
          <w:szCs w:val="28"/>
          <w:rtl w:val="true"/>
          <w:lang w:bidi="fa-IR"/>
        </w:rPr>
        <w:t xml:space="preserve">چون انسان با رعایت حرام و حلالِ خدا، خود را در حضور حضرت حق می‌برد و تجلی ولایت حضرت حق، انسان را از بی‌سرپرستی و بی‌سروری نجات می‌دهد و در این حالت به جای ولایت نفس امّاره،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زندگی می‌آید و روحیه سودپرستی و لذت‌پرستیِ افراطی از میدان زندگی‌های فردی و اجتماعی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در جلسات آینده آرام‌آرام بتوانیم راه‌های ارتباط با حقیقت را خدمت عزیزان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جمع‌بندی در این جلسه نکات زیر مورد بررسی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آیاتی از قرآن که در بارة بایر و پوچ‌شدن زندگی و این‌که اگر انسان‌ها تلاش لازم را انجام ندهند چگونه گرفتار پوچی و بی‌ثمری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هنر امروزی به جای هنری که انسان را در حضور حقیقت می‌برد؛ و مقایسه‌ای بین به حضوررفتن به‌وسیلة گل موجود در طبیعت، با به‌سربردن با مفهوم آن حضور از طریق گُل درون اطاق، به امید آن‌که معنیِ به حضوررفتن از طریق ارتباط با حقایق قدسی تا حدّی روشن شود، و این‌که؛ گمشدة ما دینداری حضوری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متوجه به حجاب‌رفتنِ خدای حضوری در فرهنگ غرب شده ولی نمی‌داند چگونه این نقیصة بزرگ را درمان کند، و این‌که روش اهل بیت علیهم السلام تنها روش اصیلی است که انسان می‌تواند از آن طریق در حضورِ با حقایق قرار گیرد و از ساحت علم حصولی به ساحت علم حضوری سیر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واژه‌های ادبیات امروز جهان و مبحث پوچ‌انگاری یا نیهیلیسم و این‌که وقتی از ارتباط با حقیقت فاصله بگیریم احوال انسان‌ها، ادامة همان پوچی‌ها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نگاه کمّیت‌گرای ریاضی‌گونه به عالم و این‌که چگونه در این نگاه بسیاری از حقایق نادیده انگاشته می‌شود و چگونه انسانی که از نگاه به حقایق محروم است احساس پوچی و افسردگی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اندک‌بودن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زیرا افراد در علم به حقایق متوقف شده‌اند و تلاشی برای ارتباط با حقایق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که دارای باطن‌اند، آدرس حقایق‌اند و نه خود حقایق و در عین این‌که باید بین مفاهیم اعتباری با مفاهیمِ دارای باطن فرق گذاشت، باید به دنبال راهی بود که ما را به خودِ حقایق مرتبط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علم حصولی از علم حضوری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ایشان چه نوع علمی را به عنوان حجاب اکبر مطرح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 و علم حضوریِ آن حضرت و این‌که اگر جایگاه حضور در محضر حقایق در جامعه روشن نشود، زمینة ظهور حضرت مهدی عجل الله تعالی فرجه فراهم نشده است و همان فرهنگی که نمی‌تواند بین حضرت سیدالشهداء علیه السلام و 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بگذارد در قالب مسلمانی روبه‌روی حضرت مهدی عجل الله تعالی فرجه می‌ایستد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خود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علم نور است و باید روح را طوری تربیت کرد که بتواند از تجلیات آن بهره‌مند گردد و در آن حالت است که با نور خدا مرتبط می‌شویم و از پوچی نجات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فعالیت‌های قدسی و این‌که چگونه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قدسی‌کردن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راه انسان‌ها از عالم قدس بریده می‌شود و انواع پوچی‌ها به سوی قلب و روان انسان‌ها سرازیر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وضو از منظر قدسی و از منظر شبه قدسی و این‌که چگونه حرام و حلال احکام را با منظر شبه قدسی به مضرّ و مفید تبدیل می‌کنند و شرایط حضور در محضر حق را از بین می‌برند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09" w:name="pg5487_44893"/>
    </w:p>
    <w:p>
      <w:pPr>
        <w:pStyle w:val="Heading2"/>
        <w:numPr>
          <w:ilvl w:val="1"/>
          <w:numId w:val="1"/>
        </w:numPr>
        <w:rPr/>
      </w:pPr>
      <w:bookmarkStart w:id="110" w:name="__RefHeading___Toc2236223_581953129"/>
      <w:bookmarkStart w:id="111" w:name="_Toc38"/>
      <w:bookmarkEnd w:id="109"/>
      <w:bookmarkEnd w:id="110"/>
      <w:r>
        <w:rPr>
          <w:rtl w:val="true"/>
        </w:rPr>
        <w:t>جلسه سوم</w:t>
      </w:r>
      <w:r>
        <w:rPr>
          <w:rtl w:val="true"/>
        </w:rPr>
        <w:t xml:space="preserve">: </w:t>
      </w:r>
      <w:r>
        <w:rPr>
          <w:rtl w:val="true"/>
        </w:rPr>
        <w:t>شرطی‌کردن فعالیت‌های فرهنگی و انقطاع از عالم قدس</w:t>
      </w:r>
      <w:bookmarkEnd w:id="11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2236225_581953129"/>
      <w:bookmarkStart w:id="113" w:name="_Toc39"/>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قصد اصلی ما در این سلسله بحث ها این است که راه‌های ارتباط با حقایق را در فعالیت‌های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فردی یا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کنیم، منتها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شود تا بفهمیم علت بی‌حاصلی کارها در کجاست و لذا در این جلسه هم بیشترین وقت را در تبیین فعالیت‌هایی می‌گذاریم که به ظاهر فرهنگی و مذهبی است ولی در باطن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روشن‌شدن چنین مواردی، آرام آرام می‌توانیم جایگاه دستورات دینی را درست بشناسیم و نهایت استفاده را از آن‌ها ببریم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گذشته بحث در این رابطه بود که فعالیت‌های فرهنگی به سه شکل می‌تواند باشد؛ یک شکل از فعالیت‌های فرهنگی سعی می‌کند حقایق قدسی و معنوی را در حد واقعیت‌های محسوس و مادی پایین بیاورد و مسائل قدسی را به مسائل مادی تأویل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تأویل و تحویل برای روشن‌نمودن مطلب یک واژه یا اصطلاح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کردن یعنی محور آن فعالیت را عوض‌کردن، مثل تغییر جهت وضو در حد بهداشت بدن، و عملاً از این طریق رابطة بین صورتِ وضو با حقیقت آن قطع می‌شود، و به طور کلی در این روش از جنبه باطنی اعمالِ دینی غفلت می‌گردد و بیشترِ آن دستورات به عنوان اعتبارات صِرف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فعالیت فرهنگی آن است که سعی کنیم تمام فعالیت‌ها را وارد جنبه قدسی کنیم و به همه کارها جنبه عبادی بدهیم و تلاش شود از طریق هر عملی با باطن عالم مرتبط شویم، که إن‌شاء‌الله روی این نوع از فعالیت بحث بیشتری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فعالیت فرهنگی هم فعالیت‌های فرهنگی است که به ظاهر قدسی است ولی در باطن، حجاب عالم قدس است، که تحت عنوان فعالیت‌های شبه‌قدسی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نوع فعالیت‌های فرهنگی باید به خوبی شناخته شوند تا بفهمیم خطر پوچ‌شدن فعالیت‌های فرهنگی در کجاست و چه موقع در افراط و یا در تفریط قرار داریم و چه موقع در تعادل هستیم</w:t>
      </w:r>
      <w:r>
        <w:rPr>
          <w:rFonts w:eastAsia="IRNazanin" w:cs="IRNazanin"/>
          <w:color w:val="111111"/>
          <w:sz w:val="28"/>
          <w:szCs w:val="28"/>
          <w:rtl w:val="true"/>
          <w:lang w:bidi="fa-IR"/>
        </w:rPr>
        <w:t>.</w:t>
      </w:r>
      <w:bookmarkStart w:id="114" w:name="pg5487_44896"/>
    </w:p>
    <w:p>
      <w:pPr>
        <w:pStyle w:val="Heading3"/>
        <w:numPr>
          <w:ilvl w:val="2"/>
          <w:numId w:val="1"/>
        </w:numPr>
        <w:rPr/>
      </w:pPr>
      <w:bookmarkStart w:id="115" w:name="__RefHeading___Toc2236227_581953129"/>
      <w:bookmarkStart w:id="116" w:name="_Toc40"/>
      <w:bookmarkEnd w:id="114"/>
      <w:bookmarkEnd w:id="115"/>
      <w:r>
        <w:rPr>
          <w:rtl w:val="true"/>
        </w:rPr>
        <w:t>تغذیه انسان از عالم قدس</w:t>
      </w:r>
      <w:bookmarkEnd w:id="116"/>
    </w:p>
    <w:p>
      <w:pPr>
        <w:pStyle w:val="BookText"/>
        <w:rPr/>
      </w:pPr>
      <w:r>
        <w:rPr>
          <w:rFonts w:ascii="IRNazanin" w:hAnsi="IRNazanin" w:eastAsia="IRNazanin"/>
          <w:color w:val="111111"/>
          <w:sz w:val="28"/>
          <w:sz w:val="28"/>
          <w:szCs w:val="28"/>
          <w:rtl w:val="true"/>
          <w:lang w:bidi="fa-IR"/>
        </w:rPr>
        <w:t>اگر نظرتان باشد در جلسه قبل فعالیت‌هایی را تحلیل کردیم که سعی می‌کند جهت همه فعالیت‌های فرهنگی را دنیایی کند و عرض شد درست در جاهایی که هدف دین این است که با یک مجموعه اعمال دینی انسان را به سوی عالم قدس بالا ببرد، با تغییر جهت آن اعمال و با تحلیل‌های سطحی و مادی، جهت موضوع را به‌کلی عکس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فعالیتی که بنا است ما را به سوی عالم قدس سیر بدهد، طوری تعبیر و تحلیل می‌کنند که کاملاً بی‌ارتباط با عالم قدس دیده شود و جان انسان که به جهت تجردش شدیداً نیاز دارد از طریق انوار عالم معنی تغذیه شود، با آن تحلیل‌ها و تعبیر‌ها، از ارتباط با عالم قدس و عالم معنی محروم می‌شود و عملاً انسان از منزل اصلی خود محجوب می گردد، چون وطن انسان عالم قدس است و خداوند در رابطه با حقیقت انسان که فعلاً در بدن جای گرفته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از روح خودم که عالی‌ترین مخلوق است بر این بدن دمیدم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بالاترین مخلوق حضرت حق است، در آن حد که خداوند ملائکه را نیز از آن آفریده است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خدا ملائکه را از روح که از مقام امر الهی است نازل کرده 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عنایت فرمودید اصل انسان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علت وجود ملائکه نیز هست، متوجه می‌شویم چرا انسان با ارتباط با عالم بالا تغذیه می‌شود، چون اصل اصیل جان انسان عالم مجردات است و هر چه از عالم ماده فاصله بگیرد و به عالم مجردات نزدیک شود، به اصل و حقیقت خود نزدیک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اصل انسان بالاترین واقعیت قدسی است، پس هر عمل دینی برای آن است که انسان را به اصل خود برگرداند و آن عمل یا خودش چنین امکانی دارد یا مقدمه است برای عملی که چنین امکانی را دارا است</w:t>
      </w:r>
      <w:r>
        <w:rPr>
          <w:rFonts w:eastAsia="IRNazanin" w:cs="IRNazanin"/>
          <w:color w:val="111111"/>
          <w:sz w:val="28"/>
          <w:szCs w:val="28"/>
          <w:rtl w:val="true"/>
          <w:lang w:bidi="fa-IR"/>
        </w:rPr>
        <w:t>.</w:t>
      </w:r>
      <w:bookmarkStart w:id="117" w:name="pg5487_44897"/>
    </w:p>
    <w:p>
      <w:pPr>
        <w:pStyle w:val="Heading3"/>
        <w:numPr>
          <w:ilvl w:val="2"/>
          <w:numId w:val="1"/>
        </w:numPr>
        <w:rPr/>
      </w:pPr>
      <w:bookmarkStart w:id="118" w:name="__RefHeading___Toc2236229_581953129"/>
      <w:bookmarkStart w:id="119" w:name="_Toc41"/>
      <w:bookmarkEnd w:id="117"/>
      <w:bookmarkEnd w:id="118"/>
      <w:r>
        <w:rPr>
          <w:rtl w:val="true"/>
        </w:rPr>
        <w:t>ریشة احساس پوچی</w:t>
      </w:r>
      <w:bookmarkEnd w:id="119"/>
    </w:p>
    <w:p>
      <w:pPr>
        <w:pStyle w:val="BookText"/>
        <w:rPr/>
      </w:pPr>
      <w:r>
        <w:rPr>
          <w:rFonts w:ascii="IRNazanin" w:hAnsi="IRNazanin" w:eastAsia="IRNazanin"/>
          <w:color w:val="111111"/>
          <w:sz w:val="28"/>
          <w:sz w:val="28"/>
          <w:szCs w:val="28"/>
          <w:rtl w:val="true"/>
          <w:lang w:bidi="fa-IR"/>
        </w:rPr>
        <w:t xml:space="preserve">در حال حاضر که ما مقیم زمین هستیم، صرف‌نظر از مقام اصلی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فعلاً مقاممان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نازله‌ای است از آن حقیقت قدسی، مثل این نور پایینی که نازله ای از نور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انسان با چنین باطن متعالی، اگر به وطن خودش منتقل نشود حتماً احساس ناراحتی می‌کند، و احساس بی‌ثمری و نرسیدن به مقصد، او را آزار می‌دهد، به طوری که ممکن است عکس‌العمل چنین احساس آزاردهنده ای را به شکلی بسیار سخت و به صورت اعتراض‌های افراطی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عکس‌العمل‌های نسل معترضِ جهان امروز را باید در این مسئله تفسیر کرد و این نوع اعتراض منحصر به جوانان کشور ما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روژه‌گارودی محقق فرانسوی؛ عصبانیت جوانان فرانسوی را که در دهه‌های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باید در این رابطه تحلیل کرد که ما نتوانستیم جوانان فرانسوی را به احساس برخورداری واقعی از زندگی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زمان بود که بسیاری از جوانان متوجه شدند آرمان‌های فرهنگ مدرنیته به بن‌بست رسیده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 فرهنگ و تمدنی آرمان‌ها و اهدافی دارد و برای رسیدن به آن اهداف تلاش می‌کند، ولی وقتی به ثمره‌ای که باید می‌رسید نرسید و معلوم شد اساساً آن تمدن توان محقق‌کردن اهدافش را ندارد، اعتراض‌های اساسی نسبت به موجودیت آن تمدن شروع می‌شود و امروز نسل جوان کشورهای غربی در چنین شرایطی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طرفی تمدن غرب در راستای به فعلیت درآوردن خود، به انتها رسیده و از طرف دیگر هیچ یک از آرمان‌هایی که دنبال می‌کرد برآورده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اندیشمندان بزرگ از همان اول آنچه امروز ظاهر شده است را پیش‌بینی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هنوز مدرنیته روزهای اول حیات خود را می‌گذراند، بزرگانی گفته بودند وقتی به انتهای برنامه‌ها رسیدیم، آغاز سقوطمان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تمدنی که در مناسبات خود به ذات اَحدی متصل نیست و نمی‌تواند بُعد وحدانی انسان‌ها را تغذیه کند و نسبت به حقیقت روحانی انسان‌ها بی‌اعتنا است، خیلی زود جذابیت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جنبة وحدانی شما شخصیت حقیقی شماست، نه بدن شما، و جنبة وحدانی</w:t>
      </w:r>
      <w:bookmarkStart w:id="120" w:name="pg5487_44898"/>
    </w:p>
    <w:p>
      <w:pPr>
        <w:pStyle w:val="BookText"/>
        <w:rPr/>
      </w:pPr>
      <w:bookmarkEnd w:id="120"/>
      <w:r>
        <w:rPr>
          <w:rFonts w:ascii="IRNazanin" w:hAnsi="IRNazanin" w:eastAsia="IRNazanin"/>
          <w:color w:val="111111"/>
          <w:sz w:val="28"/>
          <w:sz w:val="28"/>
          <w:szCs w:val="28"/>
          <w:rtl w:val="true"/>
          <w:lang w:bidi="fa-IR"/>
        </w:rPr>
        <w:t>شما که همان شخصیت حقیقی شما است، فقط از طریق ارتباط با اَحد به حقیقت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مکتبی که حقیقتاً اَحَدگرا نیست و برنامه‌ای را جهت تغذیه جنبه اَحدی انسان‌ها نمی‌تواند به صحنة زندگی بیاورد، حتماً عکس‌العمل انسان‌ها نسبت به آن مکتب در ابتدا یک اضطراب و بعد هم یک اعتراض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این قاعده را بشناسید که اگر انسان به حقیقت خودش نرسد، نمی‌تواند آرام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هر شیء با خصوصیات خودش پذیرفتنی است و انسان هم با حقیقت خود که همان ارتباط با اَحَد است، برای خود پذیرفتنی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باید فقط ترش باشد، حالا اگر شیرین شد، نمی‌شود به عنوان شربت بخوریم، همان طور اگر شربت ترش شد، آن را به عنوان سرکه نمی‌خوریم</w:t>
      </w:r>
      <w:r>
        <w:rPr>
          <w:rFonts w:eastAsia="IRNazanin" w:cs="IRNazanin"/>
          <w:color w:val="111111"/>
          <w:sz w:val="28"/>
          <w:szCs w:val="28"/>
          <w:rtl w:val="true"/>
          <w:lang w:bidi="fa-IR"/>
        </w:rPr>
        <w:t>.</w:t>
      </w:r>
    </w:p>
    <w:p>
      <w:pPr>
        <w:pStyle w:val="Heading3"/>
        <w:numPr>
          <w:ilvl w:val="2"/>
          <w:numId w:val="1"/>
        </w:numPr>
        <w:rPr/>
      </w:pPr>
      <w:bookmarkStart w:id="121" w:name="__RefHeading___Toc2236231_581953129"/>
      <w:bookmarkStart w:id="122" w:name="_Toc42"/>
      <w:bookmarkEnd w:id="121"/>
      <w:r>
        <w:rPr>
          <w:rtl w:val="true"/>
        </w:rPr>
        <w:t>ریشه اعتراض‌ها</w:t>
      </w:r>
      <w:bookmarkEnd w:id="122"/>
    </w:p>
    <w:p>
      <w:pPr>
        <w:pStyle w:val="BookText"/>
        <w:rPr/>
      </w:pPr>
      <w:r>
        <w:rPr>
          <w:rFonts w:ascii="IRNazanin" w:hAnsi="IRNazanin" w:eastAsia="IRNazanin"/>
          <w:color w:val="111111"/>
          <w:sz w:val="28"/>
          <w:sz w:val="28"/>
          <w:szCs w:val="28"/>
          <w:rtl w:val="true"/>
          <w:lang w:bidi="fa-IR"/>
        </w:rPr>
        <w:t>ذات شما از آن جهت که روح است و مقامش، مقام ارتباط بی‌واسطه با حق است، می‌خواهد فقط خودش باشد و نسبت به هر پیشنهادی که او را از این مقام منصرف یا محروم کند، بالأخره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جریانی که ما را در مسیر رسیدن به اصل اصیل خودمان وارد نکند، دیر یا زود مورد بی‌توجهی ما قرار می‌گیرد، حالا صورت خارجی این بی‌توجهی شکل‌های گوناگون دارد، یکی ممکن است غُر بزند، دیگری فحش بدهد، دیگری غصه بخورد، یکی عکس‌العملش از این‌که به مقصد خود نزدیک نشده است این است که سر شما داد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تحلیل این عکس‌العمل‌های اعتراض‌آمیز، اول نگران روان شخص معترض باشیم که گرفتار یک جهنم در درون خودش شده است و سپس شاهد عکس‌العملِ او باشیم که به زمین و زمان بد و بی راه می 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مشخص شد آفت از بین‌بردن رابطة انسان با عالم قدس، آفت کمی نیست که بتوان ساده از آن عبور کرد، و روشن شد کارهایمان بدون راه و رسمِ اتصال به عالم قدس نه تنها نتیجه نمی‌دهد بلکه مشکلاتی را هم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نسبت به آفت شبه‌قدسی کردن فعالیت‌ها بسیار حساس باشیم و بدانیم همواره باید جنبه‌های قدسی کار را مورد توجه قرار دهیم و سعی کنیم جهت فعالیت‌ها را به سوی عالم قدس سوق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جلسة گذشته عرض شد؛ ما فکر می‌کنیم وقتی معنی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بهداشت بدن پایین آوردیم به کار ساده‌ای دست زده‌ایم و آثار و تبعات آن هم ساده خواهد بود، غافل از این‌که با این کار جهت قلب‌ها را از عالم قدس به سوی عالم ماده تغییر داده و عملاً سیر به سوی اصل اصیل انسان را منقطع نموده و کاری را که زمینه ارتباط با عالم قدس است، به کاری تبدیل کرده‌ایم که عامل ارتباط بیشتر با دنیاست، و نمی‌دانیم این به خودی خود یک نوع پیامبرکشی است، کاری که خداوند در مورد یهود مطرح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أَخَذْنَا مِیثَاقَ بَنِی إِسْرَائِیلَ وَأَرْسَلْنَا إِلَیْهِمْ رُسُلاً کُلَّمَا جَاءهُمْ رَسُولٌ بِمَا لاَ تَهْوَی أَنْفُسُهُمْ فَرِیقًا کَذَّبُواْ وَفَرِیقًا 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ما از بنی‌اسرائیل سخت پیمان گرفتیم و به سویشان پیامبرانی روانه کردیم، هر بار که پیامبری چیزی بر خلاف دلخواهشان برایشان آورد، گروهی آن‌ها را تکذیب می‌کردند و گروهی آن‌ها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 وقتی جهت دین پیامبران را عوض کنیم، در واقع آن پیامبران را به قتل رسانده‌ایم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شدیداً تحت‌تأثیر حسّ و ظاهربینی قرار داشتند، غفلت کردند که پیامبران آمده‌اند تا انسان‌ها را از ظاهربینی رها کرده و به عالم قدس و معنویت وصل کنند و باید تمام دستورات پیامبرانِ خدا را در رابطه با هدف قدسی‌کردن انسان‌ها، ارزیابی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از این مسئله غفلت کردند، آن‌هایی هم که وارد دین شدند قالب اعمال را گرفتند ولی قلب آن را عوض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 اصلی دین فراموش شود، دین جنبة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 و این به جهت آن است که غفلت می‌شود دین آمده است تا انسان‌ها به عالم قدس و معنویت وصل شوند و تمام دستوراتش را در راستای همین هدف طرح کرده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باید انسان کثیف نباشد و بهداشت را رعایت کند، ولی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حرام است از همان چیزهایی است که میکروب دارد و ضد بهداشت است؟ یا بسیاری از حرام‌های خدا از آن جهت حرام است که جهت روحانی ما را مختل می‌کند و قرب</w:t>
      </w:r>
      <w:bookmarkStart w:id="123" w:name="pg5487_44900"/>
    </w:p>
    <w:p>
      <w:pPr>
        <w:pStyle w:val="BookText"/>
        <w:rPr/>
      </w:pPr>
      <w:bookmarkEnd w:id="123"/>
      <w:r>
        <w:rPr>
          <w:rFonts w:ascii="IRNazanin" w:hAnsi="IRNazanin" w:eastAsia="IRNazanin"/>
          <w:color w:val="111111"/>
          <w:sz w:val="28"/>
          <w:sz w:val="28"/>
          <w:szCs w:val="28"/>
          <w:rtl w:val="true"/>
          <w:lang w:bidi="fa-IR"/>
        </w:rPr>
        <w:t>الهی ما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نصف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روح و قلب خود را از خبائث و رذایل اخلاقی پاک کنی، نصف راه را رفته‌ای، بعد از این که از رذائل اخلاقی آزاد شدی، باید انگیزه‌ها و معارف خود را تقویت نمایی تا روح تو به راحتی به سوی حقایق سیر کند، و چون موانع اخلاقی را برطرف کردی، سیر رسیدن به حقایق، سرعتِ مناسب خود را به‌دست می‌آورد</w:t>
      </w:r>
      <w:r>
        <w:rPr>
          <w:rFonts w:eastAsia="IRNazanin" w:cs="IRNazanin"/>
          <w:color w:val="111111"/>
          <w:sz w:val="28"/>
          <w:szCs w:val="28"/>
          <w:rtl w:val="true"/>
          <w:lang w:bidi="fa-IR"/>
        </w:rPr>
        <w:t>.</w:t>
      </w:r>
    </w:p>
    <w:p>
      <w:pPr>
        <w:pStyle w:val="Heading3"/>
        <w:numPr>
          <w:ilvl w:val="2"/>
          <w:numId w:val="1"/>
        </w:numPr>
        <w:rPr/>
      </w:pPr>
      <w:bookmarkStart w:id="124" w:name="__RefHeading___Toc2236233_581953129"/>
      <w:bookmarkStart w:id="125" w:name="_Toc43"/>
      <w:bookmarkEnd w:id="124"/>
      <w:r>
        <w:rPr>
          <w:rtl w:val="true"/>
        </w:rPr>
        <w:t>خطر سکولار کردن مقدسات</w:t>
      </w:r>
      <w:bookmarkEnd w:id="125"/>
    </w:p>
    <w:p>
      <w:pPr>
        <w:pStyle w:val="BookText"/>
        <w:rPr/>
      </w:pPr>
      <w:r>
        <w:rPr>
          <w:rFonts w:ascii="IRNazanin" w:hAnsi="IRNazanin" w:eastAsia="IRNazanin"/>
          <w:color w:val="111111"/>
          <w:sz w:val="28"/>
          <w:sz w:val="28"/>
          <w:szCs w:val="28"/>
          <w:rtl w:val="true"/>
          <w:lang w:bidi="fa-IR"/>
        </w:rPr>
        <w:t>شما چرا نماز می‌خوانید؟ خودتان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می‌خواهم با نماز بالاتر بیایم و از مرحله بُعد و دوری از خدا به مقام قربِ به حضرت حق نائل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متأسفانه در بعضی از محافل ما عکس آن را مطرح می‌کنند؛ می‌گویند نماز برای بهداشت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پشت این نوع نگاهِ به نماز، یک فرهنگی غیر از فرهنگ دینی خوابیده‌است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به این جمله خوش‌بینانه نگاه کنید؛ ولی پشت این جمله یک فرهنگِ به‌اصطلاح اومانیستی</w:t>
      </w:r>
      <w:r>
        <w:rPr>
          <w:rStyle w:val="FootnoteAnchor"/>
          <w:rtl w:val="true"/>
        </w:rPr>
        <w:footnoteReference w:id="73"/>
      </w:r>
      <w:r>
        <w:rPr>
          <w:rFonts w:ascii="IRNazanin" w:hAnsi="IRNazanin" w:eastAsia="IRNazanin"/>
          <w:color w:val="111111"/>
          <w:sz w:val="28"/>
          <w:sz w:val="28"/>
          <w:szCs w:val="28"/>
          <w:rtl w:val="true"/>
          <w:lang w:bidi="fa-IR"/>
        </w:rPr>
        <w:t>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طوری که هستی،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برای اینکه همین که هستی باشی و مشکلی در درونت نداشته باشی و روانت هم آشفته نباشد،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نماز خواندن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می‌خواهم از این منِ مادون درآیم و به منِ مافوق برسم، به اصطلاح از من سِفلی به من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می‌گویید نماز برای بهداشت روان خوب است، ممکن است خوش‌بینانه و با فرهنگ خودتان به این جمله نگاه کنید، ولی کسی که این جمله را می‌گوید، انسان را هم یک جور دیگری می‌بیند، که اگر فرصت شد عرض می‌کنیم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نکته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فعالیت‌های فرهنگی، فعالیت‌هایی است برای دنیایی‌کردن همه‌چیز، حتی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دقیقی است و احتیاج به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شدنِ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کار به قتل امام‌حسین علیه السلام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bookmarkStart w:id="126" w:name="pg5487_44901"/>
    </w:p>
    <w:p>
      <w:pPr>
        <w:pStyle w:val="BookText"/>
        <w:rPr/>
      </w:pPr>
      <w:bookmarkEnd w:id="126"/>
      <w:r>
        <w:rPr>
          <w:rFonts w:ascii="IRNazanin" w:hAnsi="IRNazanin" w:eastAsia="IRNazanin"/>
          <w:color w:val="111111"/>
          <w:sz w:val="28"/>
          <w:sz w:val="28"/>
          <w:szCs w:val="28"/>
          <w:rtl w:val="true"/>
          <w:lang w:bidi="fa-IR"/>
        </w:rPr>
        <w:t>چنین نگاهی، نگاه دنیایی‌کردنِ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فعالیت‌های فرهنگی، یک نوع فعالیت با هدف خاص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در فعالیت‌های فرهنگی‌مان از این کارها زیاد می‌کنیم، یعنی با دست خودمان گاهی دین را از بین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این‌که دستمان را به دامن دین بدهیم و بالا برویم، پای دین را می‌گیریم و پایین می‌کشیم</w:t>
      </w:r>
      <w:r>
        <w:rPr>
          <w:rFonts w:eastAsia="IRNazanin" w:cs="IRNazanin"/>
          <w:color w:val="111111"/>
          <w:sz w:val="28"/>
          <w:szCs w:val="28"/>
          <w:rtl w:val="true"/>
          <w:lang w:bidi="fa-IR"/>
        </w:rPr>
        <w:t>».</w:t>
      </w:r>
    </w:p>
    <w:p>
      <w:pPr>
        <w:pStyle w:val="Heading3"/>
        <w:numPr>
          <w:ilvl w:val="2"/>
          <w:numId w:val="1"/>
        </w:numPr>
        <w:rPr/>
      </w:pPr>
      <w:bookmarkStart w:id="127" w:name="__RefHeading___Toc2236235_581953129"/>
      <w:bookmarkStart w:id="128" w:name="_Toc44"/>
      <w:bookmarkEnd w:id="127"/>
      <w:r>
        <w:rPr>
          <w:rtl w:val="true"/>
        </w:rPr>
        <w:t>جایگزینی اعمال شبه قدسی به جای اعمال قدسی</w:t>
      </w:r>
      <w:bookmarkEnd w:id="128"/>
    </w:p>
    <w:p>
      <w:pPr>
        <w:pStyle w:val="BookText"/>
        <w:rPr/>
      </w:pPr>
      <w:r>
        <w:rPr>
          <w:rFonts w:ascii="IRNazanin" w:hAnsi="IRNazanin" w:eastAsia="IRNazanin"/>
          <w:color w:val="111111"/>
          <w:sz w:val="28"/>
          <w:sz w:val="28"/>
          <w:szCs w:val="28"/>
          <w:rtl w:val="true"/>
          <w:lang w:bidi="fa-IR"/>
        </w:rPr>
        <w:t>یک مثال سادة دیگر در همین راستا، جشن تکلیف فرزندانمان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تکلیفِ‌دینی یعنی تحقق شرایط دعوت انسان به سوی متعالی‌شدن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دین در یک سن خاص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تکلیف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دیگر می‌توانی به‌طور جدی به سوی غیب و معنویت سیر کنی و به شرایطی از بلوغ فکری و جسمی رسیده‌ای که درهای آسمان برای جان تو به نحو خاصی باز است، همّت کن و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این فرهنگ را تبدیل می‌کنیم به یک جشن کاملاً دنیایی و تجملی، به‌خصوص برای دخترها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نَفْسِ عمل را رد کنم بلکه می‌خواهم بگویم وقتی نظر به موضوع عوض می‌شود چه خطری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 خانم جشن تکلیف می‌گیرند و در این جشن به جای این‌که شرایط ورود به عالم قدس را به او متذکر شوند، شرایط ورود به عالم خودنمایی را برایش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وضع، این دختر چگونه می‌تواند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فقط باید خودش را نمایش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کار خود را این طور توجیه می‌کنند که می‌خواهیم ورود به تکلیف برایش خاطرة خوشی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بسیارخوب؛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فرض هم که خوشش آمد، از چی خوشش آمد؟ از نماز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موضوع نماز را به چیز دیگری تبدیل کردیم؟ در این حالت احساس نیاز به متعالی‌شدن را در او به وجود نیاورده‌ایم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حسنه جشن تکلیف از جناب سید 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 از نظر روحیات و پاکیِ باطن نزدیک به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الهی به مجرد این‌که به تکلیف رسید، جشن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بده، مژده بده، یار پسندید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که از این زمان به بعد دیگر از من در رابطه با عدم‌رعایت دقیق دستورات شرع، بازخواست می‌کند، دیگر من</w:t>
      </w:r>
    </w:p>
    <w:p>
      <w:pPr>
        <w:pStyle w:val="BookText"/>
        <w:rPr/>
      </w:pPr>
      <w:r>
        <w:rPr>
          <w:rFonts w:ascii="IRNazanin" w:hAnsi="IRNazanin" w:eastAsia="IRNazanin"/>
          <w:color w:val="111111"/>
          <w:sz w:val="28"/>
          <w:sz w:val="28"/>
          <w:szCs w:val="28"/>
          <w:rtl w:val="true"/>
          <w:lang w:bidi="fa-IR"/>
        </w:rPr>
        <w:t>وارد جرگة شخصیت‌هایی شده‌ام که خداوند از آن‌ها مسئولیت می‌خواهد، و خداوند نسبت به اعمال من بی‌تفاوت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به طور مستمع آزاد به کلاس اول ابتدایی آمده است، می‌گوید ای کاش معلم از من هم یک سؤالی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معلم به او بگوید از فردا از شما هم سؤال می‌پرسم، به این معنی است که او را هم آدم حسابی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زاویه؛ به زمانِ به تکلیف‌رسیدن افراد نگاه کنیم، به این معنی است که در واقع به او گفته شده تو از امروز راهت به سوی عالم قدس، از طریق برنامه ای که شریعت الهی آورده،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بیدار بوده است و معنی مکلَّف‌شدن خود را می‌شناخته که جشن گرفته است، دل زنده و بیداری داشته است که فهمیده از امروز می‌تواند رسماً با عالم قدس طی برنامه الهی، ارتباط داشته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بفرمایید در منظر سید 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تکلیف چه معنای عالی و پاکی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جای خوشحالی دارد که فردِ به تکلیف رسیده اظهار دارد که من می‌خواهم به میمنت چنین شرایطی که برایم پیش آمده گوسفندی را قربانی کنم و به مؤمنین اطعام بدهم، تا شرایط اتصال به عالم قدس راحت‌تر برایم فراهم شود، چون از این به بعد تشریع الهی برای من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یعنی این‌که خدا می‌فرماید روی آدم‌ها حساب باز کردیم و برنامه هدایت ایشان را به آن‌ها ارائه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حیوانات که برنامه خاص نیاورده است، باید ارزش انسان در نظر خداوند زیاد باشد که برایش از آسمان غیب و معنویت برنامه نازل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أَنزَلْنَا إِلَیْکُمْ کِتَابًا فِیهِ ذِکْرُکُمْ 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ما برای شما کتابی نازل کردیم که در آن به فکر شما بوده‌ایم، آیا تعقل نمی‌کنید؟ پس خداوند به یاد انسان‌ها بوده است که این شریعت را برای آن‌ها فرستاده و اجازه پرستیدن خود را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عین‌القضات می‌گوید سال‌ها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کردم تا اجازه داد کفش‌هایش را جفت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این است که نفس کسی از سر تکبر، مایل است کسی کفش‌هایش را جفت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عرفا این‌قدر باید بین خودِ فرد و طرف مقابل یگانگی باشد تا وقتی کفش او را جفت می‌کند اذیت نشود، در واقع مثل این است که خودش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اهل معنا</w:t>
      </w:r>
    </w:p>
    <w:p>
      <w:pPr>
        <w:pStyle w:val="BookText"/>
        <w:rPr/>
      </w:pPr>
      <w:r>
        <w:rPr>
          <w:rFonts w:ascii="IRNazanin" w:hAnsi="IRNazanin" w:eastAsia="IRNazanin"/>
          <w:color w:val="111111"/>
          <w:sz w:val="28"/>
          <w:sz w:val="28"/>
          <w:szCs w:val="28"/>
          <w:rtl w:val="true"/>
          <w:lang w:bidi="fa-IR"/>
        </w:rPr>
        <w:t>هستند، حق دستوردادن به بقیه را در خود می‌میرانند، نمی‌توانند به کسی دستور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در نجف با آن کهولت سن جهت استراحت به طبقة بالای ساختمان رفتند، از آن بالا دیدند چراغ آشپزخانه طبقه پایین روشن است، نتوانستند طاقت بیاورند و از آن بالا بگویند کسی چراغ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دل اجازه نمی‌دهد، لذا پایین آمدند و چراغ را خاموش کردند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دیدید چنین فردی به کسی دستور داد، بین آن دو، یگانگی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می‌کند با دستورهایی که ما می‌خواهیم با آن دستورها امیال نفس امّاره را ارضاء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عین‌القضات می‌گوید شش سال خدمت استادم را کردم تا اجازه داد کفش‌هایش را جفت کنم، یعنی دیگر دوگانگی بین من و خودش ندید و لذا اجازه چنین کاری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حق با به تکلیف‌رسیدن انسان به او دستور می‌دهد که از این به بعد تو می‌توانی مرا عبادت کنی و توصیف‌های تو نسبت به من مخالف شأن پروردگاری من 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 بفهمد که وارد تکلیف‌شدن به چه معنی است، تمام شادی‌های عالم را یک‌جا در خود احساس می‌کند، لذا حضرت‌علی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بِی عِزّاً اَنْ اَکُونَ لَکَ عَبْداً وَ کَفَی بِی فَخْراً اَنْ تَکُونَ بِی رَبّاً اَنْتَ کَمَا اُحِبُّ فَاجْعَلْنِی کَمَا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عزت مرا بس است که من بنده تو باشم و همین اندازه فخر مرا کافی است که تو پروردگار من باشی، تو همان هستی که من می‌خواهم، پس مرا چنان کن که تو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شعور می‌خواهد که انسان متوجه معنی شایسته‌شدن برای عبادت بشود، به طوری که حضرت حق به او فرمان بدهد، از این به بعد امکان پرستیدن من در تو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فهمیده و برای آن جشن گرفته، حال اگر ما بیاییم با همان فضایی که سیدبن‌طاووس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برای تکلیف فرزندمان جشن بگیریم، چقدر صفا و معنویت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اندازه مایه تأسف است که آن فضا و فرهنگ را به یک فضای صد در صد دنیایی و حتی ضدقدسی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مواظب قدسی‌بودن فضا نباشیم، این همان از بین بردن هدف اصلی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را درست تحلیل کنید به واقع قضیه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بیایند چنین مسأله بزرگی را از بین ببرند مستقیم به آن حمله نمی‌کنند، چیزی شبیه آن را جایگزین آن می‌کنند، اما نه برای ارضای جنبه قدسی و تعالی روح، بلکه برای ارضای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انسان‌هایی که خودشان از درک عالم قدس محروم شده‌اند، سعی می‌کنند جهت اعمالِ قدسی را تغییر دهند تا بقیه را هم مثل خودشان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می‌بینید سیگاری‌ها دلشان می‌خواهد بقیة افراد هم سیگاری بشوند تا فشار نفس لوامه را در خود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نمی‌تواند در راه بزرگان قدم بزند، سعی می‌کند از قدم‌زدن بقیه در آن راه جلوگیری کند تا فشار وجدانش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نمی‌توانند دستورات دین را به کلی نفی کنند، کاری می‌کنند که صورت کار، دینی بماند ولی باطن آن قدسی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جای آن‌که خود را عوض کند، دین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کرده‌ای تأویل حرف بکر را</w:t>
      </w:r>
    </w:p>
    <w:p>
      <w:pPr>
        <w:pStyle w:val="BookText"/>
        <w:rPr/>
      </w:pPr>
      <w:r>
        <w:rPr>
          <w:rFonts w:ascii="IRNazanin" w:hAnsi="IRNazanin" w:eastAsia="IRNazanin"/>
          <w:color w:val="111111"/>
          <w:sz w:val="28"/>
          <w:sz w:val="28"/>
          <w:szCs w:val="28"/>
          <w:rtl w:val="true"/>
          <w:lang w:bidi="fa-IR"/>
        </w:rPr>
        <w:t>خویش را تأویل کن نی ذکر 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خطری که کارهای دینی را شبه‌قدسی کنیم همواره ما و جامعة ما را تهدید می‌کند، راه‌های توجیه آن را هم نفس امّاره با انواع حیله‌ها باز می‌کند، ولی یک‌مرتبه متوجه می‌شوید به کلی جهت کارها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بود که در یک فضای معنوی، این دختر خانم متذکرِ به تکلیف‌رسیدن‌اش شود، یک مرتبه می‌بینید به اسم جشن تکلیف؛ دکوراسیون عوض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روان این دختر خانم از جشن تکلیف چه چیزی تداعی می‌شود، آیا فضای ورود به عالم قدس تداعی می‌شود یا هدیه و پُز و کیک و شیرینی،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این کارها جشن تکلیف از عالَم خودش درآمد، و نقش صاحبان نفس امّاره در تغییردادن جهت‌ها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خودمان مواظب باشیم آن‌ها فعالیت‌های دینی را در دست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مثال‌هایی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کارها زدم تا موضوع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اصل موضوع به عهده خود شما است، این‌ها نمونه است، چون گاهی آدم متوجه نیست که می‌خواست فعالیت‌های دینی انجام دهد برای نتیجه‌ای خاص، ولی درست نتیجه‌ای مخالف هدفش می‌گیرد، زیرا که آن فعالیت‌ها را از حالت قدسی به حالت شبه قدسی تبدیل کرد</w:t>
      </w:r>
      <w:r>
        <w:rPr>
          <w:rFonts w:eastAsia="IRNazanin" w:cs="IRNazanin"/>
          <w:color w:val="111111"/>
          <w:sz w:val="28"/>
          <w:szCs w:val="28"/>
          <w:rtl w:val="true"/>
          <w:lang w:bidi="fa-IR"/>
        </w:rPr>
        <w:t>.</w:t>
      </w:r>
      <w:bookmarkStart w:id="129" w:name="pg5487_44905"/>
    </w:p>
    <w:p>
      <w:pPr>
        <w:pStyle w:val="Heading3"/>
        <w:numPr>
          <w:ilvl w:val="2"/>
          <w:numId w:val="1"/>
        </w:numPr>
        <w:rPr/>
      </w:pPr>
      <w:bookmarkStart w:id="130" w:name="__RefHeading___Toc2236237_581953129"/>
      <w:bookmarkStart w:id="131" w:name="_Toc45"/>
      <w:bookmarkEnd w:id="129"/>
      <w:bookmarkEnd w:id="130"/>
      <w:r>
        <w:rPr>
          <w:rtl w:val="true"/>
        </w:rPr>
        <w:t>انتخاب‌های شرطی</w:t>
      </w:r>
      <w:bookmarkEnd w:id="131"/>
    </w:p>
    <w:p>
      <w:pPr>
        <w:pStyle w:val="BookText"/>
        <w:rPr/>
      </w:pPr>
      <w:r>
        <w:rPr>
          <w:rFonts w:ascii="IRNazanin" w:hAnsi="IRNazanin" w:eastAsia="IRNazanin"/>
          <w:color w:val="111111"/>
          <w:sz w:val="28"/>
          <w:sz w:val="28"/>
          <w:szCs w:val="28"/>
          <w:rtl w:val="true"/>
          <w:lang w:bidi="fa-IR"/>
        </w:rPr>
        <w:t>می‌گویند با این جشن‌تکلیف و با این پُز و تنبک، خاطرة خوشی از نماز در ذهن دختر خانم می‌ماند و در نتیجه به جهت آن خاطرة خوش تا آخر عمر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درست، ولی بفرمایید از این به بعد نماز می‌خواند یا خاطراتش را می‌خواند؟ نماز می‌خواند یا هدیه را می‌خواند؟ نماز می‌خواند یا دکوراسیون و کاغذ رنگی و بادکنک و این چیزها را می‌خواند؟ چون با این فضاسازی‌ها عالَم نماز خواندن در ذهن او از بین رفت و لذا دیگر وقتی هم نماز می‌خواند،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شرایط را طوری شکل می‌دادی که فضای اتصال با عالم بالا حفظ شود، با این جشن‌تکلیف، کار خوبی کرده بودی، اما اگر مطلب را به جای این‌که نازل کنی، ضایع کردی، فقط قالب و شکل موضوع می ماند و به جای تدبر و تفکر و سیر در موضوع، یک نحوه شرطی کردنِ فرد نسبت به موضوع پیش می‌آید و دیگر اصل موضوع وارونه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شرطی‌کردن همان کاری است که پائولوف با حیوانات انجام می‌داد، و یا روانشناسان غربی و روسی برای کنترل حرکات افراد به کار می‌برند، این‌ها طوری افراد را شرطی می‌کنند که بدون این‌که خودشان عملی را انتخاب کنند، به راحتی آن عمل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پائولوف هر وقت غذا را جلو سگ می‌گذاشت، زنگی را هم به صدا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با دیدن غذا، بزاق دهانش ترشح می‌شد، در عین حال صدای زنگ را هم در کنار دیدن غذا می‌شنید، پس از چند بار که این کار را تکرار می‌کرد، حالا وقتی زنگ را به صدا در می‌آورد، به جهت تداعی معانی ذهنی، بزاق دهان سگ ترشح می‌شد، چون نسبت به آن صدا شرطی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است که رمال‌ها در قدیم انجام می‌دادند و بُز را می‌رقصاندند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یک بُز زنده را در داخل یک دیگ، روی پا قرار می‌دادند، بعد زیر دیگ را آرام‌آرام گرم می‌کردند و از آن طرف شروع می‌کردند تنبک‌زدن، بُزِ بیچاره که متوجه می‌شد کف دیگ گرم شده و پاهایش را می‌سوزاند، یکی از پاهایش را برمی‌داشت تا کمی خنک شود، بعد این پا را می‌گذاشت و پای دیگر را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روز همین کار را با بُز انجام می‌دادند، بعد آن را می‌آوردند وسط معرکه و شروع می‌کردند تنبک زدن، بُز با شنیدن صدای تنبک یاد آن دیگ داغ می‌افتاد</w:t>
      </w:r>
    </w:p>
    <w:p>
      <w:pPr>
        <w:pStyle w:val="BookText"/>
        <w:rPr/>
      </w:pPr>
      <w:r>
        <w:rPr>
          <w:rFonts w:ascii="IRNazanin" w:hAnsi="IRNazanin" w:eastAsia="IRNazanin"/>
          <w:color w:val="111111"/>
          <w:sz w:val="28"/>
          <w:sz w:val="28"/>
          <w:szCs w:val="28"/>
          <w:rtl w:val="true"/>
          <w:lang w:bidi="fa-IR"/>
        </w:rPr>
        <w:t>و شروع می‌کرد پاهایش را پایین و بالا کند، مردم که غافل بودند در ذهن بُز چه می‌گذرد، فکر می‌کردند بُز می‌رقصد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نحوه شرطی‌کردن است، به طوری که شخص عملی را انجام می‌دهد بدون این‌که آن عمل را برای رسیدن به هدفی خاص انجام دهد، چون مردم از شرطی بودن بُز غافل‌اند، فکر می‌کنند رابطه‌ای بین صدای تنبک و انتخاب بُز در بالا و پایین‌آوردن پاهایش هست، تعجب می‌کنند و فکر می‌کنند بُز حرکات پاها را در رابطه با صدای تنبک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قاعده می‌آیند مردم را هم شرطی می‌کنند، به طوری که طرف بدون آن‌که خودش عملی را انتخاب کند، بر اساس تداعی معانی ذهنی، عملی که ما می‌خواهیم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اساتید روانشناسی نسبت به وجوهی از تعلیم و تربیت که در غرب مطرح است و بر اساس شرطی‌کردن انسان‌ها شکل گرفته است، نکات خوبی را تحت‌عنوان تعلیم و تربیت فرهنگی مطرح کرده‌اند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مثال خوبی نسبت به برنامه‌های شرطی‌کردن کودکان سوئیسی می‌زدند، به این شکل که؛ در دوره دبستان چند فیلم در رابطه با دزدی‌کردن و گرفتارشدن توسط پلیس تهیه می‌کنند، و همین طور این نوع صحنه‌ها را با روش‌های متنوع، تکرار می‌کنند، که مثلاً طرف روزنامه برمی‌دارد و سکه را در محل خودش نمی‌اندازد و گرفتار پلیس می‌شود و بالأخره طوری این کودک شرطی می‌شود که ناخودآگاه مثل یک ماشین همین که روزنامه را برداشت، پول آن را در محل مخصوص می‌اندازد و می‌رود، شما که ظاهر قضیه را می‌بینید، می گویید عجب مردم منظم 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انتخاب کرده‌اند که دزدی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دقت می‌کنی، می‌بینی اصلاً بحث انتخاب نیست، به این معنی که شخص فکر کند، حق روزنامه‌فروش است که وقتی روزنامه او را برمی‌داری پس باید حقوق او را رعایت کنی، وگرنه جواب او را در قیامت نمی‌توانی بدهی، پس برخلاف نفس امّاره‌ام به حکم خدا حق او را می‌دهم، و در بین رعایت حق روزنامه‌فروش و عدم رعایت حق او، رعایت حق او را انتخاب کند، اصلاً این حرف‌ها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فعالیت‌های فرهنگی در حدّ شرطی‌شدن افراد پایین آمد، درست است که افراد از نظر ظاهری عملی را که ما می‌خواهیم انجام می‌دهند، ولی نه از جهت انتخاب شخصیت انسانی‌شان، و نه از جهت این‌که با انتخاب‌های متعالی که انجام می‌دهند، به مرور شخصیت متعالی پیدا می‌کنند، بلکه با یک نحوه شرطی‌شدن، نماز می‌خوانند و یا کارهای مورد نظر ما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إِلَی طُولِ رُکُوعِ الرَّجُلِ وَ سُجُودِهِ فَإِنَّ ذَلِکَ شَیْ‌ءٌ اعْتَادَهُ فَلَوْ تَرَکَهُ اسْتَوْحَشَ لِذَلِکَ وَ لَکِنِ انْظُرُوا إِلَی صِدْقِ حَدِیثِهِ وَ أَدَاءِ أَمَانَتِهِ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طول رکوع و سجود شخص نگاه نکنید، ممکن است او به این کار عادت کرده باشد و اگر از آن دست بردارد ناراحت شود، ولکن به صدق گفتار و اداء امانت او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مبارک حضرت تذکر می‌دهند؛ امکان این هست که اعمال عبادی از سر عادت و با یک حالت شرطی انجام گیرد، به طوری که انسان اعمالی را که ظاهر دینی دارند انجام می‌دهد، ولی آن اعمال چون بر اساس انتخاب نبوده است، در جهت تعالی انسان به‌کار نمی‌رود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مشهور انگلیسی در رابطه با دزدی‌نکردن، نکتة عجیبی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گوسالة همسایه را نمی‌دزدم، چون گاو من را می‌دزدد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این جمله کمی فکر کنید و عنایت داشته باشید که تعلیم و تربیت انگلستان و آمریکا با چنین مبناهایی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صرفاً یک نوع منفعت‌طلبی مطرح است، اصلاً چیزی به نام رعایت حقوق افراد مطرح نیست، بلکه می‌ترسد اگر گوساله همسایه را بدزدد، همسایه تصمیم بگیرد گاو او 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فرهنگ دینی ما به کسی دزد می‌گوییم که حقی را که خداوند برای مردم معین کرده است رعایت نکند و با زیر پا گذاردن حکم خدا به حقوق مردم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تحلیلی که آقای راسل برای دزدی‌نکردن مطرح می‌کند، آیا آن‌هایی که توصیة او را می‌پذیرند، آن‌هایی‌اند که می‌خواهند حقوق مردم را رعایت بکنند؟ یا چون گاوشان دزدیده می‌شود، دزدی نمی‌کنند؟ درست است دزدی نمی‌کنند ولی نه</w:t>
      </w:r>
    </w:p>
    <w:p>
      <w:pPr>
        <w:pStyle w:val="BookText"/>
        <w:rPr/>
      </w:pPr>
      <w:r>
        <w:rPr>
          <w:rFonts w:ascii="IRNazanin" w:hAnsi="IRNazanin" w:eastAsia="IRNazanin"/>
          <w:color w:val="111111"/>
          <w:sz w:val="28"/>
          <w:sz w:val="28"/>
          <w:szCs w:val="28"/>
          <w:rtl w:val="true"/>
          <w:lang w:bidi="fa-IR"/>
        </w:rPr>
        <w:t>از آن جهت که میل به دزدی و ظلم به حقوق افراد را در شخصیت خود از بین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این است که من حقوقی برای انسان‌ها قائل‌ام و به حقوق انسان‌ها نباید تجاوز کنم و اگر به حق انسان‌ها تجاوز کنم، مردم عیالُ‌الله‌اند و خداوند از حقوق عیال‌الله دفاع می کند و از متجاوزان به حقوق آن‌ها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اسلام ملاحظه می‌فرمایید، صورت ظاهر حکم این است که طبق حکم خدا دست دزد را قطع می‌کنند، ولی صورت باطنش این است که روح تجاوزگری دزد را از او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تحلیل توصیه‌های امثال راسل توجه به این حرف‌ها در شخصیت انسان‌ها مطرح نیست، در واقع دزدی با آن نگاه و در آن فرهنگ به عنوان یک عمل ضد ارزش‌های الهی منسوخ نشده است، بلکه یک معامله و محاسبه‌ای انجام شده که بر اساس آن اگر از کسی چیزی بدزدند، بیشتر ضرر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این‌که اگر دزدی کنی برای روح و روان خود مشکل ایجاد کرده‌ای و قیامت خود را به خطر انداخته‌ای،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فعالیت‌های فرهنگی و دینی، روح انتخاب‌های متعالی از انسان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شرطی‌کردن انسان‌ها و یا با مادی و دنیایی‌کردن دستورات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فعالیت‌ها پوچ می‌شود و سیر انسان به عالم قدس و توجه به حقیقت انسان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عکس‌العمل نرسیدن به مقصد اصلی همین اعتراض‌ها و سرخوردگی‌ها است که ملاحظه می‌فرمایید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نمونه‌های شرطی‌کردن افراد در انجام اعمال دینی را در کشور عربستان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سعودی‌ها انجام دستورات دین را در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مغازه‌دارهای سعودی اصلاً انتخاب نمی‌کنند که سر وقت بروند نماز بخوانند، بلکه شرایط را طوری فراهم کرده‌اند که به طور مکانیکی همین که اذان گفتند مغازه‌دار در را می‌بندد و به طرف نماز می‌رود، یعنی عادت کرده است که سر ظهر نماز بخواند، آن هم نه نمازی که آن را برای قرب به حضرت پروردگار اراده کند، بلکه عادت بر آن‌ها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مگر فرقی هم می‌کند که انسان عملی را با شرطی شدن انجام دهد یا این‌که خودش آن را انتخاب‌کند؟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bookmarkStart w:id="132" w:name="pg5487_44909"/>
    </w:p>
    <w:p>
      <w:pPr>
        <w:pStyle w:val="BookText"/>
        <w:rPr/>
      </w:pPr>
      <w:bookmarkEnd w:id="132"/>
      <w:r>
        <w:rPr>
          <w:rFonts w:ascii="IRNazanin" w:hAnsi="IRNazanin" w:eastAsia="IRNazanin"/>
          <w:color w:val="111111"/>
          <w:sz w:val="28"/>
          <w:sz w:val="28"/>
          <w:szCs w:val="28"/>
          <w:rtl w:val="true"/>
          <w:lang w:bidi="fa-IR"/>
        </w:rPr>
        <w:t>داشته باشید عملی را که انسان انتخاب کند، اراده‌اش در انجام آن عمل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عادتش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عادت هم که کسی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افراد به طورناخودآگاه و با شرطی‌شدن آنچه را ما خواستیم انجام دادند، نباید خوشحال باشیم، چون در دین، صِرف عمل، مطلوب نیست بلکه باید نیّتِ مقدس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وَالنِیَّةُ اَفْضَلُ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نیت و اراده و انتخاب، از خود عمل مهم‌تر و برتر است و در تعالی انسان نقش اساسی دارد</w:t>
      </w:r>
      <w:r>
        <w:rPr>
          <w:rFonts w:eastAsia="IRNazanin" w:cs="IRNazanin"/>
          <w:color w:val="111111"/>
          <w:sz w:val="28"/>
          <w:szCs w:val="28"/>
          <w:rtl w:val="true"/>
          <w:lang w:bidi="fa-IR"/>
        </w:rPr>
        <w:t>.</w:t>
      </w:r>
    </w:p>
    <w:p>
      <w:pPr>
        <w:pStyle w:val="Heading3"/>
        <w:numPr>
          <w:ilvl w:val="2"/>
          <w:numId w:val="1"/>
        </w:numPr>
        <w:rPr/>
      </w:pPr>
      <w:bookmarkStart w:id="133" w:name="__RefHeading___Toc2236239_581953129"/>
      <w:bookmarkStart w:id="134" w:name="_Toc46"/>
      <w:bookmarkEnd w:id="133"/>
      <w:r>
        <w:rPr>
          <w:rtl w:val="true"/>
        </w:rPr>
        <w:t>توجه به مقصد خلقت</w:t>
      </w:r>
      <w:bookmarkEnd w:id="134"/>
    </w:p>
    <w:p>
      <w:pPr>
        <w:pStyle w:val="BookText"/>
        <w:rPr/>
      </w:pPr>
      <w:r>
        <w:rPr>
          <w:rFonts w:ascii="IRNazanin" w:hAnsi="IRNazanin" w:eastAsia="IRNazanin"/>
          <w:color w:val="111111"/>
          <w:sz w:val="28"/>
          <w:sz w:val="28"/>
          <w:szCs w:val="28"/>
          <w:rtl w:val="true"/>
          <w:lang w:bidi="fa-IR"/>
        </w:rPr>
        <w:t>حال با توجه به مطالبی که خدمت عزیزان عرض کردیم؛ باید متوجه خطرات شرطی کردن و دنیایی کردن فعالیت‌های فرهنگی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گونه فعالیت‌ها نمی‌آییم بگوییم ای انسان‌ها نظر به بالاها بکنید تا ببینید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چقدر برای جان شما زیبا و آرامش بخش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انسان‌هایی که در پایین هستید و بنا ندارید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بالایی‌ها را آنقدر پایین می‌آوریم که دیگر نه برای جان و فطرت شما، بلکه برای نفس امّاره‌تان پذیرفتنی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شرطی‌کردن و تداعی معانیِ صورت‌های ذهنی می‌خواهیم مردم را دیندار کنیم، نتیجه‌اش این می‌شود که انتخاب آرمان‌های بلند را از منظر او خارج می‌کنیم، در حالی‌که مقصد ما این نبود، بنا نبود بیاییم در این دنیا تا از دنیا خوشمان بیاید، بنا بود از دنیا به عنوان آیت الهی استفاده کنیم و به سوی عالم دیگر سفر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شهر از باغ شاخی آورند</w:t>
      </w:r>
    </w:p>
    <w:p>
      <w:pPr>
        <w:pStyle w:val="BookText"/>
        <w:rPr/>
      </w:pPr>
      <w:r>
        <w:rPr>
          <w:rFonts w:ascii="IRNazanin" w:hAnsi="IRNazanin" w:eastAsia="IRNazanin"/>
          <w:color w:val="111111"/>
          <w:sz w:val="28"/>
          <w:sz w:val="28"/>
          <w:szCs w:val="28"/>
          <w:rtl w:val="true"/>
          <w:lang w:bidi="fa-IR"/>
        </w:rPr>
        <w:t>باغ و بستان را کجا آن جا برند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می‌خواستند از طریق نظر به این عالم، آماده شویم و به عالم دیگر برویم، این که دست ما نیست که هر طور خواستیم عمل کنیم و ذهن و قلب خود و دیگران را هر جا که شد سیر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مردم برای کار دیگر آفریده شده‌ایم و استعداد مرتبط شدن با عالم قدس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سعی کنید خودتان مسئله‌تان را با عالم قدس حل کنید و اصل موضوع برای خودتان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همین مردم عادی بهترین همراهی را با شما خواهند کرد، چون استعداد قدسی</w:t>
      </w:r>
    </w:p>
    <w:p>
      <w:pPr>
        <w:pStyle w:val="BookText"/>
        <w:rPr/>
      </w:pPr>
      <w:r>
        <w:rPr>
          <w:rFonts w:ascii="IRNazanin" w:hAnsi="IRNazanin" w:eastAsia="IRNazanin"/>
          <w:color w:val="111111"/>
          <w:sz w:val="28"/>
          <w:sz w:val="28"/>
          <w:szCs w:val="28"/>
          <w:rtl w:val="true"/>
          <w:lang w:bidi="fa-IR"/>
        </w:rPr>
        <w:t>شدن را دارند، باید آن استعداد را برانگیزانیم، همان کاری که به تعبیر امیر‌المؤمنین علیه السلام انبیاء انجام می‌دادند،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یُثِیرُوا لَهُمْ دَفَائِنَ الْعُقولِ، وَ یُرُوهُمُ الْآیَاتِ الْمُقَدَّرَةَ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انبیاء آمدند تا عقل‌ها و استعدادهای دفن‌شده مردم را برانگیزانند و آیات منظم و مقدر الهی را به آن‌ها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می‌دانیم آنچه می‌خواهیم به مردم بگوییم در جان خودشان به صورت بالقوه هست، دیگر نگران چه چیزی باید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اگر کار درست انجام گیرد، خیلی زود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ابد هر چه بُوَد، او پیش پیش</w:t>
      </w:r>
    </w:p>
    <w:p>
      <w:pPr>
        <w:pStyle w:val="BookText"/>
        <w:rPr/>
      </w:pPr>
      <w:r>
        <w:rPr>
          <w:rFonts w:ascii="IRNazanin" w:hAnsi="IRNazanin" w:eastAsia="IRNazanin"/>
          <w:color w:val="111111"/>
          <w:sz w:val="28"/>
          <w:sz w:val="28"/>
          <w:szCs w:val="28"/>
          <w:rtl w:val="true"/>
          <w:lang w:bidi="fa-IR"/>
        </w:rPr>
        <w:t>درس کرد از علّم الاسماء خویش</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نباید برای این‌که انسان‌ها از حرف ما بدشان نیاید، جنبه‌های نفس امّارة آن‌ها را تأیید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خدمتی به مردم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حتماً به کمک دین، انسان‌ها را بالا بیاوریم، البته در این بالا آوردن ابتکارهای زیبایی باید داشته باشیم، سلیقه به خرج دهیم، هنر داشته باشیم، انواع روش‌های جوان‌پسند را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دائماً یادمان باشد باید این جوان را بالا بیاوریم تا جانش با عالم قدس آشنا شود، نه این‌که عالم معنی را در حدّ عالم مادّه نازل و ساقط کنیم و عملاً انتخاب‌های متعالی را از منظر زندگی او خارج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شما چه طوری بروید فعالیت فرهنگی انجام دهید، بنا هم نیست بنده روی روش‌ها نظر بدهم، خودتان بهتر از من می‌توانید روش‌ها را پیدا 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فراموش نکنید که باید منظر مورد توجه‌تان در فعالیت‌های فرهنگی برای خود و دیگران، عالم قدس باشد و این‌که آن منظر با چه روشی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بگوید من می‌خواهم طی ده برنامه افراد را به این مرحله خاص اخلاقی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دستتان درد نکند، ولی بالأخره باید بعد از برنامة دهم مشخص شود آن نتایج چه بوده است، آیا قدمی به سوی حقیقتِ انسان و روح کلی جلو رفته‌ایم، اگر جلو نرفته‌ایم، به جهت غفلت از هدف بوده است و یا به جهت انحراف از روشی که برای چنین هدفی انتخاب کرده‌ایم؟ اگر ما نتوانیم منظرهای اصلی را بشناسیم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خیال راست، کج را 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عشق این‌که داریم در مسیری صحیح قدم می‌زنیم، به کج راهه می‌رویم</w:t>
      </w:r>
      <w:r>
        <w:rPr>
          <w:rFonts w:eastAsia="IRNazanin" w:cs="IRNazanin"/>
          <w:color w:val="111111"/>
          <w:sz w:val="28"/>
          <w:szCs w:val="28"/>
          <w:rtl w:val="true"/>
          <w:lang w:bidi="fa-IR"/>
        </w:rPr>
        <w:t>.</w:t>
      </w:r>
      <w:bookmarkStart w:id="135" w:name="pg5487_44911"/>
    </w:p>
    <w:p>
      <w:pPr>
        <w:pStyle w:val="Heading3"/>
        <w:numPr>
          <w:ilvl w:val="2"/>
          <w:numId w:val="1"/>
        </w:numPr>
        <w:rPr/>
      </w:pPr>
      <w:bookmarkStart w:id="136" w:name="__RefHeading___Toc2236241_581953129"/>
      <w:bookmarkStart w:id="137" w:name="_Toc47"/>
      <w:bookmarkEnd w:id="135"/>
      <w:bookmarkEnd w:id="136"/>
      <w:r>
        <w:rPr>
          <w:rtl w:val="true"/>
        </w:rPr>
        <w:t>خطر ناقص‌کردن اهداف فرهنگی</w:t>
      </w:r>
      <w:bookmarkEnd w:id="137"/>
    </w:p>
    <w:p>
      <w:pPr>
        <w:pStyle w:val="BookText"/>
        <w:rPr/>
      </w:pPr>
      <w:r>
        <w:rPr>
          <w:rFonts w:ascii="IRNazanin" w:hAnsi="IRNazanin" w:eastAsia="IRNazanin"/>
          <w:color w:val="111111"/>
          <w:sz w:val="28"/>
          <w:sz w:val="28"/>
          <w:szCs w:val="28"/>
          <w:rtl w:val="true"/>
          <w:lang w:bidi="fa-IR"/>
        </w:rPr>
        <w:t>شما در نظر بگیرید چگونه این نور از بالا همین طور نازل می‌شود، بدون آن‌که جنس آن عوض شود، به طوری که نور پایین نسبت به نور بالا فقط شدت نورانیتش کمتر است، اما از نظر روشنایی همان نور بی‌رنگ بالایی است، ولی اگر آن نورِ بی‌رنگ را از منشور عبور بدهیم، با هفت نور روبه‌رو می‌شویم، حالا مثلاً نور سبز که از منشور عبور کرده است، فقط شدتش نسبت به نور بی‌رنگِ قبل از منشور کمتر نیست، بلکه اصلاً از شش نور دیگر خالی است، چون نور سبز، شش نور از هفت نورِ خارج‌شده از منشور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نظر به حقایق قدسی؛ یک وقت است شما مطلب را نازل می‌کنید و باز از همة جوانبِ آن حقیقت استفاده می نمایید، در عین این‌که موضوع را نازل و قابل لمس نموده‌اید ولی ناقص نکرده‌اید، مثل نزول نور بی‌رنگ، که باز همان نور بی‌رنگ است، چون نور بی‌رنگ در هر درجه از شدت و ضعف که باشد هر هفت رنگ را به نحو جامعیت و وحدت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فرهنگی اگر به این صورت ساده و ملموس شود خطرناک نیست، چون رابطه‌اش با اصل موضوع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به جای نازل کردن موضوع، آن را ناقص کردید، در این حالت حقیقت را در حجاب برده‌اید و چیزی را به صحنه آورده‌اید که منشأ اشتباه خواهد شد، همان‌طور که در نور سبز، رنگ بعضی از اشیاء به رنگ واقعی‌شان دیده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تقلیل‌دادن و یا ناقص‌کردنِ امور قدسی موجب می‌شود که بشریت به اشتباه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سخنرانان و نویسندگان به جای این‌که موضوع را برای مخاطبان خود نازل کنند، آن را ناقص می‌کنند، به طوری که دیگر رابطه مخاطب با اصل موضوع منقطع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نور سبز، شش نور از هفت نورِ بی‌رنگ را ندارد و نازل شدة نور بی‌رنگ نیست، برعکسِ نور بی‌رنگِ ضعیف که باز همان نور بی‌رنگ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فعالیت‌های فرهنگی، شما بیایید موضوع را آسان کنید، اما مواظب باشید با تغییر جهت قلب‌ها یا با تغییر روش‌ها موضوع را ناقص نکنید که دیگر متذکر اصل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ناقص‌شدن فعالیت‌های فرهنگی به این معنی است که یک بُعد از ابعاد انسان را تغذیه می‌کند ولی به بقیه ابعاد آن نظر ندارد، مثلاً خیال را اقناع می‌کند ولی عقل را تغذیه نمی‌کند، یا عقل را تغذیه</w:t>
      </w:r>
    </w:p>
    <w:p>
      <w:pPr>
        <w:pStyle w:val="BookText"/>
        <w:rPr/>
      </w:pPr>
      <w:r>
        <w:rPr>
          <w:rFonts w:ascii="IRNazanin" w:hAnsi="IRNazanin" w:eastAsia="IRNazanin"/>
          <w:color w:val="111111"/>
          <w:sz w:val="28"/>
          <w:sz w:val="28"/>
          <w:szCs w:val="28"/>
          <w:rtl w:val="true"/>
          <w:lang w:bidi="fa-IR"/>
        </w:rPr>
        <w:t>می‌کند ولی قلب را تغذیه نمی‌کند و این کار بسیار خطرناک است، چون وقتی عقاید و سلوک انسان ناقص شد، دیگر سیر او به سوی مقصد حقیقی نیست بلکه به بیراهه می‌رود و به مقصد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جناب شیخ بهایی شفای بوعلی را درس می‌داده است ولی در آخر درس می‌گفته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ز شفا، شفا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کی از کتاب شفای بوعلی سینا شفایِ رفع حجاب‌های قلب را از موانعِ اتصال به حقایق طلب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بیدار این را می‌گویند، مواظب بوده است که از کتاب شفای بوعلی‌سینا نمی‌شود شفای واقعی و همه‌جانبه را طلب کرد، شفا را باید از نور محمدی صلی الله علیه و آله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ز شفا، شفا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من عقل فلسفی را به عنوان یک نوع عقل قبول دارم، اما حاضر نیستم از رشد بقیه ابعاد وجودی‌ام غافل شوم و قلب و فطرت و خیالم را به دست عقل فلسفی بدهم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خیلی بیدار است، مواظب است موضوع در عینی که نازل می‌شود، ناقص نشود، وقتی دلیل فلسفی برای یک موضوع می‌آورند، مواظب‌اند با اصل تفسیرشان از آیه، جدا باشد، لذا در بحثی جداگانه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را مطرح می‌نمایند، تا معلوم شود از منظر عقل فلسفی نیز آن موضوع مورد قبول است، ولی حاضر نیستند قرآن را با نگاه فلسفی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فلسفه و روش‌های فلسفی را می‌فهمد، متوجه می‌شود که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المیزان تفسیر فلسفی نکرده‌اند و فوق‌العاده مواظب بوده که پیام همه‌جانبه‌ی قرآن به منظر فلسفی محدود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کمک از بقیه آیات و روایات و تدبّر در آن‌ها می‌فرماید من این آیه را این طور فهمیدم و بعد ممکن است در بعضی موارد یک دلیل فلسفی هم در تأیید این آیه بیاورد، ولی حقیقت بالاتر از نگاهی است که فلسفه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نگاه فلسفی به حقایق نگاه غلطی نیست، زیرا بالأخره عقلِ مطرح در فلسفة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 است و آن عقل هم در رابطه با فهم حقایق راه و روش خاصی دارد، نه این‌که اصلاً در فهم حقایق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 عده از این طرف افتاده‌اند و می‌گویند ما فلسفه می‌خواهیم چه کار، در اسلام فلسفه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باید پرسید برای فهم اسلام عقل می‌خواهیم یا نمی‌خواهیم؟ اگر به عقل نیاز داریم، عقل فلسفی هم یک نوع عقل است، حالا که برای فهم اسلام عقل می‌خواهیم، عقل فلسفی هم که یک نوع</w:t>
      </w:r>
      <w:bookmarkStart w:id="138" w:name="pg5487_44913"/>
    </w:p>
    <w:p>
      <w:pPr>
        <w:pStyle w:val="BookText"/>
        <w:rPr/>
      </w:pPr>
      <w:bookmarkEnd w:id="138"/>
      <w:r>
        <w:rPr>
          <w:rFonts w:ascii="IRNazanin" w:hAnsi="IRNazanin" w:eastAsia="IRNazanin"/>
          <w:color w:val="111111"/>
          <w:sz w:val="28"/>
          <w:sz w:val="28"/>
          <w:szCs w:val="28"/>
          <w:rtl w:val="true"/>
          <w:lang w:bidi="fa-IR"/>
        </w:rPr>
        <w:t>عقل است، پس آن را هم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باید مرزهای هر چیزی مشخص شود تا به اسم نازل کردن موضوعات آن‌ها را ناقص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موضوع یک لحظه غفلت نفرمایید که؛ در فعالیت‌های فرهنگی می‌توان موضوع را نازل کرد ولی باید مواظب بود آن را ناقص نکنیم و عنایت فرمودید اگر موضوع را ناقص کردیم و در نتیجه همه ابعاد وجود خود را در ارتباط با حقایق رشد ندادیم، سیر ما به سوی حقیقت نخواهد بود، حال وقتی به سوی حقیقت سیر نکنیم و به اصل اصیل خود که همان روح است نزدیک نگردیم، احساس پوچی و بی‌خودی می‌کنیم، چراکه استعدادهای خود و بقیه را ضایع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اگر از منظر علم جدید یا تفکر ریاضی به حقایق دینی بنگریم عملاً آن‌ها را ناقص نگریسته‌ایم</w:t>
      </w:r>
      <w:r>
        <w:rPr>
          <w:rFonts w:eastAsia="IRNazanin" w:cs="IRNazanin"/>
          <w:color w:val="111111"/>
          <w:sz w:val="28"/>
          <w:szCs w:val="28"/>
          <w:rtl w:val="true"/>
          <w:lang w:bidi="fa-IR"/>
        </w:rPr>
        <w:t>.</w:t>
      </w:r>
    </w:p>
    <w:p>
      <w:pPr>
        <w:pStyle w:val="Heading3"/>
        <w:numPr>
          <w:ilvl w:val="2"/>
          <w:numId w:val="1"/>
        </w:numPr>
        <w:rPr/>
      </w:pPr>
      <w:bookmarkStart w:id="139" w:name="__RefHeading___Toc2236243_581953129"/>
      <w:bookmarkStart w:id="140" w:name="_Toc48"/>
      <w:bookmarkEnd w:id="139"/>
      <w:r>
        <w:rPr>
          <w:rtl w:val="true"/>
        </w:rPr>
        <w:t>فعالیت‌هایی برای قدسی‌کردنِ همه چیز</w:t>
      </w:r>
      <w:bookmarkEnd w:id="14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خَلَقْتُ الْجِنَّ وَ الْأِنْسَ اِلّا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جن و انس را خلق نکردیم مگر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عنایت بفرمایید تا پیام اصلی آیه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می‌گوییم هیچ کس نیامد غیر از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جمله این است که فقط یک نفر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که می‌گوییم حسن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حسن آمد نیامدن بقیه استفاده نمی‌شود و معنی جمله این نیست که کس دیگر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الْأِنْسَ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اصلاً جن و اِنس را خلق نکردیم مگر برای عبادت، به این معنا که اصلاً هدف دیگری مگر عبادت، در خلقت جن و انس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این آیه را قبول داریم که می‌فرماید فقط ما را برای عبادت در این دنیا آورده‌اند، باید تکلیفمان را در رابطه با این آیه روشن کنیم که اگر این طور است آیا کاری که در حیطة عبادت نباشد معنی ما را در این دنیا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سرکه‌ای که از آن ترشی ظاهر نشود موجودی است بی‌معنا، چون معنای سرکه، ترش‌بودن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همین قاعده؛ به چه کسی انسانِ بی‌معنی می‌گویند؟ مسلّم به کسی که حیطة حیاتش از عبادت خارج شده باشد، حال این انسان چقدر</w:t>
      </w:r>
    </w:p>
    <w:p>
      <w:pPr>
        <w:pStyle w:val="BookText"/>
        <w:rPr/>
      </w:pPr>
      <w:r>
        <w:rPr>
          <w:rFonts w:ascii="IRNazanin" w:hAnsi="IRNazanin" w:eastAsia="IRNazanin"/>
          <w:color w:val="111111"/>
          <w:sz w:val="28"/>
          <w:sz w:val="28"/>
          <w:szCs w:val="28"/>
          <w:rtl w:val="true"/>
          <w:lang w:bidi="fa-IR"/>
        </w:rPr>
        <w:t>زندگی‌اش بی‌معنی می‌شود؟ همان قدر که از مسیر عبادت الهی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حرف این است که باید سراسر وجود انسان به عالم اعلی وصل باشد، و تمام انتخاب‌های او در راستای نظر به عالَم بالا قرار گیرد، و اگر به عالم اعلی وصل نباشد، در واقع گرفتار کثرات می‌شود و مسلّم کثرتی که به وحدت وصل نباشد، مضمحل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درست بررسی گردد و به جدّ روی آیه برنامه‌ریزی شود، می‌بینی اصلاً آدم وارد یک دنیای زیبایی می‌شود که گویا تمام وجودش را برای ورود به چنین عالَمی تجهیز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را پذیرفتیم، دیگر چه چیزی در زندگی می‌تواند غیر قدسی باشد؟ این آیه می فرماید باید سراسر زندگی‌ات با همه گستردگی آن، بدون آن‌که هیچ استعدادی را سرکوب کنی، بندگی خدا باشد، حتی قدم‌زدن در دشت و صحرا باید قدسی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ابعاد وجودی ما را برای بندگی خدا و نظر به ربوبیت رب‌العالمین تجهیز کرده‌اند، حتی آنگاه که انسان تفریح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اگر دقت نشود ممکن است همان تفریح را انجام بدهیم ولی نه در فضای زندگی دینی، که در این حالت آن تفریح لغو محسوب می‌شود و انسان را از معنای واقعی خود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انسان طبق آیه مذکور این بود که همه خلقتش باید برای بندگی باشد و در این راستا معنی آدم ظاهر می‌گردد و دیگر زندگی او بی‌معنا نمی‌شود، در حالی که همین قدم‌زدن به عنوان تفریح در یک حیطه‌ای دیگر که در آن حیطه ارادة کلی انسان در بندگی نیست، موجب بی‌معنایی انسان می‌شود و آثار و تبعات بی‌معنایی زندگی از آن جدا نخواهد شد، به طوری که تفریح‌کردن‌ها در زندگیِ غیردینی یک نوع فرار از پوچی و افسردگی است که گریبان افراد را گرفته است، ولی نفس‌کشیدن در حیطه و ساحت بندگی خدا، که عالم و آدم اقتضای آن را دارند، چه شیرینی‌های غیرقابل توصیفی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فلک بوده‌ایم، یار ملک بوده‌ایم</w:t>
      </w:r>
    </w:p>
    <w:p>
      <w:pPr>
        <w:pStyle w:val="BookText"/>
        <w:rPr/>
      </w:pPr>
      <w:r>
        <w:rPr>
          <w:rFonts w:ascii="IRNazanin" w:hAnsi="IRNazanin" w:eastAsia="IRNazanin"/>
          <w:color w:val="111111"/>
          <w:sz w:val="28"/>
          <w:sz w:val="28"/>
          <w:szCs w:val="28"/>
          <w:rtl w:val="true"/>
          <w:lang w:bidi="fa-IR"/>
        </w:rPr>
        <w:t>بازهمان‌جا رویم جمله، که آن شهر ماست</w:t>
      </w:r>
    </w:p>
    <w:p>
      <w:pPr>
        <w:pStyle w:val="BookText"/>
        <w:rPr/>
      </w:pPr>
      <w:r>
        <w:rPr>
          <w:rFonts w:ascii="IRNazanin" w:hAnsi="IRNazanin" w:eastAsia="IRNazanin"/>
          <w:color w:val="111111"/>
          <w:sz w:val="28"/>
          <w:sz w:val="28"/>
          <w:szCs w:val="28"/>
          <w:rtl w:val="true"/>
          <w:lang w:bidi="fa-IR"/>
        </w:rPr>
        <w:t>خود ز فلک برتریم، وز ملک افزون‌تریم</w:t>
      </w:r>
    </w:p>
    <w:p>
      <w:pPr>
        <w:pStyle w:val="BookText"/>
        <w:rPr/>
      </w:pPr>
      <w:r>
        <w:rPr>
          <w:rFonts w:ascii="IRNazanin" w:hAnsi="IRNazanin" w:eastAsia="IRNazanin"/>
          <w:color w:val="111111"/>
          <w:sz w:val="28"/>
          <w:sz w:val="28"/>
          <w:szCs w:val="28"/>
          <w:rtl w:val="true"/>
          <w:lang w:bidi="fa-IR"/>
        </w:rPr>
        <w:t>زین دو چرا نگذریم، منزل ما کبریا است</w:t>
      </w:r>
    </w:p>
    <w:p>
      <w:pPr>
        <w:pStyle w:val="BookText"/>
        <w:rPr/>
      </w:pPr>
      <w:r>
        <w:rPr>
          <w:rFonts w:ascii="IRNazanin" w:hAnsi="IRNazanin" w:eastAsia="IRNazanin"/>
          <w:color w:val="111111"/>
          <w:sz w:val="28"/>
          <w:sz w:val="28"/>
          <w:szCs w:val="28"/>
          <w:rtl w:val="true"/>
          <w:lang w:bidi="fa-IR"/>
        </w:rPr>
        <w:t>عالم خاک از کجا، گوهر پاک از کجا</w:t>
      </w:r>
    </w:p>
    <w:p>
      <w:pPr>
        <w:pStyle w:val="BookText"/>
        <w:rPr/>
      </w:pPr>
      <w:r>
        <w:rPr>
          <w:rFonts w:ascii="IRNazanin" w:hAnsi="IRNazanin" w:eastAsia="IRNazanin"/>
          <w:color w:val="111111"/>
          <w:sz w:val="28"/>
          <w:sz w:val="28"/>
          <w:szCs w:val="28"/>
          <w:rtl w:val="true"/>
          <w:lang w:bidi="fa-IR"/>
        </w:rPr>
        <w:t>برچه فرود آمدید، باز کنید این‌چه جاست</w:t>
      </w:r>
    </w:p>
    <w:p>
      <w:pPr>
        <w:pStyle w:val="BookText"/>
        <w:rPr/>
      </w:pPr>
      <w:r>
        <w:rPr>
          <w:rFonts w:ascii="IRNazanin" w:hAnsi="IRNazanin" w:eastAsia="IRNazanin"/>
          <w:color w:val="111111"/>
          <w:sz w:val="28"/>
          <w:sz w:val="28"/>
          <w:szCs w:val="28"/>
          <w:rtl w:val="true"/>
          <w:lang w:bidi="fa-IR"/>
        </w:rPr>
        <w:t>بخت‌جوان یار ماست،دادن‌جان‌کار ماست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غافله‌سالار ما، فخر جهان مصطفی است</w:t>
      </w:r>
      <w:bookmarkStart w:id="141" w:name="pg5487_44915"/>
    </w:p>
    <w:p>
      <w:pPr>
        <w:pStyle w:val="Heading3"/>
        <w:numPr>
          <w:ilvl w:val="2"/>
          <w:numId w:val="1"/>
        </w:numPr>
        <w:rPr/>
      </w:pPr>
      <w:bookmarkStart w:id="142" w:name="__RefHeading___Toc2236245_581953129"/>
      <w:bookmarkStart w:id="143" w:name="_Toc49"/>
      <w:bookmarkEnd w:id="141"/>
      <w:bookmarkEnd w:id="142"/>
      <w:r>
        <w:rPr>
          <w:rtl w:val="true"/>
        </w:rPr>
        <w:t>فعالیت‌های فرهنگیِ بی‌آینده</w:t>
      </w:r>
      <w:bookmarkEnd w:id="143"/>
    </w:p>
    <w:p>
      <w:pPr>
        <w:pStyle w:val="BookText"/>
        <w:rPr/>
      </w:pPr>
      <w:r>
        <w:rPr>
          <w:rFonts w:ascii="IRNazanin" w:hAnsi="IRNazanin" w:eastAsia="IRNazanin"/>
          <w:color w:val="111111"/>
          <w:sz w:val="28"/>
          <w:sz w:val="28"/>
          <w:szCs w:val="28"/>
          <w:rtl w:val="true"/>
          <w:lang w:bidi="fa-IR"/>
        </w:rPr>
        <w:t>حتماً ملاحظه فرموده‌اید که چه افسردگی‌ها و احساس پوچی‌ها در زندگی غیردینی پیش می‌آید و چه شیرینی‌ها و صفاها در فرهنگی که آدم تمام حیاتش را در عرصة دین وارد کند،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اساسی است که باید به بررسی آن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این‌جا فقط باب آن را باز کردم که طبق آیه ذکر شده، آدم می‌تواند تکلیف خودش را در کل حیات مشخص کند، و اگر این موضوع به خوبی سازماندهی و تئوریزه و کاربردی شد، می‌فهمیم هر حرکتی که ما را از ارتباط با عالم معنا جدا کند و از معنی بندگی فاصله بدهد ما را بی‌معنی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می‌خواهم بگیرم این است که اگر می‌خواهیم از پوچی و بی‌معنایی نجات یابیم، تمام حیات ما باید قدسی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فعالیت‌های فرهنگی درست عکس آن نگاهی است که سعی داشت فعالیت‌های فرهنگی را صرفاً دنیایی کند و حتی دستورات دین را در حد اهداف دنیایی نازل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سعی دارد تا همه فعالیت‌ها باطن داشته باشد و اهداف معنوی و توجه به ملائکه و اسماء الهی و در نهایت خدا در همه فعالیت‌ها مدنظر باشد، در این منظر باید همه چیز و همه حرکات، قدسی باشد و پس از این‌که توانستیم مسئله را از نظر عقلی و قلبی روشن و اثبات کنیم، برای پیاده‌کردن آن در عمل، آن را کاربردی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برسیم به این نکته که اگر کار و فعالیتی برایمان عبادت نباشد، دو ضرر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آن فعالیت، بدون آن‌که متوجه شویم خودمان را بی‌معنا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و فعالیت‌مان به عالم قدس متصل نیست و بی‌باطن است، بی‌برکت و ناپایدار و بی‌آینده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بی‌برکتی یعنی کثرتی که به وحدت وصل نباشد، مثل وقتی که تن شما به نفس شما وصل نیست و نفس از تن منصرف شده است، چیزی نمی‌گذرد که آن تن می‌پوسد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وقت نمی‌گوییم منِ ما، چند تا است، با این‌که هم با مَن یا نفس خود می‌شنویم و هم با آن می‌بینیم و هم با آن حرف می‌زنیم و فکر می‌کنیم، اما با این‌همه یک یگانگی در خود حس می‌کنیم، می‌گوییم مَنِ مَن یکی است، ولی بدنِ من کثیر است، سلول و استخوان و غیره دارد، اما چون تمام این کثرت‌ها تحت تدبیر روح یا نفس من است که وحدت ذاتی دارد، بدنِ</w:t>
      </w:r>
    </w:p>
    <w:p>
      <w:pPr>
        <w:pStyle w:val="BookText"/>
        <w:rPr/>
      </w:pPr>
      <w:r>
        <w:rPr>
          <w:rFonts w:ascii="IRNazanin" w:hAnsi="IRNazanin" w:eastAsia="IRNazanin"/>
          <w:color w:val="111111"/>
          <w:sz w:val="28"/>
          <w:sz w:val="28"/>
          <w:szCs w:val="28"/>
          <w:rtl w:val="true"/>
          <w:lang w:bidi="fa-IR"/>
        </w:rPr>
        <w:t>من هم دارای شخصیت وحدانی است، یعنی این کثرت‌ها به جهت یگانگیِ روح و تدبیر بر بدن در حالت وحدانی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مُردیم، ارتباطِ بین جنبه وحدانی بدن ما با جنبه کثرت آن قطع می‌شود و روحْ که بدن را تدبیر می‌کرد، از بدن منصرف می‌گردد و به تعبیر قرآن خدا آن نفس را می‌گیرد،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وقتی رابطه نفس یا جنبه وحدانی شما از بدنتان منصرف شد، شما با یک مجموعه سلول و استخوان روبه‌رویید، اصلاً هویت بدنتان به عنوان یک بدن خاص، دیگر مضمحل خواهد شد، چون بی‌باطن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کثرت تحت تدبیر وحدت نباشد، مضمحل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فعالیت و تلاشی نیز اگر بی‌باطن شد و به عالم قدس متصل نبود، بی‌آینده است، به این معنی که شما هیچ آثاری از فعالیت‌های قبلی‌تان در آینده خود ندارید، اعم از آینده‌ای که در این دنیا با آن روبه‌رو می‌شویم و یا آینده اصلی که بعد از این دنیا با آن روبه‌رو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قرآن در مورد آیندة کار بت‌پرستان در قیامت تعبیر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خَسِرُواْ أَنفُسَهُمْ وَضَلَّ عَنْهُم مَّا کَانُواْ یَفْتَرُونَ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تمام سرمایه زندگی را از دست دادند و آنچه را به عنوان معبودْ سال‌ها بدان دل بسته بودند به‌کلی گم کردند و هیچ حاصلی از کارشان برایشان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بدان معنی است که اگر عمل و حرکاتتان به عالم قدس وصل نشود، هیچ آینده‌ای برای آن عمل و حرکات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اباعبدالله علیه السلام در آن فضایی که یزیدیان ساخته بودند تا آینده خود را حفظ کنند و ایشان را بی‌آینده نمایند، خوب می‌داند که موضوع عکس خواهد شد و به اهل خیام خود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نمی‌گذرد که شما با احترام به وطن خود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علیه السلام می‌فهمد که حرکاتش آینده دارد و یزید بی‌آینده است؟ چون رمز اتصال حرکات به عالم قدس و پایداری آن را می‌شناسد، چیزی که یزید و یزیدیان هرگز نمی‌توانند بشناسند و هر انسان عجولی نیز از فهم این قاعده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رمز است که حسین علیه السلام کربلا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کربلا با این دید درست نمی‌شد، امروز من و شما از فهم عظمت نقش این قاعده محروم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امام حسین علیه السلام</w:t>
      </w:r>
    </w:p>
    <w:p>
      <w:pPr>
        <w:pStyle w:val="BookText"/>
        <w:rPr/>
      </w:pPr>
      <w:r>
        <w:rPr>
          <w:rFonts w:ascii="IRNazanin" w:hAnsi="IRNazanin" w:eastAsia="IRNazanin"/>
          <w:color w:val="111111"/>
          <w:sz w:val="28"/>
          <w:sz w:val="28"/>
          <w:szCs w:val="28"/>
          <w:rtl w:val="true"/>
          <w:lang w:bidi="fa-IR"/>
        </w:rPr>
        <w:t>آن‌قدر ایشان را بی‌فردا می‌خواستند که بر بدن تکه‌تکه شدة حضرت، اسب راندند تا هیچ آثاری از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 روی بدن تکه‌تکه شده با این همه زخم شمشیر و نیزه، دیگر اسب‌دوانی به چه معناست؟ چون در درون خود و در ضمیر ناخودآگاه‌شان بی‌آیندگی خود و آینده‌داری امام حسین علیه السلام را احساس می‌کردند و می خواستند با آن احساس درونی مقابله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آقای ایوان ایلیچ، بشر مدرن چون در شعور ناخودآگاه خود می‌داند مرگ به سرعت به سویش می‌آید، بر سرعت خود می‌افزاید با این تصور که از مرگ سبقت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ایلیچ از سرعت موجود در جهان مدرن چنین تحلیلی دارد؛ می‌گوید سرعت دیوانه‌وارِ مطرح در فرهنگ مدرن، خبر از وجدان بشری دارد که به شدت مرگ به او نزدیک است و می‌خواهد به نحوی خود را از آن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می‌خواهم بگویم که اصحاب یزید احساس بی‌آیندگی به مغز استخوانشان رسیده بود، بنابراین می‌خواستند برای دفع بی‌آیندگی خود امام حسین علیه السلام را که آینده‌دار است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حرکات عجیبی که در برخورد با حضرت سید‌الشهداء علیه السلام پس از شهادت ایشان کردند، خبر از مشکل روحی لشگریان یزید می‌دهد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فوق را عرض کردم تا عزیزان به خوبی عنایت فرمایید چرا بعضی از فعالیت‌های فرهنگی و دینی بی‌آینده خواهند شد و این قاعده روشن شود تمام فعالیت‌هایی که به عالم قدس وصل نشود، بی‌آینده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این مطلب رسیدیم دیگر هیچ نگرانی نداریم که بعضی از کارهایی که شروع می‌کنیم خیلی زود نتیجه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جای نگرانی است که کارها زودبازده و بی‌نتیجه باشد، و با عجله کارها را انجام دهیم و اصلاً نگران نداشتن باطن قدسی برای کارهایمان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حوصلة اهل‌البیت علیهم السلام تعجب می کند که چه طور امام صادق علیه السلام این همه حوصله دارند و برنامه‌هایشان را طوری تنظیم می‌کنند که در ظهور فرزندشان حضرت مهدی علیه السلام ادامه می‌یابد و در آن شرایط نتایج اصلی خود را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نتایجی که امام صادق علیه السلام می‌خواهند بگیرند به دست حضرت مهدی علیه السلام ظاهر می‌شود، ما به جهت بی‌حوصلگی و زمان‌زدگی‌مان می‌گوییم بابا این همه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کسی که به جنبه وحدانی فعالیت‌ها نظر دارد، فاصله معنی نمی‌دهد، چون عملاً خود را در متن آینده وارد کرده</w:t>
      </w:r>
    </w:p>
    <w:p>
      <w:pPr>
        <w:pStyle w:val="BookText"/>
        <w:rPr/>
      </w:pPr>
      <w:r>
        <w:rPr>
          <w:rFonts w:ascii="IRNazanin" w:hAnsi="IRNazanin" w:eastAsia="IRNazanin"/>
          <w:color w:val="111111"/>
          <w:sz w:val="28"/>
          <w:sz w:val="28"/>
          <w:szCs w:val="28"/>
          <w:rtl w:val="true"/>
          <w:lang w:bidi="fa-IR"/>
        </w:rPr>
        <w:t>است و عملاً در آیندة کارها و نتیجه حاصله از آن‌ها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شنیده‌اید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مُنْتَظِراً لِهذَا الْاَمْرِ کانَ کَمَنْ کانَ مَعَ الْقائمِ فی فُسْطاطِهِ لا بَلْ کانَ کَالضّارِبِ بَیْنَ یَدَیْ رسولِ‌اللهِ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هرکس در حالی بمیرد که منتظر حاکمیت حضرت مهدی علیه السلام باشد و به آن افق نورانی نظر دوخته باشد، مانند کسی است که همراه حضرت قائم در خیمه‌ی آن حضرت باشد، بلکه بالاتر از آن، مثل کسی است که در پیشگاه رسول خدا صلی الله علیه و آله با دشمنان ایشان مقاتله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عمق آن را بفهمید، عکس آن را ارزیابی کنید که چگونه فرهنگِ مقابل اهل بیت علیهم السلام با آن همه تلاش برای ماندن، ولی هر روز هرچه بیشتر به سقوط و بی‌آیندگی‌اش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فرهنگ بقاء یعنی فرهنگ توحیدی، که به حضرت حقِ باقی متصل است، وارد شدید، دیگر فعالیت‌های شما پوچ و بی‌آینده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توحیدی، فرهنگی است که به مقام بقاء، یعنی حضرت حق متصل است، حالا اگر شما در فرهنگ بقاء نباشی هر جا هستی باش، با نیستی هم‌آغوش خواهی بود، چون که به نیستی متصل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روی این قاعده فکر کنید که چرا فرهنگ انبیاء علیهم السلام در تمام طول تاریخ در حرکت است و هر پیامبری در پیامبر بعدی شکوفا می‌شود</w:t>
      </w:r>
      <w:r>
        <w:rPr>
          <w:rFonts w:eastAsia="IRNazanin" w:cs="IRNazanin"/>
          <w:color w:val="111111"/>
          <w:sz w:val="28"/>
          <w:szCs w:val="28"/>
          <w:rtl w:val="true"/>
          <w:lang w:bidi="fa-IR"/>
        </w:rPr>
        <w:t>.</w:t>
      </w:r>
      <w:r>
        <w:rPr>
          <w:rStyle w:val="FootnoteAnchor"/>
          <w:rtl w:val="true"/>
        </w:rPr>
        <w:footnoteReference w:id="8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ما از شهادت شیخ فضل‌الله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نمی‌گیریم؟ در شهیدکردن او آنچه دشمنان می‌خواستند به دست بیاورند برعکس شد، و این یک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نباید مردم ما به این قواعد جاری در عالم فکر کنند تا دوباره دچار پوچی‌ها نشوند؟ ما باید به تاریخ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تاریخ انبیاء و یا بزرگانی که راه انبیاء را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کنیم تا متوجه رمز و راز بقاء فرهنگی از یک طرف، و عدم بقای فعالیت ها از طرف دیگر بشویم و از آن‌ها عبرت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یعنی عبور، یعنی باید از ظاهر حادثه‌ها عبور کنی، و حادثه‌ها را نبینی تا قاعده‌ها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جاری در هستی توحید است و ریشه همة عدم اضمحلال‌ها در توحید، که باطن هستی است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شیءای نیست مگر این‌که خزینه‌اش پیش ماست و ما نازل نکردیم از آن وجودِ خزینه‌ای اش مگر اندازه‌ای محدود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این آیه نتیجه بگیریم که آنچه در مرتبه‌ی پایینِ عالمِ وجود هست، دارای مراتبی عالی‌تر در مرتبه بالای عالم نیز هست و به اصطلاح هرچه در عالم مادون هست، دارای باطن غیبی و معنوی است و باید در نگاه خود به عالَم، همواره متوجه باطن عالم نیز باشیم، تا توجه ما به عالم قدس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تجزیه و تحلیل ها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در آیه می‌فرماید هر چیزی دارای باطن است، منظور چیزهای حقیقی است و نه چیزهای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چیزی است که واقعاً شخصیت دارد، مثل زمین و انسان و درخت ولی صندلی شخصیت حقیقی ندارد زیرا به اعتبار ما صندلی است، خیابان یک طرفه، یک طرفه‌بودنش به اعتبار ماست، همچنان‌که خیابان‌بودنش نیز یک امر اعتباری است، ولی درخت به خودی خود شخصیت واقعی دارد، من و شما به خودی خود شخصیت داریم، زمین نیز همین طور است، شخصیت دارد و شخصیت آن‌ها به اعتبار معتبِر نیست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را که خودشان شخصیت دارند به اصطلاح جوهر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باطن دارد و جنبه مادون آن به جنبه مافوق آن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آقای پروفسور کربن علم جدید عامل گسستگی مرتبه مادون عالم با عالم ملکوت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ارض ملکوت سفر کرد و به آن‌جا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متوجه شویم همه چیز در جای خود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ملائکه در این نوع نگاه مطرح است و 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مدبِّرات اَمْرَند، و عالم را ملائکه مدیریت می‌کنند، مثل این‌که قوای مربوط به نفس شما، اعضاء بدن شما را تدبیر می‌نمایند، قوة بینایی چشم شما را به کار می‌گیرد و در نتیجه عمل بینایی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توجه به آیه فوق چیزها در عالم، باطن دارند و دارای وجود خزینه‌ای می‌باشند و توسط باطن خود تدبیر می‌شوند، باطنی که عنداللّهی است و در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فعالیت‌های انسانی هم باید موضوع به همین شکل باشد که فعالیت‌ها الهی و دارای باطن باشند و برای</w:t>
      </w:r>
    </w:p>
    <w:p>
      <w:pPr>
        <w:pStyle w:val="BookText"/>
        <w:rPr/>
      </w:pPr>
      <w:r>
        <w:rPr>
          <w:rFonts w:ascii="IRNazanin" w:hAnsi="IRNazanin" w:eastAsia="IRNazanin"/>
          <w:color w:val="111111"/>
          <w:sz w:val="28"/>
          <w:sz w:val="28"/>
          <w:szCs w:val="28"/>
          <w:rtl w:val="true"/>
          <w:lang w:bidi="fa-IR"/>
        </w:rPr>
        <w:t>این‌که فعالیت‌های فرهنگی دارای باطن باشند باید همة فعالیت‌ها در راستای بندگی خدا انجام گیرد و هیچ انگیزه‌ای جز بندگی خدا در میان نباشد تا آن فعالیت‌ها قدسی و دارای باطن و آینده‌دار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نگاهی که می‌گوید همه چیز باید قدسی باشد، نگاهی است که دین بر آن تأکید دارد و در این نگاه همواره در فعالیت‌های فرهنگی باطن عالم مدّنظر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موضوعات مطرح در این جلسه در یک جمع‌بندی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بعضاً موضوعات قدسی را به موضوعات مادی تأویل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در هر فعالیت فرهنگی به حقیقت قدسی خود برگردیم، تا جانمان آرام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روش‌هایی که دستورات دین را تحلیل شبه‌قدسی می‌کند، سخت مقابله کرد، وگرنه با کشتن پیام پیامبران خدا، عملاً پیامبران را کشته‌ایم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نتایج جشن تکلیف از منظر سیدبن‌طاووس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جشن سکولارشده مقایسه گردید، تا معنی شبه‌قدسی‌کردن فعالیت‌های فرهنگی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شرطی کردن عبادات و بی‌نقش‌کردن انتخاب افراد سخن گفته شد و نقص این روش در اتصال انسان‌ها به عالم قدس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راسل در مورد دزدی نکردن، تحلیل شد و تفاوت آن با انگیزه‌های دینی در دزدی نکردن روشن گردید، تا فکر نکنیم صرفاً قالب عمل برای ما اهمیت دارد و از نیت که اصل و اساس عمل محسوب می‌شود غفلت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روش‌های دینی با جان انسان‌ها سخن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نفس امّاره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سخنی است بر مبنای فطرت انسان‌ها، تأثیر آن بسیار بیش از پیش‌بینی 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ساده‌کردن و نازل‌کردن موضوعات با ناقص‌کردن آن‌ها تفاوت اساسی دارد، زیرا در ناقص مطرح‌کردنِ معارف دینی، دیگر در فعالیتی وارد نمی‌شویم که همه ابعاد خود و دیگران را رشد دهیم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انسان طبق آیه قرآن فقط عبادت است، پس اگر همه فعالیت‌ها نظر به عالم قدس نداشته باشد، انسان‌ها در زندگی، احساس بی‌معنایی و پوچی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تبیین شد که راه‌کار صحیح برای نجات از پوچی‌ها، اتصال کثرت‌ها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از این طریق است که از خطر بی‌آیندگی در امان خواهیم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بابی از تفکر باز شد که هیچ شیءِ حقیقی نیست مگر آن‌که دارای وجودهای خزینه‌ای در عالم غیب و در نظام عنداللهی است و همواره بایدتوجه داشت که فعالیت‌های فرهنگی از باطن غیبی عالم گسسته نباشد که البته این نکته اخیر نیاز به تبیین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آرام‌آرام بحث به مقصد اصلی خود نزدیک می‌شود و در نهایت روشن خواهد شد که چگونه می‌توان در زندگی، خود را به حضور حضرت حق برد و از حجاب مفاهیم آزاد گشت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44" w:name="pg5487_44923"/>
    </w:p>
    <w:p>
      <w:pPr>
        <w:pStyle w:val="Heading2"/>
        <w:numPr>
          <w:ilvl w:val="1"/>
          <w:numId w:val="1"/>
        </w:numPr>
        <w:rPr/>
      </w:pPr>
      <w:bookmarkStart w:id="145" w:name="__RefHeading___Toc2236247_581953129"/>
      <w:bookmarkStart w:id="146" w:name="_Toc50"/>
      <w:bookmarkEnd w:id="144"/>
      <w:bookmarkEnd w:id="145"/>
      <w:r>
        <w:rPr>
          <w:rtl w:val="true"/>
        </w:rPr>
        <w:t>جلسه چهارم</w:t>
      </w:r>
      <w:r>
        <w:rPr>
          <w:rtl w:val="true"/>
        </w:rPr>
        <w:t xml:space="preserve">: </w:t>
      </w:r>
      <w:r>
        <w:rPr>
          <w:rtl w:val="true"/>
        </w:rPr>
        <w:t>توجه به جایگاه اصلی دین، عامل نجات از پوچی</w:t>
      </w:r>
      <w:bookmarkEnd w:id="14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2236249_581953129"/>
      <w:bookmarkStart w:id="148" w:name="_Toc51"/>
      <w:bookmarkEnd w:id="147"/>
      <w:r>
        <w:rPr>
          <w:rtl w:val="true"/>
        </w:rPr>
        <w:t>اشاره</w:t>
      </w:r>
      <w:bookmarkStart w:id="149" w:name="pg5487_44925"/>
      <w:bookmarkEnd w:id="148"/>
    </w:p>
    <w:p>
      <w:pPr>
        <w:pStyle w:val="BookText"/>
        <w:rPr/>
      </w:pPr>
      <w:bookmarkEnd w:id="149"/>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50" w:name="__RefHeading___Toc2236251_581953129"/>
      <w:bookmarkStart w:id="151" w:name="_Toc52"/>
      <w:bookmarkEnd w:id="150"/>
      <w:r>
        <w:rPr>
          <w:rtl w:val="true"/>
        </w:rPr>
        <w:t>پاکی از موانع تجلی حق بر قلب</w:t>
      </w:r>
      <w:bookmarkEnd w:id="15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جلسات قبل ملاحظه فرمودید وظیفه ما آن است که همه چیزمان قدسی شود تا همواره به اصل خود که همان روح نازل‌شده از عالم قدس است متصل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چنین هدفی آمده تا تکلیف کوچک‌ترین حرکات ما را نیز تعیین کند و هیچ حرکتی از حرکات ما بریده از عالم قدس و بریده از ولایت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الْاِیمَان وَ صاحِبُهُ فِی‌الْجَنَّةِ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یعنی در راستای ایمان به عالم قدس و اتصال به حقایق غیبی، باید نظافت و پاکی از حجاب‌های بین خود و خدا را نیز وارد زندگی کنی و خود را از صفات رذیله پاک نمایی، تا آن اتصال واقع شود و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 نِصْفُ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یعنی اگر می‌خواهید به ایمان برسید، باید بدانید نصف ایمان با طهارت و پاک‌شدن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سخن این است که در ایجاد ایمان باید شما شروع کننده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نظافت از طرف شما و تجلی نور از طرف خدا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نظافت که از طرف ما است، یک طرف قضیه ایمان است، لطفی که از طرف حضرت حق افاضه می‌شود نصف دیگر تحقق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نظافتی که ما باید انجام دهیم آن است که خودمان را از صفاتی که روحمان را خراب و کثیف می‌کند، پاک نماییم و از این طریق رفع مانع کنیم، مثل آن‌که شیشه‌ها را پاک می‌کنیم تا نور خورشید در اتاق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وقتی زمینة پذیرش لطف خود را ببیند بخیل که نیست، تجلی می‌فرماید، حتماً آن طرفش که تجلی نور ایمان بر قلب ما است، محقق می‌شود، چون موانع دریافت فیض برطرف شد، جاری شدن فیض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 رفع حجاب کردیم، فیض حضرت حق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فیض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همة ما را با خودش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فیض حق به بنده‌اش همین است که خودش را به بنده‌اش نشان دهد و او را با خود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وقتی زمینه پذیرش فیض را در ما دید، اولین فیض که در واقع منشأ بقیه فیض‌های خداوند خواهد بود، آن است که ما را با خودش آشنا می‌کند و لذا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پاک‌شدن جزء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این پاک‌شدنی که جزء ایمان است، پاک‌شدن خاصی است که موجب می‌شود حق در جان ما تجلی نماید و ما به او مؤمن شویم، و تحقق نصف این ایمان به دست ما است که همان رفع موانع تجلی انوار الهی است، و پس از آن، فیض آشنا‌کردن ما را با خودش، مرحمت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تجلی او بر جان ما متناسب است با ظرفیت و طلب ما، و این‌که چه چیز از حق می‌خواهیم، حق با برآورده کردن آن چیز خود را بر جان ما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أَوْحَی إِلَی مُوسَی بْنِ عِمْرَانَ علیه السلام یَا مُوسَی قُلْ لِبَنِی إِسْرَائِیلَ أَنَا عِنْدَ ظَنِّ عَبْدِی بِی فَلْیَظُنَّ بِی مَا شَاءَ یَجِدْنِی عِنْدَهُ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خداوند متعال به موسی‌بن‌عمران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بنی اسرائیل بگو من در نزدگمان بنده ام هستم، پس هرگونه گمانی که در باره من داشته باشد مرا در آن می‌یابد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آن است که معلوم شود ما چه شخصیتی برای خودمان طلب کرده‌ایم، خداوند بر اساس آن شخصیت، به ما فیض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 ابن‌سینا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می‌خواهم به عمق معارف الهی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روح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بر همان اساس بر او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اصفهان زندگی می‌کرده است، خود او می‌گوید هر وقت مسئله‌ای برایم پیش می‌آمد که نیاز به حل آن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کمالاتی نیاز دارم که در دریافت آن مشکل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می‌گرفتم و به مسجد جامع اصفهان می‌رفتم و دو رکعت نماز می‌خواندم، مسئله برایم حل می‌شد</w:t>
      </w:r>
      <w:r>
        <w:rPr>
          <w:rFonts w:eastAsia="IRNazanin" w:cs="IRNazanin"/>
          <w:color w:val="111111"/>
          <w:sz w:val="28"/>
          <w:szCs w:val="28"/>
          <w:rtl w:val="true"/>
          <w:lang w:bidi="fa-IR"/>
        </w:rPr>
        <w:t>.</w:t>
      </w:r>
      <w:bookmarkStart w:id="152" w:name="pg5487_44927"/>
    </w:p>
    <w:p>
      <w:pPr>
        <w:pStyle w:val="Heading3"/>
        <w:numPr>
          <w:ilvl w:val="2"/>
          <w:numId w:val="1"/>
        </w:numPr>
        <w:rPr/>
      </w:pPr>
      <w:bookmarkStart w:id="153" w:name="__RefHeading___Toc2236253_581953129"/>
      <w:bookmarkStart w:id="154" w:name="_Toc53"/>
      <w:bookmarkEnd w:id="152"/>
      <w:bookmarkEnd w:id="153"/>
      <w:r>
        <w:rPr>
          <w:rtl w:val="true"/>
        </w:rPr>
        <w:t>تجلی حق بر اساس ظرفیت قلب</w:t>
      </w:r>
      <w:bookmarkEnd w:id="154"/>
    </w:p>
    <w:p>
      <w:pPr>
        <w:pStyle w:val="BookText"/>
        <w:rPr/>
      </w:pPr>
      <w:r>
        <w:rPr>
          <w:rFonts w:ascii="IRNazanin" w:hAnsi="IRNazanin" w:eastAsia="IRNazanin"/>
          <w:color w:val="111111"/>
          <w:sz w:val="28"/>
          <w:sz w:val="28"/>
          <w:szCs w:val="28"/>
          <w:rtl w:val="true"/>
          <w:lang w:bidi="fa-IR"/>
        </w:rPr>
        <w:t>آری؛ خداوند حقیقی‌ترین حقایق است، حالا می‌خواهد خود را به ابن‌سینا نشان دهد، منتها با ظرفیتی که ابن‌سینا آماده گرفتن فیض خدا است، حضرت حق بر قلب او تجلی می‌کند و چون او خود را برای تجلی لطفی خاص پاک کرده است همان لطف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می‌بینیم ابن‌سینا قدرت استدلالی فوق‌العاده بالایی دارد، چون حضرت حق چنین کمالاتی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معلم باشد، بعد از این‌که نظافت لازم را جهت رفع موانع انجام داد، خداوند نور خود را بر اساس ظرفیت معلمی آن معلم به او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نفر غم ملت را می‌خورد، اگر نظافت و تزکیه لازم را انجام داد، از همان جهت که غم ملت را می‌خورد خداوند بر او تجلی می‌کند تا توفیق رفع مشکلات ملت نصیب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فضای کفرِ نظام طاغوت روح جوانان را تحت‌تأثیر مکاتب الحادی قرار می‌داد، غم انحراف جوانان را می‌خورد، لذا خداوند بر قلب مزکّی آن شهید در راستای توفیق دفع فتنة مکاتب الحادی جلوه کرد</w:t>
      </w:r>
      <w:r>
        <w:rPr>
          <w:rFonts w:eastAsia="IRNazanin" w:cs="IRNazanin"/>
          <w:color w:val="111111"/>
          <w:sz w:val="28"/>
          <w:szCs w:val="28"/>
          <w:rtl w:val="true"/>
          <w:lang w:bidi="fa-IR"/>
        </w:rPr>
        <w:t>.</w:t>
      </w:r>
    </w:p>
    <w:p>
      <w:pPr>
        <w:pStyle w:val="Heading3"/>
        <w:numPr>
          <w:ilvl w:val="2"/>
          <w:numId w:val="1"/>
        </w:numPr>
        <w:rPr/>
      </w:pPr>
      <w:bookmarkStart w:id="155" w:name="__RefHeading___Toc2236255_581953129"/>
      <w:bookmarkStart w:id="156" w:name="_Toc54"/>
      <w:bookmarkEnd w:id="155"/>
      <w:r>
        <w:rPr>
          <w:rtl w:val="true"/>
        </w:rPr>
        <w:t>روش رفع موانع</w:t>
      </w:r>
      <w:bookmarkEnd w:id="15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عنایت دارید که روش رفع موانع فقط از مسیر شریعت و دستگاه نبوت ممکن و نتیجه‌بخش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براساس سلیقه‌ی خود تزکیه کند یا عبادت پیشه نماید، بدون توجه به روشی که شریعت تعیین کرده و بدون پیروی از آداب و احکام فقه، حتماً ناکام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فرقه‌هایی که با دستگاه دین و نبوت پیش نمی‌روند حتماً شیطان در کارشان دخالت دارد و ناکام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همانطور که عرض شد شیطان با شش هزار سال عبادت در حدّ رسیدن به مقام ملائکه سلوک نمود و لذا وقتی خداوند به مقام ملائکه دستور سجده می‌دهند، شامل شیطان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لِلْمَلائِکَةِ اسْجُدُواْ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ای 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آدم سجده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فَسَجَدُواْ إِلاَّ إِبْلِیسَ أَبَی وَاسْتَکْبَرَ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همه ملائکه سجده کردند مگر ابلیس</w:t>
      </w:r>
      <w:bookmarkStart w:id="157" w:name="pg5487_44928"/>
    </w:p>
    <w:p>
      <w:pPr>
        <w:pStyle w:val="BookText"/>
        <w:rPr/>
      </w:pPr>
      <w:bookmarkEnd w:id="157"/>
      <w:r>
        <w:rPr>
          <w:rFonts w:ascii="IRNazanin" w:hAnsi="IRNazanin" w:eastAsia="IRNazanin"/>
          <w:color w:val="111111"/>
          <w:sz w:val="28"/>
          <w:sz w:val="28"/>
          <w:szCs w:val="28"/>
          <w:rtl w:val="true"/>
          <w:lang w:bidi="fa-IR"/>
        </w:rPr>
        <w:t>که ابا کرد و استکبار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که خطاب به مقام ملائکه بوده است و نه به جنس ملائکه، و چون شیطان هم در آن مقام بود، باید سجده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این شیطان با شش‌هزار سال عبادت و سلوک، آن هم سلوکی که او را به مقام ملائکه رسانده است، نمی‌تواند کسی را عارف کند، اما عارف شیطانی؟ به هر حال باید مواظب بود که در مسیر تزکیه و رفع موانع، برای تجلی نورِ حق و تحقق ایمان، در مسیر شریعت الهی حرکت کرد، وگرنه ناخودآگاه در دست شیطان می‌افتیم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اگر ما با هر ظرفیتی و برای هر مقصدی به طور صحیح تزکیه کردیم و به نظافت قلبی نائل شدیم، خدا هم بر اساس همان ظرفیت و مقصد که ما دنبال می‌کنیم خود را بر ما می‌نمایاند، تا مؤمن به آن خدایی شویم که از او تقاضای خاص داشتیم</w:t>
      </w:r>
      <w:r>
        <w:rPr>
          <w:rFonts w:eastAsia="IRNazanin" w:cs="IRNazanin"/>
          <w:color w:val="111111"/>
          <w:sz w:val="28"/>
          <w:szCs w:val="28"/>
          <w:rtl w:val="true"/>
          <w:lang w:bidi="fa-IR"/>
        </w:rPr>
        <w:t>.</w:t>
      </w:r>
    </w:p>
    <w:p>
      <w:pPr>
        <w:pStyle w:val="Heading3"/>
        <w:numPr>
          <w:ilvl w:val="2"/>
          <w:numId w:val="1"/>
        </w:numPr>
        <w:rPr/>
      </w:pPr>
      <w:bookmarkStart w:id="158" w:name="__RefHeading___Toc2236257_581953129"/>
      <w:bookmarkStart w:id="159" w:name="_Toc55"/>
      <w:bookmarkEnd w:id="158"/>
      <w:r>
        <w:rPr>
          <w:rtl w:val="true"/>
        </w:rPr>
        <w:t xml:space="preserve">شرط نجات از پوچی، توجه به جامعیت اسم </w:t>
      </w:r>
      <w:r>
        <w:rPr>
          <w:rtl w:val="true"/>
        </w:rPr>
        <w:t>«</w:t>
      </w:r>
      <w:r>
        <w:rPr>
          <w:rtl w:val="true"/>
        </w:rPr>
        <w:t>الله</w:t>
      </w:r>
      <w:r>
        <w:rPr>
          <w:rtl w:val="true"/>
        </w:rPr>
        <w:t>»</w:t>
      </w:r>
      <w:bookmarkEnd w:id="159"/>
    </w:p>
    <w:p>
      <w:pPr>
        <w:pStyle w:val="BookText"/>
        <w:rPr/>
      </w:pPr>
      <w:r>
        <w:rPr>
          <w:rFonts w:ascii="IRNazanin" w:hAnsi="IRNazanin" w:eastAsia="IRNazanin"/>
          <w:color w:val="111111"/>
          <w:sz w:val="28"/>
          <w:sz w:val="28"/>
          <w:szCs w:val="28"/>
          <w:rtl w:val="true"/>
          <w:lang w:bidi="fa-IR"/>
        </w:rPr>
        <w:t>به ما توصیه می‌کنند چیزهایی را که معصوم از خدا طلب کرده‌اند یاد بگیرید، و آن‌ها را طلب کنید تا خداوند با جمیع اسمائش با شما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ماه رجب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بِمَعَانِیَ جَمِیعِ مَا یَدْعُوکَ بِهِ وُلاةِ اَمْرِک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دارم به جمیع معانیِ آنچه اولیاء و صاحبان امرت از تو تقاضا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باشیم چون امامان معصوم علیهم السلام خداوند را به جمیع اسمائش می‌شناسند، خداوند را به جمیع معانی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بتوانید صاحب کرامت بشوید و آینده را از جهتی پیش‌بینی کنید، این یعنی از همان جهت که می‌خواهید آینده را پیش‌بینی کنید، به اسم علیم خدا نزدیک شده‌اید، ولی از جهات دیگر نزدیک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عمده‌ی ارتباط با عالم قدس،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جامع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از طریق جمیع اسماءِ حضرت حق با حضرت حق ارتباط برقرار کرد، با اسم علیم هم که یکی از این اسماء است، ارتباط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تزکیه با هدف تجلی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خدا هم با جمیع اسمائش بر قلب ما تجلی می‌کند و هر چه نظافت و رفع حجاب دقیق‌تر باشد، تجلی حضرت رب‌العالمین جامع‌تر 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فرمایید که همه این نکات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و این روایت تا کجاها می‌خواهد ما را سیر دهد و چگونه می‌خواهد سراسر زندگی ما را قدسی</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با بدنی‌کردن و تقلیل دادن نظافتِ مورد نظر این روایت، چگونه آن را تغییر می‌دهیم و از همه آن معارفی که در دل این روایت نهفته است، خود و جامعه را محروم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ضعف‌ها به جهت آن است که به عظمت و جایگاه دین در زندگی عنایت کمی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بودن خودمان را خیلی ارزان خریده‌ایم و چون ارزان خریده‌ایم، ارزان هم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ز شکر دین از آن برتافتی</w:t>
      </w:r>
    </w:p>
    <w:p>
      <w:pPr>
        <w:pStyle w:val="BookText"/>
        <w:rPr/>
      </w:pPr>
      <w:r>
        <w:rPr>
          <w:rFonts w:ascii="IRNazanin" w:hAnsi="IRNazanin" w:eastAsia="IRNazanin"/>
          <w:color w:val="111111"/>
          <w:sz w:val="28"/>
          <w:sz w:val="28"/>
          <w:szCs w:val="28"/>
          <w:rtl w:val="true"/>
          <w:lang w:bidi="fa-IR"/>
        </w:rPr>
        <w:t>کز پدر میراث مفتش یافتی</w:t>
      </w:r>
    </w:p>
    <w:p>
      <w:pPr>
        <w:pStyle w:val="BookText"/>
        <w:rPr/>
      </w:pPr>
      <w:r>
        <w:rPr>
          <w:rFonts w:ascii="IRNazanin" w:hAnsi="IRNazanin" w:eastAsia="IRNazanin"/>
          <w:color w:val="111111"/>
          <w:sz w:val="28"/>
          <w:sz w:val="28"/>
          <w:szCs w:val="28"/>
          <w:rtl w:val="true"/>
          <w:lang w:bidi="fa-IR"/>
        </w:rPr>
        <w:t>مرد میراثی چه داند قدر مال</w:t>
      </w:r>
    </w:p>
    <w:p>
      <w:pPr>
        <w:pStyle w:val="BookText"/>
        <w:rPr/>
      </w:pPr>
      <w:r>
        <w:rPr>
          <w:rFonts w:ascii="IRNazanin" w:hAnsi="IRNazanin" w:eastAsia="IRNazanin"/>
          <w:color w:val="111111"/>
          <w:sz w:val="28"/>
          <w:sz w:val="28"/>
          <w:szCs w:val="28"/>
          <w:rtl w:val="true"/>
          <w:lang w:bidi="fa-IR"/>
        </w:rPr>
        <w:t>رستمی جان کند مجّان یافت زال</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کسی که مالی را از طریق ارث به دست آورده نمی‌داند برای به دست آوردن آن، چه زحمت‌ها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فهمیدیم کلمه‌کلمة دین از چه پایگاهی صادر شده است، و فهمیدیم این دینی که داریم چه اندازه قیمتی است، سعی می‌کنیم تمام معارف و دستورات آن را در مقام خود حفظ کنیم و آن‌ها را در حدّ حسّی و بدنی پایین نیاوریم و نیز سعی می‌کنیم در فعالیت‌های فرهنگی‌مان نظر به تجلی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که همان روش ائمه معصومین علیهم السلام است تا اوّلاً؛ روش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خدادانیِ صِرف، ثانیاً؛ خدا را با جمیع معانی و اسماء بشناسیم و عبادت کنیم و لذا یک بُعدی نمی شویم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عقیدة بنده این است که انقلاب اسلامی به وسیله تجلی اسم اعظم الهی بر اساس ظرفیت و طلبی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بر قلب ایشان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اسم اعظمی که ما می‌گوییم، پرتو نازله‌ای از آن اسم اعظم محمّدی صلی الله علیه و آله است، چون در قرآن هست که خدا به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من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می‌کنم و راه من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أَدْعُو إِلَی اللّهِ عَلَی بَصِیرَةٍ أَنَاْ وَ مَنِ اتَّبَعَنِی</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بگو راه من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می‌کنم، با بصیرت کامل برای خودم و همه کسانی که از من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می‌فرمایید که رسول خدا صلی الله علیه و آله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نفرمود بلکه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است و یا در روایتی از حضرت رضا علیه السلام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فاصله‌اش با اسم اعظمِ خدوند، از سیاهی چشم به سفیدی آن نزدیکتر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شما به اسمی از اسماء الهی دعوت شدید که جامعیت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شما از یک جهت متوجه کمالی از کمالات الهی هستید، اما اسماء الهی از بقیه جهات بر قلب شما تجلی نکرده است و لذا از آن جهات با خداوند آشنا نیستید و او را عبادت نمی‌کنید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مؤمن به وجود خدا و قیامت و آداب فردی شریعت هستند اما مبارز نیستند، بعضی‌ها مبارز هستند اما عارف به حقایق غیبی، آن‌طور که باید و شاید نیستند، این‌ها پیرو مظهر اسم اعظم زمانه خود نیستند و در سلوک خود به مشکل برخورد می‌کنند و به نتیجه‌ای که باید برسند،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اسم اعظمِ زمانه در حال حاضر آن انسان بزرگی است که سعی دارد اسلام را در همه مناسباتش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فردی و جمعی و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کند، یعنی سعی در تحقق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اصلی اسم اعظم، وجود مقدس حضرت پیامبر اکرم صلی الله علیه و آله است، حال شما که پیامبر صلی الله علیه و آله را دارید باید هر کس را با آن حضرت مقایسه و ارزیابی کنید تا مردم را به خدای واقعی بخوانید و نگذارید فعالیتشان پوچ و بی‌ثمر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آقایان که می دید ما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خاصی تعریف می‌کنیم،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می‌کنید که در حال حاضر بالاتر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بیشتر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و سلوک پیامبر صلی الله علیه و آله ظاهر می‌شد و یکی از خصوصیات رسول خدا صلی الله علیه و آله در کنار سایر خصوصیات حضرت، تقابل با ابوسفیان و فرهنگ استکباری زمانه‌شان بود، اگر کسی به پیامبر صلی الله علیه و آله نزدیک‌تر است، باید در کنار سجایای اخلاقی، عرفانی، صدای اعتراضش بلندتر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جهانیان می‌رسید، مگر این‌که بپذیریم آن افراد مظهر و حامل اسم جامع الهی نیستند و حامل بعضی از اسماء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و شب بیداری و عواطف و خشمِ پیامبر صلی الله علیه و آله همه و همه با هم یک انسان جامع را به صحنه آورده است و ما باید در فعالیت‌های فرهنگیِ خود برای نزدیکی به عالم قدس، مردم را از طریق جامعیت رسول خدا صلی الله علیه و آله به خدای واقعی نزدیک کنیم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طور که نباید مردم را به خدای ذهنی مشغول کنیم</w:t>
      </w:r>
      <w:r>
        <w:rPr>
          <w:rFonts w:eastAsia="IRNazanin" w:cs="IRNazanin"/>
          <w:color w:val="111111"/>
          <w:sz w:val="28"/>
          <w:szCs w:val="28"/>
          <w:rtl w:val="true"/>
          <w:lang w:bidi="fa-IR"/>
        </w:rPr>
        <w:t>.</w:t>
      </w:r>
      <w:bookmarkStart w:id="160" w:name="pg5487_44931"/>
    </w:p>
    <w:p>
      <w:pPr>
        <w:pStyle w:val="BookText"/>
        <w:rPr/>
      </w:pPr>
      <w:bookmarkEnd w:id="160"/>
      <w:r>
        <w:rPr>
          <w:rFonts w:ascii="IRNazanin" w:hAnsi="IRNazanin" w:eastAsia="IRNazanin"/>
          <w:color w:val="111111"/>
          <w:sz w:val="28"/>
          <w:sz w:val="28"/>
          <w:szCs w:val="28"/>
          <w:rtl w:val="true"/>
          <w:lang w:bidi="fa-IR"/>
        </w:rPr>
        <w:t xml:space="preserve">از خدا بخواهید که خدایا به ما توفیق ده که تو را بشناسیم و بپرستیم،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جامعیتش با ما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آدم که مسجود ملائکه واقع شد، به جهت استعداد پذیرش و ارائه جامع اسماء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من در زمین خلیفه قرار می‌دهم،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نُسَبِّحُ بِحَمْدِکَ وَنُقَدِّسُ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ما تو را تسبیح می‌گوییم و تقدیس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نفرمود که شما دروغ می‌گویید،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شما نمی‌دانید، و خداوند با نشان‌دادن ظرفیت آدم که می‌تواند همه اسماء الهی را تعلیم بگیرد و ارائه دهد، نشان داد که ملائکه با بعضی از اسماء الهی آشنا هستند و لذا به همان ملائکه فرمود به آدم سجده کنید، و همه آن‌ها سجده کردند مگر ابلیس</w:t>
      </w:r>
      <w:r>
        <w:rPr>
          <w:rFonts w:eastAsia="IRNazanin" w:cs="IRNazanin"/>
          <w:color w:val="111111"/>
          <w:sz w:val="28"/>
          <w:szCs w:val="28"/>
          <w:rtl w:val="true"/>
          <w:lang w:bidi="fa-IR"/>
        </w:rPr>
        <w:t>.</w:t>
      </w:r>
    </w:p>
    <w:p>
      <w:pPr>
        <w:pStyle w:val="Heading3"/>
        <w:numPr>
          <w:ilvl w:val="2"/>
          <w:numId w:val="1"/>
        </w:numPr>
        <w:rPr/>
      </w:pPr>
      <w:bookmarkStart w:id="161" w:name="__RefHeading___Toc2236259_581953129"/>
      <w:bookmarkStart w:id="162" w:name="_Toc56"/>
      <w:bookmarkEnd w:id="161"/>
      <w:r>
        <w:rPr>
          <w:rtl w:val="true"/>
        </w:rPr>
        <w:t xml:space="preserve">کفر شیطان، کفر بر اسم جامع </w:t>
      </w:r>
      <w:r>
        <w:rPr>
          <w:rtl w:val="true"/>
        </w:rPr>
        <w:t>«</w:t>
      </w:r>
      <w:r>
        <w:rPr>
          <w:rtl w:val="true"/>
        </w:rPr>
        <w:t>الله</w:t>
      </w:r>
      <w:r>
        <w:rPr>
          <w:rtl w:val="true"/>
        </w:rPr>
        <w:t>»</w:t>
      </w:r>
      <w:bookmarkEnd w:id="16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ملاحظه می‌فرمایید؛ ملائکه در مقام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هم در آن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تسبیح و تحمید و تقدیس می‌کردند و مسلّم شیطان هم خداوند را تسبیح و تقدیس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کسی با بعضی از اسماء الهی، خداوند را بپرستد و باز هم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او آن وقتی که با آن اسماء خدا را می‌پرستید، روحیه استکباری اش ظاهر نبود، ولی قرآن در آخر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بعد از این‌که می‌فرماید شیطان از سجده‌کردن بر آدم ابا کرد،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مِنَ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اول به این نوع پرستش که در حال حاضر به آن دعوت شده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می‌شود کسی کافر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جامعیت اسماء الهی باشد اما تسبیح خدا را هم بگوید و این کفر، کفر بر وجود خدا نیست، کفر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الْاَسْمَاءَ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و خداوند همة اسماء را به آدم تعلیم داد، بعد هم به ملائکه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اَنْبِئونی بِاَسْماءِ هَؤلاءِ اِنْ کُنْتُمْ صَادِقِین</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ای ملائکه اگر راست می‌گویید که</w:t>
      </w:r>
    </w:p>
    <w:p>
      <w:pPr>
        <w:pStyle w:val="BookText"/>
        <w:rPr/>
      </w:pPr>
      <w:r>
        <w:rPr>
          <w:rFonts w:ascii="IRNazanin" w:hAnsi="IRNazanin" w:eastAsia="IRNazanin"/>
          <w:color w:val="111111"/>
          <w:sz w:val="28"/>
          <w:sz w:val="28"/>
          <w:szCs w:val="28"/>
          <w:rtl w:val="true"/>
          <w:lang w:bidi="fa-IR"/>
        </w:rPr>
        <w:t>شایستگی خلافت الهی را دارید، به من خبر دهید از این اسمائی که به آدم تعلیم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ناتوانی ملائکه را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 أَنبِئْهُم بِأَسْمَآئِهِمْ فَلَمَّا أَنبَأَهُمْ بِأَسْمَآئِهِمْ، قَالَ أَلَمْ أَقُل لَّکُمْ إِنِّی أَعْلَمُ غَیْبَ السَّمَاوَاتِ وَالأَرْضِ وَأَعْلَمُ مَا تُبْدُونَ وَمَا کُنتُمْ تَکْتُمُونَ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اسماء و حقایق شان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را آگاه کرد، خداوند فرمود آیا به شما نگفتم که من غیب آسمان‌ها و زمین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می‌دانم آنچه را شما آشکار می‌کنید و آنچه را پنهان می‌داشتید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آدم مظهر جامعیت اسماء‌الهی است و لذا به مقام ملائکه فرمود به آدم سجده کنید، این‌جا بود که شیطان نتوانست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شیطان گفته بودند خداوند را تسبیح بگو،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دستور داده شد به مظهر جامع اسماء الهی سجده کن و از این طریق در مقابل همة اسماء الهی، همة خود را نفی بنما، و هیچ وجهی برای خود باقی نگذار، و همه ابعاد خود را در مقابل همة اسماء الهی نفی کن، و این نوع دستور برای شیطانی که منیّت خود را حفظ کرده است بسیار مشکل شد، شیطان در کنار منیّت خود می‌خواست خدا را تسبیح و تحمید و تقدیس کند و لذا نمی‌توانست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عامل نفی کبریایی انسان در مقابل کبریایی حضرت حق است و این برای کسی که نمی خواهد در همه ابعاد خود فانی در حق شود و همه حرکاتش نمایش اسماء الهی باشد، کار مشکلی است و اگر ما إن‌شاء‌الله ابتدا در خودمان این خطر را احساس کنیم که چنانچه در همه ابعادمان بنای بندگی حق، و نفی خود را نداشته باشیم، با شش‌هزار سال عبادت و کار فرهنگی، باز امکان سقوط برایمان هست، ضروری است که دانه‌دانه و رگ به‌رگ افکارمان را ارزیابی کنیم و جنبه‌های شیطانی آن‌ها را از درون خود نفی نماییم تا إن‌شاء‌الله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شویم و بندگی خدا در همه ابعادش برایمان شیرین و راحت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بسیجی‌های واقعی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راه را به سرعت رفتند و شهادت ظهور همان نفی منیّت آن‌ها بود، و لذا است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این جوانان بسیجی ره صد ساله</w:t>
      </w:r>
      <w:bookmarkStart w:id="163" w:name="pg5487_44933"/>
    </w:p>
    <w:p>
      <w:pPr>
        <w:pStyle w:val="BookText"/>
        <w:rPr/>
      </w:pPr>
      <w:bookmarkEnd w:id="163"/>
      <w:r>
        <w:rPr>
          <w:rFonts w:ascii="IRNazanin" w:hAnsi="IRNazanin" w:eastAsia="IRNazanin"/>
          <w:color w:val="111111"/>
          <w:sz w:val="28"/>
          <w:sz w:val="28"/>
          <w:szCs w:val="28"/>
          <w:rtl w:val="true"/>
          <w:lang w:bidi="fa-IR"/>
        </w:rPr>
        <w:t>را یک شبه طی کردند، چون از طریق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علمایی که ما داریم و به آن‌ها ارادت هم می‌ورزیم و نباید از حقوق آن‌ها غافل شد، به آن خوبی که نظر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سلوک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کمالات معنوی جامعیت داشتند به طوری که در عین فقیه‌بودن، فیلسوف بودند و در عین فیلسوف بودن، عارف و مفسر قرآن بودند و کمالات عقل عملی، مثل شجاعت و توکل و سیاستمداری را در خود به نحو جامع داشتند و لذا نزدیکی ایشان به اهل‌البیت علیهم السلام نسبت به کسانی که بعضی از صفات الهی را دارا هستند،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عین ارادت به خوبان عالم باید متوجه باشیم آن‌هایی که در کمالات و خوبی‌ها در مقام جامعیت هستند شایسته ارادت خاص و اطاعت خاص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طولانی متوجه می‌شویم که ضروری است در فعالیت‌های فرهنگی نسبت به هدفی که باید به دست آوریم بسیار حساس باشیم تا فریب نخوریم و در مسیر نزدیکی به وجود مقدس اهل‌البیت علیهم السلام که در مقام معرفت و پرستشِ جامعیت اسماء الهی هستند، قرار داشته باشیم، زیرا آن‌ها علاوه بر جامعیت در شناخت و معرفت نسبت به همه اسماء الهی و عبادت خدا با همه اسمائش، به جای خدادانی در مقام خداداری هستند، به همین جهت هم علومشان از طریق معلم و درس و مدرسه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اخیر از تأکیدهای اساسی حرف‌های ما در این سلسله مباحث است و بحث آن در جلسات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بحثمان رسید به آن‌جا که یک نوع فعالیت فرهنگی داریم که برای قدسی کردن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این بحث در جلسه گذشته باز شد، اما اعتقاد ما این است که ابعاد مختلف این بحث باید کاملاً روشن و چشیده شود تا علاوه بر این که ارزش آن‌ها مشخص می‌شود، بتوانیم آن‌ها را در عمل مدّنظر قرار دهیم</w:t>
      </w:r>
      <w:r>
        <w:rPr>
          <w:rFonts w:eastAsia="IRNazanin" w:cs="IRNazanin"/>
          <w:color w:val="111111"/>
          <w:sz w:val="28"/>
          <w:szCs w:val="28"/>
          <w:rtl w:val="true"/>
          <w:lang w:bidi="fa-IR"/>
        </w:rPr>
        <w:t>.</w:t>
      </w:r>
    </w:p>
    <w:p>
      <w:pPr>
        <w:pStyle w:val="Heading3"/>
        <w:numPr>
          <w:ilvl w:val="2"/>
          <w:numId w:val="1"/>
        </w:numPr>
        <w:rPr/>
      </w:pPr>
      <w:bookmarkStart w:id="164" w:name="__RefHeading___Toc2236261_581953129"/>
      <w:bookmarkStart w:id="165" w:name="_Toc57"/>
      <w:bookmarkEnd w:id="164"/>
      <w:r>
        <w:rPr>
          <w:rtl w:val="true"/>
        </w:rPr>
        <w:t>عزم</w:t>
      </w:r>
      <w:bookmarkEnd w:id="16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فعالیت‌های معنوی علاوه بر اعتقاد به حقایق، باید عزمی محکم و قدرت‌مند جهت ارتباط با حقایق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عزممان شدید نباشد، هر چند به اعمال و فعالیت‌های معنوی اعتقاد داشته باشیم، چون آن اعتقاد به صورت بالفعل درنمی‌آید، ما را نجات نمی‌دهد؛</w:t>
      </w:r>
    </w:p>
    <w:p>
      <w:pPr>
        <w:pStyle w:val="BookText"/>
        <w:rPr/>
      </w:pPr>
      <w:r>
        <w:rPr>
          <w:rFonts w:ascii="IRNazanin" w:hAnsi="IRNazanin" w:eastAsia="IRNazanin"/>
          <w:color w:val="111111"/>
          <w:sz w:val="28"/>
          <w:sz w:val="28"/>
          <w:szCs w:val="28"/>
          <w:rtl w:val="true"/>
          <w:lang w:bidi="fa-IR"/>
        </w:rPr>
        <w:t>نمونه‌اش کوفیان هستند که اکثر آن‌ها به وجود مقدس امام حسین علیه السلام به عنوان یک امام واجب‌الاطاعه اعتقاد داشتند، در نامه‌هایی که برای امام نوشتند و افراد زیادی آن را امضاء کردند آن اعتقاد مشخص است، اما چون عزمشان ضعیف بود نتوانستند از اعتقاداتشان استفاده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موقع شما می‌خواهید بروید یک کیلو سیب زمینی بخرید، با یک تصمیم ساده می‌روید و کار را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نمی‌گویند شما عزم کردید سیب زمینی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شما می‌خواهید به جبهه بروید و جهاد کنید، این عمل مثل سیب زمینی خریدن با یک ارادة جزئی انجام نمی‌گیرد، این عمل یک عزم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تبلیغ دین، پایداری و شکیبایی پیشه کن، مثل پیامبرانی که دارای عزم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حتی همه پیامبران علیهم السلام اولوالعزم و صاحب عزم به آن معنی خاص،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تماماً دیندار و معصوم بوده‌اند، ولی یکی از آن‌ها است که تصمیم می‌گیرد برود تمام بت‌ها را بشکند، این روحیه را که در مقابل کارها، بسیار ریشه ای و جهانی تصمیم می‌گیرد، روحیه صاحب عزم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عموماً می‌خواهید خوب باشید اما تا در رابطه با هدفتان صاحب عزم نشوید، نتیجه کامل نمی‌گیرید، باید در دستگاهی که عزم و نیت به شما بدهد وارد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عزم و عدم عزم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ضَعُفَ بَدَنٌ عَمَّا قَوِیَتْ عَلَیْهِ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وقتی که نیت انسان نسبت به عمل قوی باشد، بدن در انجام عمل احساس ضعف نمی‌کند، چون به عزم رسیده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عوامل سست‌کردن اراده را شناخته‌اید و آن‌ها را از مسیر سلوک خود حذف کرده‌اید، در آن صورت باید امیدوار باشید انجام آن فعالیت تا حصول نتیجه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 در هر جلسه دینی معلوم نیست انسان با شنیدن دستورات و وظایف دینی صاحب عزم بشود، به جهت همین نکته است که آیا عوامل قوی‌کردن عزم را هم مدّنظر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ملکی‌تبریزی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اوائلی که وارد نجف اشرف شده</w:t>
      </w:r>
    </w:p>
    <w:p>
      <w:pPr>
        <w:pStyle w:val="BookText"/>
        <w:rPr/>
      </w:pPr>
      <w:r>
        <w:rPr>
          <w:rFonts w:ascii="IRNazanin" w:hAnsi="IRNazanin" w:eastAsia="IRNazanin"/>
          <w:color w:val="111111"/>
          <w:sz w:val="28"/>
          <w:sz w:val="28"/>
          <w:szCs w:val="28"/>
          <w:rtl w:val="true"/>
          <w:lang w:bidi="fa-IR"/>
        </w:rPr>
        <w:t>بودم، متوجه شدم از یکی از کوچه‌ها یک جمعی دارند از خانه‌ای بیرون می‌آیند، اما همه مثل حیرت زده‌ها، در یک حالت مستی خاص هستند، گویا مخ‌شان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زدم که این‌جا باید خبرهایی باشد، بالأخره مسئله را دنبال می‌کنند متوجه می‌شوند آن‌ها شاگردان ملا حسینقلی‌همدانی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آن‌جا هم منزل ایشان است، بعد خودشان هم جزء شاگردان ایشان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جلسه استاد بیرون می‌آمدیم، آنچنان عزم انجام دستوراتِ استاد قلب و جان ما را اشغال کرده بود که هیچ عملی جدای آنچه استاد فرموده بودند ما را مشغول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چنین روحیه‌ای در روش ملاحسینقلی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آن است که ابتدا تلاش می‌کردند تا موانع عزم را در شاگردانشان از بین ببرند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اخلاق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انقلاب برگزار می‌شد، شاگردان ایشان می‌گفتند که حضرت امام؛ آدم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به این صورت که انسان در اثر سخنان ایشان در برخورد با حقایق صاحب عزم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همان روش احراقی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احراق یعنی آتش زدن، یک موقع است آدم به موانعِ راه آتش می‌زند و به کلی آن‌ها را در مقابل خود می‌سوزاند و دیگر دل خود را از آن‌ها می‌کند، ولی یک موقع در عینی که از موانع راه می‌گذرد، دل را به کلی از آن‌ها جدا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سرداران بزرگ وقتی با کشتی وارد یک منطقه‌ای می‌شدند، کشتی‌ها را در پشت سر خود آتش می‌زدند که دیگر راه برگشتی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احراقی نیز کاری با انسان می‌کند که طرف راه هر گونه برگشت به گذشته خود را آتش می‌زند و این وقتی است که انسان توسط علم و عمل وارد عالَم جدیدی شده باشد و لذا آن فعالیت فرهنگی که عالَم انسان را عوض می‌کند، روش‌اش احراقی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طلب چنین روشی از خدا تقاضا می‌کند</w:t>
      </w:r>
      <w:r>
        <w:rPr>
          <w:rFonts w:eastAsia="IRNazanin" w:cs="IRNazanin"/>
          <w:color w:val="111111"/>
          <w:sz w:val="28"/>
          <w:szCs w:val="28"/>
          <w:rtl w:val="true"/>
          <w:lang w:bidi="fa-IR"/>
        </w:rPr>
        <w:t>:</w:t>
      </w:r>
      <w:bookmarkStart w:id="166" w:name="pg5487_44936"/>
    </w:p>
    <w:p>
      <w:pPr>
        <w:pStyle w:val="BookText"/>
        <w:rPr/>
      </w:pPr>
      <w:bookmarkEnd w:id="166"/>
      <w:r>
        <w:rPr>
          <w:rFonts w:ascii="IRNazanin" w:hAnsi="IRNazanin" w:eastAsia="IRNazanin"/>
          <w:color w:val="111111"/>
          <w:sz w:val="28"/>
          <w:sz w:val="28"/>
          <w:szCs w:val="28"/>
          <w:rtl w:val="true"/>
          <w:lang w:bidi="fa-IR"/>
        </w:rPr>
        <w:t>روی بنمای و وجود خودم از یاد ببر</w:t>
      </w:r>
    </w:p>
    <w:p>
      <w:pPr>
        <w:pStyle w:val="BookText"/>
        <w:rPr/>
      </w:pPr>
      <w:r>
        <w:rPr>
          <w:rFonts w:ascii="IRNazanin" w:hAnsi="IRNazanin" w:eastAsia="IRNazanin"/>
          <w:color w:val="111111"/>
          <w:sz w:val="28"/>
          <w:sz w:val="28"/>
          <w:szCs w:val="28"/>
          <w:rtl w:val="true"/>
          <w:lang w:bidi="fa-IR"/>
        </w:rPr>
        <w:t>خرمن سوخته‌گان را تو بگو باد ببر</w:t>
      </w:r>
    </w:p>
    <w:p>
      <w:pPr>
        <w:pStyle w:val="BookText"/>
        <w:rPr/>
      </w:pPr>
      <w:r>
        <w:rPr>
          <w:rFonts w:ascii="IRNazanin" w:hAnsi="IRNazanin" w:eastAsia="IRNazanin"/>
          <w:color w:val="111111"/>
          <w:sz w:val="28"/>
          <w:sz w:val="28"/>
          <w:szCs w:val="28"/>
          <w:rtl w:val="true"/>
          <w:lang w:bidi="fa-IR"/>
        </w:rPr>
        <w:t>ما که دادیم دل و دیده به طوفان بلا</w:t>
      </w:r>
    </w:p>
    <w:p>
      <w:pPr>
        <w:pStyle w:val="BookText"/>
        <w:rPr/>
      </w:pPr>
      <w:r>
        <w:rPr>
          <w:rFonts w:ascii="IRNazanin" w:hAnsi="IRNazanin" w:eastAsia="IRNazanin"/>
          <w:color w:val="111111"/>
          <w:sz w:val="28"/>
          <w:sz w:val="28"/>
          <w:szCs w:val="28"/>
          <w:rtl w:val="true"/>
          <w:lang w:bidi="fa-IR"/>
        </w:rPr>
        <w:t>گو بیا سیل غم و خانه ز بنیاد ببر</w:t>
      </w:r>
    </w:p>
    <w:p>
      <w:pPr>
        <w:pStyle w:val="BookText"/>
        <w:rPr/>
      </w:pPr>
      <w:r>
        <w:rPr>
          <w:rFonts w:ascii="IRNazanin" w:hAnsi="IRNazanin" w:eastAsia="IRNazanin"/>
          <w:color w:val="111111"/>
          <w:sz w:val="28"/>
          <w:sz w:val="28"/>
          <w:szCs w:val="28"/>
          <w:rtl w:val="true"/>
          <w:lang w:bidi="fa-IR"/>
        </w:rPr>
        <w:t>در این روش باید چیزی برای روز مبادا نگذاریم، بلکه به هر آنچه جز راه رسیدن به دوست است، آتش بزنیم</w:t>
      </w:r>
      <w:r>
        <w:rPr>
          <w:rFonts w:eastAsia="IRNazanin" w:cs="IRNazanin"/>
          <w:color w:val="111111"/>
          <w:sz w:val="28"/>
          <w:szCs w:val="28"/>
          <w:rtl w:val="true"/>
          <w:lang w:bidi="fa-IR"/>
        </w:rPr>
        <w:t>.</w:t>
      </w:r>
    </w:p>
    <w:p>
      <w:pPr>
        <w:pStyle w:val="Heading3"/>
        <w:numPr>
          <w:ilvl w:val="2"/>
          <w:numId w:val="1"/>
        </w:numPr>
        <w:rPr/>
      </w:pPr>
      <w:bookmarkStart w:id="167" w:name="__RefHeading___Toc2236263_581953129"/>
      <w:bookmarkStart w:id="168" w:name="_Toc58"/>
      <w:bookmarkEnd w:id="167"/>
      <w:r>
        <w:rPr>
          <w:rtl w:val="true"/>
        </w:rPr>
        <w:t>توجه به هدف اصلی خلقت، عامل نجات از پوچی</w:t>
      </w:r>
      <w:bookmarkEnd w:id="16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قبلاً عرض شد در قرآن آیاتی هست که دقیقاً احراقی است از جمله آن‌ها آیه‌ای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یعنی خلق نکردیم جن و انس را مگر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کنار زندگیِ جن و انس عبادت را هم قرار دادیم، می‌گوید کل زندگی باید در مسیر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هر کاری که عبادت حساب نشود، هیچ جایی در زندگی ندارد و نقشی نمی‌تواند برای انسان ایفاء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کاری به مصداق‌ها ندارم که کدام کار برای چه کسی می‌تواند عبادت باشد و زندگی او را معنی کند و همان کار ممکن است برای دیگری چنین نتیجه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سیب فقط باید سیب بدهد، هر کار دیگری بکند که سیب دادن نباشد برای آن بی‌خود است، حتی اگر درخت سیب یک میوه دیگری بدهد شما آن میوه را نمی‌خورید، همان‌طور که سرکه اگر شیرین شد، نمی‌گویید شربت شده است، چون معنی سرکه، ترش‌بودن و معنی درخت سیب، سیب دادن و معنی انسان، عبادت کردن است و نه کار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می‌خواهد با تاکید خاصی به ما نشان دهد هر کاری که عبادت نیست معنیِ تو نیست، و با روش احراقی هم وارد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نکردیم جن و انس را مگر برای عبادت، و انسان را دعوت می‌کند تا تمام عزم خود را در این راستا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فعالیت فرهنگی که تمام عزم انسان را در راستای عبادت الهی قرار دهد، شخصیت خاصی به انسان می‌بخشد و نتایج کارها با چنین روحیه و عزمی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روحیه‌ای تمام کارها باید معنی عبادی داشته باشد، از دست شستن و راه رفتن بگیر، تا ازدواج‌کردن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این آیه خدا می‌فرماید باید تمام فعالیت‌ها را در عالم عبادت</w:t>
      </w:r>
      <w:bookmarkStart w:id="169" w:name="pg5487_44937"/>
    </w:p>
    <w:p>
      <w:pPr>
        <w:pStyle w:val="BookText"/>
        <w:rPr/>
      </w:pPr>
      <w:bookmarkEnd w:id="169"/>
      <w:r>
        <w:rPr>
          <w:rFonts w:ascii="IRNazanin" w:hAnsi="IRNazanin" w:eastAsia="IRNazanin"/>
          <w:color w:val="111111"/>
          <w:sz w:val="28"/>
          <w:sz w:val="28"/>
          <w:szCs w:val="28"/>
          <w:rtl w:val="true"/>
          <w:lang w:bidi="fa-IR"/>
        </w:rPr>
        <w:t>بیاورید، هرکدام از فعالیت‌ها که در چنین فضایی نیامد، در راستای هدف تو نیست و درنتیجه تو را بی‌معنا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می‌خواهید بکنید، از جشن دانشجویی و جشن نوروز بگیر تا سفر حج، هیچ‌کس نگفته این کارها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آن فعالیت‌ها در بستری قرار گرفت که بتوان جنبه عبادی به آن‌ها داد و عامل اتصال به عالم قدس شد، درست است، ولی اگر در چنین فضایی قرار نگرفت، به خودی خود موجب پوچی و بی‌معنی شدن زندگی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عزم عبادی و الهی کردن همه کارها در ما و شما شدید می‌گردد که متوجه شویم خطری تحت عنوان بی‌معنی‌شدن، تهدیدمان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بی‌معنایی در زندگیتان را شناختید و در انجام کارهایی که جنبه الهی ندارند آن بی‌معنایی را احساس کردید، اولین معترض به کارها و فعالیت‌هایتان، خودتان هستید، و لذا برای نجات خود از بی‌معنایی و پوچی، صاحب عزم می‌شوید</w:t>
      </w:r>
      <w:r>
        <w:rPr>
          <w:rFonts w:eastAsia="IRNazanin" w:cs="IRNazanin"/>
          <w:color w:val="111111"/>
          <w:sz w:val="28"/>
          <w:szCs w:val="28"/>
          <w:rtl w:val="true"/>
          <w:lang w:bidi="fa-IR"/>
        </w:rPr>
        <w:t>.</w:t>
      </w:r>
    </w:p>
    <w:p>
      <w:pPr>
        <w:pStyle w:val="Heading3"/>
        <w:numPr>
          <w:ilvl w:val="2"/>
          <w:numId w:val="1"/>
        </w:numPr>
        <w:rPr/>
      </w:pPr>
      <w:bookmarkStart w:id="170" w:name="__RefHeading___Toc2236265_581953129"/>
      <w:bookmarkStart w:id="171" w:name="_Toc59"/>
      <w:bookmarkEnd w:id="170"/>
      <w:r>
        <w:rPr>
          <w:rtl w:val="true"/>
        </w:rPr>
        <w:t>نقش اعمال باطن‌دار در زندگی</w:t>
      </w:r>
      <w:bookmarkEnd w:id="17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این بود که فعالیت‌های فرهنگی می‌تواند طوری باشد که همه چیز را قدسی نماید، حتی ازدواج و غذا خوردن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عکس روش قبلی است که می خواهد جهت همه فعالیت‌ها را مادی و زمینی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فعالیت‌هایی که می‌خواهد همه چیز را قدسی نماید، می‌گوید همه چیزِ تو باید باطن داشته باشد، چون همه کار ما و حتی زندگی ما برای عبادت است، پس همه چیز باید به آسمان معنویت وصل شود و این همان فرهنگی است که در محاورات می‌گویید این کار را برای رضای خدا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می‌خواهید این کار به عالم غیب وصل شود، یا وقتی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من قبول کن، در واقع چون برای آن کار جنبه الهی به وجود می‌آید، آن کار باطن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خداوند قبول کند دیگر در حدّ حرکاتی نیست که شما انجام دادید، بلکه پدیده‌ای است با باطنِ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برعکسِ اعتباریات است که باطن قدسی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باطن‌دار مثل خیابان یک‌طرفه نیست که چون ضرورتی پیش آمده است تا ترافیک را سبک کنیم آن خیابان را یک طرفه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عبادی اگر جنبه الهی پیدا کرد، حرکات ریشه‌دار خواهد شد که ریشه آن‌ها در عالم</w:t>
      </w:r>
      <w:bookmarkStart w:id="172" w:name="pg5487_44938"/>
    </w:p>
    <w:p>
      <w:pPr>
        <w:pStyle w:val="BookText"/>
        <w:rPr/>
      </w:pPr>
      <w:bookmarkEnd w:id="172"/>
      <w:r>
        <w:rPr>
          <w:rFonts w:ascii="IRNazanin" w:hAnsi="IRNazanin" w:eastAsia="IRNazanin"/>
          <w:color w:val="111111"/>
          <w:sz w:val="28"/>
          <w:sz w:val="28"/>
          <w:szCs w:val="28"/>
          <w:rtl w:val="true"/>
          <w:lang w:bidi="fa-IR"/>
        </w:rPr>
        <w:t>غیب و عالم معنا قرار می‌گیرد و چون باطن عالم، مجرد و پایدار است، آن عمل پایدار می‌ماند و همواره نور خود را به انجام‌دهندة آن می‌رساند، تا قیامت برسد که نور کامل آن عمل نصیب انجام‌دهنده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چیزهایی که باطن و جنبة فوق مادی دارند سخنان و الفاظ انسان‌هاست که بر مبنای فکر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من و شما از جهتی باطن دارند و باطن آن‌ها فکر من و شما است و این الفاظ در رابطه با اتصالشان به فکر ما، معنی پیدا می‌کند، برعکسِ حرکاتی که ریشه در باطن ندارند و صرفاً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همه زندگی ما مثل خیابان یک‌طرفه بدون باطن گشت و عبارت شد از مجموعه‌ای از قراردادها برای رفع نیازهای دنیایی، دیگر از این زندگی نمی‌توان به نشاط آمد و امید اتصال به بیکرانه عالم غیب در آن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زندگی همه‌چیز در حدّ قراردادهایی است برای زندگی دنیایی، حتی به نماز به عنوان عملی که برای روان ما مفید است نظر می‌شود، بدون آن‌که به حقیقت آسمانی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هیوم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خدا و قیامتی نیست، ولی اگر بود چیز مفیدی بود، چون در آن صورت مردم از ترس عذاب قیامت اعمال خلاف انجام نمی‌دادند، همچنان که اگر خدایی بود برای آرامش روان‌ها، چیز مفیدی بود و لذا ما تبلیغ‌اش را در نظام اجتماعی سیاسی خود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طرز فکر است که شما ملاحظه می‌کنید فیلسوفان صد ساله اخیر در غرب بحثی در رابطه با توجه مردم به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جان‌لاک که پایه‌گذاران نظام سیاسی آمریکا تحت‌تأثیر افکار او هستند، چون معتقد است اعتقاد به خدا برای جامعه مفید است، تلاش دارد دلایلی را ارائه دهد که خدا هست، چون از نظر او و امثال او اعتقاد به خدا مفید است نه حق</w:t>
      </w:r>
      <w:r>
        <w:rPr>
          <w:rFonts w:eastAsia="IRNazanin" w:cs="IRNazanin"/>
          <w:color w:val="111111"/>
          <w:sz w:val="28"/>
          <w:szCs w:val="28"/>
          <w:rtl w:val="true"/>
          <w:lang w:bidi="fa-IR"/>
        </w:rPr>
        <w:t>!</w:t>
      </w:r>
    </w:p>
    <w:p>
      <w:pPr>
        <w:pStyle w:val="Heading3"/>
        <w:numPr>
          <w:ilvl w:val="2"/>
          <w:numId w:val="1"/>
        </w:numPr>
        <w:rPr/>
      </w:pPr>
      <w:bookmarkStart w:id="173" w:name="__RefHeading___Toc2236267_581953129"/>
      <w:bookmarkStart w:id="174" w:name="_Toc60"/>
      <w:bookmarkEnd w:id="173"/>
      <w:r>
        <w:rPr>
          <w:rtl w:val="true"/>
        </w:rPr>
        <w:t>تفاوت مفید بودن با حق‌بودن</w:t>
      </w:r>
      <w:bookmarkEnd w:id="17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خیلی فرق است میان حق‌بودن خدا و مفیدبودن او، هر چند مسلّم وقتی خداوند حق باشد اعتقاد به او مفید هم هست، ولی وقتی بحث مفیدبودن یک چیزی در میان است، لازم نیست آن چیز باطن داشته باشد و ما را به حقیقت خود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می‌گذارید این خیابان یک طرفه باشد، تا ترافیک به وجود نیاید، پس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w:t>
      </w:r>
    </w:p>
    <w:p>
      <w:pPr>
        <w:pStyle w:val="BookText"/>
        <w:rPr/>
      </w:pPr>
      <w:r>
        <w:rPr>
          <w:rFonts w:ascii="IRNazanin" w:hAnsi="IRNazanin" w:eastAsia="IRNazanin"/>
          <w:color w:val="111111"/>
          <w:sz w:val="28"/>
          <w:sz w:val="28"/>
          <w:szCs w:val="28"/>
          <w:rtl w:val="true"/>
          <w:lang w:bidi="fa-IR"/>
        </w:rPr>
        <w:t>کار حق است و به باطن غیبی‌اش وصل است، یا باطل است و بدون باطن؟ جواب شما آن است که یک‌طرفه بودن خیابان موضوعی نیست که حق یا باطل بودن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می‌فرمایید که ما یک وقت موضوعِ مفید و مضر داریم، یک وقت موضوع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حق هستند، آری؛ آن موقع چون دل ما دل حسینی است، این حق بودن حضرت برای ما مفید هم می‌باشد و ما را به اهداف عالیه‌ای سیر می‌دهد و به حقایق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منظر حق‌بودن به نهضت حضرت سیدالشهداء علیه السلام نگاه می‌کند، به راحتی مسئله برایش روشن است و خود را نیز از اهل آن کاروان احساس می‌کند، چون معتقد است کار حضرت اباعبدالله علیه السلام حق بود و ما هم باید در کنار حق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منظر خود را عوض کرد و خارج از موضوعِ حق‌بودن، به صِرف مفیدبودن به حرکت کربلا نگاه کرد، در این صورت است که متزلزل می‌شود و نمی‌تواند کنار حضرت امام حسین علیه السلام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هم یکی از کسانی است که در کربلا کنار حضرت است و با حضرت شرط می‌کند که من تا آن جایی که برای شما مفیدم کنار شما هستم ولی آن وقتی که شما آخرین کسی هستی که کشته می‌شوی، من دیگر می‌روم، امام هم قبول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جناب ضحّاک‌بن‌عبدالله‌مشرقی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را در یک خیمه‌ای که دشمن متوجه نشود، پنهان می‌کند و تا آن‌جا که می تواند از حضرت دفاع می‌کند، وقتی تمام نفرات حضرت شهید شدند، می‌آید خدمت حضرت که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الوعده وفا، حضرت هم به او اجازه می‌دهند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را به شدت شلاق می‌زند و به سرعت از بین لشگر دشمن رد می‌شود، این آقا هم به گمان خود از دست دشمن و کشته‌شدن نجات می‌یابد، بعدها که یاد صحنه کربلا به میان می‌آمد، همواره پشیمان بود که چرا کنار حسین علیه السلام شهید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از منظر حق بودنِ امام حسین علیه السلام به صحنه کربلا نگاه نکرد، از موضع مفید بودن و یا مفید نبودن نگاه می‌کرد، مفید بودن انسان را تا کنار امام حسین علیه السلام می‌آورد، ولی تا شهادت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با دستگاهی به نام حق می‌شود فهمید، و عنایت دارید که روبه‌روی حق، باطل قرار دارد، اما روبه‌روی مفیدبودن، مضربودن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قدسی؛ نظر به باطن عمل داریم و لذا حق‌بودن عمل برای ما اصل است، هر چند حق به واقع مفیدترین چیزها است، ولی اگر در کارها صِرف مفیدبودن و یا مضربودن مدّنظر ما</w:t>
      </w:r>
      <w:bookmarkStart w:id="175" w:name="pg5487_44940"/>
    </w:p>
    <w:p>
      <w:pPr>
        <w:pStyle w:val="BookText"/>
        <w:rPr/>
      </w:pPr>
      <w:bookmarkEnd w:id="175"/>
      <w:r>
        <w:rPr>
          <w:rFonts w:ascii="IRNazanin" w:hAnsi="IRNazanin" w:eastAsia="IRNazanin"/>
          <w:color w:val="111111"/>
          <w:sz w:val="28"/>
          <w:sz w:val="28"/>
          <w:szCs w:val="28"/>
          <w:rtl w:val="true"/>
          <w:lang w:bidi="fa-IR"/>
        </w:rPr>
        <w:t>بود، دیگر بحث باطنِ قدسی عمل در میان نیست و سیر به سوی عالم معنویت گم می‌شود و این شروع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دین اسلام مصداق حق‌بودن را علی علیه السلام قرار داده است تا انسان‌ها در تجزیه و تحلیلِ حق و باطلِ بودن کارها به سوی مفید و مضر بودن آن‌ها منحرف نشوند و در نتیجه کارهایشان بی‌باطن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بنا به روایتی که فریقین قبول دارند در مورد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الْعَلِیّ، یَدُورُ مَعَهُ حَیْثُ دَار، وَ لَنْ یَفْتَرِقَا حَتّی یَرِدَا عَلَی الْحَوْض</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علی با حق است و حق با علی است، هر کجا او باشد حق به آن سو می‌گراید و از هم جدا نمی‌شوند تا در حوض کوثر به من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با ملاک‌های مفید و مضر بخواهیم زندگی علی علیه السلام را ارزیابی کنیم، در ظاهر ممکن است بعضی از کارهای حضرت را مفید ندانیم و پیش خود بگوییم ای کاش حضرت در قضیه شورا کمی کوتاه می‌آمدند و می‌پذیرفتند به روش شیخین عمل کنند ولی بعد عمل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علی علیه السلام تا آن وقتی علی علیه السلام است و تا ابد تاریخ و بشریت را تغذیه می‌کند و انسان‌ها را به عالم قدس متصل می‌نماید، که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امروزه اگر بتوانیم خود را به امیرالمؤمنینی که حق است، نزدیک کنیم، از خطر پوچی زمانه نجات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عده‌ای از افرادِ جامعه آن‌طور که امثال دیوید هیوم می‌گوید با دین برخورد دارند یعنی از نظر آن‌ها اعتقادداشتن به خدا صرفاً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این دیدگاه فرهنگی، خدا را تبلیغ می‌کند ولی به وجود خدا به عنوان یک واقعیت نورانی و نورانیّت زا معتقد نیست، و امروزه جامعه را تبلیغات دین به روش هیوم دارد تهدید می‌کند و حاصل آن پوچی فعالیت‌های فرهنگی است</w:t>
      </w:r>
      <w:r>
        <w:rPr>
          <w:rFonts w:eastAsia="IRNazanin" w:cs="IRNazanin"/>
          <w:color w:val="111111"/>
          <w:sz w:val="28"/>
          <w:szCs w:val="28"/>
          <w:rtl w:val="true"/>
          <w:lang w:bidi="fa-IR"/>
        </w:rPr>
        <w:t>.</w:t>
      </w:r>
    </w:p>
    <w:p>
      <w:pPr>
        <w:pStyle w:val="Heading3"/>
        <w:numPr>
          <w:ilvl w:val="2"/>
          <w:numId w:val="1"/>
        </w:numPr>
        <w:rPr/>
      </w:pPr>
      <w:bookmarkStart w:id="176" w:name="__RefHeading___Toc2236269_581953129"/>
      <w:bookmarkStart w:id="177" w:name="_Toc61"/>
      <w:bookmarkEnd w:id="176"/>
      <w:r>
        <w:rPr>
          <w:rtl w:val="true"/>
        </w:rPr>
        <w:t>ریشه بی‌روحی الفاظ و قالب‌های معنوی</w:t>
      </w:r>
      <w:bookmarkEnd w:id="17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ناخودآگاه خودمان و جوانانمان به خدایی اعتقاد داریم که هیوم تبلیغ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اعتقاد به خدا مفید است خدا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ایمان به خدایی که حضرت محمّد صلی الله علیه و آله از آن</w:t>
      </w:r>
    </w:p>
    <w:p>
      <w:pPr>
        <w:pStyle w:val="BookText"/>
        <w:rPr/>
      </w:pPr>
      <w:r>
        <w:rPr>
          <w:rFonts w:ascii="IRNazanin" w:hAnsi="IRNazanin" w:eastAsia="IRNazanin"/>
          <w:color w:val="111111"/>
          <w:sz w:val="28"/>
          <w:sz w:val="28"/>
          <w:szCs w:val="28"/>
          <w:rtl w:val="true"/>
          <w:lang w:bidi="fa-IR"/>
        </w:rPr>
        <w:t>خبر می‌دهد و باید ما بنده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فاجعة چنین فکری را باید ببینید تا بتوانید تحلیل کنید چرا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خدایی را تبلیغ می‌کنیم که خدای مفید است، در حالی‌که ملاحظه فرمودید خدای مفید باطن ندارد، حالا در نظر بگیرید وقتی باطنی‌ترین و معنوی‌ترین معنویات از صحنه جان ما خارج شد، دیگر حقیقتی نمی‌ماند که روح‌ها با اتصال به آن از تنگنای عالم ماده خارج شوند، در این حالت است که الفاظ و قالب‌های معنوی دیگر روح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رژیم شاه گرفتار این حالت بودیم، به ظاهر مؤمن و دیندار بودیم، الفاظ و قالب‌ها دینی بود، اما همه چیز در حال سکولار شدن بود، حتی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فضا را با فضایی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 مقایسه می‌کنیم، می‌فهمیم چگونه دینمان بی‌باطن بود، با الفاظی بی‌روح که بیشتر شبه‌قدسی بود و ما را به عالم قدس متصل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آیا امکان دارد عقیده یا عملی هم مفید باشد و هم باطن داشته باشد؟ جواب این است که حتماً امکان دارد، اما مواظب باشید موضوع به یک طرف منحرف نشود، به طوری که شما نماز بخوانید اما این نماز را بدان جهت بخوانید که قرارداد خدا را انجام دهید، و از خطرات احتمالی رهایی یابید، بدون توجه به باطنی که نماز دارد؛ در حالی که اگر آن باطن درست شناخته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اتصال شما با عالم غیب می‌شود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خطرات جسمی و روحی حفظ می‌کند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این است که همه چیزِ انسان باید باطن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به نماز پیامبر صلی الله علیه و آله وصل نباشد نماز نیست، همان طور که نماز پیامبر صلی الله علیه و آله به حقیقت نمازی وصل است که حضرت در معراج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امام صادق علیه السلام داریم؛ چون خدای عزوجل پیامبرش را به آسمان‌های هفتگانه برد و با او سخن گفت، حضرت پیامبر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کن، چون سرم را بالا کردم، طبقات آسمان شکافته و حجاب‌ها عقب زده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آور بنگر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نگاه کردم خانه‌ای دیدم مانند بیت‌الله شما، و حرمی دیدم چون این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چیزی از دستم رها می‌شد جز بر این حرم نمی‌افتاد، آنگاه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حرم است و تو محترم هستی و برای هر صورتی مثالی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مِثْلٍ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وحی کرد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اعضای سجده خویش را بشوی و آن‌ها را پاک گردان و برای پروردگارت</w:t>
      </w:r>
    </w:p>
    <w:p>
      <w:pPr>
        <w:pStyle w:val="BookText"/>
        <w:rPr/>
      </w:pPr>
      <w:r>
        <w:rPr>
          <w:rFonts w:ascii="IRNazanin" w:hAnsi="IRNazanin" w:eastAsia="IRNazanin"/>
          <w:color w:val="111111"/>
          <w:sz w:val="28"/>
          <w:sz w:val="28"/>
          <w:szCs w:val="28"/>
          <w:rtl w:val="true"/>
          <w:lang w:bidi="fa-IR"/>
        </w:rPr>
        <w:t>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به صاد نزدیک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آبی است که از ساق راست عرش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راست آب را برگرفت، بدین سبب وضو با دست راست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وحی فرستاد صورت خود را بشوی، که عظمت مرا خواهی نگریست، پس از آن دو ذراع راست و چپ را بشوی که با دستت کلام مرا خواهی گرفت، سپس با باقی‌مانده همان آبِ دست، سر و پاها را تا برآمدگی، مسح کن که من بر تو فرخنده گردانم و گام‌هایت را به جایی می‌رسانم که جز تو هیچ کس آن‌جا گام ننهاده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علت وضو</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چنانچه ملاحظه می‌فرمایید؛ این حدیث شریف دارای معارف بسیار دقیق و 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روشن شد که این وضوی ظاهری، صورت یک وضوی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حقیقت انسانیت شما نور پیامبر صلی الله علیه و آله است که همان انسان کامل می‌باشد و همان طور که شما تلاش می‌کنید به انسان کامل نزدیک شوید، با وضوی خود نیز سعی می‌کنید به باطن آن وضو متصل گردید و تا آن‌جا سیر کنید که إن‌شاء‌الله باطن‌تان از چشمه صاد وضو بسازد و مفتخر شوید به رؤیت عظمت پروردگارتان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نماز من و شما در معراج است و باید طوری نماز را به جای آورد که شایسته اتصال به آن نماز شود و باطن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عزیز اسرارالصلاة آیت‌الله‌جوادی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کتاب فوق العاده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کتاب تلاش دارند به ما بگویند که این نماز باطن دارد، این کار مهم‌تر از آن است که دلیل بیاوریم نماز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که در آن کتاب در مورد نماز جمع‌آوری شده است، همه را پیامبر صلی الله علیه و آله از معراج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یعنی عالی‌ترین مرتبة غیب عالم، مرتبه‌ای که جبرائیل علیه السلام نتوانسته به آن مرتبه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هرچیز در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معراج اسرار نماز را گرفته‌اند و این صورت نماز که به ما دستور داده شده، دروازة ورود به آن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إسراء که گزارشِ معراج رسول خدا صلی الله علیه و آله است در قسمت روایی، در قسمتی از حدیثِ معراج آورده‌اند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عجایب خلق</w:t>
      </w:r>
    </w:p>
    <w:p>
      <w:pPr>
        <w:pStyle w:val="BookText"/>
        <w:rPr/>
      </w:pPr>
      <w:r>
        <w:rPr>
          <w:rFonts w:ascii="IRNazanin" w:hAnsi="IRNazanin" w:eastAsia="IRNazanin"/>
          <w:color w:val="111111"/>
          <w:sz w:val="28"/>
          <w:sz w:val="28"/>
          <w:szCs w:val="28"/>
          <w:rtl w:val="true"/>
          <w:lang w:bidi="fa-IR"/>
        </w:rPr>
        <w:t>خدا خروسی دیدم که دو بالش در بطون زمین هفتم و سرش نزد عرش پروردگار بود و این خود فرشته‌ای از فرشتگان خدایتعالی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خروس دو بال خود را باز می‌کرد از شرق و غرب می‌گذشت و چون سحر می‌شد، بال‌ها را باز می‌کرد و به هم می‌زد و به تسبیح خدا بانگ بر می‌داشت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ملکٌ قُدُّوس کبیرٌ مُتَعال لا اِلهَ اِلا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می گفت، خروس‌های زمین همگی شروع به تسبیح نموده، بال‌ها را به هم می‌زدند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این روایت نشان می‌دهد چنین نیست که ما فکر کنیم اوقات نمازهای پنجگانه قراردادی است و قرار گذاشته‌اند وقتی خورشید از وسط آسمان به طرف مغرب مایل شد ما نماز ظهر بخوانیم، بلکه این دستور که چه موقع باید نماز ظهر را خواند برای خود باطن دارد، و بقیه دستورات دینی هم همین‌طور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چنانچه ملاحظه فرمودید؛ روایات زیادی ما را متوجه می‌کند که همة فعالیت‌های فرهنگیِ دینی دارای باطن می‌باشند و به حقیقت معنویِ موجود در عالم غیب وصل‌اند و باید در هرگونه فعالیت فرهنگی در مدّ نظر ما غیبِ آن فعالیت باشد و در نهایت باید نظر ما به خدا ختم شود که غیب‌الغیوب است، و منظورمان از غیب، تمام عوالم ماوراء عالم مادی است، اعم از ملائکه و اسماء الهی تا مقام غیب‌الغیوبی ذات احدی و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یکی از شرط‌های ایمان به غیب، ایمان به ملائکه است و خداوند خصوصیات رسول خود و مؤمنین را چنین توصیف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إِلَیْهِ مِن رَّبِّهِ وَالْمُؤْمِنُونَ کُلٌّ آمَنَ بِاللّهِ وَمَلآئِکَتِهِ وَ کُتُبِهِ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رسول خدا به آنچه از طرف پروردگارش بر او نازل شده ایمان آورده و مؤمنون نیز، همه و همه به خدا و ملائکه و کتاب‌ها و پیامبران پیشین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یعنی حقایق غیبی و مبادی غیبی عالم و یکی از شروط ایمان، ایمان به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اصول دین همین‌هایی است که فعلاً مطرح است؟ ایشان می‌گویند اگر به قرآن مراجعه کنید یکی از اصول دین، ایمان به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به قرآن مراجعه کنید یکی از اصول دین حتماً امر به معروف ونهی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نداریم که اصول دین همین‌هایی است که فعلاً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دین مشهور را متکلمین شیعه در مقابل متکلمین اشعری و معتزلی طرح کرده است تا مرز خود را از آن‌ها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به ملائکه از سایر اصول اعتقادی ما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وقتی توانستیم به ملائکه ایمان بیاوریم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که می‌فرماید ملائکه هیچ نوع عصیانی در مقابل امر خدا ندارند و فقط آنچه را خداوند به آن‌ها امر می‌کند انجام می‌دهند، را بفهمیم، بعد از فهم چنین مقامی برای ملائکه، می‌توان متوجه چنین مقامی برای امام و امامت شد که مجسمة جامع ملائکه آسمان در زمین هستند و شما در زیارت جامعه به آن صفات برای امامان علیهم السلام اشاره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ابتدا ملائکه و مقام غیبی آن‌ها شناخته شوند تا معلوم شود که ائمه مجسمة ظهور ملائکه هستند و ملائکه‌شناسی و ایمان به ملائکه یکی از قیمتی‌ترین عقاید ما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آقای پروفسور کربن حرفش این است که بزرگ‌ترین خسارتی که فرهنگ مدرنیته به بشریت تحمیل کرد، غفلت از حضور و نقش ملائکه در هستی است، به طوری که جایگاه آن‌ها را از صحنة معرفت انسان‌ها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مباحث عقیدتی خود، از خدا بحث می‌کنیم، از معاد و نبوت و امامت و عدل بحث می‌کنیم، اما از ملائکه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طبق آیه مذکور بعد از ایمان به خدا، بحث ایمان به ملائکه مطرح است، لازم است توجه به ملائکه و نحوه وجود غیبی آن‌ها، به عنوان باطن عالم، و مدبّرات عالم وجود، همواره مدّ نظر باشد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ایمان به ملائکه به این معنی است که قلب ما تصدیق می‌کند همة حرکات این عالم، باطن دارد و قرآن در بسیاری از آیات به آن‌ها قسم می‌خورد و مثلاً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وَالنَّازِعَاتِ غَرْقًا، وَالنَّاشِطَاتِ نَشْطًا، وَالسَّابِحَاتِ سَبْحًا، فَالسَّابِقَاتِ سَبْقًا، فَالْمُدَبِّرَاتِ أَمْرًا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وَالْمُرْسَلَاتِ عُرْفًا، فَالْعَاصِفَاتِ عَصْفًا، وَالنَّاشِرَاتِ نَشْرًا، فَالْفَارِقَاتِ فَرْقًا، فَالْمُلْقِیَاتِ ذِکْرًا</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این نوع آیات می‌خواهد ما را متوجه نقش غیبی ملائکه به عنوان مبادی عالم وجود و باطن عالم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الفاظی که من برای شما ادا می‌کنم مگر نه این‌که معانی مربوطه‌اش در باطنش قرار دارد؟ و من آن معانی را از طریق ظهور این الفاظ اراده می‌کنم؟ این الفاظ ظاهر می شود و آن معانی، ملائکة آن الفاظ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معانیِ غیبی همراه با وحدت است، در صورتی که مقام الفاظِ مادی همراه با کثرت است، اگر از طریق این الفاظ، معانی مخصوصش در ذهنتان نیاید، الفاظ من را جیغ و داد حس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روایات؛ ما را متوجه وجود و نقش ملائکه می‌کنند تا ما از آن‌ها غفلت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ملائکه و ساکنان زمین و آسمان، حتی مورچگان در لانه خود و ماهیان دریا، بر عالم و دانشمندی که مردم را به خیر و سعادت راهنمایی کند، صلوات و درود می‌فرستند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این روایت چنانچه ملاحظه می‌کنید ملائکه را نیز در دعا به اهل علم صاحب نقش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پر و بال خویش را برای صاحب علم می‌گشایند به جهت رضایتی که از عمل او دارند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قدر این حرف‌ها دقیق و درست است که غفلت از آن‌ها، غفلت از جدی‌ترین مراتب واقعیت است و در یک کلمه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نیت صحیح به طرف علم رفت، تمام ابعادش باطن‌دار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فعالیت فرهنگی بکند، اما تلاش او در جهت باطن‌دارکردن فعالیت‌ها نباشد، علاوه بر این‌که از انوار باطنی و هدایت‌های آن‌ها بی‌بهره می‌گردد، همة شخصیت او هیچ و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یک‌طرفه بودنِ خیابان یک طرفه که هیچ واقعیتی ندارد و یک قرارداد است، فردا می‌شود یک طرفه بودن آن را تغییر داد و با این کار هیچ چیزی عوض نمی‌شود، چون چیزی نبود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نقش فعالیت‌هایی که متوجه است همه فعالیت‌ها را باید به عالم قدس وصل کند، با توجه به این نکات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نکاح با زنا، به ظاهر به چند جمله‌ای است که در عقد نکاح باید بین زن و مرد اداء شود، ولی اگر در یک فرهنگ دینی با رعایت آنچه به ما دستور</w:t>
      </w:r>
    </w:p>
    <w:p>
      <w:pPr>
        <w:pStyle w:val="BookText"/>
        <w:rPr/>
      </w:pPr>
      <w:r>
        <w:rPr>
          <w:rFonts w:ascii="IRNazanin" w:hAnsi="IRNazanin" w:eastAsia="IRNazanin"/>
          <w:color w:val="111111"/>
          <w:sz w:val="28"/>
          <w:sz w:val="28"/>
          <w:szCs w:val="28"/>
          <w:rtl w:val="true"/>
          <w:lang w:bidi="fa-IR"/>
        </w:rPr>
        <w:t>داده‌اند صیغه عقد خوانده شود، رابطه این زن و مرد یک رابطه قدسی و باطن‌دار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نظر ظاهر جیغ و یا حرف‌های معنی‌دار هردو لفظ است، ولی پشت یکی، جنبة معنوی هست و در دیگری آن جنبه معنوی و آن باطن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حدّ نگاه ما برای ارزیابی اعمال به ظاهر فعالیت‌ها باشد، بلکه باید به باطن آن‌ها نظر داشت و در این راستا تفاوت نکاح و زنا یک تفاوت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که اگر کسی از خانه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ملائکه مأمور رفع حوائج او می‌شوند، یعنی عوامل باطنی عالم به کمک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بی‌وضو از خانه خارج شد و مسائلش حل نشد خودش را ملامت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وضو به عنوان نحوه‌ای از طهارت و زمینة رفع حجاب است تا مقامات عالیه عالم بر او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انگشتر عقیق دستت کردی و بیرون آمدی، ملائکه مدد می‌کنند تا حوائج تو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جایگاه این نوع روایات را پیدا کنیم تا متوجه شویم این‌ها حرف‌های ساده‌ای نیست، بلکه نگاهی است که متوجه نقش و تأثیر حقایق باطنی عالم در زندگی ما است و یک نوع توجه به اعمالی است که آن اعمال می‌توانند تأثیر حقایق باطنی را به نحو صحیح در زندگی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حرف‌ها برای این نکته بود که عزیزان متوجه پایگاه آن نوع از فعالیت‌های فرهنگی شوند که باطن قدسی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گرفته تا غذاخوردن و سلام‌کردن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این دنیا آمده‌ایم فقط برای عبادت و متصل‌شدن به عالم معنی و رسیدن به قرب الهی، وقتی ما این نکته مهم را از یاد نبردیم، از یک طرف حجاب کفر را به خوبی می‌شناسیم و از طرف دیگر موانع بین خود و خدا را بهتر رفع می‌کنیم و در آن راستا نور حقیقت برای جان ما منکشف می‌شود و از افتادن در تاریکی دنیا نجات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چشم زدن غافل از آن یار نباشید</w:t>
      </w:r>
    </w:p>
    <w:p>
      <w:pPr>
        <w:pStyle w:val="BookText"/>
        <w:rPr/>
      </w:pPr>
      <w:r>
        <w:rPr>
          <w:rFonts w:ascii="IRNazanin" w:hAnsi="IRNazanin" w:eastAsia="IRNazanin"/>
          <w:color w:val="111111"/>
          <w:sz w:val="28"/>
          <w:sz w:val="28"/>
          <w:szCs w:val="28"/>
          <w:rtl w:val="true"/>
          <w:lang w:bidi="fa-IR"/>
        </w:rPr>
        <w:t>شاید که نگاهی کند آگاه نباشید</w:t>
      </w:r>
    </w:p>
    <w:p>
      <w:pPr>
        <w:pStyle w:val="BookText"/>
        <w:rPr/>
      </w:pPr>
      <w:r>
        <w:rPr>
          <w:rFonts w:ascii="IRNazanin" w:hAnsi="IRNazanin" w:eastAsia="IRNazanin"/>
          <w:color w:val="111111"/>
          <w:sz w:val="28"/>
          <w:sz w:val="28"/>
          <w:szCs w:val="28"/>
          <w:rtl w:val="true"/>
          <w:lang w:bidi="fa-IR"/>
        </w:rPr>
        <w:t>وقتی بشر گرفتار حسّ و حسّیات نشود می‌تواند جایگاه دین و دستورات آن را بشناسد و از اشارت‌های آن مسرور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است اهل بشارت که اشارت داند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نکته‌ها هست بسی، محرم اسرار کجاست؟</w:t>
      </w:r>
    </w:p>
    <w:p>
      <w:pPr>
        <w:pStyle w:val="BookText"/>
        <w:rPr/>
      </w:pPr>
      <w:r>
        <w:rPr>
          <w:rFonts w:ascii="IRNazanin" w:hAnsi="IRNazanin" w:eastAsia="IRNazanin"/>
          <w:color w:val="111111"/>
          <w:sz w:val="28"/>
          <w:sz w:val="28"/>
          <w:szCs w:val="28"/>
          <w:rtl w:val="true"/>
          <w:lang w:bidi="fa-IR"/>
        </w:rPr>
        <w:t>خدا إن‌شاء‌الله به من و شما توفیق دهد که از این مساله بزرگ غفلت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در این جلسه نکات زیر مورد بررسی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یک قاعده قدسی دارد و به اندازه‌ای که قلب از عقاید باطل و اخلاق فاسد پاک شود، زمینه تجلی انوار الهی بر آن فراهم می‌گردد، و در همین راستا ضعف بینشی که سعی دارد جهت متون مقدس را بدنی و دنیایی کند، باید مورد توجه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تجلیات الهی بر اساس زمینه و پذیرش افراد متفاوت است و بهترین زمینه، زمینه‌ای است که پذیرای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ایمان شیطان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ایمان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کلی منیّت و پذیرش مطلق بندگی خدا همراه است و این غیر از عباداتی است که در اثر آن‌ها بعضی از اسماء الهی بر فرد تجلی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ائمه علیهم السلام مقام شناخت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طوری که خدا را با تمام اسماء حسنایش می‌شناسند و بر همان اساس او خدا را عبادت می‌کنند و از این طریق، همة ابعاد ایشان در مقام وصول به هدف و نتیجه است و هر کس روش ائمه علیهم السلام را انتخاب کرد در همه ابعاد از پوچی و بی‌ثمری نجات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عالمان دین، در عین احترام به همة آن‌ها جامعیت را باید برای آن‌هایی قائل شد که مظهر همه اسماء الهی باشند و مردم را نیز به همة اسماء الهی دعوت می‌کنند و در این راستا جایگاه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فعالیت دینی که همة ابعاد ما را نورانی کند، عزمی خاص نیاز است و وقتی از یک طرف هدف اصلی زندگی را شناختیم و از طرف دیگر جایگاه دین را در راستای اتصال به عالم قدس درست فهمیدیم، عزمی که مورد نظر دین است در ما ظهور خواهد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نقش اعمال باطن‌دار، باید سعی کنیم با اتصال به عالم قدس همه اعمال خود را به باطن معنوی‌اش متصل گردانیم تا از انوار غیبی آن دائماً بهره‌گیری کنیم و هرگز افسردگی و پوچی به سراغ ما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بین حق‌بودن اعمال با مفید بودن اعمال، با توجه به حق‌بودن اعمال است که فعالیت‌ها باطن معنوی پیدا می‌کنند و از پوچی می‌رهند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حاکی از آن است که همة دستورات دین ریشه در عالم قدس و معنویت دارند و نباید آن دستورات را بریده از آن عالم مدّنظر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ملائکه و جنبه‌های قدسی آن‌ها، همه عالم به اذن الهی در تدبیر ملائکه است و نباید از نقش آن‌ها در عالم غافل شد، تا از عالم قدس غافل نشویم و بتوانیم از آن‌ها بهره‌گیری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جلسات آینده در رابطه با چگونگی ارتباط با عالم قدس بیشتر صحبت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78" w:name="pg5487_44949"/>
    </w:p>
    <w:p>
      <w:pPr>
        <w:pStyle w:val="Heading2"/>
        <w:numPr>
          <w:ilvl w:val="1"/>
          <w:numId w:val="1"/>
        </w:numPr>
        <w:rPr/>
      </w:pPr>
      <w:bookmarkStart w:id="179" w:name="__RefHeading___Toc2236271_581953129"/>
      <w:bookmarkStart w:id="180" w:name="_Toc62"/>
      <w:bookmarkEnd w:id="178"/>
      <w:bookmarkEnd w:id="179"/>
      <w:r>
        <w:rPr>
          <w:rtl w:val="true"/>
        </w:rPr>
        <w:t>جلسه پنجم</w:t>
      </w:r>
      <w:r>
        <w:rPr>
          <w:rtl w:val="true"/>
        </w:rPr>
        <w:t xml:space="preserve">: </w:t>
      </w:r>
      <w:r>
        <w:rPr>
          <w:rtl w:val="true"/>
        </w:rPr>
        <w:t>تلاش برای قدسی کردن همه چیز</w:t>
      </w:r>
      <w:bookmarkEnd w:id="18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2236273_581953129"/>
      <w:bookmarkStart w:id="182" w:name="_Toc63"/>
      <w:bookmarkEnd w:id="181"/>
      <w:r>
        <w:rPr>
          <w:rtl w:val="true"/>
        </w:rPr>
        <w:t>اشاره</w:t>
      </w:r>
      <w:bookmarkStart w:id="183" w:name="pg5487_44951"/>
      <w:bookmarkEnd w:id="182"/>
    </w:p>
    <w:p>
      <w:pPr>
        <w:pStyle w:val="BookText"/>
        <w:rPr/>
      </w:pPr>
      <w:bookmarkEnd w:id="183"/>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84" w:name="__RefHeading___Toc2236275_581953129"/>
      <w:bookmarkStart w:id="185" w:name="_Toc64"/>
      <w:bookmarkEnd w:id="184"/>
      <w:r>
        <w:rPr>
          <w:rtl w:val="true"/>
        </w:rPr>
        <w:t>علم زنده</w:t>
      </w:r>
      <w:bookmarkEnd w:id="185"/>
    </w:p>
    <w:p>
      <w:pPr>
        <w:pStyle w:val="BookText"/>
        <w:rPr/>
      </w:pPr>
      <w:r>
        <w:rPr>
          <w:rFonts w:ascii="IRNazanin" w:hAnsi="IRNazanin" w:eastAsia="IRNazanin"/>
          <w:color w:val="111111"/>
          <w:sz w:val="28"/>
          <w:sz w:val="28"/>
          <w:szCs w:val="28"/>
          <w:rtl w:val="true"/>
          <w:lang w:bidi="fa-IR"/>
        </w:rPr>
        <w:t>آن روز بر دلم در معنی گشوده شد</w:t>
      </w:r>
    </w:p>
    <w:p>
      <w:pPr>
        <w:pStyle w:val="BookText"/>
        <w:rPr/>
      </w:pPr>
      <w:r>
        <w:rPr>
          <w:rFonts w:ascii="IRNazanin" w:hAnsi="IRNazanin" w:eastAsia="IRNazanin"/>
          <w:color w:val="111111"/>
          <w:sz w:val="28"/>
          <w:sz w:val="28"/>
          <w:szCs w:val="28"/>
          <w:rtl w:val="true"/>
          <w:lang w:bidi="fa-IR"/>
        </w:rPr>
        <w:t>کز ساکنان درگه پیر مغان شدم</w:t>
      </w:r>
    </w:p>
    <w:p>
      <w:pPr>
        <w:pStyle w:val="BookText"/>
        <w:rPr/>
      </w:pPr>
      <w:r>
        <w:rPr>
          <w:rFonts w:ascii="IRNazanin" w:hAnsi="IRNazanin" w:eastAsia="IRNazanin"/>
          <w:color w:val="111111"/>
          <w:sz w:val="28"/>
          <w:sz w:val="28"/>
          <w:szCs w:val="28"/>
          <w:rtl w:val="true"/>
          <w:lang w:bidi="fa-IR"/>
        </w:rPr>
        <w:t xml:space="preserve">حافظ در این بیت پیام مهمی به ما می‌دهد؛ می‌خواهد بگوید برای این‌که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مرتبط شویم چیزی ماورای درس و بحث و مدرسه نیاز است و راهش ارتباط با انسان کاملی است که مجسمه علم است، ولی نه مجسمه علم حصولی، بلکه قلبش محل ریزش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ز کننده در خیبر پرس</w:t>
      </w:r>
    </w:p>
    <w:p>
      <w:pPr>
        <w:pStyle w:val="BookText"/>
        <w:rPr/>
      </w:pPr>
      <w:r>
        <w:rPr>
          <w:rFonts w:ascii="IRNazanin" w:hAnsi="IRNazanin" w:eastAsia="IRNazanin"/>
          <w:color w:val="111111"/>
          <w:sz w:val="28"/>
          <w:sz w:val="28"/>
          <w:szCs w:val="28"/>
          <w:rtl w:val="true"/>
          <w:lang w:bidi="fa-IR"/>
        </w:rPr>
        <w:t>اسرار کرم ز خواجه قنبر پرس</w:t>
      </w:r>
    </w:p>
    <w:p>
      <w:pPr>
        <w:pStyle w:val="BookText"/>
        <w:rPr/>
      </w:pPr>
      <w:r>
        <w:rPr>
          <w:rFonts w:ascii="IRNazanin" w:hAnsi="IRNazanin" w:eastAsia="IRNazanin"/>
          <w:color w:val="111111"/>
          <w:sz w:val="28"/>
          <w:sz w:val="28"/>
          <w:szCs w:val="28"/>
          <w:rtl w:val="true"/>
          <w:lang w:bidi="fa-IR"/>
        </w:rPr>
        <w:t>گر طالب فیض حق به صدقی حافظ</w:t>
      </w:r>
    </w:p>
    <w:p>
      <w:pPr>
        <w:pStyle w:val="BookText"/>
        <w:rPr/>
      </w:pPr>
      <w:r>
        <w:rPr>
          <w:rFonts w:ascii="IRNazanin" w:hAnsi="IRNazanin" w:eastAsia="IRNazanin"/>
          <w:color w:val="111111"/>
          <w:sz w:val="28"/>
          <w:sz w:val="28"/>
          <w:szCs w:val="28"/>
          <w:rtl w:val="true"/>
          <w:lang w:bidi="fa-IR"/>
        </w:rPr>
        <w:t>سرچشمه آن ز ساقی کوثر پرس</w:t>
      </w:r>
    </w:p>
    <w:p>
      <w:pPr>
        <w:pStyle w:val="BookText"/>
        <w:rPr/>
      </w:pPr>
      <w:r>
        <w:rPr>
          <w:rFonts w:ascii="IRNazanin" w:hAnsi="IRNazanin" w:eastAsia="IRNazanin"/>
          <w:color w:val="111111"/>
          <w:sz w:val="28"/>
          <w:sz w:val="28"/>
          <w:szCs w:val="28"/>
          <w:rtl w:val="true"/>
          <w:lang w:bidi="fa-IR"/>
        </w:rPr>
        <w:t>از ابن‌عباس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حدیثی شنیدم که حل آن را نفهمیدم و آن را انکار هم نکردم؛ از او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بیماری‌اش کلید هزار باب از علم را به من پنهانی آموخت که از هر بابی هزار باب باز می‌شود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معلوم است که آن علم، علمی است که باید به قلب تجلی کند و از آن طریق حقایق زیادی برای انسان روشن می‌شود، چون از طریق قلب با خودِ حقایق ارتباط حاصل می شو‌د، و آن علم غیر از فضل و اطلاعات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نوع اطلاع و آگاهی که انسان از امور اجتماع و اقتصاد و طبیعت دارد و برای امرار معاش باید در جریان آن امور و اطلاعات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زندگی تجربیاتی احتیاج دارد که به کمک آن تجربه‌ها امور خود را بگذراند، باید معماری و جاده‌سازی بداند، از طبابت برای درمان بدن آگاهی داشته باشد و قس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متوجه بود این نوع</w:t>
      </w:r>
    </w:p>
    <w:p>
      <w:pPr>
        <w:pStyle w:val="BookText"/>
        <w:rPr/>
      </w:pPr>
      <w:r>
        <w:rPr>
          <w:rFonts w:ascii="IRNazanin" w:hAnsi="IRNazanin" w:eastAsia="IRNazanin"/>
          <w:color w:val="111111"/>
          <w:sz w:val="28"/>
          <w:sz w:val="28"/>
          <w:szCs w:val="28"/>
          <w:rtl w:val="true"/>
          <w:lang w:bidi="fa-IR"/>
        </w:rPr>
        <w:t>آگاهی‌ها جایگاه خاصی در زندگی دارد که با آگاهی به حقایق عالم فرق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جهت‌دادن به اصل زندگی و به ثمر رساندن آن باید از حقایق عالم آگاه باشد، ولی از آن طرف آگاهی به حقایق عالم هم نباید در حدّ مفاهیم باشد، بلکه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مرتبط بود تا به واقع از نور آن‌ها بتوانیم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بحث این است که فضل را از علم جدا بدانیم و یک بحث آن است که نقش علم حصولی را با علم حضوری مساوی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وقتی سؤال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با جاهل مساوی است؟ منظورش آن است که آیا کسی که متوجه حقایق شده با آن کسی که متوجه حقایق نشده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یَسْتَوِی الْأَعْمَی وَالْبَصِیرُ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یعنی انسان کور و بینا مساوی نیست، و انسان مؤمن را انسان بصیر می‌داند و کافر را کور به حساب می‌آورد،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الظُّلُمَاتُ وَلَا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ظلمات و نور مساوی نیستند،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یَسْتَوِی الْأَحْیَاء وَلَا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زنده و مرده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چه علمی است که عین زنده بودن است، مسلّم آن علم مثل علوم رسمی در حوزه و دانشگاه نیست، چون مقابل علم، جهل است و نه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سواد داشته باشد ولی عالم نباشد، زیرا مقابل سواد، بی‌سوادی است و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عالم هست اما سواد ندارد، پیامبر صلی الله علیه و آله عالم هستند اما سواد ندارند، چون همان‌طور که عرض شد مقابل علم، جهل است نه بی‌سوادی، و آنچه ارزش و کمال است علم است، به شرطی که آن علم وسیلة هدایت انسان به سوی حقایق باشد و قلب را با حقایق مرتبط کند وگرنه علم‌داشتن به مفهوم حقایق به خودی‌خود کارساز نیست و خطر این‌که برای قلب ما حجاب شود نیز هست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همه حجاب‌های زیادی هست که غلیظ‌تر از همه، همین حجاب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باید انسان را هدایت کند مانع می‌شود، و علم‌های رسمی همه همین‌طورند که انسان را از آنچه باید باشد، محجوب می‌کنند</w:t>
      </w:r>
      <w:r>
        <w:rPr>
          <w:rFonts w:eastAsia="IRNazanin" w:cs="IRNazanin"/>
          <w:color w:val="111111"/>
          <w:sz w:val="28"/>
          <w:szCs w:val="28"/>
          <w:rtl w:val="true"/>
          <w:lang w:bidi="fa-IR"/>
        </w:rPr>
        <w:t>»</w:t>
      </w:r>
      <w:r>
        <w:rPr>
          <w:rStyle w:val="FootnoteAnchor"/>
          <w:rtl w:val="true"/>
        </w:rPr>
        <w:footnoteReference w:id="119"/>
      </w:r>
      <w:bookmarkStart w:id="186" w:name="pg5487_44953"/>
    </w:p>
    <w:p>
      <w:pPr>
        <w:pStyle w:val="BookText"/>
        <w:rPr/>
      </w:pPr>
      <w:bookmarkEnd w:id="186"/>
      <w:r>
        <w:rPr>
          <w:rFonts w:ascii="IRNazanin" w:hAnsi="IRNazanin" w:eastAsia="IRNazanin"/>
          <w:color w:val="111111"/>
          <w:sz w:val="28"/>
          <w:sz w:val="28"/>
          <w:szCs w:val="28"/>
          <w:rtl w:val="true"/>
          <w:lang w:bidi="fa-IR"/>
        </w:rPr>
        <w:t>وقتی ما خود را در علم حصولی متوقف کنیم همان علم حجاب می‌شود و ما را به خود مشغول می‌کند</w:t>
      </w:r>
      <w:r>
        <w:rPr>
          <w:rFonts w:eastAsia="IRNazanin" w:cs="IRNazanin"/>
          <w:color w:val="111111"/>
          <w:sz w:val="28"/>
          <w:szCs w:val="28"/>
          <w:rtl w:val="true"/>
          <w:lang w:bidi="fa-IR"/>
        </w:rPr>
        <w:t>.</w:t>
      </w:r>
    </w:p>
    <w:p>
      <w:pPr>
        <w:pStyle w:val="Heading3"/>
        <w:numPr>
          <w:ilvl w:val="2"/>
          <w:numId w:val="1"/>
        </w:numPr>
        <w:rPr/>
      </w:pPr>
      <w:bookmarkStart w:id="187" w:name="__RefHeading___Toc2236277_581953129"/>
      <w:bookmarkStart w:id="188" w:name="_Toc65"/>
      <w:bookmarkEnd w:id="187"/>
      <w:r>
        <w:rPr>
          <w:rtl w:val="true"/>
        </w:rPr>
        <w:t>حرکت از مرگ به حیات</w:t>
      </w:r>
      <w:bookmarkEnd w:id="188"/>
    </w:p>
    <w:p>
      <w:pPr>
        <w:pStyle w:val="BookText"/>
        <w:rPr/>
      </w:pPr>
      <w:r>
        <w:rPr>
          <w:rFonts w:ascii="IRNazanin" w:hAnsi="IRNazanin" w:eastAsia="IRNazanin"/>
          <w:color w:val="111111"/>
          <w:sz w:val="28"/>
          <w:sz w:val="28"/>
          <w:szCs w:val="28"/>
          <w:rtl w:val="true"/>
          <w:lang w:bidi="fa-IR"/>
        </w:rPr>
        <w:t xml:space="preserve">در یک تقسیم‌بندی، علمِ دینی را به سه علم تقسیم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اصغر</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عقاید و ایمان به حقایق غیبی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آداب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یک زندگیِ دینی باید عالِم به این سه موضوع باشید تا بتوانید وارد زندگی دینی شوید و از بهره‌های فراوان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طریق عمل به فقه‌های سه‌گانه از مرگ به سوی حیات حرکت کند به علم و بصیرتی دست می‌یابد که به خوبی با کسی که به آن علم و بصیرت دست نیافته است فرق می‌کند و در همین راستا خداوند فطرت خودِ انسان‌ها را به قضاوت دعوت می‌کند 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وَالَّذِینَ لَا یَعْلَمُونَ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آیا عالم و غیرعالم مساوی است، و با همان منطق که می‌پرسد آیا مرده و زنده مساوی‌اند؟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مؤمن است مانند کسی است که کافر است، هرگز مساوی نیستند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سؤال‌ها را می‌فرماید تا ما را متوجه کند می‌توانید وارد علمی شوید که دیگر از مرگ نجات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علم، علمی است که به خودی خود عامل ارتباط با حقایق زنده است، در حالی که اگر علم ما علم به مفاهیم باشد، مفاهیم به خودی خود آن نقش و تأثیری را که خودِ حقایق دارند،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در راستای مقایسه علمِ به مفاهیم و علم به وجودِ حقایق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علم به معلوم زنده است و علم شما علم به معلوم مرده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دینی چنانچه به نحو صحیح به‌دست آید، علم بسیار عزیزی است و به انسان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علمی را که موجب کسب عقیده صحیح می‌شود، واجب شمرده‌اند و از واجب‌ترین واجب‌ها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عقاید انسان صحیح شد و توانست حقایق را بشناسد،</w:t>
      </w:r>
      <w:bookmarkStart w:id="189" w:name="pg5487_44954"/>
    </w:p>
    <w:p>
      <w:pPr>
        <w:pStyle w:val="BookText"/>
        <w:rPr/>
      </w:pPr>
      <w:bookmarkEnd w:id="189"/>
      <w:r>
        <w:rPr>
          <w:rFonts w:ascii="IRNazanin" w:hAnsi="IRNazanin" w:eastAsia="IRNazanin"/>
          <w:color w:val="111111"/>
          <w:sz w:val="28"/>
          <w:sz w:val="28"/>
          <w:szCs w:val="28"/>
          <w:rtl w:val="true"/>
          <w:lang w:bidi="fa-IR"/>
        </w:rPr>
        <w:t>مرحله بعد این است که اخلاقی را به دست آورد که متناسب آن عقاید حقّه باشد و سپس باید علم به آدابی داشته باشدکه آن آداب با آن اخلاق و آن عقاید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کسب عقیده صحیح تأکید شده که برای کسب آن اذن و اجازه سرپرست هم لازم نیست و آنچنان هم نیست که بتوان عقاید را از کسی تقلید کرد، و لذا به خودی خود کسب آن واجب است، درحالی که شما در احکام می‌توانید تقلید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ابتدا باید شناخت و بدان معرفت پیدا کرد، حقایق عالم است، مثل خدا، ملائکه، معاد، و نبی و نبوت، و امام و ولایت، و سپس خود را متخلق به اخلاقی بکنیم که در بستر آن اخلاق، جهت قلب ما به سوی آن حقایق سیر کند، پس علاوه بر عقیده صحیح، اخلاق صحیح هم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آداب و احکام هم جای خود دارد که باید اعمال ما مطابق شریعتی باشد که بدان معتقدیم، ولی آنچه ما در این سلسله مباحث دنبال می‌کنیم و آن را یک اصل اساسی برای همة فعالیت‌های دینی و فرهنگی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ایمان 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می‌خواهیم تأکید کنیم که ایمان به حقایق وقتی محقق می‌شود که با علم حضوری و قلبی بتوانیم با حقایق مرتبط باشیم</w:t>
      </w:r>
      <w:r>
        <w:rPr>
          <w:rFonts w:eastAsia="IRNazanin" w:cs="IRNazanin"/>
          <w:color w:val="111111"/>
          <w:sz w:val="28"/>
          <w:szCs w:val="28"/>
          <w:rtl w:val="true"/>
          <w:lang w:bidi="fa-IR"/>
        </w:rPr>
        <w:t>.</w:t>
      </w:r>
    </w:p>
    <w:p>
      <w:pPr>
        <w:pStyle w:val="Heading3"/>
        <w:numPr>
          <w:ilvl w:val="2"/>
          <w:numId w:val="1"/>
        </w:numPr>
        <w:rPr/>
      </w:pPr>
      <w:bookmarkStart w:id="190" w:name="__RefHeading___Toc2236279_581953129"/>
      <w:bookmarkStart w:id="191" w:name="_Toc66"/>
      <w:bookmarkEnd w:id="190"/>
      <w:r>
        <w:rPr>
          <w:rtl w:val="true"/>
        </w:rPr>
        <w:t>خطری عمر سوز</w:t>
      </w:r>
      <w:bookmarkEnd w:id="19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مقدمات؛ حال به بستر اصلی بحث عنایت بفرمایید که وقتی علم صحیحی پیدا کردیم و به موضوعی عالم شدیم، که آن موضوع به واقع یک موضوع حقیقی بود و نه یک چیز وَهمی و خیالی، در این حالت ممکن است تصور کنیم علم ما به مفهومِ حقایق همان ارتباط ما با حقایق است و خطر از این‌جا شروع می‌شود و ما از ابتدای بحث تا حال می‌خواهیم عمق این خطر را گوشزد کنیم، و اگر موضوع خوب روشن شد، دو نفع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هستیم موضوعِ مورد توجه ما حقیقی باشد و نه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هستیم عمرمان را در پای مفاهیمِ عقاید صحیح نسوزانیم، چون وقتی دانایی‌هایمان را دارایی حساب کنیم، عملاً عمرمان را بر پای مفاهیمی که هیچ تأثیر وجودی ندارند، سوزانده‌ایم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می‌دانیم خدا هست، آن وقت فکر می‌کنیم همین دانایی یک نوع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خطری که روی آن تأکید می‌شود، خیلی ظریف عمر 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کافر است، فطرتش دائم به او نهیب می‌زند و نمی‌گذارد آن کفر برایش آرامش درونی به وجود آورد و لذا نمی‌شود کسی که دارای</w:t>
      </w:r>
      <w:bookmarkStart w:id="192" w:name="pg5487_44955"/>
    </w:p>
    <w:p>
      <w:pPr>
        <w:pStyle w:val="BookText"/>
        <w:rPr/>
      </w:pPr>
      <w:bookmarkEnd w:id="192"/>
      <w:r>
        <w:rPr>
          <w:rFonts w:ascii="IRNazanin" w:hAnsi="IRNazanin" w:eastAsia="IRNazanin"/>
          <w:color w:val="111111"/>
          <w:sz w:val="28"/>
          <w:sz w:val="28"/>
          <w:szCs w:val="28"/>
          <w:rtl w:val="true"/>
          <w:lang w:bidi="fa-IR"/>
        </w:rPr>
        <w:t>عقاید باطل است در عقاید باطلِ خود راحت 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درون خداشناسی‌های ما خطر دیگری خوابیده و آن این‌که آدم با صد دلیل برای خود اثبات می‌کند که این فکر و فرهنگ حق است، بعد فکر می‌کند که این دانایی برای وارد شدن در فرهنگ حق‌خواهان کافی است و متوجه نیست که باید یک برنامه بسیار ظریف داشته باشد تا در آن حقی که می‌شناسد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وقتی طرف وارد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اصطلاحاً می‌گویند فلانی در فلان صفت محقَق است یا می‌گویند در مقام تمکُّن قرار گرفت، چون از دانایی نسبت به آن صفت به دارایی نسبت به آن صفت 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علی علیه السلام در ارتباط با ایمان به خدا و ارتباط قلبی با حضرت حق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الْعُیُونُ بِمُشَاهَدَةِ الْعِیَانِ وَ لَکِنْ تُدْرِکُهُ الْقُلُوبُ بِحَقَائِقِ الْإِیمَانِ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چشم‌ها او را نمی‌بینند و لکن قلب‌ها به کمک حقایق ایمانی، او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انسان بتواند قلب خود را در مشاهده حضرت پروردگار به صحنه بیاورد و ارتباط مفهومی او به ارتباط قلبی و حضوری تبدیل گردد، می‌گویند آن فرد در مقام ایمان به خدا محقَّق شده است</w:t>
      </w:r>
      <w:r>
        <w:rPr>
          <w:rFonts w:eastAsia="IRNazanin" w:cs="IRNazanin"/>
          <w:color w:val="111111"/>
          <w:sz w:val="28"/>
          <w:szCs w:val="28"/>
          <w:rtl w:val="true"/>
          <w:lang w:bidi="fa-IR"/>
        </w:rPr>
        <w:t>.</w:t>
      </w:r>
    </w:p>
    <w:p>
      <w:pPr>
        <w:pStyle w:val="Heading3"/>
        <w:numPr>
          <w:ilvl w:val="2"/>
          <w:numId w:val="1"/>
        </w:numPr>
        <w:rPr/>
      </w:pPr>
      <w:bookmarkStart w:id="193" w:name="__RefHeading___Toc2236281_581953129"/>
      <w:bookmarkStart w:id="194" w:name="_Toc67"/>
      <w:bookmarkEnd w:id="193"/>
      <w:r>
        <w:rPr>
          <w:rtl w:val="true"/>
        </w:rPr>
        <w:t>از تَلَوُّن تا تمکُّن</w:t>
      </w:r>
      <w:bookmarkEnd w:id="19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محقق شدن در ایمان سه مرحله را می‌توان در نظر گرفت؛ یکی مرحله خارج از دینداری که انسان هنوز به عقیده حق دست نیافته و اصلاً نمی‌فهمد حق چیست و باطل کدام است که این مرحله مقام محسوب نمی‌شود و خارج از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مرحله‌ای است که شخص وارد وادی ایمان شده و علاوه بر این‌که به علم حصولی حق و باطل را می‌شناسد، گاهی از انوار حقایق بهره‌مند است ولی نمی‌تواند آن حالت را برای خود نگهدارد، این مرحله مقام است اما انسان در این حالت، دستگاهی را که آن مقام را نگه دارد نمی‌شناسد، و یا هنوز قلب او آمادة پذیرایی تجلیات معنوی به صورت مستمر نیست، به این مرحله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رنگ عوض‌کردن، و عدم ثبات در احوالات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برایتان پیش می‌آید که با یک ماه رمضان و ماه رجب، و یا با یک زیارتی، بحمدالله وارد معنویتی می‌شوید که به</w:t>
      </w:r>
    </w:p>
    <w:p>
      <w:pPr>
        <w:pStyle w:val="BookText"/>
        <w:rPr/>
      </w:pPr>
      <w:r>
        <w:rPr>
          <w:rFonts w:ascii="IRNazanin" w:hAnsi="IRNazanin" w:eastAsia="IRNazanin"/>
          <w:color w:val="111111"/>
          <w:sz w:val="28"/>
          <w:sz w:val="28"/>
          <w:szCs w:val="28"/>
          <w:rtl w:val="true"/>
          <w:lang w:bidi="fa-IR"/>
        </w:rPr>
        <w:t>دنبالش بودید، پیش خود می‌گویید خیلی خوب شد بحمدالله وارد مسیر خوبی شدم، ولی چون قواعد حفظ آن را ندارید و از طرفی قلب هم آماده حفظ آن نیست، آن حالت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دوباره در یک شرایط مناسب می‌آید و باز می‌رود، این‌که می‌آید و می‌رود به این جهت است که هنوز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نرسیده‌اید، هنوز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نگران بود، انسان از این احوالات می‌فهمد که اگر راه را ادامه دهد نتیجه می‌گیرد و به مرحله‌ای می‌رسد که صاحب این حال می‌شود که به آن حالت،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این حالت دیگر انسان به نحو پایدار وارد آن مقام می‌شود و با صاحب اصلی مقام قرب مرتبط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آب با پارچه تر در همین است که پارچه تر تابع است، اما آب واصل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آب صاحب اصلیِ تری است اما پارچه تر به تبع آب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واسطة فیض، صاحب اصلی مقام قرب در عالم هستند، و آن مقامی است، که آن حضرت بی‌واسطه، با حضرت ربّ‌العالمین مرتبط‌اند که در حال حاضر واسطة فیض عالم حضرت صاحب‌الامر، امام زمان عجل الله تعالی فرجه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خواست به مقام قرب وارد شود، به مدد نور صاحب اصلیِ قرب می‌تواند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صاحب ضلالت، شیطان است و بقیه گمراهان به تبع شیطان گمراهند، صاحب هدایت هم امام معصوم علیه السلام هستند، چون آن حضرت مظهر هدایت الهی هستند و بقیه به اندازه تبعیت از آن حضرت از هدایت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چیزی یک ذاتی دارد و اَعراضی، که آن اعراض تابع آن ذات هستند و به آن ذات ختم می‌شوند و فارابی بر اساس همین مطلب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بِالْعَرَضِ لاَبُدَّ اَنْ یَنْتَهِی اِلَی مَابِالذَّات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مابالعرضی، منتهی می‌شود به مابالذاتی، مثل این‌که هر تری به یک عین تری ختم می‌شود، یا هرچیز شیرینی به عین شیرینی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هر انسانی به ذاتی باید ختم شود که عین‌الانسان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نمی‌شود شما بگویید هدایت انسان مربوط به هادی مطلق، یعنی خداوند است، زیرا اسم هادی مظهر دارد و مظهر و نمونه کامل هدایت الهی، امام معصوم است، همان طور که مظهر اسم مُضلّ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کسی را به جهت عدم شایستگی از درگاه خود دور می‌کند، مظهر این اراده و مظهر این اسم،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خداوند جلیل است و مقامش اجلّ از آن است که هر کس بتواند به درگاه آن حضرت نزدیک شود، بعضی را که شایسته نزدیکی و قرب نیستند، دور می‌کند، این دورشدن توسط شیطان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w:t>
      </w:r>
    </w:p>
    <w:p>
      <w:pPr>
        <w:pStyle w:val="BookText"/>
        <w:rPr/>
      </w:pPr>
      <w:r>
        <w:rPr>
          <w:rFonts w:ascii="Amiri" w:hAnsi="Amiri" w:eastAsia="Amiri" w:cs="Amiri"/>
          <w:color w:val="111111"/>
          <w:sz w:val="28"/>
          <w:sz w:val="28"/>
          <w:szCs w:val="28"/>
          <w:rtl w:val="true"/>
          <w:lang w:bidi="ar-SA"/>
        </w:rPr>
        <w:t>تکوین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از این هستم که تو در حوزه قرب من بیایی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جَلِیسُ مَنْ ذَکَرَنِی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من همنشین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همنشین امثال صدام هم است؟ مسلّم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صدام را از همنشینی خود محروم می‌کند؟ با اسم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یک اسم جمال دارد، یک اسم جلال؛ با اسم جمالْ خود را به بنده‌اش می‌نمایاند،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بیا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جلال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نمی‌توانی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شایستگی ارتباط با حق را در خود به نحوی به وجود نیاورد، او را پس می‌زنند، البته کم و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پرده دار به شمشیر می زند همه را</w:t>
      </w:r>
    </w:p>
    <w:p>
      <w:pPr>
        <w:pStyle w:val="BookText"/>
        <w:rPr/>
      </w:pPr>
      <w:r>
        <w:rPr>
          <w:rFonts w:ascii="IRNazanin" w:hAnsi="IRNazanin" w:eastAsia="IRNazanin"/>
          <w:color w:val="111111"/>
          <w:sz w:val="28"/>
          <w:sz w:val="28"/>
          <w:szCs w:val="28"/>
          <w:rtl w:val="true"/>
          <w:lang w:bidi="fa-IR"/>
        </w:rPr>
        <w:t>کسی مقیم حریم حرم نخواهد شد</w:t>
      </w:r>
    </w:p>
    <w:p>
      <w:pPr>
        <w:pStyle w:val="BookText"/>
        <w:rPr/>
      </w:pPr>
      <w:r>
        <w:rPr>
          <w:rFonts w:ascii="IRNazanin" w:hAnsi="IRNazanin" w:eastAsia="IRNazanin"/>
          <w:color w:val="111111"/>
          <w:sz w:val="28"/>
          <w:sz w:val="28"/>
          <w:szCs w:val="28"/>
          <w:rtl w:val="true"/>
          <w:lang w:bidi="fa-IR"/>
        </w:rPr>
        <w:t>اسم جلال اگر برای مؤمن تجلی کند، خوف می‌آورد، و اگر برای کافر تجلی کند، محرومیت از لطف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مظهر اسم مضلّ حضرت حق است، مگر خود 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یَهْدِی مَنْ أَضَلَّ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چه کسی می‌تواند آن فردی را که خدا گمراه کرد هدایت کند؟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اللّهَ یُضِلُّ مَن یَشَاء وَیَهْدِی إِلَیْهِ مَنْ أَنَابَ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خواست گمراه می‌کند، و آن کس که اهل انابه هست به سوی حقیقت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عنایت دارید که خواست خدا بوالهوسانه نیست، خواستش حکیمانه و روی حساب است، اما روی حساب یک عده‌ای را از مسیر هدایت بیرون می‌کند، می‌گوید تو اصلاً لیاقت نداری که در این مقام و رتبه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این بود که حالا که می‌خواهد کسی را از مسیر هدایت بیرون کند، مظهر آن اسم، شیطان است و شیطان ذاتی است که همه بدی‌ها به آن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است که ما یادمان برود که باید حریم حق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حریم حق را رعایت نکنیم، یعنی آنچه واقعاً حق مطلب است ادا نکنیم، ما را پس می‌زنند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مسیر را درست طی کنیم و قلب را در عبادات خود به صحنه بیاوریم، وارد احوالات معنوی می‌شویم، این احوالات در ابتدا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بعضی مواقع</w:t>
      </w:r>
      <w:bookmarkStart w:id="195" w:name="pg5487_44958"/>
    </w:p>
    <w:p>
      <w:pPr>
        <w:pStyle w:val="BookText"/>
        <w:rPr/>
      </w:pPr>
      <w:bookmarkEnd w:id="195"/>
      <w:r>
        <w:rPr>
          <w:rFonts w:ascii="IRNazanin" w:hAnsi="IRNazanin" w:eastAsia="IRNazanin"/>
          <w:color w:val="111111"/>
          <w:sz w:val="28"/>
          <w:sz w:val="28"/>
          <w:szCs w:val="28"/>
          <w:rtl w:val="true"/>
          <w:lang w:bidi="fa-IR"/>
        </w:rPr>
        <w:t xml:space="preserve">می‌آید و بعضی مواقع می‌رود تا آرام‌آرام نسبت به آن حالت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 و روشن شد صاحب اصلی احوالات معنوی و مظهر اسم هادی خداوند، امام معصوم علیه السلام است که به عنوان واسطه فیض، بی‌واسطه با خداوند مرتبط است و اگر ما خواستیم از هدایتی بهره‌مند شویم که از طریق قلب با خداوند مرتبط شویم باید وارد فرهنگ امامان معصوم علیهم السلام شویم که إن‌شاءالله بحث خواهد شد</w:t>
      </w:r>
      <w:r>
        <w:rPr>
          <w:rFonts w:eastAsia="IRNazanin" w:cs="IRNazanin"/>
          <w:color w:val="111111"/>
          <w:sz w:val="28"/>
          <w:szCs w:val="28"/>
          <w:rtl w:val="true"/>
          <w:lang w:bidi="fa-IR"/>
        </w:rPr>
        <w:t>.</w:t>
      </w:r>
    </w:p>
    <w:p>
      <w:pPr>
        <w:pStyle w:val="Heading3"/>
        <w:numPr>
          <w:ilvl w:val="2"/>
          <w:numId w:val="1"/>
        </w:numPr>
        <w:rPr/>
      </w:pPr>
      <w:bookmarkStart w:id="196" w:name="__RefHeading___Toc2236283_581953129"/>
      <w:bookmarkStart w:id="197" w:name="_Toc68"/>
      <w:bookmarkEnd w:id="196"/>
      <w:r>
        <w:rPr>
          <w:rtl w:val="true"/>
        </w:rPr>
        <w:t>خطرات شبه‌قدسی کردن موضوعات</w:t>
      </w:r>
      <w:bookmarkEnd w:id="197"/>
    </w:p>
    <w:p>
      <w:pPr>
        <w:pStyle w:val="BookText"/>
        <w:rPr/>
      </w:pPr>
      <w:r>
        <w:rPr>
          <w:rFonts w:ascii="IRNazanin" w:hAnsi="IRNazanin" w:eastAsia="IRNazanin"/>
          <w:color w:val="111111"/>
          <w:sz w:val="28"/>
          <w:sz w:val="28"/>
          <w:szCs w:val="28"/>
          <w:rtl w:val="true"/>
          <w:lang w:bidi="fa-IR"/>
        </w:rPr>
        <w:t>در جلسه قبل به این نتیجه رسیدیم روشی هست که به ظاهر دینداری است، ولی در باطن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فعالیت‌هایی برای شبه قدسی‌کردن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برای شناخت خطرات مسیر دینداری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درست روشن شود، موانع زیادی از جلو مسیر سلوک فرد و جامعه برداشته می‌شود، و غفلت از این موضوع دو خطر اساسی را به همراه دارد؛ یکی این که خودمان از ارتباط با حقایق قدسی محروم می‌شویم، بدون این‌که این محرومیت را حس کنیم، دیگر این‌که به حق بی‌حرمتی می‌کنیم و حقیقت را از جایگاهش ساقط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قدسی‌کردن، یعنی ما به ظاهر به دین عمل کنیم ولی در باطن پیام دین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فعالیت، شبیه همان نوع فعالیتی است که همه چیز را دنیایی می‌کند منتها در این حالت نظر را ظاهراً به عالم قدس و عالم معنا می اندازیم ولی اصالت را به دنیا می دهیم و به همین جهت معنویت مورد نظر در این نوع فعالیت ها، معنویت به معنای واقعی آن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عمداً دو نوع فعالیت دنیایی کردن دین و شبه‌قدسی کردن آن را جدا طرح کردیم تا موضوع در دو زاویه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همه فعالیت‌ها را می‌خواهد دنیایی کند، اصالت را به دنیا می‌دهد، در حدّی که مدعی است اصل و مقصد دستورات دین در نهایت ورود به همین دنیاست که در این منظر بهداشت مدرنیته با نظافت دینی یکی می شود و نظافت از اخلاق ذمیمه مثل کبر و حسادت، در حدّ نظافت بدن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دین را که می‌گوید قلبت باید از هر گونه اخلاق زشت پاک باشد تا نور ایمان در آن بدرخشد، تبدیل می‌کند به همان چیزی که فرهنگ غرب با محدودیتی که در تفکر حسی خود دارد، مطرح</w:t>
      </w:r>
      <w:bookmarkStart w:id="198" w:name="pg5487_44959"/>
    </w:p>
    <w:p>
      <w:pPr>
        <w:pStyle w:val="BookText"/>
        <w:rPr/>
      </w:pPr>
      <w:bookmarkEnd w:id="198"/>
      <w:r>
        <w:rPr>
          <w:rFonts w:ascii="IRNazanin" w:hAnsi="IRNazanin" w:eastAsia="IRNazanin"/>
          <w:color w:val="111111"/>
          <w:sz w:val="28"/>
          <w:sz w:val="28"/>
          <w:szCs w:val="28"/>
          <w:rtl w:val="true"/>
          <w:lang w:bidi="fa-IR"/>
        </w:rPr>
        <w:t>می کند، و عرض شد در آن صورت اصلاً ضرورت وجود دین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نتیجه آن دیدگاه این می‌شود که آنچه دیروز دین گفته، امروز دنیای مدرن می‌گوید پس دیگر چه نیازی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شبه‌قدسی کردن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دین را پذیرفته، اما آن را از تأثیر انداخته است به طوری که در این روش، دینْ نمی‌تواند نقش‌آفرین باشد چون قالب دینی است ولی قلب آن زمینی است و راهی به سوی عالم قدس ندارد، که بحث آن تا حدّی روشن شد و در آینده بیشتر به آن پرداخته می‌شود</w:t>
      </w:r>
      <w:r>
        <w:rPr>
          <w:rFonts w:eastAsia="IRNazanin" w:cs="IRNazanin"/>
          <w:color w:val="111111"/>
          <w:sz w:val="28"/>
          <w:szCs w:val="28"/>
          <w:rtl w:val="true"/>
          <w:lang w:bidi="fa-IR"/>
        </w:rPr>
        <w:t>.</w:t>
      </w:r>
    </w:p>
    <w:p>
      <w:pPr>
        <w:pStyle w:val="Heading3"/>
        <w:numPr>
          <w:ilvl w:val="2"/>
          <w:numId w:val="1"/>
        </w:numPr>
        <w:rPr/>
      </w:pPr>
      <w:bookmarkStart w:id="199" w:name="__RefHeading___Toc2236285_581953129"/>
      <w:bookmarkStart w:id="200" w:name="_Toc69"/>
      <w:bookmarkEnd w:id="199"/>
      <w:r>
        <w:rPr>
          <w:rtl w:val="true"/>
        </w:rPr>
        <w:t>بندگی، روح فعالیت‌های فرهنگی</w:t>
      </w:r>
      <w:bookmarkEnd w:id="200"/>
    </w:p>
    <w:p>
      <w:pPr>
        <w:pStyle w:val="BookText"/>
        <w:rPr/>
      </w:pPr>
      <w:r>
        <w:rPr>
          <w:rFonts w:ascii="IRNazanin" w:hAnsi="IRNazanin" w:eastAsia="IRNazanin"/>
          <w:color w:val="111111"/>
          <w:sz w:val="28"/>
          <w:sz w:val="28"/>
          <w:szCs w:val="28"/>
          <w:rtl w:val="true"/>
          <w:lang w:bidi="fa-IR"/>
        </w:rPr>
        <w:t>در بحثی که تأکید شد همه چیز باید قدسی بشود، روشن شد که معنی زندگی در نگاهی که همه چیز را در راستای قدسی‌شدن می‌پذیرد، صورت واقعی به خود می‌گیرد و از این طریق فعالیت‌های فرهنگی، دینی جای خود را پیدا می‌کنند و انسان از پوچی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خلق نکردم مگر برای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فعالیت‌های ما باید در راستای بندگی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رسول خدا صلی الله علیه و آله به اباذر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فِی کُلِّ شَیْءٍ نِیَّةٌ حَتَّی فِی النَّومِ وَ الْاَکْل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همه امور قصد قربت داشته باشی و کارت بدون نیت نباشد، حتی در خواب و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فقط باید بنده خدا باشیم، حال اگر خوابیدنمان جدای از بندگی خدا و چیزی کنار بندگی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شربتی است که ترش باشد، در آن صورت معنی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تفریح پیش از ظهر روز جمعه شما، اگر در قالب بندگی خدا قرار گرفت، خود این تفریح به یک حرکت قدسی تبدیل می‌شود، و نه تنها شما را گرفتار پوچی و بی‌معنایی نمی‌کند، بلکه بر جنبه معنویت شما می‌افزاید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حال ممکن است شخصی هم که بندگی خدا را نمی‌فهمد، همان کاری را</w:t>
      </w:r>
    </w:p>
    <w:p>
      <w:pPr>
        <w:pStyle w:val="BookText"/>
        <w:rPr/>
      </w:pPr>
      <w:r>
        <w:rPr>
          <w:rFonts w:ascii="IRNazanin" w:hAnsi="IRNazanin" w:eastAsia="IRNazanin"/>
          <w:color w:val="111111"/>
          <w:sz w:val="28"/>
          <w:sz w:val="28"/>
          <w:szCs w:val="28"/>
          <w:rtl w:val="true"/>
          <w:lang w:bidi="fa-IR"/>
        </w:rPr>
        <w:t>انجام بدهد که شما انجام می‌دهید، ولی هیچ بهره‌ای از قدسی‌شدن نصیبش نمی‌شود، و بر عکس، احساس بی‌معنایی زندگی در او تشدید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دینی، شرایط طوری است که نفس‌کشیدن انسان هم عبادت محسوب می‌شود، چون در زندگی دینی ساحت انسان عوض شده، لذا تمام حرکات و سکنات انسان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خواب یا بیداری‌اش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است به سوی عالم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به دقت حفظ کنید تا جایگاه قدسی‌شدن زندگی در هستی روشن شود، چون آفاتی که در فعالیت‌های فرهنگی پیش می‌آید، به جهت غفلت از موضوع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در این فکر قرار گیرید که حرکات ما با حرکات فلانی یکی است، پس نتیجه آن هم در همان سطح است، در حالی که در زندگی، حرکت و فعالیت مقصد اصلی نیست، آن معنایی که بر اساس آن معنا، این حرکت انجام می‌شود مهم است که آیا آن حرکت نظر بر عالم قدس دارد و یا یک فعالیت وَهمی و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در روایت از امام صادق علیه السلام نداریم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تَنْظُرُوا إِلَی طُولِ رُکُوعِ الرَّجُلِ وَ سُجُودِهِ فَإِنَّ ذَلِکَ شَیْ‌ءٌ اعْتَادَهُ فَلَوْ تَرَکَهُ اسْتَوْحَشَ لِذَلِکَ وَ لَکِنِ انْظُرُوا إِلَی صِدْقِ حَدِیثِهِ وَ أَدَاءِ أَمَانَتِهِ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برای بررسی شخصیت فرد به طول رکوع و سجود او توجه نکنید، ممکن است به آن کارها عادت کرده باشد و برای او سخت باشد آن‌ها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به راستگویی او، و این‌که حقوق افراد را رعایت می‌کند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الثَّوابَ عَلَی قَدْرِ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خداوند به اندازه عقل افراد عبادتشان را قبول می‌کند و به آن‌ها پاداش می‌دهد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وقت عقل را هم معنی می‌کنند که منظور از این عقل، عقل حِکمی و فلسفی نیست،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مَا عُبِدَ بِهِ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عقل آن هوشیاری و شعوری است که به کمک آن خدای رحمان عبادت می‌شود، و انسان را تا بندگی خدا سیر می‌دهد</w:t>
      </w:r>
      <w:r>
        <w:rPr>
          <w:rFonts w:eastAsia="IRNazanin" w:cs="IRNazanin"/>
          <w:color w:val="111111"/>
          <w:sz w:val="28"/>
          <w:szCs w:val="28"/>
          <w:rtl w:val="true"/>
          <w:lang w:bidi="fa-IR"/>
        </w:rPr>
        <w:t>.</w:t>
      </w:r>
      <w:bookmarkStart w:id="201" w:name="pg5487_44961"/>
    </w:p>
    <w:p>
      <w:pPr>
        <w:pStyle w:val="BookText"/>
        <w:rPr/>
      </w:pPr>
      <w:bookmarkEnd w:id="201"/>
      <w:r>
        <w:rPr>
          <w:rFonts w:ascii="IRNazanin" w:hAnsi="IRNazanin" w:eastAsia="IRNazanin"/>
          <w:color w:val="111111"/>
          <w:sz w:val="28"/>
          <w:sz w:val="28"/>
          <w:szCs w:val="28"/>
          <w:rtl w:val="true"/>
          <w:lang w:bidi="fa-IR"/>
        </w:rPr>
        <w:t>پس چنانچه ملاحظه می‌فرمایید؛ در فعالیت‌ها، جهت‌گیری مهم است که شما با این فعالیت، جهت جان را به کدام سمت و سو سوق می‌دهید، آیا تمام افق جان خود را در راستای بندگی خدا قرار داده‌اید و آن فعالیت‌ها را وسیله تحقق آن بندگی می‌دانید و یا به قالب دینی آن فعالیت‌ها مشغول هستید و به همین که ظاهر آن فعالیت‌ها، دینی است، راضی شده‌اید؟</w:t>
      </w:r>
      <w:r>
        <w:rPr>
          <w:rFonts w:eastAsia="IRNazanin" w:cs="IRNazanin"/>
          <w:color w:val="111111"/>
          <w:sz w:val="28"/>
          <w:szCs w:val="28"/>
          <w:rtl w:val="true"/>
          <w:lang w:bidi="fa-IR"/>
        </w:rPr>
        <w:t>!</w:t>
      </w:r>
    </w:p>
    <w:p>
      <w:pPr>
        <w:pStyle w:val="Heading3"/>
        <w:numPr>
          <w:ilvl w:val="2"/>
          <w:numId w:val="1"/>
        </w:numPr>
        <w:rPr/>
      </w:pPr>
      <w:bookmarkStart w:id="202" w:name="__RefHeading___Toc2236287_581953129"/>
      <w:bookmarkStart w:id="203" w:name="_Toc70"/>
      <w:bookmarkEnd w:id="202"/>
      <w:r>
        <w:rPr>
          <w:rtl w:val="true"/>
        </w:rPr>
        <w:t>انواع عقل</w:t>
      </w:r>
      <w:bookmarkEnd w:id="203"/>
    </w:p>
    <w:p>
      <w:pPr>
        <w:pStyle w:val="BookText"/>
        <w:rPr/>
      </w:pPr>
      <w:r>
        <w:rPr>
          <w:rFonts w:ascii="IRNazanin" w:hAnsi="IRNazanin" w:eastAsia="IRNazanin"/>
          <w:color w:val="111111"/>
          <w:sz w:val="28"/>
          <w:sz w:val="28"/>
          <w:szCs w:val="28"/>
          <w:rtl w:val="true"/>
          <w:lang w:bidi="fa-IR"/>
        </w:rPr>
        <w:t>چنانچه ملاحظه فرمودید؛ امام صادق علیه السلام در تعریف عقل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چیزی است که از طریق آن بتوان خدای رحمان را بندگی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یک حقیقت آسمانی است که نور آن به قلب بعضی از انسان‌ها تجلی کرده، آن هم به صورت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خداوند پس از آن‌که عقل را خلق کرد، به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جهل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جهل که می‌گوید برو و از خداوند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نمی‌آید، چون جهل جنبه دوری عالم است از حق، و لذا وقتی دستور داده می‌شود دور شو، به راحتی دور می‌شود، ولی نزدیکی به حق برایش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اطاعت از حکم خدا و بندگی صِرف می‌رود، درست است که هر دوی آن‌ها رفتند، اما عقل چون آن رفتن را بر اساس اطاعت و بندگی خدا انجام داد، دور نشد بلکه رفت که بیاید، ولی جهل بر اساس اقتضای میل خودش رفت، لذا رفت که برود، حکم به رفتن، یک حکم بود که از طرف خدا صادر شد، و به ظاهر یک حرکت بود که از طرف عقل و جهل انجام گرفت، ولی با دو نیت و دو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داشته باشید که این عقل که در روایت مطرح است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می‌باشد غیر از عقل فلسفی است که استعدادی است در انسان برای شناخت مفهومِ معقولات و در جلسات آینده بیشتر به آن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حالتِ عقل و جهل برای انسان‌ها هست، گاهی خداوند در زندگی زمینی شرایطی را فراهم می‌کند تا ما در دنیا مشغول ارتباط با خدا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 مِنْهَا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گفتیم همه بروید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یَأْتِیَنَّکُم مِّنِّی هُدًی</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حالا در این شرایط جدیدِ زندگی زمینی یک هدایتی می‌فرستم که به من وصل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 هُدَایَ فَلاَ خَوْفٌ عَلَیْهِمْ وَلاَ هُمْ یَحْزَنُونَ</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هرکس آن هدایت و شریعت را بگیرد، در عین دوری از من، برای او خوف و حزنی نخواهد بود، چون با رعایت و اطاعت شریعت، به خدا نزدیک هستید و یک نوع برگشت به خدا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آدم‌ها در زمین مشغول زندگی می‌شوند، ولی طوری مشغول زندگی می‌شوند که گویا فراموش می‌کنند منزل اصلی آن‌ها، منزل قرب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حضور فعال در زندگی ما نداشت، در دنیا از خدا دور خواهیم بود، چون دنیا محل هبوط انسان‌هاست و نه منزل اصلی‌شان، اما اگر در عین اجرای هبوط به او گفتند برو، ولی با دادن شریعت به او گفتند بیا و او آمد، او در واقع مقامش، مقام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می‌فرمایند به اندازه‌ای که انسان عقل دارد عبادتش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ما نشان می‌دهد ما باید چیزی بالاتر از ظاهر حرکات و سکنات عبادی در زندگیِ دینی خود به صحنه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روشی که معتقد است همه فعالیت‌های فرهنگی باید قدسی باشد، متوجه است که باید باطن حرکات جنبه برگشت به حق داشته باشد، و بدین لحاظ بندگی خدا، همة حقیقت انسان است و بنده جز آنچه را مولا دستور می‌دهد، انجام نمی‌دهد، اختیارش را در اختیار حکم مولا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را اختیار کی باشد</w:t>
      </w:r>
    </w:p>
    <w:p>
      <w:pPr>
        <w:pStyle w:val="BookText"/>
        <w:rPr/>
      </w:pPr>
      <w:r>
        <w:rPr>
          <w:rFonts w:ascii="IRNazanin" w:hAnsi="IRNazanin" w:eastAsia="IRNazanin"/>
          <w:color w:val="111111"/>
          <w:sz w:val="28"/>
          <w:sz w:val="28"/>
          <w:szCs w:val="28"/>
          <w:rtl w:val="true"/>
          <w:lang w:bidi="fa-IR"/>
        </w:rPr>
        <w:t>بنده جز سایه وار کی باشد؟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خدا یعنی روحی که پذیرفته است حکم حق بر فکر و خیال و قلب و بدن او جاری باشد، اختیارش را به دست حق داده است، و این غیر این است که انسان بی‌اختیار باشد، بلکه با اختیارش حکم خدا را اختیار کرده است و لذا می‌بینیم در ظاهر و باطن کاملاً تسلیم حکم خدا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عموماً حرف عرفا را نمی‌فهمند همین‌جا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مدام به نفس امّاره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توحرف نزن، بگذار حق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فضولی‌های نفس امّاره را کنترل کرده تا رسیده است به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اُفَوِّضُ اَمْرِی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 خود را به خدا وامی‌گذارم، این کجا جبر است؟ این پذیرفتن عظمت و جبّاری خدای حکیم است در برنامه‌ریزی‌های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معیت با حق است و جبر نیست</w:t>
      </w:r>
    </w:p>
    <w:p>
      <w:pPr>
        <w:pStyle w:val="BookText"/>
        <w:rPr/>
      </w:pPr>
      <w:r>
        <w:rPr>
          <w:rFonts w:ascii="IRNazanin" w:hAnsi="IRNazanin" w:eastAsia="IRNazanin"/>
          <w:color w:val="111111"/>
          <w:sz w:val="28"/>
          <w:sz w:val="28"/>
          <w:szCs w:val="28"/>
          <w:rtl w:val="true"/>
          <w:lang w:bidi="fa-IR"/>
        </w:rPr>
        <w:t>این تجلی مَه است، این اَبر نیست</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نه جبر است بلکه این 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خیلی بر خودش حکومت کرده است تا حالا می‌تواند حکم حق را بر خودش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دستوری که امام صادق علیه السلام به عنوان بصری دادند و فرمودند اگر می‌خواهی به حقیقت عبودیت دست یابی، یکی از کارهایی که باید انجام دهی عبارت است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یُدَبِّرُ الْعَبْدُ لِنَفْسِهِ تَدْبِیراً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بنده برای خود برنامه ندارد، آنچه را حکم و برنامه مولایش هست بر خود حاکم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انسان برسد به این درجه از شعور که بفهمد هر چه عقلِ کل و صاحب همه عقل‌ها گفت آن را بر تمام مناسبات خود حاکم کند، کار بزرگی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شما به یک معنی در این راستا عقل خدایی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می‌گویند مبادی فهم انسان مطابق عقل الهی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میل مجنون با میل لیلی یکی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پسندم آنچه را جانان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می‌رسید که إن‌شاء‌الله همان‌طور که عقل محمّدی صلی الله علیه و آله می‌گوید غیبت بد است، عقل شما هم از آنچنان نوری برخوردار می‌شود که از غیبت بدش می‌آید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برگشت به حق و تحقق بندگی کامل، به عقل خودتان می‌گویید حدّ تو آن است که حکم خدا را بفهمی، نه آن‌که مستقل از حکم خدا برای خود حرف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شما بر اساس حکم عقلِ عقل‌ها بر عقلتان حکومت می‌کنید و لذا آرام‌آرام جنبه استقلالی عقل می‌رود و آن عقل محمّدی صلی الله علیه و آله به صحنه می‌آید و دیگر میل به فضولیِ عقل جزئی در انسان باقی نمی‌ماند، این مقام، مقام بسیار بالایی است، چون همان طور که عرض</w:t>
      </w:r>
      <w:bookmarkStart w:id="204" w:name="pg5487_44964"/>
    </w:p>
    <w:p>
      <w:pPr>
        <w:pStyle w:val="BookText"/>
        <w:rPr/>
      </w:pPr>
      <w:bookmarkEnd w:id="204"/>
      <w:r>
        <w:rPr>
          <w:rFonts w:ascii="IRNazanin" w:hAnsi="IRNazanin" w:eastAsia="IRNazanin"/>
          <w:color w:val="111111"/>
          <w:sz w:val="28"/>
          <w:sz w:val="28"/>
          <w:szCs w:val="28"/>
          <w:rtl w:val="true"/>
          <w:lang w:bidi="fa-IR"/>
        </w:rPr>
        <w:t>کردم در این مقام مبادی عقل، الهی می‌شود و لذا دیگر میل‌های انسان میل‌های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راهِ دینداری تجزیه و تحلیل‌هایمان الهی نیست، حکم نفس امّاره در میان است، ولی بر اساس برنامه دینی، حکم الهی را بر میل‌های خود و اندیشه‌مان حاکم می‌کنیم، این حالت را می‌گویند تکلیف کردن حکم خدا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تکلیف، ابتدا تکلّف و فشار هست، آدم باید به خودش آن حکم را تحمیل کند تا آرام‌آرام به جایی برسد که خودش یعنی قلب او، عین حکم دین شود و از این طریق حجاب بین انسان و خالقِ عالم ضعیف و ضعیف‌تر گردد و از خطر شبه قدسی‌شدنِ فعالیت‌های دینی رهایی یابد</w:t>
      </w:r>
      <w:r>
        <w:rPr>
          <w:rFonts w:eastAsia="IRNazanin" w:cs="IRNazanin"/>
          <w:color w:val="111111"/>
          <w:sz w:val="28"/>
          <w:szCs w:val="28"/>
          <w:rtl w:val="true"/>
          <w:lang w:bidi="fa-IR"/>
        </w:rPr>
        <w:t>.</w:t>
      </w:r>
    </w:p>
    <w:p>
      <w:pPr>
        <w:pStyle w:val="Heading3"/>
        <w:numPr>
          <w:ilvl w:val="2"/>
          <w:numId w:val="1"/>
        </w:numPr>
        <w:rPr/>
      </w:pPr>
      <w:bookmarkStart w:id="205" w:name="__RefHeading___Toc2236289_581953129"/>
      <w:bookmarkStart w:id="206" w:name="_Toc71"/>
      <w:bookmarkEnd w:id="205"/>
      <w:r>
        <w:rPr>
          <w:rtl w:val="true"/>
        </w:rPr>
        <w:t>انسان بامحتوا</w:t>
      </w:r>
      <w:bookmarkEnd w:id="206"/>
    </w:p>
    <w:p>
      <w:pPr>
        <w:pStyle w:val="BookText"/>
        <w:rPr/>
      </w:pPr>
      <w:r>
        <w:rPr>
          <w:rFonts w:ascii="IRNazanin" w:hAnsi="IRNazanin" w:eastAsia="IRNazanin"/>
          <w:color w:val="111111"/>
          <w:sz w:val="28"/>
          <w:sz w:val="28"/>
          <w:szCs w:val="28"/>
          <w:rtl w:val="true"/>
          <w:lang w:bidi="fa-IR"/>
        </w:rPr>
        <w:t>ملاحظه فرمودید چرا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 چرا رسول خدا صلی الله علیه و آله به اباذر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همة امور نیّت تو الهی باشد، حتی در خواب و غذاخوردن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چرا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تُلْهِکُمْ أَمْوَالُکُمْ وَ لا أَوْلَادُکُمْ عَن ذِکْرِ اللَّهِ وَمَن یَفْعَلْ ذَلِکَ فَأُوْلَئِکَ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یاد خدا غافل نکند و کسانی که چنین کنند،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نکات تأکید می‌شود چون معنی و محتوای انسان همان بندگی خدا است و هر چه انسان از عوامل غفلتِ از بندگی فاصله بگیرد و به بندگی خدا نزدیک شود، به معنی خود نزدیک شده و دیگر احساس پوچی نمی‌کند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قدسی‌شدن فعالیت‌های فرهنگی بدین معنی است که آن عقلی را رشد دهیم که منجر به بندگی خدا شود، همان عقلی که حضرت در وصف آن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عقلی که روحیه بندگی خدای رحمان را در انسان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عقل، میل انسان‌ها همان میلی می‌شود که دین می‌خواهد، و غفلت نکنیم چنین عقلی در جان انسان‌ها هست باید آن را رشد</w:t>
      </w:r>
      <w:bookmarkStart w:id="207" w:name="pg5487_44965"/>
    </w:p>
    <w:p>
      <w:pPr>
        <w:pStyle w:val="BookText"/>
        <w:rPr/>
      </w:pPr>
      <w:bookmarkEnd w:id="207"/>
      <w:r>
        <w:rPr>
          <w:rFonts w:ascii="IRNazanin" w:hAnsi="IRNazanin" w:eastAsia="IRNazanin"/>
          <w:color w:val="111111"/>
          <w:sz w:val="28"/>
          <w:sz w:val="28"/>
          <w:szCs w:val="28"/>
          <w:rtl w:val="true"/>
          <w:lang w:bidi="fa-IR"/>
        </w:rPr>
        <w:t>داد و نباید از آن غفلت کرد، عقلی که به آن می‌گویند برو می‌رود و می‌گویند بیا، می‌آید، همان روح بندگی است که در همه انسان‌ها هست، اگر از حالت بالقوه به حالت بالفعل درآید، همة فعالیت‌ها حالت قدسی پیدا می‌کنند</w:t>
      </w:r>
      <w:r>
        <w:rPr>
          <w:rFonts w:eastAsia="IRNazanin" w:cs="IRNazanin"/>
          <w:color w:val="111111"/>
          <w:sz w:val="28"/>
          <w:szCs w:val="28"/>
          <w:rtl w:val="true"/>
          <w:lang w:bidi="fa-IR"/>
        </w:rPr>
        <w:t>.</w:t>
      </w:r>
    </w:p>
    <w:p>
      <w:pPr>
        <w:pStyle w:val="Heading3"/>
        <w:numPr>
          <w:ilvl w:val="2"/>
          <w:numId w:val="1"/>
        </w:numPr>
        <w:rPr/>
      </w:pPr>
      <w:bookmarkStart w:id="208" w:name="__RefHeading___Toc2236291_581953129"/>
      <w:bookmarkStart w:id="209" w:name="_Toc72"/>
      <w:bookmarkEnd w:id="208"/>
      <w:r>
        <w:rPr>
          <w:rtl w:val="true"/>
        </w:rPr>
        <w:t>بندگی خدای عزیز و نجات از پوچی‌ها</w:t>
      </w:r>
      <w:bookmarkEnd w:id="209"/>
    </w:p>
    <w:p>
      <w:pPr>
        <w:pStyle w:val="BookText"/>
        <w:rPr/>
      </w:pPr>
      <w:r>
        <w:rPr>
          <w:rFonts w:ascii="IRNazanin" w:hAnsi="IRNazanin" w:eastAsia="IRNazanin"/>
          <w:color w:val="111111"/>
          <w:sz w:val="28"/>
          <w:sz w:val="28"/>
          <w:szCs w:val="28"/>
          <w:rtl w:val="true"/>
          <w:lang w:bidi="fa-IR"/>
        </w:rPr>
        <w:t xml:space="preserve">دوباره به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سوره فاطر توجه کنید، اگر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خیلی مهم باشد، مسلّم یکی از آن آیه‌ها همین آیه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 یَصْعَدُ الْکَلِمُ الطَّیِّبُ وَالْعَمَلُ الصَّالِحُ یَرْفَعُهُ وَالَّذِینَ یَمْکُرُونَ السَّیِّئَاتِ لَهُمْ عَذَابٌ شَدِیدٌ وَمَکْرُ أُوْلَئِکَ هُوَ یَبُورُ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اگر کسی عزت می‌خواهد، عزت تماماً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عزت در قرآن یعنی نفله نشدن، پوچ نشدن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می‌خواهد حیاتش نفله و بی‌ثمر نباشد،بداند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عزت نزد حضرت حق است، باید نظر را به خدا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عقاید پاک و صحیح به سوی حضرت عزت صعود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پاک و عقیده‌ای که از هرگونه باطلی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 این عقیده پاک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عجیبی است، سه نکته اساسی در رابطه با شناخت حقایق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پوچ‌شدن نمی‌ترسید؟ پوچ شدن یعنی بیست سال نماز بخوانید ولی در آخر مثل همان اول باشید، اگر بیست سال نماز من موجب نشود که خشم من در اختیارم باشد، اخلاق من هنوز خراب باشد، اگر بیست سال نماز من حبّ دنیا را در من از بین نبرده باشد، یقین بدانیدکه خطر فرو افتادن در پوچی را از بین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به خدای عزیز متصل نشده‌ایم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که آب بر آن غلبه نمی‌کند و به اصطلاح آب بر آن سوار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عزت یعنی عدم انفعال، عدم فرسایش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عدم پوچی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هرکس عزت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همواره در پی نجات از پوچی است و برای آن برنامه‌ریزی کرده، راهش نزدیکی به عزت محض یعنی خداوند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مردم اصلاً نگران پوچی خود نیستند، سوار اتوبوس می‌شود، با این‌که در ایستگاه بعدی پیاده خواهد شد، شروع می‌کند از وضع فرزندانش و این‌که چند فرزند دارد برای شما صحبت‌کردن، فکر نمی‌کند که آیا این صحبت‌ها نتیجه‌ای هم دارد؟ کار این فرد را نمی‌گویند طلب عزت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او برنامه‌ای برای نجات از پوچی نریخته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اگر کسی می خواهد سراسر حیاتش پوچ نشود و می‌خواهد از زندگی‌اش نتیجه واقعی بگیرد، فقط باید مسأله‌اش را با خدا حل کند، زیرا تمام عزت و عدم‌فرسایش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جایگاه یک مرشد مطلق است، چون رب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 چطوری من به عزت برسم و از خواری و پوچی نجات یابم؟ با زیبایی تمام با آدم حرف می‌زند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طرف عزت بروی که فرسایش پیدا نکنی و همه عزت نزد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پس هر جا عزتی هست، ریشه‌اش در تجلی صاحب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نکته را با تمام صراحت اعلام فرمود، حالا راه‌رسیدن به عزت را نشان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پاک به سوی صاحب عزت می‌رود، پس آن کسی هم که قلبش حامل آن عقیده است به صاحب عزت نزدیک می‌گردد و در نور پایدار او،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کار برای کسی که برنامه</w:t>
      </w:r>
      <w:bookmarkStart w:id="210" w:name="pg5487_44967"/>
    </w:p>
    <w:p>
      <w:pPr>
        <w:pStyle w:val="BookText"/>
        <w:rPr/>
      </w:pPr>
      <w:bookmarkEnd w:id="210"/>
      <w:r>
        <w:rPr>
          <w:rFonts w:ascii="IRNazanin" w:hAnsi="IRNazanin" w:eastAsia="IRNazanin"/>
          <w:color w:val="111111"/>
          <w:sz w:val="28"/>
          <w:sz w:val="28"/>
          <w:szCs w:val="28"/>
          <w:rtl w:val="true"/>
          <w:lang w:bidi="fa-IR"/>
        </w:rPr>
        <w:t xml:space="preserve">ریخته تا از پوچی نجات پیدا کند، داشتن عقیده پاک است و همچنان‌که عرض شد، عقیده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همان معنای توحیدی‌اش، و سپس در ادامة راهکارِ نزدیکی به صاحب عزت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اعمال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عقیده را رفعت و ارتقاء می‌بخشد و در سیر صعودی به سوی صاحب عزت به انسان کمک می‌کند تا هر چه بیشتر آن عقیده، شایسته نزدیکی به خدا گردد و صاحب خود را نیز به خدا نزدیک کند، پس باید در انجام اعمال شرعی نهایت تلاش را کرد تا در نزدیکی به صاحب عزت ضعفی به وجود نیاید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عنایت فرمایید به ادامه آیه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یَمْکُرُونَ السَّیِّئَاتِ لَهُمْ عَذَابٌ شَدِیدٌ وَمَکْرُ أُوْلَئِکَ هُوَ یَبُورُ</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آن‌هایی که می‌خواهند از طریق انجام گناهان، عزت و عدم پوچی به دست آورند، نه تنها گرفتار گناه و سپس عذاب شده 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وَمَکْرُ أُوْلَئِکَ هُوَ 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نقشة آن‌ها یبور و پوچ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عدم پوچی مطلقاً مربوط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عقیده پاک و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 عقیده حضوری و فعال و نقش‌آفرین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عزت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عقیدة پاک با موتور عمل صالح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برای عزتمند شدن و از پوچی نجات‌یافتن نیست و هر کس خواست راه دیگری را برود، گرفتار گناه و در نهایت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افرادی که از طریقی غیر از داشتن عقیده پاک و عمل صالح می‌خواهند به عزت برسند، به خودی خود همان پوچی و بی‌ثمری است</w:t>
      </w:r>
      <w:r>
        <w:rPr>
          <w:rFonts w:eastAsia="IRNazanin" w:cs="IRNazanin"/>
          <w:color w:val="111111"/>
          <w:sz w:val="28"/>
          <w:szCs w:val="28"/>
          <w:rtl w:val="true"/>
          <w:lang w:bidi="fa-IR"/>
        </w:rPr>
        <w:t>.</w:t>
      </w:r>
    </w:p>
    <w:p>
      <w:pPr>
        <w:pStyle w:val="Heading3"/>
        <w:numPr>
          <w:ilvl w:val="2"/>
          <w:numId w:val="1"/>
        </w:numPr>
        <w:rPr/>
      </w:pPr>
      <w:bookmarkStart w:id="211" w:name="__RefHeading___Toc2236293_581953129"/>
      <w:bookmarkStart w:id="212" w:name="_Toc73"/>
      <w:bookmarkEnd w:id="211"/>
      <w:r>
        <w:rPr>
          <w:rtl w:val="true"/>
        </w:rPr>
        <w:t>عمل به عقیدة پاک، عامل سیر به سوی عقیدة حضوری</w:t>
      </w:r>
      <w:bookmarkEnd w:id="21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فرمودید؛ آیة ذکر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نتایج تلاش‌هایتان را برای خودتان حفظ کنید، باید عقیده‌ای صحیح و پاک و مبرا از باطل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صحیح همان عقیده توحیدی است، یعنی قلب به چنین بصیرتی برسد که اوست که اوست، بقیه هیچ‌اند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ساقی است؟ چه کسی محیی است؟ چه کسی سمیع است؟ چه کسی بصیر است؟ همه و همه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فروغ رخ ساقی است که در جام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w:t>
      </w:r>
    </w:p>
    <w:p>
      <w:pPr>
        <w:pStyle w:val="BookText"/>
        <w:rPr/>
      </w:pPr>
      <w:r>
        <w:rPr>
          <w:rFonts w:ascii="IRNazanin" w:hAnsi="IRNazanin" w:eastAsia="IRNazanin"/>
          <w:color w:val="111111"/>
          <w:sz w:val="28"/>
          <w:sz w:val="28"/>
          <w:szCs w:val="28"/>
          <w:rtl w:val="true"/>
          <w:lang w:bidi="fa-IR"/>
        </w:rPr>
        <w:t>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سالی یک بار دعای جوشن کبیر را بخوانید تا بفهمید هیچ‌کس جز خدا کاره‌ای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کبیر هزار اسم از اسماء الهیه را مطرح می‌کند، هیچ نقشی برای غیر خدا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عقیده توحیدی نقشی برای دیگری نمی‌گذارد، انسان به امید سایه‌ها زندگی را از بین نمی‌برد و می‌فهمد جداشدن از او که همه‌کارة عالم است برابر است با ذلت مطلق، همان طور که مقابل تری مطلق، چیزی جز خشکی و غیر 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 خسانه می‌ر‌ود بر روی آب</w:t>
      </w:r>
    </w:p>
    <w:p>
      <w:pPr>
        <w:pStyle w:val="BookText"/>
        <w:rPr/>
      </w:pPr>
      <w:r>
        <w:rPr>
          <w:rFonts w:ascii="IRNazanin" w:hAnsi="IRNazanin" w:eastAsia="IRNazanin"/>
          <w:color w:val="111111"/>
          <w:sz w:val="28"/>
          <w:sz w:val="28"/>
          <w:szCs w:val="28"/>
          <w:rtl w:val="true"/>
          <w:lang w:bidi="fa-IR"/>
        </w:rPr>
        <w:t>آب صافی می‌رود بی‌اضطراب</w:t>
      </w:r>
    </w:p>
    <w:p>
      <w:pPr>
        <w:pStyle w:val="BookText"/>
        <w:rPr/>
      </w:pPr>
      <w:r>
        <w:rPr>
          <w:rFonts w:ascii="IRNazanin" w:hAnsi="IRNazanin" w:eastAsia="IRNazanin"/>
          <w:color w:val="111111"/>
          <w:sz w:val="28"/>
          <w:sz w:val="28"/>
          <w:szCs w:val="28"/>
          <w:rtl w:val="true"/>
          <w:lang w:bidi="fa-IR"/>
        </w:rPr>
        <w:t>یعنی باید به صاحب عزت وصل شد و در این اتصال هیچ چیز در میان نباشد تا بدون اضطراب مسیر رسیدن به حقیقت به خوبی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روح تو با تو حاضر است</w:t>
      </w:r>
    </w:p>
    <w:p>
      <w:pPr>
        <w:pStyle w:val="BookText"/>
        <w:rPr/>
      </w:pPr>
      <w:r>
        <w:rPr>
          <w:rFonts w:ascii="IRNazanin" w:hAnsi="IRNazanin" w:eastAsia="IRNazanin"/>
          <w:color w:val="111111"/>
          <w:sz w:val="28"/>
          <w:sz w:val="28"/>
          <w:szCs w:val="28"/>
          <w:rtl w:val="true"/>
          <w:lang w:bidi="fa-IR"/>
        </w:rPr>
        <w:t>نصرت از وی خواه، کو خوش ناصر است</w:t>
      </w:r>
    </w:p>
    <w:p>
      <w:pPr>
        <w:pStyle w:val="BookText"/>
        <w:rPr/>
      </w:pPr>
      <w:r>
        <w:rPr>
          <w:rFonts w:ascii="IRNazanin" w:hAnsi="IRNazanin" w:eastAsia="IRNazanin"/>
          <w:color w:val="111111"/>
          <w:sz w:val="28"/>
          <w:sz w:val="28"/>
          <w:szCs w:val="28"/>
          <w:rtl w:val="true"/>
          <w:lang w:bidi="fa-IR"/>
        </w:rPr>
        <w:t>آنچنان باید از نفس امّاره خود فاصله گرفت و خود را در شرایطی قرار داد که هستِ انسان در تحت پوشش هستِ خدای صاحب عزت قرار گیرد و از خودْ ناکس و به حقْ 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در ناکسی دریافتم</w:t>
      </w:r>
    </w:p>
    <w:p>
      <w:pPr>
        <w:pStyle w:val="BookText"/>
        <w:rPr/>
      </w:pPr>
      <w:r>
        <w:rPr>
          <w:rFonts w:ascii="IRNazanin" w:hAnsi="IRNazanin" w:eastAsia="IRNazanin"/>
          <w:color w:val="111111"/>
          <w:sz w:val="28"/>
          <w:sz w:val="28"/>
          <w:szCs w:val="28"/>
          <w:rtl w:val="true"/>
          <w:lang w:bidi="fa-IR"/>
        </w:rPr>
        <w:t>پس کسی در ناکسی دریافتم</w:t>
      </w:r>
    </w:p>
    <w:p>
      <w:pPr>
        <w:pStyle w:val="BookText"/>
        <w:rPr/>
      </w:pPr>
      <w:r>
        <w:rPr>
          <w:rFonts w:ascii="IRNazanin" w:hAnsi="IRNazanin" w:eastAsia="IRNazanin"/>
          <w:color w:val="111111"/>
          <w:sz w:val="28"/>
          <w:sz w:val="28"/>
          <w:szCs w:val="28"/>
          <w:rtl w:val="true"/>
          <w:lang w:bidi="fa-IR"/>
        </w:rPr>
        <w:t>وقتی جان خود را در معرض نورِ وجود حضرت حق قرار دهی، دیگر هستی برایت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عزت می‌خواهی، باید صاحب عزتِ مطلق را در صحنه جان خود به صحنه بیاوری، جای دیگر عزت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عزت نزدیک شوی و از پوچ شدن نجات یابی، باید عقیده صحیح پیدا کنی، بصیرتِ توحیدی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که به صحنه جان آمد، دیگر چیزی برای کسی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تجلی نور توحید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بنمای و وجود خودم از یاد ببر</w:t>
      </w:r>
    </w:p>
    <w:p>
      <w:pPr>
        <w:pStyle w:val="BookText"/>
        <w:rPr/>
      </w:pPr>
      <w:r>
        <w:rPr>
          <w:rFonts w:ascii="IRNazanin" w:hAnsi="IRNazanin" w:eastAsia="IRNazanin"/>
          <w:color w:val="111111"/>
          <w:sz w:val="28"/>
          <w:sz w:val="28"/>
          <w:szCs w:val="28"/>
          <w:rtl w:val="true"/>
          <w:lang w:bidi="fa-IR"/>
        </w:rPr>
        <w:t>خرمن سوخته‌گان را تو بگو باد ببر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نجات پیدا کنی، نجات مگر این نیست که آدم پوچ و نفله نشود؟ نجات از پوچی یعنی ده سال نفس کشیدنم بی‌ثمر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می‌خواهی به نجات برسی، یک ربِّ با عزتی هست که عین بقاء و پایداری و عدم فرسایش است، و عقیده توحیدی و مبرا از باطل به او نزدیک می‌شود و صاحب عقیده را به میهمانی ساحت الهی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عقیده‌هایتان را</w:t>
      </w:r>
      <w:bookmarkStart w:id="213" w:name="pg5487_44969"/>
    </w:p>
    <w:p>
      <w:pPr>
        <w:pStyle w:val="BookText"/>
        <w:rPr/>
      </w:pPr>
      <w:bookmarkEnd w:id="213"/>
      <w:r>
        <w:rPr>
          <w:rFonts w:ascii="IRNazanin" w:hAnsi="IRNazanin" w:eastAsia="IRNazanin"/>
          <w:color w:val="111111"/>
          <w:sz w:val="28"/>
          <w:sz w:val="28"/>
          <w:szCs w:val="28"/>
          <w:rtl w:val="true"/>
          <w:lang w:bidi="fa-IR"/>
        </w:rPr>
        <w:t>توحیدی کنید، خانه منیّت خود را ویران نمایید تا او به صحنه بیاید و به عزت و بقاءِ او، عزت و بقاء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سایه‌ا ی بر دل ریشم فکن ای گنج مراد</w:t>
      </w:r>
    </w:p>
    <w:p>
      <w:pPr>
        <w:pStyle w:val="BookText"/>
        <w:rPr/>
      </w:pPr>
      <w:r>
        <w:rPr>
          <w:rFonts w:ascii="IRNazanin" w:hAnsi="IRNazanin" w:eastAsia="IRNazanin"/>
          <w:color w:val="111111"/>
          <w:sz w:val="28"/>
          <w:sz w:val="28"/>
          <w:szCs w:val="28"/>
          <w:rtl w:val="true"/>
          <w:lang w:bidi="fa-IR"/>
        </w:rPr>
        <w:t>که من این خانه به سودای تو ویران کردم</w:t>
      </w:r>
    </w:p>
    <w:p>
      <w:pPr>
        <w:pStyle w:val="BookText"/>
        <w:rPr/>
      </w:pPr>
      <w:r>
        <w:rPr>
          <w:rFonts w:ascii="IRNazanin" w:hAnsi="IRNazanin" w:eastAsia="IRNazanin"/>
          <w:color w:val="111111"/>
          <w:sz w:val="28"/>
          <w:sz w:val="28"/>
          <w:szCs w:val="28"/>
          <w:rtl w:val="true"/>
          <w:lang w:bidi="fa-IR"/>
        </w:rPr>
        <w:t>حافظ خانه نظر خود را ویران کرد تا گنج مراد سایه‌اش را بر او انداخت و لذا حالا می‌تواند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دمش با من دلسوخته لطفی دگر است</w:t>
      </w:r>
    </w:p>
    <w:p>
      <w:pPr>
        <w:pStyle w:val="BookText"/>
        <w:rPr/>
      </w:pPr>
      <w:r>
        <w:rPr>
          <w:rFonts w:ascii="IRNazanin" w:hAnsi="IRNazanin" w:eastAsia="IRNazanin"/>
          <w:color w:val="111111"/>
          <w:sz w:val="28"/>
          <w:sz w:val="28"/>
          <w:szCs w:val="28"/>
          <w:rtl w:val="true"/>
          <w:lang w:bidi="fa-IR"/>
        </w:rPr>
        <w:t>این گدا بین که چه شایسته انعام افتاد</w:t>
      </w:r>
    </w:p>
    <w:p>
      <w:pPr>
        <w:pStyle w:val="Heading3"/>
        <w:numPr>
          <w:ilvl w:val="2"/>
          <w:numId w:val="1"/>
        </w:numPr>
        <w:rPr/>
      </w:pPr>
      <w:bookmarkStart w:id="214" w:name="__RefHeading___Toc2236295_581953129"/>
      <w:bookmarkStart w:id="215" w:name="_Toc74"/>
      <w:bookmarkEnd w:id="214"/>
      <w:r>
        <w:rPr>
          <w:rtl w:val="true"/>
        </w:rPr>
        <w:t>عمل صالح؛ عامل شکوفایی عقاید پاک</w:t>
      </w:r>
      <w:bookmarkEnd w:id="215"/>
    </w:p>
    <w:p>
      <w:pPr>
        <w:pStyle w:val="BookText"/>
        <w:rPr/>
      </w:pPr>
      <w:r>
        <w:rPr>
          <w:rFonts w:ascii="IRNazanin" w:hAnsi="IRNazanin" w:eastAsia="IRNazanin"/>
          <w:color w:val="111111"/>
          <w:sz w:val="28"/>
          <w:sz w:val="28"/>
          <w:szCs w:val="28"/>
          <w:rtl w:val="true"/>
          <w:lang w:bidi="fa-IR"/>
        </w:rPr>
        <w:t>می‌گوید هر چه تلاش می‌کنم نتیجه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عقیده‌ام توحیدی است اما رشد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همه چیز دست خداست ولی اگر پول نداشته باشم غصه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همه کاره خداست ولی اگر پشت سرم حرف بزنند که آبرویم را ببرند، دلم می‌لرزد، با این که می‌دانم عزت دست خداست ولی نگرانم اهل دنیا به عزت من لطمه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نتوانسته‌ام آن عقیده را در احوالات قلبی‌ام محقق کنم؟ خداوند در جواب او می‌گوید تو عقیده صحیح داری، ولی رشدش ندادی و رشد آن به عمل صالح است، به همین جهت در دنباله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وَالْعَمَلُ الصَّالِحُ 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عقیده پاک، با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عمل مطابق آن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می‌کند و آن عقیده را به حقیقت آسمانی‌اش نزدیک می‌نماید و عقیده هر چه بیشتر حضوری 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اساس عقیده توحیدی عمل کردید و محور قلب را حکم خدا قرار دادید، و به عبارت دیگر عمل به آن عقیده را ادامه دادید، می‌بینید نتایج عقایدِ توحیدی آرام‌آرام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توحیدی به ما دستور داده رکوع‌تان فقط برای حق باشد، برای حق راست بگو، برای حق ببین، برای حق بشنو، برای حق بخور، بنا به فرمایش اساتید بزرگ همه جا نرو، همه چیز نخور، همه چیز نگو و همه چیز نبین، تا حق با نور عزت و بقایش بر زندگی شما تجلی کند و همان طور که حق باقی است شما هم به بقاء حق باقی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می‌گوید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عمل صالح انجام دادی نتیجه‌اش این می‌شود که تو دیگر هر روز فکر</w:t>
      </w:r>
    </w:p>
    <w:p>
      <w:pPr>
        <w:pStyle w:val="BookText"/>
        <w:rPr/>
      </w:pPr>
      <w:r>
        <w:rPr>
          <w:rFonts w:ascii="IRNazanin" w:hAnsi="IRNazanin" w:eastAsia="IRNazanin"/>
          <w:color w:val="111111"/>
          <w:sz w:val="28"/>
          <w:sz w:val="28"/>
          <w:szCs w:val="28"/>
          <w:rtl w:val="true"/>
          <w:lang w:bidi="fa-IR"/>
        </w:rPr>
        <w:t>نمی‌کنی نکند کسی آبرویت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اعتقاداتتان با عمل صالح شکوفا می‌شود و از حالت حصولی به حضوری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راستای چنین هدفی شما را خلق کرده‌اند،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وَالْحَیَاةَ لِیَبْلُوَکُمْ أَیُّکُمْ أَحْسَنُ عَمَلاً وَ هُوَ الْعَزِیزُ الْغَفُورُ</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خداوند آن کسی است که مرگ و حیات را آفرید تا شما را بیازماید که کدام یک از شما بهتر عمل می‌کنید، و او شکست‌ناپذیر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و زندگی انسان‌ها برای آن است که خود را با اَحسن اعمال به نمایش بگذارند و بندگی را در جان خود نهادینه کنند تا حجاب بین انسان و خداوند از میان برخیزد و انسان باشد و خدای عزیز غفور، و از این طریق به توحید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خدمت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ایشان درس توحید افعالی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افعالی یعنی همة فعل‌ها را از حق بدانیم و معتقد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فِی‌الْوُجُود اِلاّ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اتاقی که مشغول گوش‌دادن به سخنان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ناگهان گرد وخاکی به پا شد، گفتیم طاق اتاق پایین آمد، همة ما پریدیم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گرد و خاک‌ها خوابید، دیدیم مرحوم قاضی همان گوشه اتاق با تمام آرامش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متوجه شدیم علت گرد و غبار آن بود که لوله بخاری حجره پهلویی را کمی خراب کرده بودند تا تعمیر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بخاری‌های قدیمی به همدیگر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خاکش در حجرة ما آمده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بسیار خوب، در ابتدای راهِ توحید، تمام اعمال ما تحت‌تأثیر عقیده ما نیست، ولی بدانیم هر چه بر اساس این عقیده عمل کنیم، آن عقیده شکوفا می‌شود و نورش در جان ما تجلی می‌نماید و هرچه بیشتر از پوچی رها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پایداری بر عقیده توحیدی و عمل به آن، خود را از پوچی‌ها و فرسایش‌های دنیا نجات دادند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وضعم از نظر اقتصادی بد بود و پولی در دست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برویم از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پول قرض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با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احوال‌پرسی می‌کردیم، پسر آقا آمد که خانمِ قابله کارش تمام شد و مادرم وضع حمل کرد، برای قابله پول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 کردند و آستر جیبشان را بیرون کشیدند، گفتند</w:t>
      </w:r>
      <w:bookmarkStart w:id="216" w:name="pg5487_44971"/>
    </w:p>
    <w:p>
      <w:pPr>
        <w:pStyle w:val="BookText"/>
        <w:rPr/>
      </w:pPr>
      <w:bookmarkEnd w:id="216"/>
      <w:r>
        <w:rPr>
          <w:rFonts w:ascii="IRNazanin" w:hAnsi="IRNazanin" w:eastAsia="IRNazanin"/>
          <w:color w:val="111111"/>
          <w:sz w:val="28"/>
          <w:sz w:val="28"/>
          <w:szCs w:val="28"/>
          <w:rtl w:val="true"/>
          <w:lang w:bidi="fa-IR"/>
        </w:rPr>
        <w:t>بابا ببین هیچی ندارم، گفت پس یک سیگار بدهید تا بدهیم به آن خانم، گفتند سیگار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تکلیف خودمان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در این زمان این مسئله را نشان داد که پیامی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 و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شروع کردند و ما هم به ایشان اقتدا کردیم، دیدیم آنچنان نماز می‌خوانند که گویا در این دنیا هیچ چیزی جز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تجربه کردم وقتی سبب‌های دنیا بسیار بخیل بود،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حالِ خاص توحیدی‌شان شکوفاتر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بود در این مواقع خدا می‌خواهد خودش را بدون ابزارها نشان بدهد، چون تا وقتی با پولِ خدا نان می‌خورید، پول، میان خدا و شما حجاب است، و عموماً هم خداوند با همین اسباب و وسایل با ما رابطه دارد، ولی باید بر اساس عقیدة توحیدی نظر را از اسباب و وسایل به سوی خودِ خدا انداخت تا آن‌جا که برای بعضی‌ها در بعضی مواقع مایحتاجشان بی‌واسطه به صحنه می‌آید، این حاصل پایداریِ هر چه بیشتر بر عقیده توحیدی است</w:t>
      </w:r>
      <w:r>
        <w:rPr>
          <w:rFonts w:eastAsia="IRNazanin" w:cs="IRNazanin"/>
          <w:color w:val="111111"/>
          <w:sz w:val="28"/>
          <w:szCs w:val="28"/>
          <w:rtl w:val="true"/>
          <w:lang w:bidi="fa-IR"/>
        </w:rPr>
        <w:t>.</w:t>
      </w:r>
    </w:p>
    <w:p>
      <w:pPr>
        <w:pStyle w:val="Heading3"/>
        <w:numPr>
          <w:ilvl w:val="2"/>
          <w:numId w:val="1"/>
        </w:numPr>
        <w:rPr/>
      </w:pPr>
      <w:bookmarkStart w:id="217" w:name="__RefHeading___Toc2236297_581953129"/>
      <w:bookmarkStart w:id="218" w:name="_Toc75"/>
      <w:bookmarkEnd w:id="217"/>
      <w:r>
        <w:rPr>
          <w:rtl w:val="true"/>
        </w:rPr>
        <w:t>سبب سوزی و رسیدن به توحید ناب</w:t>
      </w:r>
      <w:bookmarkEnd w:id="218"/>
    </w:p>
    <w:p>
      <w:pPr>
        <w:pStyle w:val="BookText"/>
        <w:rPr/>
      </w:pPr>
      <w:r>
        <w:rPr>
          <w:rFonts w:ascii="IRNazanin" w:hAnsi="IRNazanin" w:eastAsia="IRNazanin"/>
          <w:color w:val="111111"/>
          <w:sz w:val="28"/>
          <w:sz w:val="28"/>
          <w:szCs w:val="28"/>
          <w:rtl w:val="true"/>
          <w:lang w:bidi="fa-IR"/>
        </w:rPr>
        <w:t xml:space="preserve">حضرت ابراهیم علیه السلام بدون واسطة جبرئیل علیه السلام خواست تا خداوند از آتش نمرود نجاتش دهد، چون روایت است جبرئیل علیه السلام آمد که آیا حاجتی از ما داری؟ حضرت ابراهیم علیه السلام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اِلَیکَ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دارم اما نه به تو</w:t>
      </w:r>
      <w:r>
        <w:rPr>
          <w:rFonts w:eastAsia="IRNazanin" w:cs="IRNazanin"/>
          <w:color w:val="111111"/>
          <w:sz w:val="28"/>
          <w:szCs w:val="28"/>
          <w:rtl w:val="true"/>
          <w:lang w:bidi="fa-IR"/>
        </w:rPr>
        <w:t>!</w:t>
      </w:r>
      <w:r>
        <w:rPr>
          <w:rStyle w:val="FootnoteAnchor"/>
          <w:rtl w:val="true"/>
        </w:rPr>
        <w:footnoteReference w:id="14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نداشت که از جبرئیل علیه السلام کمک بگیرد، جبرئیل علیه السلام هم آن‌قدر قدرت دارد که آتش را خاموش کند، خود قرآن در وصف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قُوَّةٍ عِندَ ذِی الْعَرْشِ مَکِینٍ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قدرتمندی است در نزد عرش پایدار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بر کلّ زمین حکومت کند، و مطمئناً اگر حضرت ابراهیم علیه السلام از جبرئیل علیه السلام خواسته بودند که این آتش را خاموش کند، به راحتی خاموش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وقت بین حضرت ابراهیم علیه السلام و حضرت حق عزوجل یک واسطه نورانی به نام حضرت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نزدیکی بیشتری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که نور خدا را که از کوکب و قمر و شمس به او رسید، همه را پشت سر گذاشته، حالا می‌خواهد ماوراء حجاب نورانیِ جبرائیلی با خدا مرتبط باشد، چون همه را جز حق، آفل و ناپایدار می‌بیند، چگونه به چیزهایی که عین بقاء و عزت نیستند نظر کند، لذا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وَجَّهْتُ وَجْهِیَ لِلَّذِی فَطَرَ السَّمَاوَاتِ وَالأَرْضَ حَنِیفًا وَمَا أَنَاْ مِنَ الْمُشْرِکِینَ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من تمام جهت جان خود را به سوی کسی گردانیدم که آسمان‌ها و زمین را پدید آورده است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نیز خودش را و قدرتش را ماوراء حجاب نورانیِ جبرائیلی به حضرت ابراهیم علیه السلام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ابراهیم علیه السلام حتی حضرت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حجاب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خود و خدا نخواست، خداوند هم خود را بیشتر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کنید اگر ما از پشت حجابِ مفاهیم با خدا باشیم چقدر عقب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 اگر می‌خواهی چنین عقیده توحیدی پیدا کنی، باید هر چه بیشتر پایبند به اعمال مطابق آن عقیده توحیدی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دل و قلب دعای کمیل بخوانی و با خدای علی علیه السلام به گفتگو بنشینی، باید عملِ مطابق عقیده توحیدی انجام دهی، بالأخره خدای دعای کمیل خدای مطرح در درس فلسفه و معارف اسلامی دانشگاه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خدای دعای کمیل با عقیده نورانیِ همراه با عمل صالح ممکن است، یعنی توجه قلبی به حق، همراه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رعایت حرام و حلال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مقدمات را عرض کردم برای جواب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رسیدیم به این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کنیم و باید خودِ خدا را داشته باشیم و نه مفهوم آن را، حالا چه کار باید کرد که این مقصد محقق شود؟ جواب این است که باید سال‌های متمادی طبق این عقیده آن هم به صورت حضوری آن، عمل کرد، وقتی طبق آن عقیده عمل کنیم، آن</w:t>
      </w:r>
    </w:p>
    <w:p>
      <w:pPr>
        <w:pStyle w:val="BookText"/>
        <w:rPr/>
      </w:pPr>
      <w:r>
        <w:rPr>
          <w:rFonts w:ascii="IRNazanin" w:hAnsi="IRNazanin" w:eastAsia="IRNazanin"/>
          <w:color w:val="111111"/>
          <w:sz w:val="28"/>
          <w:sz w:val="28"/>
          <w:szCs w:val="28"/>
          <w:rtl w:val="true"/>
          <w:lang w:bidi="fa-IR"/>
        </w:rPr>
        <w:t>عقیده رشد می‌کند،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عقیده رشد می‌کند؟ عقیده‌ای که به رب‌ّالعزه وصل است و در نتیجه دیگر عمرمان باطل نمی‌شود و از نظر روحی و قلبی در شرایطی قرار می‌گیریم که نفس کشیدنمان هم عبادت محسوب می‌گردد، چون با آن عقیده و عملِ مطابق آن، وارد عالَم توحیدی شدیم، عالَمی که ربّ‌العزه ربوبیت ما را به عهده می‌گیرد و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کسی نتواند روح بازیگری در دین را در خود رشد بدهد، همین دانایی‌ها حجابش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این‌جا رسید که ما فقط برای بندگی در این دنیا آمده‌ایم و لذا هر کاری که در فضای بندگی انجام دهیم، عامل نجات از پوچی و بی‌معنایی است و اگر از فضای بندگی بیرون بیاییم، هر کاری، هر چقدر هم پرطرفدار باشد، موجب بی‌معنایی و پوچی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بندگی علاوه بر این‌که خودمان معنی پیدا می‌کنیم، هر چیز، جایگاه مخصوص خود را می‌نمایاند و هیچ چیزی لغو و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سبو یا خم می یا قدح باده کنند</w:t>
      </w:r>
    </w:p>
    <w:p>
      <w:pPr>
        <w:pStyle w:val="BookText"/>
        <w:rPr/>
      </w:pPr>
      <w:r>
        <w:rPr>
          <w:rFonts w:ascii="IRNazanin" w:hAnsi="IRNazanin" w:eastAsia="IRNazanin"/>
          <w:color w:val="111111"/>
          <w:sz w:val="28"/>
          <w:sz w:val="28"/>
          <w:szCs w:val="28"/>
          <w:rtl w:val="true"/>
          <w:lang w:bidi="fa-IR"/>
        </w:rPr>
        <w:t>یک‌کف خاک در این میکده ضایع نشود</w:t>
      </w:r>
    </w:p>
    <w:p>
      <w:pPr>
        <w:pStyle w:val="BookText"/>
        <w:rPr/>
      </w:pPr>
      <w:r>
        <w:rPr>
          <w:rFonts w:ascii="IRNazanin" w:hAnsi="IRNazanin" w:eastAsia="IRNazanin"/>
          <w:color w:val="111111"/>
          <w:sz w:val="28"/>
          <w:sz w:val="28"/>
          <w:szCs w:val="28"/>
          <w:rtl w:val="true"/>
          <w:lang w:bidi="fa-IR"/>
        </w:rPr>
        <w:t xml:space="preserve">همیشه عنایت داشته باشید که یک خطر بزرگ ولی پنهان، برادران و خواهران را تهدید می‌کند و آن عبارت است از این که ظاهر اعمالمان دینی باشد، نیت‌ها هم غیردینی نباشد، اما مقصد و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را درست انتخاب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و دنیایی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طریق اقامه نماز، دینداری کنیم، اما چون راه قلب به سوی عالم قدس نیست، با همین نماز بازی می‌کنیم، چون با گرفتاری در مفاهیم معنوی، به عالم قدس، آن‌طور که مورد نظر دین است، توجه نشده است، و از شبه قدسی‌شدن اعمال غفلت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سعی می کنم آنقدر موضوع را از زوایای مختلف مورد بررسی قرار دهم که دلم آرام شود مطلب را رسانده‌ام، إن‌شاءالله بعد از این که چهره‌های گوناگون اعمال شبه قدسی روشن شد، روشن می شود که چه کار باید بکنیم تا به خوبی وارد اعمال دینی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حواسمان جمع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 نهفته به ز طبیبان مدعی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از خزانه غیبم دوا کنند</w:t>
      </w:r>
    </w:p>
    <w:p>
      <w:pPr>
        <w:pStyle w:val="BookText"/>
        <w:rPr/>
      </w:pPr>
      <w:r>
        <w:rPr>
          <w:rFonts w:ascii="IRNazanin" w:hAnsi="IRNazanin" w:eastAsia="IRNazanin"/>
          <w:color w:val="111111"/>
          <w:sz w:val="28"/>
          <w:sz w:val="28"/>
          <w:szCs w:val="28"/>
          <w:rtl w:val="true"/>
          <w:lang w:bidi="fa-IR"/>
        </w:rPr>
        <w:t>چون طبیبان مدعی فرصت‌ها را می‌سوزانند و با اعمال به ظاهر قدسی، پوچی و بی‌ثمری را به‌بار می‌آورند، نه چراغی در جلوی راه می‌افروزند و نه جان ما را با حقیقتی یگانه می کنند که بحث آن به جلسة آینده موکول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جمع‌بندی مباحث این جلسه، می‌توان نکات زیر را مورد توجه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تفاوت علم حضوری با علم حصولی و این‌که علم حضوری نسبت به حقایق، بابی برای کشف حقایقِ بسیار گسترده و با برکت است و جایگاه فضل و اطلاعات، در حدّ رفع حوائج زندگی زمینی است و نه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علم ما باید علم به واقعیات باشد و نه تصورات وَهمی و خیالی، باید در رابطه با واقعیات، به علم حصولی اکتفا نکرد و سعی نمود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مرتبط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تحقق خداداری وظیفه سالک است تا بعد از آن که راه را پیدا کرد، سعی کند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 و از صاحبان اصلی مقامات معنوی یعنی ائمه معصومین علیهم السلام مدد بگیرد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به مظاهر اسم‌هادی و اسم مضلّ توجه شود و از این‌که شیطان مظهر اسم مضلّ خداوند است غفلت نشود و این‌که خداوند بر اساس اسم جلال خود، آن کسی را که شایسته قرب نیست، توسط شیطان از ساحتِ قرب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شبه قدسی‌کردن فعالیت‌ها و این‌که راه نجات از این خطر بزرگ، توجه به حقیقت هر انسان یعنی بندگی اوست و در راستای چنین رویکردی، فعالیت‌های فرهنگی از پوچی و بی‌ثمری به سوی ثمردهی و کمال سیر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فعالیت با توجه به بندگی یا عدم بندگی، دو نتیجه متفاوت می‌دهد و لذا نباید به صرف ظاهر اعمالِ مذهبی اکتفا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عقل قدسی که منجر به عبادت بهتر می‌شود و تفاوت آن عقل با عقل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نمونه‌ای از حیات عقل قدسی و این‌که چگونه در عین هبوط می‌توان با پذیرش شریعت</w:t>
      </w:r>
    </w:p>
    <w:p>
      <w:pPr>
        <w:pStyle w:val="BookText"/>
        <w:rPr/>
      </w:pPr>
      <w:r>
        <w:rPr>
          <w:rFonts w:ascii="IRNazanin" w:hAnsi="IRNazanin" w:eastAsia="IRNazanin"/>
          <w:color w:val="111111"/>
          <w:sz w:val="28"/>
          <w:sz w:val="28"/>
          <w:szCs w:val="28"/>
          <w:rtl w:val="true"/>
          <w:lang w:bidi="fa-IR"/>
        </w:rPr>
        <w:t xml:space="preserve">الهی،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به سوی خدا را در زندگی زمینی محقق کرد و از این طریق حجاب بین بنده و خالق را ضعیف و ضعیف‌تر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نجات از پوچی و این‌که چگونه خداوند با نور عزت خود بندگانش را از خطر پوچ‌شدن می‌رهاند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عمل به عقیده توحیدی و این‌که چگونه از این طریق عقاید انسان حالت حضوری و وجودی پیدا می‌کند، که موضوع مهمی است و در جلسات آینده به آن پرداخته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عقاید توحیدی و این‌که چگونه می‌توان به نور آن عقیده، ابراهیم‌وار سبب‌سوزی نمود و واسطه‌ها را بین خود و خدا سوزاند، و این‌که این کار با تقیّد به حرام و حلال الهی پس از سال‌ها استمرار به دست می‌آید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19" w:name="pg5487_44977"/>
    </w:p>
    <w:p>
      <w:pPr>
        <w:pStyle w:val="Heading2"/>
        <w:numPr>
          <w:ilvl w:val="1"/>
          <w:numId w:val="1"/>
        </w:numPr>
        <w:rPr/>
      </w:pPr>
      <w:bookmarkStart w:id="220" w:name="__RefHeading___Toc2236299_581953129"/>
      <w:bookmarkStart w:id="221" w:name="_Toc76"/>
      <w:bookmarkEnd w:id="219"/>
      <w:bookmarkEnd w:id="220"/>
      <w:r>
        <w:rPr>
          <w:rtl w:val="true"/>
        </w:rPr>
        <w:t>جلسه ششم</w:t>
      </w:r>
      <w:r>
        <w:rPr>
          <w:rtl w:val="true"/>
        </w:rPr>
        <w:t xml:space="preserve">: </w:t>
      </w:r>
      <w:r>
        <w:rPr>
          <w:rtl w:val="true"/>
        </w:rPr>
        <w:t>آفات فعالیت‌های شبه قدسی</w:t>
      </w:r>
      <w:bookmarkEnd w:id="22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2236301_581953129"/>
      <w:bookmarkStart w:id="223" w:name="_Toc77"/>
      <w:bookmarkEnd w:id="222"/>
      <w:r>
        <w:rPr>
          <w:rtl w:val="true"/>
        </w:rPr>
        <w:t>اشاره</w:t>
      </w:r>
      <w:bookmarkStart w:id="224" w:name="pg5487_44979"/>
      <w:bookmarkEnd w:id="223"/>
    </w:p>
    <w:p>
      <w:pPr>
        <w:pStyle w:val="BookText"/>
        <w:rPr/>
      </w:pPr>
      <w:bookmarkEnd w:id="224"/>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25" w:name="__RefHeading___Toc2236303_581953129"/>
      <w:bookmarkStart w:id="226" w:name="_Toc78"/>
      <w:bookmarkEnd w:id="225"/>
      <w:r>
        <w:rPr>
          <w:rtl w:val="true"/>
        </w:rPr>
        <w:t>نازل‌کردن درعین حفظ باطن</w:t>
      </w:r>
      <w:bookmarkEnd w:id="226"/>
    </w:p>
    <w:p>
      <w:pPr>
        <w:pStyle w:val="BookText"/>
        <w:rPr/>
      </w:pPr>
      <w:r>
        <w:rPr>
          <w:rFonts w:ascii="IRNazanin" w:hAnsi="IRNazanin" w:eastAsia="IRNazanin"/>
          <w:color w:val="111111"/>
          <w:sz w:val="28"/>
          <w:sz w:val="28"/>
          <w:szCs w:val="28"/>
          <w:rtl w:val="true"/>
          <w:lang w:bidi="fa-IR"/>
        </w:rPr>
        <w:t>بحث در انواع فعالیت‌های فرهنگی بود و این که کدام یک از انواع فعالیت‌های فرهنگی ما را به نتیجه مطلوب می‌رسانند و کدام یک از آن‌ها ما را از نتایج مورد نظرمان محروم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یک نوع فعالیت هست که به ظاهر دینی است و نفی دین و دینداری هم نمی‌کند ولی در عین حفظ ظاهر، جهت انسان را به دنیا می‌اندازد و فعالیت‌های دینی را بریده از باطن مطرح می‌نماید که تحت عنوان فعالیت‌های شبه قدسی به بررسی آن پرداخته شد، و به این جهت نام این فعالیت‌ها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 که در عین حفظ ظاهر دینی نظر به باطن اعمال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می‌خواهیم تأکید کنیم که عزیزان نباید نوع فعالیت‌های شبه قدسی را با فعالیت‌هایی که سعی دارند مفاهیم دینی را ساده کنند تا افراد راحت‌تر بفهمند، اشتباه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تلاش کنیم موضوعات را با حفظ ارتباط با باطن و جنبه‌های قدسی آن، ساده کنیم، کار پسندیده و لازمی است، این است که می‌گویید دین مرتبه نازله و مرتبه عالیه‌ای دارد که در حالت نازل‌کردن مطالب، آن مرتبه نازله بی‌باطن و بریده از ذات قدسی‌اش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نازل‌کردن خطرناک می‌شود که همین مرتبه نازله را به عنوان همة دین معرفی کنیم، به همین جهت از یک طرف 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سَمحة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5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دین یک دین راحت و آسانی است، به خودتان زحمت اضافی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می‌بینید که رسول خدا و ائمه علیهم السلام به شدت با سطحی شدن دین مبارزه می کنند و مواظب‌اند ما به ظاهر دین مشغول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ساده و راحت‌کردن مفاهیم و دستورات دین کار پسندیده‌ای است، چون با نازل کردن موضوع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باطن خود بریده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گم نمی‌شود بلکه نقطه شروع فعالیت‌های دینی از سختی و غیر قابل طاقت بودن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w:t>
      </w:r>
      <w:bookmarkStart w:id="227" w:name="pg5487_44980"/>
    </w:p>
    <w:p>
      <w:pPr>
        <w:pStyle w:val="BookText"/>
        <w:rPr/>
      </w:pPr>
      <w:bookmarkEnd w:id="227"/>
      <w:r>
        <w:rPr>
          <w:rFonts w:ascii="IRNazanin" w:hAnsi="IRNazanin" w:eastAsia="IRNazanin"/>
          <w:color w:val="111111"/>
          <w:sz w:val="28"/>
          <w:sz w:val="28"/>
          <w:szCs w:val="28"/>
          <w:rtl w:val="true"/>
          <w:lang w:bidi="fa-IR"/>
        </w:rPr>
        <w:t>جهت‌گیری ما به کلی غلط است و به آنجایی که باید نظر داشته باشیم، نظر نداریم، اصلاً راه را شروع نکرده‌ایم تا بخواهیم آن راه، در ابتدای امر فوق طاقت انسان مبتدی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اهل جهنم یک مرتبه برای فرار از آتش به آب گندیده پناه می‌برند، بعد برای فرار از آب گندیده خود را در پناه آتش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صورت دنیایی افرادی است که در دنیا یک راه و فعالیت را شروع می‌کنند بدون آن که به جنبه قدسی آن نظر داشته باشند، بعد می‌بینند نتیجه نگرفته‌اند، باز یک راه و فعالیت دیگری را آغاز می‌نمایند، که در فعالیت بعدی هم نظر به جنبه قدسی فعالیت ندارند، و در نتیجه دوباره با پوچی روبه‌رو می شوند، و همین طور بدون آن که جهت و هدف خود را تغییر دهند و از ظاهر به باطن نظر کنند، همچنان نوع و شکل فعالیت‌ها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راه را از بی‌راهه تشخیص ندهد در بی‌راهه‌ها مرتباً راه عوض می کند، این جا است 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عَلَی غَیْرِ بَصِیرَةٍ کَالسَّائِرِ عَلَی غَیْرِ الطَّرِیقِ لَا یَزِیدُهُ سُرْعَةُ السَّیْرِ إِلَّا بُعْداً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عمل‌کننده‌ای که کارش از سر بصیرت و شناخت صحیح نباشد همچون کسی است که در بی راهه حرکت می کند، هر چه سریع تر برود بیشتر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شبه قدسی، انسان از هدف اصلی دین بیرون است بدون این که متوجه باشد، چون واژه‌ها از نظر ظاهر دینی است و مسیر به نحوی شبیه مسیر دینداران است، بدون این که جهت گیری به سوی باطن عالم باشد</w:t>
      </w:r>
      <w:r>
        <w:rPr>
          <w:rFonts w:eastAsia="IRNazanin" w:cs="IRNazanin"/>
          <w:color w:val="111111"/>
          <w:sz w:val="28"/>
          <w:szCs w:val="28"/>
          <w:rtl w:val="true"/>
          <w:lang w:bidi="fa-IR"/>
        </w:rPr>
        <w:t>.</w:t>
      </w:r>
    </w:p>
    <w:p>
      <w:pPr>
        <w:pStyle w:val="Heading3"/>
        <w:numPr>
          <w:ilvl w:val="2"/>
          <w:numId w:val="1"/>
        </w:numPr>
        <w:rPr/>
      </w:pPr>
      <w:bookmarkStart w:id="228" w:name="__RefHeading___Toc2236305_581953129"/>
      <w:bookmarkStart w:id="229" w:name="_Toc79"/>
      <w:bookmarkEnd w:id="228"/>
      <w:r>
        <w:rPr>
          <w:rtl w:val="true"/>
        </w:rPr>
        <w:t>جایگاه دین</w:t>
      </w:r>
      <w:bookmarkEnd w:id="22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موضوع روشن شود می‌توان از مهلکه شبه‌قدسی شدن فعالیت‌ها، نجات یافت و آن شناخت جایگاه عظیم دین در زندگی است و این که ما از طریق دین و دین‌داری به کجا می‌خواهیم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ما این باشد که کمال ما در این حدّ است که در دنیا خوب زندگی کنیم و به همدیگر دروغ نگوییم، و اموال همدیگر را تصاحب نکنیم، دین را هم در آن حدّ می‌پذیریم تا در این اهداف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برای خود اهداف بسیار عظیم‌تری را در نظر داریم و می‌خواهیم همه حجاب‌های بین ما و خدا برطرف شود تا خدا را با</w:t>
      </w:r>
    </w:p>
    <w:p>
      <w:pPr>
        <w:pStyle w:val="BookText"/>
        <w:rPr/>
      </w:pPr>
      <w:r>
        <w:rPr>
          <w:rFonts w:ascii="IRNazanin" w:hAnsi="IRNazanin" w:eastAsia="IRNazanin"/>
          <w:color w:val="111111"/>
          <w:sz w:val="28"/>
          <w:sz w:val="28"/>
          <w:szCs w:val="28"/>
          <w:rtl w:val="true"/>
          <w:lang w:bidi="fa-IR"/>
        </w:rPr>
        <w:t>همه اسماء‌اش بشناسیم و او را با همه اسماء‌اش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جایگاه دین بسیار ارزشمند است، چون در این حالت، تمام نظر به عالم قدس است و دین را و فعالیت‌های فرهنگی را برای رسیدن به اهدافی در نظر گرفته‌ایم که هرگز نمی‌توان در حدّ ظاهر از آن استفاده کرد، بلکه باید عمیق‌ترین لایه‌های دین را شناخت و بر آن اساس به دستورات آن عمل کرد تا حجاب‌های بین ما و خدا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جایگاه دین را در این حدّ نشناختیم، از واژه‌های دین استفاده می‌کنیم بدون این که جهت‌گیری‌های ما در راستای روح آن واژه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نوع نگاه بعضی افراد نسبت به نظام جمهوری اسلامی طوری است که در عین به کار بردن واژه اسلامیت برای نظام، هدف این نظام را دنبال نمی‌کنند، در واقع از نظام جمهوری اسلامی همان چیزی را دنبال می‌کنند که فرهنگ غربی برای نظام لیبرال دموکراسی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شبه قدسی‌کردن واژه‌ها است، چون به اعتبار واژة اسلامیت که برای نظام جمهوری اسلامی به کار می‌برند، نظام به ظاهر قدسی است، ولی به اعتبار هدفی که این افراد برای نظام دنبال می‌کنند، غیر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جمهوری اسلامی به جای این که بستری باشد برای زندگی صحیح، تا در عین ایجاد امنیت نظامی، اقتصادی، انسان‌ها را به خدا و غیب دعوت بکند، صرفاً به دنیا دعوت کند، به آن نظام و به فعالیت‌های آن می‌گوییم شبه قدسی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سلوک الی‌الله بعضاً سالک متوجه می شود چون در لایه‌های باطنیِ نفس خود انگیزه‌های دنیایی داشته به آن نتایج نهایی نرسیده است، و به جای این‌که در فعالیت‌های خود به عالم قدس نظر داشته باشد، به آرامش روان و راحتی نفس امّاره نظر داشته است، و فعالیت‌های دینی و سلوک دینی او بریده از باطن قدسی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بعضاً ممکن است برای نظام جمهوری اسلامی نیز پیش آید و به جهت شبه قدسی شدن بعضی از کارها در مسیر خود ضربه‌هایی بخورد و نتایج ارزنده‌ای را که به کمک آن نظام می‌توان به‌دست آورد،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بعضی موارد طلب ما اسلامی و قدسی نمی‌باشد، هر چند ظاهر کارها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تمنای بعضی از مسئولان، ژاپن شدن نظام بود، حتّی آمدند و ژاپن را الگوی ما قرار دادند، چون در ژاپن به نظر و زعم آن ها، سنت‌ها به ظاهر حفظ شده است، در حالی که ژاپن و آمریکا به جهت اهدافِ صرفاً مادی که برای زندگی قائل‌اند، فرقی نمی‌کنند</w:t>
      </w:r>
      <w:r>
        <w:rPr>
          <w:rFonts w:eastAsia="IRNazanin" w:cs="IRNazanin"/>
          <w:color w:val="111111"/>
          <w:sz w:val="28"/>
          <w:szCs w:val="28"/>
          <w:rtl w:val="true"/>
          <w:lang w:bidi="fa-IR"/>
        </w:rPr>
        <w:t>.</w:t>
      </w:r>
      <w:bookmarkStart w:id="230" w:name="pg5487_44982"/>
    </w:p>
    <w:p>
      <w:pPr>
        <w:pStyle w:val="BookText"/>
        <w:rPr/>
      </w:pPr>
      <w:bookmarkEnd w:id="230"/>
      <w:r>
        <w:rPr>
          <w:rFonts w:ascii="IRNazanin" w:hAnsi="IRNazanin" w:eastAsia="IRNazanin"/>
          <w:color w:val="111111"/>
          <w:sz w:val="28"/>
          <w:sz w:val="28"/>
          <w:szCs w:val="28"/>
          <w:rtl w:val="true"/>
          <w:lang w:bidi="fa-IR"/>
        </w:rPr>
        <w:t>دو روی یک سکّه‌اند، اما چون ژاپن را می توان در جنبه شبه قدسی وارد کرد، آن کشور را به عنوان نقطه هدف به ما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شبیه آن فعالیت‌هایی است که همه چیز آن را دنیایی می‌کند و دین را هم صرفاً دنیایی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فعالیت‌های شبه قدسی هم هدف همان است ولی طوری موضوعات مطرح می شود که ابتدا انسان متوجه امر نمی‌گردد در این نوع فعالیت‌ها هم دنیا محور است، ولی واژه‌ها و ادعاها قدسی است، بدون آن که جهت‌گیری به سوی عالم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شرایط متوجه نمی‌شوند که از این طریق هرگز متدین نمی‌شوند و در این مسیر آن نتیجه‌ای را که منتظر آن هستند به‌دست نمی‌آورند، چون آن فعالیت در زیر سایه نظام اسلامی و به عشق اسلام انجام می‌گیرد، ولی آن‌چه مدّ نظر قرار می‌گیرد و مورد توجه است، هر چه بیشتر دنیایی‌شدن است</w:t>
      </w:r>
      <w:r>
        <w:rPr>
          <w:rFonts w:eastAsia="IRNazanin" w:cs="IRNazanin"/>
          <w:color w:val="111111"/>
          <w:sz w:val="28"/>
          <w:szCs w:val="28"/>
          <w:rtl w:val="true"/>
          <w:lang w:bidi="fa-IR"/>
        </w:rPr>
        <w:t>.</w:t>
      </w:r>
    </w:p>
    <w:p>
      <w:pPr>
        <w:pStyle w:val="Heading3"/>
        <w:numPr>
          <w:ilvl w:val="2"/>
          <w:numId w:val="1"/>
        </w:numPr>
        <w:rPr/>
      </w:pPr>
      <w:bookmarkStart w:id="231" w:name="__RefHeading___Toc2236307_581953129"/>
      <w:bookmarkStart w:id="232" w:name="_Toc80"/>
      <w:bookmarkEnd w:id="231"/>
      <w:r>
        <w:rPr>
          <w:rtl w:val="true"/>
        </w:rPr>
        <w:t>فعالیت‌های شبه قدسی و نتایج ناخواسته</w:t>
      </w:r>
      <w:bookmarkEnd w:id="232"/>
    </w:p>
    <w:p>
      <w:pPr>
        <w:pStyle w:val="BookText"/>
        <w:rPr/>
      </w:pPr>
      <w:r>
        <w:rPr>
          <w:rFonts w:ascii="IRNazanin" w:hAnsi="IRNazanin" w:eastAsia="IRNazanin"/>
          <w:color w:val="111111"/>
          <w:sz w:val="28"/>
          <w:sz w:val="28"/>
          <w:szCs w:val="28"/>
          <w:rtl w:val="true"/>
          <w:lang w:bidi="fa-IR"/>
        </w:rPr>
        <w:t>بعضاً می‌خواهند بدون توجه به عالم قدس، به نتایج خوب برسند، در حالی که هرگز خداوند چنین جهانی و چنین قواعد و سننی به وجود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قَآئِمًا فَلَمَّا کَشَفْنَا عَنْهُ ضُرَّهُ مَرَّ کَأَن لَّمْ یَدْعُنَا إِلَی ضُرٍّ مَّسَّهُ کَذَلِکَ زُیِّنَ لِلْمُسْرِفِینَ مَا کَانُواْ یَعْمَلُونَ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انسان به خودی خود اینچنین است که اگر سختی و ضرری به او برسد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 و چه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می‌خواند، و چون آن سختی را از او برطرف کردیم، دنبال کارش می‌رود، گویا اصلاً حرفی با ما نداشت، و بدین شکل فعالیت مسرفین برایشان زینت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فراموش می‌کنند خداوند آن مشکل را از آن‌ها رفع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انسان این است که با تلاش خستگی ناپذیر به دنبال نتایج مورد پسندش می‌باشد، بدون آن که روش مناسبِ اهداف مورد پسند را از شریعت الهی بگیرد و بدان عمل کند، در حالی که چون روش او غلط است در اثر آن روش‌های غلط حتماً به نتایجی می‌رسد که هرگز</w:t>
      </w:r>
      <w:bookmarkStart w:id="233" w:name="pg5487_44983"/>
    </w:p>
    <w:p>
      <w:pPr>
        <w:pStyle w:val="BookText"/>
        <w:rPr/>
      </w:pPr>
      <w:bookmarkEnd w:id="233"/>
      <w:r>
        <w:rPr>
          <w:rFonts w:ascii="IRNazanin" w:hAnsi="IRNazanin" w:eastAsia="IRNazanin"/>
          <w:color w:val="111111"/>
          <w:sz w:val="28"/>
          <w:sz w:val="28"/>
          <w:szCs w:val="28"/>
          <w:rtl w:val="true"/>
          <w:lang w:bidi="fa-IR"/>
        </w:rPr>
        <w:t>آن نتایج را نمی‌خواست و در نتیجه سخت دلسرد و ناامید می‌شود و احساس بی‌ثمری و پوچی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أَذَقْنَا الإِنْسَانَ مِنَّا رَحْمَةً ثُمَّ نَزَعْنَاهَا مِنْهُ إِنَّهُ لَیَئُوسٌ کَفُورٌ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چون به انسان نعمتی دادیم و سپس آن را گرفتیم، سخت ناامید و ناسپاس می‌شود، چون نمی‌داند چرا آن نعمت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می‌کند ولی طلب او چیزی است غیر از نتایج اسفبار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چه اشکال دارد که در شهر خودم بی‌حجاب باشم ولی وقتی به مکّه می‌روم، بر اساس حکم شریعت اعمال را در آن‌جا انجام می‌دهم، و باز به شهر خودم برمی‌گردم بی‌حجاب باشم و نتایجی را هم که یک انسان متدینِ به آداب شرعیه می‌گیرد، من هم در دنیا و آخرت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متوجه نیست که او برای خدا برنامه ریخته است و انتظار دارد به روشی که او می‌خواهد نظام عالم اداره شود، می‌خواهد با اهداف دنیایی نتایج مورد پسند معنوی نصیب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این افراد را که هم مکّه و کربلا می‌روند، و به فقرا کمک می‌کنند و هم در رابطه با نامحرم رعایت موازین شرعی را نمی‌کنند، روانکاوی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افراد در مسائل اقتصادی‌شان دینی عمل نمی‌کنند، ولی عملاً می‌گویند؛ خدا آن طور که من برنامه‌ریزی کرده‌ام، عمل‌کند، نه آن طور که حکمتش اقتضا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نگاه یک نوع شبه قدسی کردن کارها است، چون معتقد نیست که هر عملی باطنی دارد و اگر این ظاهر با آن باطن هماهنگ نبود عملا آن ظاهر نقش خود را نمی تواند انجام دهد</w:t>
      </w:r>
      <w:r>
        <w:rPr>
          <w:rFonts w:eastAsia="IRNazanin" w:cs="IRNazanin"/>
          <w:color w:val="111111"/>
          <w:sz w:val="28"/>
          <w:szCs w:val="28"/>
          <w:rtl w:val="true"/>
          <w:lang w:bidi="fa-IR"/>
        </w:rPr>
        <w:t>.</w:t>
      </w:r>
    </w:p>
    <w:p>
      <w:pPr>
        <w:pStyle w:val="Heading3"/>
        <w:numPr>
          <w:ilvl w:val="2"/>
          <w:numId w:val="1"/>
        </w:numPr>
        <w:rPr/>
      </w:pPr>
      <w:bookmarkStart w:id="234" w:name="__RefHeading___Toc2236309_581953129"/>
      <w:bookmarkStart w:id="235" w:name="_Toc81"/>
      <w:bookmarkEnd w:id="234"/>
      <w:r>
        <w:rPr>
          <w:rtl w:val="true"/>
        </w:rPr>
        <w:t>آفت جایگزینی اعتباریات به جای حقایق</w:t>
      </w:r>
      <w:bookmarkEnd w:id="23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تفسیر شریف المیزان را باید تفسیر قرآن برای امروز جامعه دانست، به جهت توجهی است که مؤلف محترم به این نقیصه کرده است و سعی می‌فرماید با توجه‌دادن به آیات قرآن ما را متوجه این نکته بزرگ بنماید که در دین تمام اعتباریات ریشه در حقیقت</w:t>
      </w:r>
    </w:p>
    <w:p>
      <w:pPr>
        <w:pStyle w:val="BookText"/>
        <w:rPr/>
      </w:pPr>
      <w:r>
        <w:rPr>
          <w:rFonts w:ascii="IRNazanin" w:hAnsi="IRNazanin" w:eastAsia="IRNazanin"/>
          <w:color w:val="111111"/>
          <w:sz w:val="28"/>
          <w:sz w:val="28"/>
          <w:szCs w:val="28"/>
          <w:rtl w:val="true"/>
          <w:lang w:bidi="fa-IR"/>
        </w:rPr>
        <w:t>دارد و حقیقت به اعتبار ما تغییر نمی‌کند بلکه اگر با تشریع و دستورات الهی مأنوس شویم به حقیقتی که مربوط به آن دستورات است مرتبط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این خطر بزرگ شده اند که مطابق روح دنیای مدرن، اعتبار جای حقیقت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وقت که در نجف بودند در ارتباط با کتب و مجله‌های غربیِ ترجمه‌شده به عربی، متوجه این فاجعه شدند و از طریق نور قرآن، خدمت بزرگی به جهان اسلام کردند مبنی بر این که عالم قوانین و سنن مطلقی دارد که با اعتبار ما عوض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زورگویان و ستمگران عالَم معتقد به قوانین و سنن در عالم نیستند، فکر می‌کنند هر چه آن‌ها اراده کنند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و پندار را ساده نگیرید چون ریشه همه ظلم‌هایی که امروز در جهان می‌شود بر اساس این پندار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نحوه ساده آن را در حرکت آن خانم می بینید که هم به مکه می رود و هم حجاب را رعایت نمی کند، نحوه شدیدتر آن ظلمی است که به مردم فلسطین می شود، حاکمان اسرائیل معتقد به سنن و قوانینی در عالم نیستند، تصور می کنند هر چه اراده کنند واقع می شود و آن‌ها به نتیجة دلخواهشان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که تحت تأثیر فرهنگ مدرنیته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مذهبی و غیر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فکر می کنند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چیزی که باید برای نجات از مهلکه شبه قدسی کردن دین به آن توجه شود، نظر به جایگاه باطنی دستورات دین است و این که همه احکام الهی ریشه در حقایق قدسی دارد و صرفاً مجموعه دستورات اعتباری نیست که ما به میل خود بتوانیم هر طور خواستیم عمل کنیم، ولی باز به آن حقایق متصل گردیم، این همان طرز فکری است که قرآن مورد نقادی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تُصِبْهُمْ سَیِّئَةٌ بِمَا قَدَّمَتْ أَیْدِیهِمْ فَإِنَّ الْإِنسَانَ 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چون به انسان‌ها به جهت آنچه انجام داده‌اند سختی و مشکلی برسد، ناسپاسی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باور ندارند که هر عملی نتایج خاص خود را دارد</w:t>
      </w:r>
      <w:r>
        <w:rPr>
          <w:rFonts w:eastAsia="IRNazanin" w:cs="IRNazanin"/>
          <w:color w:val="111111"/>
          <w:sz w:val="28"/>
          <w:szCs w:val="28"/>
          <w:rtl w:val="true"/>
          <w:lang w:bidi="fa-IR"/>
        </w:rPr>
        <w:t>.</w:t>
      </w:r>
      <w:bookmarkStart w:id="236" w:name="pg5487_44985"/>
    </w:p>
    <w:p>
      <w:pPr>
        <w:pStyle w:val="Heading3"/>
        <w:numPr>
          <w:ilvl w:val="2"/>
          <w:numId w:val="1"/>
        </w:numPr>
        <w:rPr/>
      </w:pPr>
      <w:bookmarkStart w:id="237" w:name="__RefHeading___Toc2236311_581953129"/>
      <w:bookmarkStart w:id="238" w:name="_Toc82"/>
      <w:bookmarkEnd w:id="236"/>
      <w:bookmarkEnd w:id="237"/>
      <w:r>
        <w:rPr>
          <w:rtl w:val="true"/>
        </w:rPr>
        <w:t>هماهنگی تشریع و تکوین</w:t>
      </w:r>
      <w:bookmarkEnd w:id="23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قیم المیزان با توجه به خطر غفلت از جایگاه قدسی و نفس‌الامری دستورات شریعت، هدایت‌های قرآنی را به بشر دوران مدرنیته ارائه فرمودند و در واقع ایشان فرهنگ قرآنی را در مقابل آن فرهنگ انحرافی به صحنه آوردند و بحمدلله شاگردان ارزشمندی را برای نهادینه کردن این فکر و فرهنگ تربیت نموده‌اند که از جمله آن‌ها حضرت 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آثار خود دائم متذکر موضوع فوق هستند، سعی بفرمایید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مطالعه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تعجب کنید که چرا ایشان در این کتاب نسبت به روایاتی که ریشه تکوینی دستورات شرعی مربوط به نماز را مطرح می‌کند، بسیار عنایت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عمق خطر را بشناسید جایگاه تأکیدات ایشان برای عزیزان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جایگاه تکوینی رکوع نماز را در عالم بیان می‌کنند، تا ریشه تکوینی دستورات تشریعی برای افراد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متأسفانه بعضی ها فکر می‌کنندکه خدا یک قراری گذاشته است که ما طبق آن قرار باید به رکوع برویم، و یک قرار هم گذاشته که ما به سجده برویم، به نظر این افراد امکان هم داشت که حرکات نماز طور دیگر باشد، ولی باز به نتایجی که از طریق این نماز می‌رسیم،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فوق این نکته را می‌خواهند نشان دهند که چنین فکری در بارة دستورات دینی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واقع پرتوی از فکر قرآنی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آثار شاگردان ایشان به خوبی 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همة این حرف‌ها را که شاگردان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 ایشان نزده‌اند ولی ایشان پایة فکر و فرهنگی را گذاشته‌اند که اگر بخواهیم مثلا نماز را از زاویة دید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آن زاویه دید به نماز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کمک روایات مطرح شده، روشن می‌شود؛ انسانیت ذاتاً عین سجده است، روایتی می‌آورد که مگر در معراج که مقام تنهایی انسان با خدا بود، و در آن شرایط، ذات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هرگونه مانعی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قرار گرفت، انسان در مقابل حضرت پروردگار به سجده</w:t>
      </w:r>
    </w:p>
    <w:p>
      <w:pPr>
        <w:pStyle w:val="BookText"/>
        <w:rPr/>
      </w:pPr>
      <w:r>
        <w:rPr>
          <w:rFonts w:ascii="IRNazanin" w:hAnsi="IRNazanin" w:eastAsia="IRNazanin"/>
          <w:color w:val="111111"/>
          <w:sz w:val="28"/>
          <w:sz w:val="28"/>
          <w:szCs w:val="28"/>
          <w:rtl w:val="true"/>
          <w:lang w:bidi="fa-IR"/>
        </w:rPr>
        <w:t>نیفتاد؟ پس اگر انسان بخواهد به اقتضای ذاتش عمل کند باید سجده کند</w:t>
      </w:r>
      <w:r>
        <w:rPr>
          <w:rStyle w:val="FootnoteAnchor"/>
          <w:rtl w:val="true"/>
        </w:rPr>
        <w:footnoteReference w:id="156"/>
      </w:r>
      <w:r>
        <w:rPr>
          <w:rFonts w:ascii="IRNazanin" w:hAnsi="IRNazanin" w:eastAsia="IRNazanin"/>
          <w:color w:val="111111"/>
          <w:sz w:val="28"/>
          <w:sz w:val="28"/>
          <w:szCs w:val="28"/>
          <w:rtl w:val="true"/>
          <w:lang w:bidi="fa-IR"/>
        </w:rPr>
        <w:t>و لذا این طور نیست که قرار گذاشتند انسان به سجده رود و یا قرار گذاشتند دوبار به سجده رود و امکان داشت این‌ها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همچنان که نظرتان هست عمل آدم و آدمیت را در روایتی که بعضی علماء یهود خدمت رسول خدا صلی الله علیه و آله آمدند و علت شستشوی اعضاء خاص وضو را از حضرت پرسیدند؛ خدمتتان عرض شد و این‌که چرا وضوی ما بر اساس حرکات آدمیت و آدم است،</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روشن شد اقتضای آدمیت ما نزدیکی به شجره بود و لذا این وضوی ما بر اساس حرکات آدمیت ما تشریع شده است، تا موجب رفع کدورتی شود که نزدیکی به شجره در ما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دستورات دین، دستورات قراردادی 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نکات فوق عنایت داشته باشید که اگر از این نوع تجزیه و تحلیل ها در صحنه دینداری، که تشریع را به تکوین متصل می‌کند، غفلت شود، دینداری ما شبه قدسی می‌گردد، چون فکر می‌کنیم دستورات دین، قراردادهایی است که ربطی به نتایج آن ندارد و لذا می‌شود غیر از آنچه خداوند دستور داده است عمل کرد، ولی انتظار نتایجی را داشت که خداوند به افرادی می‌دهد که طبق دستوراتش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نتوانید این نکته را برای خودتان حل کنید و یا نتوانیم جایگاه فرهنگ دین را از این جهت روشن نماییم، امثال آن خانم که مثال زدم زیاد می شوند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جشن پانزده شعبان موهایش را از روسری بیرون می‌گذارد و آرایش کرده، تسبیح به دست، ذکر می‌گوید واقعاً نمی‌داند که با هر عملی نمی‌توان نتیجة مطلوب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 این است که باور نمی‌کند یک قراردادهای محکمی در عالم وجود دارد که ریشه در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باید از طریق حجاب و رعایت سایر دستورات دین، وارد شخصیتی بشود که آن شخصیت ذاتش شایستة ارتباط با عالم غیب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با توجه به چنین بصیرتی است که می‌گوید</w:t>
      </w:r>
      <w:r>
        <w:rPr>
          <w:rFonts w:eastAsia="IRNazanin" w:cs="IRNazanin"/>
          <w:color w:val="111111"/>
          <w:sz w:val="28"/>
          <w:szCs w:val="28"/>
          <w:rtl w:val="true"/>
          <w:lang w:bidi="fa-IR"/>
        </w:rPr>
        <w:t>:</w:t>
      </w:r>
      <w:bookmarkStart w:id="239" w:name="pg5487_44987"/>
    </w:p>
    <w:p>
      <w:pPr>
        <w:pStyle w:val="BookText"/>
        <w:rPr/>
      </w:pPr>
      <w:bookmarkEnd w:id="239"/>
      <w:r>
        <w:rPr>
          <w:rFonts w:ascii="IRNazanin" w:hAnsi="IRNazanin" w:eastAsia="IRNazanin"/>
          <w:color w:val="111111"/>
          <w:sz w:val="28"/>
          <w:sz w:val="28"/>
          <w:szCs w:val="28"/>
          <w:rtl w:val="true"/>
          <w:lang w:bidi="fa-IR"/>
        </w:rPr>
        <w:t>ای که تو از ظلم، چاهی می‌کنی</w:t>
      </w:r>
    </w:p>
    <w:p>
      <w:pPr>
        <w:pStyle w:val="BookText"/>
        <w:rPr/>
      </w:pPr>
      <w:r>
        <w:rPr>
          <w:rFonts w:ascii="IRNazanin" w:hAnsi="IRNazanin" w:eastAsia="IRNazanin"/>
          <w:color w:val="111111"/>
          <w:sz w:val="28"/>
          <w:sz w:val="28"/>
          <w:szCs w:val="28"/>
          <w:rtl w:val="true"/>
          <w:lang w:bidi="fa-IR"/>
        </w:rPr>
        <w:t>از برای خویش، دامی می‌کنی</w:t>
      </w:r>
    </w:p>
    <w:p>
      <w:pPr>
        <w:pStyle w:val="BookText"/>
        <w:rPr/>
      </w:pPr>
      <w:r>
        <w:rPr>
          <w:rFonts w:ascii="IRNazanin" w:hAnsi="IRNazanin" w:eastAsia="IRNazanin"/>
          <w:color w:val="111111"/>
          <w:sz w:val="28"/>
          <w:sz w:val="28"/>
          <w:szCs w:val="28"/>
          <w:rtl w:val="true"/>
          <w:lang w:bidi="fa-IR"/>
        </w:rPr>
        <w:t>گِرد خود چون کرم پیله بر متن</w:t>
      </w:r>
    </w:p>
    <w:p>
      <w:pPr>
        <w:pStyle w:val="BookText"/>
        <w:rPr/>
      </w:pPr>
      <w:r>
        <w:rPr>
          <w:rFonts w:ascii="IRNazanin" w:hAnsi="IRNazanin" w:eastAsia="IRNazanin"/>
          <w:color w:val="111111"/>
          <w:sz w:val="28"/>
          <w:sz w:val="28"/>
          <w:szCs w:val="28"/>
          <w:rtl w:val="true"/>
          <w:lang w:bidi="fa-IR"/>
        </w:rPr>
        <w:t>بهر خود چَه می‌کنی، اندازه کن</w:t>
      </w:r>
    </w:p>
    <w:p>
      <w:pPr>
        <w:pStyle w:val="BookText"/>
        <w:rPr/>
      </w:pPr>
      <w:r>
        <w:rPr>
          <w:rFonts w:ascii="IRNazanin" w:hAnsi="IRNazanin" w:eastAsia="IRNazanin"/>
          <w:color w:val="111111"/>
          <w:sz w:val="28"/>
          <w:sz w:val="28"/>
          <w:szCs w:val="28"/>
          <w:rtl w:val="true"/>
          <w:lang w:bidi="fa-IR"/>
        </w:rPr>
        <w:t>گر ضعیفی در زمین خواهد امان</w:t>
      </w:r>
    </w:p>
    <w:p>
      <w:pPr>
        <w:pStyle w:val="BookText"/>
        <w:rPr/>
      </w:pPr>
      <w:r>
        <w:rPr>
          <w:rFonts w:ascii="IRNazanin" w:hAnsi="IRNazanin" w:eastAsia="IRNazanin"/>
          <w:color w:val="111111"/>
          <w:sz w:val="28"/>
          <w:sz w:val="28"/>
          <w:szCs w:val="28"/>
          <w:rtl w:val="true"/>
          <w:lang w:bidi="fa-IR"/>
        </w:rPr>
        <w:t>غلغل افتد در سپاه آسمان</w:t>
      </w:r>
    </w:p>
    <w:p>
      <w:pPr>
        <w:pStyle w:val="BookText"/>
        <w:rPr/>
      </w:pPr>
      <w:r>
        <w:rPr>
          <w:rFonts w:ascii="IRNazanin" w:hAnsi="IRNazanin" w:eastAsia="IRNazanin"/>
          <w:color w:val="111111"/>
          <w:sz w:val="28"/>
          <w:sz w:val="28"/>
          <w:szCs w:val="28"/>
          <w:rtl w:val="true"/>
          <w:lang w:bidi="fa-IR"/>
        </w:rPr>
        <w:t>بعد اشاره می‌کند به آن شیری که به خرگوش‌ها ظلم می‌کرد و لذا خرگوشِ هوشیاری او را فریب داد، به طوری که با فریب خرگوش آن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خود را او عدوّ خویش دید</w:t>
      </w:r>
    </w:p>
    <w:p>
      <w:pPr>
        <w:pStyle w:val="BookText"/>
        <w:rPr/>
      </w:pPr>
      <w:r>
        <w:rPr>
          <w:rFonts w:ascii="IRNazanin" w:hAnsi="IRNazanin" w:eastAsia="IRNazanin"/>
          <w:color w:val="111111"/>
          <w:sz w:val="28"/>
          <w:sz w:val="28"/>
          <w:szCs w:val="28"/>
          <w:rtl w:val="true"/>
          <w:lang w:bidi="fa-IR"/>
        </w:rPr>
        <w:t>خرگوش او را سر چاهی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درون چاه مانع شد من غذای شما</w:t>
      </w:r>
    </w:p>
    <w:p>
      <w:pPr>
        <w:pStyle w:val="BookText"/>
        <w:rPr/>
      </w:pPr>
      <w:r>
        <w:rPr>
          <w:rFonts w:ascii="IRNazanin" w:hAnsi="IRNazanin" w:eastAsia="IRNazanin"/>
          <w:color w:val="111111"/>
          <w:sz w:val="28"/>
          <w:sz w:val="28"/>
          <w:szCs w:val="28"/>
          <w:rtl w:val="true"/>
          <w:lang w:bidi="fa-IR"/>
        </w:rPr>
        <w:t>را بیاورم و آن هم پرید در چاه تا حساب شیر 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بر خویش شمشیری کشید</w:t>
      </w:r>
    </w:p>
    <w:p>
      <w:pPr>
        <w:pStyle w:val="BookText"/>
        <w:rPr/>
      </w:pPr>
      <w:r>
        <w:rPr>
          <w:rFonts w:ascii="IRNazanin" w:hAnsi="IRNazanin" w:eastAsia="IRNazanin"/>
          <w:color w:val="111111"/>
          <w:sz w:val="28"/>
          <w:sz w:val="28"/>
          <w:szCs w:val="28"/>
          <w:rtl w:val="true"/>
          <w:lang w:bidi="fa-IR"/>
        </w:rPr>
        <w:t>حمله بر خود می‌کنی ای ساده مرد</w:t>
      </w:r>
    </w:p>
    <w:p>
      <w:pPr>
        <w:pStyle w:val="BookText"/>
        <w:rPr/>
      </w:pPr>
      <w:r>
        <w:rPr>
          <w:rFonts w:ascii="IRNazanin" w:hAnsi="IRNazanin" w:eastAsia="IRNazanin"/>
          <w:color w:val="111111"/>
          <w:sz w:val="28"/>
          <w:sz w:val="28"/>
          <w:szCs w:val="28"/>
          <w:rtl w:val="true"/>
          <w:lang w:bidi="fa-IR"/>
        </w:rPr>
        <w:t>همچون آن شیری‌که بر خود حمله کرد</w:t>
      </w:r>
    </w:p>
    <w:p>
      <w:pPr>
        <w:pStyle w:val="BookText"/>
        <w:rPr/>
      </w:pPr>
      <w:r>
        <w:rPr>
          <w:rFonts w:ascii="IRNazanin" w:hAnsi="IRNazanin" w:eastAsia="IRNazanin"/>
          <w:color w:val="111111"/>
          <w:sz w:val="28"/>
          <w:sz w:val="28"/>
          <w:szCs w:val="28"/>
          <w:rtl w:val="true"/>
          <w:lang w:bidi="fa-IR"/>
        </w:rPr>
        <w:t>هر که دندان ضعیفی می‌کَند</w:t>
      </w:r>
    </w:p>
    <w:p>
      <w:pPr>
        <w:pStyle w:val="BookText"/>
        <w:rPr/>
      </w:pPr>
      <w:r>
        <w:rPr>
          <w:rFonts w:ascii="IRNazanin" w:hAnsi="IRNazanin" w:eastAsia="IRNazanin"/>
          <w:color w:val="111111"/>
          <w:sz w:val="28"/>
          <w:sz w:val="28"/>
          <w:szCs w:val="28"/>
          <w:rtl w:val="true"/>
          <w:lang w:bidi="fa-IR"/>
        </w:rPr>
        <w:t>کار آن شیر غلط بین می‌کند</w:t>
      </w:r>
    </w:p>
    <w:p>
      <w:pPr>
        <w:pStyle w:val="BookText"/>
        <w:rPr/>
      </w:pPr>
      <w:r>
        <w:rPr>
          <w:rFonts w:ascii="IRNazanin" w:hAnsi="IRNazanin" w:eastAsia="IRNazanin"/>
          <w:color w:val="111111"/>
          <w:sz w:val="28"/>
          <w:sz w:val="28"/>
          <w:szCs w:val="28"/>
          <w:rtl w:val="true"/>
          <w:lang w:bidi="fa-IR"/>
        </w:rPr>
        <w:t>غفلت از قاعدة ریشه‌داربودنِ همة دستورات دینی بود که صدام‌ها را به وجود آورد و بر عکس، توجه و ایمان به این قاعده، همه حرکات و سکنات را در زیر پوشش دستورات دین می برد و تلاش برای متصل شدن با حقیقت قدسیِ آن دستورات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اساس ایمان به سنن غیبی عالم است که مطمئن هستید مظلومیت ملت فلسطین بی‌جواب نمی‌ماند و هر قطره از خون مظلوم نقش خود را در عالم بازی خواهد کرد و حتماً حرکات ظالمان به پوچی و بی‌ثمری می‌رسد و ظالمان هرگز نمی‌توانند از تلاش‌های خود بهره ببرند، و درست با چیزی روبه‌رو می‌شوند که می‌خواستند از آن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فِرْعَوْنَ وَهَامَانَ وَجُنُودَهُمَا مِنْهُم مَّا کَانُوا یَحْذَرُونَ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نمایاندیم به فرعون و هامان آن چیزی را که می‌خواستند ازآن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همه کارها را انجام داد تا گرفتار آن هلاکت نشود</w:t>
      </w:r>
      <w:r>
        <w:rPr>
          <w:rFonts w:eastAsia="IRNazanin" w:cs="IRNazanin"/>
          <w:color w:val="111111"/>
          <w:sz w:val="28"/>
          <w:szCs w:val="28"/>
          <w:rtl w:val="true"/>
          <w:lang w:bidi="fa-IR"/>
        </w:rPr>
        <w:t>.</w:t>
      </w:r>
    </w:p>
    <w:p>
      <w:pPr>
        <w:pStyle w:val="Heading3"/>
        <w:numPr>
          <w:ilvl w:val="2"/>
          <w:numId w:val="1"/>
        </w:numPr>
        <w:rPr/>
      </w:pPr>
      <w:bookmarkStart w:id="240" w:name="__RefHeading___Toc2236313_581953129"/>
      <w:bookmarkStart w:id="241" w:name="_Toc83"/>
      <w:bookmarkEnd w:id="240"/>
      <w:r>
        <w:rPr>
          <w:rtl w:val="true"/>
        </w:rPr>
        <w:t>غفلت از نیازهای متعالی</w:t>
      </w:r>
      <w:bookmarkEnd w:id="24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سمت و سوی فعالیت‌هایمان از سطح به عمق، و از ظاهر به باطن نبود، و فقط در حدّ ظاهرِ دینی‌اش متوقف شد و جنبه‌های باطنی آن از صحنه قلب ما بیرون رفت و مورد غفلت قرار گرفت، فعالیت‌های ما شبه قدسی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بعضی‌ها می‌گویند چه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دارد که جمهوری اسلامی دارای عنوان اسلامی باشد، نمازمان را هم بخوانیم، ولی یک ژاپن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نمی‌کنند که دیگر دست آن‌ها نیست و اگر آن زندگی را با آن آرزوها و تمنیات دنبال کردند، نتیجه‌اش هم آن می شود که باید بشود، و آن درست چیزی است که بنا بود ما از آن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ما زندگی به روش و تمنیات ژاپنی‌ها را بگیریم ولی نتیجه‌ای را که ما می‌خواهیم ایجاد شود، شما که ایجاد کننده نظام عالم نیستید، شما فقط می‌توانید با سنن و واقعیت‌های باطنی عالم ارتباط برقرار کنید، اگر با این واقعیت ارتباط برقرار کردید حتماً نتیجه‌اش مطابق خودش خواهد بود و اگر با واقعیتی دیگر مرتبط شدید با نتیجة مخصوص به آن روبه‌رو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قاعده خودش یک فهم زیبایی است که بدانیم عالم نظام‌مند است و هر چیزی از هر چیزی صادر نمی‌شود و قضا و قدرِ حکیمانه‌ای در عالم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بحث قضا و قدر یکی از پرحرارت‌ترین و پرنشاط‌ترین بحث‌ها بود، چون توجه به قضا و قدرِ عالم باعث می‌شد که مسلمانان با تحرک خیلی خوبی وارد فعالیت‌ها بشوند، مسلمانان صدر اسلام معتقد بودند در ازاء هر فعالیتی، نتیجه خاصِ مربوط به آن فعالیت به صحنه می‌آید و لذا سعی داشتند عالی‌ترین فعالیت‌ها را که هر چه بیشتر به باطن عالم مرتبط است، انجام دهند تا بهترین نتایج نصیب آن‌ها شود و به شدت از این فکر عامیانه حذر می‌کردند که فکر شود نتیجه کارها به دلخواه آنان است و هر چه آن‌ها بخواهند واقع می‌شود، بلکه خود را در یک نظام قدسی احساس می‌کردند که همه چیز آن بر اساس قضا و قدر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بهشت آدم به یک تقصیر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من تقصیر بکنم ولی باز در بهشت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روبه‌روکردن ما با پوچی‌ها در نظام عالم، دارند به ما می‌گویند، شما کاری نکرده‌اید تا به مقصدی که به دنبالش هستید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کارهای غیر شرعی به مقصدی که آن مقصد، قدسی نیست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رفاه نوع ژاپنی مقصد ما شد و از نیازهای متعالی‌ترِ خود غافل شدیم نتیجه‌اش این می‌شود که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نسلی روبه‌رو هستیم که آن طور که باید وفادار به حقایق غیبی نیست، تا بتواند با عالم غیب و با کمال مطلق ارتباط پیدا کند و احساس حیات و بقا بکند، بلکه بر عکس؛ احساس خلأ و بی‌ثمری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مشکل چیزی جز شبه قدسی‌کردن حقایق قدسی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بر باقی‌ماندن در فضای قدسیِ</w:t>
      </w:r>
      <w:bookmarkStart w:id="242" w:name="pg5487_44989"/>
    </w:p>
    <w:p>
      <w:pPr>
        <w:pStyle w:val="BookText"/>
        <w:rPr/>
      </w:pPr>
      <w:bookmarkEnd w:id="242"/>
      <w:r>
        <w:rPr>
          <w:rFonts w:ascii="IRNazanin" w:hAnsi="IRNazanin" w:eastAsia="IRNazanin"/>
          <w:color w:val="111111"/>
          <w:sz w:val="28"/>
          <w:sz w:val="28"/>
          <w:szCs w:val="28"/>
          <w:rtl w:val="true"/>
          <w:lang w:bidi="fa-IR"/>
        </w:rPr>
        <w:t>فعالیت‌ها پا فشاری می‌کردیم نه تنها با این مشکل روبه‌رو نبودیم بلکه هزاران هزاران برکات غیر منتظره نصیب ما می شد</w:t>
      </w:r>
      <w:r>
        <w:rPr>
          <w:rFonts w:eastAsia="IRNazanin" w:cs="IRNazanin"/>
          <w:color w:val="111111"/>
          <w:sz w:val="28"/>
          <w:szCs w:val="28"/>
          <w:rtl w:val="true"/>
          <w:lang w:bidi="fa-IR"/>
        </w:rPr>
        <w:t>.</w:t>
      </w:r>
    </w:p>
    <w:p>
      <w:pPr>
        <w:pStyle w:val="Heading3"/>
        <w:numPr>
          <w:ilvl w:val="2"/>
          <w:numId w:val="1"/>
        </w:numPr>
        <w:rPr/>
      </w:pPr>
      <w:bookmarkStart w:id="243" w:name="__RefHeading___Toc2236315_581953129"/>
      <w:bookmarkStart w:id="244" w:name="_Toc84"/>
      <w:bookmarkEnd w:id="243"/>
      <w:r>
        <w:rPr>
          <w:rtl w:val="true"/>
        </w:rPr>
        <w:t>آفات تغییر فضای قدسی</w:t>
      </w:r>
      <w:bookmarkEnd w:id="24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روزی یک ساعت رادیو را به ما بدهید، هزینه‌اش را هم خودمان می‌دهیم تا ببینید ما چه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ممکن است سوال شود، حالا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رادیو در اختیار ماست چرا آن نتیجه مطلوب حاصل نمی‌شود؟ فراموش نفرمائیدکه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فضایی می‌خواستند کار را به دست بگیرند، مسلم در آن فضای قدسی که آن زمان امکان ایجادش بود با یک ساعت در روز نتایج بسیار زیادی به 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مدرنیته بلایی بر سرذهن‌ها و فکرها آوردکه دیگر سخنان دینی متذکر عالم قدس نیست، بلکه بیشتر حرکاتی است شبه قدسی، بدین معنی که ظاهرش دینی است ولی روح معنوی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 دارد در نظام جمهوری اسلامی سخت مواظب باشیم گرفتار روح دنیای مدرن نشویم که همه چیز را در حدّ پدیده‌های مادی و مرده می‌بیند و باید همه چیزِ عالم مادة مورد مصرف هوس‌های بشری قرار گیرد، در چنین فرهنگی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محور همه چیز است و نه خدا، و آن هم نه انسانی که خلیفه خدا است، بلکه انسانی که در پایین‌ترین درجه از میل‌ها و هوس‌هایش متوقف شده است و لذا در چنین فرهنگی راه آسمان بر روی بشر بسته می‌شود و اگر هم جسته و گریخته آداب دینی را انجام می‌دهد، آن‌ها را به قالب‌های بی‌روحی تبدیل کرده که جنبه‌های قدسی آن به شدت فرو کاسته شده است و لذا نتیجه مورد نظر به دست نمی‌آید و نسلی که در نظام جمهوری اسلامی متولد شده است به جهت محدودشدن در اعمال شبه قدسی، احساس حیات و بقا و دارایی در رابطه با عالم معنا و معنویت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است که ما باید بدانیم قالب‌ها معیوب نیست بلکه از محتوا غفلت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علمِ به عالم معنا حجاب اکبر گشته و فضای دینی فرو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فعالیت‌ها و عباداتمان نتایج لازم را نمی‌دهد، فعالیت‌ها و عباداتی که می‌توانست نتایج فوق العاده به بار بیاورد</w:t>
      </w:r>
      <w:r>
        <w:rPr>
          <w:rFonts w:eastAsia="IRNazanin" w:cs="IRNazanin"/>
          <w:color w:val="111111"/>
          <w:sz w:val="28"/>
          <w:szCs w:val="28"/>
          <w:rtl w:val="true"/>
          <w:lang w:bidi="fa-IR"/>
        </w:rPr>
        <w:t>.</w:t>
      </w:r>
      <w:bookmarkStart w:id="245" w:name="pg5487_44990"/>
    </w:p>
    <w:p>
      <w:pPr>
        <w:pStyle w:val="BookText"/>
        <w:rPr/>
      </w:pPr>
      <w:bookmarkEnd w:id="245"/>
      <w:r>
        <w:rPr>
          <w:rFonts w:ascii="IRNazanin" w:hAnsi="IRNazanin" w:eastAsia="IRNazanin"/>
          <w:color w:val="111111"/>
          <w:sz w:val="28"/>
          <w:sz w:val="28"/>
          <w:szCs w:val="28"/>
          <w:rtl w:val="true"/>
          <w:lang w:bidi="fa-IR"/>
        </w:rPr>
        <w:t>در صدر اسلام پیامبر صلی الله علیه و آله به مسلمانان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بخوانید و توصیه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شب جمعه سورة کهف را بخواند از فتنه‌های آخرالزمان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آن فضای معنوی بنا به راهنمایی‌های رسول خدا صلی الله علیه و آله قرآن می خواندند و چون توجهشان فقط به قالب قرآن نبود، از طریق آیات الهی در حضور عالم قدس و معنا می‌رفتند و بعد هم خیلی چیزها به‌دست می‌آوردند ولی بنی‌امیه که می‌آیند هرچند به ظاهر هیچ کاری نمی‌کنند اما جهت‌ها را که به سوی عالم قدس بود عوض می‌کنند و اهل‌البیت علیهم السلام را هم که متذکر عالم قدس بودند از صحنه خارج می‌نمایند، و چون در آن شرایط جهت فعالیت‌های فرهنگی گم شد، نهایتاً به جای توجه به عالم قدس و سیراب‌شدن از حقایق آن عالم، مجبور شدند به یونانیت روی آورند</w:t>
      </w:r>
      <w:r>
        <w:rPr>
          <w:rFonts w:eastAsia="IRNazanin" w:cs="IRNazanin"/>
          <w:color w:val="111111"/>
          <w:sz w:val="28"/>
          <w:szCs w:val="28"/>
          <w:rtl w:val="true"/>
          <w:lang w:bidi="fa-IR"/>
        </w:rPr>
        <w:t>.</w:t>
      </w:r>
    </w:p>
    <w:p>
      <w:pPr>
        <w:pStyle w:val="Heading3"/>
        <w:numPr>
          <w:ilvl w:val="2"/>
          <w:numId w:val="1"/>
        </w:numPr>
        <w:rPr/>
      </w:pPr>
      <w:bookmarkStart w:id="246" w:name="__RefHeading___Toc2236317_581953129"/>
      <w:bookmarkStart w:id="247" w:name="_Toc85"/>
      <w:bookmarkEnd w:id="246"/>
      <w:r>
        <w:rPr>
          <w:rtl w:val="true"/>
        </w:rPr>
        <w:t>ریشة تاریخی انحراف از عالم قدس</w:t>
      </w:r>
      <w:bookmarkEnd w:id="24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بنی‌امیه و بنی‌عباس برای این که جای خالی فرهنگ اهل بیت علیهم السلام را که خانه‌نشینشان کرده بودند، پرکنند مجبور شدند به یونانیت روی آورند، کتاب های یونانی را ترجمه کردند، و در جامعه اسلامی به جای تدبّر در قرآن و بهره‌بردن از حقایق قرآنی، بحث های مطرح شده در تفکر یونانی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مطرح‌شده در فلسفه یونانی بد نیست، ولی به من بگویید مگر جز این است که اساساً روش فلسفی، روش سر و کار داشتن با مفهوم حقیقت است و نه با وجود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مشکل است، چون ما فکر می‌کنیم با علم به مفهومِ حقیقت با خود حقیقت روبه‌روهستیم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مفهوم حقیقت آدرس پی‌بردن به وجود حقیقت است، ولی آدرس یک منزل را داشتن به معنی قرارگرفتن در آن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اهل بیت پیامبر علیهم السلام را طی کرده بودند، علاوه بر این‌که آدرسِ رسیدن به حقایق را داشتند، در عالم قدس سکنی 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فارابی و ابن‌سینای عزیز به عنوان عکس‌العمل در مقابله افراط و تفریط معتزلیان و اشاعره آمدند و فلسفه یونان را در فضای فرهنگ اسلامی سر و سامان دادند و سعی کردند در کنار روحیة مفهوم‌گراییِ فلسفة یونانی، یک حالت شهودی و حضوری را نیز در آن</w:t>
      </w:r>
    </w:p>
    <w:p>
      <w:pPr>
        <w:pStyle w:val="BookText"/>
        <w:rPr/>
      </w:pPr>
      <w:r>
        <w:rPr>
          <w:rFonts w:ascii="IRNazanin" w:hAnsi="IRNazanin" w:eastAsia="IRNazanin"/>
          <w:color w:val="111111"/>
          <w:sz w:val="28"/>
          <w:sz w:val="28"/>
          <w:szCs w:val="28"/>
          <w:rtl w:val="true"/>
          <w:lang w:bidi="fa-IR"/>
        </w:rPr>
        <w:t>مطرح کنند</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مقصد و مقصود فلسفه را نیز به حکمت متعالیه سوق دادند که جمع بین عقل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ابن سینا در آخر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فلسفة حقیقی که باید به صحنه بیاید چیزی است بالاتر از آن چه من تا حال گفته‌ام و آن حکمت مشرقی است،که نتیجه نظر ابن‌سینا، فلسفة شیخ اشراق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شیخ اشراق جنبه حضوری فلسفه اسلامی بود، سپس ملاصدرا آمد و عقل و قلب و مفهوم و شهود را جمع کرد، به طوری که اگر شما امروز فلسفه حکمت متعالیه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به خوبی بین حضور و حصول جمع می کنید، نمونه‌اش تفکر و سلوک امثال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و بنی‌عباس با قصد دیگری به یونان رجوع کردند غیر از آن مقصدی که فارابی و ابن‌سینا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و بنی‌عباس، معتزله را آوردند که اصل تفکر را فلسفه یونان قرار می‌دادند و آنچنان در افراط افتادند که از اسلام آن مقداری را می‌پذیرفتند که در حد تصدیق فلسفه یونان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فلسفه یونانی نمی‌پذیرد صراطی پس از مرگ وجود داشته باشد پس صراطی نیست و پیامبر صلی الله علیه و آله این‌ها را برای عوام گفته‌اند، همین‌طور که وهابی ها بدون آن که خودشان بدانند حاصل همین فکرها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ما نمی پذیرد سوال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برزخ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پس چنین چیزی نیست و با یک قشری‌گریِ افراطی عقاید سطحی خود را به بقیه فرق اسلامی تحمیل می‌کنند، در حالی‌که اگر با عقل سلیم در قرآن تدبر کنیم علاوه بر دلایل عقلی، با تدبر در قرآن به خوبی می‌توان متوجه عالم برزخ شد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عرض بنده این است که اگر رویکرد جهان اسلام به سوی اهل بیت پیامبر علیهم السلام می‌بود، نه‌تنها روحیة استدلالی در اسلام که امثال فارابی و ابن‌سینا به دنبال آن بودند به نحوی بارز در صحنة اجتماع اسلامی ظاهر می‌شد، بلکه اشراق و شهودی در صحنة دینداری مسلمانان جریان می‌یافت که هرگز قابل مقایسه با آن‌چه هست نمی‌بود و تمام حرکات و سکنات دینی در همة اقشار جامعه جهت قدسی خود را حفظ می‌کرد</w:t>
      </w:r>
      <w:r>
        <w:rPr>
          <w:rFonts w:eastAsia="IRNazanin" w:cs="IRNazanin"/>
          <w:color w:val="111111"/>
          <w:sz w:val="28"/>
          <w:szCs w:val="28"/>
          <w:rtl w:val="true"/>
          <w:lang w:bidi="fa-IR"/>
        </w:rPr>
        <w:t>.</w:t>
      </w:r>
      <w:bookmarkStart w:id="248" w:name="pg5487_44992"/>
    </w:p>
    <w:p>
      <w:pPr>
        <w:pStyle w:val="BookText"/>
        <w:rPr/>
      </w:pPr>
      <w:bookmarkEnd w:id="248"/>
      <w:r>
        <w:rPr>
          <w:rFonts w:ascii="IRNazanin" w:hAnsi="IRNazanin" w:eastAsia="IRNazanin"/>
          <w:color w:val="111111"/>
          <w:sz w:val="28"/>
          <w:sz w:val="28"/>
          <w:szCs w:val="28"/>
          <w:rtl w:val="true"/>
          <w:lang w:bidi="fa-IR"/>
        </w:rPr>
        <w:t>آری اگر فضای قدسی محفوظ بماند تمام دستورات دینی عامل اتصال به عالم قدس می‌شود و روز به روز ما را با برکات غیر قابل تصوری روبه‌رو می‌کند و در چنین حال و هوایی بود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متوجه‌اند اگر یک ساعت برنامه رادیو را به دست علمای اسلام بدهند می‌توانند بسیاری از مشکلات جامعه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که جمهوری اسلامی پس از پانزده سال تبعید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با آن‌همه تبلیغ منفی ضد دین، و ایجاد غفلت از عالم قدس که در رژیم شاه اشاعه یافت، اگر تمام برنامه‌ها را هم به‌دست بگیریم، چون فضا در دست فرهنگ دیگری است و روح جاری در روان‌ها، روح مدرنیته است، کار بسیار مشکل می‌باشد، به‌خصوص که حتی بعضی از طرفداران نظام جمهوری اسلامی چون با روح نظام اسلامی آشنایی ندارند و متوجه اهداف اصلی نظام جمهوری اسلامی نیستند، رعایت قالب‌های فعالیت‌های دینی را کافی می‌دانند، بدون آن که به پوچی‌ها فکر کنند</w:t>
      </w:r>
      <w:r>
        <w:rPr>
          <w:rFonts w:eastAsia="IRNazanin" w:cs="IRNazanin"/>
          <w:color w:val="111111"/>
          <w:sz w:val="28"/>
          <w:szCs w:val="28"/>
          <w:rtl w:val="true"/>
          <w:lang w:bidi="fa-IR"/>
        </w:rPr>
        <w:t>.</w:t>
      </w:r>
    </w:p>
    <w:p>
      <w:pPr>
        <w:pStyle w:val="Heading3"/>
        <w:numPr>
          <w:ilvl w:val="2"/>
          <w:numId w:val="1"/>
        </w:numPr>
        <w:rPr/>
      </w:pPr>
      <w:bookmarkStart w:id="249" w:name="__RefHeading___Toc2236319_581953129"/>
      <w:bookmarkStart w:id="250" w:name="_Toc86"/>
      <w:bookmarkEnd w:id="249"/>
      <w:r>
        <w:rPr>
          <w:rtl w:val="true"/>
        </w:rPr>
        <w:t>علم حصولی و حجاب حقیقت</w:t>
      </w:r>
      <w:bookmarkEnd w:id="250"/>
    </w:p>
    <w:p>
      <w:pPr>
        <w:pStyle w:val="BookText"/>
        <w:rPr/>
      </w:pPr>
      <w:r>
        <w:rPr>
          <w:rFonts w:ascii="IRNazanin" w:hAnsi="IRNazanin" w:eastAsia="IRNazanin"/>
          <w:color w:val="111111"/>
          <w:sz w:val="28"/>
          <w:sz w:val="28"/>
          <w:szCs w:val="28"/>
          <w:rtl w:val="true"/>
          <w:lang w:bidi="fa-IR"/>
        </w:rPr>
        <w:t>آن نوع از فعالیت‌های فرهنگی که اندیشه‌ها را نسبت به عالم قدس در حدّ علم حصولی متوقف می‌کند، نتیجه‌ای جز بی‌وفاییِ نسل جوان به عالم معنا در 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حصولی به عالم معنا که همان علم به مفهوم خدا و مفهوم قیامت است کجا، و ارتباط وجودی با عالم معنا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فعالیت‌هایی که با نور وجودِ عالم معنا مرتبط نیست این می‌شود که شما می‌بینید به ظاهر کار فرهنگی می‌کنید ولی هیچ نتیجه‌ای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نسلی که باید از طریق ارتباط با عالم غیب و ارتباط با کمال مطلق شدیداً احساس حیات و بقا و دارایی بکند، احساس خلأ و بی‌محتوایی می‌کند و سخت اعتراض دارد، چرا؟</w:t>
      </w:r>
    </w:p>
    <w:p>
      <w:pPr>
        <w:pStyle w:val="BookText"/>
        <w:rPr/>
      </w:pPr>
      <w:r>
        <w:rPr>
          <w:rFonts w:ascii="IRNazanin" w:hAnsi="IRNazanin" w:eastAsia="IRNazanin"/>
          <w:color w:val="111111"/>
          <w:sz w:val="28"/>
          <w:sz w:val="28"/>
          <w:szCs w:val="28"/>
          <w:rtl w:val="true"/>
          <w:lang w:bidi="fa-IR"/>
        </w:rPr>
        <w:t>علت سرخوردگی و بی‌علاقگی نسل جوان به فعالیت‌های فرهنگیِ رسمی به این جهت است که در جان و روح خود به حقیقتی وصل نشده و در پرتو فعالیت‌های فرهنگی، حیات معنوی قابل قبولی به دست نیاورده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جرأت نمی‌کنیم به نوع فعالیت‌های فرهنگی و فکری خودمان شک کنیم، در حالی که ممکن است تماماً بی‌راهه برویم و هیچ نتیجه‌ای هم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خطرناک است که انسان جرأت ارزیابی خطری را که در حال و آینده تهدیدش می‌کند نداشته باشد، زیرا به</w:t>
      </w:r>
      <w:bookmarkStart w:id="251" w:name="pg5487_44993"/>
    </w:p>
    <w:p>
      <w:pPr>
        <w:pStyle w:val="BookText"/>
        <w:rPr/>
      </w:pPr>
      <w:bookmarkEnd w:id="251"/>
      <w:r>
        <w:rPr>
          <w:rFonts w:ascii="IRNazanin" w:hAnsi="IRNazanin" w:eastAsia="IRNazanin"/>
          <w:color w:val="111111"/>
          <w:sz w:val="28"/>
          <w:sz w:val="28"/>
          <w:szCs w:val="28"/>
          <w:rtl w:val="true"/>
          <w:lang w:bidi="fa-IR"/>
        </w:rPr>
        <w:t>کارهایی که می‌کنیم عادت کرده‌ایم و به کاری ماوراء آن فعالیت ها فکر نمی‌کنیم و اگر هم به کارهای خود فکر کنیم و احساس کنیم آن طور که باید نتیجه نمی‌دهد، جرأت نمی‌کنیم آن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تغییردادنِ جهت روح و قلب، یک شجاعت فوق‌العاده می‌خواهد، کاری که مولوی توانست انجام دهد</w:t>
      </w:r>
      <w:r>
        <w:rPr>
          <w:rFonts w:eastAsia="IRNazanin" w:cs="IRNazanin"/>
          <w:color w:val="111111"/>
          <w:sz w:val="28"/>
          <w:szCs w:val="28"/>
          <w:rtl w:val="true"/>
          <w:lang w:bidi="fa-IR"/>
        </w:rPr>
        <w:t>.</w:t>
      </w:r>
    </w:p>
    <w:p>
      <w:pPr>
        <w:pStyle w:val="Heading3"/>
        <w:numPr>
          <w:ilvl w:val="2"/>
          <w:numId w:val="1"/>
        </w:numPr>
        <w:rPr/>
      </w:pPr>
      <w:bookmarkStart w:id="252" w:name="__RefHeading___Toc2236321_581953129"/>
      <w:bookmarkStart w:id="253" w:name="_Toc87"/>
      <w:bookmarkEnd w:id="252"/>
      <w:r>
        <w:rPr>
          <w:rtl w:val="true"/>
        </w:rPr>
        <w:t>سیر از علم حصولی به علم حضوری</w:t>
      </w:r>
      <w:bookmarkEnd w:id="253"/>
    </w:p>
    <w:p>
      <w:pPr>
        <w:pStyle w:val="BookText"/>
        <w:rPr/>
      </w:pPr>
      <w:r>
        <w:rPr>
          <w:rFonts w:ascii="IRNazanin" w:hAnsi="IRNazanin" w:eastAsia="IRNazanin"/>
          <w:color w:val="111111"/>
          <w:sz w:val="28"/>
          <w:sz w:val="28"/>
          <w:szCs w:val="28"/>
          <w:rtl w:val="true"/>
          <w:lang w:bidi="fa-IR"/>
        </w:rPr>
        <w:t>وقتی شمس تبریزی با مولوی روبه‌رو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مطالعه کنی، شمس در مولوی استعدادی دیده بود ماوراء کتاب‌های رسمی، متوجه شد در جان او امکان جوشش چشمه‌ای هست که سال ها خودش و بقیه را می‌تواند سیراب کند، ولی باید از عادت قبلی دست بردارد، هرچند آن عادت قبلی یعنی مطالعه کتب علما و عرفا، عادت خوبی بود اما مانع جوشش استعداد مولوی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استعدادی که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مسلمان‌های این زمان می‌بینند و بر همین اساس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نفهمد ایشان چه می‌گویند؟ در حالی که با توجه به شرایط فرهنگی امروز وقتی کسی وارد دستور‌العمل ایشان شد، وارد عالَمی می‌شود که ترک گناه موجب شکوفایی استعدادهای بزرگ انسانی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استعدادی داشت که اگر مطالعه را در آن شرایط رها می‌کرد، از علم حصولی به علم حضوری و از ارتباط با مفاهیم به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سیر می‌کرد و به مشاهده قلبی حقایق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طرفی برای او که چهل سال با کتاب به‌سر می‌برد، جداشدن از این عادت کار بسیار مشکلی بود و لذا پنهانی مطالعه بعضی کتاب‌ها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با این‌که سعی داشت حرف شمس تبریزی را عمل کند اما از کتاب ترمذی نمی‌توانست دل بکند، آن را در آستینش مخفی کرده بود، شمس فهمید و به او گفت که با این کار مشکلش حل نمی‌شود و نمی‌تواند در علم حضوری وارد شود، به او توصیه کرد باید هیچ کتابی نخوانی، تو باید از این عالم که در آن هستی، به عالم دیگری سیر کنی تا نتایج مربوطه حاصل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عزیزان متوجه هستند که قرآن و روایات به خودی خود ذکراند و موجب انتقال به عالم معنا می‌شوند و عملاً انسان با تدبّر در قرآن و روایات متذکر حقایق می‌شود و این غیر از</w:t>
      </w:r>
      <w:bookmarkStart w:id="254" w:name="pg5487_44994"/>
    </w:p>
    <w:p>
      <w:pPr>
        <w:pStyle w:val="BookText"/>
        <w:rPr/>
      </w:pPr>
      <w:bookmarkEnd w:id="254"/>
      <w:r>
        <w:rPr>
          <w:rFonts w:ascii="IRNazanin" w:hAnsi="IRNazanin" w:eastAsia="IRNazanin"/>
          <w:color w:val="111111"/>
          <w:sz w:val="28"/>
          <w:sz w:val="28"/>
          <w:szCs w:val="28"/>
          <w:rtl w:val="true"/>
          <w:lang w:bidi="fa-IR"/>
        </w:rPr>
        <w:t>خواندن کتاب‌های معمول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 امامان علیهم السلام روشی است که با مطالعه به آن مقام نرسیده‌اند، و ما با تدبّر در سخنان آن‌ها متذکر حقایق می‌شویم و نظرمان به افقی می‌افتد که آن‌ها مدّ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یکی از امامان فقهی اهل سنت در سؤالی که دارد به امام صادق علیه السلام در نامه‌ای قبل از طرح سؤال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که بدون هیچ کلاس و مدرسه همة درس خوانده‌ها را محتاج خود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من را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مقامی که حافظ در توصیف رسول‌خدا صلی الله علیه و 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که به مکتب نرفت و خط ننوشت</w:t>
      </w:r>
    </w:p>
    <w:p>
      <w:pPr>
        <w:pStyle w:val="BookText"/>
        <w:rPr/>
      </w:pPr>
      <w:r>
        <w:rPr>
          <w:rFonts w:ascii="IRNazanin" w:hAnsi="IRNazanin" w:eastAsia="IRNazanin"/>
          <w:color w:val="111111"/>
          <w:sz w:val="28"/>
          <w:sz w:val="28"/>
          <w:szCs w:val="28"/>
          <w:rtl w:val="true"/>
          <w:lang w:bidi="fa-IR"/>
        </w:rPr>
        <w:t>به غمزه مسئله‌آموزِ صد مدرس شد</w:t>
      </w:r>
    </w:p>
    <w:p>
      <w:pPr>
        <w:pStyle w:val="Heading3"/>
        <w:numPr>
          <w:ilvl w:val="2"/>
          <w:numId w:val="1"/>
        </w:numPr>
        <w:rPr/>
      </w:pPr>
      <w:bookmarkStart w:id="255" w:name="__RefHeading___Toc2236323_581953129"/>
      <w:bookmarkStart w:id="256" w:name="_Toc88"/>
      <w:bookmarkEnd w:id="255"/>
      <w:r>
        <w:rPr>
          <w:rtl w:val="true"/>
        </w:rPr>
        <w:t>برکات ارتباط حضوری با قیامت</w:t>
      </w:r>
      <w:bookmarkEnd w:id="25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عرضم از طرح قضیة مولوی و شمس این بود که باید جرأت کرد و جهت فعالیت‌ها را تا علم حضوری به حقایق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روشن شود راه‌هایی را که در فعالیت‌های فرهنگی،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علم حصولی به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راه اصلی نیست، این‌ها فکر خدا و فکر قیامت است، ارتباط حضوری با قیامت و توجه به عذابِ آن به آدم آتش می‌زند، ولی فکر عذابِ قیامت که به کسی آتش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نسبت به قیامت اطلاع داشته باشید، بدون احساس حضور در قیامت، باز هم می‌توانید دروغ بگویید، اما وقتی که قیامت را با علم حضوری حس کنید، اصلاً نمی‌توانید دروغ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آیت‌الله‌جوادی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آمدند که بگویند گناه مثل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چطور سمّ را واقعاً نمی‌خورد؟ چون با اصل حیاتش که همین حالا در آن هست، درگیرمی‌شود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حیات ما نسبت به عذابِ مربوط به گناه، همین حالا درگیر است ولی چون راه نظر کردن به آن را نمی دانیم، جان ما عذاب مربوط به آن گناه را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علم و چه نوع باور به قیامت مدّ نظر ما است که در عین علم به آن و علم به آثار گناه در قیامت، باز گناه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اصالت‌دادن به این علم تجدید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تبریزی متوجه شده است مولوی، که می‌تواند حقایق را ملاقات کند و با شورِ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خود و بقیه را به شور و شعف درآورد، چرا در حدّ علمِ به حقایق متوقف شود؟ شمس تبریزی در واقع چیزی به مولوی یاد نداد تا به علم او بیفزاید، بلکه راه دیگری را به او نشان داد</w:t>
      </w:r>
      <w:r>
        <w:rPr>
          <w:rFonts w:eastAsia="IRNazanin" w:cs="IRNazanin"/>
          <w:color w:val="111111"/>
          <w:sz w:val="28"/>
          <w:szCs w:val="28"/>
          <w:rtl w:val="true"/>
          <w:lang w:bidi="fa-IR"/>
        </w:rPr>
        <w:t>.</w:t>
      </w:r>
      <w:bookmarkStart w:id="257" w:name="pg5487_44995"/>
    </w:p>
    <w:p>
      <w:pPr>
        <w:pStyle w:val="Heading3"/>
        <w:numPr>
          <w:ilvl w:val="2"/>
          <w:numId w:val="1"/>
        </w:numPr>
        <w:rPr/>
      </w:pPr>
      <w:bookmarkStart w:id="258" w:name="__RefHeading___Toc2236325_581953129"/>
      <w:bookmarkStart w:id="259" w:name="_Toc89"/>
      <w:bookmarkEnd w:id="257"/>
      <w:bookmarkEnd w:id="258"/>
      <w:r>
        <w:rPr>
          <w:rtl w:val="true"/>
        </w:rPr>
        <w:t>مکتب انبیاء و چشم خدابین</w:t>
      </w:r>
      <w:bookmarkEnd w:id="259"/>
    </w:p>
    <w:p>
      <w:pPr>
        <w:pStyle w:val="BookText"/>
        <w:rPr/>
      </w:pPr>
      <w:r>
        <w:rPr>
          <w:rFonts w:ascii="IRNazanin" w:hAnsi="IRNazanin" w:eastAsia="IRNazanin"/>
          <w:color w:val="111111"/>
          <w:sz w:val="28"/>
          <w:sz w:val="28"/>
          <w:szCs w:val="28"/>
          <w:rtl w:val="true"/>
          <w:lang w:bidi="fa-IR"/>
        </w:rPr>
        <w:t>سران قوم آمدند به حضرت نوح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 که دور تو را گرفته‌اند رها کن تا ما به طرف تو بیاییم، حضرت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لا أَسْأَلُکُمْ عَلَیْهِ مَالاً إِنْ أَجْرِیَ إِلاَّ عَلَی اللّهِ وَمَآ أَنَاْ بِطَارِدِ الَّذِینَ آمَنُواْ إِنَّهُم مُّلاَقُوا رَبِّهِمْ وَلَکِنِّیَ أَرَاکُمْ قَوْمًا تَجْهَلُونَ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رسالت، از شما مالی درخواست نکردم، مزد من جز بر عهده خدا نیست و لذا کسانی را که ایمان آورده‌اند طرد نمی‌کنم، آن‌ها قطعاً پروردگارشان را دیدار خواهند کرد، ولی شما را قومی می‌بینم که نادانی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توصیف مؤمنین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مُّلاَقُوا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افرادی که شما آن‌ها را به چیزی نمی‌گیرید، هم‌اکنون با خدا ارتباط دارند و با دین داری خود به ملاقات خدا می‌روند، این همان فرهنگی است که امیر‌المؤمنین علیه السلام به عنوان طلایه‌دار آن فرهنگ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اَعْبُدْ رَبّاً لَمْ 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من پروردگاری را که نمی‌بینم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تَرَهُ الْعُیُونُ بِمُشَاهَدَةِ الْأَبْصَارِ وَ لَکِنْ رَأَتْهُ الْقُلُوبُ بِحَقَائِقِ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هنگام نظر افکندن به خدا، او را با چشم سر نمی‌بینند ولی دل‌ها با حقایق ایمان او را می‌بینند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این است که در چه فرهنگی یاران پیامبران رشد کرده‌اند که در فعالیت‌های دینی و فرهنگی‌شان به ملاقات خدا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آن‌ها در اثر تربیت انبیاء چشم خدابین پیدا کرده‌اند، حال اگر کسی چشم خدا‌بین به‌دست آورد بیش از آن که به کتاب و علم حصولی همه زندگی خود را مشغول کند، راه‌های ارتباط با خدا را از طریق قلب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وصف اباذر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اَکثَرُ عِبَادَةِ اَبِی ذَرِّ رَحِمَهُ اللهَ اَلتَّفَکُرُ</w:t>
      </w:r>
    </w:p>
    <w:p>
      <w:pPr>
        <w:pStyle w:val="BookText"/>
        <w:rPr/>
      </w:pPr>
      <w:r>
        <w:rPr>
          <w:rFonts w:ascii="Amiri" w:hAnsi="Amiri" w:eastAsia="Amiri" w:cs="Amiri"/>
          <w:color w:val="111111"/>
          <w:sz w:val="28"/>
          <w:sz w:val="28"/>
          <w:szCs w:val="28"/>
          <w:rtl w:val="true"/>
          <w:lang w:bidi="ar-SA"/>
        </w:rPr>
        <w:t>وَ اِلاعتِبَار</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اکثر عبادت اباذر تفکر وعبرت‌گیری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همان سیر از کثرت به سوی وحدت است و عبرت‌گیری یعنی عبور از ظاهر به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دبیرستان صوفی زانو است</w:t>
      </w:r>
    </w:p>
    <w:p>
      <w:pPr>
        <w:pStyle w:val="BookText"/>
        <w:rPr/>
      </w:pPr>
      <w:r>
        <w:rPr>
          <w:rFonts w:ascii="IRNazanin" w:hAnsi="IRNazanin" w:eastAsia="IRNazanin"/>
          <w:color w:val="111111"/>
          <w:sz w:val="28"/>
          <w:sz w:val="28"/>
          <w:szCs w:val="28"/>
          <w:rtl w:val="true"/>
          <w:lang w:bidi="fa-IR"/>
        </w:rPr>
        <w:t>حل مشکل را به زانو جادو است</w:t>
      </w:r>
    </w:p>
    <w:p>
      <w:pPr>
        <w:pStyle w:val="BookText"/>
        <w:rPr/>
      </w:pPr>
      <w:r>
        <w:rPr>
          <w:rFonts w:ascii="IRNazanin" w:hAnsi="IRNazanin" w:eastAsia="IRNazanin"/>
          <w:color w:val="111111"/>
          <w:sz w:val="28"/>
          <w:sz w:val="28"/>
          <w:szCs w:val="28"/>
          <w:rtl w:val="true"/>
          <w:lang w:bidi="fa-IR"/>
        </w:rPr>
        <w:t>آن‌ها زانویشان را بغل می‌کردند و به تفکر خاصی که همان سیر از عالم کثرت به عالم وحدت است مشغول می‌شدند و با حقایق عالم قدس مأنوس می‌گشتند و در واقع به‌جای نظر به عالم کثرت، به باطن عالم کثرت سیر می‌کردند، تا هم اساس عالم کثرت را بشناسند و هم عالم کثرت حجاب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عرضم این است که از طریق علم وکتاب و مطالعه و یا از طریقه‌های دیگر به عنوان مقدمه کار، به هر حال باید وارد عالمی شد که بدون حجابِ کتاب و حجاب علم حصولی، با حقایق مرتبط گشت و به نوری رسید که به کمک آن نور بتوانیم راه را طی کنیم و در همین رابطه رسول خدا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فَاِنَّهُ یَنظُرُ بِنوُرِ اللهِ عَزَّ وَ جَلَّ</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بترسید از هوشیاری انسان مؤمن، زیرا او به نور خدای عزوجل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هدف دین، نورانی کردن انسان است به طوری که اگر کسی مؤمن شد آن چنان قلب و جانش نورانی می‌شود که به نور الهی همه مسائل را می‌بیند و ارزیابی می‌کند و به همین جهت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أَنزَلْنَاهُ إِلَیْکَ لِتُخْرِجَ النَّاسَ مِنَ الظُّلُمَاتِ إِلَی النُّورِ بِإِذْنِ رَبِّهِمْ إِلَی صِرَاطِ الْعَزِیزِ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است که آن را به سوی تو فرود آوردیم تا مردم را به اذن پروردگارشان از تاریکی‌ها به سوی روشنایی بیرون آوری، به طرف راه خدای عزیز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اصلی دین، نورانی‌کردن فهم و جان انسان‌ها است تا تحت تأثیر روزمرّگی‌ها قرار نگیرند، و این همان نوری است که در قیامت ظاهر می‌شود و جلو مؤمنین را روشن می‌کند و قرآن در مورد آن می فرماید</w:t>
      </w:r>
      <w:r>
        <w:rPr>
          <w:rFonts w:eastAsia="IRNazanin" w:cs="IRNazanin"/>
          <w:color w:val="111111"/>
          <w:sz w:val="28"/>
          <w:szCs w:val="28"/>
          <w:rtl w:val="true"/>
          <w:lang w:bidi="fa-IR"/>
        </w:rPr>
        <w:t>:</w:t>
      </w:r>
      <w:bookmarkStart w:id="260" w:name="pg5487_44997"/>
    </w:p>
    <w:p>
      <w:pPr>
        <w:pStyle w:val="BookText"/>
        <w:rPr/>
      </w:pPr>
      <w:bookmarkEnd w:id="2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وَالْمُؤْمِنَاتِ یَسْعَی نُورُهُم بَیْنَ أَیْدِیهِمْ وَبِأَیْمَانِهِم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آن روز مردان و زنان مؤمن را می‌بینی که نورشان پیشاپیششان و به جانب راستشان در حرکت است، به آنان گویند امروز شما را مژده باد به بهشت‌هایی که از زیر آن‌ها نهرها روان است، در آن‌ها جاودانید، این است همان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دنیا نتواند به چنین نوری برسد در آن دنیا به مؤمنان التماس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انظُرُونَا نَقْتَبِسْ مِن نُّورِکُمْ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کمی به ما نظر کنید تا بهره‌ای از نور شما برگیریم، آن‌ها در جواب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وَرَاءکُمْ فَالْتَمِسُوا نُورًا</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برگردید به دنیا و از آن‌جا این نور را به‌دست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این نور را از دنیا به آن‌جا برد</w:t>
      </w:r>
      <w:r>
        <w:rPr>
          <w:rFonts w:eastAsia="IRNazanin" w:cs="IRNazanin"/>
          <w:color w:val="111111"/>
          <w:sz w:val="28"/>
          <w:szCs w:val="28"/>
          <w:rtl w:val="true"/>
          <w:lang w:bidi="fa-IR"/>
        </w:rPr>
        <w:t>.</w:t>
      </w:r>
    </w:p>
    <w:p>
      <w:pPr>
        <w:pStyle w:val="Heading3"/>
        <w:numPr>
          <w:ilvl w:val="2"/>
          <w:numId w:val="1"/>
        </w:numPr>
        <w:rPr/>
      </w:pPr>
      <w:bookmarkStart w:id="261" w:name="__RefHeading___Toc2236327_581953129"/>
      <w:bookmarkStart w:id="262" w:name="_Toc90"/>
      <w:bookmarkEnd w:id="261"/>
      <w:r>
        <w:rPr>
          <w:rtl w:val="true"/>
        </w:rPr>
        <w:t>ریشه اعتراض جوانان</w:t>
      </w:r>
      <w:bookmarkEnd w:id="26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طوری دین‌داری کرد که این نور الهی در قلب و جان ما تجلی کند و راه تجلی این نور رفع حجابی است که بین ما و پروردگار هست و اگر فعالیت‌های فرهنگی و عبادی ما به قصد رفع این حجاب بود، این حجاب رفع می‌شود ولی اگر مقصد چیز دیگری بود مسلم به چنین نوری دست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جوان بعد از دینداریِ معمولی چیزی به دست نیاورد، تبدیل به یک انسان معترض می‌شود، انسان معترض انسانی است که اصلاً کاری ندارد که شما چه می‌گویید، آیا حرف شما منطقی است یا نه، همین‌که می‌بیند به وضعیت مطلوبی نرسیده است، به همه آن حرف‌ها پشت پا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به این امید نماز می‌خواند، کتاب می‌خواند و به جلسات مذهبی می‌رفت که قلب و جان او، راهی به سوی عالم نور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قلب بعد از مدتی تغییر می‌کرد و حقایقی برایش روشن می‌شد، دین‌داری را با جدیت بیشتر ادامه می‌داد و آرام‌آرام نماز خواندنش عمیق‌تر می گشت، اصلاً قلبش به او اجازه نمی‌داد آن راه را ترک کند، چون از آن بهره‌ها برده و راه ارتباط با عالم غیب را پیدا کرده است و می‌داند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باید عبادتش و کلیه فعالیت‌های فرهنگی‌اش برای رفع حجابی باشد که بین او و خدا هست و تلاش می‌کند هر چه بیشتر این حجاب را نازک و 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فعالیت‌های فرهنگی در این راستا نبود مسأله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خودتان نمی‌پرسید که چرا بعضی از جوانان با یک شورِ روحانی عرفانی به طرف دین می‌آیند اما پس از هفت، هشت سال احساس سرخوردگی می‌کنند؟ از یک طرف از دنیا دل کنده و لذا دیگر دنیا را نمی‌خواهد و از طرف دیگر چیز دیگری پیدا نکرده که جای دنیا بگذارد، در یک حالت خاصی قرار دارد که نه می‌تواند مثل بقیه ازدنیا و شهرت‌های دنیایی لذت ببرد و شور و حال اهل دنیا را داشته باشد، و نه به شور و حال معنوی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حالت برای این‌گونه افراد آن است که در حدّ آداب و اخلاق مانده و سعی نکرده به راهی دست پیدا کند که آن راه فوق مفهوم حقیقت، با خود حقیقت ما را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کمی بیدار شده است، که شهرت‌طلبی و دنیادوستی به هیچ دردی نمی‌خورد، ولی از آن طرف نتوانسته آن نوری را که دین به دینداران می‌دهد، در قلبش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و فعالیت‌های فرهنگی‌اش او را از جهنم نجات می‌دهد، اما این که نور خدا را به قلب او بدهد، این‌چنین نیست، آن وقت حتماً متوجه‌اید که اگر شما در چنین شرایطی قرار گرفتید، این ناکامی شما را راحت نمی‌گذارد و واقعاً در مرحله اول یک فرد معترض به خود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بعد از انجام عبادات و فعالیت‌ها خسته می‌گردید و یک نوع بدبینی در شما نسبت به امور دینی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را شما در بعضی از جوانان می‌یابید، به طوری‌که هم به خود معترض می‌شوند و هم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این جوان که فعلاً راه به جایی نبرده و دل و جان او نورانیت لازم را به دست نیاورده است، بگویی که اسلام و دستورات آن را ادامه بده، به راحتی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واقعاً ما به این جوان چه چیزی داده‌ایم که احساس کند حقیقتی در کار است و باید به دنبال آن باشد؟ به او گفته‌ایم که کتاب‌های دینی دبیرستان و دانشگاه را بخواند، همة این‌ها را خواند، نمره هم آورد، اما هیچ فرقی نکرد، چرا باز سخن ما را بپذیرد؟ آن زمانی که به ما امید داشت و به حرف‌های ما گوش می‌سپرد، ما آن چیزی را که باید به او می‌دادیم، ندادیم، حالا که عصبانی شده و از دست ما قهر کرده است انتظار داریم که به حرف‌های ما گوش کند؟ تازه فرض هم بگیریم بقیة حرف‌های ما حرف حسابی باشد، دیگر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به ما گوش می‌داد، ما به او</w:t>
      </w:r>
      <w:bookmarkStart w:id="263" w:name="pg5487_44999"/>
    </w:p>
    <w:p>
      <w:pPr>
        <w:pStyle w:val="BookText"/>
        <w:rPr/>
      </w:pPr>
      <w:bookmarkEnd w:id="263"/>
      <w:r>
        <w:rPr>
          <w:rFonts w:ascii="IRNazanin" w:hAnsi="IRNazanin" w:eastAsia="IRNazanin"/>
          <w:color w:val="111111"/>
          <w:sz w:val="28"/>
          <w:sz w:val="28"/>
          <w:szCs w:val="28"/>
          <w:rtl w:val="true"/>
          <w:lang w:bidi="fa-IR"/>
        </w:rPr>
        <w:t>چیزی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هم به فطرت خودتان که بعضی اوقات برخودتان می‌شورد حق بدهید، هم به بقیه این حق را بدهید که بر خود و دیگران می‌شورند و معترض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اعتراض را دلمردگی خود در درون، و بی‌محلی جوانان به ما در بیرون می‌بینیم که دیگر هیچ چیزی او را به حرکت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همه این اشکال‌ها در این است که ما فعالیت‌های فرهنگی خود را شبه قدسی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سوی چیزی که شبیه چشمه است، به امید رفع عطش رفت ولی تشنه برگشت، معلوم است که کلافه می شود، به امید ارتباط با آب آمد ولی ما معنی آب را به او دادیم، مثل این است که کسی بخواهد از پشت بطریِ آب، آب بنوشد، آیا جز ادامه تشنگی برایش می ماند؟ انبیاء همواره ما را تشویق به نوشیدن معانی معنوی نمودند و ما خودمان و بقیه را به دانایی نسبت به آن معانی هدایت می‌کنیم و نه به نوشیدن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عنایت داشته باشید یک وقت بنده در سن پنجاه، شصت سالگی با یک نحوه بی‌ثمری روبه‌رو می‌شوم، یک طوری آن را تحمل می‌کنم، اما اگر یک جوان با چنین حالتی روبرو شد، فرق می کند، او تمام قلب و احساس‌اش را در اختیار ما گذاشت تا او را در مسیری که دینداران بزرگ قرار گرفتند، قرار دهیم، حالا می‌بیند خبری نشد، حالا از درون و بیرون خود را داغون می‌کند و به یک عنصر معترضِ کامل تبدیل می‌شود، با همه افراط و تفریط‌هایی که در یک اعتراض موجود است</w:t>
      </w:r>
      <w:r>
        <w:rPr>
          <w:rFonts w:eastAsia="IRNazanin" w:cs="IRNazanin"/>
          <w:color w:val="111111"/>
          <w:sz w:val="28"/>
          <w:szCs w:val="28"/>
          <w:rtl w:val="true"/>
          <w:lang w:bidi="fa-IR"/>
        </w:rPr>
        <w:t>.</w:t>
      </w:r>
    </w:p>
    <w:p>
      <w:pPr>
        <w:pStyle w:val="Heading3"/>
        <w:numPr>
          <w:ilvl w:val="2"/>
          <w:numId w:val="1"/>
        </w:numPr>
        <w:rPr/>
      </w:pPr>
      <w:bookmarkStart w:id="264" w:name="__RefHeading___Toc2236329_581953129"/>
      <w:bookmarkStart w:id="265" w:name="_Toc91"/>
      <w:bookmarkEnd w:id="264"/>
      <w:r>
        <w:rPr>
          <w:rtl w:val="true"/>
        </w:rPr>
        <w:t>راه‌های شناخت موانع</w:t>
      </w:r>
      <w:bookmarkEnd w:id="265"/>
    </w:p>
    <w:p>
      <w:pPr>
        <w:pStyle w:val="BookText"/>
        <w:rPr/>
      </w:pPr>
      <w:r>
        <w:rPr>
          <w:rFonts w:ascii="IRNazanin" w:hAnsi="IRNazanin" w:eastAsia="IRNazanin"/>
          <w:color w:val="111111"/>
          <w:sz w:val="28"/>
          <w:sz w:val="28"/>
          <w:szCs w:val="28"/>
          <w:rtl w:val="true"/>
          <w:lang w:bidi="fa-IR"/>
        </w:rPr>
        <w:t>نمونه قدسی و شبه قدسی‌کردن بعضی فعالیت‌های فرهنگی اقامه نماز است که یا به ظاهر آن بسنده می کنیم، بدون آن‌که سعی کنیم با قلب خود با باطن آن مرتبط شویم و یا از طریق نماز، حجاب بین خود و پروردگار خود را برطرف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صائب تبریزی که در مناجات با خدا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من ز نماز این بود که در خلوت</w:t>
      </w:r>
    </w:p>
    <w:p>
      <w:pPr>
        <w:pStyle w:val="BookText"/>
        <w:rPr/>
      </w:pPr>
      <w:r>
        <w:rPr>
          <w:rFonts w:ascii="IRNazanin" w:hAnsi="IRNazanin" w:eastAsia="IRNazanin"/>
          <w:color w:val="111111"/>
          <w:sz w:val="28"/>
          <w:sz w:val="28"/>
          <w:szCs w:val="28"/>
          <w:rtl w:val="true"/>
          <w:lang w:bidi="fa-IR"/>
        </w:rPr>
        <w:t>حدیث درد و فراق تو با تو بگذارم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اقامه نماز در حالت دوم چون هدفتان مشخص است، موانع راه را هم می توانید بشناسید و آرام‌آرام آن موانع را رفع کنید، تا روز به روز هر چه بیشتر به مقصد نزدیک شوید و لذا از غفلت‌های خود در نماز راضی نیستید و سعی در رفع آن‌ها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بزرگان بپرسید چه</w:t>
      </w:r>
    </w:p>
    <w:p>
      <w:pPr>
        <w:pStyle w:val="BookText"/>
        <w:rPr/>
      </w:pPr>
      <w:r>
        <w:rPr>
          <w:rFonts w:ascii="IRNazanin" w:hAnsi="IRNazanin" w:eastAsia="IRNazanin"/>
          <w:color w:val="111111"/>
          <w:sz w:val="28"/>
          <w:sz w:val="28"/>
          <w:szCs w:val="28"/>
          <w:rtl w:val="true"/>
          <w:lang w:bidi="fa-IR"/>
        </w:rPr>
        <w:t>کار کنم که در نماز غفلت نکنم، می‌فرمایند بگردید ببینید چه چیزهایی شما را در نماز به طرف خود جلب و جذب می‌کند، آن‌ها برای ذهن شما مهم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عمده‌بودن آن‌ها را ضعیف کنید، تا مانع بین شما و پروردگارتان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 نمره و مدرک و مال دنیا را در بیرون از نماز ضعیف کردیم، در حین نماز نمی‌توانند خودنمایی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ذهن ما آمدند، انسان زود می‌فهمد و از آن‌ها به سوی خدا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نماز، یک نوع نگاه قدسی به این فعالیت فرهنگی است و لذا هر چه ادامه پیدا کند، روح و قلب به رضایت بیشتری می‌رسد، و نه تنها معترض به خود و دیگران نسبت به این عمل نخواهد بود بلکه با احساس رضایتی که از آن طریق در انسان به‌وجود می‌آید، به آرامش می‌رسد و همواره سعی می‌کند مراحل بالاتری از این فعالیت قدسی برایش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مرحوم آقای هاشم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که شیخ مرتضی در نماز چه کار می‌کنی؟ آقای مطهری گفته بودند با حوصله روی معانی تمرکز می‌کنم و با طمأنینه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حداد فرموده بودند پس کی نماز می خوانی؟ که مرحوم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متوجه شده بودند و به خود آمده بودند، راستی من کی نماز می‌خوانم؟ پس اگر راه پیدا شد، بالأخره تلاش می‌شود در آن راه، خود را به مقصد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موانعی که شیطان ایجاد می‌کند معلوم است که مانع‌اند و انسان شروع می‌کند به مبارزه با امیال خود تا آن موانع را آرام‌آرام بر طرف کند و غلظت حجاب بین خود و پروردگارش را کم نماید، دیگر اشکالی ندارد حالا که حیله‌ها و وسوسه‌های شیطان را می‌شناسد، او یکی به سر شیطان بزند و شیطان هم یکی بر سر انسان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 است که انسان شیطان را گم کرده باشد، وگرنه جنگ با شیطان که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جنگ این شادی بس است</w:t>
      </w:r>
    </w:p>
    <w:p>
      <w:pPr>
        <w:pStyle w:val="BookText"/>
        <w:rPr/>
      </w:pPr>
      <w:r>
        <w:rPr>
          <w:rFonts w:ascii="IRNazanin" w:hAnsi="IRNazanin" w:eastAsia="IRNazanin"/>
          <w:color w:val="111111"/>
          <w:sz w:val="28"/>
          <w:sz w:val="28"/>
          <w:szCs w:val="28"/>
          <w:rtl w:val="true"/>
          <w:lang w:bidi="fa-IR"/>
        </w:rPr>
        <w:t>که برآری بر عدو هر دم شکست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اگر شیطان را پیدا کند می فهمد که این مانع، این غضب، این غفلت، کار شیطان است و با این بصیرتی که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تَذَکَّرُوا فَإذا هُم مُبْصِرُون</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نقشه شیطان را خنثی می‌کند و به راه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هوشیاری خوبی است که می‌فهمید مثلاً این حالت غضب،</w:t>
      </w:r>
      <w:bookmarkStart w:id="266" w:name="pg5487_45001"/>
    </w:p>
    <w:p>
      <w:pPr>
        <w:pStyle w:val="BookText"/>
        <w:rPr/>
      </w:pPr>
      <w:bookmarkEnd w:id="266"/>
      <w:r>
        <w:rPr>
          <w:rFonts w:ascii="IRNazanin" w:hAnsi="IRNazanin" w:eastAsia="IRNazanin"/>
          <w:color w:val="111111"/>
          <w:sz w:val="28"/>
          <w:sz w:val="28"/>
          <w:szCs w:val="28"/>
          <w:rtl w:val="true"/>
          <w:lang w:bidi="fa-IR"/>
        </w:rPr>
        <w:t>حیله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چنین نمازی با آن همه جنگ و دعواها با شیطان و نفس امّاره این است که شما راهی پیدا کنید که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 دنیا در قلبتان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با این روش می‌تواند کاری کند که آرام‌آرام انسان حس‌کند از مفهوم درآمده است و با حقیقت روبه‌رو شده و لذا در آن‌حال، شخصیتی برای دنیا نمی‌بیند که بخواهد به آن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قالب و صورت نماز بسنده کردیم و هیچ تصمیمی برای رسیدن به انوار باطنی نماز نگرفتیم و آن تلاش را لازم ندانستیم و راهی از طریق نماز به سوی عالم قدس برای خود نیافتیم، این عمل یک عمل شبه قدسی است، از طرفی نماز است و از طرفی نماز نیست، از نظر ظاهر نماز است و دستور خداست و لذا قدسی است، ولی از نظر محتوا نماز نیست، چون ما را به نوری رهنمون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مفهوم آب که ما را به رطوبت و تری نمی‌رساند، نمازی که به ما دستور داده‌اند با حضور قلب بخوانیم مثل رسیدن به خود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در حین نماز می‌فهمید دارید نماز می‌خوانید، اما یک وقت فقط نماز در صحنه است، یعنی قلب دارد آن عمل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اصلی نمازِ حالت دوم است که اگر راه را درست طی کنیم إن‌شاء‌الله کم یا زیاد با این حالت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نپذیرفته‌ایم تا این جاها باید از طریق نماز سیر کنیم، نهایتاً در حد مفهومِ نماز خود را راضی می‌کنیم، این‌جا است که از آن شور و رضایت و آرامش محروم می‌شویم و خطر شبه قدسی‌شدن این عملِ قدسی پیش می‌آید و دیگر نظر به غیبِ این عالم از طریق نماز مدّ نظر ما نیست</w:t>
      </w:r>
      <w:r>
        <w:rPr>
          <w:rFonts w:eastAsia="IRNazanin" w:cs="IRNazanin"/>
          <w:color w:val="111111"/>
          <w:sz w:val="28"/>
          <w:szCs w:val="28"/>
          <w:rtl w:val="true"/>
          <w:lang w:bidi="fa-IR"/>
        </w:rPr>
        <w:t>.</w:t>
      </w:r>
    </w:p>
    <w:p>
      <w:pPr>
        <w:pStyle w:val="Heading3"/>
        <w:numPr>
          <w:ilvl w:val="2"/>
          <w:numId w:val="1"/>
        </w:numPr>
        <w:rPr/>
      </w:pPr>
      <w:bookmarkStart w:id="267" w:name="__RefHeading___Toc2236331_581953129"/>
      <w:bookmarkStart w:id="268" w:name="_Toc92"/>
      <w:bookmarkEnd w:id="267"/>
      <w:r>
        <w:rPr>
          <w:rtl w:val="true"/>
        </w:rPr>
        <w:t>ارتباط باطن انسان با باطن عالم</w:t>
      </w:r>
      <w:bookmarkEnd w:id="26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نمازی که به ما دستور داده‌اند با حضور قلب بخوانیم، جنبة غیبی ما با غیب عالم در تماس قرار می‌گیرد و سیر در عالم غیب همچنان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وقتی با فکر خود با مفهوم آتش ارتباط دارید، این نوع ارتباط را ارتباط با خود آتش قلمداد نمی‌کنید و درست وقتی با خود آتش ارتباط دارید که فکر آن را کنار بگذارید و با وجود خود با وجودآتش مرتبط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با عالم غیب مرتبط شوید، باید با خودِ نماز که در قلب شماست با خود عالم غیب که در بیرون است مرتبط شوید و این یک نوع تماس است و نه یک نوع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داریم که مطهرون حقیقت قرآن را لمس می‌کنند،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w:t>
      </w:r>
    </w:p>
    <w:p>
      <w:pPr>
        <w:pStyle w:val="BookText"/>
        <w:rPr/>
      </w:pPr>
      <w:r>
        <w:rPr>
          <w:rFonts w:ascii="Amiri" w:hAnsi="Amiri" w:eastAsia="Amiri" w:cs="Amiri"/>
          <w:color w:val="111111"/>
          <w:sz w:val="28"/>
          <w:sz w:val="28"/>
          <w:szCs w:val="28"/>
          <w:rtl w:val="true"/>
          <w:lang w:bidi="ar-SA"/>
        </w:rPr>
        <w:t>کَرِیمٌ، فِی کِتَابٍ مَّکْنُونٍ، لَّا یَمَسُّهُ إِلَّا الْمُطَهَّرُونَ</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آن قرآن، قرآن کریمی است در کتابی پوشیده و به جز مطهرون که همان اهل‌البیت علیهم السلام باشند، کسی را امکان لمس با حقیقت غیبی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اصلاً راه را چگونه نشان می‌دهند، می‌فرمایند باید از طریق طهارت باطنی با باطن قرآن که در کتاب مکنون و غیر محسوس هست، در تماس بود تا با جان خود آن نور را حس کنیم، نه این که به دانستن آن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با جنبة وجودی و یا حقیقت قرآن ارتباط نداشته باشیم، قرآن هم به ما نور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آیات فوق معلوم می‌شود که قرآن حقیقتی در خارج عالم دارد که دارای وجودی است غیبی و می‌توان از طریق جانی که از هر آلودگی اخلاقی و عقیدتی پاک است، با آن حقیقت نوری تماس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خدا، خدا مگر واقعیت نیست؟ خدا که یک مفهوم نیست، یک واقعیت متعالی است و واقعی‌ترین واقعیات است، وجود همه واقعیات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خودش به نحو خارجیتِ مطلق وجود دارد، قرآن هم به همان نحو وجود دارد، البته در عینی که مخلوق خداست، ملائکه هم وجودِ خارجی دارند، منتها دارای وجودی متعالی‌تر از عالم ماده هستند، و به جهت وجودِ خارجیِ متعالی آن‌هاست که می‌فرماید یکی از نشانه‌های اهل ایمان، ایمان به خدا و رسول خدا و کتاب‌های آسمانی و ملائکه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 وَالْمُؤْمِنُونَ کُلٌّ آمَنَ بِاللّهِ وَمَلائِکَتِهِ وَکُتُبِهِ وَرُسُلِهِِ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معنی واقعی ایمان، یعنی اتصال و ارتباط قلبی با آن چیزی که به آن ایمان داریم، اعم از ایمان به خدا یا ایمان به ملائکه یا کتاب رسولان و یا خود پیامبران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نماز حقیقی، غیب ما با غیب عالم تماس می‌گیرد و از انوار عالم غیب بهره‌مند می‌شود، ولی اگر ما تلاش نکنیم که فعالیت‌های فرهنگی و عباداتمان وجودی و حضوری بشود، آن فعالیت‌ها بدون این که بخواهیم، شبه‌قدسی می‌گردند و پیرو خود پوچی و اعتراض را به همراه دارند</w:t>
      </w:r>
      <w:r>
        <w:rPr>
          <w:rFonts w:eastAsia="IRNazanin" w:cs="IRNazanin"/>
          <w:color w:val="111111"/>
          <w:sz w:val="28"/>
          <w:szCs w:val="28"/>
          <w:rtl w:val="true"/>
          <w:lang w:bidi="fa-IR"/>
        </w:rPr>
        <w:t>.</w:t>
      </w:r>
      <w:bookmarkStart w:id="269" w:name="pg5487_45003"/>
    </w:p>
    <w:p>
      <w:pPr>
        <w:pStyle w:val="Heading3"/>
        <w:numPr>
          <w:ilvl w:val="2"/>
          <w:numId w:val="1"/>
        </w:numPr>
        <w:rPr/>
      </w:pPr>
      <w:bookmarkStart w:id="270" w:name="__RefHeading___Toc2236333_581953129"/>
      <w:bookmarkStart w:id="271" w:name="_Toc93"/>
      <w:bookmarkEnd w:id="269"/>
      <w:bookmarkEnd w:id="270"/>
      <w:r>
        <w:rPr>
          <w:rtl w:val="true"/>
        </w:rPr>
        <w:t>در جستجوی راه</w:t>
      </w:r>
      <w:bookmarkEnd w:id="271"/>
    </w:p>
    <w:p>
      <w:pPr>
        <w:pStyle w:val="BookText"/>
        <w:rPr/>
      </w:pPr>
      <w:r>
        <w:rPr>
          <w:rFonts w:ascii="IRNazanin" w:hAnsi="IRNazanin" w:eastAsia="IRNazanin"/>
          <w:color w:val="111111"/>
          <w:sz w:val="28"/>
          <w:sz w:val="28"/>
          <w:szCs w:val="28"/>
          <w:rtl w:val="true"/>
          <w:lang w:bidi="fa-IR"/>
        </w:rPr>
        <w:t xml:space="preserve">فکر می‌کنم تا حدّی خطرات شبه قدسی‌کردن فعالیت‌ها برای عزیزان روشن شد و مشخص گردید در فعالیت‌های شبه قدسی، هدفِ مورد نظر هدف مقدسی است و شما هم فکر می‌کنید به سوی آن هدف مقدس در حرکت هستید، در حالی که به جای ارتباط با واقعیت آن هدف با مفهوم آن مرتبط هستید و اگر به این موضوع با دقت هر چه بیشتر عنایت کنید می‌بینید که گویا بسیاری از فعالیت‌های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ما در زندگی، شبه قدسی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مرحله که خطرات شبه قدسی‌کردن فعالیت‌ها در میان است، این نیست که چون می‌خواهید با فعالیت‌های فرهنگی به دنیا برسید، پس فعالیت‌های شما پوچ و بی‌ثمر است، این موضوع ابتدا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این‌جا روی فعالیت‌هایی است که می‌خواهید از آن طریق به خدا برسید، ولی به خدایی می‌رسید که خدا نیست، مفهوم خدا است و به این اعتبار آن فعالیت شبه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قدسی که شد یک نوع دانایی به حقیقت است، نه اتصال به حقیقت و بهره‌بردن از انوار آن، چون ارتباط با حقیقت در کار نیست و به واقع اگر ارتباط و اتصال با نور در میان نباشد، هیچ‌چیز نیست و از این جهت پوچی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عزم برسیم که راهی غیر از فکر نسبت به حقایق باید در میان آید که آن راه در درون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مولوی از آن مرحله‌ای در زندگی خود از علمِ به مفهوم آزاد شد و مولویِ تدوین کننده مثنوی شد که متوجه حجاب مفاهیم بین خود و خدا گشت، چون توانست نقبی به درون جان خود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اکثراً مثنوی مولوی را می‌خوانند، برای این است که مولوی راه نشان می‌دهد همان‌طور که روایات و آیات عمیق‌تر از مثنوی، راه نشان</w:t>
      </w:r>
    </w:p>
    <w:p>
      <w:pPr>
        <w:pStyle w:val="BookText"/>
        <w:rPr/>
      </w:pPr>
      <w:r>
        <w:rPr>
          <w:rFonts w:ascii="IRNazanin" w:hAnsi="IRNazanin" w:eastAsia="IRNazanin"/>
          <w:color w:val="111111"/>
          <w:sz w:val="28"/>
          <w:sz w:val="28"/>
          <w:szCs w:val="28"/>
          <w:rtl w:val="true"/>
          <w:lang w:bidi="fa-IR"/>
        </w:rPr>
        <w:t>إن‌شاالله با این مقدمات و با توجه به آنچه در درون خود داریم، وارد عالم حضور شویم و آرام‌آرام به نور روایات و آیات رفع حجاب‌ها را شروع کنیم، در آن حال جای دین در جان شما ظاهر می‌شود، وقتی معنی دین و دینداری ظاهر شد ما دیگر حرفی نخواهیم داشت، اگر بتوانید درست با دین ارتباط برقرار کنید فوق العاده با برکت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شمر طریقه رندی که این نشان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راهِ گنج بر همه کس آشکار نیست</w:t>
      </w:r>
    </w:p>
    <w:p>
      <w:pPr>
        <w:pStyle w:val="BookText"/>
        <w:rPr/>
      </w:pPr>
      <w:r>
        <w:rPr>
          <w:rFonts w:ascii="IRNazanin" w:hAnsi="IRNazanin" w:eastAsia="IRNazanin"/>
          <w:color w:val="111111"/>
          <w:sz w:val="28"/>
          <w:sz w:val="28"/>
          <w:szCs w:val="28"/>
          <w:rtl w:val="true"/>
          <w:lang w:bidi="fa-IR"/>
        </w:rPr>
        <w:t>نتیجه‌اش این می شود که چون علم و فضل خود را ندیدیم و متوجه شدیم این‌ها حکایت از حقیقت دارند ولی خود حقیقت نیستند و از این طریق به فقر حقیقی خود پی بردیم، چشم ما از خود برداشته می‌شود و به او می افتد و لذا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دمش با من دلسوخته لطفی دگر است</w:t>
      </w:r>
    </w:p>
    <w:p>
      <w:pPr>
        <w:pStyle w:val="BookText"/>
        <w:rPr/>
      </w:pPr>
      <w:r>
        <w:rPr>
          <w:rFonts w:ascii="IRNazanin" w:hAnsi="IRNazanin" w:eastAsia="IRNazanin"/>
          <w:color w:val="111111"/>
          <w:sz w:val="28"/>
          <w:sz w:val="28"/>
          <w:szCs w:val="28"/>
          <w:rtl w:val="true"/>
          <w:lang w:bidi="fa-IR"/>
        </w:rPr>
        <w:t>این گدا بین که چه شایسته انعام افتاد</w:t>
      </w:r>
    </w:p>
    <w:p>
      <w:pPr>
        <w:pStyle w:val="BookText"/>
        <w:rPr/>
      </w:pPr>
      <w:r>
        <w:rPr>
          <w:rFonts w:ascii="IRNazanin" w:hAnsi="IRNazanin" w:eastAsia="IRNazanin"/>
          <w:color w:val="111111"/>
          <w:sz w:val="28"/>
          <w:sz w:val="28"/>
          <w:szCs w:val="28"/>
          <w:rtl w:val="true"/>
          <w:lang w:bidi="fa-IR"/>
        </w:rPr>
        <w:t>در این جلسه در یک جمع‌بندی مختصر، موارد زیر مورد بررسی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نازل‌کردن موضوعات دینی در عین ارتباط آن‌ها با باطن قدسی آن موضوعات، با ناقص‌کردن مسائل دینی، و این‌که در ناقص‌کردن مسائل دینی پوچی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 دین درست روشن شود و معلوم گردد دین وسیله‌ای است تا حجاب‌های بین بنده و خالق مرتفع شود، خطر شبه‌قدسی شدن فعالیت‌های دینی بسیار کاسته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جایگزینی اعتباریات به جای حقایق که منجر به پوچی فعالیت‌های فرهنگی، دینی می‌شود، و توجه به کثرت این خطر در دنیای امروز و نقش تفسیر المیزان توسط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توجه به جنبه‌های نفس‌الأمری اعتبارات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این پندار که می‌توان بدون رعایت قوانین هستی با هر کاری به هر نتیجه‌ای رسید، و توجه به این که نتیجه چنین تصوری جز پوچ‌کردن عمیق فعالیت‌ها، چیز دیگری نیست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چیزی روبه‌رو می‌شوند که می‌خواستند از آن فرار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رفاه نوع ژاپنی مقصد جامعه شود و از نیازهای متعالی خود غافل گردد، نتیجه‌اش روبه‌رو شدن با نسلی است که نسبت به فعالیت‌های دینی، عبادی بی‌اعتناست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بنی‌امیه بدون آن‌که قالب‌ها را عوض کنند، جهت‌های قلبی را تغییر دادند و نقش اهل‌البیت علیهم السلام در حفظ‌کردن جهت‌گیری قلب، تا دینداری در حدّ مفاهیم متوقف نشود و دستورات دین عامل اتصال انسان با عالم معنا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سیر از علم حصولی به علم حضوری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شواهدی از متون دینی مبنی بر این‌که چگونه دین بر ملاقات با حقایق تأکید دارد و درصدد است که دینداران را تا رؤیت قلبیِ حقایق جلو ببرد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انسان می‌تواند با باطن عالم ارتباط پیدا کند و از انوار عالم غیب بهره‌گیری کند، عمده آن است که راه چنین ارتباطی شناخته شود، که با هر چه بهتر شناختن فرهنگ</w:t>
      </w:r>
    </w:p>
    <w:p>
      <w:pPr>
        <w:pStyle w:val="BookText"/>
        <w:rPr/>
      </w:pPr>
      <w:r>
        <w:rPr>
          <w:rFonts w:ascii="IRNazanin" w:hAnsi="IRNazanin" w:eastAsia="IRNazanin"/>
          <w:color w:val="111111"/>
          <w:sz w:val="28"/>
          <w:sz w:val="28"/>
          <w:szCs w:val="28"/>
          <w:rtl w:val="true"/>
          <w:lang w:bidi="fa-IR"/>
        </w:rPr>
        <w:t>اهل‌البیت علیهم السلام این راه پیدا می‌شود و لذا در جلسات آینده سعی می‌شود با حوصلة زیاد و به نحو گسترده فرهنگ اهل‌البیت علیهم السلام به منظور شناختن راه ارتباط با غیب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72" w:name="pg5487_45007"/>
    </w:p>
    <w:p>
      <w:pPr>
        <w:pStyle w:val="Heading2"/>
        <w:numPr>
          <w:ilvl w:val="1"/>
          <w:numId w:val="1"/>
        </w:numPr>
        <w:rPr/>
      </w:pPr>
      <w:bookmarkStart w:id="273" w:name="__RefHeading___Toc2236335_581953129"/>
      <w:bookmarkStart w:id="274" w:name="_Toc94"/>
      <w:bookmarkEnd w:id="272"/>
      <w:bookmarkEnd w:id="273"/>
      <w:r>
        <w:rPr>
          <w:rtl w:val="true"/>
        </w:rPr>
        <w:t>جلسه هفتم</w:t>
      </w:r>
      <w:r>
        <w:rPr>
          <w:rtl w:val="true"/>
        </w:rPr>
        <w:t xml:space="preserve">: </w:t>
      </w:r>
      <w:r>
        <w:rPr>
          <w:rtl w:val="true"/>
        </w:rPr>
        <w:t>اهل‌البیت علیهم السلام فرهنگ سیر از علم حصولی به علم حضوری</w:t>
      </w:r>
      <w:bookmarkEnd w:id="27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2236337_581953129"/>
      <w:bookmarkStart w:id="276" w:name="_Toc95"/>
      <w:bookmarkEnd w:id="275"/>
      <w:r>
        <w:rPr>
          <w:rtl w:val="true"/>
        </w:rPr>
        <w:t>اشاره</w:t>
      </w:r>
      <w:bookmarkStart w:id="277" w:name="pg5487_45009"/>
      <w:bookmarkEnd w:id="276"/>
    </w:p>
    <w:p>
      <w:pPr>
        <w:pStyle w:val="BookText"/>
        <w:rPr/>
      </w:pPr>
      <w:bookmarkEnd w:id="27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78" w:name="__RefHeading___Toc2236339_581953129"/>
      <w:bookmarkStart w:id="279" w:name="_Toc96"/>
      <w:bookmarkEnd w:id="278"/>
      <w:r>
        <w:rPr>
          <w:rtl w:val="true"/>
        </w:rPr>
        <w:t>چگونگی استفاده از تجلیات حضرت حق</w:t>
      </w:r>
      <w:bookmarkEnd w:id="279"/>
    </w:p>
    <w:p>
      <w:pPr>
        <w:pStyle w:val="BookText"/>
        <w:rPr/>
      </w:pPr>
      <w:r>
        <w:rPr>
          <w:rFonts w:ascii="IRNazanin" w:hAnsi="IRNazanin" w:eastAsia="IRNazanin"/>
          <w:color w:val="111111"/>
          <w:sz w:val="28"/>
          <w:sz w:val="28"/>
          <w:szCs w:val="28"/>
          <w:rtl w:val="true"/>
          <w:lang w:bidi="fa-IR"/>
        </w:rPr>
        <w:t xml:space="preserve">به حمدالله یک مرحله از بحث که عبارت باشد از بررسی فعالیت‌های شبه قدسی، تا حدودی مورد ارزیابی قرار گرفت تا بفهمیم گاهی به اسم فعالیت‌های دینی، خودمان را بازی می‌دهیم و نیز بحث شد که گاهی به اسم فعالیت‌های دینی به موضوعی مشغول می‌شویم،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موضوع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تا این‌جا روشن شد که اگر کسی بخواهد به طور جدی خودش را در مسیر واقعی دینداری بیندازد و صرفاً با مفاهیمِ معنوی عمرش را تمام نکند، و بخواهد با خودِ معنویات ارتباط برقرار کند، اول باید خطرات این راه را بشناسد، چون ممکن است متوجه نشود آن چیزی که با آن تعامل می کند یا خیالاتی است ساخته ذهن و یا مفهومی است از حقیقت و نه خود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پنجاه سال با همین فکر به سر می‌برد و به نظر خودش با خدای حیِّ مطلق و قیوم مطلق و سمیع مطلق ارتباط دارد و از خود نمی‌پرسد پس چرا از انوار حیِّ مطلق و قیوم مطلق حرارت و نشاط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ارتباط وجودی با حیِّ مطلق و قیوم مطلق برقرار کنیم مثل زغال است در کنار آتش که بالأخره یک مقداری حرارتِ آتش به زغال سرایت می‌کند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ارتباط وجودی این است که وجود برتر تجلیات خود را به وجود مادون سرایت می‌دهد، ارتباط دو ماهیت این طور نیست، من هر چقدر کنار این صندلی بنشینم، صندلیتی از این صندلی به من سرایت نمی‌کند، اما ارتباط قلبی با حقایق عالم یک ارتباط وجودی است و از وجود مافوق، به اندازة قابلیتی که وجود مادون دارد، تجلیاتی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وجود مطلق است و همواره در حال 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طریق قلبْ ارتباط وجودی با حضرت حق برقرار کنیم از تجلیات وجودی حضرت حق برخوردار می‌شویم، ولی اگر ارتباط ما مفهومی و ماهیتی بود، از مفهومِ وجود مطلق چیزی صادر نمی‌شود تا ما از آن برخوردار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دیدیم بعد از مدتی از حرارت و نشاطی که باید در ارتباط با حق داشته باشیم</w:t>
      </w:r>
      <w:bookmarkStart w:id="280" w:name="pg5487_45010"/>
    </w:p>
    <w:p>
      <w:pPr>
        <w:pStyle w:val="BookText"/>
        <w:rPr/>
      </w:pPr>
      <w:bookmarkEnd w:id="280"/>
      <w:r>
        <w:rPr>
          <w:rFonts w:ascii="IRNazanin" w:hAnsi="IRNazanin" w:eastAsia="IRNazanin"/>
          <w:color w:val="111111"/>
          <w:sz w:val="28"/>
          <w:sz w:val="28"/>
          <w:szCs w:val="28"/>
          <w:rtl w:val="true"/>
          <w:lang w:bidi="fa-IR"/>
        </w:rPr>
        <w:t xml:space="preserve">محروم هستیم باید بدانیم یک اشکالی در کار است، یا حضرت حق نعوذ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ماهیت است که این فکر از پایه غلط است، چون آن‌که وجود همة مخلوقات را می‌دهد، خودش عین وجود است، یا ما با آن وجود مطلق برخوردِ وجودی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مواقع ما در رابطه با خدا، با مفهوم وجود مطلق و مفهوم حیّ و قیوم ارتباط داریم، و در رابطه با خود نیز با مفهوم خود مرتبط هستیم و نه با 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وجود نیست بلکه نیستی است و نیستی، نیستی می‌آورد، همان طور که هستی، هستی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رسید به این‌جا که پس راه حل حقیقی چه باید باشد؟ من هنوز تأکید دارم که اگر مباحث مطرح‌شده در قبل خوب فهمیده نشده باشد، ما به همان مفاهیم مشغول خواهیم شد و اصلاً خطر چنین مشغولیتی را احساس نمی‌کنیم و لذا اصلاً راه صحیح را نخواهیم شناخت تا به دنبالش باشیم، و نخواهیم فهمید اگر مسیر فعالیت‌های فرهنگی و عبادی درست باشد چه برکاتی دارد</w:t>
      </w:r>
      <w:r>
        <w:rPr>
          <w:rFonts w:eastAsia="IRNazanin" w:cs="IRNazanin"/>
          <w:color w:val="111111"/>
          <w:sz w:val="28"/>
          <w:szCs w:val="28"/>
          <w:rtl w:val="true"/>
          <w:lang w:bidi="fa-IR"/>
        </w:rPr>
        <w:t>.</w:t>
      </w:r>
    </w:p>
    <w:p>
      <w:pPr>
        <w:pStyle w:val="Heading3"/>
        <w:numPr>
          <w:ilvl w:val="2"/>
          <w:numId w:val="1"/>
        </w:numPr>
        <w:rPr/>
      </w:pPr>
      <w:bookmarkStart w:id="281" w:name="__RefHeading___Toc2236341_581953129"/>
      <w:bookmarkStart w:id="282" w:name="_Toc97"/>
      <w:bookmarkEnd w:id="281"/>
      <w:r>
        <w:rPr>
          <w:rtl w:val="true"/>
        </w:rPr>
        <w:t>آفات ارتباط با قرآن از طریق جنبة نیستی خود</w:t>
      </w:r>
      <w:bookmarkEnd w:id="282"/>
    </w:p>
    <w:p>
      <w:pPr>
        <w:pStyle w:val="BookText"/>
        <w:rPr/>
      </w:pPr>
      <w:r>
        <w:rPr>
          <w:rFonts w:ascii="IRNazanin" w:hAnsi="IRNazanin" w:eastAsia="IRNazanin"/>
          <w:color w:val="111111"/>
          <w:sz w:val="28"/>
          <w:sz w:val="28"/>
          <w:szCs w:val="28"/>
          <w:rtl w:val="true"/>
          <w:lang w:bidi="fa-IR"/>
        </w:rPr>
        <w:t>وقتی در آیات قرآن دقت کنیم می‌بینیم حضرت حق به ما عتاب می‌کنند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تُؤْمِنُونَ بِاللَّهِ وَالرَّسُولُ یَدْعُوکُمْ لِتُؤْمِنُوا بِرَبِّکُمْ وَ قَدْ أَخَذَ مِیثَاقَکُمْ إِن کُنتُم مُّؤْمِنِینَ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شما را چه شده است که به خدا و رسول او که شما را به ایمان به پروردگارتان دعوت می‌کنند، ایمان نمی‌آورید؟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به ما عتاب می‌کند که چطور شده است آیات الهی را به عنوان تجلیات عالم وجود با قلب خود احساس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دارد می‌گوید اگر می‌بینی تمام وجودت نمی‌تواند از تمام ابعاد عالم وجود تغذیه کند و آیات الهی را نمی‌تواند به عنوان حقایق عالم وجود درک کند، یک مشکلی در کار است و مشکل آن است که با مفهوم آیات الهی ارتباط داریم و نه با جنبه هستی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طبق مباحث گذشته مستحضر هستیدکه مفهوم آب، جنبه</w:t>
      </w:r>
    </w:p>
    <w:p>
      <w:pPr>
        <w:pStyle w:val="BookText"/>
        <w:rPr/>
      </w:pPr>
      <w:r>
        <w:rPr>
          <w:rFonts w:ascii="IRNazanin" w:hAnsi="IRNazanin" w:eastAsia="IRNazanin"/>
          <w:color w:val="111111"/>
          <w:sz w:val="28"/>
          <w:sz w:val="28"/>
          <w:szCs w:val="28"/>
          <w:rtl w:val="true"/>
          <w:lang w:bidi="fa-IR"/>
        </w:rPr>
        <w:t>نیستی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خدا، همان جنبه‌ای است که فیلسوفان اصطلاحاً به آن ماهیت می‌گویند</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خودشان روشن می‌کنند ماهیتِ هر چیز مقابل وجود آن چیز است و لذا به درستی نتیجه می‌گیرند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عدمی‌اند و حکایتی از واقعیات هستند و نه خودِ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می‌تواند مفهوم واقعیات را درک کند ولی قلب با خود واقعیات می‌تواند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 یک قلب داریم و یک عقل، عقل و فکر تا دم دروازه هستی می‌آید ولی قلب با خود هستی و واقعیتِ هر چیز ارتباط پیدا می‌کند، و این است که می‌گوئیم قلب جنبه هستی ما است و با جنبه هستی عالم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فکر ما با صندلیّتِ صندلی ارتباط دارد، آن وقت عنایت داشته باشید که صندلی به عنوان مفهوم صندلی یک ماهیت است و یک نسبت است و از این جهت هیچ واقعیت خارجی ندارد، واقعیت خارجیِ آن، وجودی است که به صورت صندلی ظاهر شده ولی ذهن ما آن قدر که صندلی بودن صندلی را در نظر دارد به وجودی که به صورت خاص ظاهر شده و وجود صندلی حاصل آن وجود است، نظر نمی‌کند، در حالی‌که ماهیات از آن جهت که ماهیتند، اصلاً چیزی نیستند مگر به وجودی که آنها را ظاهر کرده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جنبه قلبی خود را فعال کرد تا با خودِ وجود مرتبط شود، چون آنچه در عالم هست، وجود مطلق و تجلیات وجودی او است، پس 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جلوات مختلف ارتباط برقرار کند و دیگر از مهلکه ارتباط با نیستی‌هایِ هست‌نما رها شود و برایش روشن می‌شود چه هلاکت‌ها در این مسئله هست که انسان مواظب نیستی‌ها نباشد و آن‌ها را هست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انسان خدایی را که عین هستی و عین بودن است می‌یابد و می‌خواهد از طریق خدا به وجود خدا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مناجات با خدا اظهار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ای خدایی که خودت نمایش خود هستی و خودت عین پیدایی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خدایی که خودش عامل نمایش خودش است، باید قلب به صحنه آید و با بیناشدن چشمِ دل این نوع رؤیت انجام می‌گیرد که به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رؤیت ذات</w:t>
      </w:r>
      <w:bookmarkStart w:id="283" w:name="pg5487_45012"/>
    </w:p>
    <w:p>
      <w:pPr>
        <w:pStyle w:val="BookText"/>
        <w:rPr/>
      </w:pPr>
      <w:bookmarkEnd w:id="283"/>
      <w:r>
        <w:rPr>
          <w:rFonts w:ascii="IRNazanin" w:hAnsi="IRNazanin" w:eastAsia="IRNazanin"/>
          <w:color w:val="111111"/>
          <w:sz w:val="28"/>
          <w:sz w:val="28"/>
          <w:szCs w:val="28"/>
          <w:rtl w:val="true"/>
          <w:lang w:bidi="fa-IR"/>
        </w:rPr>
        <w:t>می‌گویند که إن‌شاءالله بحث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حدّاقل از این جملة بسیار عمیق حضرت به راحتی نگذرید که چگونه ذات خداوند عامل نمایش ذات خودش است و بذاتِ خود عامل نمایش ذات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چشمی این رؤیت انجام می‌گیرد</w:t>
      </w:r>
      <w:r>
        <w:rPr>
          <w:rFonts w:eastAsia="IRNazanin" w:cs="IRNazanin"/>
          <w:color w:val="111111"/>
          <w:sz w:val="28"/>
          <w:szCs w:val="28"/>
          <w:rtl w:val="true"/>
          <w:lang w:bidi="fa-IR"/>
        </w:rPr>
        <w:t>.</w:t>
      </w:r>
    </w:p>
    <w:p>
      <w:pPr>
        <w:pStyle w:val="Heading3"/>
        <w:numPr>
          <w:ilvl w:val="2"/>
          <w:numId w:val="1"/>
        </w:numPr>
        <w:rPr/>
      </w:pPr>
      <w:bookmarkStart w:id="284" w:name="__RefHeading___Toc2236343_581953129"/>
      <w:bookmarkStart w:id="285" w:name="_Toc98"/>
      <w:bookmarkEnd w:id="284"/>
      <w:r>
        <w:rPr>
          <w:rtl w:val="true"/>
        </w:rPr>
        <w:t>طهارت باطن، شرط ارتباط با حقایق</w:t>
      </w:r>
      <w:bookmarkEnd w:id="285"/>
    </w:p>
    <w:p>
      <w:pPr>
        <w:pStyle w:val="BookText"/>
        <w:rPr/>
      </w:pPr>
      <w:r>
        <w:rPr>
          <w:rFonts w:ascii="IRNazanin" w:hAnsi="IRNazanin" w:eastAsia="IRNazanin"/>
          <w:color w:val="111111"/>
          <w:sz w:val="28"/>
          <w:sz w:val="28"/>
          <w:szCs w:val="28"/>
          <w:rtl w:val="true"/>
          <w:lang w:bidi="fa-IR"/>
        </w:rPr>
        <w:t>اگر موضوع فوق درست تجزیه و تحلیل شود می‌فهمیم فرهنگ اهل البیت علیهم السلام که فرهنگ به صحنه آوردن قلب است، چه فرهنگ با برکتی است و اگر آن ذوات مقدسه به صحنه مناسبات بشر وارد شوند همه چیز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تا حدی در رابطه با این موضوع به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اشاره شد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لَقُرْآنٌ کَرِیمٌ، فِی کِتَابٍ مَّکْنُونٍ لَّا یَمَسُّهُ إِلَّا الْمُطَهَّرُونَ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طریق 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قرآنی در عالم غیب و در عالم مکنون هست که بسیار بلند مرتبه است، چون در حدّ لفظ و نوشته نیست، نور است و حقیقت و آن حقیقت جنبة وجودی این الفاظی است که شما با مطالعه قرآن با آن‌ها آشنا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قرآن جنبه ناسوتی آن حقایق غیبی است، آن قرآنی که در کتاب مکنون و در عالم غیب هست، جنبه وجودی قرآن است و با فکر نمی‌توان با آن روبه‌رو شد، قلبِ طاهر می‌خواهد تا بتواند با آن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که قبلاً عرض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نمی‌تواند با آن جنبه مکنونِ قرآن تماس بگیرد،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جانشان از هر آلودگی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ارتباط با مفهومِ خدا یا مفاهیم قرآن، هیچ نیازی به طهارت جان نیست، ولی برای لقاء الهی و ارتباط وجودی با خدا باید چشم دل و جان از هرگونه آلودگی که به چیزی غیر از حق اصالت می‌دهد، پاک باشد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 فَلْیَعْمَلْ عَمَلًا صَالِحًا وَلَا یُشْرِکْ بِعِبَادَةِ رَبِّهِ أَحَدًا</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هرکس می‌خواهد پروردگار خود را ملاقات کند باید عمل صالح انجام دهد و در عبادت خود به غیر او نظر نداشته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می‌بینید چون در آیه فوق بحث ملاقات و رؤیت حضرت رب العالمین مطرح است، انسان باید در عمل و قلب در نهایت طهارت باشد که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عَمَلًا صَالِحًا وَلَا یُشْرِکْ بِعِبَادَةِ</w:t>
      </w:r>
    </w:p>
    <w:p>
      <w:pPr>
        <w:pStyle w:val="BookText"/>
        <w:rPr/>
      </w:pPr>
      <w:r>
        <w:rPr>
          <w:rFonts w:ascii="IRNazanin" w:hAnsi="IRNazanin" w:eastAsia="IRNazanin"/>
          <w:color w:val="111111"/>
          <w:sz w:val="28"/>
          <w:sz w:val="28"/>
          <w:szCs w:val="28"/>
          <w:rtl w:val="true"/>
          <w:lang w:bidi="fa-IR"/>
        </w:rPr>
        <w:t>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را جهت تماس با جنبه مکنون قرآن مطرح می‌کند، چون در آن‌جا جنبه وجودی قرآن مطرح است و نه جنبه مفهومی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الفاظ و معانی که کار مشکلی نیست، این طور فهمیدن‌ها با عقل و فکر ممکن است و نیاز به طهارت جان ندارد، می‌شود انسان آدم بدی باشد، مسترهمفر، جاسوس انگلیس باشد و معنی الفاظ قرآن را هم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مکنون، از طریق این فهم‌ها نیست، الفاظی که شما در قرآن می‌یابید، صورت نازلة آن حقیقت است، به همین جهت در آیه بعدی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تَنزِیلٌ مِّن رَّبِّ الْعَالَمِینَ،أَفَبِهَذَا الْحَدِیثِ أَنتُم مُّدْهِنُونَ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یعنی آیا این موضوع را ساده می گیرید؟ یعنی این قرآنی که شما به عنوان الفاظ و نوشتار با آن روبه‌رو هستید، تنزیل و نازل شدة آن قرآن است که از طرف رب العالمین، توسط حضرت جبرائیل علیه السلام نازل شده و چون نازل شده آن حقیقت است، می‌تواند متذکر آن حقیقت باشد؛ به شرطی که انسان‌ها بخواهند به طرف حقایق سیر کنند و خود را به صرف دانش به مفاهیم آن، غنی و بی‌نیاز ندانند بلکه بخواهند از ذکر الهی، یعنی قرآن،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باید از طریق این الفاظ به جنبه وجودی قرآن سیر کنند و شرط چنین سیری طهارت و پاکی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قرآن تنزیل شده یک حقیقت مکنون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راه ارتباط با آن حقیقت، کتاب و درس و مدرسه نیست، بلکه طهارت باطن و ظاهر است، وگرنه حالا شما هر چه می‌خواهی قرآن بخوان و به کمک علمِ ادبیات عرب همه آن را بفهم، این چه ربطی دارد به ارتباط با حقیقت مکنون قرآن که مطهرون با آن در تماس‌اند؟ برای آن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دیگر بباید ساخت و ز نو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به عنوان ذکر قلبی برای انسان‌ها ظاهر شود و بهره حضوری از آن ببرند، و این کار، کار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جزیی عشق را منکر بود</w:t>
      </w:r>
    </w:p>
    <w:p>
      <w:pPr>
        <w:pStyle w:val="BookText"/>
        <w:rPr/>
      </w:pPr>
      <w:r>
        <w:rPr>
          <w:rFonts w:ascii="IRNazanin" w:hAnsi="IRNazanin" w:eastAsia="IRNazanin"/>
          <w:color w:val="111111"/>
          <w:sz w:val="28"/>
          <w:sz w:val="28"/>
          <w:szCs w:val="28"/>
          <w:rtl w:val="true"/>
          <w:lang w:bidi="fa-IR"/>
        </w:rPr>
        <w:t>گرچه بنماید که صاحب سر بود</w:t>
      </w:r>
    </w:p>
    <w:p>
      <w:pPr>
        <w:pStyle w:val="BookText"/>
        <w:rPr/>
      </w:pPr>
      <w:r>
        <w:rPr>
          <w:rFonts w:ascii="IRNazanin" w:hAnsi="IRNazanin" w:eastAsia="IRNazanin"/>
          <w:color w:val="111111"/>
          <w:sz w:val="28"/>
          <w:sz w:val="28"/>
          <w:szCs w:val="28"/>
          <w:rtl w:val="true"/>
          <w:lang w:bidi="fa-IR"/>
        </w:rPr>
        <w:t>زیرک و داناست اما نیست، نیست</w:t>
      </w:r>
    </w:p>
    <w:p>
      <w:pPr>
        <w:pStyle w:val="BookText"/>
        <w:rPr/>
      </w:pPr>
      <w:r>
        <w:rPr>
          <w:rFonts w:ascii="IRNazanin" w:hAnsi="IRNazanin" w:eastAsia="IRNazanin"/>
          <w:color w:val="111111"/>
          <w:sz w:val="28"/>
          <w:sz w:val="28"/>
          <w:szCs w:val="28"/>
          <w:rtl w:val="true"/>
          <w:lang w:bidi="fa-IR"/>
        </w:rPr>
        <w:t xml:space="preserve">تا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اهریمنی است</w:t>
      </w:r>
    </w:p>
    <w:p>
      <w:pPr>
        <w:pStyle w:val="BookText"/>
        <w:rPr/>
      </w:pPr>
      <w:r>
        <w:rPr>
          <w:rFonts w:ascii="IRNazanin" w:hAnsi="IRNazanin" w:eastAsia="IRNazanin"/>
          <w:color w:val="111111"/>
          <w:sz w:val="28"/>
          <w:sz w:val="28"/>
          <w:szCs w:val="28"/>
          <w:rtl w:val="true"/>
          <w:lang w:bidi="fa-IR"/>
        </w:rPr>
        <w:t>او به قول و فعل یار ما بود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حکم حال 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bookmarkStart w:id="286" w:name="pg5487_45014"/>
    </w:p>
    <w:p>
      <w:pPr>
        <w:pStyle w:val="BookText"/>
        <w:rPr/>
      </w:pPr>
      <w:bookmarkEnd w:id="286"/>
      <w:r>
        <w:rPr>
          <w:rFonts w:ascii="IRNazanin" w:hAnsi="IRNazanin" w:eastAsia="IRNazanin"/>
          <w:color w:val="111111"/>
          <w:sz w:val="28"/>
          <w:sz w:val="28"/>
          <w:szCs w:val="28"/>
          <w:rtl w:val="true"/>
          <w:lang w:bidi="fa-IR"/>
        </w:rPr>
        <w:t>پس چیزی بالاتر از عقل جزئی برای رسیدن به حقیقت نیاز هست و آن عبارت است از نیست‌شدن در مقابل خدا و نفی منیّت‌کردن و از حجاب انانیّت طاهرگشتن، وگرنه انسان با همه آموخته‌هایش، شیطانی خواهد بود، آن هم در نهایت تکبر، زیرا عقل جزئی با این‌که ادعا‌ها دارد، در هنگام اتصال با حقایق، سخت کوتاه می‌آید و به تعبیر مولوی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حکم حال 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87" w:name="__RefHeading___Toc2236345_581953129"/>
      <w:bookmarkStart w:id="288" w:name="_Toc99"/>
      <w:bookmarkEnd w:id="287"/>
      <w:r>
        <w:rPr>
          <w:rtl w:val="true"/>
        </w:rPr>
        <w:t>ناتوانی عقل در رؤیت حق</w:t>
      </w:r>
      <w:bookmarkEnd w:id="288"/>
    </w:p>
    <w:p>
      <w:p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انَّ‌الله قَدْ اِحْتَجَبَ عَنِ العُقُولْ کَمَا احْتَجَبَ عَنِ الاَبْصَار</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خداوند از عقل‌ها پنهان است، همان طور که از چشم‌ها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چشم‌ها محسوسات را می‌یابند و عقول مفهومات را و خداوند یک حقیقت وجودی است که قلب می‌تواند به او نظر بیندازد و لذا قرآن در رابطه با درست‌دیدن قلب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قلب رسول خدا صلی الله علیه و آله آنچه را در معراج دید دروغ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توان دیدن آن حقایق را دارد و به همین جهت شما در مناجات شعبانیه از خدا تقاضا می‌کنید چشم‌های قلبتان را برای نظر به خودش نورانی نماید، عرضه می‌دارید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هَبْ لِی کَمَالَ الانْقِطَاعِ إِلَیْکَ وَ أَنِرْ أَبْصَارَ قُلُوبِنَا بِضِیَاءِ نَظَرِهَا إِلَیْکَ حَتَّی تَخْرِقَ أَبْصَارُ الْقُلُوبِ حُجُبَ النُّورِ فَتَصِلَ إِلَی مَعْدِنِ الْعَظَمَةِ وَ تَصِیرَ أَرْوَاحُنَا مُعَلَّقَةً بِعِزِّ قُدْسِکَ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بریدن از غیر خودت را به من مرحمت کن، و چشم‌های قلب‌های ما را به سوی نظر به خودت بگشا، تا آن حدی که چشم‌های دل، حجاب‌های ظلمانی دل و حجاب‌های نوری را نیز پاره کند و هیچ واسطه‌ای بین ما و تو نماند، پس وصل شود آن قلب به معدن عظمت و شکوه تو، تا انوار الهی بی‌واسطه بر قلب ما تجلی کند و روح‌های ما معلق و متصل به مقام عزّ قدست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اگر راه عقل برای لقاء او بسته است، راه عشق و قلبِ مطهر جهت آن رویت بسته نیست، مشکل انسان‌ها عدم طهارت و عدم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این‌ما و منی جمله زعقل‌است‌و عقال است</w:t>
      </w:r>
    </w:p>
    <w:p>
      <w:pPr>
        <w:pStyle w:val="BookText"/>
        <w:rPr/>
      </w:pPr>
      <w:r>
        <w:rPr>
          <w:rFonts w:ascii="IRNazanin" w:hAnsi="IRNazanin" w:eastAsia="IRNazanin"/>
          <w:color w:val="111111"/>
          <w:sz w:val="28"/>
          <w:sz w:val="28"/>
          <w:szCs w:val="28"/>
          <w:rtl w:val="true"/>
          <w:lang w:bidi="fa-IR"/>
        </w:rPr>
        <w:t>در خلوت مستان نه منی هست و نه مایی</w:t>
      </w:r>
    </w:p>
    <w:p>
      <w:pPr>
        <w:pStyle w:val="BookText"/>
        <w:rPr/>
      </w:pPr>
      <w:r>
        <w:rPr>
          <w:rFonts w:ascii="IRNazanin" w:hAnsi="IRNazanin" w:eastAsia="IRNazanin"/>
          <w:color w:val="111111"/>
          <w:sz w:val="28"/>
          <w:sz w:val="28"/>
          <w:szCs w:val="28"/>
          <w:rtl w:val="true"/>
          <w:lang w:bidi="fa-IR"/>
        </w:rPr>
        <w:t>توجه قلبی به حق، موجب ظهور نور ذُلّ عبودیت در قلب انسان می‌شود و انسان برای پایداری در این توجه، سعی فراوان در طهارت قلب از تکبّر و حسد و انواع رذایل دارد، و همین امر باعث می‌شود که قرآن به عنوان ذکر الهی غذای جان او گردد، ولی بر عکسِ توجه قلبی، اگر انسان نسبت به حق و حقایقْ در محدوده مفاهیم عقلی متوقف شد، از ظهور ذُلّ عبودیت در قلب خود محروم می‌شود و ما و منیِ او ظاهر می‌گردد و لذاست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 و منی جمله ز عقل است و عقال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مسیر همچون عقال و پایبند است، چون انسان را متوقف می‌کند، ولی وقتی قلب به میان آمد و انسان مست جمال جانان شد، نه منی می‌ماند و نه مایی و در این حالت انسان قرآن را ذکرٌ للعالمین می‌یابد و از ظاهر عبارات متذکر باطن آنها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رابطة قلب با باطن قرآن از نوع تماس است و قلب آن حقایق را حس می‌کند، نه این که به مفاهیم آن دانا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برای ما ذکر شد و قلب ما متذکر حقایق باطنی آن گشت، هر وقت به آن رجوع کنیم قلبِ رمیدة ما را به سوی عالم قدس برمی‌گرداند و لذا فرمود؛ مطهرون می‌توانند با آن قرآنِ مکنون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می‌کنم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مطهرون آن را می‌فهمند، در این مقام دیگر مقام تعلیم علم حصولی نیست، این‌جا دیگر حرف و الفاظ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دریا سیر اسب و زین بود</w:t>
      </w:r>
    </w:p>
    <w:p>
      <w:pPr>
        <w:pStyle w:val="BookText"/>
        <w:rPr/>
      </w:pPr>
      <w:r>
        <w:rPr>
          <w:rFonts w:ascii="IRNazanin" w:hAnsi="IRNazanin" w:eastAsia="IRNazanin"/>
          <w:color w:val="111111"/>
          <w:sz w:val="28"/>
          <w:sz w:val="28"/>
          <w:szCs w:val="28"/>
          <w:rtl w:val="true"/>
          <w:lang w:bidi="fa-IR"/>
        </w:rPr>
        <w:t>بعد از آنت مرکب چوبین بود</w:t>
      </w:r>
    </w:p>
    <w:p>
      <w:pPr>
        <w:pStyle w:val="BookText"/>
        <w:rPr/>
      </w:pPr>
      <w:r>
        <w:rPr>
          <w:rFonts w:ascii="IRNazanin" w:hAnsi="IRNazanin" w:eastAsia="IRNazanin"/>
          <w:color w:val="111111"/>
          <w:sz w:val="28"/>
          <w:sz w:val="28"/>
          <w:szCs w:val="28"/>
          <w:rtl w:val="true"/>
          <w:lang w:bidi="fa-IR"/>
        </w:rPr>
        <w:t>تا لب دریا را می‌توان با اسبِ علم حصولی جلو رفت، از آن به بعد باید کشتی و مرکب چوبین سوار شد و سیر ما به سوی حقایق باید شکل دیگری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خموشی مرکب چوبین بود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خامشی را بحریان تلقین بود</w:t>
      </w:r>
      <w:bookmarkStart w:id="289" w:name="pg5487_45016"/>
    </w:p>
    <w:p>
      <w:pPr>
        <w:pStyle w:val="BookText"/>
        <w:rPr/>
      </w:pPr>
      <w:bookmarkEnd w:id="289"/>
      <w:r>
        <w:rPr>
          <w:rFonts w:ascii="IRNazanin" w:hAnsi="IRNazanin" w:eastAsia="IRNazanin"/>
          <w:color w:val="111111"/>
          <w:sz w:val="28"/>
          <w:sz w:val="28"/>
          <w:szCs w:val="28"/>
          <w:rtl w:val="true"/>
          <w:lang w:bidi="fa-IR"/>
        </w:rPr>
        <w:t>وقتی مقام تماس با حقیقت مطرح شد دیگر خاموشی از گفتار و کلمات به میان می‌آید و چشم قلب باز می‌شود تا حقایق را ببیند، چون می‌خواهد وارد مدرسة خاصی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مذکور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قرآن یک طوری است که می‌شود با آن تماس گرفت یعنی فهمیدنی صِرف نیست، دیدنی و چشیدنی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با دستتان با این چوب تماس می‌گیرید، عملاً یک نوع رؤیت انجام داده‌اید، فهم نیست،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قرآن، رؤیت قلبی است و مطهرون با قلبشان که عین طهارت است، با حقیقت قرآن تماس می‌گیرند و آن را حس می‌کنند، پس معلوم است که قرآن یک واقعیتی در خارج داردکه آن واقعیت مفهومی نیست،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 وجود دارد و باید با خدا ارتباط برقرار کرد، هر که فقط خدا را بفهمد مشکلش حل نمی‌شود، باید با خدا ارتباط پیدا کرد تا با غنی مطلق و علیم مطلق و حیّ مطلق ارتباط برقرار کند و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قرآن یک وجودی است که باید با آن ارتباط پیدا کرد و از حقایق باطنی آن بهره‌گرفت و به باطن سنت‌های عالم وجود آگاهی پیدا کرد و قلب را متذکر آن سنت‌ها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عنایت داشته باشید که این ارتباط، ارتباط خاصی است، مثل ارتباطی است که ما با نور برقرار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خداوند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واقعی آن‌هایی هستند که تبعیت می‌کنند از نوری که همراه رسول خدا صلی الله علیه و آله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وَاتَّبَعُواْ النُّورَ الَّذِیَ أُنزِلَ مَعَهُ </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حالا شما در تاریکی مرتب فکر نور بکنید، این که نمی‌شود ارتباط با نور، وقتی چشم شما با نور تماس بگیرید عملاً ارتباط برقرار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 نور بکنید که نوری در صحنه نیامده است</w:t>
      </w:r>
      <w:r>
        <w:rPr>
          <w:rFonts w:eastAsia="IRNazanin" w:cs="IRNazanin"/>
          <w:color w:val="111111"/>
          <w:sz w:val="28"/>
          <w:szCs w:val="28"/>
          <w:rtl w:val="true"/>
          <w:lang w:bidi="fa-IR"/>
        </w:rPr>
        <w:t>.</w:t>
      </w:r>
    </w:p>
    <w:p>
      <w:pPr>
        <w:pStyle w:val="Heading3"/>
        <w:numPr>
          <w:ilvl w:val="2"/>
          <w:numId w:val="1"/>
        </w:numPr>
        <w:rPr/>
      </w:pPr>
      <w:bookmarkStart w:id="290" w:name="__RefHeading___Toc2236347_581953129"/>
      <w:bookmarkStart w:id="291" w:name="_Toc100"/>
      <w:bookmarkEnd w:id="290"/>
      <w:r>
        <w:rPr>
          <w:rtl w:val="true"/>
        </w:rPr>
        <w:t>طهارت تکوینی اهل‌البیت</w:t>
      </w:r>
      <w:bookmarkEnd w:id="29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که قرآن یک واقعیت متعالی است و باید از طریق قلب با آن تماس گرفت، آن وقت چه کسی می‌تواند با آن تماس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عهد ذهنی است، یعنی آن مطهرونی که ذکر آن رفته و شما آن‌ها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سوره‌ی احزاب بحث</w:t>
      </w:r>
      <w:bookmarkStart w:id="292" w:name="pg5487_45017"/>
    </w:p>
    <w:p>
      <w:pPr>
        <w:pStyle w:val="BookText"/>
        <w:rPr/>
      </w:pPr>
      <w:bookmarkEnd w:id="292"/>
      <w:r>
        <w:rPr>
          <w:rFonts w:ascii="IRNazanin" w:hAnsi="IRNazanin" w:eastAsia="IRNazanin"/>
          <w:color w:val="111111"/>
          <w:sz w:val="28"/>
          <w:sz w:val="28"/>
          <w:szCs w:val="28"/>
          <w:rtl w:val="true"/>
          <w:lang w:bidi="fa-IR"/>
        </w:rPr>
        <w:t>مطهرون شده و آن را به اهل بیت پیامبر صلی الله علیه و آله نسبت داده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ما اراده کرده‌ایم که فقط شما اهل‌بیت را از هرگونه آلودگی پاک کنیم و آن هم پاک کردنی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از این نوع پاک کردن‌های تشریعی که دین با دستوراتی که به ما داده اراده کرده است تا همه مردم پاک شوند،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اهل بیت را اراده کرده‌ایم از هرگونه آلودگی پاک کنیم، پس معلوم می‌شود این نوع پاک کردن غیر از پاک کردن تشریعی است که برای همه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می‌شود که پاک‌کردن اهل البیت علیهم السلام، پاک‌کردن تکوینی است که بحث آن به مرور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آموختن راه طهارت است از صاحبان اصلی طهارت، تا بتوانیم با نور قرآن مرتبط شویم و به نشاط فوق‌العاده‌ای که در این ارتباط هست نائل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خیلی عجیب است که ما با داشتن قرآن و داشتن ائمه اطهار علیهم السلام به عنوان راه ارتباط با روح قرآن، یک نوع زندگی سرد و مرده‌ای را دنبال کنیم و اسم آن را هم دینداری بگذاریم بعد هم می‌گوئیم چرا در زندگیِ دینی خود دارای آن نشاط لازم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بینی مرده و افسرده‌ای</w:t>
      </w:r>
    </w:p>
    <w:p>
      <w:pPr>
        <w:pStyle w:val="BookText"/>
        <w:rPr/>
      </w:pPr>
      <w:r>
        <w:rPr>
          <w:rFonts w:ascii="IRNazanin" w:hAnsi="IRNazanin" w:eastAsia="IRNazanin"/>
          <w:color w:val="111111"/>
          <w:sz w:val="28"/>
          <w:sz w:val="28"/>
          <w:szCs w:val="28"/>
          <w:rtl w:val="true"/>
          <w:lang w:bidi="fa-IR"/>
        </w:rPr>
        <w:t>زان بود که ترک سرور کرده‌ای</w:t>
      </w:r>
    </w:p>
    <w:p>
      <w:pPr>
        <w:pStyle w:val="BookText"/>
        <w:rPr/>
      </w:pPr>
      <w:r>
        <w:rPr>
          <w:rFonts w:ascii="IRNazanin" w:hAnsi="IRNazanin" w:eastAsia="IRNazanin"/>
          <w:color w:val="111111"/>
          <w:sz w:val="28"/>
          <w:sz w:val="28"/>
          <w:szCs w:val="28"/>
          <w:rtl w:val="true"/>
          <w:lang w:bidi="fa-IR"/>
        </w:rPr>
        <w:t>سرور انسان‌ها خداوند و آن کسانی‌اند که تجلی ولایت او هستند</w:t>
      </w:r>
      <w:r>
        <w:rPr>
          <w:rFonts w:eastAsia="IRNazanin" w:cs="IRNazanin"/>
          <w:color w:val="111111"/>
          <w:sz w:val="28"/>
          <w:szCs w:val="28"/>
          <w:rtl w:val="true"/>
          <w:lang w:bidi="fa-IR"/>
        </w:rPr>
        <w:t>.</w:t>
      </w:r>
    </w:p>
    <w:p>
      <w:pPr>
        <w:pStyle w:val="Heading3"/>
        <w:numPr>
          <w:ilvl w:val="2"/>
          <w:numId w:val="1"/>
        </w:numPr>
        <w:rPr/>
      </w:pPr>
      <w:bookmarkStart w:id="293" w:name="__RefHeading___Toc2236349_581953129"/>
      <w:bookmarkStart w:id="294" w:name="_Toc101"/>
      <w:bookmarkEnd w:id="293"/>
      <w:r>
        <w:rPr>
          <w:rtl w:val="true"/>
        </w:rPr>
        <w:t>طهارت اهل‌البیت علیهم السلام، منشأ طهارت سایر انسان‌ها</w:t>
      </w:r>
      <w:bookmarkEnd w:id="294"/>
    </w:p>
    <w:p>
      <w:pPr>
        <w:pStyle w:val="BookText"/>
        <w:rPr/>
      </w:pPr>
      <w:r>
        <w:rPr>
          <w:rFonts w:ascii="IRNazanin" w:hAnsi="IRNazanin" w:eastAsia="IRNazanin"/>
          <w:color w:val="111111"/>
          <w:sz w:val="28"/>
          <w:sz w:val="28"/>
          <w:szCs w:val="28"/>
          <w:rtl w:val="true"/>
          <w:lang w:bidi="fa-IR"/>
        </w:rPr>
        <w:t>وقتی که حضرت حق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نمونه‌هایی در عالم هستندکه عین طهارت‌اند، معلوم است می‌خواهند راه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تشنه‌ها چیزی خلق کرده‌ام که عین تری است و فقط از طریق آن سیراب می‌شوید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 که فقط شما اهل بیت را از هر گونه آلودگی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پاک‌کردن از هر آلودگی را منحصر به آن‌ها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دین را آورده است تا همة انسان‌ها از آلودگی ها پاک شوند، پس معلوم است طهارت اهل بیت علیهم السلام یک نوع طهارت دیگر است که راه به طهارت رسیدن بقیه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همین‌طور که عرض شد این طهارت؛</w:t>
      </w:r>
    </w:p>
    <w:p>
      <w:pPr>
        <w:pStyle w:val="BookText"/>
        <w:rPr/>
      </w:pPr>
      <w:r>
        <w:rPr>
          <w:rFonts w:ascii="IRNazanin" w:hAnsi="IRNazanin" w:eastAsia="IRNazanin"/>
          <w:color w:val="111111"/>
          <w:sz w:val="28"/>
          <w:sz w:val="28"/>
          <w:szCs w:val="28"/>
          <w:rtl w:val="true"/>
          <w:lang w:bidi="fa-IR"/>
        </w:rPr>
        <w:t>طهارت تکوینی است، همان‌طور که تری آب تکوینی است و همة رطوبت‌ها از آب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تکوینی را منحصر به این خانواده کرده، از جهت دیگر طهارت و پاک‌شدن از گناه را برای همه اراده کرده است، و حال آن که طبق آیه تطهیر،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اهل بیت علیهم السلام را منحصر به خودشان کرده است، پس باید طهارت آن‌ها غیر از آن طهارت تشریعی باشد که برای همه اراده کرده است و غیر تشریعی، یعنی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رسیدیم به این که طهارت اهل بیت رسول خدا صلی الله علیه و آله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اول بحث است، مثلاً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تکویناً تر است یعنی فقط تری است و وجودش عین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رسیدیم به این که اهل بیت تکویناً در مقام طهارت‌اند، یعنی عین الطهاره هستند، چه‌طوری شما برای به دست آوردن هر تری باید به عین تری که آب است رجوع کنید، و چه طور هر شیرینی به عین شیرینی که شکر است، ختم می‌شود، امام معصوم علیه السلام هم عین درستی و طهارت است، باید برای ارزیابی هر عملی امام معصوم علیه السلام در میان باشد تا اندازه درستیِ آن عمل را با عمل امام معصوم علیه السلام بسنجیم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شما در امور نظری در فطرت خود بدیهیات دارید و درستی یک فکر را بر اساس مبناهای بدیهی خود ارزیابی می‌کنید و آن بدیهیات برای درست فکرکردن شما مبنا است، اهل بیت علیهم السلام هم مبنای درست عمل‌کردن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شما بگوئیم یک شهر هست که یکی از خیابان‌های آن از کل آن شهر بزرگ‌تر است، نمی‌پذیرید، چون بر مبنای قاعدة بدیهی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یک چیز نمی‌تواند از کل آن چیز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خیابانِ بزرگ هم جزء آن شهر است پس نمی‌شود که آن خیابان از آن شهر بزرگ‌تر باشد و لذا بدون آن که نیاز باشد بروید، تجربه کنید و بعد ردّ کنید طبق یک قاعده بدیهی که می‌شناسید آن حرف را 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آن قاعده بدیهی را به صورت تکوینی برای راهنمایی شما در جانتان قرار داده است، و به کمک آن به راحتی می‌توانید فکر خود را در شناخت حق و باطل سر و سامان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قواعد بدیهی، امامِ عقل نظریِ ما هستند و جان ما با آن قواعد یگانه است و غیر حکم آن‌ها را غلط می‌داند و نمی‌پذیرد، پس در واقع عقل نظری شما امام معصوم دارد که همان بدیهیات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اجتماع نقیضین محال است، یعنی نمی‌شود این شیء همین حالا در این مکان باشد و همین حالا در این مکان نباشد، چون هست</w:t>
      </w:r>
      <w:bookmarkStart w:id="295" w:name="pg5487_45019"/>
    </w:p>
    <w:p>
      <w:pPr>
        <w:pStyle w:val="BookText"/>
        <w:rPr/>
      </w:pPr>
      <w:bookmarkEnd w:id="295"/>
      <w:r>
        <w:rPr>
          <w:rFonts w:ascii="IRNazanin" w:hAnsi="IRNazanin" w:eastAsia="IRNazanin"/>
          <w:color w:val="111111"/>
          <w:sz w:val="28"/>
          <w:sz w:val="28"/>
          <w:szCs w:val="28"/>
          <w:rtl w:val="true"/>
          <w:lang w:bidi="fa-IR"/>
        </w:rPr>
        <w:t>و نیست نقیض هم‌اند و عقل و جان انسان جمع نقیضین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 ما پذیرفته و کاملاً هم حق می‌داند و لذا بقیه اندیشه‌هایش را بر اساس آن قاعده تنظیم می‌کند، به اصطلاح، آن قاعده برای انسان عین درستی است و چیزی نیست که با تجربه به‌دست آمده باشد، درستی آن فوق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همین‌طور که شما در عقل نظری امام دارید تا اندیشه‌تان به خطا نیفتد و دائماً اندیشه خود را با آن هماهنگ می‌کنید و از طریق امامِ عقل نظری مغالطه‌ها را می‌شناسید و فریب آن‌ها را نمی‌خورید و آن چیزهایی را که با امام فکری‌تان تطبیق ندارد، می‌شناسید و رها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خداوند برای ما در امور عقل عملی، امام بیرونی می‌گذارد، که طبق ادله قرآنی، آن امام در رفتار و اعمال عین طهارت است و شما می‌توانید اعمال خود را بر اساس اعمال و گفتار او تنظیم کنید و راه طهارت را از طریق عین طهارت بیابید و در فهم قرآن هم از فهم آن‌ها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که یک مقام عالیه‌ی وجودی است و مقامش، مقامی است که باید با آن تماس گرفت، نه این که از آن اطلاع پیدا کرد، آن مقام طوری است که فقط اهل طهارت، حقیقت آن را می‌یابند و آن‌ها اهل بیت پیامبر علیهم السلام هستند</w:t>
      </w:r>
      <w:r>
        <w:rPr>
          <w:rFonts w:eastAsia="IRNazanin" w:cs="IRNazanin"/>
          <w:color w:val="111111"/>
          <w:sz w:val="28"/>
          <w:szCs w:val="28"/>
          <w:rtl w:val="true"/>
          <w:lang w:bidi="fa-IR"/>
        </w:rPr>
        <w:t>.</w:t>
      </w:r>
    </w:p>
    <w:p>
      <w:pPr>
        <w:pStyle w:val="Heading3"/>
        <w:numPr>
          <w:ilvl w:val="2"/>
          <w:numId w:val="1"/>
        </w:numPr>
        <w:rPr/>
      </w:pPr>
      <w:bookmarkStart w:id="296" w:name="__RefHeading___Toc2236351_581953129"/>
      <w:bookmarkStart w:id="297" w:name="_Toc102"/>
      <w:bookmarkEnd w:id="296"/>
      <w:r>
        <w:rPr>
          <w:rtl w:val="true"/>
        </w:rPr>
        <w:t>راه ارتباط با وجود حقایق</w:t>
      </w:r>
      <w:bookmarkEnd w:id="29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ملاحظه می‌فرمایید خداوند ما را در تئوری‌های فهم قرآن متوقف ننمود، بلکه مصداق‌های کامل درک قرآن را به صحنه آورد و به ما معرفی کرد، اگر کسانی هستند که طبق آیة تطهیر عین طهارت‌اند و اگر حقیقت قرآن، که یک حقیقت غیبیِ وجودی است را فقط مطهرون می‌فهمند، حال سؤال برایتان پیش می‌آید؛ آن راهی که ما را گرفتار مفاهیم نکند و در نتیجه گرفتار پوچی در سلوک خود نگردیم، کدام راه است؟ خودِ قرآن انگشت اشاره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شخصیت‌هایی که خودشان از طریق طهارتِ قلب با وجود حقایق مرتبط‌اند، آن‌ها راهی هستند تا بقیه را نیز وارد چنین وادی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بسیار فرق می‌کند که از کلمات امامان در حدّ مفاهیم استفاده کنیم با این که آن‌ها را امام خود قرار دهیم و با طهارت قلبی به قلب امام نزدیک شویم و قلباً با امام زندگی کنیم، و این با طریق رعایت حلال و حرام شریعت الهی و الگو و نمونه و راهنما گرفتن شخص امام، عملی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باید به عنوان مقدمه، تعالیمی را پشت سرگذاشت تا آداب و ادبِ تماس با حقیقت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بدانیم ماوراء زندگی با مفاهیم، زندگی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عقل‌گویدشش‌جهت‌حدّاست‌ودیگر</w:t>
      </w:r>
    </w:p>
    <w:p>
      <w:pPr>
        <w:pStyle w:val="BookText"/>
        <w:rPr/>
      </w:pPr>
      <w:r>
        <w:rPr>
          <w:rFonts w:ascii="IRNazanin" w:hAnsi="IRNazanin" w:eastAsia="IRNazanin"/>
          <w:color w:val="111111"/>
          <w:sz w:val="28"/>
          <w:sz w:val="28"/>
          <w:szCs w:val="28"/>
          <w:rtl w:val="true"/>
          <w:lang w:bidi="fa-IR"/>
        </w:rPr>
        <w:t>راه‌نیست</w:t>
      </w:r>
    </w:p>
    <w:p>
      <w:pPr>
        <w:pStyle w:val="BookText"/>
        <w:rPr/>
      </w:pPr>
      <w:r>
        <w:rPr>
          <w:rFonts w:ascii="IRNazanin" w:hAnsi="IRNazanin" w:eastAsia="IRNazanin"/>
          <w:color w:val="111111"/>
          <w:sz w:val="28"/>
          <w:sz w:val="28"/>
          <w:szCs w:val="28"/>
          <w:rtl w:val="true"/>
          <w:lang w:bidi="fa-IR"/>
        </w:rPr>
        <w:t>عشق گوید راه</w:t>
      </w:r>
    </w:p>
    <w:p>
      <w:pPr>
        <w:pStyle w:val="BookText"/>
        <w:rPr/>
      </w:pPr>
      <w:r>
        <w:rPr>
          <w:rFonts w:ascii="IRNazanin" w:hAnsi="IRNazanin" w:eastAsia="IRNazanin"/>
          <w:color w:val="111111"/>
          <w:sz w:val="28"/>
          <w:sz w:val="28"/>
          <w:szCs w:val="28"/>
          <w:rtl w:val="true"/>
          <w:lang w:bidi="fa-IR"/>
        </w:rPr>
        <w:t>هست و رفته‌ایم ما بارها</w:t>
      </w:r>
    </w:p>
    <w:p>
      <w:pPr>
        <w:pStyle w:val="BookText"/>
        <w:rPr/>
      </w:pPr>
      <w:r>
        <w:rPr>
          <w:rFonts w:ascii="IRNazanin" w:hAnsi="IRNazanin" w:eastAsia="IRNazanin"/>
          <w:color w:val="111111"/>
          <w:sz w:val="28"/>
          <w:sz w:val="28"/>
          <w:szCs w:val="28"/>
          <w:rtl w:val="true"/>
          <w:lang w:bidi="fa-IR"/>
        </w:rPr>
        <w:t>یک وقت انسان اصلاً ماوراء مفاهیم و فکر، زندگی دیگری را نمی‌شناسد، در این صورت معلوم است که به نشاط لازم و ثمره‌های ملموس که از طریق انس با حقایق حاصل می شود،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ماوراء فکر و اندیشه، یک نوع زندگی را شناخت که مقام تماس با حقیقت است، حالا برای آماده شدن جهت تماس با حقیقت، راه‌هایی را باید طی کرد و مقدماتی باید گذرانده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بحث‌هایی که گذشت، آن راه تا حدّی معرفی شد و معلوم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که از برهان آغاز و به عرفان رهسپار و به قرآن منتهی شود، سیر شیرینی است، سیری است که موجب جامعیت در علم و معرفت و ایمان و عمل صالح خواهد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در راه ارتباط با وجودِ حقایق، با شدت و ضعف همراه است و اساساً هر امر وجودی دارای شدت و ضعف است، و راه‌های سلوکی هم چون وجودی است، دارای شدت و ضعف است، چون در واقع راه 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اگر به جای علم به پنجاه عدد صندلی به صد عدد صندلی علم داشته باشید، در وجود شما هیچ شدت و ضعفی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من تمام کتاب‌های دنیا را به علم حصولی بدانم، از نظر درجه وجودی شدیدتر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عامل شدت وجود چیزی غیر از علم به مفهومات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سلوک در راه رسیدن به حقیقت، انسان شدت می‌یابد و درجه وجودیش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طرفِ مسئله درست روشن شد که علم حصولی به خودی خود موجب شدت درجه وجودی ما نمی‌شود، طرف مقابلش معنی پیدا می‌کند که علم حضوری به حقایق، موجب شدّیت وجودی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صد عدد سطل آب علم پیدا کنید، یا به هزار تا، هیچ نقشی در مرطوب شدن شما ندارد، مسلم این نوع دانایی نسبت به سطل‌های آب، در رابطه با نزدیکی به رطوبت و تری هیچ نقشی ندارد، اما اگر با یک قطره‌آب ارتباط داشته باشید به همان اندازه با رطوبت ارتباط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شدت و ضعف در جایی معنی دارد که واقعیت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باشد، و نه مفهوم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وارد رابطه‌ی وجودی با حقیقت نشود با همه علومی که دارد،</w:t>
      </w:r>
    </w:p>
    <w:p>
      <w:pPr>
        <w:pStyle w:val="BookText"/>
        <w:rPr/>
      </w:pPr>
      <w:r>
        <w:rPr>
          <w:rFonts w:ascii="IRNazanin" w:hAnsi="IRNazanin" w:eastAsia="IRNazanin"/>
          <w:color w:val="111111"/>
          <w:sz w:val="28"/>
          <w:sz w:val="28"/>
          <w:szCs w:val="28"/>
          <w:rtl w:val="true"/>
          <w:lang w:bidi="fa-IR"/>
        </w:rPr>
        <w:t>وجودش شدیدتر نمی‌شود، چون وارد عالَمی نشده که در آن عالَم شدت و ضعف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دانا به صد عدد سطل آب باشد و کسی که دانا به هیچ سطل آبی نیست، هر دو از نظر عدم تماس با رطوبت و تری مساوی‌اند و هر دو هیچ بهره‌ای از تری و رطوبت ندارند، چون راه ارتباط با تری این نیست که از آن مطّلع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اگر راه پیدا شد، و وارد راه شدیم تازه معنیِ شدت و ضعف در سلوک ظاهر می‌شود و حرف حافظ معنی پیدا می‌کند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یا ایُّها السّاقی، اَدِرْکَأساً وَ ناوِلْها</w:t>
      </w:r>
    </w:p>
    <w:p>
      <w:pPr>
        <w:pStyle w:val="BookText"/>
        <w:rPr/>
      </w:pPr>
      <w:r>
        <w:rPr>
          <w:rFonts w:ascii="IRNazanin" w:hAnsi="IRNazanin" w:eastAsia="IRNazanin"/>
          <w:color w:val="111111"/>
          <w:sz w:val="28"/>
          <w:sz w:val="28"/>
          <w:szCs w:val="28"/>
          <w:rtl w:val="true"/>
          <w:lang w:bidi="fa-IR"/>
        </w:rPr>
        <w:t>که‌عشق‌آسان نمود اول ولی افتاد مشکل‌ها</w:t>
      </w:r>
    </w:p>
    <w:p>
      <w:pPr>
        <w:pStyle w:val="BookText"/>
        <w:rPr/>
      </w:pPr>
      <w:r>
        <w:rPr>
          <w:rFonts w:ascii="IRNazanin" w:hAnsi="IRNazanin" w:eastAsia="IRNazanin"/>
          <w:color w:val="111111"/>
          <w:sz w:val="28"/>
          <w:sz w:val="28"/>
          <w:szCs w:val="28"/>
          <w:rtl w:val="true"/>
          <w:lang w:bidi="fa-IR"/>
        </w:rPr>
        <w:t>ای محبوب جان‌ها که با تجلی خود قلب‌ها را سیراب می‌کنی، آن جام میِّ عشق و محبت را بگردان و به من برسان که ما از مشکلات راه سلوک بی‌خبر بودیم و به واقع در این مسیر به نفحات پی‌در‌پی تو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سالک از طریق انوار ربانیِ حضرت پروردگار، ضعف حضور خود را به شدت حضور تبدیل می‌کند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معلوم شد که اهل بیت پیامبر علیهم السلام عین طهارت‌اند و در این مقام حتی بهترین اصحاب پیامبر صلی الله علیه و آله جای ندارند و هیچ کدام از اصحاب هم، چنین ادعایی که عین طهارت باشند،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سراغ تمام اصحاب پیامبر صلی الله علیه و آله، یا سراغ آدم‌های خوب دنیا برویم 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خودتان ادعا دارید عین طهارت هستید،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سلمان بگیر تا خلیفه اول، حاضر نیستند بگویند ما عین طهارتیم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چنین چیزی نبوده است و خطاب قرآن به اهل بیت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کرد شما از هر آلودگی پاک باشید، خطاب لَغْوی است، و یا عده‌ای از انسان‌ها بوده‌اند که شایستگی چنین خطابی را داشته‌اند و خداوند به آن‌ها خطاب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هیچ‌کس از صحابه پیامبر و یا زنان پیامبر صلی الله علیه و آله نمی‌گویند ما عین طهارت هستیم، فقط یک عده‌ای یعنی اهل بیت پیامبر علیهم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مصداق این آیه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عجیب و غریبی در این رابطه در تاریخ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روبه‌روی مسجد جامع دمشق، پیرمردی آمد خطاب به حضرت سجاد علیه السلام و جمع اسرای کربلا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یزید بر شما پیروز شد، حضرت سجاد علیه السلام در حالی که مریض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خوانده‌ای که</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ادامه دادند؛ ای پیرمرد قرآن خوانده‌ای؟ 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 ذَا الْقُرْبَی حَقَّهُ </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را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آیا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 إِن کُنتُمْ آمَنتُمْ بِاللّهِ</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را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را خوانده‌ای؟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اهل بیتی که آیه طهارت مخصوص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منقلب شد و گریه کرد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از سر برداشت، بر سر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ما دروغ گفتند، شیون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رَأسَه إلَی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أبْرءُ مِن عَدُوّ آل محمد علیهم السلام مِن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دشمنان آل محمد صلی الله علیه و آله بیزاری می‌جویم، چه از جن باشند و 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یزید رسید دستور داد او را به قتل برسانند، با شمشیر نصفش کردند، 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پس از شمشیر خوردن راه رفت و روی زمین افتاد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عرضم از آوردن این نمونه، این است که امامان ما همواره می‌گویند آن طهارتی که خداوند در قرآن برای اهل بیت مخصوص کرده است، مربوط به ما است و مصداق آن مائیم، حال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این‌ها نعوذ بالله دروغ می‌گویند که در این صورت از همة آدم‌ها بدترند، یا راست می گویند که اگر راست بگویند باید برای این فرهنگ در زندگی خود جایی باز کرد، و مشخص است که حرکات و سکنات آن‌ها تماماً گواه صدق ادعای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اصحاب پیامبر صلی الله علیه و آله از سلمان و ابوذر گرفته تا خلیفه‌ی اول و دوم و سوم نمی‌گویند ما عین طهارتیم، بارها خودشان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کردیم</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تنها یک عده‌ای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معصوم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عصمت ما اکتسابی نیست، بلکه مستقیماً از طرف خدا است و می‌توانید امتحان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بفرمائید، یا اینها واقعاً از همه برترند و راه‌های متعیّن دینداری برای جامعه اسلامی هستند و یا دروغگویند، و در نتیجه از همه صحابه پایین‌ترند، توجه به علم و آگاهی و حرکات و سکناتشان هیچ جایی برای احتمال دروغگویی آن‌ها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حالتی آن‌ها و رقبایشان روبه‌روی هم قرار دارند که امکان تشخیص مشکل نیست، عامل تشخیص به عنوان مصداق آیه، شخصیت و آثار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 طهارت گویندگان نهج‌البلاغه و دعای کمیل و صحیفه سجادیه و روایات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شواهد تاریخی یک مورد هم پیدا نشد که در گفتار و رفتارشان خارج از مقام عصمت عمل کنند، سخت‌ترین سؤالاتی را که هیچ یک از افراد جامعه نمی‌توانستند جواب دهند به راحتی جواب می‌دادند، از آن طرف محتوای دعای کمیل و دعای ابوحمزه و امثال آن‌ها طوری است که به جز با ارتباطِ وجودی با عالم قدس و داشتن نور وجود از آن عالم، ممکن نیست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صرف ارتباط مفهومی با عالم قدس می‌توان چنین سخنانی را که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مفهومی، ارائه کرد؟ به گفته یکی از 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حدوداً پنج هزار صحابه داشته‌اند یکی از آن‌ها سخنی ندارد که با کمترین سخن نهج‌البلاغه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باید روی این خانواده حساب خاصی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امیرالمؤمنین علیه السلام می‌فرمایند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یُقَاسُ بِآلِ مُحَمَّدٍ صلی الله علیه و آله مِنْ هَذِهِ الْأُمَّةِ أَحَدٌ وَ لَا یُسَوَّی بِهِمْ مَنْ جَرَتْ نِعْمَتُهُمْ عَلَیْهِ أَبَداً هُمْ أَسَاسُ الدِّینِ وَ عِمَادُ الْیَقِینِ إِلَیْهِمْ یَفِی‌ءُ الْغَالِی وَ بِهِمْ یُلْحَقُ التَّالِی وَ لَهُمْ خَصَائِصُ حَقِّ الْوِلَایَةِ وَ فِیهِمُ الْوَصِیَّةُ وَ الْوِرَاثَةُ الْآنَ إِذْ رَجَعَ الْحَقُّ إِلَی أَهْلِهِ وَ نُقِلَ إِلَی مُنْتَقَلِهِ</w:t>
      </w:r>
      <w:r>
        <w:rPr>
          <w:rFonts w:eastAsia="Amiri" w:cs="Amiri" w:ascii="Amiri" w:hAnsi="Amiri"/>
          <w:color w:val="111111"/>
          <w:sz w:val="28"/>
          <w:szCs w:val="28"/>
          <w:rtl w:val="true"/>
          <w:lang w:bidi="ar-SA"/>
        </w:rPr>
        <w:t>».</w:t>
      </w:r>
      <w:r>
        <w:rPr>
          <w:rStyle w:val="FootnoteAnchor"/>
          <w:rtl w:val="true"/>
        </w:rPr>
        <w:footnoteReference w:id="188"/>
      </w:r>
      <w:bookmarkStart w:id="298" w:name="pg5487_45024"/>
    </w:p>
    <w:p>
      <w:pPr>
        <w:pStyle w:val="BookText"/>
        <w:rPr/>
      </w:pPr>
      <w:bookmarkEnd w:id="298"/>
      <w:r>
        <w:rPr>
          <w:rFonts w:ascii="IRNazanin" w:hAnsi="IRNazanin" w:eastAsia="IRNazanin"/>
          <w:color w:val="111111"/>
          <w:sz w:val="28"/>
          <w:sz w:val="28"/>
          <w:szCs w:val="28"/>
          <w:rtl w:val="true"/>
          <w:lang w:bidi="fa-IR"/>
        </w:rPr>
        <w:t>هیچ‌کس از این امت را نمی‌توان با آل محمّد صلی الله علیه و آله قیاس نمود، و هرگز نمی‌توان پروردة نعمت این خاندان را در مرتبة آنان دانست، آل محمّد اساس دین و پایگاه یقینند، تندروان و کندروان هر دو به سوی آن‌ها بر می‌گردند، امتیازات ولایت به ایشان اختصاص دارد و وراثت و وصایت مخصوص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مقدمات به این جهت عرض شد تا جایگاه آیه تطهیر روشن شود و بتوانیم به آن ایمان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جایگاه این آیه ایمان پیدا شود می‌فهمیم که خداوند یک راه خاصی برای دینداری به بشر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صدر اسلام با خانه‌نشین‌کردن این خانواده آن راه را بستند و در نتیجه جهان اسلام از حقیقت دینداری محروم شد و متأسفانه در طول این مدت فرهنگ غالب طوری بود که شیعیان هم آن استفاده‌ای را که باید می‌کردند،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مصیبت‌های ما این است که به اسم دفاع از اهل‌البیت علیهم السلام، و به اسم پذیرفتن اهل‌البیت علیهم السلام، دوباره همان راه مفهومی یا احساسات غیرمعقول را دنبال می‌کنیم و عملاً از نتایجی که می‌توان از فرهنگ این خانواده به دست آورد محروم می‌شویم</w:t>
      </w:r>
      <w:r>
        <w:rPr>
          <w:rFonts w:eastAsia="IRNazanin" w:cs="IRNazanin"/>
          <w:color w:val="111111"/>
          <w:sz w:val="28"/>
          <w:szCs w:val="28"/>
          <w:rtl w:val="true"/>
          <w:lang w:bidi="fa-IR"/>
        </w:rPr>
        <w:t>.</w:t>
      </w:r>
    </w:p>
    <w:p>
      <w:pPr>
        <w:pStyle w:val="Heading3"/>
        <w:numPr>
          <w:ilvl w:val="2"/>
          <w:numId w:val="1"/>
        </w:numPr>
        <w:rPr/>
      </w:pPr>
      <w:bookmarkStart w:id="299" w:name="__RefHeading___Toc2236353_581953129"/>
      <w:bookmarkStart w:id="300" w:name="_Toc103"/>
      <w:bookmarkEnd w:id="299"/>
      <w:r>
        <w:rPr>
          <w:rtl w:val="true"/>
        </w:rPr>
        <w:t>فرهنگ اهل‌البیت علیهم السلام؛ سیر از علم حصولی به علم حضوری</w:t>
      </w:r>
      <w:bookmarkEnd w:id="30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آرام‌آرام، اهل البیت علیهم السلام را به عنوان کسانی که در مقام عصمت و طهارت‌اند و با حقیقت قرآن تماس دارند، پیدا کردید و توانستید با معرفت به فرهنگ آن‌ها، خود را تحت ولایت این فرهنگ در بیاورید، إن‌شاءالله با خودِ حقیقت مرتبط می‌شوید و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قیّومِ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بتوانیم از طریق اهل‌البیت علیهم السلام خود را از فرهنگ علم حصولی به سوی علم حضوری و قلبی سیر دهیم، وگرنه تبعیت ما از این خاندان صِرفاً یک ادعا خواهد بود و ائمه علیهم السلام از کسانی که ادعای شیعه‌بودن داشتند ولی وارد این فرهنگ نشده بودند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زیادی از راه دور می‌آمدند که به خدمت امامان برسند، وقتی خود را معرفی می‌کردند،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آن حضرت هستیم و امامان علیهم السلام شیعه بودن آنها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رضا علیه السلام هست که چون آنها خود را شیعه آن حضرت معرفی می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ندهید، چندین مرتبه در چند روز متوالی آمدند و همان ادعا را کردند و حضرت اجازه ملاقات ندادند تا یک روز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دوست‌دار حضرت</w:t>
      </w:r>
    </w:p>
    <w:p>
      <w:pPr>
        <w:pStyle w:val="BookText"/>
        <w:rPr/>
      </w:pPr>
      <w:r>
        <w:rPr>
          <w:rFonts w:ascii="IRNazanin" w:hAnsi="IRNazanin" w:eastAsia="IRNazanin"/>
          <w:color w:val="111111"/>
          <w:sz w:val="28"/>
          <w:sz w:val="28"/>
          <w:szCs w:val="28"/>
          <w:rtl w:val="true"/>
          <w:lang w:bidi="fa-IR"/>
        </w:rPr>
        <w:t>هستیم، پس حضرت راهشان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شیعه‌بودن یعنی آشنایی با فرهنگی که انسان بتواند از طریق ائمه علیهم السلام با نور حقایق مرتبط گردد و این غیر از طرفداری از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با این اعمال دارند پیام می‌دهند که ای انسان‌ها علاوه بر طرفداری از ما، راهی هست که شما می‌توانید وارد آن راه شوید و با فرهنگ خاصِ ما که فرهنگ رابطه با وجود حقایق است، روبه‌رو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علی علیه السلام در وصف آن در راستای ارتباط با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تَرَهُ الْعُیُونُ بِمُشَاهَدَةِ الْأَبْصَارِ وَلَکِنْ رَأَتْهُ الْقُلُوبُ بِحَقَائِقِ الْإِیمَانِ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چشم‌ها هنگام نظرافکندن، او را درک نمی‌کنند ولی دل‌ها با حقایق ایمان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واقعی آن است که قلب انسان با خدا مرتبط شود و از آن طریق خدا را عبادت کند که صاحب اصلی این راه ائمه علیهم السلام هستند و لذا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بِعِبَادَتِنَا عُبِدَ اللَّهُ وَ لَوْ لَا نَحْنُ مَا عُبِدَ اللَّه</w:t>
      </w:r>
      <w:r>
        <w:rPr>
          <w:rFonts w:eastAsia="IRNazanin" w:cs="IRNazanin"/>
          <w:color w:val="111111"/>
          <w:sz w:val="28"/>
          <w:szCs w:val="28"/>
          <w:rtl w:val="true"/>
          <w:lang w:bidi="fa-IR"/>
        </w:rPr>
        <w:t>»</w:t>
      </w:r>
      <w:r>
        <w:rPr>
          <w:rStyle w:val="FootnoteAnchor"/>
          <w:rtl w:val="true"/>
        </w:rPr>
        <w:footnoteReference w:id="19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عبادت ما خداوند عبادت می شود و اگر ما نبودیم خداوند عبادت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مسیری که ما می‌نمایانیم طی نشود، خداوند به معنی واقعی آن عبادت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این نکته را نمی‌فهمد مگر شیعیان واقعی ائمه علیهم السلام که فرهنگ این خانواده را در رابطه با ارتباط با عالم غیب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رابطه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هست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الَّذِینَ یَعْلَمُونَ وَ عَدُوُّنَا الَّذِینَ لا یَعْلَمُونَ وَ شِیعَتُنَا أُولُوا الْأَلْباب</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مائیم آن‌هایی که می‌دانند و دشمنان ما آن‌هایی هستند که آیة مذکور در رابطة با آن‌ها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صاحبان خردی هستند که در آیه مذکور بدان اشاره شده</w:t>
      </w:r>
      <w:r>
        <w:rPr>
          <w:rFonts w:eastAsia="IRNazanin" w:cs="IRNazanin"/>
          <w:color w:val="111111"/>
          <w:sz w:val="28"/>
          <w:szCs w:val="28"/>
          <w:rtl w:val="true"/>
          <w:lang w:bidi="fa-IR"/>
        </w:rPr>
        <w:t>.</w:t>
      </w:r>
      <w:bookmarkStart w:id="301" w:name="pg5487_45026"/>
    </w:p>
    <w:p>
      <w:pPr>
        <w:pStyle w:val="Heading3"/>
        <w:numPr>
          <w:ilvl w:val="2"/>
          <w:numId w:val="1"/>
        </w:numPr>
        <w:rPr/>
      </w:pPr>
      <w:bookmarkStart w:id="302" w:name="__RefHeading___Toc2236355_581953129"/>
      <w:bookmarkStart w:id="303" w:name="_Toc104"/>
      <w:bookmarkEnd w:id="301"/>
      <w:bookmarkEnd w:id="302"/>
      <w:r>
        <w:rPr>
          <w:rtl w:val="true"/>
        </w:rPr>
        <w:t>زیبایی‌های فرهنگ مرتبط با عالم قدس</w:t>
      </w:r>
      <w:bookmarkEnd w:id="303"/>
    </w:p>
    <w:p>
      <w:pPr>
        <w:pStyle w:val="BookText"/>
        <w:rPr/>
      </w:pPr>
      <w:r>
        <w:rPr>
          <w:rFonts w:ascii="IRNazanin" w:hAnsi="IRNazanin" w:eastAsia="IRNazanin"/>
          <w:color w:val="111111"/>
          <w:sz w:val="28"/>
          <w:sz w:val="28"/>
          <w:szCs w:val="28"/>
          <w:rtl w:val="true"/>
          <w:lang w:bidi="fa-IR"/>
        </w:rPr>
        <w:t>حضرت امام حسین علیه السلام و یاران آن حضرت را در کربلا نگاه کنید، حتماً قبول دارید که زیبایی‌های کربلا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سجدة بعد از زیارت عاشورا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حَمْدَ الشّاکرین لَکَ عَلَی مُصابِهِم، اَلْحَمْدلله عَلَی عَظیم رَزیَّتی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تو را است، آن هم حمد شاکرین درگاهت، به جهت مصیبت‌های وارده بر آن‌ها، حمد خدا را به جهت بزرگی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حمدکردن به این معنی است که زیبایی‌هایی را در مقابل خود می‌بینید و آن ها را به خدا نسبت می‌دهید، معلوم است که یک زیبایی در این مصیبت‌ها پیدا کرده‌اید که دارید آن بزرگترین مصیبت را حمد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نمونه از حرکات واقع شده در کربلا را توصیف می‌کنم که روشن شود اگر قلب به صحنه آمد و انسان از طریق قلب توانست با خداوند و عالم قدس مرتبط شود و با عشق به حق پا به میدان گذاشت، چه خوبی‌های فوق‌العاده‌ای به نمایش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آن زیبایی‌ها، حرکات شخص حضرت اباعبدالله علیه السلام در روز عاشورا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و حرکات حضرت تا عصر عاشورا می‌گذرم که خود دائرة‌المعارفی از زیبایی‌ها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را ملاحظه کنید؛ حضرت در وسط میدان شعار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خَیْرٌ مِنْ رکوبِ‌الْعار</w:t>
      </w:r>
    </w:p>
    <w:p>
      <w:pPr>
        <w:pStyle w:val="BookText"/>
        <w:rPr/>
      </w:pPr>
      <w:r>
        <w:rPr>
          <w:rFonts w:ascii="Amiri" w:hAnsi="Amiri" w:eastAsia="Amiri" w:cs="Amiri"/>
          <w:color w:val="111111"/>
          <w:sz w:val="28"/>
          <w:sz w:val="28"/>
          <w:szCs w:val="28"/>
          <w:rtl w:val="true"/>
          <w:lang w:bidi="ar-SA"/>
        </w:rPr>
        <w:t>و‌الْعارُ خَیْرٌ مِنْ دُخول النار</w:t>
      </w:r>
    </w:p>
    <w:p>
      <w:pPr>
        <w:pStyle w:val="BookText"/>
        <w:rPr/>
      </w:pPr>
      <w:r>
        <w:rPr>
          <w:rFonts w:ascii="Amiri" w:hAnsi="Amiri" w:eastAsia="Amiri" w:cs="Amiri"/>
          <w:color w:val="111111"/>
          <w:sz w:val="28"/>
          <w:sz w:val="28"/>
          <w:szCs w:val="28"/>
          <w:rtl w:val="true"/>
          <w:lang w:bidi="ar-SA"/>
        </w:rPr>
        <w:t>اَنا الحسینُ بن عَلِیٍّ</w:t>
      </w:r>
    </w:p>
    <w:p>
      <w:pPr>
        <w:pStyle w:val="BookText"/>
        <w:rPr/>
      </w:pPr>
      <w:r>
        <w:rPr>
          <w:rFonts w:ascii="Amiri" w:hAnsi="Amiri" w:eastAsia="Amiri" w:cs="Amiri"/>
          <w:color w:val="111111"/>
          <w:sz w:val="28"/>
          <w:sz w:val="28"/>
          <w:szCs w:val="28"/>
          <w:rtl w:val="true"/>
          <w:lang w:bidi="ar-SA"/>
        </w:rPr>
        <w:t>آلَیْتُ اَنْ لا اَنْثَنِی</w:t>
      </w:r>
    </w:p>
    <w:p>
      <w:pPr>
        <w:pStyle w:val="BookText"/>
        <w:rPr/>
      </w:pPr>
      <w:r>
        <w:rPr>
          <w:rFonts w:ascii="Amiri" w:hAnsi="Amiri" w:eastAsia="Amiri" w:cs="Amiri"/>
          <w:color w:val="111111"/>
          <w:sz w:val="28"/>
          <w:sz w:val="28"/>
          <w:szCs w:val="28"/>
          <w:rtl w:val="true"/>
          <w:lang w:bidi="ar-SA"/>
        </w:rPr>
        <w:t>اَحْمی عیالاتِ اَبی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اَمْضی عَلی دینِ النَّبی</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راویان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هرگز ندیدیم مردی را که لشکرهای بسیار او را احاطه کرده باشند و همة یاران او را کشته و اهل‌البیت او را محصور کرده باشند، شجاع‌تر و قویُ القلب‌تر از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 این مصائب به علاوه تشنگی و شدت گرما و بسیاری جراحت، گردی از اضطراب و اضطرار بر دامنش ننشانده بود و هیچ‌گونه تزلزل در او راه نداشت، با این حال می‌زد و می‌کشت و گاهی که اَبطال و پهلوانان لشکر عمرسعد بر او حمله می‌کردند چنان بر آن‌ها می‌تاخت که چون گلّة گرگ‌دیده می‌رمیدند، باز لشکر دشمن گرد هم می‌آمد و حمله می‌کرد و باز حضرت به آن‌ها حمله می‌کرد و آن‌ها چون ملخ متفرق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می‌فرمود، ثابت قدم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عمرسعد آن حضرت را تیر باران کردند 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 مثل خارپشت بدن مبارکش پر از تیر شد، ولی هیچ آثاری از تسلیم در حضرت نیست، یک تیر بر دهانش و یکی بر گردنش نشست، تیرها را بیرون کشید، دستش پر از خون شد، خون‌ها را می‌گرفت و به آسمان می‌افشاند، و یک قطره از آن خون‌ها به زمین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شیری ژیان به احدی نمی‌رسید، مگر این‌که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ابوالحُتوف جُعفی تیری به پیشانی امام زد که خون بر صورت مبارکش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این حال به لشکر خود ندا داد برای چه ایستاده‌اید، چرا کار حسین را تمام نمی‌کنید؟ پس همگی به آن حضرت حمله کردند، مردی بار دیگر به پیشانی مبارکش سنگی زد، خون بر محاسنش جاری شد، پیراهن را بالا گرفت تا خون‌ها را پاک کند، دیگری با تیرِ سه شاخه به قلب حضرت زد، تیر از پشت او خارج شد و خون فوّاره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حصین‌بن‌تمیم، تیری بر دهان مبارکش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ابوایوب‌غنوی، تیری بر حلقوم شریفش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زرعة‌بن‌شریک بر کف چپ حضرت ضربه زد و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 دیگر بر دوش مبارک حضرت زخمی زد که آن حضرت به روی زمین افتاد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ضعف بر آن حضرت غالب شده بود که گاهی به مشقت زیاد برمی‌خاست، طاقت نمی‌آورد و دوباره بر روی زمین می‌افتاد، تا این‌که سنان، نیزه‌ای بر گلوی مبارک آن حضرت فرو برد، پس بیرون آورد و آن را بر استخوان‌های سینة حضرت فرو کرد و بر این هم اکتفا نکرد، بلکه کمان بگرفت و تیری بر گلوی آن حضرت زد که حضرت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حال خون‌های خود را با دست می‌گرفتند و بر سر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به مردی که در طرف راست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شو و برو حسین را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خولی‌بن‌یزید با شنیدن این حرف به طرف حضرت رفت، خواست سر حضرت را جدا کند، لرزشی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بازویت را پاره‌پاره کند، چرا می‌لرزی؟ و خود شمر آن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شمر با حضرت روبه‌رو شد، حضرت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هِلال‌بن‌نافع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کشته‌ای را ندیدم که در خون آغشته شود و از حسین علیه السلام زیباتر و نورانی‌تر باشد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حال عرض بنده این است که این شور و امید که شما در حضرت سیدالشهداء علیه السلام می‌بینید، در عین این که این همه زخم بر بدن دارد، جز این است که از طریق قلبی محقق می‌شود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قدس مرتبط باشد و نه با مفهوم آن عالم؟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در حمدی که در سجده آخر زیارت عاشورا اظهار می‌دارید، نظر به زیبایی‌های کربلا دارید و یک نمونه از آن زیبایی‌ها را در حرکت امام حسین علیه السلام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زیبایی‌های کربلا که نشان می‌دهد آن حرکت نیز با اتصال به عالم قدس محقق می‌شود، حرکات حضرت زینب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حرکات زیبای این بانو این‌که دو فرزند حضرت زینب علیها السلام در کربلا شهید شدند، این دو جوان مسلّم جوانان عزیزالقدری بوده‌اند، کسانی که حاضرند کنار امام زمانشان شهید شوند و سعی هم دارند در این عمل سبقت بگیرند، انسان‌های مورد توجه و دوست‌داشتنی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می‌بینید که وقتی حضرت زینب علیها السلام فرزندانش به طرف جبهه می‌روند، جبهه‌ای که شهادت در آن حتمی است، قاعده این بوده که آن‌ها را بدرقه می‌کردند ولی حضرت زینب علیها السلام از خیمه‌گاه بیرون هم نمی‌آید، طوری که اگر کسی ظاهر قضیه را ببیند، می‌گوید گویا این دو جوان هیچ کسی را ندارند، خود اباعبدالله علیه السلام بدرقه‌شان می‌کند، و هر دو شهید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هنگامی که آن دو جوان شهید شدند، نه صدای زینب علیها السلام را شنید، نه چهره‌اش را دید، در خیمه خود ماند و</w:t>
      </w:r>
    </w:p>
    <w:p>
      <w:pPr>
        <w:pStyle w:val="BookText"/>
        <w:rPr/>
      </w:pPr>
      <w:r>
        <w:rPr>
          <w:rFonts w:ascii="IRNazanin" w:hAnsi="IRNazanin" w:eastAsia="IRNazanin"/>
          <w:color w:val="111111"/>
          <w:sz w:val="28"/>
          <w:sz w:val="28"/>
          <w:szCs w:val="28"/>
          <w:rtl w:val="true"/>
          <w:lang w:bidi="fa-IR"/>
        </w:rPr>
        <w:t>هیچ ناله‌ای از خود بلند نکرد، تا نکند موجب ناراحتی حضرت اباعبدالله علیه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که علی‌اکبر شهید می‌شود، واقعاً زینب علیها السلام،برای علی اکبر علیه السلام مادری کرد، غوغا کرد، زودتر از حضرت اباعبدالله علیه السلام خود را به آن بدن مطهر رساند، ضجه‌ها کرد، به طوری که حضرت اباعبدالله علیه السلام، ایشان را دلداری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سؤال من این است، آن فرهنگی که می‌تواند این صحنه‌ها را به وجود آورد جز در فرهنگ اهل بیت علیهم السلام در فرهنگ دیگری ممکن است؟ یک مادری برای اثبات حقانیت یک مسیری وقتی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چه جوانانی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می‌شوند هیچ ضجه و ناله‌ای نکند ولی در شهادت علی‌اکبر علیه السلام آن چنان عمل کند تا موجب تسلی خاطر امام معصوم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این کارها نشده بود آدم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یک زن بهترین فرزندانش را به بهترین نحو تربیت کند و ناظر بهترین اعمال از آن‌ها باشد و بعد وقتی که شهید می‌شوند یک قدم جلو نیاید؟ به من بگو ببینم، اگر نور حضرت اباعبدالله علیه السلام نبود، اگر ولی‌الله با تصرفات باطنی‌اش در صحنه نبود، آیا چنین بستری فراهم می‌شد، که چنین زیبایی‌ها به نمایش در آیند؟ اجر حسین علیه السلام و زینب علیها السلام در قیامت که بی‌حدّ و حصر است، ولی در همین دنیا مگر آدم نمی‌خواهد بهترین شکلِ نمایش حقیقت باشد؟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عرضم از این جا شروع می‌شود که زینب علیها السلام تحت ولایت یک فکر و فرهنگ خاصی توانست چنین زیبایی‌هایی خلق کند، فرهنگی که رابطه‌اش با قرآن رابطة حضوری و وجودی است، همان رابطه‌ای که قرآن در توصیف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یک مسیر است، این مسیر، مسیری است که اگر کسی در آن قرار گرفت به زیباترین شکل می‌تواند حیاتی را محقق کند که بقیه فرهنگ‌ها تصور آن را هم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می‌دانید حضرت اباالفضل علیه السلام از کودکی آگاه شده است که اگر زندگی زیبا می‌خواهد، زیر فرمان حسین علیه السلام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وقتی حضرت سید‌الشهداء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سیاهی شب استفاده کنید و بروید، اولین کسی که از بنی‌هاشم سخنرانی کرد حضرت ابوالفضل علیه السلام بود و از غیر بنی‌هاشم زهیربن‌قین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أرِنا ذلک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را از ما نخواهی دید و ما هرگز چنین برنامه‌ای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جانی نداریم که برداریم و برویم، جان ما شمایید، ما اصلاً زندگی بعد از شما را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بفرمائید؛ این مسیر را می‌خواهیم شرح دهیم، مسیری که دل در صحنه است و از طریق قلب با حقایق روبه‌روست، این مسیر آداب و فرهنگش این است که شما در شب عاشورا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را هرکس شناخت دیگر نمی‌تواند با عقل حسابگر و حساب‌های اهل عافیت زندگی کند، و لذا زیباترین شکل زندگی را تحت نور ولایت ولی‌الله که قلب مبارکش با حقیقت قرآن مرتبط است،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جان و ترک مال و نام و نان</w:t>
      </w:r>
    </w:p>
    <w:p>
      <w:pPr>
        <w:pStyle w:val="BookText"/>
        <w:rPr/>
      </w:pPr>
      <w:r>
        <w:rPr>
          <w:rFonts w:ascii="IRNazanin" w:hAnsi="IRNazanin" w:eastAsia="IRNazanin"/>
          <w:color w:val="111111"/>
          <w:sz w:val="28"/>
          <w:sz w:val="28"/>
          <w:szCs w:val="28"/>
          <w:rtl w:val="true"/>
          <w:lang w:bidi="fa-IR"/>
        </w:rPr>
        <w:t>در طریق عشق اول منزل است</w:t>
      </w:r>
    </w:p>
    <w:p>
      <w:pPr>
        <w:pStyle w:val="BookText"/>
        <w:rPr/>
      </w:pPr>
      <w:r>
        <w:rPr>
          <w:rFonts w:ascii="IRNazanin" w:hAnsi="IRNazanin" w:eastAsia="IRNazanin"/>
          <w:color w:val="111111"/>
          <w:sz w:val="28"/>
          <w:sz w:val="28"/>
          <w:szCs w:val="28"/>
          <w:rtl w:val="true"/>
          <w:lang w:bidi="fa-IR"/>
        </w:rPr>
        <w:t xml:space="preserve">امام معصوم در هر زمانی چهره‌ی خاصی دارد و در همه زمان‌ها عامل احیای انسانیت انسان‌ها است، چون متذکر اسلام واقعی است و اسلام وسیله احیاء انسانیت انسان‌ها است، اگر این مسیر گم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مسیری که از اول بحث تا حال در مورد آن صحبت می‌کنیم که باید همه فعالیت‌های فرهنگیِ فردی و اجتماعی به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حقایق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زمانی نمی‌توانیم از زندگی خود بهره لازم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می‌گوید مطهّرونی هستند که فقط آن‌ها می‌توانند با قرآن تماس بگیرند، پس هرکس خواست به کمک قرآن نجات یابد به آن‌ها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یک حقیقت غیبی دارد که مطهّرون، فرهنگ ارتباط با آن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مطهّرون راه‌اند، نه یک معلمِ مطّلعِ صِرف، آن‌ها یک مقام نوری‌اند، مأمور شده‌اند صحنه‌ای از ایمان واقعی را به نمایش بگذارند تا شرایط تماس با ایشان فراهم شود، حضرت اباعبدالله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قَتِیلُ الْعَبْرَةِ لَا یَذْکُرُنِی مُؤْمِنٌ إِلَّا اسْتَعْبَر</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من کشته اشک‌ها هستم، مؤمن یادم نکند جز آنکه گریه‌اش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مأموریت دارم که صحنه‌ای را بنمایانم که در تماس با آن مقام، و با توجه به اوج بلند انسانیت، از طریق حسین علیه السلام، اشک‌ها جاری شود، و از طرف دیگر اشک موجب تماس با آن مقام می‌گردد،</w:t>
      </w:r>
      <w:r>
        <w:rPr>
          <w:rStyle w:val="FootnoteAnchor"/>
          <w:rtl w:val="true"/>
        </w:rPr>
        <w:footnoteReference w:id="19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و مفهوم که تماس نمی‌آورد،آن‌ها اشک</w:t>
      </w:r>
    </w:p>
    <w:p>
      <w:pPr>
        <w:pStyle w:val="BookText"/>
        <w:rPr/>
      </w:pPr>
      <w:r>
        <w:rPr>
          <w:rFonts w:ascii="IRNazanin" w:hAnsi="IRNazanin" w:eastAsia="IRNazanin"/>
          <w:color w:val="111111"/>
          <w:sz w:val="28"/>
          <w:sz w:val="28"/>
          <w:szCs w:val="28"/>
          <w:rtl w:val="true"/>
          <w:lang w:bidi="fa-IR"/>
        </w:rPr>
        <w:t xml:space="preserve">را با حرکات خود برای ما ساخته‌اند تا راه اهل بیت گم نشود،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لِلْحُسین مَحَبَّهٌ مَکْنُونَهٌ فی قُلوبِ المومنین</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محبتی در دل مؤمنینِ به حق و حقیقت، نسبت به حسین علیه السلام کاشته‌اند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گم نشود و همواره راه نجات امت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قرآنِ مکتوب دارای آیات متعدد است و هر کدام حقیقتی را به نمایش می‌گذارند تا راه انسان به سوی آسمان گم نشود، قرآن مجسم یعنی حسین علیه السلام هم آیه‌ها دارد، آیات کبیرش، حضرت علی اکبر علیه السلام و حضرت سجاد علیه السلام و حضرت زینب علیها السلام و ابالفضل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در آیات تدبّر می‌کنید و به آن‌ها دل می‌سپارید، تا حقایق و معارف مربوطه را به دست بیاورید، باید با آیات کربلا نیز انس بگیرید، کاری کنید که از فرهنگ انس با آیات کربلا و با آن قرآن مجسم در کربلا، محروم نشوید وگرنه از بهترین راه ارتباط با عالم قدس محروم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خداوند به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یک توفیق بزرگ داده است که حاصل آن توفیق سخنرانی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روشن می‌شود که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شعور خاصی نسبت به حضرت اباعبدالله علیه السلام و اصحاب بزرگوار آن حضرت رسیده است که خیلی‌ها این شعور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الله بِهِ الْخَیْرَ قَذَفَ فِی قَلْبِه حُبَّ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اگر خداوند خواست کسی را به خیر برساند محبت حسین علیه السلام را در قلب او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حسین علیه السلام شعوری است که در سخنان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می‌بینیم و نشانه ارتباط قلبی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ذوات قدسی ائمه معصومین علیهم السلام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إن‌شاءالله فرهنگ انس با حقیقت اهل بیت علیهم السلام با مقدماتی که در این چندین جلسه عرض شد تا حدی شروع شد سعی بفرمایید موضوع را دنبال کنید تا معنی این که گفته می‌شود اهل‌البیت علیهم السلام راه ارتباط خلق با خالقشان هستند، روشن شود و بفهمیم چگونه می‌شود از طریق</w:t>
      </w:r>
    </w:p>
    <w:p>
      <w:pPr>
        <w:pStyle w:val="BookText"/>
        <w:rPr/>
      </w:pPr>
      <w:r>
        <w:rPr>
          <w:rFonts w:ascii="IRNazanin" w:hAnsi="IRNazanin" w:eastAsia="IRNazanin"/>
          <w:color w:val="111111"/>
          <w:sz w:val="28"/>
          <w:sz w:val="28"/>
          <w:szCs w:val="28"/>
          <w:rtl w:val="true"/>
          <w:lang w:bidi="fa-IR"/>
        </w:rPr>
        <w:t>کسانی که در هیچ مکتبی درس نخوانده‌اند و مشغول علوم مفهومی نگشته‌اند، با حقایق عالمِ وجود مرتبط گشت و به آن‌ها علم حضوری پیدا کرد، همان علمی که خداوند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اِتَّقُوالله وَ یُعَلِّمُکُمُ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تقوا پیشه کنید و خدا شما را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خداوند به بنده‌اش ارزانی می‌فرماید، نوری است برای ارتباط با وجود حقایق، تا نور خودِ حقایق در قلب انسان متجلی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بتوان بین وجود و ماهیت فرق گذارد تا مفاهیم وجود را به جای خودِ وجود نگیریم، و با سایة حقیقت، عمر خود را بدون هیچ ثمری تمام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ممکن است خودمان را گم کنیم و آن‌که اصل اساس خودمان نیست را به جای خود بگیریم و عمرمان را صرف ناخودِ خود کنیم، ممکن است مفاهیم و ماهیات را به جای حقیقت بگیریم، بدن و مدرک و شهر و جنسیت همه همه مربوط به ناخود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این‌ها باز خودتان، خودتان هستید، خودتان 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بفهمید، خودتان را بدون ناخودها بنگرید، آن‌وقت با وجود آشنا می‌شوید و بدون هیچ فکر و تصور ذهنی با خودتان یا بگو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شده‌اید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این نوع ارتباط و آگاهی از وجودِ خود یا وجود خدا و وجود ملائکه را علم حضوری می‌گویند، چون در این علم خودِ معلوم نزد شما است، نه صورت ذهنی و مفهوم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فعالیت‌های شبه قدسی به جای حقایق و مرتبط‌شدن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علم حصولی به حقایق را همة مطلب می‌گیریم و مفهوم و صورت ذهنی حقایق را عین وجود حقایق می‌پنداریم و از برکات نور حقایق الهی محروم می‌شویم، هرچند در حافظة ذهن خود هزاران اطلاع از آن حقایق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مولوی در راستای آن‌که باید علمی آموخت که در آن خودمان در میان نباشیم و سراسر وجودمان رؤیت حقیقت باشد، داستان مشهور نحوی و کشتیبان را مطرح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نحوی به کشتی درنشست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کشتیبان نهاد آن خود پرست</w:t>
      </w:r>
    </w:p>
    <w:p>
      <w:pPr>
        <w:pStyle w:val="BookText"/>
        <w:rPr/>
      </w:pPr>
      <w:r>
        <w:rPr>
          <w:rFonts w:ascii="IRNazanin" w:hAnsi="IRNazanin" w:eastAsia="IRNazanin"/>
          <w:color w:val="111111"/>
          <w:sz w:val="28"/>
          <w:sz w:val="28"/>
          <w:szCs w:val="28"/>
          <w:rtl w:val="true"/>
          <w:lang w:bidi="fa-IR"/>
        </w:rPr>
        <w:t>گفت هیچ از نحو خواندی گفت لا</w:t>
      </w:r>
    </w:p>
    <w:p>
      <w:pPr>
        <w:pStyle w:val="BookText"/>
        <w:rPr/>
      </w:pPr>
      <w:r>
        <w:rPr>
          <w:rFonts w:ascii="IRNazanin" w:hAnsi="IRNazanin" w:eastAsia="IRNazanin"/>
          <w:color w:val="111111"/>
          <w:sz w:val="28"/>
          <w:sz w:val="28"/>
          <w:szCs w:val="28"/>
          <w:rtl w:val="true"/>
          <w:lang w:bidi="fa-IR"/>
        </w:rPr>
        <w:t>گفت نیم عمر تو شد در فنا</w:t>
      </w:r>
    </w:p>
    <w:p>
      <w:pPr>
        <w:pStyle w:val="BookText"/>
        <w:rPr/>
      </w:pPr>
      <w:r>
        <w:rPr>
          <w:rFonts w:ascii="IRNazanin" w:hAnsi="IRNazanin" w:eastAsia="IRNazanin"/>
          <w:color w:val="111111"/>
          <w:sz w:val="28"/>
          <w:sz w:val="28"/>
          <w:szCs w:val="28"/>
          <w:rtl w:val="true"/>
          <w:lang w:bidi="fa-IR"/>
        </w:rPr>
        <w:t>دل شکسته گشت کشتیبان ز تاب</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لیک آن دم کرد خامش از جواب</w:t>
      </w:r>
    </w:p>
    <w:p>
      <w:pPr>
        <w:pStyle w:val="BookText"/>
        <w:rPr/>
      </w:pPr>
      <w:r>
        <w:rPr>
          <w:rFonts w:ascii="IRNazanin" w:hAnsi="IRNazanin" w:eastAsia="IRNazanin"/>
          <w:color w:val="111111"/>
          <w:sz w:val="28"/>
          <w:sz w:val="28"/>
          <w:szCs w:val="28"/>
          <w:rtl w:val="true"/>
          <w:lang w:bidi="fa-IR"/>
        </w:rPr>
        <w:t>باد کشتی را به گردابی فگند</w:t>
      </w:r>
    </w:p>
    <w:p>
      <w:pPr>
        <w:pStyle w:val="BookText"/>
        <w:rPr/>
      </w:pPr>
      <w:r>
        <w:rPr>
          <w:rFonts w:ascii="IRNazanin" w:hAnsi="IRNazanin" w:eastAsia="IRNazanin"/>
          <w:color w:val="111111"/>
          <w:sz w:val="28"/>
          <w:sz w:val="28"/>
          <w:szCs w:val="28"/>
          <w:rtl w:val="true"/>
          <w:lang w:bidi="fa-IR"/>
        </w:rPr>
        <w:t>گفت کشتیبان به آن نحوی بلند</w:t>
      </w:r>
    </w:p>
    <w:p>
      <w:pPr>
        <w:pStyle w:val="BookText"/>
        <w:rPr/>
      </w:pPr>
      <w:r>
        <w:rPr>
          <w:rFonts w:ascii="IRNazanin" w:hAnsi="IRNazanin" w:eastAsia="IRNazanin"/>
          <w:color w:val="111111"/>
          <w:sz w:val="28"/>
          <w:sz w:val="28"/>
          <w:szCs w:val="28"/>
          <w:rtl w:val="true"/>
          <w:lang w:bidi="fa-IR"/>
        </w:rPr>
        <w:t>هیچ دانی آشنا کردن</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گفت نی ای خوش جواب خوب رو</w:t>
      </w:r>
    </w:p>
    <w:p>
      <w:pPr>
        <w:pStyle w:val="BookText"/>
        <w:rPr/>
      </w:pPr>
      <w:r>
        <w:rPr>
          <w:rFonts w:ascii="IRNazanin" w:hAnsi="IRNazanin" w:eastAsia="IRNazanin"/>
          <w:color w:val="111111"/>
          <w:sz w:val="28"/>
          <w:sz w:val="28"/>
          <w:szCs w:val="28"/>
          <w:rtl w:val="true"/>
          <w:lang w:bidi="fa-IR"/>
        </w:rPr>
        <w:t>گفت کل عمرت ای نحوی فناست</w:t>
      </w:r>
    </w:p>
    <w:p>
      <w:pPr>
        <w:pStyle w:val="BookText"/>
        <w:rPr/>
      </w:pPr>
      <w:r>
        <w:rPr>
          <w:rFonts w:ascii="IRNazanin" w:hAnsi="IRNazanin" w:eastAsia="IRNazanin"/>
          <w:color w:val="111111"/>
          <w:sz w:val="28"/>
          <w:sz w:val="28"/>
          <w:szCs w:val="28"/>
          <w:rtl w:val="true"/>
          <w:lang w:bidi="fa-IR"/>
        </w:rPr>
        <w:t>ز آن که کشتی غرق این گردابهاست</w:t>
      </w:r>
    </w:p>
    <w:p>
      <w:pPr>
        <w:pStyle w:val="BookText"/>
        <w:rPr/>
      </w:pPr>
      <w:r>
        <w:rPr>
          <w:rFonts w:ascii="IRNazanin" w:hAnsi="IRNazanin" w:eastAsia="IRNazanin"/>
          <w:color w:val="111111"/>
          <w:sz w:val="28"/>
          <w:sz w:val="28"/>
          <w:szCs w:val="28"/>
          <w:rtl w:val="true"/>
          <w:lang w:bidi="fa-IR"/>
        </w:rPr>
        <w:t>مولوی با نقل این داستان می‌خواهد ما را متذکر این نکتة بلند بکند که انسان باید به مقام محو که عبارت است از زایل‌کردن منیت و انانیت، برسد و لذا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 می باید نه نحو اینجا بدان</w:t>
      </w:r>
    </w:p>
    <w:p>
      <w:pPr>
        <w:pStyle w:val="BookText"/>
        <w:rPr/>
      </w:pPr>
      <w:r>
        <w:rPr>
          <w:rFonts w:ascii="IRNazanin" w:hAnsi="IRNazanin" w:eastAsia="IRNazanin"/>
          <w:color w:val="111111"/>
          <w:sz w:val="28"/>
          <w:sz w:val="28"/>
          <w:szCs w:val="28"/>
          <w:rtl w:val="true"/>
          <w:lang w:bidi="fa-IR"/>
        </w:rPr>
        <w:t>گر تو محوی، بی‌خطر در آب ران</w:t>
      </w:r>
    </w:p>
    <w:p>
      <w:pPr>
        <w:pStyle w:val="BookText"/>
        <w:rPr/>
      </w:pPr>
      <w:r>
        <w:rPr>
          <w:rFonts w:ascii="IRNazanin" w:hAnsi="IRNazanin" w:eastAsia="IRNazanin"/>
          <w:color w:val="111111"/>
          <w:sz w:val="28"/>
          <w:sz w:val="28"/>
          <w:szCs w:val="28"/>
          <w:rtl w:val="true"/>
          <w:lang w:bidi="fa-IR"/>
        </w:rPr>
        <w:t>چون وقتی انسان از خودخواهی‌ها مُرد و خود را در مقابل حضرت حق محو نمود همچنان که آب دریا مرده را بر سر خود می‌نشاند، دریای اسرار نیز انسان را بر فرق سر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مرده را بر سر نهد</w:t>
      </w:r>
    </w:p>
    <w:p>
      <w:pPr>
        <w:pStyle w:val="BookText"/>
        <w:rPr/>
      </w:pPr>
      <w:r>
        <w:rPr>
          <w:rFonts w:ascii="IRNazanin" w:hAnsi="IRNazanin" w:eastAsia="IRNazanin"/>
          <w:color w:val="111111"/>
          <w:sz w:val="28"/>
          <w:sz w:val="28"/>
          <w:szCs w:val="28"/>
          <w:rtl w:val="true"/>
          <w:lang w:bidi="fa-IR"/>
        </w:rPr>
        <w:t>ور بود زنده ز دریا کی رهد</w:t>
      </w:r>
    </w:p>
    <w:p>
      <w:pPr>
        <w:pStyle w:val="BookText"/>
        <w:rPr/>
      </w:pPr>
      <w:r>
        <w:rPr>
          <w:rFonts w:ascii="IRNazanin" w:hAnsi="IRNazanin" w:eastAsia="IRNazanin"/>
          <w:color w:val="111111"/>
          <w:sz w:val="28"/>
          <w:sz w:val="28"/>
          <w:szCs w:val="28"/>
          <w:rtl w:val="true"/>
          <w:lang w:bidi="fa-IR"/>
        </w:rPr>
        <w:t>چون بمردی تو ز اوصاف بشر</w:t>
      </w:r>
    </w:p>
    <w:p>
      <w:pPr>
        <w:pStyle w:val="BookText"/>
        <w:rPr/>
      </w:pPr>
      <w:r>
        <w:rPr>
          <w:rFonts w:ascii="IRNazanin" w:hAnsi="IRNazanin" w:eastAsia="IRNazanin"/>
          <w:color w:val="111111"/>
          <w:sz w:val="28"/>
          <w:sz w:val="28"/>
          <w:szCs w:val="28"/>
          <w:rtl w:val="true"/>
          <w:lang w:bidi="fa-IR"/>
        </w:rPr>
        <w:t>بحر اسرارت نهد بر فرق سر</w:t>
      </w:r>
    </w:p>
    <w:p>
      <w:pPr>
        <w:pStyle w:val="BookText"/>
        <w:rPr/>
      </w:pPr>
      <w:r>
        <w:rPr>
          <w:rFonts w:ascii="IRNazanin" w:hAnsi="IRNazanin" w:eastAsia="IRNazanin"/>
          <w:color w:val="111111"/>
          <w:sz w:val="28"/>
          <w:sz w:val="28"/>
          <w:szCs w:val="28"/>
          <w:rtl w:val="true"/>
          <w:lang w:bidi="fa-IR"/>
        </w:rPr>
        <w:t>و در این حال با اسرار الهی و حقایق ربّانی مرتبط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آن است که انسان در مقابل حق، هیچ است هیچ، نیستی‌ای است، که وجودش همان اتصال به حق است و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لذا اگر این اتصال از بین برود، نیست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دائم متوجه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حق باشد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مشکلات از وقتی پدید می‌آید که انسان خود را از این نیستی بیرون بکشد، دیگر خود را و همه چیز را وارونه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را از نیستی وا می‌کشی</w:t>
      </w:r>
    </w:p>
    <w:p>
      <w:pPr>
        <w:pStyle w:val="BookText"/>
        <w:rPr/>
      </w:pPr>
      <w:r>
        <w:rPr>
          <w:rFonts w:ascii="IRNazanin" w:hAnsi="IRNazanin" w:eastAsia="IRNazanin"/>
          <w:color w:val="111111"/>
          <w:sz w:val="28"/>
          <w:sz w:val="28"/>
          <w:szCs w:val="28"/>
          <w:rtl w:val="true"/>
          <w:lang w:bidi="fa-IR"/>
        </w:rPr>
        <w:t>زان‌که بی‌فرمان شدن در بی‌هشی</w:t>
      </w:r>
    </w:p>
    <w:p>
      <w:pPr>
        <w:pStyle w:val="BookText"/>
        <w:rPr/>
      </w:pPr>
      <w:r>
        <w:rPr>
          <w:rFonts w:ascii="IRNazanin" w:hAnsi="IRNazanin" w:eastAsia="IRNazanin"/>
          <w:color w:val="111111"/>
          <w:sz w:val="28"/>
          <w:sz w:val="28"/>
          <w:szCs w:val="28"/>
          <w:rtl w:val="true"/>
          <w:lang w:bidi="fa-IR"/>
        </w:rPr>
        <w:t>نیستی باید، که آن از حق بود</w:t>
      </w:r>
    </w:p>
    <w:p>
      <w:pPr>
        <w:pStyle w:val="BookText"/>
        <w:rPr/>
      </w:pPr>
      <w:r>
        <w:rPr>
          <w:rFonts w:ascii="IRNazanin" w:hAnsi="IRNazanin" w:eastAsia="IRNazanin"/>
          <w:color w:val="111111"/>
          <w:sz w:val="28"/>
          <w:sz w:val="28"/>
          <w:szCs w:val="28"/>
          <w:rtl w:val="true"/>
          <w:lang w:bidi="fa-IR"/>
        </w:rPr>
        <w:t>تا که بیند اندر آن حسن احد</w:t>
      </w:r>
    </w:p>
    <w:p>
      <w:pPr>
        <w:pStyle w:val="BookText"/>
        <w:rPr/>
      </w:pPr>
      <w:r>
        <w:rPr>
          <w:rFonts w:ascii="IRNazanin" w:hAnsi="IRNazanin" w:eastAsia="IRNazanin"/>
          <w:color w:val="111111"/>
          <w:sz w:val="28"/>
          <w:sz w:val="28"/>
          <w:szCs w:val="28"/>
          <w:rtl w:val="true"/>
          <w:lang w:bidi="fa-IR"/>
        </w:rPr>
        <w:t>هیچ‌کس را تا نگردد او فنا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ره، در بارگاه کبریا</w:t>
      </w:r>
    </w:p>
    <w:p>
      <w:pPr>
        <w:pStyle w:val="BookText"/>
        <w:rPr/>
      </w:pPr>
      <w:r>
        <w:rPr>
          <w:rFonts w:ascii="IRNazanin" w:hAnsi="IRNazanin" w:eastAsia="IRNazanin"/>
          <w:color w:val="111111"/>
          <w:sz w:val="28"/>
          <w:sz w:val="28"/>
          <w:szCs w:val="28"/>
          <w:rtl w:val="true"/>
          <w:lang w:bidi="fa-IR"/>
        </w:rPr>
        <w:t>هست معراج فلک این نیستی</w:t>
      </w:r>
    </w:p>
    <w:p>
      <w:pPr>
        <w:pStyle w:val="BookText"/>
        <w:rPr/>
      </w:pPr>
      <w:r>
        <w:rPr>
          <w:rFonts w:ascii="IRNazanin" w:hAnsi="IRNazanin" w:eastAsia="IRNazanin"/>
          <w:color w:val="111111"/>
          <w:sz w:val="28"/>
          <w:sz w:val="28"/>
          <w:szCs w:val="28"/>
          <w:rtl w:val="true"/>
          <w:lang w:bidi="fa-IR"/>
        </w:rPr>
        <w:t>عاشقان را مذهب و دین، نیستی</w:t>
      </w:r>
    </w:p>
    <w:p>
      <w:pPr>
        <w:pStyle w:val="BookText"/>
        <w:rPr/>
      </w:pPr>
      <w:r>
        <w:rPr>
          <w:rFonts w:ascii="IRNazanin" w:hAnsi="IRNazanin" w:eastAsia="IRNazanin"/>
          <w:color w:val="111111"/>
          <w:sz w:val="28"/>
          <w:sz w:val="28"/>
          <w:szCs w:val="28"/>
          <w:rtl w:val="true"/>
          <w:lang w:bidi="fa-IR"/>
        </w:rPr>
        <w:t>انسان با تجلی نور حق نجات می‌یابد، و نور هستی آن‌گاه در قلبش تجلی می‌کند که خود را برای حق خالی کرده باشد و به لطف حق نیستی خود را به صحنه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وقتی حضرت حق خود را بر قلب انسان متجلی کند که نیستی انسان برای او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 باید، که آن از حق بود</w:t>
      </w:r>
    </w:p>
    <w:p>
      <w:pPr>
        <w:pStyle w:val="BookText"/>
        <w:rPr/>
      </w:pPr>
      <w:r>
        <w:rPr>
          <w:rFonts w:ascii="IRNazanin" w:hAnsi="IRNazanin" w:eastAsia="IRNazanin"/>
          <w:color w:val="111111"/>
          <w:sz w:val="28"/>
          <w:sz w:val="28"/>
          <w:szCs w:val="28"/>
          <w:rtl w:val="true"/>
          <w:lang w:bidi="fa-IR"/>
        </w:rPr>
        <w:t>تا که بیند اندر آن حسن احد</w:t>
      </w:r>
    </w:p>
    <w:p>
      <w:pPr>
        <w:pStyle w:val="BookText"/>
        <w:rPr/>
      </w:pPr>
      <w:r>
        <w:rPr>
          <w:rFonts w:ascii="IRNazanin" w:hAnsi="IRNazanin" w:eastAsia="IRNazanin"/>
          <w:color w:val="111111"/>
          <w:sz w:val="28"/>
          <w:sz w:val="28"/>
          <w:szCs w:val="28"/>
          <w:rtl w:val="true"/>
          <w:lang w:bidi="fa-IR"/>
        </w:rPr>
        <w:t xml:space="preserve">وقتی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کلّ مطلق برایش جلوه می‌کند و این معراج حقیقی انسان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معراج فلک این نیستی</w:t>
      </w:r>
    </w:p>
    <w:p>
      <w:pPr>
        <w:pStyle w:val="BookText"/>
        <w:rPr/>
      </w:pPr>
      <w:r>
        <w:rPr>
          <w:rFonts w:ascii="IRNazanin" w:hAnsi="IRNazanin" w:eastAsia="IRNazanin"/>
          <w:color w:val="111111"/>
          <w:sz w:val="28"/>
          <w:sz w:val="28"/>
          <w:szCs w:val="28"/>
          <w:rtl w:val="true"/>
          <w:lang w:bidi="fa-IR"/>
        </w:rPr>
        <w:t>عاشقان را مذهب و دین، نیستی</w:t>
      </w:r>
    </w:p>
    <w:p>
      <w:pPr>
        <w:pStyle w:val="BookText"/>
        <w:rPr/>
      </w:pPr>
      <w:r>
        <w:rPr>
          <w:rFonts w:ascii="IRNazanin" w:hAnsi="IRNazanin" w:eastAsia="IRNazanin"/>
          <w:color w:val="111111"/>
          <w:sz w:val="28"/>
          <w:sz w:val="28"/>
          <w:szCs w:val="28"/>
          <w:rtl w:val="true"/>
          <w:lang w:bidi="fa-IR"/>
        </w:rPr>
        <w:t>مولوی در جای دیگر به زبان دیگر بر این نکتة مهم تأکید دارد که به حقیقت ماهیات باید نظر داشت، و انسان‌ها را تشویق می‌کندکه نظر جانشان را به خودِ حقیقت بیندازند و از انوار متجلی از آن حقایق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نامی بی‌حقیقت دیده‌ای</w:t>
      </w:r>
    </w:p>
    <w:p>
      <w:pPr>
        <w:pStyle w:val="BookText"/>
        <w:rPr/>
      </w:pPr>
      <w:r>
        <w:rPr>
          <w:rFonts w:ascii="IRNazanin" w:hAnsi="IRNazanin" w:eastAsia="IRNazanin"/>
          <w:color w:val="111111"/>
          <w:sz w:val="28"/>
          <w:sz w:val="28"/>
          <w:szCs w:val="28"/>
          <w:rtl w:val="true"/>
          <w:lang w:bidi="fa-IR"/>
        </w:rPr>
        <w:t>یا ز گاف و لامِ گُل، گُل چیده‌ای</w:t>
      </w:r>
    </w:p>
    <w:p>
      <w:pPr>
        <w:pStyle w:val="BookText"/>
        <w:rPr/>
      </w:pPr>
      <w:r>
        <w:rPr>
          <w:rFonts w:ascii="IRNazanin" w:hAnsi="IRNazanin" w:eastAsia="IRNazanin"/>
          <w:color w:val="111111"/>
          <w:sz w:val="28"/>
          <w:sz w:val="28"/>
          <w:szCs w:val="28"/>
          <w:rtl w:val="true"/>
          <w:lang w:bidi="fa-IR"/>
        </w:rPr>
        <w:t>اسم خواندی رو مسمی را بجو</w:t>
      </w:r>
    </w:p>
    <w:p>
      <w:pPr>
        <w:pStyle w:val="BookText"/>
        <w:rPr/>
      </w:pPr>
      <w:r>
        <w:rPr>
          <w:rFonts w:ascii="IRNazanin" w:hAnsi="IRNazanin" w:eastAsia="IRNazanin"/>
          <w:color w:val="111111"/>
          <w:sz w:val="28"/>
          <w:sz w:val="28"/>
          <w:szCs w:val="28"/>
          <w:rtl w:val="true"/>
          <w:lang w:bidi="fa-IR"/>
        </w:rPr>
        <w:t>مه به بالا دان نه اندر آب جو</w:t>
      </w:r>
    </w:p>
    <w:p>
      <w:pPr>
        <w:pStyle w:val="BookText"/>
        <w:rPr/>
      </w:pPr>
      <w:r>
        <w:rPr>
          <w:rFonts w:ascii="IRNazanin" w:hAnsi="IRNazanin" w:eastAsia="IRNazanin"/>
          <w:color w:val="111111"/>
          <w:sz w:val="28"/>
          <w:sz w:val="28"/>
          <w:szCs w:val="28"/>
          <w:rtl w:val="true"/>
          <w:lang w:bidi="fa-IR"/>
        </w:rPr>
        <w:t>تا قیامت گر کسی مِیّ، مِیّ کند</w:t>
      </w:r>
    </w:p>
    <w:p>
      <w:pPr>
        <w:pStyle w:val="BookText"/>
        <w:rPr/>
      </w:pPr>
      <w:r>
        <w:rPr>
          <w:rFonts w:ascii="IRNazanin" w:hAnsi="IRNazanin" w:eastAsia="IRNazanin"/>
          <w:color w:val="111111"/>
          <w:sz w:val="28"/>
          <w:sz w:val="28"/>
          <w:szCs w:val="28"/>
          <w:rtl w:val="true"/>
          <w:lang w:bidi="fa-IR"/>
        </w:rPr>
        <w:t>تا ننوشد باده، مستی کی کند ؟</w:t>
      </w:r>
    </w:p>
    <w:p>
      <w:pPr>
        <w:pStyle w:val="BookText"/>
        <w:rPr/>
      </w:pPr>
      <w:r>
        <w:rPr>
          <w:rFonts w:ascii="IRNazanin" w:hAnsi="IRNazanin" w:eastAsia="IRNazanin"/>
          <w:color w:val="111111"/>
          <w:sz w:val="28"/>
          <w:sz w:val="28"/>
          <w:szCs w:val="28"/>
          <w:rtl w:val="true"/>
          <w:lang w:bidi="fa-IR"/>
        </w:rPr>
        <w:t>نام فروردین نیارد گل به باغ</w:t>
      </w:r>
    </w:p>
    <w:p>
      <w:pPr>
        <w:pStyle w:val="BookText"/>
        <w:rPr/>
      </w:pPr>
      <w:r>
        <w:rPr>
          <w:rFonts w:ascii="IRNazanin" w:hAnsi="IRNazanin" w:eastAsia="IRNazanin"/>
          <w:color w:val="111111"/>
          <w:sz w:val="28"/>
          <w:sz w:val="28"/>
          <w:szCs w:val="28"/>
          <w:rtl w:val="true"/>
          <w:lang w:bidi="fa-IR"/>
        </w:rPr>
        <w:t>شب نگردد روشن از نام چراغ</w:t>
      </w:r>
    </w:p>
    <w:p>
      <w:pPr>
        <w:pStyle w:val="BookText"/>
        <w:rPr/>
      </w:pPr>
      <w:r>
        <w:rPr>
          <w:rFonts w:ascii="IRNazanin" w:hAnsi="IRNazanin" w:eastAsia="IRNazanin"/>
          <w:color w:val="111111"/>
          <w:sz w:val="28"/>
          <w:sz w:val="28"/>
          <w:szCs w:val="28"/>
          <w:rtl w:val="true"/>
          <w:lang w:bidi="fa-IR"/>
        </w:rPr>
        <w:t>گر ز نام و حرف خواهی بگذری</w:t>
      </w:r>
    </w:p>
    <w:p>
      <w:pPr>
        <w:pStyle w:val="BookText"/>
        <w:rPr/>
      </w:pPr>
      <w:r>
        <w:rPr>
          <w:rFonts w:ascii="IRNazanin" w:hAnsi="IRNazanin" w:eastAsia="IRNazanin"/>
          <w:color w:val="111111"/>
          <w:sz w:val="28"/>
          <w:sz w:val="28"/>
          <w:szCs w:val="28"/>
          <w:rtl w:val="true"/>
          <w:lang w:bidi="fa-IR"/>
        </w:rPr>
        <w:t>پاک کن خود را ز خود هین یک سری</w:t>
      </w:r>
    </w:p>
    <w:p>
      <w:pPr>
        <w:pStyle w:val="BookText"/>
        <w:rPr/>
      </w:pPr>
      <w:r>
        <w:rPr>
          <w:rFonts w:ascii="IRNazanin" w:hAnsi="IRNazanin" w:eastAsia="IRNazanin"/>
          <w:color w:val="111111"/>
          <w:sz w:val="28"/>
          <w:sz w:val="28"/>
          <w:szCs w:val="28"/>
          <w:rtl w:val="true"/>
          <w:lang w:bidi="fa-IR"/>
        </w:rPr>
        <w:t>همچو آهن ز آهنی بی‌رنگ شو</w:t>
      </w:r>
    </w:p>
    <w:p>
      <w:pPr>
        <w:pStyle w:val="BookText"/>
        <w:rPr/>
      </w:pPr>
      <w:r>
        <w:rPr>
          <w:rFonts w:ascii="IRNazanin" w:hAnsi="IRNazanin" w:eastAsia="IRNazanin"/>
          <w:color w:val="111111"/>
          <w:sz w:val="28"/>
          <w:sz w:val="28"/>
          <w:szCs w:val="28"/>
          <w:rtl w:val="true"/>
          <w:lang w:bidi="fa-IR"/>
        </w:rPr>
        <w:t>در ریاضت آینه‌ی بی‌زنگ شو</w:t>
      </w:r>
    </w:p>
    <w:p>
      <w:pPr>
        <w:pStyle w:val="BookText"/>
        <w:rPr/>
      </w:pPr>
      <w:r>
        <w:rPr>
          <w:rFonts w:ascii="IRNazanin" w:hAnsi="IRNazanin" w:eastAsia="IRNazanin"/>
          <w:color w:val="111111"/>
          <w:sz w:val="28"/>
          <w:sz w:val="28"/>
          <w:szCs w:val="28"/>
          <w:rtl w:val="true"/>
          <w:lang w:bidi="fa-IR"/>
        </w:rPr>
        <w:t>خویش را صافی کن از اوصاف خود</w:t>
      </w:r>
    </w:p>
    <w:p>
      <w:pPr>
        <w:pStyle w:val="BookText"/>
        <w:rPr/>
      </w:pPr>
      <w:r>
        <w:rPr>
          <w:rFonts w:ascii="IRNazanin" w:hAnsi="IRNazanin" w:eastAsia="IRNazanin"/>
          <w:color w:val="111111"/>
          <w:sz w:val="28"/>
          <w:sz w:val="28"/>
          <w:szCs w:val="28"/>
          <w:rtl w:val="true"/>
          <w:lang w:bidi="fa-IR"/>
        </w:rPr>
        <w:t>تا ببینی ذات پاک صاف خود</w:t>
      </w:r>
    </w:p>
    <w:p>
      <w:pPr>
        <w:pStyle w:val="BookText"/>
        <w:rPr/>
      </w:pPr>
      <w:r>
        <w:rPr>
          <w:rFonts w:ascii="IRNazanin" w:hAnsi="IRNazanin" w:eastAsia="IRNazanin"/>
          <w:color w:val="111111"/>
          <w:sz w:val="28"/>
          <w:sz w:val="28"/>
          <w:szCs w:val="28"/>
          <w:rtl w:val="true"/>
          <w:lang w:bidi="fa-IR"/>
        </w:rPr>
        <w:t>بینی اندر دل علوم انبیا</w:t>
      </w:r>
    </w:p>
    <w:p>
      <w:pPr>
        <w:pStyle w:val="BookText"/>
        <w:rPr/>
      </w:pPr>
      <w:r>
        <w:rPr>
          <w:rFonts w:ascii="IRNazanin" w:hAnsi="IRNazanin" w:eastAsia="IRNazanin"/>
          <w:color w:val="111111"/>
          <w:sz w:val="28"/>
          <w:sz w:val="28"/>
          <w:szCs w:val="28"/>
          <w:rtl w:val="true"/>
          <w:lang w:bidi="fa-IR"/>
        </w:rPr>
        <w:t>بی‌کتاب و بی‌معید و اوستا</w:t>
      </w:r>
    </w:p>
    <w:p>
      <w:pPr>
        <w:pStyle w:val="BookText"/>
        <w:rPr/>
      </w:pPr>
      <w:r>
        <w:rPr>
          <w:rFonts w:ascii="IRNazanin" w:hAnsi="IRNazanin" w:eastAsia="IRNazanin"/>
          <w:color w:val="111111"/>
          <w:sz w:val="28"/>
          <w:sz w:val="28"/>
          <w:szCs w:val="28"/>
          <w:rtl w:val="true"/>
          <w:lang w:bidi="fa-IR"/>
        </w:rPr>
        <w:t>باید باخالی کردن ذهن از ماهیات وبا نظر به نیستی خود و نیستی همه چیز، با وجودِ واقعیات مرتبط بود و نه صرفاً با ماهیات و مفاهیم و اسامی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در جلسات آینده به این موضوع بیشتر پرداخته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می‌توان مطالب مطرح‌شده را به صورت زیر جمع‌بندی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حجاب مفاهیم بگذریم و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بکنیم، می‌توان از تجلیات انوار الهی بهره‌مند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در عبادات خود، جنبة مفاهیم حصولیِ آیات الهی ما را مشغول به خود نکند و از اُنس با حق محروم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ارتباط مفهومی با حقایق، طهارت باطن نیاز نیست ولی در ارتباط حضوری با حقایق، حتماً طهارت باطن کارساز است و مطهّرون با حقیقت وجودی قرآن در تماس‌اند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عقل‌ها از رؤیت حق محجوب‌اند ولی راه قلب‌ها به سوی رؤیت حق بسته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طهارت مطلق اهل‌البیت علیهم السلام و تماس قلبی با حقیقت قرآن یک موضوع است، و روش اهل‌البیت علیهم السلام که به خودی خود یک راه است برای ارتباط با حقایق، موضوع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حقایق دارای شدت و ضعف است و سلوک در این راستا معنی می‌دهد که سالک با رفع حجاب‌ها بتواند ارتباط خود را با حقایق شدت بخشد،درحالی که شدت و ضعف در ارتباط با مفاهیم معنی نمی‌دهد و لذا سلوک و ارتقاءِ درجه هم در رابطه با مفاهیم بی‌معنی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04" w:name="pg5487_45037"/>
    </w:p>
    <w:p>
      <w:pPr>
        <w:pStyle w:val="Heading2"/>
        <w:numPr>
          <w:ilvl w:val="1"/>
          <w:numId w:val="1"/>
        </w:numPr>
        <w:rPr/>
      </w:pPr>
      <w:bookmarkStart w:id="305" w:name="__RefHeading___Toc2236357_581953129"/>
      <w:bookmarkStart w:id="306" w:name="_Toc105"/>
      <w:bookmarkEnd w:id="304"/>
      <w:bookmarkEnd w:id="305"/>
      <w:r>
        <w:rPr>
          <w:rtl w:val="true"/>
        </w:rPr>
        <w:t>جلسه هشتم</w:t>
      </w:r>
      <w:r>
        <w:rPr>
          <w:rtl w:val="true"/>
        </w:rPr>
        <w:t xml:space="preserve">: </w:t>
      </w:r>
      <w:r>
        <w:rPr>
          <w:rtl w:val="true"/>
        </w:rPr>
        <w:t>فعالیت‌های وَهمی و بی‌آیندگی آن‌ها</w:t>
      </w:r>
      <w:bookmarkEnd w:id="30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2236359_581953129"/>
      <w:bookmarkStart w:id="308" w:name="_Toc106"/>
      <w:bookmarkEnd w:id="307"/>
      <w:r>
        <w:rPr>
          <w:rtl w:val="true"/>
        </w:rPr>
        <w:t>اشاره</w:t>
      </w:r>
      <w:bookmarkStart w:id="309" w:name="pg5487_45039"/>
      <w:bookmarkEnd w:id="308"/>
    </w:p>
    <w:p>
      <w:pPr>
        <w:pStyle w:val="BookText"/>
        <w:rPr/>
      </w:pPr>
      <w:bookmarkEnd w:id="309"/>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310" w:name="__RefHeading___Toc2236361_581953129"/>
      <w:bookmarkStart w:id="311" w:name="_Toc107"/>
      <w:bookmarkEnd w:id="310"/>
      <w:r>
        <w:rPr>
          <w:rtl w:val="true"/>
        </w:rPr>
        <w:t>کربلا و ارتباط وجودی با حقایق</w:t>
      </w:r>
      <w:bookmarkEnd w:id="311"/>
    </w:p>
    <w:p>
      <w:pPr>
        <w:pStyle w:val="BookText"/>
        <w:rPr/>
      </w:pPr>
      <w:r>
        <w:rPr>
          <w:rFonts w:ascii="IRNazanin" w:hAnsi="IRNazanin" w:eastAsia="IRNazanin"/>
          <w:color w:val="111111"/>
          <w:sz w:val="28"/>
          <w:sz w:val="28"/>
          <w:szCs w:val="28"/>
          <w:rtl w:val="true"/>
          <w:lang w:bidi="fa-IR"/>
        </w:rPr>
        <w:t>بحث در رابطه با راه‌هایی است که ما را از پوچی برنامه‌های فرهنگی و عبادی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روشن شد که اگر بتوان با خودِ حقایق و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مرتبط شد و قلب را در صحنه ادراک، در آن راستا رشد داد، نجات از پوچی‌ها عملی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تأکید بنده این است که عزیزان مستحضر باشند، قلب به این راحتی‌ها برای آنچنان مقصودی به صحنه نمی‌آید، و شرط حضور قلب در صحنة کشف حقایق، طهارت آن از طریق دستورات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برکاتِ در صحنه بودن قلب قابل مقایسه با در صحنه بودن سایر عوامل ادراکی نیست، ولی شرط به صحنه‌آمدن قلب هم شرط ساده‌ای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قلب در صحنه آمد به نور علیم مطلق منوّر می‌شود و شور خاصی می‌گیرد، ولی شرط رفع حجاب برای تجلی این نور، طهارت است و سر سلسله و صاحبان این طهارت اهل بیت علیهم السلام هستند، و همان‌طور که عرض شد نمونة بارز این شور قلبی و زیبایی‌های آن را می‌توانیم در صحنه کربلا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صحنه نمایش بینشی است که با بینش بقیه مسلمانان فرق اساسی دارد، حتی آن‌هایی که مخالف یزیدند ولی شیعه امام نیستند، به امام حسین علیه السلام توصیه می‌کنند چون در این راه کشته می‌شوی به طرف کوفه حرکت نکن، و امام حسین علیه السلام که بهتر از آن‌ها می‌داند در صحنه‌ای قدم گذارده که ساده‌ترین کار کشته‌شدن است، این حرف‌ها را به چیزی نمی‌گیرد تا بتواند اسلام اهل بیت علیهم السلام را که اسلام قلبی و حضوری است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اسلام را از حجاب اموی آزاد کند، در حالی که توصیه‌کنندگان می‌خواهند حسین علیه السلام را از شمشیر امویان آزاد نمایند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و اصحاب او در آن موقعیت تاریخی مقامی را</w:t>
      </w:r>
    </w:p>
    <w:p>
      <w:pPr>
        <w:pStyle w:val="BookText"/>
        <w:rPr/>
      </w:pPr>
      <w:r>
        <w:rPr>
          <w:rFonts w:ascii="IRNazanin" w:hAnsi="IRNazanin" w:eastAsia="IRNazanin"/>
          <w:color w:val="111111"/>
          <w:sz w:val="28"/>
          <w:sz w:val="28"/>
          <w:szCs w:val="28"/>
          <w:rtl w:val="true"/>
          <w:lang w:bidi="fa-IR"/>
        </w:rPr>
        <w:t>می‌شناختند و سعی می‌کردند خود را به آن مقام نزدیک کنند که آن مقام، مقام ارتباط وجودی با حقایق عالم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به دنبال آن بودند که تمام دل و جان خود را در معرض توجه تامّ به حقایق عالم قدس قرار دهند و از آن حقایق نور بگیرند و در پرتو انوار آن عالم، بندگی خود را به نمایش بگذارند و حالا به مدد نور حسین علیه السلام چنین شرایطی برای اصحاب آن حضرت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که سخت به دنبال ارتباط با عالم قدس است زهیربن‌قین می‌باشد، سال‌ها او در آتش فراق چنین زندگی می‌سوخت ولی نمی‌دانست چگونه آن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چه می‌خواهد ولی نمی‌دانست چگونه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صفای دوران رسول خدا صلی الله علیه و آله را شنیده بود که چگونه در آن زمان به نور وجود آن حضرت، شرایط ارتباط با عالم قدس به بهترین نحو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سالی که امام حسین علیه السلام از مکه به طرف کوفه رهسپار شد، او نیز از سفر حج برگشته است ولی آنچه را می‌خواست در این سفر معنوی به‌دست نیاورد، و در عین حال علتش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نکته مهم غافل بود که بدون مدد روح امام معصوم علیه السلام هرگز آن مقصد بزرگ یعنی ارتباط با حقایق عالم قدس محقق نمی‌شود، نیستی‌هایی را که باید هست شوند می‌شناخت ولی راه هست‌کردن آن‌ها را نمی‌دانست و لذا وقتی بالاخره با آن همه احتیاطی که کرد تا با حضرت روبه‌رو نشود، حضرت اباعبدالله علیه السلام را ملاقات کرد فهمید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می‌خواست همین است و راهی که به دنبال نمایش عشق به خدا است همین راهی است که حسین علیه السلام به دنبال آن است و امامت امام معصوم علیه السلام آن راه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حرف حسین علیه السلام به زهیر این بود که ای زهیر چرا از من دوری می کنی؟ آن که می‌خواهی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در تاریخ می‌بینید زهیر سریعاًَ به زن و فرزند و عشیره‌اش گفت من راهم را پیدا کردم و از آن‌ها جدا شد، به این جهت بود که سال‌ها فکرکرده بود که خدایا راه ارتباط با عالم قدس را می‌خواهم و نه راه ارتباط با مفاهیم عالم قدس را، به دنبال نورِ دینی بود، و نه به دنبال اطلاعات دینی و لذا در واقع زبان زهیر به امام حسین علیه السلام این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یافتمت جانان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بشناختمت جانان</w:t>
      </w:r>
      <w:bookmarkStart w:id="312" w:name="pg5487_45041"/>
    </w:p>
    <w:p>
      <w:pPr>
        <w:pStyle w:val="BookText"/>
        <w:rPr/>
      </w:pPr>
      <w:bookmarkEnd w:id="312"/>
      <w:r>
        <w:rPr>
          <w:rFonts w:ascii="IRNazanin" w:hAnsi="IRNazanin" w:eastAsia="IRNazanin"/>
          <w:color w:val="111111"/>
          <w:sz w:val="28"/>
          <w:sz w:val="28"/>
          <w:szCs w:val="28"/>
          <w:rtl w:val="true"/>
          <w:lang w:bidi="fa-IR"/>
        </w:rPr>
        <w:t>و به همین جهت زهیر در شب و روز عاشورا توانست زیبایی‌های فوق‌العاده‌ای را به نمایش گذارد، گویا سال‌ها برای چنین صحنه‌ای تمرین کرده بود، خوب می‌فهمد که امام حسین علیه السلام از چه چیزی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نمونه‌هایی که تلاش می‌کردند از مفاهیم به بالاتر سیر کنند و با خودِ حقایق مرتبط شوند، جناب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 دانید او سال ها منتظر چیزی بود غیر از آن چه داشت، که یک مرتبه در اثر روبه‌روشدن با شمس تبریزی آن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منتظر راهی است فوق آن علم و اطلاعاتی که از عالم قدس دارد، راهی که او را به آن عالم متصل کند و زیر پرتو نور آن عالم به شعف و نشاط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یکی یکی ارزشیابی کرد و دید آن چیزهایی را که می داند اگر دقت کند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مقایسه نماید، همه هیچ اند، و وجود خارجی ندارند، مفهومِ وجوداند و نه خودِ وجود، و به همین جهت هم شورآفرین نیستند، یک مرتبه می‌بیند ای وای با آن همه اطلاعات، هیچ چیز در قلب او نیست، گویا خدا او را آماده می کرد تا در ملاقات با شمس تبریزی کاهلی نکند و از فرستاده خدا استفاده کامل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تبریزی شوری در مولوی ایجاد کرد که از یک عالِم فقیه، به قول خود او یک شاعر ترانه‌گو ساخت،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بودم ترانه گویم کردی</w:t>
      </w:r>
    </w:p>
    <w:p>
      <w:pPr>
        <w:pStyle w:val="BookText"/>
        <w:rPr/>
      </w:pPr>
      <w:r>
        <w:rPr>
          <w:rFonts w:ascii="IRNazanin" w:hAnsi="IRNazanin" w:eastAsia="IRNazanin"/>
          <w:color w:val="111111"/>
          <w:sz w:val="28"/>
          <w:sz w:val="28"/>
          <w:szCs w:val="28"/>
          <w:rtl w:val="true"/>
          <w:lang w:bidi="fa-IR"/>
        </w:rPr>
        <w:t>سر فتنه بزم و باده جویم کردی</w:t>
      </w:r>
    </w:p>
    <w:p>
      <w:pPr>
        <w:pStyle w:val="BookText"/>
        <w:rPr/>
      </w:pPr>
      <w:r>
        <w:rPr>
          <w:rFonts w:ascii="IRNazanin" w:hAnsi="IRNazanin" w:eastAsia="IRNazanin"/>
          <w:color w:val="111111"/>
          <w:sz w:val="28"/>
          <w:sz w:val="28"/>
          <w:szCs w:val="28"/>
          <w:rtl w:val="true"/>
          <w:lang w:bidi="fa-IR"/>
        </w:rPr>
        <w:t>سجاده نشین با وقارم دیدی</w:t>
      </w:r>
    </w:p>
    <w:p>
      <w:pPr>
        <w:pStyle w:val="BookText"/>
        <w:rPr/>
      </w:pPr>
      <w:r>
        <w:rPr>
          <w:rFonts w:ascii="IRNazanin" w:hAnsi="IRNazanin" w:eastAsia="IRNazanin"/>
          <w:color w:val="111111"/>
          <w:sz w:val="28"/>
          <w:sz w:val="28"/>
          <w:szCs w:val="28"/>
          <w:rtl w:val="true"/>
          <w:lang w:bidi="fa-IR"/>
        </w:rPr>
        <w:t>بازیچه کودکان کویم کردی</w:t>
      </w:r>
      <w:r>
        <w:rPr>
          <w:rStyle w:val="FootnoteAnchor"/>
          <w:rtl w:val="true"/>
        </w:rPr>
        <w:footnoteReference w:id="204"/>
      </w:r>
    </w:p>
    <w:p>
      <w:pPr>
        <w:pStyle w:val="Heading3"/>
        <w:numPr>
          <w:ilvl w:val="2"/>
          <w:numId w:val="1"/>
        </w:numPr>
        <w:rPr/>
      </w:pPr>
      <w:bookmarkStart w:id="313" w:name="__RefHeading___Toc2236363_581953129"/>
      <w:bookmarkStart w:id="314" w:name="_Toc108"/>
      <w:bookmarkEnd w:id="313"/>
      <w:r>
        <w:rPr>
          <w:rtl w:val="true"/>
        </w:rPr>
        <w:t>آفات توقف در اعتباریات و مفاهیم</w:t>
      </w:r>
      <w:bookmarkEnd w:id="31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توانست درست نیستی‌ها را بشناسد آن‌ها را رها می‌کند و هستی‌ها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 که اولاً؛ باید بین اعتباریات با واقعیات فرق گذاشت، ثانیاً؛ باید بین مفهومِ واقعیات با وجود واقعیات تفکیک کرد، و گرنه همه زندگی ما را اعتباریات و مفاهیم اشغال می‌کند و بدون آن که بخواهیم، در نیستی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کردم اعتباریات مثل این که من برای اصفهانی بودن خودم جایی باز کنم در حالی که اصفهان یک موضوع اعتباری</w:t>
      </w:r>
    </w:p>
    <w:p>
      <w:pPr>
        <w:pStyle w:val="BookText"/>
        <w:rPr/>
      </w:pPr>
      <w:r>
        <w:rPr>
          <w:rFonts w:ascii="IRNazanin" w:hAnsi="IRNazanin" w:eastAsia="IRNazanin"/>
          <w:color w:val="111111"/>
          <w:sz w:val="28"/>
          <w:sz w:val="28"/>
          <w:szCs w:val="28"/>
          <w:rtl w:val="true"/>
          <w:lang w:bidi="fa-IR"/>
        </w:rPr>
        <w:t>است و بر اساس یک پیش‌فرض ذهنی قطعه‌ای از زمین را به نام اصفهان گذارده‌اند، سایر اعتبارات همه و همه از همین مقوله‌اند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اعتباریات را واقعیات بپنداریم و با آنها معامله واقعیات کنیم، در واقع زندگی خود را وارد نیستی‌ها کرده‌ایم و پنجرة نیستی‌ها و وَهمیات را به زندگی خود باز کرده‌ایم، آن وقت عنایت داشته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نیستی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بتوانیم از نیستی‌ها بگذریم،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می‌کنیم و به محتوای حقیقی که همان هستی است، نایل می‌شویم، هستی یعنی آن‌چه هست و ماندنی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به هستی‌ها منتقل شویم و سخت تلاش نماییم از نیستی‌ها گذر کنیم، حال چه این نیستی‌ها امور اعتباری باشند و چه مفاهیمِ حقایق باشند، و نه وجود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این موضوع دقت لازم انجام گیرد می توان گفت زمینه رؤیت وجود حقایق شروع شده است و یکی از آن حقایق در عالم، امام معصوم علیه السلام است، مگر ما در معارف خود نداریم امام سبب متصل بین ارض و سماء است؟</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در نتیجه یک حقیقت آسمانی است، با خصوصیات حقایق آسمانی و لذا رؤیت او به عنوان واسطة فیض در عالم هستی، رؤیت عالی‌ترین حقایق عالم امکان است و چون رؤیت وجودیِ حقایق، موجب ارتباط وجودی با آن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رؤیت وجودی با حضرت بقیة‌الله عجل الله تعالی فرجه قلبش از پرتو انوار کمالات آن انسان کامل بهره‌مند می شود، در آن حال است که می توان گفت امام زمانِ خود را شناخته و از مرگ جاهلیت نجات یافته است</w:t>
      </w:r>
      <w:r>
        <w:rPr>
          <w:rStyle w:val="FootnoteAnchor"/>
          <w:rtl w:val="true"/>
        </w:rPr>
        <w:footnoteReference w:id="20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جایی که امام زمان عجل الله تعالی فرجه عین عبودیت و عین عدالت و عین رکوع و سجوداند، تا کسی از مفهوم و ماهیت آزاد نشده و به وجود سیر نکرده باشد، نمی‌تواند آن ذات مقدس را درک کند چون با نگاه ماهیت‌گرا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در این حال است که ممکن است با خیالات خود صورتی از امام بسازد و این غیر از آن است که انسان با حقیقت آن ذات مقدس روبه‌رو شود و در راستای رویارویی با او، جمال آن حقیقت در خیال انسان نیز جلوه کند که هوالمطلوب</w:t>
      </w:r>
      <w:r>
        <w:rPr>
          <w:rFonts w:eastAsia="IRNazanin" w:cs="IRNazanin"/>
          <w:color w:val="111111"/>
          <w:sz w:val="28"/>
          <w:szCs w:val="28"/>
          <w:rtl w:val="true"/>
          <w:lang w:bidi="fa-IR"/>
        </w:rPr>
        <w:t>.</w:t>
      </w:r>
      <w:r>
        <w:rPr>
          <w:rStyle w:val="FootnoteAnchor"/>
          <w:rtl w:val="true"/>
        </w:rPr>
        <w:footnoteReference w:id="207"/>
      </w:r>
      <w:bookmarkStart w:id="315" w:name="pg5487_45043"/>
    </w:p>
    <w:p>
      <w:pPr>
        <w:pStyle w:val="Heading3"/>
        <w:numPr>
          <w:ilvl w:val="2"/>
          <w:numId w:val="1"/>
        </w:numPr>
        <w:rPr/>
      </w:pPr>
      <w:bookmarkStart w:id="316" w:name="__RefHeading___Toc2236365_581953129"/>
      <w:bookmarkStart w:id="317" w:name="_Toc109"/>
      <w:bookmarkEnd w:id="315"/>
      <w:bookmarkEnd w:id="316"/>
      <w:r>
        <w:rPr>
          <w:rtl w:val="true"/>
        </w:rPr>
        <w:t>راه ارتباط صحیح با سخنان ائمه علیهم السلام</w:t>
      </w:r>
      <w:bookmarkEnd w:id="317"/>
    </w:p>
    <w:p>
      <w:pPr>
        <w:pStyle w:val="BookText"/>
        <w:rPr/>
      </w:pPr>
      <w:r>
        <w:rPr>
          <w:rFonts w:ascii="IRNazanin" w:hAnsi="IRNazanin" w:eastAsia="IRNazanin"/>
          <w:color w:val="111111"/>
          <w:sz w:val="28"/>
          <w:sz w:val="28"/>
          <w:szCs w:val="28"/>
          <w:rtl w:val="true"/>
          <w:lang w:bidi="fa-IR"/>
        </w:rPr>
        <w:t xml:space="preserve">به هر حال عنایت داشته باشید اگر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شدیم وارد دنیای عجیبی خواهیم شد، مثل این‌که از نیستی وارد هستی شده‌ایم و وقتی با هستی مأنوس شدیم سخنان پیامبر صلی الله علیه و آله و ائمه معصومین علیهم السلام که از منظر وجودِ عالَم با عالَم روبه‌رو هستند برای ما معنی دیگری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هر امتی کز حق مزه است</w:t>
      </w:r>
    </w:p>
    <w:p>
      <w:pPr>
        <w:pStyle w:val="BookText"/>
        <w:rPr/>
      </w:pPr>
      <w:r>
        <w:rPr>
          <w:rFonts w:ascii="IRNazanin" w:hAnsi="IRNazanin" w:eastAsia="IRNazanin"/>
          <w:color w:val="111111"/>
          <w:sz w:val="28"/>
          <w:sz w:val="28"/>
          <w:szCs w:val="28"/>
          <w:rtl w:val="true"/>
          <w:lang w:bidi="fa-IR"/>
        </w:rPr>
        <w:t>قول و گفتار پیمبر معجزه است</w:t>
      </w:r>
    </w:p>
    <w:p>
      <w:pPr>
        <w:pStyle w:val="BookText"/>
        <w:rPr/>
      </w:pPr>
      <w:r>
        <w:rPr>
          <w:rFonts w:ascii="IRNazanin" w:hAnsi="IRNazanin" w:eastAsia="IRNazanin"/>
          <w:color w:val="111111"/>
          <w:sz w:val="28"/>
          <w:sz w:val="28"/>
          <w:szCs w:val="28"/>
          <w:rtl w:val="true"/>
          <w:lang w:bidi="fa-IR"/>
        </w:rPr>
        <w:t>چون پیمبر از برون بانگی زند</w:t>
      </w:r>
    </w:p>
    <w:p>
      <w:pPr>
        <w:pStyle w:val="BookText"/>
        <w:rPr/>
      </w:pPr>
      <w:r>
        <w:rPr>
          <w:rFonts w:ascii="IRNazanin" w:hAnsi="IRNazanin" w:eastAsia="IRNazanin"/>
          <w:color w:val="111111"/>
          <w:sz w:val="28"/>
          <w:sz w:val="28"/>
          <w:szCs w:val="28"/>
          <w:rtl w:val="true"/>
          <w:lang w:bidi="fa-IR"/>
        </w:rPr>
        <w:t>جان امت در درون سجده کند</w:t>
      </w:r>
    </w:p>
    <w:p>
      <w:pPr>
        <w:pStyle w:val="BookText"/>
        <w:rPr/>
      </w:pPr>
      <w:r>
        <w:rPr>
          <w:rFonts w:ascii="IRNazanin" w:hAnsi="IRNazanin" w:eastAsia="IRNazanin"/>
          <w:color w:val="111111"/>
          <w:sz w:val="28"/>
          <w:sz w:val="28"/>
          <w:szCs w:val="28"/>
          <w:rtl w:val="true"/>
          <w:lang w:bidi="fa-IR"/>
        </w:rPr>
        <w:t>چون انسان در آن حال می فهمد پیامبر صلی الله علیه و آله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 بحث در این قسمت بود که بفهمیم نیستی‌ها به صورت‌های مختلف چهره هستی به خود می‌گیرند و عمر ما را مشغول خودشان می‌کنند و بعد از مدتی متوجه می‌شویم هیچ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این موضوع غافل شود و نتواند علت احساس پوچی‌ها را تحلیل کند تقریبا نیستی‌ها خلاصش می‌کنند و در این صورت نباید کسی جز خودش را ملامت کند</w:t>
      </w:r>
      <w:r>
        <w:rPr>
          <w:rFonts w:eastAsia="IRNazanin" w:cs="IRNazanin"/>
          <w:color w:val="111111"/>
          <w:sz w:val="28"/>
          <w:szCs w:val="28"/>
          <w:rtl w:val="true"/>
          <w:lang w:bidi="fa-IR"/>
        </w:rPr>
        <w:t>.</w:t>
      </w:r>
    </w:p>
    <w:p>
      <w:pPr>
        <w:pStyle w:val="Heading3"/>
        <w:numPr>
          <w:ilvl w:val="2"/>
          <w:numId w:val="1"/>
        </w:numPr>
        <w:rPr/>
      </w:pPr>
      <w:bookmarkStart w:id="318" w:name="__RefHeading___Toc2236367_581953129"/>
      <w:bookmarkStart w:id="319" w:name="_Toc110"/>
      <w:bookmarkEnd w:id="318"/>
      <w:r>
        <w:rPr>
          <w:rtl w:val="true"/>
        </w:rPr>
        <w:t xml:space="preserve">وقتی </w:t>
      </w:r>
      <w:r>
        <w:rPr>
          <w:rtl w:val="true"/>
        </w:rPr>
        <w:t>«</w:t>
      </w:r>
      <w:r>
        <w:rPr>
          <w:rtl w:val="true"/>
        </w:rPr>
        <w:t>وجود</w:t>
      </w:r>
      <w:r>
        <w:rPr>
          <w:rtl w:val="true"/>
        </w:rPr>
        <w:t xml:space="preserve">» </w:t>
      </w:r>
      <w:r>
        <w:rPr>
          <w:rtl w:val="true"/>
        </w:rPr>
        <w:t>رخ می‌نمایاند</w:t>
      </w:r>
      <w:bookmarkEnd w:id="319"/>
    </w:p>
    <w:p>
      <w:pPr>
        <w:pStyle w:val="BookText"/>
        <w:rPr/>
      </w:pPr>
      <w:r>
        <w:rPr>
          <w:rFonts w:ascii="IRNazanin" w:hAnsi="IRNazanin" w:eastAsia="IRNazanin"/>
          <w:color w:val="111111"/>
          <w:sz w:val="28"/>
          <w:sz w:val="28"/>
          <w:szCs w:val="28"/>
          <w:rtl w:val="true"/>
          <w:lang w:bidi="fa-IR"/>
        </w:rPr>
        <w:t xml:space="preserve">وقتی نیستی‌ها را با چهره‌های مختلف شناختیم، و توانستیم آنها را نفی کنیم، مقابل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نمایاند که من آن هستی‌ام، که به دنبالش بودی و در نتیجه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عمری</w:t>
      </w:r>
    </w:p>
    <w:p>
      <w:pPr>
        <w:pStyle w:val="BookText"/>
        <w:rPr/>
      </w:pPr>
      <w:r>
        <w:rPr>
          <w:rFonts w:ascii="IRNazanin" w:hAnsi="IRNazanin" w:eastAsia="IRNazanin"/>
          <w:color w:val="111111"/>
          <w:sz w:val="28"/>
          <w:sz w:val="28"/>
          <w:szCs w:val="28"/>
          <w:rtl w:val="true"/>
          <w:lang w:bidi="fa-IR"/>
        </w:rPr>
        <w:t>در پی او می دویدم کو به کو</w:t>
      </w:r>
    </w:p>
    <w:p>
      <w:pPr>
        <w:pStyle w:val="BookText"/>
        <w:rPr/>
      </w:pPr>
      <w:r>
        <w:rPr>
          <w:rFonts w:ascii="IRNazanin" w:hAnsi="IRNazanin" w:eastAsia="IRNazanin"/>
          <w:color w:val="111111"/>
          <w:sz w:val="28"/>
          <w:sz w:val="28"/>
          <w:szCs w:val="28"/>
          <w:rtl w:val="true"/>
          <w:lang w:bidi="fa-IR"/>
        </w:rPr>
        <w:t>ناگهانش یافتم</w:t>
      </w:r>
    </w:p>
    <w:p>
      <w:pPr>
        <w:pStyle w:val="BookText"/>
        <w:rPr/>
      </w:pPr>
      <w:r>
        <w:rPr>
          <w:rFonts w:ascii="IRNazanin" w:hAnsi="IRNazanin" w:eastAsia="IRNazanin"/>
          <w:color w:val="111111"/>
          <w:sz w:val="28"/>
          <w:sz w:val="28"/>
          <w:szCs w:val="28"/>
          <w:rtl w:val="true"/>
          <w:lang w:bidi="fa-IR"/>
        </w:rPr>
        <w:t>با دل نشسته روبه‌رو</w:t>
      </w:r>
    </w:p>
    <w:p>
      <w:pPr>
        <w:pStyle w:val="BookText"/>
        <w:rPr/>
      </w:pPr>
      <w:r>
        <w:rPr>
          <w:rFonts w:ascii="IRNazanin" w:hAnsi="IRNazanin" w:eastAsia="IRNazanin"/>
          <w:color w:val="111111"/>
          <w:sz w:val="28"/>
          <w:sz w:val="28"/>
          <w:szCs w:val="28"/>
          <w:rtl w:val="true"/>
          <w:lang w:bidi="fa-IR"/>
        </w:rPr>
        <w:t>حضرت اباعبدالله علیه السلام به زهیر که دنبال راهی بود تا به آسمان معنا وصل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می‌خواهی من هستم، کجا دنبالش می‌روی؟ اگر کسی آفات نیستی‌ها را در زندگی بشناسد وقتی با هستی‌ها روبه‌رو شود، به راحتی آن را می‌شناسد، وقتی مثل زهیر با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می‌شود، می‌بیند راست می‌گوید، متوجه می‌شود امام علیه السلام از افقی دیگر سخن می‌گوید و راه دیگری را پیشنهاد می کند، در واقع حرف زهیر به حضرت اباعبدالله علیه السلام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جهان گردیده‌ام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بتان سنجیده‌ام</w:t>
      </w:r>
    </w:p>
    <w:p>
      <w:pPr>
        <w:pStyle w:val="BookText"/>
        <w:rPr/>
      </w:pPr>
      <w:r>
        <w:rPr>
          <w:rFonts w:ascii="IRNazanin" w:hAnsi="IRNazanin" w:eastAsia="IRNazanin"/>
          <w:color w:val="111111"/>
          <w:sz w:val="28"/>
          <w:sz w:val="28"/>
          <w:szCs w:val="28"/>
          <w:rtl w:val="true"/>
          <w:lang w:bidi="fa-IR"/>
        </w:rPr>
        <w:t>خوبان عالم دیده ام</w:t>
      </w:r>
    </w:p>
    <w:p>
      <w:pPr>
        <w:pStyle w:val="BookText"/>
        <w:rPr/>
      </w:pPr>
      <w:r>
        <w:rPr>
          <w:rFonts w:ascii="IRNazanin" w:hAnsi="IRNazanin" w:eastAsia="IRNazanin"/>
          <w:color w:val="111111"/>
          <w:sz w:val="28"/>
          <w:sz w:val="28"/>
          <w:szCs w:val="28"/>
          <w:rtl w:val="true"/>
          <w:lang w:bidi="fa-IR"/>
        </w:rPr>
        <w:t>اما تو چیز دیگری</w:t>
      </w:r>
    </w:p>
    <w:p>
      <w:pPr>
        <w:pStyle w:val="BookText"/>
        <w:rPr/>
      </w:pPr>
      <w:r>
        <w:rPr>
          <w:rFonts w:ascii="IRNazanin" w:hAnsi="IRNazanin" w:eastAsia="IRNazanin"/>
          <w:color w:val="111111"/>
          <w:sz w:val="28"/>
          <w:sz w:val="28"/>
          <w:szCs w:val="28"/>
          <w:rtl w:val="true"/>
          <w:lang w:bidi="fa-IR"/>
        </w:rPr>
        <w:t>در واقع زهیر دردِ دل خود را با حسین علیه السلام شروع کرد، که ای فدای تو شوم سال‌ها به دنبال تو بودم، ولی هرچه جستجو می کردم انسان‌های دروغین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 خاک، خاک تیره و سرد</w:t>
      </w:r>
    </w:p>
    <w:p>
      <w:pPr>
        <w:pStyle w:val="BookText"/>
        <w:rPr/>
      </w:pPr>
      <w:r>
        <w:rPr>
          <w:rFonts w:ascii="IRNazanin" w:hAnsi="IRNazanin" w:eastAsia="IRNazanin"/>
          <w:color w:val="111111"/>
          <w:sz w:val="28"/>
          <w:sz w:val="28"/>
          <w:szCs w:val="28"/>
          <w:rtl w:val="true"/>
          <w:lang w:bidi="fa-IR"/>
        </w:rPr>
        <w:t>جای بابونه، تیغ می‌روئید</w:t>
      </w:r>
    </w:p>
    <w:p>
      <w:pPr>
        <w:pStyle w:val="BookText"/>
        <w:rPr/>
      </w:pPr>
      <w:r>
        <w:rPr>
          <w:rFonts w:ascii="IRNazanin" w:hAnsi="IRNazanin" w:eastAsia="IRNazanin"/>
          <w:color w:val="111111"/>
          <w:sz w:val="28"/>
          <w:sz w:val="28"/>
          <w:szCs w:val="28"/>
          <w:rtl w:val="true"/>
          <w:lang w:bidi="fa-IR"/>
        </w:rPr>
        <w:t>جای گل‌های ارغوانی رنگ</w:t>
      </w:r>
    </w:p>
    <w:p>
      <w:pPr>
        <w:pStyle w:val="BookText"/>
        <w:rPr/>
      </w:pPr>
      <w:r>
        <w:rPr>
          <w:rFonts w:ascii="IRNazanin" w:hAnsi="IRNazanin" w:eastAsia="IRNazanin"/>
          <w:color w:val="111111"/>
          <w:sz w:val="28"/>
          <w:sz w:val="28"/>
          <w:szCs w:val="28"/>
          <w:rtl w:val="true"/>
          <w:lang w:bidi="fa-IR"/>
        </w:rPr>
        <w:t>دشنه های دریغ می‌روئید</w:t>
      </w:r>
    </w:p>
    <w:p>
      <w:pPr>
        <w:pStyle w:val="BookText"/>
        <w:rPr/>
      </w:pPr>
      <w:r>
        <w:rPr>
          <w:rFonts w:ascii="IRNazanin" w:hAnsi="IRNazanin" w:eastAsia="IRNazanin"/>
          <w:color w:val="111111"/>
          <w:sz w:val="28"/>
          <w:sz w:val="28"/>
          <w:szCs w:val="28"/>
          <w:rtl w:val="true"/>
          <w:lang w:bidi="fa-IR"/>
        </w:rPr>
        <w:t>اما ای حسین با ملاقات با تو؛</w:t>
      </w:r>
    </w:p>
    <w:p>
      <w:pPr>
        <w:pStyle w:val="BookText"/>
        <w:rPr/>
      </w:pPr>
      <w:r>
        <w:rPr>
          <w:rFonts w:ascii="Amiri" w:hAnsi="Amiri" w:eastAsia="Amiri" w:cs="Amiri"/>
          <w:color w:val="111111"/>
          <w:sz w:val="28"/>
          <w:sz w:val="28"/>
          <w:szCs w:val="28"/>
          <w:rtl w:val="true"/>
          <w:lang w:bidi="ar-SA"/>
        </w:rPr>
        <w:t>آمد از سمت باغِ روشن وَحی</w:t>
      </w:r>
    </w:p>
    <w:p>
      <w:pPr>
        <w:pStyle w:val="BookText"/>
        <w:rPr/>
      </w:pPr>
      <w:r>
        <w:rPr>
          <w:rFonts w:ascii="IRNazanin" w:hAnsi="IRNazanin" w:eastAsia="IRNazanin"/>
          <w:color w:val="111111"/>
          <w:sz w:val="28"/>
          <w:sz w:val="28"/>
          <w:szCs w:val="28"/>
          <w:rtl w:val="true"/>
          <w:lang w:bidi="fa-IR"/>
        </w:rPr>
        <w:t>باغبانی که بوی قرآن داشت</w:t>
      </w:r>
    </w:p>
    <w:p>
      <w:pPr>
        <w:pStyle w:val="BookText"/>
        <w:rPr/>
      </w:pPr>
      <w:r>
        <w:rPr>
          <w:rFonts w:ascii="IRNazanin" w:hAnsi="IRNazanin" w:eastAsia="IRNazanin"/>
          <w:color w:val="111111"/>
          <w:sz w:val="28"/>
          <w:sz w:val="28"/>
          <w:szCs w:val="28"/>
          <w:rtl w:val="true"/>
          <w:lang w:bidi="fa-IR"/>
        </w:rPr>
        <w:t>پس چگونه تو را رها کنم؟ و از این طریق زهیرِ سرگردان در نیستی‌ها که در زندگی‌اش همه‌چیز بی‌برکت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ابرهای بی برکت</w:t>
      </w:r>
    </w:p>
    <w:p>
      <w:pPr>
        <w:pStyle w:val="BookText"/>
        <w:rPr/>
      </w:pPr>
      <w:r>
        <w:rPr>
          <w:rFonts w:ascii="IRNazanin" w:hAnsi="IRNazanin" w:eastAsia="IRNazanin"/>
          <w:color w:val="111111"/>
          <w:sz w:val="28"/>
          <w:sz w:val="28"/>
          <w:szCs w:val="28"/>
          <w:rtl w:val="true"/>
          <w:lang w:bidi="fa-IR"/>
        </w:rPr>
        <w:t>دشت‌ها، دشت‌های پر تشویش</w:t>
      </w:r>
    </w:p>
    <w:p>
      <w:pPr>
        <w:pStyle w:val="BookText"/>
        <w:rPr/>
      </w:pPr>
      <w:r>
        <w:rPr>
          <w:rFonts w:ascii="IRNazanin" w:hAnsi="IRNazanin" w:eastAsia="IRNazanin"/>
          <w:color w:val="111111"/>
          <w:sz w:val="28"/>
          <w:sz w:val="28"/>
          <w:szCs w:val="28"/>
          <w:rtl w:val="true"/>
          <w:lang w:bidi="fa-IR"/>
        </w:rPr>
        <w:t>با روبه‌روشدن با حسین علیه السلام آن‌چنان تغییر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کریم باریدند</w:t>
      </w:r>
    </w:p>
    <w:p>
      <w:pPr>
        <w:pStyle w:val="BookText"/>
        <w:rPr/>
      </w:pPr>
      <w:r>
        <w:rPr>
          <w:rFonts w:ascii="IRNazanin" w:hAnsi="IRNazanin" w:eastAsia="IRNazanin"/>
          <w:color w:val="111111"/>
          <w:sz w:val="28"/>
          <w:sz w:val="28"/>
          <w:szCs w:val="28"/>
          <w:rtl w:val="true"/>
          <w:lang w:bidi="fa-IR"/>
        </w:rPr>
        <w:t>کهنه بغض قدیمِ قریه شکست</w:t>
      </w:r>
    </w:p>
    <w:p>
      <w:pPr>
        <w:pStyle w:val="BookText"/>
        <w:rPr/>
      </w:pPr>
      <w:r>
        <w:rPr>
          <w:rFonts w:ascii="IRNazanin" w:hAnsi="IRNazanin" w:eastAsia="IRNazanin"/>
          <w:color w:val="111111"/>
          <w:sz w:val="28"/>
          <w:sz w:val="28"/>
          <w:szCs w:val="28"/>
          <w:rtl w:val="true"/>
          <w:lang w:bidi="fa-IR"/>
        </w:rPr>
        <w:t>خشک رودی که بوی غم می‌داد</w:t>
      </w:r>
    </w:p>
    <w:p>
      <w:pPr>
        <w:pStyle w:val="BookText"/>
        <w:rPr/>
      </w:pPr>
      <w:r>
        <w:rPr>
          <w:rFonts w:ascii="IRNazanin" w:hAnsi="IRNazanin" w:eastAsia="IRNazanin"/>
          <w:color w:val="111111"/>
          <w:sz w:val="28"/>
          <w:sz w:val="28"/>
          <w:szCs w:val="28"/>
          <w:rtl w:val="true"/>
          <w:lang w:bidi="fa-IR"/>
        </w:rPr>
        <w:t>به زلال ترانه‌ها پیوست</w:t>
      </w:r>
    </w:p>
    <w:p>
      <w:pPr>
        <w:pStyle w:val="BookText"/>
        <w:rPr/>
      </w:pPr>
      <w:r>
        <w:rPr>
          <w:rFonts w:ascii="IRNazanin" w:hAnsi="IRNazanin" w:eastAsia="IRNazanin"/>
          <w:color w:val="111111"/>
          <w:sz w:val="28"/>
          <w:sz w:val="28"/>
          <w:szCs w:val="28"/>
          <w:rtl w:val="true"/>
          <w:lang w:bidi="fa-IR"/>
        </w:rPr>
        <w:t>و بدین‌سان حسین علیه السلام را به عنوان مغز عالم وجود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پس از آن‌که حضرت اذن دادند که افراد می‌توانند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زُهَیْرُبْنِ الْقَیْنِ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هَداکَ‌اللهُ 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مَقالَتَکَ، وَ الله لَوْ کانَتِ الدُّنْیا لَنَا باقِیَةً وَ کُنّا فیها مُخَلَّدینَ، لآثَرْنَا النُّهُوضَ مَعَکَ عَلَی الْإقامَةِ فیهَا</w:t>
      </w:r>
      <w:r>
        <w:rPr>
          <w:rFonts w:eastAsia="IRNazanin" w:cs="IRNazanin"/>
          <w:color w:val="111111"/>
          <w:sz w:val="28"/>
          <w:szCs w:val="28"/>
          <w:rtl w:val="true"/>
          <w:lang w:bidi="fa-IR"/>
        </w:rPr>
        <w:t>».</w:t>
      </w:r>
      <w:r>
        <w:rPr>
          <w:rStyle w:val="FootnoteAnchor"/>
          <w:rtl w:val="true"/>
        </w:rPr>
        <w:footnoteReference w:id="20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زهیربن‌قین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راهبری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تو را شنیدیم، به خدا قسم اگر دنیا باقی و زندگی ما در آن جاویدان باشد، و تنها جدایی از آن در یاری و همراهی شما باشد، باز ما در یاری و کمک به تو استقامت می‌ورزیم و آن را بر زندگانی جاودان ترجیح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زهیر می تواند چنین انتخاب بزرگی انجام دهد، چرا به هم‌شهریانش یعنی لشکر کوفه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مرگ با حسین علیه السلام برای من محبوب تر از همیشه زیستن با شماهاست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زیرا زهیر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 و متوجه شد حسین علیه السلام مغز عالم وجود در موطن عالم امکان است و لذا چند روز با او به‌سر بردن و با او شهیدشدن را به همیشه‌ماندن با غیر حسین علیه السلام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نیست‌ها را بشناسیم خوب می فهمیم هست ها کدام است، اصل همه هست ها هستی مطلق یعنی خداوند است و هرکس او را درست شناخت، هر چه را از اوست می شناسد و لذا پیام الهی پیامبرخدا صلی الله علیه و آله و امامانی را که نظر به هست مطلق دارند می‌تواند بشناسد، بر همین اساس به ما توصیه شده است در ظلمات آخرالزمان این دعا را بخوانیم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فَاِنَّکَ اِنْ لَمْ تُعَرِّفْنی نَفْسَکَ لَمْ اَعْرِف نَبِیکَ، اَللّهُمَّ عَرِّفْنِی رَسُولَکَ فَاِنَّکَ اِنْ لَمْ تُعَرِّفْنِی رَسُولَکَ لَمْ اَعْرِفْ حُجَّتَکَ، اَللّهُمَّ عَرِّفْنِی حُجَّتَکَ فِاِنَّکَ اِنْ لَمْ تُعَرِّفْنِی حُجَّتَکَ ظَلَلْتُ عَنْ دینی</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خودت را به من نشناسانی پیامبرت را نخواهم شناخت،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 که اگر رسولت را به من نشناسانی، حجتت را نخواهم شناخت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که اگر حجتت را نشناسم، در دین خود به گمراهی می‌افتم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وقتی خدا را به عنوان اصل وجود شناختیم، نبی الله و پیامبر او را که تجلی نور وجود مطلق است، می‌توان شناخت و معنی مغز وجود بودن حجت الهی روشن می‌شود، در آن حال می‌یابی که وَحی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وحی الهی به مطهرونی اشاره کرده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مرتبط‌اند و لذا فرمود آن‌ها حقیقت قرآن را حس می‌کنند و مَسّ می‌نمایند و نگفت از آن حقیقت مطلع‌اند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قرآن این‌چنین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دیگر قرآن، قرآنِ نازل‌شده از طرف خداوند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آدم می‌فهمد قرآن</w:t>
      </w:r>
      <w:bookmarkStart w:id="320" w:name="pg5487_45046"/>
    </w:p>
    <w:p>
      <w:pPr>
        <w:pStyle w:val="BookText"/>
        <w:rPr/>
      </w:pPr>
      <w:bookmarkEnd w:id="320"/>
      <w:r>
        <w:rPr>
          <w:rFonts w:ascii="IRNazanin" w:hAnsi="IRNazanin" w:eastAsia="IRNazanin"/>
          <w:color w:val="111111"/>
          <w:sz w:val="28"/>
          <w:sz w:val="28"/>
          <w:szCs w:val="28"/>
          <w:rtl w:val="true"/>
          <w:lang w:bidi="fa-IR"/>
        </w:rPr>
        <w:t xml:space="preserve">به‌واقع از طرف خداوند است چون حقیقت بزرگ، یعنی قرآن نمی تواند یک مفهوم باشد و چون قرآن یک حقیقت غیبی است می توان به کمک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قلب پاک 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لمس کرد به همین جهت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قرآن بلند مرتبه‌ای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صحیفه‌ای دست نایافتنی و متعالی، ولی نه یک نوشته‌ای که مثل الفاظ آن را بخوانند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حقیقتی است که قابل انس و تماس است</w:t>
      </w:r>
      <w:r>
        <w:rPr>
          <w:rFonts w:eastAsia="IRNazanin" w:cs="IRNazanin"/>
          <w:color w:val="111111"/>
          <w:sz w:val="28"/>
          <w:szCs w:val="28"/>
          <w:rtl w:val="true"/>
          <w:lang w:bidi="fa-IR"/>
        </w:rPr>
        <w:t>.</w:t>
      </w:r>
    </w:p>
    <w:p>
      <w:pPr>
        <w:pStyle w:val="Heading3"/>
        <w:numPr>
          <w:ilvl w:val="2"/>
          <w:numId w:val="1"/>
        </w:numPr>
        <w:rPr/>
      </w:pPr>
      <w:bookmarkStart w:id="321" w:name="__RefHeading___Toc2236369_581953129"/>
      <w:bookmarkStart w:id="322" w:name="_Toc111"/>
      <w:bookmarkEnd w:id="321"/>
      <w:r>
        <w:rPr>
          <w:rtl w:val="true"/>
        </w:rPr>
        <w:t>«</w:t>
      </w:r>
      <w:r>
        <w:rPr>
          <w:rtl w:val="true"/>
        </w:rPr>
        <w:t>وجود</w:t>
      </w:r>
      <w:r>
        <w:rPr>
          <w:rtl w:val="true"/>
        </w:rPr>
        <w:t xml:space="preserve">» </w:t>
      </w:r>
      <w:r>
        <w:rPr>
          <w:rtl w:val="true"/>
        </w:rPr>
        <w:t>در حجاب</w:t>
      </w:r>
      <w:bookmarkEnd w:id="322"/>
    </w:p>
    <w:p>
      <w:pPr>
        <w:pStyle w:val="BookText"/>
        <w:rPr/>
      </w:pPr>
      <w:r>
        <w:rPr>
          <w:rFonts w:ascii="IRNazanin" w:hAnsi="IRNazanin" w:eastAsia="IRNazanin"/>
          <w:color w:val="111111"/>
          <w:sz w:val="28"/>
          <w:sz w:val="28"/>
          <w:szCs w:val="28"/>
          <w:rtl w:val="true"/>
          <w:lang w:bidi="fa-IR"/>
        </w:rPr>
        <w:t xml:space="preserve">حرف بنده این‌جا است که عنایت داشته باشید در رابطه با قرآن با یک حقیقت وجودی روبه‌رو هستید که بسیار بلند مرتبه است، 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به راحتی رخ نمی‌نمایاند و در حجاب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ماهیت با یک ارتباط ذهنی به سرعت در دسترس ذهن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بلند مرتبه است، چه رسد به مرتبة عالیه وجود یعنی قرآن که لازمه ارتباط با آن، داشتن مطلق طهارت است از همة وهمیات در موضع عقیده، و از همة خبائث در موضع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امامان معصوم علیهم السلام با همه گرایش‌های انسانی که دارند، باید دائماً خود را در حالت عصمت حفظ کنند تا ارتباط با حقیقت وجودی قرآن برایشان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استغفار معصوم با استغفار غیرمعصوم متفاوت است، استغفار غیر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استغفار می‌کند تا گناهان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استغفار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برای دفع گناه استغفار می‌کنند تا گناه جلو نیاید و آن‌ها باقی بر مقام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بسیار مشکلی است که انسان تلاش کند همواره در قله عصمت بماند، با این‌که آن‌ها انسان‌اند و مثل بقیة انسان‌ها در زندگی طبیعی خود هزاران گرایش دارند، غضب دارند، شهوت دارند، میل به غذا و غیره دارند، حال در میان این‌همه گذرگاه‌ها و گرایش‌های طبیعی، عصمت خود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کنید چه کار بزرگی است، زیرا آن عصمت یک موضوع وجودی است و با حضور دائم قلب در محضر حق، حفظ می‌شود، اگر یک لحظه آن حضور به هر دلیلی ضعیف شود از مقامِ قله عصمت و قربِ حق فرو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عرفا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 قرب ز بُعد افزون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جگر از محنت قربم خون است</w:t>
      </w:r>
      <w:bookmarkStart w:id="323" w:name="pg5487_45047"/>
    </w:p>
    <w:p>
      <w:pPr>
        <w:pStyle w:val="BookText"/>
        <w:rPr/>
      </w:pPr>
      <w:bookmarkEnd w:id="323"/>
      <w:r>
        <w:rPr>
          <w:rFonts w:ascii="IRNazanin" w:hAnsi="IRNazanin" w:eastAsia="IRNazanin"/>
          <w:color w:val="111111"/>
          <w:sz w:val="28"/>
          <w:sz w:val="28"/>
          <w:szCs w:val="28"/>
          <w:rtl w:val="true"/>
          <w:lang w:bidi="fa-IR"/>
        </w:rPr>
        <w:t>نیست در بعد جز امید وصال</w:t>
      </w:r>
    </w:p>
    <w:p>
      <w:pPr>
        <w:pStyle w:val="BookText"/>
        <w:rPr/>
      </w:pPr>
      <w:r>
        <w:rPr>
          <w:rFonts w:ascii="IRNazanin" w:hAnsi="IRNazanin" w:eastAsia="IRNazanin"/>
          <w:color w:val="111111"/>
          <w:sz w:val="28"/>
          <w:sz w:val="28"/>
          <w:szCs w:val="28"/>
          <w:rtl w:val="true"/>
          <w:lang w:bidi="fa-IR"/>
        </w:rPr>
        <w:t>هست در قرب همه بیم زوال</w:t>
      </w:r>
    </w:p>
    <w:p>
      <w:pPr>
        <w:pStyle w:val="BookText"/>
        <w:rPr/>
      </w:pPr>
      <w:r>
        <w:rPr>
          <w:rFonts w:ascii="IRNazanin" w:hAnsi="IRNazanin" w:eastAsia="IRNazanin"/>
          <w:color w:val="111111"/>
          <w:sz w:val="28"/>
          <w:sz w:val="28"/>
          <w:szCs w:val="28"/>
          <w:rtl w:val="true"/>
          <w:lang w:bidi="fa-IR"/>
        </w:rPr>
        <w:t>پس در مقام قربِ الهی همواره بیم زوال و جداشدن از آن مرتبه هست و لذا برای دفع هرگونه عامل غفلت به استغفار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هنوز در مقام قرب نیست می‌گوید إن‌شاء‌الله می‌رسم اما وقتی در مقام قرب وارد شد همواره نگرانی زوال آن حالت، او را به تلاش و عبادات بیشتری وارد می‌کند و لذا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از محنت قربم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حضرت رسول صلی الله علیه و آله به قرب و به نبوت رسیدند هر شب نماز شب برایشان واجب است، تمام مستحبات که امامان معصوم علیهم السلام مقیدند انجام دهند به جهت حفظ مقام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مَوْلَانَا الصَّادِقَ علیه السلام کَانَ یَتْلُو الْقُرْآنَ فِی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سُئِلَ مَا الَّذِی أَوْجَبَ مَا انْتَهَتْ حَالُهُ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مَعْنَاهُ مَا زِلْتُ أُکَرِّرُ آیَاتِ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بَلَغْتُ إِلَی‌حَالٍ کَأَنَّنِی سَمِعْتُهَا مُشَافَهَةً مِمَّنْ أَنْزَلَهَا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حضرت صادق علیه السلام در نماز قرآن می‌خواند ناگهان بی‌هوش شد وقتی به هوش آمد سؤال کردند چه شد که حال شما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دادند که مضمونش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تکرار کردم تا به جائی رسید که گویا این آیات را از کسی که نازل کرده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انرژی برای این است که حالت ارتباط با عالم قدس برایشان باقی بماند</w:t>
      </w:r>
      <w:r>
        <w:rPr>
          <w:rFonts w:eastAsia="IRNazanin" w:cs="IRNazanin"/>
          <w:color w:val="111111"/>
          <w:sz w:val="28"/>
          <w:szCs w:val="28"/>
          <w:rtl w:val="true"/>
          <w:lang w:bidi="fa-IR"/>
        </w:rPr>
        <w:t>.</w:t>
      </w:r>
    </w:p>
    <w:p>
      <w:pPr>
        <w:pStyle w:val="Heading3"/>
        <w:numPr>
          <w:ilvl w:val="2"/>
          <w:numId w:val="1"/>
        </w:numPr>
        <w:rPr/>
      </w:pPr>
      <w:bookmarkStart w:id="324" w:name="__RefHeading___Toc2236371_581953129"/>
      <w:bookmarkStart w:id="325" w:name="_Toc112"/>
      <w:bookmarkEnd w:id="324"/>
      <w:r>
        <w:rPr>
          <w:rtl w:val="true"/>
        </w:rPr>
        <w:t>بدیهیات؛ امامِ معصومِ درونی</w:t>
      </w:r>
      <w:bookmarkEnd w:id="32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عده‌ای عین عصمت شدند، نمونه کامل روشن‌کردن حق و باطل کارها می‌باشند و به خودی خود نمایش خوبی‌ها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در نفس خود جهت تشخیص صحیح یا غلط‌بودن قضایا، بدیهیات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عبارت است از معرفتی که آن چنان برای انسان روشن است که دیگر هیچ احتیاج به اثبات ندارد، مثل این‌که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هر چیز از کُلّ آن چیز،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بپرسند چرا این‌چنین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نمی‌خواهد،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درست تصور کنیم، تصدیق می‌کنیم، تصورش کافی است برای</w:t>
      </w:r>
    </w:p>
    <w:p>
      <w:pPr>
        <w:pStyle w:val="BookText"/>
        <w:rPr/>
      </w:pPr>
      <w:r>
        <w:rPr>
          <w:rFonts w:ascii="IRNazanin" w:hAnsi="IRNazanin" w:eastAsia="IRNazanin"/>
          <w:color w:val="111111"/>
          <w:sz w:val="28"/>
          <w:sz w:val="28"/>
          <w:szCs w:val="28"/>
          <w:rtl w:val="true"/>
          <w:lang w:bidi="fa-IR"/>
        </w:rPr>
        <w:t>تصدیقش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نظری این را بدیهی می‌گویند و بر مبنای آن‌ها صحیح یا غلط‌بودن فکر یک شخص را تشخیص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علاوه بر بدیهی نظری، بدیهی‌های عملی هم داریم، و آن‌ها امامانی هستند که تکویناً در مقام طهارت قرار دارند، آن‌ها عین عصمت‌اند و لذا خودشان ملاک حق و باطل کارها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خداوند در فطرت آدم یک عقلی را می‌گذارد که آدم بتواند به کمک مقدماتِ بدیهی به فهم برتر برسد، و ریشة همه استدلال‌های عقلی خود را بدیهیات قرار دهد، در خارج هم یک عده‌ای باید عین عصمت باشند تا ریشه شناخت حق و باطل کارها به کمک آن‌ها ممکن شود و انسان‌ها برای شناخت مصداق خوبی و بدی به چنین انسان‌هایی نیاز دارند و قرآن ما را به سوی آن‌ها راهنمایی می‌کند و می‌فرمایند آن‌هایی که عین طهارت‌اند و مقامشان مقام فهم حقیقت قرآن است چه کسانی‌اند، و شما اگر خواستید ماوراء علم حصولی با حقیقت وجود عالم مرتبط باشید باید راه و رسم آن‌ها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امامان معصوم علیهم السلام برای نجات از پوچیِ فعالیت‌ها، گمشده همه انسان‌ها هستند و جهان بدون امامان معصوم علیهم السلام حتماً به پوچی گرفتار می‌شود و معرفت او در حد مفاهیم می ماند و آن می‌شود که اکنون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صفا می ماندش نی لطف و فر</w:t>
      </w:r>
    </w:p>
    <w:p>
      <w:pPr>
        <w:pStyle w:val="BookText"/>
        <w:rPr/>
      </w:pPr>
      <w:r>
        <w:rPr>
          <w:rFonts w:ascii="IRNazanin" w:hAnsi="IRNazanin" w:eastAsia="IRNazanin"/>
          <w:color w:val="111111"/>
          <w:sz w:val="28"/>
          <w:sz w:val="28"/>
          <w:szCs w:val="28"/>
          <w:rtl w:val="true"/>
          <w:lang w:bidi="fa-IR"/>
        </w:rPr>
        <w:t>نی به سوی آسمان راه سفر</w:t>
      </w:r>
    </w:p>
    <w:p>
      <w:pPr>
        <w:pStyle w:val="BookText"/>
        <w:rPr/>
      </w:pPr>
      <w:r>
        <w:rPr>
          <w:rFonts w:ascii="IRNazanin" w:hAnsi="IRNazanin" w:eastAsia="IRNazanin"/>
          <w:color w:val="111111"/>
          <w:sz w:val="28"/>
          <w:sz w:val="28"/>
          <w:szCs w:val="28"/>
          <w:rtl w:val="true"/>
          <w:lang w:bidi="fa-IR"/>
        </w:rPr>
        <w:t>در دعای ندبه با خداوند به نجوا می‌نشینی و در مورد مقام اهل‌البیت علیهم السلام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اهل‌البیت وَ یُطَهِّرَکُمْ تَطْهِیرا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خاندان پیامبرخدا صلی الله علیه و آله فرمودی خداوند اراده کرده تا فقط شما اهل بیت را از هرگونه رجس و ناپاکی دور سازد و آن‌هم پاک‌بودنی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آیه فوق یعنی آیة تطهیر؛ نکات زیر 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معنی هرگونه پلیدیِ جسمی و روحی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بیشتر آن از اهل سنّت است اقرار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رسول‌خدا صلی الله علیه و آله و حضرت‌علی علیه السلام و فاطمه‌زهرا علیها السلام و امام‌حسن و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عرض شد، چون خداوند اراده برای تطهیر در آیه مذکور را منحصر به اهل‌البیت علیهم السلام کرده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تطهیر، آن تطهیر عمومی که خداوند برای همه مسلمین اراده کرده است نمی‌باشد، و اگر همان تطهیری بود که برای عموم مردم اراده کرده بود، دیگر مقام خاصی برای اهل‌البیت علیهم السلام محسوب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تشریعاً طهارت و تزکیه را برای همه خواسته است، پس این طهارت، طهارت تشریعی نبوده، بلکه طهارت تکوینی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طهارت و عصمت موهبی که در اثرآن، نیروی فوق العادة باطنیِ عصمت در آن‌ها ایجاد شده است، تا آن‌ها نمونة کامل زندگی صحیح برای بشریت باشند و بشریت با اطمینان به عصمت آن‌ها راه ارتباطِ وجودی با حقایق قرآنی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آن فراز از دعای ندبه متوجه طهارت خاص اهل بیت پیامبر علیهم السلام می‌شوید و آن را اظهار می‌دارید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چنین مسأله‌ای ایمان و اعتقاد داریم و سپس در فراز بعدی اظهار می‌دارید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جَعَلْتَ أَجْرَ مُحَمَّدٍ صَلَوَاتُکَ عَلَیْهِ وَ آلِهِ مَوَدَّتَهُمْ فِی کِتَابِکَ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 سَأَلْتُکُمْ مِنْ أَجْرٍ فَهُوَ لَکُمْ</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 أَسْئَلُکُمْ عَلَیْهِ مِنْ أَجْرٍ إِلاّ مَنْ شَاءَ أَنْ یَتَّخِذَ إِلَی رَبِّهِ سَبِیلا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فَکَانُوا هُمُ السَّبِیلَ إِلَیْکَ وَ الْمَسْلَکَ إِلَی رِضْوَانِکَ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تو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قرآنت اجر و مزد رسالت پیغمبرت را محبت و دوستی امت نسبت به ذی‌القربای آن حضرت، یعنی اهل بیت قرار دادی، و به پیامبرت فرمودی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امت به عنوان اجر رسالت جز مودّتِ نزدیکان و خویشاوندانم، چیز دیگری نمی‌خواهم و باز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اجرِ رسالتی را هم که خواستم به نفع شما خواستم، و باز</w:t>
      </w:r>
    </w:p>
    <w:p>
      <w:pPr>
        <w:pStyle w:val="BookText"/>
        <w:rPr/>
      </w:pPr>
      <w:r>
        <w:rPr>
          <w:rFonts w:ascii="IRNazanin" w:hAnsi="IRNazanin" w:eastAsia="IRNazanin"/>
          <w:color w:val="111111"/>
          <w:sz w:val="28"/>
          <w:sz w:val="28"/>
          <w:szCs w:val="28"/>
          <w:rtl w:val="true"/>
          <w:lang w:bidi="fa-IR"/>
        </w:rPr>
        <w:t>فرمودی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امت اجر رسالتی نمی‌خواهم جز آن‌که شما راه خدا را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رسول، همان طریق و مسیر رسیدنِ بندگان به خوشنودی تو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می‌کنید که در مورد اهل بیت پیامبر علیهم السلام،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اهل‌البیت راه رسیدن به حقایق هستند و این مقام غیر از مقام یک معلمی است که با علم حصولی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أَسْأَلُکُمْ عَلَیْهِ مِنْ أَجْرٍ إِلاَّ مَن شَاء أَن یَتَّخِذَ إِلَی رَبِّهِ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و رسالتِ خود چیزی نمی‌خواهم مگر آن‌کسی که بخواهد راه پروردگارش را بگیرد، یعنی اجر رسالت من همان کسی است که به سوی پروردگارش سیر می‌کند، و شکرانة این کار از ناحیة خدا، خود این شخص است که راه پروردگار را پیشه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من مَودة فی‌القربی است، از طرفی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من آن کسی است که راه خدا را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ذی‌القربی راه خدایند و هر کدام همان کسی هستند که به نحو مطلق راه الهی را پیشه کرده، چون کسی که در حدّ محدودی راه الهی را پیشه کرده است نمی‌تواند اجر رسالت باشد، زیرا اجر رسالت و قرآن باید چیزی در حدّ قرآن و رسالت باشد و کسی که تماماً و در تمام ابعاد اتخاذ سبیل اِلی رَبّه کرده باشد مصداق کامل اجر رسالت است که همان ائمه معصومین علیهم السلام و در حال حاضر حضرت صاحب‌الزمان عجل الله تعالی فرجه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در رابطه با مقام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بِأَمْرِنَا وَأَوْحَیْنَا إِلَیْهِمْ فِعْلَ الْخَیْرَاتِ وَإِقَامَ الصَّلَاةِ وَإِیتَاء الزَّکَاةِ وَکَانُوا لَنَا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 آن‌ها را امامانی قرار دادیم که به امر ما هدایت می‌کنند و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خیرات را به آن‌ها وحی کردیم و نیز اقامة صلات و ایتاء زکات را به آن‌ها وحی نمودیم و آن‌ها برای ما عبادت کنندگان بودند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نمی‌گوید به آن‌ها گفتیم فعل خیر انجام دهند یا نماز اقامه کنند، بلکه می‌فرماید فعل خیر و اقامة نماز و ایتاء زکات را به آن‌ها وحی کردیم، و معنی این</w:t>
      </w:r>
    </w:p>
    <w:p>
      <w:pPr>
        <w:pStyle w:val="BookText"/>
        <w:rPr/>
      </w:pPr>
      <w:r>
        <w:rPr>
          <w:rFonts w:ascii="IRNazanin" w:hAnsi="IRNazanin" w:eastAsia="IRNazanin"/>
          <w:color w:val="111111"/>
          <w:sz w:val="28"/>
          <w:sz w:val="28"/>
          <w:szCs w:val="28"/>
          <w:rtl w:val="true"/>
          <w:lang w:bidi="fa-IR"/>
        </w:rPr>
        <w:t>حرف آن است که فعل آن‌ها عین وَحی خدا است و سراسر وجودشان نمایش فعل خیر است و لذاست که عرض می‌شود اهل بیت پیامبر صلی الله علیه و آله همان راه سیر به سوی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اهل البیت علیهم السلام همان راهی هستند که هرکس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 راهی بگشاید باید آن‌ها را بشناسد، چون آن‌ها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راه هستند چون مطهرونی هستند که با اصل و حقیقت قرآن مرتبط‌اند و لذا هرکس مثل آنان عمل کند به همان اندازه با حقیقت قرآن مرتبط می‌شود در آن صورت دیگر علم او به آن معنای فکری که علمِ مفهومی باشد و با خود معلوم ارتباط نداشته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این‌ها راهشان یک راه دیگری است و با عقاید خاص و اعمال خاص به چنین مقامی رسیدند، خودشان مجسمه عینی عملی هستند که هرکس خواست به حقایق برسد باید آن‌ها را در نظر داشته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هر وقت از امامت سخن به میان آورده، از هدایت ویژه‌ای که به امر الهی تحقق می‌یابد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یَهْدوُنَ بِاَمْرِنا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امامانی قرار دادیم که مردم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اَمْرُهُ اِذا اَرادَ شَیْئاً اَنْ یَقُولَ لَهُ کُنْ فَیَکُون، فَسُبْحانَ الَّذی بِیَدِه ملَکُوتُ کُلِّ شَیْئٍ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این است که به شیی‌ای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دارای جنبه‌ای ملکوتی هستند که آن جنبه نزد حق است و لذا همین که اراده کرد آن شیئ بشود، با یک اراده محقق می‌شود، بدون هیچ مانعی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اَمْرُنا الاّ واحدةٌ کَلَمْحِ الْبَصَر</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امر ما واحد بوده و تعدد بردار نیست، مثل یک چشم بهم زدن، پس مادی و تدریجی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هدایت کنندگی امام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توجه به جنبه ملکوتی اشیاء، عبارت است از تصرف در جان انسان‌ها برای رساندن آنها به کمال مطلوب و هدایت امام به ارائه طریق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ادامه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اَوْحَیْنا اِلَیْهِمْ فِعْلَ الْخَیرات وَ اَقامَ الصّلاةِ وَ ایتاءَ الزَّکاةِ وَ کانُوا لنا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امامان، فعل کارهای خیر را وحی کردیم، و وحی کردیم اقامه صلاة و دادن زکات را وآنها از عبادت کنندگان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p>
    <w:p>
      <w:pPr>
        <w:pStyle w:val="BookText"/>
        <w:rPr/>
      </w:pPr>
      <w:r>
        <w:rPr>
          <w:rFonts w:ascii="IRNazanin" w:hAnsi="IRNazanin" w:eastAsia="IRNazanin"/>
          <w:color w:val="111111"/>
          <w:sz w:val="28"/>
          <w:sz w:val="28"/>
          <w:szCs w:val="28"/>
          <w:rtl w:val="true"/>
          <w:lang w:bidi="fa-IR"/>
        </w:rPr>
        <w:t>که این وَحیِ فعل خیر، یک نحوه تصرف تکوینی در جان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خیر را به آن ها وحی کردیم، و نگفت به آنها وحی کردیم که فعل خیر انجام دهند پس آن‌ها عین فعل خیر و عین اقامه نماز وایتاء زکات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مطالب فوق مبداء افاضه علم، قلب امام است که به واسطه سیطره بر ملکوت به هر موجودی به قدر استعداد افاضه می‌کند و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اَئِمَّةً یَهْدونَ بِاَمْرِنا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رهبری افراد بشر است از راه ملکوت و نفوس آنها توسط امام، در ضمن این نکته نشان می دهد باید همیشه چنین امامی در عالم،حی وحاضر باشد تا چنین القاء روحانی بر مستعدین جریان یابد، و در اثر اتصال قلوب پیروان امام به قلب امام، معارف و علوم الهیه در قلب پیروان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اهل‌البیت علیهم السلام این است که کاری می‌کنند که ما گرفتار مفهوم نشویم، چون آنها در تمام اعمال و گفتار خود قلب شان را متوجه حقیقت می‌کنند، نه این‌که مشغول مفاهیم شوند، ارسطو و افلاطون که نیستند، خیلی فرق است بیت اهل‌البیت علیهم السلام و ارسطو و افلاطون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هزاران گوش‌ها صف بر زنند</w:t>
      </w:r>
    </w:p>
    <w:p>
      <w:pPr>
        <w:pStyle w:val="BookText"/>
        <w:rPr/>
      </w:pPr>
      <w:r>
        <w:rPr>
          <w:rFonts w:ascii="IRNazanin" w:hAnsi="IRNazanin" w:eastAsia="IRNazanin"/>
          <w:color w:val="111111"/>
          <w:sz w:val="28"/>
          <w:sz w:val="28"/>
          <w:szCs w:val="28"/>
          <w:rtl w:val="true"/>
          <w:lang w:bidi="fa-IR"/>
        </w:rPr>
        <w:t>جمله محتاجان چشم روشن اند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شویم از نظر وجودی و تکوینی عین ربط به حقیقت وجود یعنی به حضرت الله هستیم، پس باید راهی پیدا کنیم که در عقیده و عمل هم همان طوری باشیم که در وجود تکوینی هستیم، و در تشریع نیز عین ربط به حقیقت عالم باشیم، و از طریق ارتباط وجودی با خداوند از او فیض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 السلام با طهارتی که دارند جان خود را از هرگونه غیری به جز خدا منصرف کرد‌ه‌اند و جانشان را متصل به خدا نموده‌اند و با طهارت خود راه را نشان داده‌اند، پس به خداوند عرضه 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فَکَانُوا هُمُ السَّبِیلَ إِلَیْکَ وَ الْمَسْلَکَ إِلَی رِضْوَانِکَ</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آن‌ها راه به سوی تو و مسیر رسیدن به رضایت تو هستند</w:t>
      </w:r>
      <w:r>
        <w:rPr>
          <w:rFonts w:eastAsia="IRNazanin" w:cs="IRNazanin"/>
          <w:color w:val="111111"/>
          <w:sz w:val="28"/>
          <w:szCs w:val="28"/>
          <w:rtl w:val="true"/>
          <w:lang w:bidi="fa-IR"/>
        </w:rPr>
        <w:t>.</w:t>
      </w:r>
      <w:bookmarkStart w:id="326" w:name="pg5487_45053"/>
    </w:p>
    <w:p>
      <w:pPr>
        <w:pStyle w:val="Heading3"/>
        <w:numPr>
          <w:ilvl w:val="2"/>
          <w:numId w:val="1"/>
        </w:numPr>
        <w:rPr/>
      </w:pPr>
      <w:bookmarkStart w:id="327" w:name="__RefHeading___Toc2236373_581953129"/>
      <w:bookmarkStart w:id="328" w:name="_Toc113"/>
      <w:bookmarkEnd w:id="326"/>
      <w:bookmarkEnd w:id="327"/>
      <w:r>
        <w:rPr>
          <w:rtl w:val="true"/>
        </w:rPr>
        <w:t>راه ارتباط با حقایق</w:t>
      </w:r>
      <w:bookmarkEnd w:id="328"/>
    </w:p>
    <w:p>
      <w:pPr>
        <w:pStyle w:val="BookText"/>
        <w:rPr/>
      </w:pPr>
      <w:r>
        <w:rPr>
          <w:rFonts w:ascii="IRNazanin" w:hAnsi="IRNazanin" w:eastAsia="IRNazanin"/>
          <w:color w:val="111111"/>
          <w:sz w:val="28"/>
          <w:sz w:val="28"/>
          <w:szCs w:val="28"/>
          <w:rtl w:val="true"/>
          <w:lang w:bidi="fa-IR"/>
        </w:rPr>
        <w:t>شما مدتی که با فرهنگ اهل البیت علیهم السلام مرتبط شدید و با روایات سلوکی آن‌ها مثل روایاتی که در اصول کافی یا تحف‌العقول یا روضه بحارالأنوار و یا جهاد النفس وسائل الشیعه هست آشنا شدید، احساس می‌کنید آرام‌آرام جهت قلبتان طوری می‌شود که حالت تماس با حقایق در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روایات به جای آن که ذهن شما را مشغول مجموعه‌ای از اطلاعات و مفاهیم کند، چشم دل شما را متوجه حقایق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اهل‌البیت آن حضرت راهی به شما نشان می‌دهند که موجب سلوک و سیر شما به سوی حقایق می‌شود و در اثر آن، مقام انسان مقام تماس با حقیقت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آن است که ما بالقوه و براساس فطرتِ خدا بین، آمادگی چنین حضوری را داریم و لذا اگر در رفتار و گفتار شبیه مطهرون شویم استعداد خدابینی ما شروع به ظهور می‌کند و ما را به ساحت قرب اسماء الله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که دستور داریم اگر حلم ندارید، تَحَلُّم کنید، یعنی خود را حلیم نشان دهید، تا آرام‌آرام به واقع حلیم شوید، چون در ذات و فطرت خود چنین استعدادی را دارید و لذا فطرت با رویارویی با آن صفت، متذکر اصل خود می‌شود و آن صفت را به صحنة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ائمه علیهم السلام عین فطرتِ متعین و بالفعلِ هر انسانی می باشند، دستورات و عقایدی که می‌دهند بیگانه با جان ما نیست و همه شما یک نحوه یگانگی با آن دستورات دارید، پس اگر به دستورات آن‌ها عمل کنید إن‌شاءالله خیلی زود نتیجه می‌گیرید، زیرا هم خود آن‌ها و هم دستورات آن‌ها با جان شما هماهنگی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اگر فکری یا عملی را که با فطرت شما هماهنگی ندارد بخواهید انجام دهید، وقتی شما ادای آن را هم دربیاورید، هیچ وقت با جانتان یگانه نمی‌شود و تا آخر عمر باید آن را به خود تحمیل کنید، مثل سنگی است که روی دستتان نگه داشته باشید که در اثر فشارِ آن عمل تحمیلی هلاک می‌شوید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عمل‌کردن به چیزی که با فطرت هماهنگ است، هر چه جلوتر بروید بیشتر با جان شما هماهنگ می‌شود و همواره با پایدار ماندن در آن عمل و عقیده، به عالی‌ترین شکل به خود نزدیک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به آیات و روایات، وقتی با آن‌ها آشنا شدید تا آخر عمرتان می‌خواهید نور آن‌ها را در جان خود حفظ و تکرار کنید تا روح آن روایات و آیات عین</w:t>
      </w:r>
      <w:bookmarkStart w:id="329" w:name="pg5487_45054"/>
    </w:p>
    <w:p>
      <w:pPr>
        <w:pStyle w:val="BookText"/>
        <w:rPr/>
      </w:pPr>
      <w:bookmarkEnd w:id="329"/>
      <w:r>
        <w:rPr>
          <w:rFonts w:ascii="IRNazanin" w:hAnsi="IRNazanin" w:eastAsia="IRNazanin"/>
          <w:color w:val="111111"/>
          <w:sz w:val="28"/>
          <w:sz w:val="28"/>
          <w:szCs w:val="28"/>
          <w:rtl w:val="true"/>
          <w:lang w:bidi="fa-IR"/>
        </w:rPr>
        <w:t>جانتان شود، بعد که به جانتان نزدیک شد به عنوان زیباترین شکلِ ارائه، همان لفظ قرآن و روایات را برای خود نگه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می‌خواهید عین آیات قرآن و روایات را تکرار کنید، چون جانتان زیباتر از آن شکلِ ارائه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می‌گویند با ما اختلاط کنید، ما را تماشا کنید، از ما بینش و عمل بگیرید و بروید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یعنی نظر را از ظاهر قرآن به باطن آن انداختن و در ظاهرِ الفاظ متوقف‌نشدن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 القُرَانَ اَم عَلَی قُلوُبٍ اَغفَالُهَا</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آیا توانسته‌اند به باطن قرآن سیر کنند یا بر قلب‌ها قفل هست و به طهارت لازم جهت سیر به جنبه وجودی قرآن که همان جنبه باطنی آن است، دست نیافته‌اند؟ در دعوت به تدبّر در قرآن توسط قرآن، در واقع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پیش من، با روح من ارتباط برقرار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فرهنگ و روش ما ارتباط قلبی با باطن قرآن نباشد به اسم ارتباط با قرآن به صوت و لحن و یا معانی و مفاهیم محدود می‌شویم و از این طریق بدون آن که بدانیم، با جنبه حقیقی قرآن مرتبط نیستیم یعنی با آن جنبه‌ای که اهل بیت علیهم السلام مرتبط‌اند، و اگر ما آن‌ها را امام خود قرار دهیم می‌توانند ما را به آن جنبه از قرآن راهنمایی کنند</w:t>
      </w:r>
      <w:r>
        <w:rPr>
          <w:rFonts w:eastAsia="IRNazanin" w:cs="IRNazanin"/>
          <w:color w:val="111111"/>
          <w:sz w:val="28"/>
          <w:szCs w:val="28"/>
          <w:rtl w:val="true"/>
          <w:lang w:bidi="fa-IR"/>
        </w:rPr>
        <w:t>.</w:t>
      </w:r>
    </w:p>
    <w:p>
      <w:pPr>
        <w:pStyle w:val="Heading3"/>
        <w:numPr>
          <w:ilvl w:val="2"/>
          <w:numId w:val="1"/>
        </w:numPr>
        <w:rPr/>
      </w:pPr>
      <w:bookmarkStart w:id="330" w:name="__RefHeading___Toc2236375_581953129"/>
      <w:bookmarkStart w:id="331" w:name="_Toc114"/>
      <w:bookmarkEnd w:id="330"/>
      <w:r>
        <w:rPr>
          <w:rtl w:val="true"/>
        </w:rPr>
        <w:t>آفات غفلت از جنبة وجودی قرآن</w:t>
      </w:r>
      <w:bookmarkEnd w:id="33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فهمیدیم چگونه فعالیت‌های فرهنگی و دینی پوچ می‌شود، می فهمیم چرا توقف در صوت و لحنِ قرآن مقصد اصلی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معنی آب را با وجود آب یکی نگرفته‌ایم تا به امید رفع تشنگی با مفهوم آب به‌سر بریم و از تشنگی هلاک شویم و جامعه‌مان را از نور قرآن محروم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واقعه پس از آن که فرمود حقیقت وجودی قرآن بسی بلند مرتبه و دیردسترس است و فقط مطهرون می‌توانند آن را با جان و قلب خود لمس کنند،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همان قرآنِ غیبی با همان مرتبه عالیه‌ای که دارد نزول حقیقتی است از طرف پروردگار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أَفَبِهَذَا الْحَدِیثِ أَنتُم مُّدْهِنُونَ</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آیا شما دارید در این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مداهنه می‌کنید و می‌خواهید موضوع را سرسری بگیرید؟ اگر عنایت بفرمایید موضوعی که در این چند آیه مطرح است موضوع ارتباط اهل بیت علیهم السلام با مقام اصلی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می‌فرماید ای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از این موضوع به سادگی می‌گذرید در حالی که اصل مسئله همین است که شما راه‌های ارتباط با قرآن را که همان مطهرون‌اند گم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همین حالا چند نفر از شما امتِ قرآن موضوعی چنین با اهمیت را سرسری نمی‌گیرید؟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و رزق و زندگی‌تان تکذیب این جریان شده است، به‌طوری که فقط اهل سنت منکر چنین مقامی برای اهل‌البیت علیهم السلام نشدند، بلکه ما شیعیان هم آن‌طور که باید و شاید متوجه این مسئله نیستیم، طوری که آن‌ها را راه ارتباط با حقیقت وجودی قرآن بدانیم و بخواهیم از طریق فرهنگ اهل‌البیت علیهم السلام با وجود قرآن مرتبط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باید گفت هر کلاس و هر جلسه قرآن، هر رکوع و سجده‌ای، هر جلسه تفسیری که بر مبنای فرهنگ اهل البیت علیهم السلام جلو نرود، مقامش، مقام تکذیب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موضوعی که در این آیات مورد بحث است موضوع وَحی و قرآن نیست، بحث در این آیات عبارت است از این که قرآنِ مکنونی هست که اهل طهارت با حقیقت اصلی آن در تماس‌اند، موضوع مورد بحث، فرهنگ تماس با قرآن مکنون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اخیر می‌گوید حالا شما این را ساده گرفتید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روغن‌مالی کردن، که در فرهنگ فارسی به آن ماست‌مالی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آیا شایسته است کار شما ماست‌مالی کردن چنین موضوعی باشد؟ شاید در ابتدا تعجب می‌کردید که چرا بنده این همه وقت عزیزتان را برای طرح این چند آیه از سوره واقعه گرفتم ولی فکر می‌کنم اگر به این آیه اخیر توجه فرموده باشید تصدیق می‌کنید که خود قرآن بر این موضوع تأکید دارد و عملاً می‌خواهد بگوید مسئله ارتباط مطهرون با حقیقت وجودی قرآن مسئله مهمی است که اکثر مسلمانان و قرآن خوان‌ها متأسفانه از آن به راحتی می‌گذرند و لذا فرهنگ فوق‌العاده مهمی که بشریت را از پوچی نجات می‌دهد، نادیده می‌گیرند</w:t>
      </w:r>
      <w:r>
        <w:rPr>
          <w:rFonts w:eastAsia="IRNazanin" w:cs="IRNazanin"/>
          <w:color w:val="111111"/>
          <w:sz w:val="28"/>
          <w:szCs w:val="28"/>
          <w:rtl w:val="true"/>
          <w:lang w:bidi="fa-IR"/>
        </w:rPr>
        <w:t>.</w:t>
      </w:r>
      <w:bookmarkStart w:id="332" w:name="pg5487_45056"/>
    </w:p>
    <w:p>
      <w:pPr>
        <w:pStyle w:val="Heading3"/>
        <w:numPr>
          <w:ilvl w:val="2"/>
          <w:numId w:val="1"/>
        </w:numPr>
        <w:rPr/>
      </w:pPr>
      <w:bookmarkStart w:id="333" w:name="__RefHeading___Toc2236377_581953129"/>
      <w:bookmarkStart w:id="334" w:name="_Toc115"/>
      <w:bookmarkEnd w:id="332"/>
      <w:bookmarkEnd w:id="333"/>
      <w:r>
        <w:rPr>
          <w:rtl w:val="true"/>
        </w:rPr>
        <w:t>آزادی از حجاب علم</w:t>
      </w:r>
      <w:bookmarkEnd w:id="334"/>
    </w:p>
    <w:p>
      <w:pPr>
        <w:pStyle w:val="BookText"/>
        <w:rPr/>
      </w:pPr>
      <w:r>
        <w:rPr>
          <w:rFonts w:ascii="IRNazanin" w:hAnsi="IRNazanin" w:eastAsia="IRNazanin"/>
          <w:color w:val="111111"/>
          <w:sz w:val="28"/>
          <w:sz w:val="28"/>
          <w:szCs w:val="28"/>
          <w:rtl w:val="true"/>
          <w:lang w:bidi="fa-IR"/>
        </w:rPr>
        <w:t>اگر گفته می‌شود مواظب حجاب مفاهیم باشید به مسئله مهمی گوشزد می‌شود و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در یکی از غزل‌هایشان از خدا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روزی به سر کوی توام منزل بود</w:t>
      </w:r>
    </w:p>
    <w:p>
      <w:pPr>
        <w:pStyle w:val="BookText"/>
        <w:rPr/>
      </w:pPr>
      <w:r>
        <w:rPr>
          <w:rFonts w:ascii="IRNazanin" w:hAnsi="IRNazanin" w:eastAsia="IRNazanin"/>
          <w:color w:val="111111"/>
          <w:sz w:val="28"/>
          <w:sz w:val="28"/>
          <w:szCs w:val="28"/>
          <w:rtl w:val="true"/>
          <w:lang w:bidi="fa-IR"/>
        </w:rPr>
        <w:t>که در آن شادی و اندوه مرا در دل بود</w:t>
      </w:r>
    </w:p>
    <w:p>
      <w:pPr>
        <w:pStyle w:val="BookText"/>
        <w:rPr/>
      </w:pPr>
      <w:r>
        <w:rPr>
          <w:rFonts w:ascii="IRNazanin" w:hAnsi="IRNazanin" w:eastAsia="IRNazanin"/>
          <w:color w:val="111111"/>
          <w:sz w:val="28"/>
          <w:sz w:val="28"/>
          <w:szCs w:val="28"/>
          <w:rtl w:val="true"/>
          <w:lang w:bidi="fa-IR"/>
        </w:rPr>
        <w:t>کاش از حلقه زلفت گرهی در کف بود</w:t>
      </w:r>
    </w:p>
    <w:p>
      <w:pPr>
        <w:pStyle w:val="BookText"/>
        <w:rPr/>
      </w:pPr>
      <w:r>
        <w:rPr>
          <w:rFonts w:ascii="IRNazanin" w:hAnsi="IRNazanin" w:eastAsia="IRNazanin"/>
          <w:color w:val="111111"/>
          <w:sz w:val="28"/>
          <w:sz w:val="28"/>
          <w:szCs w:val="28"/>
          <w:rtl w:val="true"/>
          <w:lang w:bidi="fa-IR"/>
        </w:rPr>
        <w:t>که گره باز کن عقده هر مشکل بود</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یعنی اگر یک تجلی وجودی از اسمی از اسماء الهی بر قلب سالک تجلی کند همه گره‌های معرفتی گشوده می‌شود و دل او محل یاد خدا می‌گردد و لذا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کز هجر تو</w:t>
      </w:r>
    </w:p>
    <w:p>
      <w:pPr>
        <w:pStyle w:val="BookText"/>
        <w:rPr/>
      </w:pPr>
      <w:r>
        <w:rPr>
          <w:rFonts w:ascii="IRNazanin" w:hAnsi="IRNazanin" w:eastAsia="IRNazanin"/>
          <w:color w:val="111111"/>
          <w:sz w:val="28"/>
          <w:sz w:val="28"/>
          <w:szCs w:val="28"/>
          <w:rtl w:val="true"/>
          <w:lang w:bidi="fa-IR"/>
        </w:rPr>
        <w:t>دلْ حالت ظلمتکده داشت</w:t>
      </w:r>
    </w:p>
    <w:p>
      <w:pPr>
        <w:pStyle w:val="BookText"/>
        <w:rPr/>
      </w:pPr>
      <w:r>
        <w:rPr>
          <w:rFonts w:ascii="IRNazanin" w:hAnsi="IRNazanin" w:eastAsia="IRNazanin"/>
          <w:color w:val="111111"/>
          <w:sz w:val="28"/>
          <w:sz w:val="28"/>
          <w:szCs w:val="28"/>
          <w:rtl w:val="true"/>
          <w:lang w:bidi="fa-IR"/>
        </w:rPr>
        <w:t>یاد تو شمع</w:t>
      </w:r>
    </w:p>
    <w:p>
      <w:pPr>
        <w:pStyle w:val="BookText"/>
        <w:rPr/>
      </w:pPr>
      <w:r>
        <w:rPr>
          <w:rFonts w:ascii="IRNazanin" w:hAnsi="IRNazanin" w:eastAsia="IRNazanin"/>
          <w:color w:val="111111"/>
          <w:sz w:val="28"/>
          <w:sz w:val="28"/>
          <w:szCs w:val="28"/>
          <w:rtl w:val="true"/>
          <w:lang w:bidi="fa-IR"/>
        </w:rPr>
        <w:t>فروزنده آن محفل بود</w:t>
      </w:r>
    </w:p>
    <w:p>
      <w:pPr>
        <w:pStyle w:val="BookText"/>
        <w:rPr/>
      </w:pPr>
      <w:r>
        <w:rPr>
          <w:rFonts w:ascii="IRNazanin" w:hAnsi="IRNazanin" w:eastAsia="IRNazanin"/>
          <w:color w:val="111111"/>
          <w:sz w:val="28"/>
          <w:sz w:val="28"/>
          <w:szCs w:val="28"/>
          <w:rtl w:val="true"/>
          <w:lang w:bidi="fa-IR"/>
        </w:rPr>
        <w:t>اگر نور حق بر دل تجلی نکند دل انسان نور دیگری ندارد و با عقل منهای شهود، انسان از رؤیت جمال حق محروم خواهد بود و لذا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می</w:t>
      </w:r>
    </w:p>
    <w:p>
      <w:pPr>
        <w:pStyle w:val="BookText"/>
        <w:rPr/>
      </w:pPr>
      <w:r>
        <w:rPr>
          <w:rFonts w:ascii="IRNazanin" w:hAnsi="IRNazanin" w:eastAsia="IRNazanin"/>
          <w:color w:val="111111"/>
          <w:sz w:val="28"/>
          <w:sz w:val="28"/>
          <w:szCs w:val="28"/>
          <w:rtl w:val="true"/>
          <w:lang w:bidi="fa-IR"/>
        </w:rPr>
        <w:t>زده و مست و زهوش افتاده</w:t>
      </w:r>
    </w:p>
    <w:p>
      <w:pPr>
        <w:pStyle w:val="BookText"/>
        <w:rPr/>
      </w:pPr>
      <w:r>
        <w:rPr>
          <w:rFonts w:ascii="IRNazanin" w:hAnsi="IRNazanin" w:eastAsia="IRNazanin"/>
          <w:color w:val="111111"/>
          <w:sz w:val="28"/>
          <w:sz w:val="28"/>
          <w:szCs w:val="28"/>
          <w:rtl w:val="true"/>
          <w:lang w:bidi="fa-IR"/>
        </w:rPr>
        <w:t>بی‌نصیب آن‌که</w:t>
      </w:r>
    </w:p>
    <w:p>
      <w:pPr>
        <w:pStyle w:val="BookText"/>
        <w:rPr/>
      </w:pPr>
      <w:r>
        <w:rPr>
          <w:rFonts w:ascii="IRNazanin" w:hAnsi="IRNazanin" w:eastAsia="IRNazanin"/>
          <w:color w:val="111111"/>
          <w:sz w:val="28"/>
          <w:sz w:val="28"/>
          <w:szCs w:val="28"/>
          <w:rtl w:val="true"/>
          <w:lang w:bidi="fa-IR"/>
        </w:rPr>
        <w:t>در این جمع چو من عاقل بود</w:t>
      </w:r>
    </w:p>
    <w:p>
      <w:pPr>
        <w:pStyle w:val="BookText"/>
        <w:rPr/>
      </w:pPr>
      <w:r>
        <w:rPr>
          <w:rFonts w:ascii="IRNazanin" w:hAnsi="IRNazanin" w:eastAsia="IRNazanin"/>
          <w:color w:val="111111"/>
          <w:sz w:val="28"/>
          <w:sz w:val="28"/>
          <w:szCs w:val="28"/>
          <w:rtl w:val="true"/>
          <w:lang w:bidi="fa-IR"/>
        </w:rPr>
        <w:t>آن‌کس که در حجاب مفاهیم باشد از شوق و مستی ارتباط با حقایق محروم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به سوی حقایق، همراه با آزادشدن از خود و منیت‌ها، آزادشدن از علم حصولی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قرآن حالت ظلوم و جهول بر نفس خود شروع می‌شود، تا با ظلوم‌بودن و خراب‌کردن نقش خود پرستیدن، و با جَهول‌بودن نسبت به غیر خدا، راه به سوی حقیقت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بشکست</w:t>
      </w:r>
    </w:p>
    <w:p>
      <w:pPr>
        <w:pStyle w:val="BookText"/>
        <w:rPr/>
      </w:pPr>
      <w:r>
        <w:rPr>
          <w:rFonts w:ascii="IRNazanin" w:hAnsi="IRNazanin" w:eastAsia="IRNazanin"/>
          <w:color w:val="111111"/>
          <w:sz w:val="28"/>
          <w:sz w:val="28"/>
          <w:szCs w:val="28"/>
          <w:rtl w:val="true"/>
          <w:lang w:bidi="fa-IR"/>
        </w:rPr>
        <w:t>همه قید، ظلوم است و جهول</w:t>
      </w:r>
    </w:p>
    <w:p>
      <w:pPr>
        <w:pStyle w:val="BookText"/>
        <w:rPr/>
      </w:pPr>
      <w:r>
        <w:rPr>
          <w:rFonts w:ascii="IRNazanin" w:hAnsi="IRNazanin" w:eastAsia="IRNazanin"/>
          <w:color w:val="111111"/>
          <w:sz w:val="28"/>
          <w:sz w:val="28"/>
          <w:szCs w:val="28"/>
          <w:rtl w:val="true"/>
          <w:lang w:bidi="fa-IR"/>
        </w:rPr>
        <w:t>وآن‌که از</w:t>
      </w:r>
    </w:p>
    <w:p>
      <w:pPr>
        <w:pStyle w:val="BookText"/>
        <w:rPr/>
      </w:pPr>
      <w:r>
        <w:rPr>
          <w:rFonts w:ascii="IRNazanin" w:hAnsi="IRNazanin" w:eastAsia="IRNazanin"/>
          <w:color w:val="111111"/>
          <w:sz w:val="28"/>
          <w:sz w:val="28"/>
          <w:szCs w:val="28"/>
          <w:rtl w:val="true"/>
          <w:lang w:bidi="fa-IR"/>
        </w:rPr>
        <w:t>خویش‌و‌همه کون‌و‌مکان غافل بود</w:t>
      </w:r>
    </w:p>
    <w:p>
      <w:pPr>
        <w:pStyle w:val="BookText"/>
        <w:rPr/>
      </w:pPr>
      <w:r>
        <w:rPr>
          <w:rFonts w:ascii="IRNazanin" w:hAnsi="IRNazanin" w:eastAsia="IRNazanin"/>
          <w:color w:val="111111"/>
          <w:sz w:val="28"/>
          <w:sz w:val="28"/>
          <w:szCs w:val="28"/>
          <w:rtl w:val="true"/>
          <w:lang w:bidi="fa-IR"/>
        </w:rPr>
        <w:t>آن علمی که مانع تجلی انوار الهی است، حجاب سالک است، و درست است که در عرف جامعه هر دانایی را علم می‌گویند ولی نظر به این‌که این دانایی‌ها مانع ارتباط ما با خدا باشد، حجاب به حساب می‌آید و در راستای جاهل‌شدن به این دانایی‌ها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 دل‌شدگان</w:t>
      </w:r>
    </w:p>
    <w:p>
      <w:pPr>
        <w:pStyle w:val="BookText"/>
        <w:rPr/>
      </w:pPr>
      <w:r>
        <w:rPr>
          <w:rFonts w:ascii="IRNazanin" w:hAnsi="IRNazanin" w:eastAsia="IRNazanin"/>
          <w:color w:val="111111"/>
          <w:sz w:val="28"/>
          <w:sz w:val="28"/>
          <w:szCs w:val="28"/>
          <w:rtl w:val="true"/>
          <w:lang w:bidi="fa-IR"/>
        </w:rPr>
        <w:t>علم، حجاب است حجاب</w:t>
      </w:r>
    </w:p>
    <w:p>
      <w:pPr>
        <w:pStyle w:val="BookText"/>
        <w:rPr/>
      </w:pPr>
      <w:r>
        <w:rPr>
          <w:rFonts w:ascii="IRNazanin" w:hAnsi="IRNazanin" w:eastAsia="IRNazanin"/>
          <w:color w:val="111111"/>
          <w:sz w:val="28"/>
          <w:sz w:val="28"/>
          <w:szCs w:val="28"/>
          <w:rtl w:val="true"/>
          <w:lang w:bidi="fa-IR"/>
        </w:rPr>
        <w:t>از حجاب آن‌که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 رفت به‌حق جاهل بود</w:t>
      </w:r>
    </w:p>
    <w:p>
      <w:pPr>
        <w:pStyle w:val="BookText"/>
        <w:rPr/>
      </w:pPr>
      <w:r>
        <w:rPr>
          <w:rFonts w:ascii="IRNazanin" w:hAnsi="IRNazanin" w:eastAsia="IRNazanin"/>
          <w:color w:val="111111"/>
          <w:sz w:val="28"/>
          <w:sz w:val="28"/>
          <w:szCs w:val="28"/>
          <w:rtl w:val="true"/>
          <w:lang w:bidi="fa-IR"/>
        </w:rPr>
        <w:t>این نوع جهلِ به ماسِوَی الله، و تمام نظر را به حق انداختن، موجب می‌شود تا انسان شایسته پذیرش امانت الهی شود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 إِنَّهُ کَانَ ظَلُومًا جَهُولاً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ما امانات را بر آسمان‌ها و زمین و کوه‌ها عرضه کردیم و همه از پذیرفتن سر باز زدند و از تحمل آن در زحمت افتادند، ولی انسان آن را حمل نمود، که او ظلوم و جهول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جهت اگر کسی از علم خارج شود جاهل است و از طرفی علم حجاب است، در نتیجه درست است که اگر کسی از علم خارج شد، جاهل محسوب می‌شود، ولی اگر هم در حجاب علم بود، از رؤیت حقیقت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 خودمان را بر آسمان‌ها و زمین و کوه‌ها عرضه کردیم، ولی هیچ کدام نتوانستند آن را تحمل کنند 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پذیرفت، چون ظالم و جاهل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باد این ظلم و جهل که موجب شد انسان امانت‌دار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امانتی که هیچ یک از اعضای هستی نتوانستند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ظلوم و جهول بودن انسان که موجب پذیرش امانت الهی شود، یک نوع کمال است و آیه در صدد مدح انسان به جهت آن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ممکن است این طور به ذهن آید که ظلوم و جهول نباید صفت خوبی باشد، ولی از سیاق آیه معلوم است که در این‌جا به عنوان دو صفت خوب مطرح است، به طوری که می‌فرماید؛ همین صفات موجب شده تا انسان امانت الهی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تفسیر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نفس امّاره خود ظلوم است، و نسبت به همه چیز غیر از خدا جهول، پس چون خود را ندید توانست حق را ببیند و پذیرای انوار الهی باشد و به آن نوع علم که موجب خودبینی می‌شود جاهل بود و گرنه همان علم حجاب بین او و انوار امانات الهی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را حمل کرده بود که نمی‌توانست امانت الهی را حمل کند، پس معلوم است اگر بخواهد امانت الهی را حمل کند خودش را باید زیر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بخواهد خودش را زیر پا بگذارد، نسبت به خود ظلوم می‌شود، حال چه‌چیزی را باید ببیند که خود را نبیند؟ خدا را</w:t>
      </w:r>
    </w:p>
    <w:p>
      <w:pPr>
        <w:pStyle w:val="BookText"/>
        <w:rPr/>
      </w:pPr>
      <w:r>
        <w:rPr>
          <w:rFonts w:ascii="IRNazanin" w:hAnsi="IRNazanin" w:eastAsia="IRNazanin"/>
          <w:color w:val="111111"/>
          <w:sz w:val="28"/>
          <w:sz w:val="28"/>
          <w:szCs w:val="28"/>
          <w:rtl w:val="true"/>
          <w:lang w:bidi="fa-IR"/>
        </w:rPr>
        <w:t>فقط باید ببیند، پس نسبت به دیدن غیر خدا جهول است، از طرفی جهل مقابل علم است پس معلوم است یک علمی است که مانع رؤیت حق است و لذا در مورد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الحجابُ الْاَکبر</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علم همان حجاب اکبر و حجاب بزرگی است که مانع ارتباط انسان با حقیقت می‌شود، کدام علم است که مطلوب نیست؟ علمی که نگذارد من خدا را ببینم، آن علمی که مرا به خودش مشغول کند، آن علمی که مفاهیم حقیقت باشد و نه خود حقیقت، حال آن علم، چه علم به مفاهیم معنوی باشد و چه علم به مفاهیم غیر معنوی، وقتی که با آن علم، محبوب من در حجاب می‌رود، دیگر به چه کار من می‌آید؟ لذا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بشکست</w:t>
      </w:r>
    </w:p>
    <w:p>
      <w:pPr>
        <w:pStyle w:val="BookText"/>
        <w:rPr/>
      </w:pPr>
      <w:r>
        <w:rPr>
          <w:rFonts w:ascii="IRNazanin" w:hAnsi="IRNazanin" w:eastAsia="IRNazanin"/>
          <w:color w:val="111111"/>
          <w:sz w:val="28"/>
          <w:sz w:val="28"/>
          <w:szCs w:val="28"/>
          <w:rtl w:val="true"/>
          <w:lang w:bidi="fa-IR"/>
        </w:rPr>
        <w:t>همه قید، ظلوم است و جهول</w:t>
      </w:r>
    </w:p>
    <w:p>
      <w:pPr>
        <w:pStyle w:val="BookText"/>
        <w:rPr/>
      </w:pPr>
      <w:r>
        <w:rPr>
          <w:rFonts w:ascii="IRNazanin" w:hAnsi="IRNazanin" w:eastAsia="IRNazanin"/>
          <w:color w:val="111111"/>
          <w:sz w:val="28"/>
          <w:sz w:val="28"/>
          <w:szCs w:val="28"/>
          <w:rtl w:val="true"/>
          <w:lang w:bidi="fa-IR"/>
        </w:rPr>
        <w:t>وآن‌که ازخویش‌و‌همه کون و مکان غافل‌بود</w:t>
      </w:r>
    </w:p>
    <w:p>
      <w:pPr>
        <w:pStyle w:val="BookText"/>
        <w:rPr/>
      </w:pPr>
      <w:r>
        <w:rPr>
          <w:rFonts w:ascii="IRNazanin" w:hAnsi="IRNazanin" w:eastAsia="IRNazanin"/>
          <w:color w:val="111111"/>
          <w:sz w:val="28"/>
          <w:sz w:val="28"/>
          <w:szCs w:val="28"/>
          <w:rtl w:val="true"/>
          <w:lang w:bidi="fa-IR"/>
        </w:rPr>
        <w:t>چرا ظلوم و جهول آن کسی است که از همه کون و مکان باید غافل باشد؟ چون؛</w:t>
      </w:r>
    </w:p>
    <w:p>
      <w:pPr>
        <w:pStyle w:val="BookText"/>
        <w:rPr/>
      </w:pPr>
      <w:r>
        <w:rPr>
          <w:rFonts w:ascii="IRNazanin" w:hAnsi="IRNazanin" w:eastAsia="IRNazanin"/>
          <w:color w:val="111111"/>
          <w:sz w:val="28"/>
          <w:sz w:val="28"/>
          <w:szCs w:val="28"/>
          <w:rtl w:val="true"/>
          <w:lang w:bidi="fa-IR"/>
        </w:rPr>
        <w:t>در بر دل</w:t>
      </w:r>
    </w:p>
    <w:p>
      <w:pPr>
        <w:pStyle w:val="BookText"/>
        <w:rPr/>
      </w:pPr>
      <w:r>
        <w:rPr>
          <w:rFonts w:ascii="IRNazanin" w:hAnsi="IRNazanin" w:eastAsia="IRNazanin"/>
          <w:color w:val="111111"/>
          <w:sz w:val="28"/>
          <w:sz w:val="28"/>
          <w:szCs w:val="28"/>
          <w:rtl w:val="true"/>
          <w:lang w:bidi="fa-IR"/>
        </w:rPr>
        <w:t>شدگان علم حجاب است حجاب</w:t>
      </w:r>
    </w:p>
    <w:p>
      <w:pPr>
        <w:pStyle w:val="BookText"/>
        <w:rPr/>
      </w:pPr>
      <w:r>
        <w:rPr>
          <w:rFonts w:ascii="IRNazanin" w:hAnsi="IRNazanin" w:eastAsia="IRNazanin"/>
          <w:color w:val="111111"/>
          <w:sz w:val="28"/>
          <w:sz w:val="28"/>
          <w:szCs w:val="28"/>
          <w:rtl w:val="true"/>
          <w:lang w:bidi="fa-IR"/>
        </w:rPr>
        <w:t>از حجاب آن</w:t>
      </w:r>
    </w:p>
    <w:p>
      <w:pPr>
        <w:pStyle w:val="BookText"/>
        <w:rPr/>
      </w:pPr>
      <w:r>
        <w:rPr>
          <w:rFonts w:ascii="IRNazanin" w:hAnsi="IRNazanin" w:eastAsia="IRNazanin"/>
          <w:color w:val="111111"/>
          <w:sz w:val="28"/>
          <w:sz w:val="28"/>
          <w:szCs w:val="28"/>
          <w:rtl w:val="true"/>
          <w:lang w:bidi="fa-IR"/>
        </w:rPr>
        <w:t>که برون رفت به‌حق جاهل بود</w:t>
      </w:r>
    </w:p>
    <w:p>
      <w:pPr>
        <w:pStyle w:val="BookText"/>
        <w:rPr/>
      </w:pPr>
      <w:r>
        <w:rPr>
          <w:rFonts w:ascii="IRNazanin" w:hAnsi="IRNazanin" w:eastAsia="IRNazanin"/>
          <w:color w:val="111111"/>
          <w:sz w:val="28"/>
          <w:sz w:val="28"/>
          <w:szCs w:val="28"/>
          <w:rtl w:val="true"/>
          <w:lang w:bidi="fa-IR"/>
        </w:rPr>
        <w:t>چون از حجابِ علم در آمده پس جهول است و از طرفی چون از حجاب در آمده به حقیقت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از شوق به دریای فنا غوطه‌ور است</w:t>
      </w:r>
    </w:p>
    <w:p>
      <w:pPr>
        <w:pStyle w:val="BookText"/>
        <w:rPr/>
      </w:pPr>
      <w:r>
        <w:rPr>
          <w:rFonts w:ascii="IRNazanin" w:hAnsi="IRNazanin" w:eastAsia="IRNazanin"/>
          <w:color w:val="111111"/>
          <w:sz w:val="28"/>
          <w:sz w:val="28"/>
          <w:szCs w:val="28"/>
          <w:rtl w:val="true"/>
          <w:lang w:bidi="fa-IR"/>
        </w:rPr>
        <w:t>بی‌خبر آن که به ظلمتکده ساحل بود</w:t>
      </w:r>
    </w:p>
    <w:p>
      <w:pPr>
        <w:pStyle w:val="BookText"/>
        <w:rPr/>
      </w:pPr>
      <w:r>
        <w:rPr>
          <w:rFonts w:ascii="IRNazanin" w:hAnsi="IRNazanin" w:eastAsia="IRNazanin"/>
          <w:color w:val="111111"/>
          <w:sz w:val="28"/>
          <w:sz w:val="28"/>
          <w:szCs w:val="28"/>
          <w:rtl w:val="true"/>
          <w:lang w:bidi="fa-IR"/>
        </w:rPr>
        <w:t>وقتی از حجاب عقل و علم خارج شد، آن چنان به دریای فنا غوطه‌ور می‌شود که اصلاً اهل عقل و هوشیاری که در ظلمتکده ساحل ایستاده‌اند، نمی‌توانند آن حالت را دریابند، چون به قول مولوی؛</w:t>
      </w:r>
    </w:p>
    <w:p>
      <w:pPr>
        <w:pStyle w:val="BookText"/>
        <w:rPr/>
      </w:pPr>
      <w:r>
        <w:rPr>
          <w:rFonts w:ascii="IRNazanin" w:hAnsi="IRNazanin" w:eastAsia="IRNazanin"/>
          <w:color w:val="111111"/>
          <w:sz w:val="28"/>
          <w:sz w:val="28"/>
          <w:szCs w:val="28"/>
          <w:rtl w:val="true"/>
          <w:lang w:bidi="fa-IR"/>
        </w:rPr>
        <w:t>عقل‌گویدشش‌جهت‌حدّاست‌ودیگرراه نیست</w:t>
      </w:r>
    </w:p>
    <w:p>
      <w:pPr>
        <w:pStyle w:val="BookText"/>
        <w:rPr/>
      </w:pPr>
      <w:r>
        <w:rPr>
          <w:rFonts w:ascii="IRNazanin" w:hAnsi="IRNazanin" w:eastAsia="IRNazanin"/>
          <w:color w:val="111111"/>
          <w:sz w:val="28"/>
          <w:sz w:val="28"/>
          <w:szCs w:val="28"/>
          <w:rtl w:val="true"/>
          <w:lang w:bidi="fa-IR"/>
        </w:rPr>
        <w:t>عشق گوید راه</w:t>
      </w:r>
    </w:p>
    <w:p>
      <w:pPr>
        <w:pStyle w:val="BookText"/>
        <w:rPr/>
      </w:pPr>
      <w:r>
        <w:rPr>
          <w:rFonts w:ascii="IRNazanin" w:hAnsi="IRNazanin" w:eastAsia="IRNazanin"/>
          <w:color w:val="111111"/>
          <w:sz w:val="28"/>
          <w:sz w:val="28"/>
          <w:szCs w:val="28"/>
          <w:rtl w:val="true"/>
          <w:lang w:bidi="fa-IR"/>
        </w:rPr>
        <w:t>هست و رفته‌ایم ما بارها</w:t>
      </w:r>
    </w:p>
    <w:p>
      <w:pPr>
        <w:pStyle w:val="BookText"/>
        <w:rPr/>
      </w:pPr>
      <w:r>
        <w:rPr>
          <w:rFonts w:ascii="IRNazanin" w:hAnsi="IRNazanin" w:eastAsia="IRNazanin"/>
          <w:color w:val="111111"/>
          <w:sz w:val="28"/>
          <w:sz w:val="28"/>
          <w:szCs w:val="28"/>
          <w:rtl w:val="true"/>
          <w:lang w:bidi="fa-IR"/>
        </w:rPr>
        <w:t xml:space="preserve">حال با تمام این حرف‌ها اولین مشکلی که برای شما پیش می‌آید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است که باید نسبت به رسم زمانه و عادت‌های فکری جاهل باشیم و این خلاف عادت زمانه است و با قدم گذاشتن در خلاف عادت زمانه است که بصیرت حقیقی شروع می‌شود،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خلاف آمد عادت بطلب کام، که من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جمعیت از آن زلف پریشان کردم</w:t>
      </w:r>
      <w:bookmarkStart w:id="335" w:name="pg5487_45059"/>
    </w:p>
    <w:p>
      <w:pPr>
        <w:pStyle w:val="BookText"/>
        <w:rPr/>
      </w:pPr>
      <w:bookmarkEnd w:id="335"/>
      <w:r>
        <w:rPr>
          <w:rFonts w:ascii="IRNazanin" w:hAnsi="IRNazanin" w:eastAsia="IRNazanin"/>
          <w:color w:val="111111"/>
          <w:sz w:val="28"/>
          <w:sz w:val="28"/>
          <w:szCs w:val="28"/>
          <w:rtl w:val="true"/>
          <w:lang w:bidi="fa-IR"/>
        </w:rPr>
        <w:t>بشر امروز به علمی عادت کرده که نمی‌تواند بفهمد این علم حجاب حقیقت است و علمی بالاتر از این علم‌ها هست که اساساً رویکردش با این علوم متفاوت است، ولی به راحتی حاضر نیست وارد آن رویکرد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علم و آن رویکرد خلاف عادت او است، برای این که آن چه را علم می‌داند، آن چه را قرآن می‌داند، آن چه را دین می‌داند، آن چه را که فکر می‌داند، همه و همه مفاهیمی بیش نیستند، مفاهیم کجا و حقایق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عادت نداشتیم قرآن را دریچه ارتباط با حقایقِ نوری بگیریم چگونه می توانیم به مقام یگانگی با حقایق برسیم و به گفته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به یگانگی با حقایق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ارتباط با هر مرتبه از قرآن، طهارت است، از مقام کریم و مکنون قرآن که با قلب مطهرون مرتبط است گرفته، تا مرتبة لفظ قرآن که باید با دست با وضو با آن تماس گرفت، وگرنه آداب و ادب ارتباط با قرآن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عزیزان عنایت داشته باشند، اگر نظر به مرتبه عالیه قرآن می‌شود و ادب و آدابِ ارتباط با آن مرتبه مورد بررسی قرار می‌گیرد، بدین معنی نیست که آداب و ادب ارتباط با مرتبه نازله قرآن مورد غفلت قرار گیرد، و البته در مورد هر حقیقتی مسئله از همین قرار است، و لذا نباید تصور شود قراردادن فقه و اصول در ردیف اعتباریات، موجب کاهش ارزش آن می‌شود، چون این نوع اعتباریات که ریشه در حکم الهی دارد خود تعیین‌کنندة بسیاری از خط مشی‌های حقیقی است و همین باید و نبایدهای فقهی، خود مشخص‌کنندة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مواظب باشیم نظرمان نسبت به حقایق منحرف نشود و این ممکن نیست مگر این‌که از طریق فقه و اصول عملیه سیر خود را مدیریت کنیم</w:t>
      </w:r>
      <w:r>
        <w:rPr>
          <w:rFonts w:eastAsia="IRNazanin" w:cs="IRNazanin"/>
          <w:color w:val="111111"/>
          <w:sz w:val="28"/>
          <w:szCs w:val="28"/>
          <w:rtl w:val="true"/>
          <w:lang w:bidi="fa-IR"/>
        </w:rPr>
        <w:t>.</w:t>
      </w:r>
    </w:p>
    <w:p>
      <w:pPr>
        <w:pStyle w:val="Heading3"/>
        <w:numPr>
          <w:ilvl w:val="2"/>
          <w:numId w:val="1"/>
        </w:numPr>
        <w:rPr/>
      </w:pPr>
      <w:bookmarkStart w:id="336" w:name="__RefHeading___Toc2236379_581953129"/>
      <w:bookmarkStart w:id="337" w:name="_Toc116"/>
      <w:bookmarkEnd w:id="336"/>
      <w:r>
        <w:rPr>
          <w:rtl w:val="true"/>
        </w:rPr>
        <w:t>وسعت سنت‌ها در همه مراتب هستی</w:t>
      </w:r>
      <w:bookmarkEnd w:id="33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شخصی آمد خدمت رسول خدا صلی الله علیه و آله و از فقر خود شکایت کرد، حضرت صلی الله علیه و آله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عَلَی الطَّهارَة یُوَسِّعْ عَلَیْکَ الرِّزْق</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دائماً بر طهارت باش تا رزقت وسیع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رزق روحت را می‌خواهی زیاد شود، خوب دائم در طهارت روح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می‌خواهی و رزق</w:t>
      </w:r>
      <w:bookmarkStart w:id="338" w:name="pg5487_45060"/>
    </w:p>
    <w:p>
      <w:pPr>
        <w:pStyle w:val="BookText"/>
        <w:rPr/>
      </w:pPr>
      <w:bookmarkEnd w:id="338"/>
      <w:r>
        <w:rPr>
          <w:rFonts w:ascii="IRNazanin" w:hAnsi="IRNazanin" w:eastAsia="IRNazanin"/>
          <w:color w:val="111111"/>
          <w:sz w:val="28"/>
          <w:sz w:val="28"/>
          <w:szCs w:val="28"/>
          <w:rtl w:val="true"/>
          <w:lang w:bidi="fa-IR"/>
        </w:rPr>
        <w:t>جسمت را می‌خواهی وسیع شود، با وضو باش، چون طهارت جسم، موجب زیادی رزق 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خیال مثل عدم بدبینی به افراد، موجب توسعه رزق خیال می‌شود و خیالات انسان شیرین و زلال می‌گردد، مثل خیال بعضی از شاعران خوش 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عقل، موجب توسعه رزق عقل می‌شود، مثل 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دل موجب توسعه رزق دل می‌شود مثل عرفای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قاعده و سنت جاری در عالم را به مرتبه‌ای از مراتب عالم محدود کرد، حال چه آن قاعده و سنت، سنت طهارت و ارتباط با قرآن باشد و چه قاعده و سنتِ طهارتِ عامل توسعه 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غزلی که عرض شد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هوالحجاب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روشن نمودند و خودشان در تفسیر سوره حمد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حجاب بزرگ همین علم است، سرگرم می‌کند انسان را به همین مفاهیم کلیة عقلیة و از راه بازش می دارد، حجاب است برای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ما حجاب‌های زیادی هست که غلیظ‌تر از همه همین علم است، آن علمی که باید انسان را هدایت کند، مانع می‌شود، و علم‌های رسمی همه همین‌طورند که انسان را از آنچه باید باشد، محجوب می‌کنند خودخواهی می‌آورند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البته اگر رابطه قلب با حقایق، رابطه‌ای حضوری و وجودی شد، علم حصولی هم موجب حضور می‌شود، و به همین جهت می‌فرمایند باید قلب انسان مهذب باشد تا علم در آن مؤثر افتد</w:t>
      </w:r>
      <w:r>
        <w:rPr>
          <w:rFonts w:eastAsia="IRNazanin" w:cs="IRNazanin"/>
          <w:color w:val="111111"/>
          <w:sz w:val="28"/>
          <w:szCs w:val="28"/>
          <w:rtl w:val="true"/>
          <w:lang w:bidi="fa-IR"/>
        </w:rPr>
        <w:t>.</w:t>
      </w:r>
    </w:p>
    <w:p>
      <w:pPr>
        <w:pStyle w:val="Heading3"/>
        <w:numPr>
          <w:ilvl w:val="2"/>
          <w:numId w:val="1"/>
        </w:numPr>
        <w:rPr/>
      </w:pPr>
      <w:bookmarkStart w:id="339" w:name="__RefHeading___Toc2236381_581953129"/>
      <w:bookmarkStart w:id="340" w:name="_Toc117"/>
      <w:bookmarkEnd w:id="339"/>
      <w:r>
        <w:rPr>
          <w:rtl w:val="true"/>
        </w:rPr>
        <w:t>خطر بی‌آینده‌بودن فعالیت‌های فرهنگی</w:t>
      </w:r>
      <w:bookmarkEnd w:id="34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صحبت ما تا این جا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حقیقی، یک نوع معرفتی است که نظر به خودِ واقعیت دارد، نه نظر به مفهوم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 که دو نوع خداشناسی مطرح است؛ خداشناسی اولیه که بفهمیم خدا هست که این نوع معرفت، به عنوان مقدمه ارتباط با حقایق، یک امر لازمی است و در واقع آدرس مقصدی است که باید به آن 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دیگری هم داریم که خداشناسی اصلی است و با لقاء الهی حاصل می‌شود، که</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طوری که چون چشم دل انسان باز شد تمام عالم، چه در درون جان خود، و چه در بیرون، همه و همه برای او تجلیات اسماء الهی است که حق را نشان می‌دهند، در این حالت است که وقتی انسان به بیرون می‌نگرد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بس‌که‌هست‌از‌همه‌جا،</w:t>
      </w:r>
    </w:p>
    <w:p>
      <w:pPr>
        <w:pStyle w:val="BookText"/>
        <w:rPr/>
      </w:pPr>
      <w:r>
        <w:rPr>
          <w:rFonts w:ascii="IRNazanin" w:hAnsi="IRNazanin" w:eastAsia="IRNazanin"/>
          <w:color w:val="111111"/>
          <w:sz w:val="28"/>
          <w:sz w:val="28"/>
          <w:szCs w:val="28"/>
          <w:rtl w:val="true"/>
          <w:lang w:bidi="fa-IR"/>
        </w:rPr>
        <w:t>از همه‌کس روی به تو</w:t>
      </w:r>
    </w:p>
    <w:p>
      <w:pPr>
        <w:pStyle w:val="BookText"/>
        <w:rPr/>
      </w:pPr>
      <w:r>
        <w:rPr>
          <w:rFonts w:ascii="IRNazanin" w:hAnsi="IRNazanin" w:eastAsia="IRNazanin"/>
          <w:color w:val="111111"/>
          <w:sz w:val="28"/>
          <w:sz w:val="28"/>
          <w:szCs w:val="28"/>
          <w:rtl w:val="true"/>
          <w:lang w:bidi="fa-IR"/>
        </w:rPr>
        <w:t>به تو برگردد</w:t>
      </w:r>
    </w:p>
    <w:p>
      <w:pPr>
        <w:pStyle w:val="BookText"/>
        <w:rPr/>
      </w:pPr>
      <w:r>
        <w:rPr>
          <w:rFonts w:ascii="IRNazanin" w:hAnsi="IRNazanin" w:eastAsia="IRNazanin"/>
          <w:color w:val="111111"/>
          <w:sz w:val="28"/>
          <w:sz w:val="28"/>
          <w:szCs w:val="28"/>
          <w:rtl w:val="true"/>
          <w:lang w:bidi="fa-IR"/>
        </w:rPr>
        <w:t>اگر راه‌روی برگردد</w:t>
      </w:r>
    </w:p>
    <w:p>
      <w:pPr>
        <w:pStyle w:val="BookText"/>
        <w:rPr/>
      </w:pPr>
      <w:r>
        <w:rPr>
          <w:rFonts w:ascii="IRNazanin" w:hAnsi="IRNazanin" w:eastAsia="IRNazanin"/>
          <w:color w:val="111111"/>
          <w:sz w:val="28"/>
          <w:sz w:val="28"/>
          <w:szCs w:val="28"/>
          <w:rtl w:val="true"/>
          <w:lang w:bidi="fa-IR"/>
        </w:rPr>
        <w:t>چون در صحنه هستی جز حق در صحنه نیست، و چون به درون خود بنگرد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رفته‌ای ز دل که تمنا کنم تو را</w:t>
      </w:r>
    </w:p>
    <w:p>
      <w:pPr>
        <w:pStyle w:val="BookText"/>
        <w:rPr/>
      </w:pPr>
      <w:r>
        <w:rPr>
          <w:rFonts w:ascii="IRNazanin" w:hAnsi="IRNazanin" w:eastAsia="IRNazanin"/>
          <w:color w:val="111111"/>
          <w:sz w:val="28"/>
          <w:sz w:val="28"/>
          <w:szCs w:val="28"/>
          <w:rtl w:val="true"/>
          <w:lang w:bidi="fa-IR"/>
        </w:rPr>
        <w:t>کی بوده‌ای نهفته که پیدا کنم تو را</w:t>
      </w:r>
    </w:p>
    <w:p>
      <w:pPr>
        <w:pStyle w:val="BookText"/>
        <w:rPr/>
      </w:pPr>
      <w:r>
        <w:rPr>
          <w:rFonts w:ascii="IRNazanin" w:hAnsi="IRNazanin" w:eastAsia="IRNazanin"/>
          <w:color w:val="111111"/>
          <w:sz w:val="28"/>
          <w:sz w:val="28"/>
          <w:szCs w:val="28"/>
          <w:rtl w:val="true"/>
          <w:lang w:bidi="fa-IR"/>
        </w:rPr>
        <w:t>از درون و بیرون با حق روبه‌رو می‌شود و حق را همواره در میان می‌بیند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باشیم ای تو ما را جان جان</w:t>
      </w:r>
    </w:p>
    <w:p>
      <w:pPr>
        <w:pStyle w:val="BookText"/>
        <w:rPr/>
      </w:pPr>
      <w:r>
        <w:rPr>
          <w:rFonts w:ascii="IRNazanin" w:hAnsi="IRNazanin" w:eastAsia="IRNazanin"/>
          <w:color w:val="111111"/>
          <w:sz w:val="28"/>
          <w:sz w:val="28"/>
          <w:szCs w:val="28"/>
          <w:rtl w:val="true"/>
          <w:lang w:bidi="fa-IR"/>
        </w:rPr>
        <w:t>تا که ما باشیم با تو در میان</w:t>
      </w:r>
    </w:p>
    <w:p>
      <w:pPr>
        <w:pStyle w:val="BookText"/>
        <w:rPr/>
      </w:pPr>
      <w:r>
        <w:rPr>
          <w:rFonts w:ascii="Amiri" w:hAnsi="Amiri" w:eastAsia="Amiri" w:cs="Amiri"/>
          <w:color w:val="111111"/>
          <w:sz w:val="28"/>
          <w:sz w:val="28"/>
          <w:szCs w:val="28"/>
          <w:rtl w:val="true"/>
          <w:lang w:bidi="ar-SA"/>
        </w:rPr>
        <w:t>کامل‌ترین شکل این نوع رؤیت در سخن امام الموحدین علیه السلام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رَأیْتُ شَیْئاً اِلاّ وَ رَأیْتُ اللّهَ قَبْلَهُ وَ مَعَهُ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هیچ چیزی را ندیدم مگر آن که خدا را قبل از آن چیز، با آن چیز، و بعد از آن چیز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مرحله دوم خداشناسی را در فعالیت‌های فرهنگی و عبادیِ شخصی و اجتماعی مدّ نظر نداشته باشیم فعالیت‌های فرهنگی ما به پوچی می‌کشد و کارهایمان بی‌آینده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آینده دارد که وجود در آن جاری باشد، مثل بدنی که روح در آن جاری است، و تا وقتی این بدن آینده دارد و نمی‌پوسد که روح در آن جاری است، اگر روح رفت این بدن دیگر آینده ندارد و می‌پوسد و می‌گذرد و خلاص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روح یک حقیقت وجودی است و نه یک مفهوم، و بدن من تا وقتی آینده دارد که در یک ارتباط واقعی با روح و جان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جنبه وجودی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فرهنگی هم وقتی آینده دارند که با وجود خدا ارتباط داشته باشند و اگر در حدّ مفهوم خدا با خدا مرتبط باشند، دائماً از نور وجودی حضرت حق بهره‌مند نمی‌شوند، و لذا بعد از مدتی کوتاه آن فعالیت‌ها هیچ خواهند بود، و این یک قاعده اساسی است و باید همه کارها بر اساس آن ارزیابی شود و بر همین اساس آیندة کارها را پیش‌بینی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منتظر باشیم بینیم کارها ثمر می‌دهد یا نه، از ابتدا باید انتهای کار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w:t>
      </w:r>
      <w:bookmarkStart w:id="341" w:name="pg5487_45062"/>
    </w:p>
    <w:p>
      <w:pPr>
        <w:pStyle w:val="BookText"/>
        <w:rPr/>
      </w:pPr>
      <w:bookmarkEnd w:id="341"/>
      <w:r>
        <w:rPr>
          <w:rFonts w:ascii="IRNazanin" w:hAnsi="IRNazanin" w:eastAsia="IRNazanin"/>
          <w:color w:val="111111"/>
          <w:sz w:val="28"/>
          <w:sz w:val="28"/>
          <w:szCs w:val="28"/>
          <w:rtl w:val="true"/>
          <w:lang w:bidi="fa-IR"/>
        </w:rPr>
        <w:t>است بگویید جوانان از فلان برنامه خیلی استقبال کردند، پس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ارزیابی‌ها همان ارزیابی‌هایی است که نتیجه‌اش بی‌ثمری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برنامه‌هایی را که نظر به حق دارد و زمینه تجلی انوار الهی خواهد بود طوری شکل دهیم که جوانان استقبال کنند، نه به صرف این که فلان برنامه مورد استقبال جوانان است، به عنوان یک فعالیت فرهنگی، مورد قبول برای ما باشد؛ چرا که در این صورت به وَهم جوانان جواب داده‌ایم و نه به قلب آن‌ها و نتیجه‌اش هم پر از بی‌ثمری است، من که نباید خودم را صَرف هیچی آن‌ها بکنم و کار خود را و آن‌ها را به بی‌آیندگی بکشانم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جهل است و چه حمق بی‌کران</w:t>
      </w:r>
    </w:p>
    <w:p>
      <w:pPr>
        <w:pStyle w:val="BookText"/>
        <w:rPr/>
      </w:pPr>
      <w:r>
        <w:rPr>
          <w:rFonts w:ascii="IRNazanin" w:hAnsi="IRNazanin" w:eastAsia="IRNazanin"/>
          <w:color w:val="111111"/>
          <w:sz w:val="28"/>
          <w:sz w:val="28"/>
          <w:szCs w:val="28"/>
          <w:rtl w:val="true"/>
          <w:lang w:bidi="fa-IR"/>
        </w:rPr>
        <w:t>سوختن خود را ز بهر دیگران؟</w:t>
      </w:r>
    </w:p>
    <w:p>
      <w:pPr>
        <w:pStyle w:val="Heading3"/>
        <w:numPr>
          <w:ilvl w:val="2"/>
          <w:numId w:val="1"/>
        </w:numPr>
        <w:rPr/>
      </w:pPr>
      <w:bookmarkStart w:id="342" w:name="__RefHeading___Toc2236383_581953129"/>
      <w:bookmarkStart w:id="343" w:name="_Toc118"/>
      <w:bookmarkEnd w:id="342"/>
      <w:r>
        <w:rPr>
          <w:rtl w:val="true"/>
        </w:rPr>
        <w:t>آفات فعالیت های فرهنگی وَهمی</w:t>
      </w:r>
      <w:bookmarkEnd w:id="343"/>
    </w:p>
    <w:p>
      <w:pPr>
        <w:pStyle w:val="BookText"/>
        <w:rPr/>
      </w:pPr>
      <w:r>
        <w:rPr>
          <w:rFonts w:ascii="IRNazanin" w:hAnsi="IRNazanin" w:eastAsia="IRNazanin"/>
          <w:color w:val="111111"/>
          <w:sz w:val="28"/>
          <w:sz w:val="28"/>
          <w:szCs w:val="28"/>
          <w:rtl w:val="true"/>
          <w:lang w:bidi="fa-IR"/>
        </w:rPr>
        <w:t>فعالیتی که باطن ندارد و به عالم قدس مرتبط نیست، ممکن است وَهم انسان را بسیار تحریک کند ولی به زودی فرو می نشیند، نمونه اش بازی فوتبال است، که به گفتة دکتر داوری؛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بیش از هر زمانی جهان از وهم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تصور می‌کنیم ما بر اوهام غلبه کرده‌ایم و در عصر تکنولوژی و علم، دیگر وَهم وجود ندارد، اما جهان ما پر از اوهام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به خودی خود وَهم است و ارزش بازی هم در وَهمِ ما اهمیت دارد وگرنه در حقیقت، بازی اهمیت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توپ فوتبال از یک خط پنج سانتی‌متری رد شود یا نشود، در زندگی واقعی و حقیقی مردم چه اثری دارد؟ مظفرالدّین‌شاه این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در پاریس برای تماشای فوتبال برده بودند، پس از اتمام بازی پرسیده بود که این‌ها چند نفر هستند؟ پاسخ داده بودند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گفته بود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دیگر بخرید و به آن‌ها بدهید تا همه به دنبال یک توپ ندوند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حرف را خیلی جدّی گفته بود، او درک کرده بود که این کار، کاری عبث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اول انقلاب، یکی از همکاران ما معتقد بود که فوتبال حرام است زیرا کار لغوی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 فوتبال لغو است؟ پس چرا وقتی یک توپ، پنج‌سانتی‌متر از یک خط رد می‌شود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شادی می‌کنند و 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دیگر گریه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فوتبال زندگی ماست، اگر فوتبال وَهم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ما پر از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بسیار خوبی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ضررترین وهمی است که در جهان ما وجود دارد، ما چنان به وهم دلبسته هستیم که وهم‌ها را تشخیص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آینده نباید اوهام را کنار بگذارد، بلکه باید بر آن‌ها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می‌تواند بشر را از این غفلت‌ها برهاند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شما گرایش جوانان به بازی فوتبال را مقایسه کنید با گرایشی که اکثر همین جوانان به امام حسین علیه السلام و حادثه کربلا دارند، با توجه به این‌که در حادثه کربلا به گرایش قلب آن‌ها جواب داده می‌شود و انسان را با حقایق باطنی مرتبط می‌کند، آیا نباید ما بیش از پیش فعالیت‌هایی را که باطن دارند جای فعالیت‌های وَهمی قرار دهیم تا جوانان ما بی‌آینده نباشند؟ به‌خصوص وقتی در متون روایی ما روشن می‌کنند که کربلا یک حقیقت باطن دار است، مافوق زمین و زمان، به طوری که داریم حضرت آدم و سایر پیامبران علیهم السلام برای امام حسین علیه السلام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شما بر اساس روایات موجود شنیده‌اید که پیغمبر صلی الله علیه و آله برای حضرت اباعبدالله علیه السلام زار زار گریه کردند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این‌ها می‌رساند که کربلا یک حقیقت خارجی دارد که از دست و بازوی حضرت اباعبدالله علیه السلام یعنی فرزند امیرالمؤمنین علیه السلام ظهور کرد، و کار حسین علیه السلام و اصحاب کربلا ظهور آن حقیقت است، آن حقیقت بازیگرانی می‌خواهد که در نهایت خلوص آن را ظاهر کنند، امام حسین علیه السلام مأمور نمایش آن تمنای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حضرت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تو به مقام عظیمی می‌توانی برسی که شرطش شهادت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عِنْدَ اللّه مَرْتَبَةٌ لا تَنالُ إلاّ بِالشَّهادَة</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نایل نمی‌شود به آن مرتبه‌ای که برای او در نزد خدا در نظر گرفته شده مگر با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هم با اختیار خود قبول کردند که این نقش را به بهترین نحو به ظهور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به کسی بگویند اگر می‌خواهی به مقام محمود برسی، باید نماز شب بخوانی، او هم قبول می‌کند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اباعبدالله علیه السلام، رسول خدا صلی الله علیه و آله را در خواب دیدند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فَإنَّ اللهَ تعالی شاءَ اَنْ یَراکَ قَتیلاً</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 که خداوند</w:t>
      </w:r>
    </w:p>
    <w:p>
      <w:pPr>
        <w:pStyle w:val="BookText"/>
        <w:rPr/>
      </w:pPr>
      <w:r>
        <w:rPr>
          <w:rFonts w:ascii="IRNazanin" w:hAnsi="IRNazanin" w:eastAsia="IRNazanin"/>
          <w:color w:val="111111"/>
          <w:sz w:val="28"/>
          <w:sz w:val="28"/>
          <w:szCs w:val="28"/>
          <w:rtl w:val="true"/>
          <w:lang w:bidi="fa-IR"/>
        </w:rPr>
        <w:t>می‌خواهد تو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باید متوجه اراده تشریعی الهی در این امر شد، همان طور که خداوند می‌خواهد ما را در راه دفاع از دین شهید فی سبیل‌الله ببیند، این برای خدا یک خواست تشریعی است و نه تکوینی، و به همین جهت حضرت اباعبدالله علیه السلام با اراده خود تلاش کردند به زیباترین نحو، خواست خدا را عملی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عرضم این بود که کربلا یک حقیقت باطن‌دار است، و لذا آینده دارد و علت این‌که باطن دارد، همان است که ملاحظه می‌کنید قبل از حضرت آدم علیه السلام، به عنوان یک حقیقت و همچنان در طول تاریخ، زمینة ظهور آن از طریق ارسال رسولان فراهم می‌شود تا آن‌جا که در ملاقات حضرت موسی علیه السلام، با حضرت خضر علیه السلام ابتدا حضرت خضر علیه السلام روضة حسین علیه السلام و مصیبت‌هایی را که بر آل محمد علیهم السلام وارد می‌آید، می‌خوانند و هر دو گریه می‌کنند،</w:t>
      </w:r>
      <w:r>
        <w:rPr>
          <w:rStyle w:val="FootnoteAnchor"/>
          <w:rtl w:val="true"/>
        </w:rPr>
        <w:footnoteReference w:id="23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جایی که حقیقت کربلا به ظهور زمینی‌اش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اخبار حضرت امیرالمؤمنین علیه السلام، در مسیر حرکت به طرف صفین نداریم که حضرت وقتی به سرزمین کربلا رسیدند همین طور اشاره می کردند به جای جای آن سرزمین و در حالی‌که اشک از محاسن شریفشان جاری بود؛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مُنَاخُ رِکَابِهِمْ وَ هَذَا مُلْقَی رِحَالِهِمْ هَاهُنَا مُرَاقُ دِمَائِهِمْ طُوبَی لَکِ مِنْ تُرْبَةٍ عَلَیْهَا تُرَاقُ دِمَاءُ الْأَحِبَّة</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این‌جا محل فرودآمدن شترانشان است، این‌جا محل فرودآمدن وسایلشان است، این‌جا محل ریخته‌شدن خون‌هایشان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خبرها نشان می‌دهد که کربلا باطن دارد و لذا کربلا، و هر جریان فرهنگی که باطن داشته باشد می ماند و آینده خواهد داشت، و روز به روز هم در دل تاریخ جلو می رود تا به ظهور نهایی و آینده کامل و اَکمل خود در آخرالزمان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جوانان را به کربلا و به طور کلی به فکر و فرهنگ اهل‌البیت علیهم السلام متصل کنیم زندگی آن‌ها زندگی آینده‌داری است و گرفتار وَهم و پوچی و بی آیندگی نمی‌شوند، ولی اگر در فعالیت‌های فرهنگی و دینیِ خود این مسئله مهم مدّ نظر قرار نگیرد، پس از مدتی با بی‌نتیجه‌گی روبه‌رو می‌شویم و یأس و بی‌تفاوتی نسبت به اهداف معنوی در زندگی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در یک جمع‌بندی می‌توانیم نکات زیر را مدّنظر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چگونگی ارتباط وجودی با حقایق، صحنه کربلا نمونة خوبی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 السلام و یاران آن حضرت علیهم السلام سعی کردند از آن طریق ارتباط جان خود را با عالم قدس به نهایت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زهیربن قین در رابطه با حضرت امام حسین علیه السلام و مثال مولوی در رابطه با شمس تبریزی گویای این نکته است که ابتدا باید متوجه بود برای ارتباط با حقایق، چیزی بالاتر از ارتباط مفهومی نیاز داریم و لذا وقتی زهیر با حسین علیه السلام و یا مولوی با شمس روبه‌رو شد، خیلی زود گم‌گشته‌شان را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نیستی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 با توجه به مقام امام معصوم از نیستی‌ها به هستی منتقل شد و معنی شناخت امام زمان علیه السلام در این راستا چه نقشی می‌تواند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رمز‌الرموز شناخت همه چیز در گرو شناختن خداوند است، یعنی شناخت حق به عنوان وجودی صِرف، بدون هیچ حجاب مفهومی، و برای چنین شناختی، مکتب و فرهنگ خاصی در میان است که همان فرهنگ مطهرون، یعنی فرهنگ اهل‌البیت پیامبر علیهم السلام است، زیرا این خانواده بدون آموزش‌های رسمی و حصولی، با وجود حقیقت مرتبط‌اند و این بود که برای روشن‌شدن این مطلب، موضوع مقام اهل‌البیت علیهم السلام به میان آمد تا از زاویه دیگر فرهنگ ارتباط وجودی با حقایق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قرآن ما را به مودّت اهل‌البیت علیهم السلام امر فرمود تا راه ارتباط با خداوند از طریق آن فرهنگ گم نشود و در حدّ ارتباط مفهومی و انتزاعی متوقف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مسلمانان را مورد عتاب قرار داده که نسبت به رابطه وجودی مطهرون با حقیقت قرآن، ساده گذشته‌اند و مداهنه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ظلوم و جَهول بودن انسان، در راستای حمل امانت الهی با وسعت بیشتری نسبت به جلسات قبل معلوم شد چگونه علم برای عالِم حجاب می‌شود و او را از مقصد باز می‌دارد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ارتباط با حقایق، عموماً بحثی پیش می‌آید که خلاف عادت عموم مردم است، چون عموماً مردم علم را در حدّ مفهوم می‌شناسند و لذا باید همچون غربت اهل‌البیت علیهم السلام</w:t>
      </w:r>
    </w:p>
    <w:p>
      <w:pPr>
        <w:pStyle w:val="BookText"/>
        <w:rPr/>
      </w:pPr>
      <w:r>
        <w:rPr>
          <w:rFonts w:ascii="IRNazanin" w:hAnsi="IRNazanin" w:eastAsia="IRNazanin"/>
          <w:color w:val="111111"/>
          <w:sz w:val="28"/>
          <w:sz w:val="28"/>
          <w:szCs w:val="28"/>
          <w:rtl w:val="true"/>
          <w:lang w:bidi="fa-IR"/>
        </w:rPr>
        <w:t>که مردم فرهنگ آن‌ها را نمی‌شناسند، نگران عمومی نبودن این فکر نباشیم، هر چند باید تلاش کرد موضوع را به گوش اهلش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تفاوت بین فعالیت‌های وَهمی که بی‌باطن و در نتیجه بی‌آینده هستند، با فعالیت‌های قدسی که دارای آینده‌اند، باید عمیقاً حساس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44" w:name="pg5487_45067"/>
    </w:p>
    <w:p>
      <w:pPr>
        <w:pStyle w:val="Heading2"/>
        <w:numPr>
          <w:ilvl w:val="1"/>
          <w:numId w:val="1"/>
        </w:numPr>
        <w:rPr/>
      </w:pPr>
      <w:bookmarkStart w:id="345" w:name="__RefHeading___Toc2236385_581953129"/>
      <w:bookmarkStart w:id="346" w:name="_Toc119"/>
      <w:bookmarkEnd w:id="344"/>
      <w:bookmarkEnd w:id="345"/>
      <w:r>
        <w:rPr>
          <w:rtl w:val="true"/>
        </w:rPr>
        <w:t>جلسه نهم</w:t>
      </w:r>
      <w:r>
        <w:rPr>
          <w:rtl w:val="true"/>
        </w:rPr>
        <w:t xml:space="preserve">: </w:t>
      </w:r>
      <w:r>
        <w:rPr>
          <w:rtl w:val="true"/>
        </w:rPr>
        <w:t>از ارتباط با وجودِ خود، تا ارتباط با وجود خدا</w:t>
      </w:r>
      <w:bookmarkEnd w:id="34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2236387_581953129"/>
      <w:bookmarkStart w:id="348" w:name="_Toc120"/>
      <w:bookmarkEnd w:id="347"/>
      <w:r>
        <w:rPr>
          <w:rtl w:val="true"/>
        </w:rPr>
        <w:t>اشاره</w:t>
      </w:r>
      <w:bookmarkStart w:id="349" w:name="pg5487_45069"/>
      <w:bookmarkEnd w:id="348"/>
    </w:p>
    <w:p>
      <w:pPr>
        <w:pStyle w:val="BookText"/>
        <w:rPr/>
      </w:pPr>
      <w:bookmarkEnd w:id="349"/>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طی جلسات گذشته؛ بحث به این‌جا رسید که اگر روح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بر قرار کند تحت تأثیر تجلیات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هنر انسان باید این باشد که بتواند با ذاتِ وجود مرتبط شود و حق را به حق بیابد، این‌جاست 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است که بتوانیم وارد این فرهنگ و این ساحت بشویم و زوایای آن را با دقت بررسی نماییم تا بدون هر گونه حجابی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بکنیم، نه با ماهیات و یا 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یا چیستی اشیاء حد ذهنی اشیاء است و به اصطلاحِ فیلسوفان جنبه عدمی آن‌ها است و چیز عدمی نمی‌تواند پرتوافشانی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نور و دیوار را مقایسه کنید، دیوار نمی‌تواند پرتوافشانی کند و جلوه نازله‌ای از خود را بنمایاند ولی نور این توان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 وقت می‌خواهید با وجودِ عالم مرتبط شوید باید متوجه جنبه نوری عالم باشید همین که ما بنای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بگذاریم به راحتی می‌رسیم به این نکته که فقط حقایق هستند که جنبه وجودی دارند و نه ماهیات و مفاهیم، و این جا است که به میدان با برکتی در زندگی پاگذارده ایم</w:t>
      </w:r>
      <w:r>
        <w:rPr>
          <w:rFonts w:eastAsia="IRNazanin" w:cs="IRNazanin"/>
          <w:color w:val="111111"/>
          <w:sz w:val="28"/>
          <w:szCs w:val="28"/>
          <w:rtl w:val="true"/>
          <w:lang w:bidi="fa-IR"/>
        </w:rPr>
        <w:t>.</w:t>
      </w:r>
    </w:p>
    <w:p>
      <w:pPr>
        <w:pStyle w:val="Heading3"/>
        <w:numPr>
          <w:ilvl w:val="2"/>
          <w:numId w:val="1"/>
        </w:numPr>
        <w:rPr/>
      </w:pPr>
      <w:bookmarkStart w:id="350" w:name="__RefHeading___Toc2236389_581953129"/>
      <w:bookmarkStart w:id="351" w:name="_Toc121"/>
      <w:bookmarkEnd w:id="350"/>
      <w:r>
        <w:rPr>
          <w:rtl w:val="true"/>
        </w:rPr>
        <w:t xml:space="preserve">معرفت نفس، راه ارتباط با </w:t>
      </w:r>
      <w:r>
        <w:rPr>
          <w:rtl w:val="true"/>
        </w:rPr>
        <w:t>«</w:t>
      </w:r>
      <w:r>
        <w:rPr>
          <w:rtl w:val="true"/>
        </w:rPr>
        <w:t>وجود</w:t>
      </w:r>
      <w:r>
        <w:rPr>
          <w:rtl w:val="true"/>
        </w:rPr>
        <w:t>»</w:t>
      </w:r>
      <w:bookmarkEnd w:id="35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چیزی که می‌توانید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از 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روبه‌رو شوید، هستِ خودتان است، چون شما فقط هستید، اما نه از آن نظر که در فکرتان هستند، تفکر و تعقلِ شما نسبت به خودتان، مفهومی است از خودتان، فکر و تعقل نسبت به خودتان خبر از چیستی شما می‌دهد، ولی نظر به خودتان با علم حضوری، وجود شما را به شما قرار متذکر می‌شود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آسان و در عین حال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آن به این جهت است که همان لحظه که می‌خواهیم با خودمان به علم حضوری ارتباط برقرار کنیم، برداشتِ فکر و تعقل، از ما و چیستی ما به میان می‌آید و مفهومی که در مورد خود داریم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متوجه باشید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حضوری، منِ واقعی است، به منِ حصولی بگویید تو را می خواهم چه کار؟ وقتی از منظر علم حصولی از خود بپرسی من چه کسی هستم؟ منِ حصولیِ مفهومی؛ می‌گوید تو فرزند فلانی هستی، مدرک تو این است و جنسیت تو مرد یا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این‌ها حدّ ذهنی مَن از خودم است و جنبه عدمی دارد و نه جنبه وجودی، یعنی نیست‌های من می‌آیند جای هستِ من، خود را می‌نمایانند تا عملاً ارتباط خودم را با خود حقیقی که همان منِ وجودی است،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باشید؛ اگر از طریق جنبة وجودی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نشویم، با جنبه وجودیِ هیچ چیز و هیچ حقیقتی آشنا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فوق‌العاده عجیبی است که حضرت امیر‌المؤمنین‌علی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تَجْهَلْ نَفْسَکَ فَاِنَّ جَاهِلَ مَعْرِفَةِ النَّفْسِ جَاهِلٌ بِکُلِّ شَیْءٍ</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مواظب باش به خود جاهل نباشی، زیرا هرکس به خود جاهل بود، به هر علم و معرفتی جاهل است و هیچ چیزی را درست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با غفلت از شناخت وجودیِ خود، راه ارتباط صحیح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حقایق را 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نشناسد این خودش چه خودی است، هیچ واقعیتی را نمی‌شناسد؟ مسلّم آن خودِ وجودی، خود واقعی او است، وگرنه شناخت چیستی خودش که پسر فلانی است و اهل فلان شهر است، که نه سخت است و نه مهم، این که انسان بتواند خود را فارغ از هرگونه حجابِ چیستی پیدا کند، راهی است غیر از راهی که ماهیتِ خود و سایر اشیاء را می‌شناسیم، باید جهت جان را تغییر داد و خود را از ماهیت‌بینی آزاد کرد، تا با خودی روبه‌رو شویم که 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بی‌رنگ و بی‌نشان که منم</w:t>
      </w:r>
    </w:p>
    <w:p>
      <w:pPr>
        <w:pStyle w:val="BookText"/>
        <w:rPr/>
      </w:pPr>
      <w:r>
        <w:rPr>
          <w:rFonts w:ascii="IRNazanin" w:hAnsi="IRNazanin" w:eastAsia="IRNazanin"/>
          <w:color w:val="111111"/>
          <w:sz w:val="28"/>
          <w:sz w:val="28"/>
          <w:szCs w:val="28"/>
          <w:rtl w:val="true"/>
          <w:lang w:bidi="fa-IR"/>
        </w:rPr>
        <w:t>کی بدانم مرا چنان که منم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فوق؛ شعر بسیار عمیقی است، می‌گوید وقتی با وجود خودم روبه‌رو شوم که چقدر از این چیستی‌ها پاک و جدا هستم،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بدانم مرا چنان که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و در چه منظر و ساحتی می‌شود خودم را آن طور که هستم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انسان می‌بیند برای ارتباط با وجودِ خود باید از چه مرزهایی بگذرد و چگونه به جایی برسد که وجودِ خود و</w:t>
      </w:r>
    </w:p>
    <w:p>
      <w:pPr>
        <w:pStyle w:val="BookText"/>
        <w:rPr/>
      </w:pPr>
      <w:r>
        <w:rPr>
          <w:rFonts w:ascii="IRNazanin" w:hAnsi="IRNazanin" w:eastAsia="IRNazanin"/>
          <w:color w:val="111111"/>
          <w:sz w:val="28"/>
          <w:sz w:val="28"/>
          <w:szCs w:val="28"/>
          <w:rtl w:val="true"/>
          <w:lang w:bidi="fa-IR"/>
        </w:rPr>
        <w:t>وجود حقایق را ماوراء اسم‌ها و رسم‌ها بنگرد و در آن حال قصه انسان چنین می‌شود که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اکنون برون ازگفتن است</w:t>
      </w:r>
    </w:p>
    <w:p>
      <w:pPr>
        <w:pStyle w:val="BookText"/>
        <w:rPr/>
      </w:pPr>
      <w:r>
        <w:rPr>
          <w:rFonts w:ascii="IRNazanin" w:hAnsi="IRNazanin" w:eastAsia="IRNazanin"/>
          <w:color w:val="111111"/>
          <w:sz w:val="28"/>
          <w:sz w:val="28"/>
          <w:szCs w:val="28"/>
          <w:rtl w:val="true"/>
          <w:lang w:bidi="fa-IR"/>
        </w:rPr>
        <w:t>آنچه من گویم نه احوال تن است</w:t>
      </w:r>
    </w:p>
    <w:p>
      <w:pPr>
        <w:pStyle w:val="BookText"/>
        <w:rPr/>
      </w:pPr>
      <w:r>
        <w:rPr>
          <w:rFonts w:ascii="IRNazanin" w:hAnsi="IRNazanin" w:eastAsia="IRNazanin"/>
          <w:color w:val="111111"/>
          <w:sz w:val="28"/>
          <w:sz w:val="28"/>
          <w:szCs w:val="28"/>
          <w:rtl w:val="true"/>
          <w:lang w:bidi="fa-IR"/>
        </w:rPr>
        <w:t>کاین حروف واسطه ای یار غار</w:t>
      </w:r>
    </w:p>
    <w:p>
      <w:pPr>
        <w:pStyle w:val="BookText"/>
        <w:rPr/>
      </w:pPr>
      <w:r>
        <w:rPr>
          <w:rFonts w:ascii="IRNazanin" w:hAnsi="IRNazanin" w:eastAsia="IRNazanin"/>
          <w:color w:val="111111"/>
          <w:sz w:val="28"/>
          <w:sz w:val="28"/>
          <w:szCs w:val="28"/>
          <w:rtl w:val="true"/>
          <w:lang w:bidi="fa-IR"/>
        </w:rPr>
        <w:t>پیش واصل خار باشد، خارِخار</w:t>
      </w:r>
    </w:p>
    <w:p>
      <w:pPr>
        <w:pStyle w:val="BookText"/>
        <w:rPr/>
      </w:pPr>
      <w:r>
        <w:rPr>
          <w:rFonts w:ascii="IRNazanin" w:hAnsi="IRNazanin" w:eastAsia="IRNazanin"/>
          <w:color w:val="111111"/>
          <w:sz w:val="28"/>
          <w:sz w:val="28"/>
          <w:szCs w:val="28"/>
          <w:rtl w:val="true"/>
          <w:lang w:bidi="fa-IR"/>
        </w:rPr>
        <w:t>بس بلا و رنج بایست و وقوف</w:t>
      </w:r>
    </w:p>
    <w:p>
      <w:pPr>
        <w:pStyle w:val="BookText"/>
        <w:rPr/>
      </w:pPr>
      <w:r>
        <w:rPr>
          <w:rFonts w:ascii="IRNazanin" w:hAnsi="IRNazanin" w:eastAsia="IRNazanin"/>
          <w:color w:val="111111"/>
          <w:sz w:val="28"/>
          <w:sz w:val="28"/>
          <w:szCs w:val="28"/>
          <w:rtl w:val="true"/>
          <w:lang w:bidi="fa-IR"/>
        </w:rPr>
        <w:t>تا رهد آن روح صافی از حروف</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بلا و رنج بایست و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قلب را وارد مقام وجودبینی و ذات‌بینی کرد تا روح از اسم‌ها و حرف‌ها آزاد شود و با وجودْ مرتبط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نیستی‌ها را نیست ببیند، آن طرفش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جهت دل را از معبودهای دروغین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از طریق شناخت خود می‌توانید تجربه کنید، زیرا جنبه وجودی شما پیش شما حاضر است و می‌توانیداز طریق آن جنبه، با خود روبه‌رو شوید، چیستی‌هایی مثل جنسیت، مدرک،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ارتباطِ وجودی با خودتان شده است، حجاب که مرتفع شد، وجود حضوری ما خود را می‌نمایاند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حجاب او که برطرف 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عنوان نورِ کمال مطلق می‌نمایاند و انسان از انوار معنوی و جامعِ آن کمال مطلق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فراغ تا</w:t>
      </w:r>
    </w:p>
    <w:p>
      <w:pPr>
        <w:pStyle w:val="BookText"/>
        <w:rPr/>
      </w:pPr>
      <w:r>
        <w:rPr>
          <w:rFonts w:ascii="IRNazanin" w:hAnsi="IRNazanin" w:eastAsia="IRNazanin"/>
          <w:color w:val="111111"/>
          <w:sz w:val="28"/>
          <w:sz w:val="28"/>
          <w:szCs w:val="28"/>
          <w:rtl w:val="true"/>
          <w:lang w:bidi="fa-IR"/>
        </w:rPr>
        <w:t>کی، گفتا که تا تو هستی</w:t>
      </w:r>
    </w:p>
    <w:p>
      <w:pPr>
        <w:pStyle w:val="BookText"/>
        <w:rPr/>
      </w:pPr>
      <w:r>
        <w:rPr>
          <w:rFonts w:ascii="IRNazanin" w:hAnsi="IRNazanin" w:eastAsia="IRNazanin"/>
          <w:color w:val="111111"/>
          <w:sz w:val="28"/>
          <w:sz w:val="28"/>
          <w:szCs w:val="28"/>
          <w:rtl w:val="true"/>
          <w:lang w:bidi="fa-IR"/>
        </w:rPr>
        <w:t>گفتم نَفَس همین</w:t>
      </w:r>
    </w:p>
    <w:p>
      <w:pPr>
        <w:pStyle w:val="BookText"/>
        <w:rPr/>
      </w:pPr>
      <w:r>
        <w:rPr>
          <w:rFonts w:ascii="IRNazanin" w:hAnsi="IRNazanin" w:eastAsia="IRNazanin"/>
          <w:color w:val="111111"/>
          <w:sz w:val="28"/>
          <w:sz w:val="28"/>
          <w:szCs w:val="28"/>
          <w:rtl w:val="true"/>
          <w:lang w:bidi="fa-IR"/>
        </w:rPr>
        <w:t>است،گفتا سخن همان است</w:t>
      </w:r>
    </w:p>
    <w:p>
      <w:pPr>
        <w:pStyle w:val="BookText"/>
        <w:rPr/>
      </w:pPr>
      <w:r>
        <w:rPr>
          <w:rFonts w:ascii="IRNazanin" w:hAnsi="IRNazanin" w:eastAsia="IRNazanin"/>
          <w:color w:val="111111"/>
          <w:sz w:val="28"/>
          <w:sz w:val="28"/>
          <w:szCs w:val="28"/>
          <w:rtl w:val="true"/>
          <w:lang w:bidi="fa-IR"/>
        </w:rPr>
        <w:t>یعنی جنبة نظر به ماهیت خودمان است که موجب فراغ و جدایی از محبوب جانمان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توجه به مَنِ حصولی و استقلالی است، زیرا مَنِ وجودی، تجلی آن وجود مطلق است و چیزی جز عین ربط به وجود مطلق نیست، مَنِ انسان تمام وجودش همان اتصال به باطنش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قبل روشن شد که چیزی که باطن دارد در مقام بقاء است و دارای آینده می‌باشد، و لذا ما را گرفتار پوچی و بی‌آیندگی نمی‌کند، پس با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است که می‌توانید بدون پوچی و پوسیدگی، همچنان زندگی کنید و در عین بقاء، در آینده حاضر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نگاه حصولی</w:t>
      </w:r>
      <w:bookmarkStart w:id="352" w:name="pg5487_45072"/>
    </w:p>
    <w:p>
      <w:pPr>
        <w:pStyle w:val="BookText"/>
        <w:rPr/>
      </w:pPr>
      <w:bookmarkEnd w:id="352"/>
      <w:r>
        <w:rPr>
          <w:rFonts w:ascii="IRNazanin" w:hAnsi="IRNazanin" w:eastAsia="IRNazanin"/>
          <w:color w:val="111111"/>
          <w:sz w:val="28"/>
          <w:sz w:val="28"/>
          <w:szCs w:val="28"/>
          <w:rtl w:val="true"/>
          <w:lang w:bidi="fa-IR"/>
        </w:rPr>
        <w:t xml:space="preserve">بنگریم، در آن صورت با یک مفهوم ذهنیِ مستقل از عالم وجود روبه‌رو می‌شویم، بدون هیچ بقایی و بدون هیچ حضوری در آینده، معلوم است که بودن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پوچی و افسردگی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مثل نظر به آن صد عدد سطل آبِ ذهنی است که در عین خیلی بودن، هیچ نیست، چون از آب ذهنی رطوبت و تری حاصل نمی‌شود</w:t>
      </w:r>
      <w:r>
        <w:rPr>
          <w:rFonts w:eastAsia="IRNazanin" w:cs="IRNazanin"/>
          <w:color w:val="111111"/>
          <w:sz w:val="28"/>
          <w:szCs w:val="28"/>
          <w:rtl w:val="true"/>
          <w:lang w:bidi="fa-IR"/>
        </w:rPr>
        <w:t>.</w:t>
      </w:r>
    </w:p>
    <w:p>
      <w:pPr>
        <w:pStyle w:val="Heading3"/>
        <w:numPr>
          <w:ilvl w:val="2"/>
          <w:numId w:val="1"/>
        </w:numPr>
        <w:rPr/>
      </w:pPr>
      <w:bookmarkStart w:id="353" w:name="__RefHeading___Toc2236391_581953129"/>
      <w:bookmarkStart w:id="354" w:name="_Toc122"/>
      <w:bookmarkEnd w:id="353"/>
      <w:r>
        <w:rPr>
          <w:rtl w:val="true"/>
        </w:rPr>
        <w:t>برکات نظر بر قیامت حاضر</w:t>
      </w:r>
      <w:bookmarkEnd w:id="354"/>
    </w:p>
    <w:p>
      <w:pPr>
        <w:pStyle w:val="BookText"/>
        <w:rPr/>
      </w:pPr>
      <w:r>
        <w:rPr>
          <w:rFonts w:ascii="IRNazanin" w:hAnsi="IRNazanin" w:eastAsia="IRNazanin"/>
          <w:color w:val="111111"/>
          <w:sz w:val="28"/>
          <w:sz w:val="28"/>
          <w:szCs w:val="28"/>
          <w:rtl w:val="true"/>
          <w:lang w:bidi="fa-IR"/>
        </w:rPr>
        <w:t>وقتی ما به طور حضوری در قرآن تدبّر می‌کنیم، قرآنی که موجب دل‌آگاهی و مرگ‌آگاهی و خشیت می‌شود، ما را به حضور در معاد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به منظر ما دارد که از منظر وجودی و حضوری به قرآن بنگریم و با تهذیب عقل و نفس، سعی کنیم آن حضور را حفظ نماییم، یا از منظر علم حصولی از حرف‌ها و معانی آن مطّلع شویم؟ شاید در عالم وجود هیچ توجهی بهتر از توجه به معاد موجب فکر و ذکرِ وجودی نگردد، معادی که همین حالا به عنوان یک واقعیت متعالی می‌تواند در منظر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معادی که وقتی پیامبر صلی الله علیه و آله به معراج رفتند با آن روبه‌رو شدند، دیدند عده‌ای از فرشته‌ها در حال ساختن قصرهایی هستند، ولی گاهی می‌ایستند و سپس دوباره شروع می‌کنند به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جبرائیل این‌ها چرا گاهی کار می‌کنند و گاهی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مصالح این‌ها چیست؟ اذکاری را عرض کرد که همان اذکار تسبیحات اربعه است</w:t>
      </w:r>
      <w:r>
        <w:rPr>
          <w:rStyle w:val="FootnoteAnchor"/>
          <w:rtl w:val="true"/>
        </w:rPr>
        <w:footnoteReference w:id="238"/>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بازگشت به جدی ترین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می‌رساند همین الآن که شما در زندگی زمینی کار می‌کنید با نفس خود و به جهت وسعت آن در معادِ خود حاضرید و وجود مقدس پیامبر صلی الله علیه و آله در معراج، همین حالا آن معادی را که بعداً ما با آن روبه‌رو می‌شویم دیدند، به همین جهت هم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قِیامَتِی قَائِم</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همین حالا قیامت من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صد قیامت بود نقد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آن که حلّ شد در فنایش حل و عقد</w:t>
      </w:r>
    </w:p>
    <w:p>
      <w:pPr>
        <w:pStyle w:val="BookText"/>
        <w:rPr/>
      </w:pPr>
      <w:r>
        <w:rPr>
          <w:rFonts w:ascii="IRNazanin" w:hAnsi="IRNazanin" w:eastAsia="IRNazanin"/>
          <w:color w:val="111111"/>
          <w:sz w:val="28"/>
          <w:sz w:val="28"/>
          <w:szCs w:val="28"/>
          <w:rtl w:val="true"/>
          <w:lang w:bidi="fa-IR"/>
        </w:rPr>
        <w:t>زاده ثانی است احمد در جهان</w:t>
      </w:r>
    </w:p>
    <w:p>
      <w:pPr>
        <w:pStyle w:val="BookText"/>
        <w:rPr/>
      </w:pPr>
      <w:r>
        <w:rPr>
          <w:rFonts w:ascii="IRNazanin" w:hAnsi="IRNazanin" w:eastAsia="IRNazanin"/>
          <w:color w:val="111111"/>
          <w:sz w:val="28"/>
          <w:sz w:val="28"/>
          <w:szCs w:val="28"/>
          <w:rtl w:val="true"/>
          <w:lang w:bidi="fa-IR"/>
        </w:rPr>
        <w:t>صد قیامت بود او اندر عیان</w:t>
      </w:r>
    </w:p>
    <w:p>
      <w:pPr>
        <w:pStyle w:val="BookText"/>
        <w:rPr/>
      </w:pPr>
      <w:r>
        <w:rPr>
          <w:rFonts w:ascii="IRNazanin" w:hAnsi="IRNazanin" w:eastAsia="IRNazanin"/>
          <w:color w:val="111111"/>
          <w:sz w:val="28"/>
          <w:sz w:val="28"/>
          <w:szCs w:val="28"/>
          <w:rtl w:val="true"/>
          <w:lang w:bidi="fa-IR"/>
        </w:rPr>
        <w:t>زو قیامت را همی پرسیده‌اند</w:t>
      </w:r>
    </w:p>
    <w:p>
      <w:pPr>
        <w:pStyle w:val="BookText"/>
        <w:rPr/>
      </w:pPr>
      <w:r>
        <w:rPr>
          <w:rFonts w:ascii="IRNazanin" w:hAnsi="IRNazanin" w:eastAsia="IRNazanin"/>
          <w:color w:val="111111"/>
          <w:sz w:val="28"/>
          <w:sz w:val="28"/>
          <w:szCs w:val="28"/>
          <w:rtl w:val="true"/>
          <w:lang w:bidi="fa-IR"/>
        </w:rPr>
        <w:t>کای قیامت تا قیامت راه چند</w:t>
      </w:r>
    </w:p>
    <w:p>
      <w:pPr>
        <w:pStyle w:val="BookText"/>
        <w:rPr/>
      </w:pPr>
      <w:r>
        <w:rPr>
          <w:rFonts w:ascii="IRNazanin" w:hAnsi="IRNazanin" w:eastAsia="IRNazanin"/>
          <w:color w:val="111111"/>
          <w:sz w:val="28"/>
          <w:sz w:val="28"/>
          <w:szCs w:val="28"/>
          <w:rtl w:val="true"/>
          <w:lang w:bidi="fa-IR"/>
        </w:rPr>
        <w:t>با زبان حال می‌گفتی بسی</w:t>
      </w:r>
    </w:p>
    <w:p>
      <w:pPr>
        <w:pStyle w:val="BookText"/>
        <w:rPr/>
      </w:pPr>
      <w:r>
        <w:rPr>
          <w:rFonts w:ascii="IRNazanin" w:hAnsi="IRNazanin" w:eastAsia="IRNazanin"/>
          <w:color w:val="111111"/>
          <w:sz w:val="28"/>
          <w:sz w:val="28"/>
          <w:szCs w:val="28"/>
          <w:rtl w:val="true"/>
          <w:lang w:bidi="fa-IR"/>
        </w:rPr>
        <w:t>که زمحشر حشر را پرسد کسی؟</w:t>
      </w:r>
    </w:p>
    <w:p>
      <w:pPr>
        <w:pStyle w:val="BookText"/>
        <w:rPr/>
      </w:pPr>
      <w:r>
        <w:rPr>
          <w:rFonts w:ascii="IRNazanin" w:hAnsi="IRNazanin" w:eastAsia="IRNazanin"/>
          <w:color w:val="111111"/>
          <w:sz w:val="28"/>
          <w:sz w:val="28"/>
          <w:szCs w:val="28"/>
          <w:rtl w:val="true"/>
          <w:lang w:bidi="fa-IR"/>
        </w:rPr>
        <w:t>پس قیامت شو قیامت را ببین</w:t>
      </w:r>
    </w:p>
    <w:p>
      <w:pPr>
        <w:pStyle w:val="BookText"/>
        <w:rPr/>
      </w:pPr>
      <w:r>
        <w:rPr>
          <w:rFonts w:ascii="IRNazanin" w:hAnsi="IRNazanin" w:eastAsia="IRNazanin"/>
          <w:color w:val="111111"/>
          <w:sz w:val="28"/>
          <w:sz w:val="28"/>
          <w:szCs w:val="28"/>
          <w:rtl w:val="true"/>
          <w:lang w:bidi="fa-IR"/>
        </w:rPr>
        <w:t>دیدن هر چیز را شرط است این</w:t>
      </w:r>
    </w:p>
    <w:p>
      <w:pPr>
        <w:pStyle w:val="BookText"/>
        <w:rPr/>
      </w:pPr>
      <w:r>
        <w:rPr>
          <w:rFonts w:ascii="IRNazanin" w:hAnsi="IRNazanin" w:eastAsia="IRNazanin"/>
          <w:color w:val="111111"/>
          <w:sz w:val="28"/>
          <w:sz w:val="28"/>
          <w:szCs w:val="28"/>
          <w:rtl w:val="true"/>
          <w:lang w:bidi="fa-IR"/>
        </w:rPr>
        <w:t>عرضم این‌جاست که از چه منظری اگر به قرآن نگاه شود همین حالا با قیامتی که هم‌اکنون موجود است مرتبط می‌شویم و روح ما آزاد از محدودیت‌های ماهیات، با آن حقیقت متعالی مرتبط می‌گردد و ترس‌آگاهی و خشیت در ما ظاهر می‌شود؟ این رؤیت با علم حصولی به قیامت، محقق نمی‌شود، اتفاقاً هر چه بیشتر با علم حصولی به قرآن نزدیک شویم، بیشتر از جنبة ذکربودن قرآن، دور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توانست منظر جان خود را در این‌چنین قیامتی قرار دهد که هم‌اکنون هست، دائماً به جای نگاه حصولی،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کار می‌اندازد و آینده‌دارترین کارها را انجام می‌دهد و به کلی نطفه پوچی را در زندگی خود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مباحث قبلی روشن شد اعمالی که بی‌باطن باشند بی‌آینده‌اند، حال وقتی متوجه باشیم قیامت به عنوان یک واقعیتِ حیّ و حاضر، هم‌اکنون باطن اعمال ما را تشکیل می دهد و هم محل ظهور آیندة اعمال ما است، در نتیجه توجه به قیامت در کارها، به اعمال انسان،باطنی و وسعتی به وسعت ابدیت می‌دهد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کنید وقتی با نظر به قیامتِ حضوریِ حی و حاضر وارد کارها شدیم، چنین منظری چه اندازه در نجات از پوچی‌ها، در حال حاضر و در آینده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شما در دعاها قیامت را به عنوان یک واقعیت، یعنی یک حق، در منظر خود قرار می‌دهید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المَوْتَ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النُّشورَ حَقٌّ و انَّ السَّاعة حقٌّ آتِیَةٌ</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هم‌اکنون می‌نگرم و مشاهده می‌کنم که مرگ حق و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هنوز به آن نرسیده‌ام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نشور و قیامت حق و واقع استهرچند من به آن نرسیده‌ام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مرور از مفاهیم و تعلقات خارج شوم تا با آن حقیقتِ مسلم روبه‌رو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می‌گویید خداوند حق است، یعنی یک واقعیت</w:t>
      </w:r>
      <w:bookmarkStart w:id="355" w:name="pg5487_45074"/>
    </w:p>
    <w:p>
      <w:pPr>
        <w:pStyle w:val="BookText"/>
        <w:rPr/>
      </w:pPr>
      <w:bookmarkEnd w:id="355"/>
      <w:r>
        <w:rPr>
          <w:rFonts w:ascii="IRNazanin" w:hAnsi="IRNazanin" w:eastAsia="IRNazanin"/>
          <w:color w:val="111111"/>
          <w:sz w:val="28"/>
          <w:sz w:val="28"/>
          <w:szCs w:val="28"/>
          <w:rtl w:val="true"/>
          <w:lang w:bidi="fa-IR"/>
        </w:rPr>
        <w:t>متعالی است و هر اندازه خود را از حجاب‌ها آزاد کنیم بهتر متوجه حقانیت و حضور او می‌شویم</w:t>
      </w:r>
      <w:r>
        <w:rPr>
          <w:rFonts w:eastAsia="IRNazanin" w:cs="IRNazanin"/>
          <w:color w:val="111111"/>
          <w:sz w:val="28"/>
          <w:szCs w:val="28"/>
          <w:rtl w:val="true"/>
          <w:lang w:bidi="fa-IR"/>
        </w:rPr>
        <w:t>.</w:t>
      </w:r>
    </w:p>
    <w:p>
      <w:pPr>
        <w:pStyle w:val="Heading3"/>
        <w:numPr>
          <w:ilvl w:val="2"/>
          <w:numId w:val="1"/>
        </w:numPr>
        <w:rPr/>
      </w:pPr>
      <w:bookmarkStart w:id="356" w:name="__RefHeading___Toc2236393_581953129"/>
      <w:bookmarkStart w:id="357" w:name="_Toc123"/>
      <w:bookmarkEnd w:id="356"/>
      <w:r>
        <w:rPr>
          <w:rtl w:val="true"/>
        </w:rPr>
        <w:t>اتصال هست‌ها به هست مطلق</w:t>
      </w:r>
      <w:bookmarkEnd w:id="357"/>
    </w:p>
    <w:p>
      <w:pPr>
        <w:pStyle w:val="BookText"/>
        <w:rPr/>
      </w:pPr>
      <w:r>
        <w:rPr>
          <w:rFonts w:ascii="IRNazanin" w:hAnsi="IRNazanin" w:eastAsia="IRNazanin"/>
          <w:color w:val="111111"/>
          <w:sz w:val="28"/>
          <w:sz w:val="28"/>
          <w:szCs w:val="28"/>
          <w:rtl w:val="true"/>
          <w:lang w:bidi="fa-IR"/>
        </w:rPr>
        <w:t xml:space="preserve">اگر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بی‌رنگ و بی‌نشان روبه‌رو گردید می بینید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دقیق، به حق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به هست‌ها برسید می‌بینید چه اندازه هست‌ها عین اتصال به هستی مطلق اند، اساساً در عالم وجود انفکاکی نیست، به همین جهت اهل دل می‌گویند اگر کسی چیزی را در عالم، استقلالی دید، هنوز در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یک دریا وجود است با ظهورات مختلف، و برای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توجه به وجودِ خود، می‌توان ره صد ساله را یک شبه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می‌کنیم تا آرام آرام با رفع حجاب‌های علم حصولی، هرکس متوجه شود فقط هست، در واقع هستی پیش شماست، این که شمایید،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آشتی با خدا،</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باب این موضوع باز شده است و از طریق سلبی روشن شد تو فقط هستی، بقیه‌ات نیستی است، سواد تو، جنسیت تو، محله تو، همه و همه 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عجبا من چه کسم؟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کسیِ خود را در بی‌کسی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در ناکسی دریافتم</w:t>
      </w:r>
    </w:p>
    <w:p>
      <w:pPr>
        <w:pStyle w:val="BookText"/>
        <w:rPr/>
      </w:pPr>
      <w:r>
        <w:rPr>
          <w:rFonts w:ascii="IRNazanin" w:hAnsi="IRNazanin" w:eastAsia="IRNazanin"/>
          <w:color w:val="111111"/>
          <w:sz w:val="28"/>
          <w:sz w:val="28"/>
          <w:szCs w:val="28"/>
          <w:rtl w:val="true"/>
          <w:lang w:bidi="fa-IR"/>
        </w:rPr>
        <w:t>پس کسی در ناکسی در یافتم</w:t>
      </w:r>
      <w:r>
        <w:rPr>
          <w:rStyle w:val="FootnoteAnchor"/>
          <w:rtl w:val="true"/>
        </w:rPr>
        <w:footnoteReference w:id="24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نظر به هستِ خود می‌توانید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شوید، در آن صورت آرام‌آرام از عدم‌ها آزاد و با هست مطلق مرتبط می‌شوید و دیگر روشن می‌شود همه چیز از اوست و جهان سراسر او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رویارویی با عالم، یک لحظه از ارتباط با آن هستِ مطلق غافل نمی‌شوید و هیچ‌چیز نمی‌تواند حجاب بین شما و حضرت حق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w:t>
      </w:r>
    </w:p>
    <w:p>
      <w:pPr>
        <w:pStyle w:val="BookText"/>
        <w:rPr/>
      </w:pPr>
      <w:r>
        <w:rPr>
          <w:rFonts w:ascii="IRNazanin" w:hAnsi="IRNazanin" w:eastAsia="IRNazanin"/>
          <w:color w:val="111111"/>
          <w:sz w:val="28"/>
          <w:sz w:val="28"/>
          <w:szCs w:val="28"/>
          <w:rtl w:val="true"/>
          <w:lang w:bidi="fa-IR"/>
        </w:rPr>
        <w:t>پیامبر صلی الله علیه و آله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ای رسول من، تو در خلق و خوی عظیمی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بدون آن که یک لحظه به خود بنگرند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رَبَّانِی رَبّی اَرْبَعیِنَ سَنَةٍ ثُمَّ قَال اِنَّکَ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من، چهل سال مرا تربیت کرده است، حالا می‌فرماید تو در خلق عظیم هستی، 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اَدَّبَنِی رَبّی فَاَحْسَنَ تَأدیبی</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پروردگارم مرا تربیت کرد، پس چه نیکو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دارند می گویند من در راستای رسیدن به خلق عظیم، من هیچی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برای خود نفی شده‌اند، نتیجه این نوع نگاه، آن ارتباطی شد که تمام حرکات و سکنات حضرت را اراده حق در برگرفت،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رَمَیْتَ اِذْ رَمَیْتَ وَلَکِنَّ اللهَ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نیزه می‌انداختی، تو نبودی که نیزه می‌انداختی، خدا بود که نیزه و تیر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مهمی است و صاحب اصلی آن پیامبر صلی الله علیه و آله است ولی بالأخره این راه بسته نیست، وقتی برای ما باز می‌شود که اول هستِ خود را و هستِ عالم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 تماماً هر هستی را وصل به هست مطلق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یافتن باطنی‌ترین باطن‌ها، و باقی‌ترین باقی‌ها، و آینده‌دارترین آینده‌ها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هست مطلق مساوی است با زندگی در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ورود به عالم بندگی حیات باطنیِ باقیِ آینده‌دار برای انسان حاصل می‌شود، چون وقتی بندگی خود را پیدا کردید عملاً هست خودت را که عین ربط به هست مطلق است و بدون ارتباط با او هیچِ هیچ است، پیدا کرده و این راه، راه بزرگی است، هر چند برای ورود به آن در ابتدای امر باید ریاضت قلبی کشید و جهت جان را از ماهیات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همتی که روی بقیه کارهای عبادی می‌گذاریم اگر بر روی این روش بگذاریم نتیجه بسیار بهتری می‌گیریم، همان‌طور که ائمه علیهم السلام بهترین نتیجه را گرفتند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نظر به هست خود از طریق قلب، به مقام کشف هستِ هستیِ مطلق نایل می‌شوید، و برای روشن شدن برکت این روش به بی‌ثمری روش مقابل</w:t>
      </w:r>
      <w:bookmarkStart w:id="358" w:name="pg5487_45076"/>
    </w:p>
    <w:p>
      <w:pPr>
        <w:pStyle w:val="BookText"/>
        <w:rPr/>
      </w:pPr>
      <w:bookmarkEnd w:id="358"/>
      <w:r>
        <w:rPr>
          <w:rFonts w:ascii="IRNazanin" w:hAnsi="IRNazanin" w:eastAsia="IRNazanin"/>
          <w:color w:val="111111"/>
          <w:sz w:val="28"/>
          <w:sz w:val="28"/>
          <w:szCs w:val="28"/>
          <w:rtl w:val="true"/>
          <w:lang w:bidi="fa-IR"/>
        </w:rPr>
        <w:t>آن توجه بفرمایید که بایزید در مورد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شما، علم مرده‌ای است که از مرده‌ها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مفاهیم به واقع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مرده‌اند،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تری آبِ موجود در خارج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ما مفاهیم را از ماهیات می‌گیریم که آن‌ها هم جنبه‌های عدمی اشیاء هستند و در واقع مرده‌اند، پس علم مرده را از مرده‌ها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مرده علم آموخت؟ هرگز</w:t>
      </w:r>
    </w:p>
    <w:p>
      <w:pPr>
        <w:pStyle w:val="BookText"/>
        <w:rPr/>
      </w:pPr>
      <w:r>
        <w:rPr>
          <w:rFonts w:ascii="IRNazanin" w:hAnsi="IRNazanin" w:eastAsia="IRNazanin"/>
          <w:color w:val="111111"/>
          <w:sz w:val="28"/>
          <w:sz w:val="28"/>
          <w:szCs w:val="28"/>
          <w:rtl w:val="true"/>
          <w:lang w:bidi="fa-IR"/>
        </w:rPr>
        <w:t>ز خاکستر چراغ افروخت؟ هرگز</w:t>
      </w:r>
    </w:p>
    <w:p>
      <w:pPr>
        <w:pStyle w:val="Heading3"/>
        <w:numPr>
          <w:ilvl w:val="2"/>
          <w:numId w:val="1"/>
        </w:numPr>
        <w:rPr/>
      </w:pPr>
      <w:bookmarkStart w:id="359" w:name="__RefHeading___Toc2236395_581953129"/>
      <w:bookmarkStart w:id="360" w:name="_Toc124"/>
      <w:bookmarkEnd w:id="359"/>
      <w:r>
        <w:rPr>
          <w:rtl w:val="true"/>
        </w:rPr>
        <w:t>امام علیه السلام و ایصال الی‌المطلوب</w:t>
      </w:r>
      <w:bookmarkEnd w:id="360"/>
    </w:p>
    <w:p>
      <w:pPr>
        <w:pStyle w:val="BookText"/>
        <w:rPr/>
      </w:pPr>
      <w:r>
        <w:rPr>
          <w:rFonts w:ascii="IRNazanin" w:hAnsi="IRNazanin" w:eastAsia="IRNazanin"/>
          <w:color w:val="111111"/>
          <w:sz w:val="28"/>
          <w:sz w:val="28"/>
          <w:szCs w:val="28"/>
          <w:rtl w:val="true"/>
          <w:lang w:bidi="fa-IR"/>
        </w:rPr>
        <w:t xml:space="preserve">با مقدماتی که در این چند جلسة اخیر طرح شد دوباره به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که در جلسة دوم باب توجه به آن باز شد، برمی‌گردیم تا ملاحظه فرمایید راه رسیدن به حقایق را چگونه جلوی پای 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آیاتی است که ائمه علیهم السلام برای اثبات حقانیت خود بدان احتجاج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آیا کسی که به حق هدایت می‌کند شایسته است که از او تبعیت شود، یا کسی که هدایت نمی‌کند مگر این که هدایتش کنند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که این آیه دو موضوع را روبه‌روی هم قرار داده که کار را خیلی دقیق می‌کند، وقتی از شما می‌پرسند از عالم پیروی کنیم یا از جاهل؟ جواب ساده است، اما در این آیه می‌خواهند افق فکری ما را متوجه چیزی بالاتر از این‌ها بکنند و لذا می‌پرسد آیا از کسی پیروی کنیم که راهی نمی‌شناسد مگر این که او را راهنمایی کنند، یا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هدایت می‌کند؟ در این سؤال می‌خواهند ما را متوجه دو نوع علم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شما در جواب خواهید گفت از کسی که به سوی حق هدایت می‌کند باید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جریانی را روبه‌روی آن قرار می‌دهد که انسان جاهلی نیست، بلکه کسی است که هدایت نیافته مگر به واسطة هدایت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سؤال کننده از طریق استفهام، همیشه یک طرف</w:t>
      </w:r>
    </w:p>
    <w:p>
      <w:pPr>
        <w:pStyle w:val="BookText"/>
        <w:rPr/>
      </w:pPr>
      <w:r>
        <w:rPr>
          <w:rFonts w:ascii="IRNazanin" w:hAnsi="IRNazanin" w:eastAsia="IRNazanin"/>
          <w:color w:val="111111"/>
          <w:sz w:val="28"/>
          <w:sz w:val="28"/>
          <w:szCs w:val="28"/>
          <w:rtl w:val="true"/>
          <w:lang w:bidi="fa-IR"/>
        </w:rPr>
        <w:t>جمله را نفی می‌کند، مثل این که می‌پرسیم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درس خواند یا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درس را شروع کرده یا هنوز مغرور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طرفِ دوم جمله این است که اگر بخواهد درس بخواند باید مغرور به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آیه هدایت به حق را بدون هیچ قیدی آورده و مسلم است که در این حالت پیروی از کسی که به حق هدایت می‌کند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مقابل این جمله کسی است که به حق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هدایت به حق نیافته است مگر به واسطة هدایت غیر، هدایت به حق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چون در مقابل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خودش هدایت نیافته است مگر به هدایت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هدایت ذاتی یافته است، پس نتیجه‌اش این می‌شود که کسی که به حق هدایت کند کسی است که ذاتاً هدایت یافته و علمش لدنّی و حضوری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ارائه طریق و خبردادن از آدرسِ حقایق، آن هم به صورت مفهومی، از هر کسی ساخته است، چه امام باشد و چه امام نباشد و چه ذاتاً به حقایق راه یافته باشد، و چه از طریق غیر هدایت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آیه از هدایت به حق، به معنی ایصال به مطلوب است و این می‌رساند تنها راهی که انسان بتواند با حقایق تماس بگیرد راهی است که اهل بیت علیهم السلام ارائه می‌دهند و لذا حضرت باقر علیه السلام در مورد آیه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به حق هدایت می‌کند محمد وآل او هستند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سجاد علیه السلام در مورد آیه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فِینَا</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آیه درباره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با خودِ حق مرتبط‌اند و نه با مفهوم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حق را می‌یابد می‌تواند از همان طریق، جان بقیه را در مقامی قرار دهد که حق‌بین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فرهنگی که در آن فرهنگ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اِلاّ وَ رَأیْتُ اللهَ قَبْلَهُ وَ مَعَهُ وَ بَعْدَه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من هیچ‌چیز را ندیدم الاّ این‌که قبل ازآن چیز، با آن چیز، و بعد ازآن چیز، خدا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چه موقع آن چیز را می‌بینید؟ جواب این است همه چیز جلوات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w:t>
      </w:r>
      <w:bookmarkStart w:id="361" w:name="pg5487_45078"/>
    </w:p>
    <w:p>
      <w:pPr>
        <w:pStyle w:val="BookText"/>
        <w:rPr/>
      </w:pPr>
      <w:bookmarkEnd w:id="361"/>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به جایی رسیده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همه چیز می‌بیند و چون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اسماءالهی است این مقام خیلی مقام بالایی است، و این فرق می‌کند که شما چیزی را مظهر اسمی از اسماء الهی ببینید، ممکن است شما بگویید من هم در فصل بهار اسمِ لطیف حق را می بینیم، اسم لطیف حق کجا؟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اسمای الهی است</w:t>
      </w:r>
      <w:r>
        <w:rPr>
          <w:rFonts w:eastAsia="IRNazanin" w:cs="IRNazanin"/>
          <w:color w:val="111111"/>
          <w:sz w:val="28"/>
          <w:szCs w:val="28"/>
          <w:rtl w:val="true"/>
          <w:lang w:bidi="fa-IR"/>
        </w:rPr>
        <w:t>.</w:t>
      </w:r>
    </w:p>
    <w:p>
      <w:pPr>
        <w:pStyle w:val="Heading3"/>
        <w:numPr>
          <w:ilvl w:val="2"/>
          <w:numId w:val="1"/>
        </w:numPr>
        <w:rPr/>
      </w:pPr>
      <w:bookmarkStart w:id="362" w:name="__RefHeading___Toc2236397_581953129"/>
      <w:bookmarkStart w:id="363" w:name="_Toc125"/>
      <w:bookmarkEnd w:id="362"/>
      <w:r>
        <w:rPr>
          <w:rtl w:val="true"/>
        </w:rPr>
        <w:t>شرایط ظهور حضرت بقیة‌الله عجل الله تعالی فرجه</w:t>
      </w:r>
      <w:bookmarkEnd w:id="363"/>
    </w:p>
    <w:p>
      <w:pPr>
        <w:pStyle w:val="BookText"/>
        <w:rPr/>
      </w:pPr>
      <w:r>
        <w:rPr>
          <w:rFonts w:ascii="IRNazanin" w:hAnsi="IRNazanin" w:eastAsia="IRNazanin"/>
          <w:color w:val="111111"/>
          <w:sz w:val="28"/>
          <w:sz w:val="28"/>
          <w:szCs w:val="28"/>
          <w:rtl w:val="true"/>
          <w:lang w:bidi="fa-IR"/>
        </w:rPr>
        <w:t xml:space="preserve">وقتی طبق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علیه السلام معنی فرهنگ اهل بیت علیهم السلام روشن شد، جایگاه امام زمان عجل الله تعالی فرجه در عالم روشن می‌شود و این‌که مردم باید با انتظار خود منتظر چه فکر و فرهنگی باشند، و این‌که چرا امام زمان عجل الله تعالی فرجه غایب‌اند همه روشن می گردد، آیا آن غیبت به جهت آن نیست که فکر و فرهنگ آن حضرت غایب است و طریقت فکر حضرت در جامعه اسلامی گم شده است؟</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تاریخِ مفهوم زدگی، تاریخ غیبت امام زمان عجل الله تعالی فرجه 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منکشف گشت، ظهور حضرت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رسیدن به طریقتِ تفکر حضوری بدون مقدمات تفکر حصولی ممکن نیست، ولی آن مقدمات در حدّ مقدمه باید باشند و مقصد چیز دیگری است،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در کسب</w:t>
      </w:r>
    </w:p>
    <w:p>
      <w:pPr>
        <w:pStyle w:val="BookText"/>
        <w:rPr/>
      </w:pPr>
      <w:r>
        <w:rPr>
          <w:rFonts w:ascii="IRNazanin" w:hAnsi="IRNazanin" w:eastAsia="IRNazanin"/>
          <w:color w:val="111111"/>
          <w:sz w:val="28"/>
          <w:sz w:val="28"/>
          <w:szCs w:val="28"/>
          <w:rtl w:val="true"/>
          <w:lang w:bidi="fa-IR"/>
        </w:rPr>
        <w:t>هنر کوش که می خوردن روز</w:t>
      </w:r>
    </w:p>
    <w:p>
      <w:pPr>
        <w:pStyle w:val="BookText"/>
        <w:rPr/>
      </w:pPr>
      <w:r>
        <w:rPr>
          <w:rFonts w:ascii="IRNazanin" w:hAnsi="IRNazanin" w:eastAsia="IRNazanin"/>
          <w:color w:val="111111"/>
          <w:sz w:val="28"/>
          <w:sz w:val="28"/>
          <w:szCs w:val="28"/>
          <w:rtl w:val="true"/>
          <w:lang w:bidi="fa-IR"/>
        </w:rPr>
        <w:t>دل چو آیینه</w:t>
      </w:r>
    </w:p>
    <w:p>
      <w:pPr>
        <w:pStyle w:val="BookText"/>
        <w:rPr/>
      </w:pPr>
      <w:r>
        <w:rPr>
          <w:rFonts w:ascii="IRNazanin" w:hAnsi="IRNazanin" w:eastAsia="IRNazanin"/>
          <w:color w:val="111111"/>
          <w:sz w:val="28"/>
          <w:sz w:val="28"/>
          <w:szCs w:val="28"/>
          <w:rtl w:val="true"/>
          <w:lang w:bidi="fa-IR"/>
        </w:rPr>
        <w:t>در زنگ ظلام اندازد</w:t>
      </w:r>
    </w:p>
    <w:p>
      <w:pPr>
        <w:pStyle w:val="BookText"/>
        <w:rPr/>
      </w:pPr>
      <w:r>
        <w:rPr>
          <w:rFonts w:ascii="IRNazanin" w:hAnsi="IRNazanin" w:eastAsia="IRNazanin"/>
          <w:color w:val="111111"/>
          <w:sz w:val="28"/>
          <w:sz w:val="28"/>
          <w:szCs w:val="28"/>
          <w:rtl w:val="true"/>
          <w:lang w:bidi="fa-IR"/>
        </w:rPr>
        <w:t>همان‌طور که در روز باید به کسب و کار پرداخت و در شب مشغول عبادت شد و اگر عبادات شبانه را بخواهیم در روز انجام دهیم نتیجة لازمه را نمی‌گیریم، قبل از طی مقدمات علوم حصولی اگر بخواهیم با وجود مرتبط شویم، آینه دل را در زنگ کدورت گرفتار می‌کنیم، ولی وقتی مقدمات طی شد و آرام‌آرام نور طریقتِ وجودی و حضوری به صحنه جان آمد، باید دیگر همه زندگی تحت‌تأثیر آن قرار گیرد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وقت</w:t>
      </w:r>
    </w:p>
    <w:p>
      <w:pPr>
        <w:pStyle w:val="BookText"/>
        <w:rPr/>
      </w:pPr>
      <w:r>
        <w:rPr>
          <w:rFonts w:ascii="IRNazanin" w:hAnsi="IRNazanin" w:eastAsia="IRNazanin"/>
          <w:color w:val="111111"/>
          <w:sz w:val="28"/>
          <w:sz w:val="28"/>
          <w:szCs w:val="28"/>
          <w:rtl w:val="true"/>
          <w:lang w:bidi="fa-IR"/>
        </w:rPr>
        <w:t>می صبح فروغ است که شب</w:t>
      </w:r>
    </w:p>
    <w:p>
      <w:pPr>
        <w:pStyle w:val="BookText"/>
        <w:rPr/>
      </w:pPr>
      <w:r>
        <w:rPr>
          <w:rFonts w:ascii="IRNazanin" w:hAnsi="IRNazanin" w:eastAsia="IRNazanin"/>
          <w:color w:val="111111"/>
          <w:sz w:val="28"/>
          <w:sz w:val="28"/>
          <w:szCs w:val="28"/>
          <w:rtl w:val="true"/>
          <w:lang w:bidi="fa-IR"/>
        </w:rPr>
        <w:t>گرد خرگاه افق</w:t>
      </w:r>
    </w:p>
    <w:p>
      <w:pPr>
        <w:pStyle w:val="BookText"/>
        <w:rPr/>
      </w:pPr>
      <w:r>
        <w:rPr>
          <w:rFonts w:ascii="IRNazanin" w:hAnsi="IRNazanin" w:eastAsia="IRNazanin"/>
          <w:color w:val="111111"/>
          <w:sz w:val="28"/>
          <w:sz w:val="28"/>
          <w:szCs w:val="28"/>
          <w:rtl w:val="true"/>
          <w:lang w:bidi="fa-IR"/>
        </w:rPr>
        <w:t>پرده شام اندازد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انتقاد می‌کنند که چرا از طریق اهل بیت بخواهیم به خدا برسیم، چرا مستقلاً و بدون مدد اهل بیت علیهم السلام به خدا نرسیم؟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جوابشان می‌گوییم؛ آیا کسی از شما از آن طریقی که ادعا</w:t>
      </w:r>
      <w:bookmarkStart w:id="364" w:name="pg5487_45079"/>
    </w:p>
    <w:p>
      <w:pPr>
        <w:pStyle w:val="BookText"/>
        <w:rPr/>
      </w:pPr>
      <w:bookmarkEnd w:id="364"/>
      <w:r>
        <w:rPr>
          <w:rFonts w:ascii="Amiri" w:hAnsi="Amiri" w:eastAsia="Amiri" w:cs="Amiri"/>
          <w:color w:val="111111"/>
          <w:sz w:val="28"/>
          <w:sz w:val="28"/>
          <w:szCs w:val="28"/>
          <w:rtl w:val="true"/>
          <w:lang w:bidi="ar-SA"/>
        </w:rPr>
        <w:t xml:space="preserve">می‌کنید به خدا رسیده است، یا با یک خدای مفهومی و انتزاعی به سر می‌برد؟ اهل‌بیت علیهم السلام تجسم عینی راه رسیدن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هستند و مسلّم طبق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بِالعَرضِ لابُدَّ اَنَّ یَنْتَهی اِلَی مَا بِالذَات</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هرکس بخواهد این راه را طی کند باید از طریق کسانی باشد که بالذات در مقام هدایت الهی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متهم هستیم که خدا را رها کرده‌ایم و ائمه علیهم السلام را گرفته‌ایم، اتفاقاً ما چون می‌دانیم جز این راه، هیچ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دامن آن ذوات مقدس را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به مخالفان این است که شما بگویید به کجا رسیده‌اید؟ به حق رسیدید یا به یک مجموعه مفاهیم؟ وقتی این موضوع به خوبی روشن شد، می بینید که چرا دنیا از پوچی پر است، حتی در مذهبی‌ها و مسلمانانی که از راه و روش اهل‌بیت علیهم السلام جدا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علیه السلام به دو نفر از یارانشان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 غَرَّبا فلا تَجِدانِ عِلْمَاً صَحیحاً اِلَّا شَیْئاً خَرَجَ مِنْ عِنْدِنَا اَهْلَ البَیْت</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به شرق روید، به غرب روید، علم صحیحی نمی‌یابید مگر آن چه از ما اهل بیت علیهم السلام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در این فرمایش نمی‌خواهند خودشان را مطرح کنند بلکه بر خود واجب می‌دانند از حقیقت بزرگی پرده بردارند</w:t>
      </w:r>
      <w:r>
        <w:rPr>
          <w:rFonts w:eastAsia="IRNazanin" w:cs="IRNazanin"/>
          <w:color w:val="111111"/>
          <w:sz w:val="28"/>
          <w:szCs w:val="28"/>
          <w:rtl w:val="true"/>
          <w:lang w:bidi="fa-IR"/>
        </w:rPr>
        <w:t>.</w:t>
      </w:r>
    </w:p>
    <w:p>
      <w:pPr>
        <w:pStyle w:val="Heading3"/>
        <w:numPr>
          <w:ilvl w:val="2"/>
          <w:numId w:val="1"/>
        </w:numPr>
        <w:rPr/>
      </w:pPr>
      <w:bookmarkStart w:id="365" w:name="__RefHeading___Toc2236399_581953129"/>
      <w:bookmarkStart w:id="366" w:name="_Toc126"/>
      <w:bookmarkEnd w:id="365"/>
      <w:r>
        <w:rPr>
          <w:rtl w:val="true"/>
        </w:rPr>
        <w:t>عبور از فلسفه یا نفی فلسفه</w:t>
      </w:r>
      <w:bookmarkEnd w:id="36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همین جا گله خود را به عرض عزیزانی که اصرار بر پشت کردن کلی به فلسفه دارند عرض کنم، اینان گویا متوجه نیستند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فلسفه و با جواب‌های فلسفی به میان می‌آید و اگر پرسش‌های فلسفی به میان نیاید بشر به راحتی در مرحله خودآگاهی و بعد از آن دل‌آگاهی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نیست که با فلسفه قهر کنیم، هنر آن است که در عین علم به فلسفه و توجه به مفاهیم عالم وجود، از آن بگذریم و در آن متوقف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تفکرِ بزرگان فلسفه متوجه می‌شویم چون این بزرگان جایگاه فلسفه را می‌شناختند به خوبی توانستند از مفاهیم و ماهیات عبور کنند و به حقایق و وجود 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امثال ملاصدرا، امام خمینی و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دقت و غور در فلسفه در</w:t>
      </w:r>
    </w:p>
    <w:p>
      <w:pPr>
        <w:pStyle w:val="BookText"/>
        <w:rPr/>
      </w:pPr>
      <w:r>
        <w:rPr>
          <w:rFonts w:ascii="IRNazanin" w:hAnsi="IRNazanin" w:eastAsia="IRNazanin"/>
          <w:color w:val="111111"/>
          <w:sz w:val="28"/>
          <w:sz w:val="28"/>
          <w:szCs w:val="28"/>
          <w:rtl w:val="true"/>
          <w:lang w:bidi="fa-IR"/>
        </w:rPr>
        <w:t>مفاهیم متوقف شده‌اند؟ یا این‌که تمام حرفشان این است که مواظب باشید مفاهیم فریبتان ندهد، اتفاقاً جمله مشهور جناب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بَذرُ المُشاهِدَه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یعنی معرفت به حقایق، بذری است برای مشاهده خودِ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روشن می‌کند که او افق تفکر فلسفی را تا ارتباط با حقایق وجودی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در مسیر حکمت متعالیه، به حقایق معرفت بیابیم، معرفت به حقایق شروع ارتباط با خودِ حقایق است، ولی اگر به بهانه دوری از فلسفه، عقل و اندیشه را تا فهم حقایق جلو نبریم، برای همیشه از ارتباط با عالم حقایق، خود را محروم کرده‌ایم و خود را در محدودة مفاهیم و محسوسات و اعتبارات نگه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ما تا حالا این بود که فلسفه قدرت ایجاد خوف اِجلال و ترس‌آگاهی و مرگ‌آگاهی را در انسان نمی‌تواند به‌وجود آورد و خشیت از مراتبِ خوف اجلال و ترس‌آگاهی است و این را باید از حکمت اُنسی و قرآن و با روش و فرهنگ ائمه علیهم السلام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به معنی مخالفت با فلسفه نیست، که مخالفت با فلسفه و شعار جدایی نقل از عقل، هزار برابر از مفهوم‌زدگی بدتر است، چون تحجر اشعری‌گری و طالبانی‌گری را در جامعه به وجود می‌آورد که به امید خلوص، خود را در توهمات قشری‌گری متوقف کرده‌اند،</w:t>
      </w:r>
      <w:r>
        <w:rPr>
          <w:rStyle w:val="FootnoteAnchor"/>
          <w:rtl w:val="true"/>
        </w:rPr>
        <w:footnoteReference w:id="255"/>
      </w:r>
      <w:r>
        <w:rPr>
          <w:rFonts w:ascii="IRNazanin" w:hAnsi="IRNazanin" w:eastAsia="IRNazanin"/>
          <w:color w:val="111111"/>
          <w:sz w:val="28"/>
          <w:sz w:val="28"/>
          <w:szCs w:val="28"/>
          <w:rtl w:val="true"/>
          <w:lang w:bidi="fa-IR"/>
        </w:rPr>
        <w:t>تا جایی که امثال علامه طباطبائی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را تا حدّ کفر و فسق رجم می‌کنند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حقیقی رفتنِ از فلسفه به حکمت و از حکمت به قرآن، از طریق فلسفه است، و این با تفکر یعنی با رفتن به تاریخ فلسفه ممکن است و نه با رها کردن فلسفه، با تذکّر و تفکر در فلسفه، می‌توان از فلسفه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و اصالت را به تفکر فلسفی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آن‌ها که از فلسفه خبر ندارند بیشتر از دیگران گرفتار فلسفه‌اند، به علاوه فلسفه زدگی بهتر از علم‌زدگی و حس‌زدگی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حِکمی می‌تواند گذرگاه خوبی از علم حصولی به علم حضوری باشد و تفکیک تعقل فلسفی از امور دیگر چاره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ما فکر و</w:t>
      </w:r>
      <w:bookmarkStart w:id="367" w:name="pg5487_45081"/>
    </w:p>
    <w:p>
      <w:pPr>
        <w:pStyle w:val="BookText"/>
        <w:rPr/>
      </w:pPr>
      <w:bookmarkEnd w:id="367"/>
      <w:r>
        <w:rPr>
          <w:rFonts w:ascii="IRNazanin" w:hAnsi="IRNazanin" w:eastAsia="IRNazanin"/>
          <w:color w:val="111111"/>
          <w:sz w:val="28"/>
          <w:sz w:val="28"/>
          <w:szCs w:val="28"/>
          <w:rtl w:val="true"/>
          <w:lang w:bidi="fa-IR"/>
        </w:rPr>
        <w:t>فرهنگی را دنبال کنیم که ما را به حکمت قدسیِ اهل بیت علیهم السلام رجوع دهد که با سراسر وجودشان اشاره به خدا و توحید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موحدِ کامل، توحید متعین است و سیر حِکمی، ما را به حُبِّ به آن ذوات مقدس می‌کشاند که موضوع آن در 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نظری و عملی حب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 روشن است، سیر حِکمی می‌تواند گذرگاه خوبی باشد، چون اهل بیت علیهم السلام هیچ‌چیز ازخود ندارند، کسی که خودش در صحنه نیست، وجودش انگشت اشاره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خودی خود مقام بسیار مهمی است که انسان بتواند سراسر وجود خود را نمایش توحید الهی قرار دهد و مصداق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حق بر قلب آن‌ها تجلی کامل نموده و آن‌ها به کلی خودی و منیّت را فراموش کرده‌اند، همان چیزی که حافظ از خدا تقاضا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بنمای و وجود خودم از یاد ببر</w:t>
      </w:r>
    </w:p>
    <w:p>
      <w:pPr>
        <w:pStyle w:val="BookText"/>
        <w:rPr/>
      </w:pPr>
      <w:r>
        <w:rPr>
          <w:rFonts w:ascii="IRNazanin" w:hAnsi="IRNazanin" w:eastAsia="IRNazanin"/>
          <w:color w:val="111111"/>
          <w:sz w:val="28"/>
          <w:sz w:val="28"/>
          <w:szCs w:val="28"/>
          <w:rtl w:val="true"/>
          <w:lang w:bidi="fa-IR"/>
        </w:rPr>
        <w:t>خرمن سوخته‌گان را تو بگو باد ببر</w:t>
      </w:r>
    </w:p>
    <w:p>
      <w:pPr>
        <w:pStyle w:val="BookText"/>
        <w:rPr/>
      </w:pPr>
      <w:r>
        <w:rPr>
          <w:rFonts w:ascii="IRNazanin" w:hAnsi="IRNazanin" w:eastAsia="IRNazanin"/>
          <w:color w:val="111111"/>
          <w:sz w:val="28"/>
          <w:sz w:val="28"/>
          <w:szCs w:val="28"/>
          <w:rtl w:val="true"/>
          <w:lang w:bidi="fa-IR"/>
        </w:rPr>
        <w:t>ما که دادیم دل و دیده به طوفان بلا</w:t>
      </w:r>
    </w:p>
    <w:p>
      <w:pPr>
        <w:pStyle w:val="BookText"/>
        <w:rPr/>
      </w:pPr>
      <w:r>
        <w:rPr>
          <w:rFonts w:ascii="IRNazanin" w:hAnsi="IRNazanin" w:eastAsia="IRNazanin"/>
          <w:color w:val="111111"/>
          <w:sz w:val="28"/>
          <w:sz w:val="28"/>
          <w:szCs w:val="28"/>
          <w:rtl w:val="true"/>
          <w:lang w:bidi="fa-IR"/>
        </w:rPr>
        <w:t>گو بیا سیل غم و خانه ز بنیاد ببر</w:t>
      </w:r>
    </w:p>
    <w:p>
      <w:pPr>
        <w:pStyle w:val="Heading3"/>
        <w:numPr>
          <w:ilvl w:val="2"/>
          <w:numId w:val="1"/>
        </w:numPr>
        <w:rPr/>
      </w:pPr>
      <w:bookmarkStart w:id="368" w:name="__RefHeading___Toc2236401_581953129"/>
      <w:bookmarkStart w:id="369" w:name="_Toc127"/>
      <w:bookmarkEnd w:id="368"/>
      <w:r>
        <w:rPr>
          <w:rtl w:val="true"/>
        </w:rPr>
        <w:t>توبه از نظر به خود، شرط حضور</w:t>
      </w:r>
      <w:bookmarkEnd w:id="369"/>
    </w:p>
    <w:p>
      <w:pPr>
        <w:pStyle w:val="BookText"/>
        <w:rPr/>
      </w:pPr>
      <w:r>
        <w:rPr>
          <w:rFonts w:ascii="IRNazanin" w:hAnsi="IRNazanin" w:eastAsia="IRNazanin"/>
          <w:color w:val="111111"/>
          <w:sz w:val="28"/>
          <w:sz w:val="28"/>
          <w:szCs w:val="28"/>
          <w:rtl w:val="true"/>
          <w:lang w:bidi="fa-IR"/>
        </w:rPr>
        <w:t>هرچه خداوند به قلب انسان بیشتر تجلی کند خانه منیّت انسان بیشتر ویران می‌شود و خداوند این قاعده را با متلاشی کردن کوه به حضرت موسی علیه السلام نشان داد،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موسی به میعاد ما آمد و پروردگارش با او سخن گفت، عرض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بنمای تا بر تو بنگرم، فرمود هرگز مرا نخواهی دید لیکن به کوه بنگر پس اگر بر جای خود قرار گرفت به زودی مرا خواهی دید، پس چون پروردگارش بر کوه جلوه نمود کوه را متلاشی کرد و موسی بی‌هوش و مدهوش بر زمین افتاد، و چون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به درگاهت توبه کردم و من از نخستین 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حق خواستند بگویند به همان اندازه که من بر کوه تجلی کنم، کوه از منیّت خود متلاشی می‌شود و لذا در راستای همان تجلی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هوشیاری و خودیتِ خود خارج شد و دیگر برای او منیتی نماند و لذا وقتی حضرت موسی علیه السلام بعد از محو، به صحو و هوشیاری آمد، دیگر آن موسایِ قبلی نبود و به حق موجود شد و نه به خود، از آن بودن قبلی خود توبه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إِلَیْکَ وَأَنَاْ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توبه کردم و به تو ایمان آوردم، زیرا وقتی بخواهم بنده تو باشم باید ذره‌ای از خودیِ من در میان نباشد، تا تماماً انگشت اشاره به حق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نفی هستی و نفی انانیت خود، در مقابل تجلی نور حق که در موردش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شیری آهویی مدهوش شد</w:t>
      </w:r>
    </w:p>
    <w:p>
      <w:pPr>
        <w:pStyle w:val="BookText"/>
        <w:rPr/>
      </w:pPr>
      <w:r>
        <w:rPr>
          <w:rFonts w:ascii="IRNazanin" w:hAnsi="IRNazanin" w:eastAsia="IRNazanin"/>
          <w:color w:val="111111"/>
          <w:sz w:val="28"/>
          <w:sz w:val="28"/>
          <w:szCs w:val="28"/>
          <w:rtl w:val="true"/>
          <w:lang w:bidi="fa-IR"/>
        </w:rPr>
        <w:t>هستی اش در هست او روپوش شد</w:t>
      </w:r>
    </w:p>
    <w:p>
      <w:pPr>
        <w:pStyle w:val="BookText"/>
        <w:rPr/>
      </w:pPr>
      <w:r>
        <w:rPr>
          <w:rFonts w:ascii="IRNazanin" w:hAnsi="IRNazanin" w:eastAsia="IRNazanin"/>
          <w:color w:val="111111"/>
          <w:sz w:val="28"/>
          <w:sz w:val="28"/>
          <w:szCs w:val="28"/>
          <w:rtl w:val="true"/>
          <w:lang w:bidi="fa-IR"/>
        </w:rPr>
        <w:t>این‌که گفته می‌شود اهل البیت علیهم السلام نمایش توحیدند به همین معنی است که عرض شد و ما باید حکمتی را دنبال کنیم که ما را متوجه این ذوات مقدس کند که توحید مجسم‌اند و از طریق آن ذوات مقدسه، متوجه خدای وجودی و حضوری شویم که این مقصد اصلی ما و عامل نجات کامل از پوچی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نکات فوق باید عزیزان متوجه باشند انسان تا از خودش آزاد نشود هرگز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نمی‌تواند مرتبط باشد و قرآن در راستای همین قاعده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مَّتَّعْتَهُمْ وَآبَاءهُمْ حَتَّی نَسُوا الذِّکْرَ وَکَانُوا قَوْمًا بُورًا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چون پدران کفّار و خود آن‌ها تلاش در نفی منیت خود نداشتند و با انواع متاع‌های دنیایی همواره جواب نفس امّاره خود را دادند، انسان‌های پوچ و بی‌ثمری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تذکّر چند نکته در ادامه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لا یَرْجُونَ لِقَاءنَا لَوْلَا أُنزِلَ عَلَیْنَا الْمَلَائِکَةُ أَوْ نَرَی رَبَّنَا لَقَدِ اسْتَکْبَرُوا فِی أَنفُسِهِمْ وَعَتَوْ عُتُوًّا کَبِیرًا</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به قیامت و لقاء ما معتقد نیستند، بدون آن که بخواهند منیّت خود را نفی کنند، در نهایت کبر و سرکشی، انتظار ارتباط با خدا و ملائکه و حقایق قدسی را دارند در حالی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یَرَوْنَ الْمَلَائِکَةَ لَا بُشْرَی یَوْمَئِذٍ لِّلْمُجْرِمِینَ وَیَقُولُونَ حِجْرًا مَّحْجُورًا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وقتی ملائکه برای آن‌ها تجلی می‌کند، کوه انانیت آن‌ها به‌کلی متلاشی می‌شود و برای این‌هایی که تمام وجود خود را همین وجود دنیایی می‌دانند بسیار آزار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حال وقتی خود را آماده چنین ارتباطی نکرده باشند چون با سیر به قیامت هیچ‌گونه شخصیتی که توان ارتباط با عالم قدس را به نحو وجودی داشته باشد با خود نبرده‌اند با پوچی و پراکندگی روبه‌رو می‌شوند و لذا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بر کارهایی که کرده‌اند می‌پردازیم و آن را چون گردی پراکنده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عنایت فرمودید ابتدا در مورد این‌ها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لَا یَرْجُونَ لِقَاءنَا لَوْلَا أُنزِلَ عَلَیْنَا الْمَلَائِکَةُ أَوْ نَرَی رَبَّنَا لَقَدِ اسْتَکْبَرُوا فِی أَنفُسِهِمْ وَعَتَوْا عُتُوًّا کَبِیرًا</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آن‌هایی که امیدی به لقاء خداوند ندارند می‌گویند چرا برای ما ملائکه نازل نمی‌شوند و یا چرا پروردگار خود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افراد را چنین وصف می‌کند که از طرفی امید لقاء ما را در مرتبه وجودی و غیبی ندارند و از طرفی در اوج کبر و سرکشی طلب رؤیت خداوند و ملائکه را به صورت حسّی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می‌خواهد بفهماند برای امیدواری به لقاء الهی و لقاء حقایقِ عالم قدس راه‌کار و برنامه‌ای خاص نیاز است که این‌ها در راستای آن راه و آن برنامه یک قدم هم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تصور صحیحی از لقاء حقایق قدسی ندارند و از طرفی با همان تصور باطل خود می‌خواهند خدا و ملائکه را ببینند در حالی‌که این‌ها روحیة کبر دارند، و خودشان را می خواهند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را چون گرد پراکنده قرار می‌دهیم، چون هیچ هستیِ قابل توجهی برای خود و زندگی خود ایجاد نکرده‌اند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امثال آیات فوق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جایگاه آن‌ها را از طریق قرآن درعالم بشناسید، آن وقت دعوت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مؤثر و کارساز خواهد بود، قرآن مکرر</w:t>
      </w:r>
      <w:bookmarkStart w:id="370" w:name="pg5487_45084"/>
    </w:p>
    <w:p>
      <w:pPr>
        <w:pStyle w:val="BookText"/>
        <w:rPr/>
      </w:pPr>
      <w:bookmarkEnd w:id="370"/>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از ایمان به خدا و ملائکه و قیامت زندگی کنید، با پوچی روبه‌رو می‌گردید و با خلائی روبه‌رو می‌شوید که بسیار آزاردهنده است و بعد از ده‌ها سال که با پوچی و خلأ به‌سر بردیم، دست‌هایمان از ارتباط با حقیقت خالی می‌ماند</w:t>
      </w:r>
      <w:r>
        <w:rPr>
          <w:rFonts w:eastAsia="IRNazanin" w:cs="IRNazanin"/>
          <w:color w:val="111111"/>
          <w:sz w:val="28"/>
          <w:szCs w:val="28"/>
          <w:rtl w:val="true"/>
          <w:lang w:bidi="fa-IR"/>
        </w:rPr>
        <w:t>.</w:t>
      </w:r>
    </w:p>
    <w:p>
      <w:pPr>
        <w:pStyle w:val="Heading3"/>
        <w:numPr>
          <w:ilvl w:val="2"/>
          <w:numId w:val="1"/>
        </w:numPr>
        <w:rPr/>
      </w:pPr>
      <w:bookmarkStart w:id="371" w:name="__RefHeading___Toc2236403_581953129"/>
      <w:bookmarkStart w:id="372" w:name="_Toc128"/>
      <w:bookmarkEnd w:id="371"/>
      <w:r>
        <w:rPr>
          <w:rtl w:val="true"/>
        </w:rPr>
        <w:t>پوچی و عذاب قیامت</w:t>
      </w:r>
      <w:bookmarkEnd w:id="372"/>
    </w:p>
    <w:p>
      <w:pPr>
        <w:pStyle w:val="BookText"/>
        <w:rPr/>
      </w:pPr>
      <w:r>
        <w:rPr>
          <w:rFonts w:ascii="IRNazanin" w:hAnsi="IRNazanin" w:eastAsia="IRNazanin"/>
          <w:color w:val="111111"/>
          <w:sz w:val="28"/>
          <w:sz w:val="28"/>
          <w:szCs w:val="28"/>
          <w:rtl w:val="true"/>
          <w:lang w:bidi="fa-IR"/>
        </w:rPr>
        <w:t>خالی‌بودن جان‌ها از حقایق در روز قیامت بسیار عذاب‌آور است، چون جای خالی و خلأ آن از بین نرفته و وجود دارد، و انسان آن خلأ را به صورت علم حضوری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مثلاً الآن پوست دست شما بریده شود در آن حال احساس درد دارید، این احساس درد به جهت آن است که نفس شما عدم اتصال سلول‌ها را به صورت علم حضوری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هنگام بریده‌شدن پوست دست، چیزی به دست شما اضافه نشد ولی اتصالِ بین سلول‌ها از بین رفت و نفس، خلأ این اتصال را در دست شما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 نمی‌دهد بلکه فیضش را می‌گیرد و احساس حضوریِ خلأ آن فیض، عذاب است، با همان صورت‌های خاص قیامتی‌اش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احساس جای خالی اتصال بین سلول‌های دست، به واقع درد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علم به عدم اتصال بین سلول‌ها به نحو حصولی نیست بلکه به نحو حضوری و وجودی است و لذا احساس سوختن به وجود می‌آید، و واقعاً در قیامت هم خودِ سوختن در صحنه است، چون احساس عدم‌کمال در آن عالم، وجودی و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موضوع آزاردهندگیِ خلأهایی که انسان با آن روبه‌رو می‌شود، به جهت عدم سیر به سوی حقایق از طریق قلبی و وجودی، مسأله‌ای است که هر چه به قیامت نزدیک‌تر شویم بیشتر آزاردهنده خواهد بود و این است که باید با دقت کامل تلاش کنیم طوری نباشد که خدای ناکرده یک عمر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کنیم، وگرنه در قیامت صورت نیست‌های آزاردهنده برای ما جلوه می‌کنند و از هست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متذکّر باشیم که انتهای یک زندگی که سراسر آن به‌سربردن با نیست‌ها است، به کجا ختم می‌شود، تا ببینیم چرا باید با خودِ حقیقت و با بودِ حقیقت ارتباط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می بینی سراب و می دوی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آن بینش خود می شوی</w:t>
      </w:r>
      <w:bookmarkStart w:id="373" w:name="pg5487_45085"/>
    </w:p>
    <w:p>
      <w:pPr>
        <w:pStyle w:val="BookText"/>
        <w:rPr/>
      </w:pPr>
      <w:bookmarkEnd w:id="373"/>
      <w:r>
        <w:rPr>
          <w:rFonts w:ascii="IRNazanin" w:hAnsi="IRNazanin" w:eastAsia="IRNazanin"/>
          <w:color w:val="111111"/>
          <w:sz w:val="28"/>
          <w:sz w:val="28"/>
          <w:szCs w:val="28"/>
          <w:rtl w:val="true"/>
          <w:lang w:bidi="fa-IR"/>
        </w:rPr>
        <w:t>یعنی یک چیزی برای خودت ساخته‌ای و دنبالش می‌دوی، بعد که چیزی نمی‌یابی و خسته می‌شوی و حضور آن صورت ذهنی در ذهن شما تمام می‌شود، می‌گویی چرا چیزی به دستمان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اول به دنبال چیز واقعی و وجودی بودی که حالا انتظار داری به چیزی برسی؟ از ابتدا به دنبال اعتباریات ساختة ذهن خود دویدیم و معلوم است که حالا نباید با چیزی که وجود خارجی داشته باشد روبه‌رو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نکته باید خیلی فکر کنید تا از ابتدا در انتخاب موضوع‌هایی که باید دل را متوجه آن‌ها کرد، حساس شویم و لااقل عدم موفقیت‌های خودمان را درست تحلیل کنیم، تا وقتی به ما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انداختی تیر و هر صد خطا است</w:t>
      </w:r>
    </w:p>
    <w:p>
      <w:pPr>
        <w:pStyle w:val="BookText"/>
        <w:rPr/>
      </w:pPr>
      <w:r>
        <w:rPr>
          <w:rFonts w:ascii="IRNazanin" w:hAnsi="IRNazanin" w:eastAsia="IRNazanin"/>
          <w:color w:val="111111"/>
          <w:sz w:val="28"/>
          <w:sz w:val="28"/>
          <w:szCs w:val="28"/>
          <w:rtl w:val="true"/>
          <w:lang w:bidi="fa-IR"/>
        </w:rPr>
        <w:t>اگر هوشمندی یک انداز و راست</w:t>
      </w:r>
    </w:p>
    <w:p>
      <w:pPr>
        <w:pStyle w:val="BookText"/>
        <w:rPr/>
      </w:pPr>
      <w:r>
        <w:rPr>
          <w:rFonts w:ascii="IRNazanin" w:hAnsi="IRNazanin" w:eastAsia="IRNazanin"/>
          <w:color w:val="111111"/>
          <w:sz w:val="28"/>
          <w:sz w:val="28"/>
          <w:szCs w:val="28"/>
          <w:rtl w:val="true"/>
          <w:lang w:bidi="fa-IR"/>
        </w:rPr>
        <w:t>بفهمیم از چه زاویه‌ای دارند ما را متذکّر می‌کنند</w:t>
      </w:r>
      <w:r>
        <w:rPr>
          <w:rFonts w:eastAsia="IRNazanin" w:cs="IRNazanin"/>
          <w:color w:val="111111"/>
          <w:sz w:val="28"/>
          <w:szCs w:val="28"/>
          <w:rtl w:val="true"/>
          <w:lang w:bidi="fa-IR"/>
        </w:rPr>
        <w:t>.</w:t>
      </w:r>
    </w:p>
    <w:p>
      <w:pPr>
        <w:pStyle w:val="Heading3"/>
        <w:numPr>
          <w:ilvl w:val="2"/>
          <w:numId w:val="1"/>
        </w:numPr>
        <w:rPr/>
      </w:pPr>
      <w:bookmarkStart w:id="374" w:name="__RefHeading___Toc2236405_581953129"/>
      <w:bookmarkStart w:id="375" w:name="_Toc129"/>
      <w:bookmarkEnd w:id="374"/>
      <w:r>
        <w:rPr>
          <w:rtl w:val="true"/>
        </w:rPr>
        <w:t>علت سرخوردگی جوانان</w:t>
      </w:r>
      <w:bookmarkEnd w:id="375"/>
    </w:p>
    <w:p>
      <w:pPr>
        <w:pStyle w:val="BookText"/>
        <w:rPr/>
      </w:pPr>
      <w:r>
        <w:rPr>
          <w:rFonts w:ascii="IRNazanin" w:hAnsi="IRNazanin" w:eastAsia="IRNazanin"/>
          <w:color w:val="111111"/>
          <w:sz w:val="28"/>
          <w:sz w:val="28"/>
          <w:szCs w:val="28"/>
          <w:rtl w:val="true"/>
          <w:lang w:bidi="fa-IR"/>
        </w:rPr>
        <w:t>عزیزان من، قراردادهای بشر که نمی‌تواند جای سنت‌های الهی قرار گیرد، سنن الهی براساس ملاک و قواعدی است که آن قواعد واقعی و وجودی هستند و نه خیالی و ذهنی، و آن دستورات و تکالیف ریشه در واقعیات قدسی دارند، به همین جهت با انجام آن‌ها ما به عالم قدس وصل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طوری نماز را تعریف کردیم که گویا نماز یک امری است که حضرت حق آن را اعتبار کرده است، بدون آن که ریشه در حقیقت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انتظار داریم بدون انجام آن اعتبار، بتوانیم به مقامی از مقامات قدسی برسیم، بعد می‌گوییم چرا جوانان نسبت به دستورات دین حساسیت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راه درست را به آن‌ها نشان نداده‌ایم تا بتوانند با روش‌های منطبق با فرهنگ امامان معصوم علیهم السلام بعد از مدتی با حقایقِ متصل به دستورات دین، مرتبط شوند و با انوار عالم قدسی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با چند جمله احساساتی و تحریک‌کننده فعلاً آنها را وارد فعالیت‌های دینی کنیم ولی آیا آن‌ها در این نوع دینداری پایدار می‌مانند؟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ابتدای کار آخر را ببین</w:t>
      </w:r>
    </w:p>
    <w:p>
      <w:pPr>
        <w:pStyle w:val="BookText"/>
        <w:rPr/>
      </w:pPr>
      <w:r>
        <w:rPr>
          <w:rFonts w:ascii="IRNazanin" w:hAnsi="IRNazanin" w:eastAsia="IRNazanin"/>
          <w:color w:val="111111"/>
          <w:sz w:val="28"/>
          <w:sz w:val="28"/>
          <w:szCs w:val="28"/>
          <w:rtl w:val="true"/>
          <w:lang w:bidi="fa-IR"/>
        </w:rPr>
        <w:t>تا نباشی تو پشیمان یوم دین</w:t>
      </w:r>
    </w:p>
    <w:p>
      <w:pPr>
        <w:pStyle w:val="BookText"/>
        <w:rPr/>
      </w:pPr>
      <w:r>
        <w:rPr>
          <w:rFonts w:ascii="IRNazanin" w:hAnsi="IRNazanin" w:eastAsia="IRNazanin"/>
          <w:color w:val="111111"/>
          <w:sz w:val="28"/>
          <w:sz w:val="28"/>
          <w:szCs w:val="28"/>
          <w:rtl w:val="true"/>
          <w:lang w:bidi="fa-IR"/>
        </w:rPr>
        <w:t>عاقلان خود نوحه ها پیشین کنند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جاهلان آخر به سر برمی زنند</w:t>
      </w:r>
      <w:bookmarkStart w:id="376" w:name="pg5487_45086"/>
    </w:p>
    <w:p>
      <w:pPr>
        <w:pStyle w:val="BookText"/>
        <w:rPr/>
      </w:pPr>
      <w:bookmarkEnd w:id="376"/>
      <w:r>
        <w:rPr>
          <w:rFonts w:ascii="IRNazanin" w:hAnsi="IRNazanin" w:eastAsia="IRNazanin"/>
          <w:color w:val="111111"/>
          <w:sz w:val="28"/>
          <w:sz w:val="28"/>
          <w:szCs w:val="28"/>
          <w:rtl w:val="true"/>
          <w:lang w:bidi="fa-IR"/>
        </w:rPr>
        <w:t>اگر فعلاً توانستیم جوانان را به مراسم اعتکاف و احیاء شب‌های قدر، بیاوریم فکر نکنید این‌ها می‌مانند، این‌ها اگر به شعف واقعی نرسند، و بعد از توجه عقل به حقایق، قلبشان نور آن حقایق را احساس نکند و از آن بهره‌مند نشود،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شرایط تاریخی گذشته برای ما راهنمای خوبی است، چقدر از جوانان در ابتدای انقلاب و یا در دوران دفاع مقدس آمدند ولی چون در زندگی بعد از جنگ نتوانستند با روش درست بهره‌کافی از دین‌داریِ خود بگیرند، رفتند، تازه همین‌طور بی‌سر و صدا هم نرفتند بلکه با روحیه سرخورده و معترض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می‌گوییم چرا بقیه جوانان حرف‌های ما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حرف‌ها که خودمان را هیچ کرده‌ایم تازه می‌خواهیم بقیه را هم هیچی کنیم و آن‌ها هم بیایند هیچ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دردِ دل‌ها برای آن است که سعی کنیم در ورود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سعی و تلاش خود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پیرمردان و پیرزنانی را که چون در دوران استحکام عقاید، وارد ارتباط وجودی با حقایق نشده‌اند چه اندازه احساس تنهایی می‌کنند؟ هیچ‌گونه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در حالی‌که بعضی از آن‌ها که راه ارتباط با حقایق را شناخته‌اند پیری خود را چه زیبا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توفیق دهد که اول؛ مزة دین‌داری را بچشیم و بعد بچشانیم</w:t>
      </w:r>
      <w:r>
        <w:rPr>
          <w:rFonts w:eastAsia="IRNazanin" w:cs="IRNazanin"/>
          <w:color w:val="111111"/>
          <w:sz w:val="28"/>
          <w:szCs w:val="28"/>
          <w:rtl w:val="true"/>
          <w:lang w:bidi="fa-IR"/>
        </w:rPr>
        <w:t>.</w:t>
      </w:r>
    </w:p>
    <w:p>
      <w:pPr>
        <w:pStyle w:val="Heading3"/>
        <w:numPr>
          <w:ilvl w:val="2"/>
          <w:numId w:val="1"/>
        </w:numPr>
        <w:rPr/>
      </w:pPr>
      <w:bookmarkStart w:id="377" w:name="__RefHeading___Toc2236407_581953129"/>
      <w:bookmarkStart w:id="378" w:name="_Toc130"/>
      <w:bookmarkEnd w:id="377"/>
      <w:r>
        <w:rPr>
          <w:rtl w:val="true"/>
        </w:rPr>
        <w:t>از کجا آغاز کنیم؟</w:t>
      </w:r>
      <w:bookmarkEnd w:id="37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روشن شود چه چیزهایی حقیقتاً فعالیت فرهنگی نیست و نیز متوجه باشیم بعضی از فعالیت‌های فرهنگی و عبادات به خودی خود حجاب ارتباط با حقیقت‌اند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مرحله‌ی دومِ کار، به جهت ماهیت مخصوصش بسیار ساده و سهل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عرض شد مثل این‌که وقتی ابتدا ما شیشه را پاک کردیم، مرحلة بعد که تجلی نور خورشید در اطاق است به راحتی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همان‌طور که برای ارتباط با حقیقتِ فرهنگ کربلا لازم است اول بفهمیم کربلا چه چیزهایی نیست و خود را از حجاب‌های پیش ساخته آزاد کنیم، بعد حضرت اباعبدالله علیه السلام که تجسم بالفعل فطرت هر انسانی است،خود را و نور کربلایی خود را بر جان ما می‌نمایاند، وقتی بفهمیم حقیقت چه چیزهایی نیست و بعد جهت قلب را به سوی حقیقت بیندازیم، به خوبی احساس می‌کنیم از انوار عالیه آن برخوردار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خواستیم راه را شروع کنیم، ابتدا با ضعف‌ها</w:t>
      </w:r>
      <w:bookmarkStart w:id="379" w:name="pg5487_45087"/>
    </w:p>
    <w:p>
      <w:pPr>
        <w:pStyle w:val="BookText"/>
        <w:rPr/>
      </w:pPr>
      <w:bookmarkEnd w:id="379"/>
      <w:r>
        <w:rPr>
          <w:rFonts w:ascii="IRNazanin" w:hAnsi="IRNazanin" w:eastAsia="IRNazanin"/>
          <w:color w:val="111111"/>
          <w:sz w:val="28"/>
          <w:sz w:val="28"/>
          <w:szCs w:val="28"/>
          <w:rtl w:val="true"/>
          <w:lang w:bidi="fa-IR"/>
        </w:rPr>
        <w:t>روبه‌رو می‌شویم، ولی اگر مسیر را درست انتخاب کنیم، آرام‌آرام ضعف‌ها برطرف و حقیقت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درست دیدن مقصد و درست طی کردن راه است</w:t>
      </w:r>
      <w:r>
        <w:rPr>
          <w:rFonts w:eastAsia="IRNazanin" w:cs="IRNazanin"/>
          <w:color w:val="111111"/>
          <w:sz w:val="28"/>
          <w:szCs w:val="28"/>
          <w:rtl w:val="true"/>
          <w:lang w:bidi="fa-IR"/>
        </w:rPr>
        <w:t>.</w:t>
      </w:r>
    </w:p>
    <w:p>
      <w:pPr>
        <w:pStyle w:val="Heading3"/>
        <w:numPr>
          <w:ilvl w:val="2"/>
          <w:numId w:val="1"/>
        </w:numPr>
        <w:rPr/>
      </w:pPr>
      <w:bookmarkStart w:id="380" w:name="__RefHeading___Toc2236409_581953129"/>
      <w:bookmarkStart w:id="381" w:name="_Toc131"/>
      <w:bookmarkEnd w:id="380"/>
      <w:r>
        <w:rPr>
          <w:rtl w:val="true"/>
        </w:rPr>
        <w:t>شروع نگاه قیامتی به خود</w:t>
      </w:r>
      <w:bookmarkEnd w:id="38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طریقة معرفت نفس مسلّم یکی از راه‌هایی است که انسان را به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چون همان‌طور که قبلاً عرض شد در روش معرفت نفس با هست یا وجودِ خود مرتبط می‌شویم و راه ارتباط با وجود را با دقت و زوایای خاصش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اوایل انقلاب شنیدم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می خواهند وارد عرفان شوند مطالعه جلد هشتم و نهم اسفار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می‌کنند، و بعد متوجه شدم با توجه به موضوع نفس و معاد در دو جلد مذکور، آن پیشنهاد، بسیار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مطالعه آن‌ها مقداری وقت می‌برد ولی کارِ پرنتیجه‌ای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همان توصیه، آن دو جلد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معرفت‌النفس و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 چون حشر هم یعنی شرایط ارتباط با حقیقت خود بدون هرگونه 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آن چنان شرایط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خودمان فراهم می‌شود که ندا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إقْرَأْ کَتَابَکَ کَفَی بِنَفْسِکَ الْیَوْمَ عَلَیْکَ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کتاب جان خود را بخوان، که در چنین روز و شرایطی خودت بدون هیچ حجابی برای ارزیابی خودت کافی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خودت را نگاه کن و چون هیچ مانع ذهنی و خارجی در میان نیست، آن قدر شرایط آماده است که به واقع یک خودشناسی کامل صورت می‌گیرد، که دیگر خودمان را خیلی خوب می‌توانیم بشناسیم و ارزیابی کنیم و نسبت به خود نظر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توانستیم در این دنیا خودشناسی را درست شروع کنیم عملاً یک نحوه نگاه قیامتی به خود را شروع کرده‌ایم و به واقع قیامت خود را شروع نموده‌ایم و به مقصد اصلی که ارتباط با وجود حقایق است، و نه با مفهوم حقایق، دست می‌یابیم، البته این به شرطی است که وقتی می‌خواهیم خودشناسی و معادشناسی کنیم دوباره از منظر علم حصولی وارد موضوع نشویم و خدای ناکرده وجودی‌ترین وجودِ نزدیک به خود را، که خودمان باشیم، از طریق علم</w:t>
      </w:r>
      <w:bookmarkStart w:id="382" w:name="pg5487_45088"/>
    </w:p>
    <w:p>
      <w:pPr>
        <w:pStyle w:val="BookText"/>
        <w:rPr/>
      </w:pPr>
      <w:bookmarkEnd w:id="382"/>
      <w:r>
        <w:rPr>
          <w:rFonts w:ascii="IRNazanin" w:hAnsi="IRNazanin" w:eastAsia="IRNazanin"/>
          <w:color w:val="111111"/>
          <w:sz w:val="28"/>
          <w:sz w:val="28"/>
          <w:szCs w:val="28"/>
          <w:rtl w:val="true"/>
          <w:lang w:bidi="fa-IR"/>
        </w:rPr>
        <w:t>حصولی به آن، از خود بیگانه نکنیم، و با هر چه مطالعه بیشتر در آن، از آن دورتر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شرطی که با منظر وجودی به خود و به معاد، یعنی به شرایط هرچه بیشتر وجودی عالم و آدم، بنگریم، در آن صورت نتایج بحث فوق‌العاده است و به تمام آنچه از اول بحث تا حال عرض کرده‌ام إن‌شاء‌الله خواهیم رسید، و به شرایط تازه‌ای وارد می‌شویم که مولوی در رابطه با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بدم زنده شدم، گریه بدم خنده شدم</w:t>
      </w:r>
    </w:p>
    <w:p>
      <w:pPr>
        <w:pStyle w:val="BookText"/>
        <w:rPr/>
      </w:pPr>
      <w:r>
        <w:rPr>
          <w:rFonts w:ascii="IRNazanin" w:hAnsi="IRNazanin" w:eastAsia="IRNazanin"/>
          <w:color w:val="111111"/>
          <w:sz w:val="28"/>
          <w:sz w:val="28"/>
          <w:szCs w:val="28"/>
          <w:rtl w:val="true"/>
          <w:lang w:bidi="fa-IR"/>
        </w:rPr>
        <w:t>دولت عشق آمد و من دولت پا ینده شدم</w:t>
      </w:r>
    </w:p>
    <w:p>
      <w:pPr>
        <w:pStyle w:val="BookText"/>
        <w:rPr/>
      </w:pPr>
      <w:r>
        <w:rPr>
          <w:rFonts w:ascii="IRNazanin" w:hAnsi="IRNazanin" w:eastAsia="IRNazanin"/>
          <w:color w:val="111111"/>
          <w:sz w:val="28"/>
          <w:sz w:val="28"/>
          <w:szCs w:val="28"/>
          <w:rtl w:val="true"/>
          <w:lang w:bidi="fa-IR"/>
        </w:rPr>
        <w:t xml:space="preserve">حرف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مطلق آن، حضرت حق است و در جلوات خود از طریق متون مقدس مثل قرآن و روایات، با جان انسان‌ها گفتگو می‌کند و بر انسان آشکار می‌شود،</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تا انسان را با حقیقت عالم قدس ارتباط دهد و انسان را به جنبه وجودی آن حقایق آگاه سازد، مگر این که انسان فکر و فرهنگ ارتباط با متون مقدس را نشناسد و مقهور علم حصولی باشد</w:t>
      </w:r>
      <w:r>
        <w:rPr>
          <w:rFonts w:eastAsia="IRNazanin" w:cs="IRNazanin"/>
          <w:color w:val="111111"/>
          <w:sz w:val="28"/>
          <w:szCs w:val="28"/>
          <w:rtl w:val="true"/>
          <w:lang w:bidi="fa-IR"/>
        </w:rPr>
        <w:t>.</w:t>
      </w:r>
    </w:p>
    <w:p>
      <w:pPr>
        <w:pStyle w:val="Heading3"/>
        <w:numPr>
          <w:ilvl w:val="2"/>
          <w:numId w:val="1"/>
        </w:numPr>
        <w:rPr/>
      </w:pPr>
      <w:bookmarkStart w:id="383" w:name="__RefHeading___Toc2236411_581953129"/>
      <w:bookmarkStart w:id="384" w:name="_Toc132"/>
      <w:bookmarkEnd w:id="383"/>
      <w:r>
        <w:rPr>
          <w:rtl w:val="true"/>
        </w:rPr>
        <w:t>تفاوت فرهنگ شیعه با تفکر وهابی گری</w:t>
      </w:r>
      <w:bookmarkEnd w:id="38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مباحثی که گذشت توانسته باشد منظر ما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کند و روشن شود روش صحیح برای ارتباط با وجود حقایق، روش اهل بیت علیهم السلام است، و این را کسی می‌فهمد که متوجه باشد بحث دین، بحث کشف حقایق است و نه اطلاع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 گذشته عرض می‌کنم فرق وهابی‌گری و تشیع در همین نوع توجه به توحید است که شیعه در منظرِ توحیدِ حضوری است و آن دیگری مطلقاً در نگاه حصولی و انتزاعی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توحیدِ حضوری و وجودی، موحد بر اساس تشکیک وجود، مظاهر وجود را می فهمد و سعی می کند قلب خود را به نحو وجودی به آن حقایق متصل گرداند، و نه تنها از این طریق در حال او هیچ شرکی به وجود نمی‌آید بلکه آن مظاهرِ وجودی، عامل اتصال انسانِ موحد به اَحد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توحید مفهومی انسان به چیزی نرسیده است که بخواهد آن</w:t>
      </w:r>
    </w:p>
    <w:p>
      <w:pPr>
        <w:pStyle w:val="BookText"/>
        <w:rPr/>
      </w:pPr>
      <w:r>
        <w:rPr>
          <w:rFonts w:ascii="IRNazanin" w:hAnsi="IRNazanin" w:eastAsia="IRNazanin"/>
          <w:color w:val="111111"/>
          <w:sz w:val="28"/>
          <w:sz w:val="28"/>
          <w:szCs w:val="28"/>
          <w:rtl w:val="true"/>
          <w:lang w:bidi="fa-IR"/>
        </w:rPr>
        <w:t xml:space="preserve">را در مظاهرش تجربه کند، چون به کلی در ارتباط با یک مفهوم انتزاعی به سر می برد و مسلم هیچ چیز نمی تواند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مطلق باشد و لذا در عین این که هرگز با وجود خدا مرتبط نیست، از ارتباط با مظاهر جمال حضرت الله نیز محروم است و عجیب که منکر چنین مظاهری نیز هست و مخالف خود را متهم به شرک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شد محرم دل در حرم یار بماند</w:t>
      </w:r>
    </w:p>
    <w:p>
      <w:pPr>
        <w:pStyle w:val="BookText"/>
        <w:rPr/>
      </w:pPr>
      <w:r>
        <w:rPr>
          <w:rFonts w:ascii="IRNazanin" w:hAnsi="IRNazanin" w:eastAsia="IRNazanin"/>
          <w:color w:val="111111"/>
          <w:sz w:val="28"/>
          <w:sz w:val="28"/>
          <w:szCs w:val="28"/>
          <w:rtl w:val="true"/>
          <w:lang w:bidi="fa-IR"/>
        </w:rPr>
        <w:t>وآنکه این کار ندانست در انکار بماند</w:t>
      </w:r>
    </w:p>
    <w:p>
      <w:pPr>
        <w:pStyle w:val="BookText"/>
        <w:rPr/>
      </w:pPr>
      <w:r>
        <w:rPr>
          <w:rFonts w:ascii="IRNazanin" w:hAnsi="IRNazanin" w:eastAsia="IRNazanin"/>
          <w:color w:val="111111"/>
          <w:sz w:val="28"/>
          <w:sz w:val="28"/>
          <w:szCs w:val="28"/>
          <w:rtl w:val="true"/>
          <w:lang w:bidi="fa-IR"/>
        </w:rPr>
        <w:t>آنچه قرآن به عنوان شرک مطرح می‌کند و ما را از آن برحذر می‌دارد، توجه به چیزهایی است که ما را از خدا جدا می‌کنند و به خود مشغول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یَتَّخِذُ مِن دُونِ اللّهِ أَندَاداً یُحِبُّونَهُمْ کَحُبِّ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عده‌ای از مردم بدون توجه به خدا و در عرض خدا، چیزهایی را همتای خدا می‌گیرند و در حدّ خدا دوست می‌دارند و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کجا و آنچه شیعه نسبت به امامان علیهم السلام در نظر دارد،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را بنده‌های خالص خدا می‌دانیم که متذکر حضرت رب‌العالمین هستند و نمایش اسماء الهی‌اند، و اشاره به حضرت حق دارند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أَتَعْبُدُونَ مِن دُونِ اللّهِ مَا لاَ یَمْلِکُ لَکُمْ ضَرًّا وَلاَ نَفْعًا وَاللّهُ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جدای از خدا، چیزهایی را می‌پرستید که نه نفعی به شما می‌دهند و نه ضرری به شما می‌رسانند، در حالی‌که خداوند سمیع و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کار که انسان چیزهایی را در عرض خدا قرار می‌دهد، شرک است، ولی آیا شیعه نسبت به امامان علیهم السلام چنین برخوردی دارد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دارد و یا چون متوجه است حقیقتْ مظاهری دارد، از طریق توجه به آن مظاهر متذکر حقیقت می‌شود؟ شیعه امامان را به عنوان انسان‌های کاملی که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می‌نگرد، و آن‌ها را آینه نمایش جمال الهی می‌داند و از این طریق خداشناسی خود را در حدّ علم به مفهوم خدا متوقف نمی‌کند، بلکه با وجود خداوند و تمام مظاهر وجودی اسماء الهی مرتبط می‌گردد و از پرتو انوار وجود الهیِ</w:t>
      </w:r>
    </w:p>
    <w:p>
      <w:pPr>
        <w:pStyle w:val="BookText"/>
        <w:rPr/>
      </w:pPr>
      <w:r>
        <w:rPr>
          <w:rFonts w:ascii="Amiri" w:hAnsi="Amiri" w:eastAsia="Amiri" w:cs="Amiri"/>
          <w:color w:val="111111"/>
          <w:sz w:val="28"/>
          <w:sz w:val="28"/>
          <w:szCs w:val="28"/>
          <w:rtl w:val="true"/>
          <w:lang w:bidi="ar-SA"/>
        </w:rPr>
        <w:t>آن‌ها بهره‌مند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حضرت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اَسْماءُ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به خدا سوگند ما اهل بیت، اسماء حسنای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نه تنها نظر به اهل‌البیت علیهم السلام شرک نیست، بلکه توجه به راهی است که 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مرتبط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خطاب به مشرکین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یَدْعُو مِن دُونِ اللَّهِ مَن لَّا یَسْتَجِیبُ لَهُ إِلَی یَومِ الْقِیَامَةِ وَ هُمْ عَن دُعَائِهِمْ غَافِلُونَ</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بگو چه کسی از آن‌کس که به غیر خدا، کس دیگر را می‌خواند گمراه‌تر است، در حالی که آن هیچ جوابی به تقاضای او تا قیامت نمی‌دهد، و از تقاضایی که از آن می‌شود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می‌فرمایید قرآن می‌فرماید؛ مشرکین به چیزی امید بسته‌اند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جدای از خدا است، در حالی که شیعه؛ ائمه علیهم السلام را مظاهر اسماء الهی می‌شناسد و هیچ‌گونه استقلال و جدایی برای آن‌ها قائل نیست، ولی در عین حال متوجه است آن‌ها مظاهر متعین حق هستند و راه ارتباطِ وجودی با خدا می‌باشند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همین راستا حضرت امام رضا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عَلَی مُحَمَّدٍ وَ آلِهِ تَعْدِلُ عِنْدَ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التَّکْبِیر</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صلوات بر محمد و آل محمد نزد خدای عزوجل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نظر جان را به پیامبر صلی الله علیه و آله و آل او علیهم السلام انداختی آن‌ها را تجسم و تعین تسبیح حق و سبحان‌اللهی پروردگار می‌بینی و به عظمت حضرت رب پی می‌بری و نیز آن‌ها را نمایش یگانگی خدا می‌بینی که چگونه با تجلی توحید الهی بر جان آن‌ها، سراسر وجودشان در زیر نور یگانگی حق، به یگانگی و جامعیت رسیده، و نیز آن‌ها را نمایش کبریایی حق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یک اعتبار همان سخنی است که رسول خدا صلی الله علیه و آله در بارة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رَانی فَقَد رَأی‌الحقّ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هرکس مرا ببیند حق را دیده است</w:t>
      </w:r>
      <w:r>
        <w:rPr>
          <w:rFonts w:eastAsia="IRNazanin" w:cs="IRNazanin"/>
          <w:color w:val="111111"/>
          <w:sz w:val="28"/>
          <w:szCs w:val="28"/>
          <w:rtl w:val="true"/>
          <w:lang w:bidi="fa-IR"/>
        </w:rPr>
        <w:t>.</w:t>
      </w:r>
      <w:bookmarkStart w:id="385" w:name="pg5487_45091"/>
    </w:p>
    <w:p>
      <w:pPr>
        <w:pStyle w:val="Heading3"/>
        <w:numPr>
          <w:ilvl w:val="2"/>
          <w:numId w:val="1"/>
        </w:numPr>
        <w:rPr/>
      </w:pPr>
      <w:bookmarkStart w:id="386" w:name="__RefHeading___Toc2236413_581953129"/>
      <w:bookmarkStart w:id="387" w:name="_Toc133"/>
      <w:bookmarkEnd w:id="385"/>
      <w:bookmarkEnd w:id="386"/>
      <w:r>
        <w:rPr>
          <w:rtl w:val="true"/>
        </w:rPr>
        <w:t>شیطان، عامل غفلت از ملکوت اعمال</w:t>
      </w:r>
      <w:bookmarkEnd w:id="387"/>
    </w:p>
    <w:p>
      <w:pPr>
        <w:pStyle w:val="BookText"/>
        <w:rPr/>
      </w:pPr>
      <w:r>
        <w:rPr>
          <w:rFonts w:ascii="IRNazanin" w:hAnsi="IRNazanin" w:eastAsia="IRNazanin"/>
          <w:color w:val="111111"/>
          <w:sz w:val="28"/>
          <w:sz w:val="28"/>
          <w:szCs w:val="28"/>
          <w:rtl w:val="true"/>
          <w:lang w:bidi="fa-IR"/>
        </w:rPr>
        <w:t>رسیدیم به این نکته که تنها فعالیت فرهنگیِ معنی دار، آن نوع فعالیتی است که راه اتصال به حق را با همه مظاهرش بشناسد، و روشن شد مشکل بی‌ثمرشدن فعالیت‌ها، وصل‌نبودن به حق و به مظاهر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ضرری که شیطان به من و شما می زند، ضرر محروم شدن از کشف حقایق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خیلی خوب وضو بگیر و مواظب هم باش یک وقت وضویت باطل نشود، ولی نمی گذارد به بالاتر از وضو که جنبه ملکوتی آن است منتقل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نقشه شیطان است که انسان را مشغول ظاهر نماز می‌کند، و از سیر به سوی ملکوت آن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این اعمال و اذکار دریچه ورود به عالم قدس باشد، و در آن صورت است که نماز برکات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دریچه دیدار حقایق شد بسیار دوست‌داشتنی است، به همین جهت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قُرَّةُ عَینی فِی الصَّلاة</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نور چشم مرا در نماز قرار داده‌اند،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قُرَّةُ عَینی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چشم من نماز است،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در این نماز است که آن نور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نماز به پا دار برای یاد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نماز یاد خدا هست و لذا پیامبر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نماز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یاد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نمازی نماز است که انسان به دنبال مقصد و مقصودی باشد فوق 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درست وضو نگیرید، ورودتان به نماز درست نیست، اما اگر صرفاً مشغول وضو شدید و وضو را به صورت مقدمات و دریچة نگاه به حقایق قدسی در نظر نگرفتید، آنچه در نماز است را نمی‌یابید تا چشم شما به آن روشن شود</w:t>
      </w:r>
      <w:r>
        <w:rPr>
          <w:rFonts w:eastAsia="IRNazanin" w:cs="IRNazanin"/>
          <w:color w:val="111111"/>
          <w:sz w:val="28"/>
          <w:szCs w:val="28"/>
          <w:rtl w:val="true"/>
          <w:lang w:bidi="fa-IR"/>
        </w:rPr>
        <w:t>.</w:t>
      </w:r>
    </w:p>
    <w:p>
      <w:pPr>
        <w:pStyle w:val="Heading3"/>
        <w:numPr>
          <w:ilvl w:val="2"/>
          <w:numId w:val="1"/>
        </w:numPr>
        <w:rPr/>
      </w:pPr>
      <w:bookmarkStart w:id="388" w:name="__RefHeading___Toc2236415_581953129"/>
      <w:bookmarkStart w:id="389" w:name="_Toc134"/>
      <w:bookmarkEnd w:id="388"/>
      <w:r>
        <w:rPr>
          <w:rtl w:val="true"/>
        </w:rPr>
        <w:t xml:space="preserve">فاصله </w:t>
      </w:r>
      <w:r>
        <w:rPr>
          <w:rtl w:val="true"/>
        </w:rPr>
        <w:t>«</w:t>
      </w:r>
      <w:r>
        <w:rPr>
          <w:rtl w:val="true"/>
        </w:rPr>
        <w:t>علم</w:t>
      </w:r>
      <w:r>
        <w:rPr>
          <w:rtl w:val="true"/>
        </w:rPr>
        <w:t xml:space="preserve">» </w:t>
      </w:r>
      <w:r>
        <w:rPr>
          <w:rtl w:val="true"/>
        </w:rPr>
        <w:t xml:space="preserve">تا </w:t>
      </w:r>
      <w:r>
        <w:rPr>
          <w:rtl w:val="true"/>
        </w:rPr>
        <w:t>«</w:t>
      </w:r>
      <w:r>
        <w:rPr>
          <w:rtl w:val="true"/>
        </w:rPr>
        <w:t>یقین</w:t>
      </w:r>
      <w:r>
        <w:rPr>
          <w:rtl w:val="true"/>
        </w:rPr>
        <w:t>»</w:t>
      </w:r>
      <w:bookmarkEnd w:id="38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سلوک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 وسطی آن است که ما اخلاقمان را عوض کنیم و از صفات رذیله به سوی صفات فاضله</w:t>
      </w:r>
    </w:p>
    <w:p>
      <w:pPr>
        <w:pStyle w:val="BookText"/>
        <w:rPr/>
      </w:pPr>
      <w:r>
        <w:rPr>
          <w:rFonts w:ascii="IRNazanin" w:hAnsi="IRNazanin" w:eastAsia="IRNazanin"/>
          <w:color w:val="111111"/>
          <w:sz w:val="28"/>
          <w:sz w:val="28"/>
          <w:szCs w:val="28"/>
          <w:rtl w:val="true"/>
          <w:lang w:bidi="fa-IR"/>
        </w:rPr>
        <w:t>هجرت نماییم، و در نتیجة این هجرت انسان دیگر جهنمی نخواهد بود، چون از صفات جهنمیان فاصله می‌گیرد، ولی در هجرت کبری نه تنها اخلاق عوض می‌گردد، بلکه منظرمان نیز عوض می‌شود و لذا نه تنها جهنمی نخواهیم بود بلکه جهنم را هم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لَوْ تَعْلَمُونَ 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الْجَحِیمَ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نه چنین است که خود را گرفتار کثرات کنید، اگر به علم الیقین برسید، جهنم را می‌بینید و علم به جهنم از حالت مفهومی به حالت عینی و شهودی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ارتباط با حقایق عالم، علم یقینی می‌خواهیم، تا از طریق نور علم‌الیقین به سوی عین الیقین سیر‌کنیم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نسبت به حقایق عالم و از جمله معاد و بهشت و جهنم علمِ یقینی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علم به حقایق باشد و نه علم به موضوعات واهی و اعتباری،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علمی باشدکه موجب ارتباط با حقایق گردد و به عبارت دیگر موجب ایجاد عین الیقین باشد که آن عبارت است از اتحاد وجودی با حقایق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لَوْ تَعْلَمُونَ 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یقین داشته باشید جهنم را می بینید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لَتَرَوُنَّهَا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حتماً آن جهنم را به عین‌الیقین می‌بینید، در این حالت نه تنها آتش جهنم را به عین الیقین می‌بینید بلکه انجام هر گناهی موجب می‌شود که خود را در آتش جهنم حس کنید، یک وقت انسان می بینید که گناه‌کردن چقدر بد است، ولی یک وقت آتش انجام گناه را حس می‌کند، که این حالت یک مرتبه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همین رابطه 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هنر دان دیدن آتش عیان</w:t>
      </w:r>
    </w:p>
    <w:p>
      <w:pPr>
        <w:pStyle w:val="BookText"/>
        <w:rPr/>
      </w:pPr>
      <w:r>
        <w:rPr>
          <w:rFonts w:ascii="IRNazanin" w:hAnsi="IRNazanin" w:eastAsia="IRNazanin"/>
          <w:color w:val="111111"/>
          <w:sz w:val="28"/>
          <w:sz w:val="28"/>
          <w:szCs w:val="28"/>
          <w:rtl w:val="true"/>
          <w:lang w:bidi="fa-IR"/>
        </w:rPr>
        <w:t xml:space="preserve">نی گپ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النّار 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دود را دلیل بر آتش دانستن، هنر نیست، این یک گپ عادی است، هنر آن است که خودِ آتش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قدم جلوتر بیایی و به جای این که از معلول متوجه علت شوی، خود علت را ببینی، لذا گله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به مصنوعی ندیدی صانعی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قیاس اقترانی قانعی؟</w:t>
      </w:r>
    </w:p>
    <w:p>
      <w:pPr>
        <w:pStyle w:val="BookText"/>
        <w:rPr/>
      </w:pPr>
      <w:r>
        <w:rPr>
          <w:rFonts w:ascii="IRNazanin" w:hAnsi="IRNazanin" w:eastAsia="IRNazanin"/>
          <w:color w:val="111111"/>
          <w:sz w:val="28"/>
          <w:sz w:val="28"/>
          <w:szCs w:val="28"/>
          <w:rtl w:val="true"/>
          <w:lang w:bidi="fa-IR"/>
        </w:rPr>
        <w:t>می‌فزاید در وسایط فلسفی</w:t>
      </w:r>
    </w:p>
    <w:p>
      <w:pPr>
        <w:pStyle w:val="BookText"/>
        <w:rPr/>
      </w:pPr>
      <w:r>
        <w:rPr>
          <w:rFonts w:ascii="IRNazanin" w:hAnsi="IRNazanin" w:eastAsia="IRNazanin"/>
          <w:color w:val="111111"/>
          <w:sz w:val="28"/>
          <w:sz w:val="28"/>
          <w:szCs w:val="28"/>
          <w:rtl w:val="true"/>
          <w:lang w:bidi="fa-IR"/>
        </w:rPr>
        <w:t>از دلایل باز بر عکسش صفی</w:t>
      </w:r>
    </w:p>
    <w:p>
      <w:pPr>
        <w:pStyle w:val="BookText"/>
        <w:rPr/>
      </w:pPr>
      <w:r>
        <w:rPr>
          <w:rFonts w:ascii="IRNazanin" w:hAnsi="IRNazanin" w:eastAsia="IRNazanin"/>
          <w:color w:val="111111"/>
          <w:sz w:val="28"/>
          <w:sz w:val="28"/>
          <w:szCs w:val="28"/>
          <w:rtl w:val="true"/>
          <w:lang w:bidi="fa-IR"/>
        </w:rPr>
        <w:t>اگر فیلسوف با واسطه دلایل می‌خواهد به حقایق پی برد، آن کس که دل خود را صاف کرد، با خود حقایق مرتبط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دخان او را دلیل آتش است</w:t>
      </w:r>
    </w:p>
    <w:p>
      <w:pPr>
        <w:pStyle w:val="BookText"/>
        <w:rPr/>
      </w:pPr>
      <w:r>
        <w:rPr>
          <w:rFonts w:ascii="IRNazanin" w:hAnsi="IRNazanin" w:eastAsia="IRNazanin"/>
          <w:color w:val="111111"/>
          <w:sz w:val="28"/>
          <w:sz w:val="28"/>
          <w:szCs w:val="28"/>
          <w:rtl w:val="true"/>
          <w:lang w:bidi="fa-IR"/>
        </w:rPr>
        <w:t>بی‌دخان ما را در آن آتش خوش است</w:t>
      </w:r>
    </w:p>
    <w:p>
      <w:pPr>
        <w:pStyle w:val="BookText"/>
        <w:rPr/>
      </w:pPr>
      <w:r>
        <w:rPr>
          <w:rFonts w:ascii="IRNazanin" w:hAnsi="IRNazanin" w:eastAsia="IRNazanin"/>
          <w:color w:val="111111"/>
          <w:sz w:val="28"/>
          <w:sz w:val="28"/>
          <w:szCs w:val="28"/>
          <w:rtl w:val="true"/>
          <w:lang w:bidi="fa-IR"/>
        </w:rPr>
        <w:t>اگر عقل فلسفی از طریق دود با مفهوم آتش مرتبط می‌شود، ما بی‌واسطة مفهوم با خود آتش مرتبط هستیم و نور و گرما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هنر دان دیدن آتش عیان</w:t>
      </w:r>
    </w:p>
    <w:p>
      <w:pPr>
        <w:pStyle w:val="BookText"/>
        <w:rPr/>
      </w:pPr>
      <w:r>
        <w:rPr>
          <w:rFonts w:ascii="IRNazanin" w:hAnsi="IRNazanin" w:eastAsia="IRNazanin"/>
          <w:color w:val="111111"/>
          <w:sz w:val="28"/>
          <w:sz w:val="28"/>
          <w:szCs w:val="28"/>
          <w:rtl w:val="true"/>
          <w:lang w:bidi="fa-IR"/>
        </w:rPr>
        <w:t xml:space="preserve">نی گپ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النّار دخان</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اگر ما برنامه‌هایمان را با حساب تنظیم کنیم و درصدد تربیت قلب برآییم و به هجرت کبری فکر کنیم و حتی بعد از شصت‌سال هم نتیجه بگیریم، باز برنده این مسیر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کبری همان است که در موردش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دردی که به افسانه شنیدم همه از خلق</w:t>
      </w:r>
    </w:p>
    <w:p>
      <w:pPr>
        <w:pStyle w:val="BookText"/>
        <w:rPr/>
      </w:pPr>
      <w:r>
        <w:rPr>
          <w:rFonts w:ascii="IRNazanin" w:hAnsi="IRNazanin" w:eastAsia="IRNazanin"/>
          <w:color w:val="111111"/>
          <w:sz w:val="28"/>
          <w:sz w:val="28"/>
          <w:szCs w:val="28"/>
          <w:rtl w:val="true"/>
          <w:lang w:bidi="fa-IR"/>
        </w:rPr>
        <w:t>از علم به عین آمد و از گوش به آغوش</w:t>
      </w:r>
    </w:p>
    <w:p>
      <w:pPr>
        <w:pStyle w:val="BookText"/>
        <w:rPr/>
      </w:pPr>
      <w:r>
        <w:rPr>
          <w:rFonts w:ascii="IRNazanin" w:hAnsi="IRNazanin" w:eastAsia="IRNazanin"/>
          <w:color w:val="111111"/>
          <w:sz w:val="28"/>
          <w:sz w:val="28"/>
          <w:szCs w:val="28"/>
          <w:rtl w:val="true"/>
          <w:lang w:bidi="fa-IR"/>
        </w:rPr>
        <w:t>دیگر صِرف شنیدنِ خبرِ حقایق در میان نیست، بلکه در آغوش گرفتن آن‌ها پیش‌آمده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برای کارهای فرهنگی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یک برنامه آمپی‌سیلینی به ما بدهید که زود نتیجه بگیریم، این توصیه‌های شما ممکن است خیلی دراز مدت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ایشان عرض کردم آیا می‌خواهید بالأخره نتیجه بگیرید یا هرگز نتیجه نگیرید؟ چرا نگران آن نیستیم که با این برنامه‌های غیر اصولی هرگز نتیجه نگیریم؟ هیچ راهی نیست که بدون هجرت کبری بتوانیم جهنم‌بین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شما بنا دارید اخلاقتان خوب شود، این کار ارزشمندی است ولی آن چنان نیست که برای به‌دست آوردن آن لازم باشد به کلی ساحت و مرتبه خود را تغییر دهید، ولی یک وقت بناست با هجرت کبری، وجودتان اصلاً خوبی شود و اساساً یک آدم دیگری باشید با افق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شیرین از شکر باشی، بُوَد</w:t>
      </w:r>
    </w:p>
    <w:p>
      <w:pPr>
        <w:pStyle w:val="BookText"/>
        <w:rPr/>
      </w:pPr>
      <w:r>
        <w:rPr>
          <w:rFonts w:ascii="IRNazanin" w:hAnsi="IRNazanin" w:eastAsia="IRNazanin"/>
          <w:color w:val="111111"/>
          <w:sz w:val="28"/>
          <w:sz w:val="28"/>
          <w:szCs w:val="28"/>
          <w:rtl w:val="true"/>
          <w:lang w:bidi="fa-IR"/>
        </w:rPr>
        <w:t>کان شکر گاهی ز تو غایب شود</w:t>
      </w:r>
    </w:p>
    <w:p>
      <w:pPr>
        <w:pStyle w:val="BookText"/>
        <w:rPr/>
      </w:pPr>
      <w:r>
        <w:rPr>
          <w:rFonts w:ascii="IRNazanin" w:hAnsi="IRNazanin" w:eastAsia="IRNazanin"/>
          <w:color w:val="111111"/>
          <w:sz w:val="28"/>
          <w:sz w:val="28"/>
          <w:szCs w:val="28"/>
          <w:rtl w:val="true"/>
          <w:lang w:bidi="fa-IR"/>
        </w:rPr>
        <w:t>چون شکر گردی ز بسیاری وفا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شکر کی از شکر گردد جدا</w:t>
      </w:r>
      <w:bookmarkStart w:id="390" w:name="pg5487_45094"/>
    </w:p>
    <w:p>
      <w:pPr>
        <w:pStyle w:val="BookText"/>
        <w:rPr/>
      </w:pPr>
      <w:bookmarkEnd w:id="390"/>
      <w:r>
        <w:rPr>
          <w:rFonts w:ascii="IRNazanin" w:hAnsi="IRNazanin" w:eastAsia="IRNazanin"/>
          <w:color w:val="111111"/>
          <w:sz w:val="28"/>
          <w:sz w:val="28"/>
          <w:szCs w:val="28"/>
          <w:rtl w:val="true"/>
          <w:lang w:bidi="fa-IR"/>
        </w:rPr>
        <w:t>آری؛ تا کی بخواهیم با شکر، شیرین باشیم و همواره محتاج شکر؟ باید شکر شد و همواره شیرین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شویم که در آن حالت عین رؤیت 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نکته‌ای است که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باید از سنگی که طلا گرفته‌اند به سنگی تبدیل شویم که دیگر طلا شده است، در این حالت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 و یک نحوه اتحاد با حقایق عالم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آن که سنگِ وجود شما طلا شود حوصله و صبر و استمرار نیاز است، و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اولیه، نفس امّاره انسان می‌خواهد به نامحرم نگاه کند، ولی چون آن را گناه می‌داند، نگاه نمی‌کند ولی اگر بنا گذاشت سلوک قلبیِ خود را ادامه دهد به جایی می‌رسد که اصلاً روحش از این گناه آزار می‌بیند و سخت از این‌گونه اعمال متنفر است و روحش عین درک حقانیت دستورات دین می‌شود</w:t>
      </w:r>
      <w:r>
        <w:rPr>
          <w:rFonts w:eastAsia="IRNazanin" w:cs="IRNazanin"/>
          <w:color w:val="111111"/>
          <w:sz w:val="28"/>
          <w:szCs w:val="28"/>
          <w:rtl w:val="true"/>
          <w:lang w:bidi="fa-IR"/>
        </w:rPr>
        <w:t>.</w:t>
      </w:r>
    </w:p>
    <w:p>
      <w:pPr>
        <w:pStyle w:val="Heading3"/>
        <w:numPr>
          <w:ilvl w:val="2"/>
          <w:numId w:val="1"/>
        </w:numPr>
        <w:rPr/>
      </w:pPr>
      <w:bookmarkStart w:id="391" w:name="__RefHeading___Toc2236417_581953129"/>
      <w:bookmarkStart w:id="392" w:name="_Toc135"/>
      <w:bookmarkEnd w:id="391"/>
      <w:r>
        <w:rPr>
          <w:rtl w:val="true"/>
        </w:rPr>
        <w:t>سیر از علم به معلوم</w:t>
      </w:r>
      <w:bookmarkEnd w:id="392"/>
    </w:p>
    <w:p>
      <w:pPr>
        <w:pStyle w:val="BookText"/>
        <w:rPr/>
      </w:pPr>
      <w:r>
        <w:rPr>
          <w:rFonts w:ascii="IRNazanin" w:hAnsi="IRNazanin" w:eastAsia="IRNazanin"/>
          <w:color w:val="111111"/>
          <w:sz w:val="28"/>
          <w:sz w:val="28"/>
          <w:szCs w:val="28"/>
          <w:rtl w:val="true"/>
          <w:lang w:bidi="fa-IR"/>
        </w:rPr>
        <w:t>همیشه جریان‌های اصیل، قلیل هستند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بسیار کم‌اند آن هایی که به جای دیدن نعمت، منعِم را ببینند،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یُؤْمِنُونَ إِلاَّ قَلِیلاً</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ایمان نیاوردند به معنی واقعی ایمان، مگر عدة کمی 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یَذْکُرُونَ اللّهَ إِلاَّ قَلِیلاً</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آن‌ها یاد خدا نبودند مگر عدة کمی، و از همه مهم‌تر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 بِإِذْنِ اللّهِ وَاللّهُ مَعَ الصَّابِرِینَ</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عموماً یک عدة کمی هستند که فرهنگ‌ها را عوض می کنند و بر فرهنگ و راه اصیل پایداری کرده معادلات و مناسبات فرهنگی را متحول می‌نمایند، آن افراد که عزم بلندتر و حرف اساسی تر دارند، راه و رسم بقیه را تحت تاثیر خود قرار می‌دهند، هر چند چون حضرت سیدالشهداء علیه السلام در کربلا تنهای تنها باشند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شما آن باشد که ابتدا خود و سپس بقیه افراد را به ایمان برسانید نه فقط در حد اسلام متوقف کنید، آن وقت ملاحظه می‌فرمایید که در چه راه پر برکتی قدم گذاشته‌اید و در آن</w:t>
      </w:r>
    </w:p>
    <w:p>
      <w:pPr>
        <w:pStyle w:val="BookText"/>
        <w:rPr/>
      </w:pPr>
      <w:r>
        <w:rPr>
          <w:rFonts w:ascii="IRNazanin" w:hAnsi="IRNazanin" w:eastAsia="IRNazanin"/>
          <w:color w:val="111111"/>
          <w:sz w:val="28"/>
          <w:sz w:val="28"/>
          <w:szCs w:val="28"/>
          <w:rtl w:val="true"/>
          <w:lang w:bidi="fa-IR"/>
        </w:rPr>
        <w:t>صورت است که افراد مزه اسلام را با قلبشان می‌چشند و دیگر محال است در دینداری کوتاه بیایند و شرایط ظلمانی دوران بتواند آن‌ها را از مسیرشان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عمربن‌عاص نزد نجاشی پادشاه حبشه رفته بود تا بر ضد مسلمانانی که به آن‌جا هجرت کرده بودند سعایت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سؤالی از عمرو کرد، او نفهمید که پادشاه چه منظوری از این سؤال دارد،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افرادی که مسلمان می‌شوند، تا حال شده است بعد از مدتی پشیمان شوند و از دین خود برگردند؟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بسیار سمج‌اند، نه تنها با تشویق و تطمیع برنمی‌گردند حتی اگرآن‌ها را بکشی هم برنمی‌گردند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متوجه شد پس این دین با دل ها کار می کند نه با وَهم و یا منافع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چیزی را برای خودتان دوست داشته باشید، وقتی دیدید حفظ آن چیز جانتان را به خطر می اندازد، می‌گویید نخواستیم، اما اگر چیزی باشد که از تن‌تان هم مهم‌تر است، و در واقع اصل جانتان همان چیز است، وقتی مورد تهدید قرار گرفت حاضرید برای حفظ آن کشته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از جواب عمرو فهمید دینداریِ مسلمانان از مقوله قلب و فطرت است و اتفاقاً آن را به عنوان یک ارزش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کردید که وقتی در دینداری به ایمان رسیدیم، به راحتی با آن تنفس می‌کنیم و دیگر تن ما چیزی نیست که بخواهد در مقابل دین ما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تلاش کنیم از علم به معلوم برسیم و وارد وادی ایمان شویم،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حمله مردانه مستانه نمودیم</w:t>
      </w:r>
    </w:p>
    <w:p>
      <w:pPr>
        <w:pStyle w:val="BookText"/>
        <w:rPr/>
      </w:pPr>
      <w:r>
        <w:rPr>
          <w:rFonts w:ascii="IRNazanin" w:hAnsi="IRNazanin" w:eastAsia="IRNazanin"/>
          <w:color w:val="111111"/>
          <w:sz w:val="28"/>
          <w:sz w:val="28"/>
          <w:szCs w:val="28"/>
          <w:rtl w:val="true"/>
          <w:lang w:bidi="fa-IR"/>
        </w:rPr>
        <w:t>از علم رهیدیم و به معلوم رسیدیم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همّت بلند می‌طلبد که قانع نشویم از پشت حجابِ مفاهیم فقط بدانیم حقایقی هست، بلکه با یک همّت مردانة مستانه جهت جان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دهیم و هزینه‌های آن را که پایدار نگه‌داشتن قلب در محضر حق است، و تزکیه‌های لازم آن، به جان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با همین فرهنگ بود که ره صدساله را یک شبه طی کردند و چون در هوای حضور بیشتر بودند راحت توانستند آن انتخاب زیبا را در آن برهه از تاریخ انجام دهند و آن‌هایی هم که در همان راستا حرکت کردند ولی شهید نشدند، جهت خوبی را خداوند برایشان نمایاند، حالا توانستند استفاده کنند یا نه، متفاوت بودند</w:t>
      </w:r>
      <w:r>
        <w:rPr>
          <w:rFonts w:eastAsia="IRNazanin" w:cs="IRNazanin"/>
          <w:color w:val="111111"/>
          <w:sz w:val="28"/>
          <w:szCs w:val="28"/>
          <w:rtl w:val="true"/>
          <w:lang w:bidi="fa-IR"/>
        </w:rPr>
        <w:t>.</w:t>
      </w:r>
      <w:bookmarkStart w:id="393" w:name="pg5487_45096"/>
    </w:p>
    <w:p>
      <w:pPr>
        <w:pStyle w:val="Heading3"/>
        <w:numPr>
          <w:ilvl w:val="2"/>
          <w:numId w:val="1"/>
        </w:numPr>
        <w:rPr/>
      </w:pPr>
      <w:bookmarkStart w:id="394" w:name="__RefHeading___Toc2236419_581953129"/>
      <w:bookmarkStart w:id="395" w:name="_Toc136"/>
      <w:bookmarkEnd w:id="393"/>
      <w:bookmarkEnd w:id="394"/>
      <w:r>
        <w:rPr>
          <w:rtl w:val="true"/>
        </w:rPr>
        <w:t xml:space="preserve">شناخت </w:t>
      </w:r>
      <w:r>
        <w:rPr>
          <w:rtl w:val="true"/>
        </w:rPr>
        <w:t>«</w:t>
      </w:r>
      <w:r>
        <w:rPr>
          <w:rtl w:val="true"/>
        </w:rPr>
        <w:t>نیستی</w:t>
      </w:r>
      <w:r>
        <w:rPr>
          <w:rtl w:val="true"/>
        </w:rPr>
        <w:t>»</w:t>
      </w:r>
      <w:r>
        <w:rPr>
          <w:rtl w:val="true"/>
        </w:rPr>
        <w:t>ها، اولین قدم</w:t>
      </w:r>
      <w:bookmarkEnd w:id="395"/>
    </w:p>
    <w:p>
      <w:pPr>
        <w:pStyle w:val="BookText"/>
        <w:rPr/>
      </w:pPr>
      <w:r>
        <w:rPr>
          <w:rFonts w:ascii="IRNazanin" w:hAnsi="IRNazanin" w:eastAsia="IRNazanin"/>
          <w:color w:val="111111"/>
          <w:sz w:val="28"/>
          <w:sz w:val="28"/>
          <w:szCs w:val="28"/>
          <w:rtl w:val="true"/>
          <w:lang w:bidi="fa-IR"/>
        </w:rPr>
        <w:t>بعد از دفاع مقدس هشت‌ساله بعضی از رفقایی که از جبهه فارغ شده بودند، می‌پرسیدند چه کتابی بخوانیم؟ به آن ها عرض کردم این که جهت قلب شما به این طرف افتاده است خودش هدیه جبهه است اگر نتوانید آن را نهادینه کنید از دستتان می رود، عین این توصیه به اُسرا هم وقتی از اسارت برگشتند، شد، که در حال حاضر خداوند دریچة غیب را به روی قلبتان باز کرده است، فعلاً قلب شما حقایق را تا حدّی می‌شناسد، باید آن را در قلب خود نهادینه کنید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روش‌های فرهنگی از پایین حرکت می‌کنیم تا به بالا برسیم، اما گاهی برای جوانان بسیجیِ حاضر در جبهه جنگِ حق علیه باطل، از بالا شروع می‌شد و چیزهای خیلی خوبی را می‌یافتند، و لذا جذبه‌ای بسیار نورانی نصیب آن‌ها می‌شد، بعد باید می‌رفتند آن را با معرفت بیشتر و مواظبت از خطورات قلب، نهادینه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رفیقمان عرض شد، این‌که می‌گویی چه کتابی بخوانم و چه کتابی نخوانم؟ این طلب و تمنا، هدیه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نوری به شما داده است، که آن نور تو را به این جا می‌کشاند، اگر درست برنامه‌ریزی کنی به جایی می‌رسی که ان‌شاء‌الله در محضر قرآن و روایات قرار می‌گیری و در یک حالت حضوریِ پایدار وارد معارف قدسی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رفقا نفهمیدند این کشش به سوی مطالعة عمیق، یک هدیه الهی است و باید از آن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رزمندگان بود که عموماً با آن‌ها از بالا برخورد می‌شد، ولی من و شما باید از پایین شروع کنیم، باید ابتدا عدم‌ها را بشناسیم، عدم‌ها را که شناختیم همان طور که عرض‌کردم با انصراف دادن قلب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خود به خود نمایان می‌شوند و در نتیجه جذبه شروع می‌گردد و این تازه اول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تمام جلسات بحث قرآن و نهج‌البلاغه و امثال آن‌ها، توجه به هست‌ها است، شما با قرآن قرار بگذارید که وقتی قرآن می‌خوانید به شما بگوید هست‌ها چیست، نیست‌ها چیست، به خوبی به شما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فرهنگ فرعونی با آن همه شکوه از جمله نیست‌ها است، تمام حرکات حضرت موسی علیه السلام با آن همه سادگی و غربت، از جمله هست‌ها است، این اولین قدم است، بعد هم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به من بده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تو را متحد کنم</w:t>
      </w:r>
      <w:r>
        <w:rPr>
          <w:rFonts w:eastAsia="IRNazanin" w:cs="IRNazanin"/>
          <w:color w:val="111111"/>
          <w:sz w:val="28"/>
          <w:szCs w:val="28"/>
          <w:rtl w:val="true"/>
          <w:lang w:bidi="fa-IR"/>
        </w:rPr>
        <w:t>.</w:t>
      </w:r>
      <w:bookmarkStart w:id="396" w:name="pg5487_45097"/>
    </w:p>
    <w:p>
      <w:pPr>
        <w:pStyle w:val="Heading3"/>
        <w:numPr>
          <w:ilvl w:val="2"/>
          <w:numId w:val="1"/>
        </w:numPr>
        <w:rPr/>
      </w:pPr>
      <w:bookmarkStart w:id="397" w:name="__RefHeading___Toc2236421_581953129"/>
      <w:bookmarkStart w:id="398" w:name="_Toc137"/>
      <w:bookmarkEnd w:id="396"/>
      <w:bookmarkEnd w:id="397"/>
      <w:r>
        <w:rPr>
          <w:rtl w:val="true"/>
        </w:rPr>
        <w:t>ملاقات با ملائکه</w:t>
      </w:r>
      <w:bookmarkEnd w:id="398"/>
    </w:p>
    <w:p>
      <w:pPr>
        <w:pStyle w:val="BookText"/>
        <w:rPr/>
      </w:pPr>
      <w:r>
        <w:rPr>
          <w:rFonts w:ascii="IRNazanin" w:hAnsi="IRNazanin" w:eastAsia="IRNazanin"/>
          <w:color w:val="111111"/>
          <w:sz w:val="28"/>
          <w:sz w:val="28"/>
          <w:szCs w:val="28"/>
          <w:rtl w:val="true"/>
          <w:lang w:bidi="fa-IR"/>
        </w:rPr>
        <w:t>ممکن است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ما هم به جایی برسیم که با ملائکه ارتباط داشته باشیم؟ متون دینی به ما وعده داده است، آری ممکن است؛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شِیعَتَنَا اسْتَقَامُوا لَصَافَحَتْهُمُ الْمَلَائِکَةُ وَ لَأَظَلَّهُمُ الْغَمَامُ وَ لَأَشْرَقُوا نَهَاراً وَ لَأَکَلُوا مِنْ فَوْقِهِمْ وَ مِنْ تَحْتِ أَرْجُلِهِمْ وَ لَمَا سَأَلُوا اللَّهَ شَیْئاً إِلَّا أَعْطَاهُم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شیعیان ما پایدار می ماندند، هر آینه ملائکه با ایشان مصافحه می‌کردند و به یقین ابرها بر آن‌ها سایه می‌انداختند و همانند روز، درخشان و نورافشان بودند، و هر آینه نعمت و روزی خود را از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می‌نمودند و هیچ چیزی از خدا درخواست نمی‌نمودند مگر آن‌که عطایشان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اولیة مصافحة ملائکه با شیعیان این است که نور ملک به قلب انسان می‌خورد و یکی از معانی نهایی‌اش این است که ملک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صعودی، دارای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قضیه ملاقات فرشته‌ای را که سراغ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کتاب مهرتابان مطالعه فرموده‌اید که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می‌گویند این روز ها یک فرشته یا حوری به سراغتان می‌آید توجهی به او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سلوک این قاعده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این راه نشانت دهند</w:t>
      </w:r>
    </w:p>
    <w:p>
      <w:pPr>
        <w:pStyle w:val="BookText"/>
        <w:rPr/>
      </w:pPr>
      <w:r>
        <w:rPr>
          <w:rFonts w:ascii="IRNazanin" w:hAnsi="IRNazanin" w:eastAsia="IRNazanin"/>
          <w:color w:val="111111"/>
          <w:sz w:val="28"/>
          <w:sz w:val="28"/>
          <w:szCs w:val="28"/>
          <w:rtl w:val="true"/>
          <w:lang w:bidi="fa-IR"/>
        </w:rPr>
        <w:t>گر نستانی به از آنت دهند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 آمد و بنا به توصیه استادم به او توجهی نکردم و ناراحت شد و رفت، که بحث آن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اگر بر مراقبه خود پایدار بمانیم آنچه به صورت علم است، به صورت عین در می‌آید و قصه ما و شما می‌شود قصه همان‌هایی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 رهیدیم و به معلوم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إن‌شاء‌الله به لطف خدا عقایدمان صورت فعلیت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فعلیت و وجودِ حقایق مرتبط شویم حداقل نتیجه‌اش این است که دیگر در این دنیا حوصله‌مان سر نمی‌رود، چون بالأخره یک</w:t>
      </w:r>
      <w:bookmarkStart w:id="399" w:name="pg5487_45098"/>
    </w:p>
    <w:p>
      <w:pPr>
        <w:pStyle w:val="BookText"/>
        <w:rPr/>
      </w:pPr>
      <w:bookmarkEnd w:id="399"/>
      <w:r>
        <w:rPr>
          <w:rFonts w:ascii="IRNazanin" w:hAnsi="IRNazanin" w:eastAsia="IRNazanin"/>
          <w:color w:val="111111"/>
          <w:sz w:val="28"/>
          <w:sz w:val="28"/>
          <w:szCs w:val="28"/>
          <w:rtl w:val="true"/>
          <w:lang w:bidi="fa-IR"/>
        </w:rPr>
        <w:t xml:space="preserve">بویی، یک نسیمی از آن عالم به قلب ما می‌خورد و می‌توانیم با آن به‌سر ببریم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بعضی‌ها نیم‌ساعت که تنها باشند آن‌چنان عرصه برایشان تنگ می‌شود که می‌خواهند یقه خودشان را پاره کنند، ولی برعکس؛ بعضی‌ها ده ساعت هم که تنها باشند، گویا تنهایی برایشان معنی ندارد، به این جهت است که گروه دوم از یک جایی تغذیه می‌شوند، حتی ممکن است خودش نداند علت آن آرامش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اُسرا در هنگام اسارت نوری از انوار حقایق معنوی به قلبشان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می‌کردند که ما اصلاً نمی‌فهمیدیم در اسارتیم، یک حالی داشتیم، ولی حالا که آمده‌ایم ایران احساس می‌کنیم عجب احوالی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راه ارتباط با خداوند باز شد و قلب به صحنه آمد، و خود را محدود به علم حصولی نکردیم، دیگر نَفَس‌کشیدن انسان هم در پرتو ارتباط با عالم معنی رنگ و لعاب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فکرْ عین شهود، و زندگیْ عین سلوک الی‌الله می‌شود</w:t>
      </w:r>
      <w:r>
        <w:rPr>
          <w:rFonts w:eastAsia="IRNazanin" w:cs="IRNazanin"/>
          <w:color w:val="111111"/>
          <w:sz w:val="28"/>
          <w:szCs w:val="28"/>
          <w:rtl w:val="true"/>
          <w:lang w:bidi="fa-IR"/>
        </w:rPr>
        <w:t>.</w:t>
      </w:r>
    </w:p>
    <w:p>
      <w:pPr>
        <w:pStyle w:val="Heading3"/>
        <w:numPr>
          <w:ilvl w:val="2"/>
          <w:numId w:val="1"/>
        </w:numPr>
        <w:rPr/>
      </w:pPr>
      <w:bookmarkStart w:id="400" w:name="__RefHeading___Toc2236423_581953129"/>
      <w:bookmarkStart w:id="401" w:name="_Toc138"/>
      <w:bookmarkEnd w:id="400"/>
      <w:r>
        <w:rPr>
          <w:rtl w:val="true"/>
        </w:rPr>
        <w:t>تفکری که عین سلوک است</w:t>
      </w:r>
      <w:bookmarkEnd w:id="40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این جلسات و مباحث یک نوع مشغول شدن به مفاهیم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 این صحبت‌ها هم از جهتی تماشاگری است، در حالی‌که در دینداری به جای تماشاگری، بازیگری باید مقصد و مقصود باشد، منتها بازیگری برای نظر به حقایق، راه و رسمی دارد که آگاهی از آن راه و رسم لازم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جهان و راهش ار پیدا بدی</w:t>
      </w:r>
    </w:p>
    <w:p>
      <w:pPr>
        <w:pStyle w:val="BookText"/>
        <w:rPr/>
      </w:pPr>
      <w:r>
        <w:rPr>
          <w:rFonts w:ascii="IRNazanin" w:hAnsi="IRNazanin" w:eastAsia="IRNazanin"/>
          <w:color w:val="111111"/>
          <w:sz w:val="28"/>
          <w:sz w:val="28"/>
          <w:szCs w:val="28"/>
          <w:rtl w:val="true"/>
          <w:lang w:bidi="fa-IR"/>
        </w:rPr>
        <w:t>کم کسی یک لحظه در این جا بدی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است هنوز راه پیدا نشده است که این‌جا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اگر مشغول جلسات ممتد شدیم و وارد ارتباطِ وجودی با عالم قدس نگشتیم، حاصل کار همان مفهوم‌گرایی صِرف است که عرض شد پوچی و بی‌برکتی به بار می‌آورد، اگر فقط آدرس داشته باشید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بعضی از علوم هست که خودش یک نحوه سلوک است مثل مباحث معرفت النفس و یا مباحث معاد، البته به شرطی که آن علوم به نحو حضوری و قلبی ارائه شود و انسان را به درون خود و عالم غیب و قیامت سیر دهد، اگر با قرآن و روایات درست برخورد شود چنین نقشی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می‌گوید لایه‌ها و حجاب‌های بین خود و حقیقت را پس بزن و خودت را درست ببین، علمی است که عین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معرفتْ خود به خود ما را وارد عالَم معنی می‌کند، و آن فکری هم که در روایات توصیه شده است این‌چنین است، در واقع آن علم نظرکردن به حقایق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 ساعةٍ خَیْرٌ مِنْ عِبادِةِ سَنَةٍ وَ لا یَنالُ مَنْزِلَةَ التَّفَکُرِ اِلَّا مَنْ خَصَّهُ الله بِنُورِ المَعْرَفَةِ وَ التَّوْحِید</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یک ساعت فکر بهتر از یک سال عبادت است و کسی به مقام و منزلت تفکر نمی‌رسد مگر آن که خداوند او را به نور معرفت و توحید مخصوص کرده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دقت زیاد به این روایت توجه فرمائید نکته ارزشمندی را مطرح می‌کند و آن این که کسی وارد وادی تفکر نمی‌شود و نمی‌تواند وارد آن نوع تفکر شود که یک ساعت آن بهتر از یک سال عبادت است، مگر این‌که خداوند او را به نور معرفت و توحید مخصوص گرداند، معلوم است که نور معرفت و توحیدِ مورد نظر، معرفت حضوری است و آن تفکر، تفکری است که سیر به سوی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شما به نحو حضوری به نفس خود نظر دارید و در خود سیر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فرمایید، همین روایت به خودی خود ما را متذکّر می‌کند که به کجا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گفته می‌شود تدبّر در سخنان معصوم علیهم السلام به خودی خود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تصوّر می‌کنند باید روایت بخوانند تا بعد کاری بکنند، در حالی‌که صِرف تدبّر در روایات یک نحوه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روزی یک روایت بخوانید، بعد از یک سال ببینید چقدر فرق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نوری دارد که انسان را در یک حالت حضوری، با حقایق عالم مرتبط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خواندن فرق می کند با کتاب خواندن، روی این اساس می‌توان گفت تدبّر در قرآن و روایات یک نحوه عمل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فرهنگ اهل‌البیت علیهم السلام این است، چون خودشان با نظر به حقایق غیبی سخن می‌گویند و لذا سخنانشان هم یک نحوه نظر به حقایق را در انسان ایجاد می‌کند و تفکر در این نوع متون، عین سلوک است</w:t>
      </w:r>
      <w:r>
        <w:rPr>
          <w:rFonts w:eastAsia="IRNazanin" w:cs="IRNazanin"/>
          <w:color w:val="111111"/>
          <w:sz w:val="28"/>
          <w:szCs w:val="28"/>
          <w:rtl w:val="true"/>
          <w:lang w:bidi="fa-IR"/>
        </w:rPr>
        <w:t>.</w:t>
      </w:r>
      <w:bookmarkStart w:id="402" w:name="pg5487_45100"/>
    </w:p>
    <w:p>
      <w:pPr>
        <w:pStyle w:val="Heading3"/>
        <w:numPr>
          <w:ilvl w:val="2"/>
          <w:numId w:val="1"/>
        </w:numPr>
        <w:rPr/>
      </w:pPr>
      <w:bookmarkStart w:id="403" w:name="__RefHeading___Toc2236425_581953129"/>
      <w:bookmarkStart w:id="404" w:name="_Toc139"/>
      <w:bookmarkEnd w:id="402"/>
      <w:bookmarkEnd w:id="403"/>
      <w:r>
        <w:rPr>
          <w:rtl w:val="true"/>
        </w:rPr>
        <w:t>چگونگی ارتباط با قرآن و روایات</w:t>
      </w:r>
      <w:bookmarkEnd w:id="40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بسیاری موارد این حالت سیر و تفکر که می‌فرمایید در ما ایجاد نمی‌شود؟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خواندن کتاب احساس می‌کنیم بیشتر استفاده می‌کنیم تا با خواندن قرآن و روایات؟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نوع برخورد ما با قرآن و روایات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ارتباط حضوری را تمرین نکرده‌ایم و لذا با قلبمان وارد عالم قرآن و روایات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هستیم که از متون مقدس نکتة علمی به‌دست آوریم و دیگر هیچ، قرآن و روایات را دریچه کشف حقایق قلبی برای خود قرار نمی‌دهیم و لذا آن‌ها برای ما نور نمی‌شوند تا حقایق را به ما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بحث‌های گذشته این نتیجه را به وجود بیاورد که باید نگاه خود را به متون مقدس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عموماً در برخورد با قرآن و روایات غلط است، ما وقتی کتاب‌های ارسطو و پیاژه و امثال آن‌ها را می‌خوانیم هم مرتب می‌خوانیم و هم در جوانب سخن آنها فکر می‌کنیم و لذا در همان راستا استفاده‌هایی هم نصیب ما می‌شود، ولی وقتی قرآن می‌خوانیم انتظار داریم قرآن و روایات مثل این که یک کتاب داستان می‌خوانیم، آن مطالب عمیق را خیلی راحت در اختیار ما بگذارند، در حالی‌که قرآن و روایات دارای بواطن و حقایق بسیار بلندی هستند که با تدبّر و آمادگی قلبی می‌توان از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شرطی با ما نکرده است که بدون آمادگی، نور قرآن را به ما بدهد، بلکه برعکس،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یَتَدَبَّرُونَ الْقُرْآنَ وَلَوْ کَانَ مِنْ عِندِ غَیْرِ اللّهِ لَوَجَدُواْ فِیهِ اخْتِلاَفًا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قرآن نمی‌اندیشند و تدبّر نمی‌کنند که اگر از جانب غیر خدا بود قطعا در آن اختلاف بسیاری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به ما دستور داده‌اند در قرآن تدبّر کنیم و از ظاهر الفاظ به عمق آن‌ها سیر کنیم و اگر با تدبّر در قرآن به سیر خود ادامه دهید یک نحوه اتّحاد و یگانگی در شخصیت آن می‌یابید، و توحید را در آن متجلی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حضرت 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فَتَجَلَّی لَهُمْ سُبْحَانَهُ فِی کِتَابِهِ مِنْ غَیْرِ أَنْ یَکُونُوا رَأَوْهُ بِمَا أَرَاهُمْ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پس خداوند در کتاب خود تجلی کرده و لیکن او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بنای خود را در رابطه با مطالعه قرآن این طور بگذارید که شرط این کتاب بزرگ برای ارتباط با ما، تدّبر است پس باید برای فهم آن وقت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برای فهم 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مثنوی مولوی می‌توانید بی‌مقدمه وارد شوید و مقاصد بالای اندیشه آن‌ها را به‌دست آورید؟ قرآن مقاصدش بالاتر است یا آن کتاب‌ها؟ تا به حال شده است زیر این آسمان کسی پیدا شود که بنای خود را تدبر در قرآن گذارده باشد و از عظمت آن حیران نشود و بعد بیاید بگوید دو سال وقت صرف کردم هیچ‌چیز نصیبم نشد؟</w:t>
      </w:r>
      <w:r>
        <w:rPr>
          <w:rStyle w:val="FootnoteAnchor"/>
          <w:rtl w:val="true"/>
        </w:rPr>
        <w:footnoteReference w:id="28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نمی‌شود که فرهنگ و آداب ورود به قرآن و روایات را رعایت نکرد و انتظار نتیجه داشت، باید درست وارد شد و نتیجه لازم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پروانه‌ها را دیده‌اید که دور شمع می‌گردند، یک کمی به نور نزدیک می‌شود می‌بیند می‌سوزد، عقب می‌آید، ولی دلش به طرف نور است و نمی‌تواند از آن دل بکند، دوباره به طرف نور می‌رود و باز می‌سوزد و عقب می‌زند، ولی جهت خود را از نور برنمی‌گرداند، تا این‌که می‌بیند فایده ندارد که همین‌طور برود به طرف نور و برگردد، این کار مسئله‌ای را حل نمی‌کند، بالأخره با تمام عزم و اراده به طرف شمع می‌رود، هرچه بادا باد، سوختم که سوختم و خود را به آتش می‌زند، و لذا بدنش جزء شعله شمع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رفتند داخل این نوری که متذکّر فرهنگ اهل‌البیت علیهم السلام بود، دیدند تا کی نظاره‌گر آن نور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هم تا کی با علم حصولی و بدون به کار انداختن قلب، بخواهیم از پشت حجابِ مفاهیم، با حقایق مرتبط باشیم؟ با متوقف‌شدن در علم حصولی از خیلی چیزها محروم می‌گردیم و به‌واقع هیچ‌وقت آن‌طور که باید و شاید با قرآن مرتبط نمی‌شویم و آن را نخواهیم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امام مهدی عجل الله تعالی فرجه را که ظهور محضِ همه حقایق قدسی است و حضور محض در مقام ارتباط با خداوند است، تبدیل کردند به یک فکر حصولی و این که می‌دانیم آن آقا هستند و یک روز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 با امام زمانی که انسان های عادی می‌شناسند یکی است و یک نقش را در تاریخ دارد؟</w:t>
      </w:r>
    </w:p>
    <w:p>
      <w:pPr>
        <w:pStyle w:val="BookText"/>
        <w:rPr/>
      </w:pPr>
      <w:r>
        <w:rPr>
          <w:rFonts w:ascii="IRNazanin" w:hAnsi="IRNazanin" w:eastAsia="IRNazanin"/>
          <w:color w:val="111111"/>
          <w:sz w:val="28"/>
          <w:sz w:val="28"/>
          <w:szCs w:val="28"/>
          <w:rtl w:val="true"/>
          <w:lang w:bidi="fa-IR"/>
        </w:rPr>
        <w:t>آری وقتی نظر به حقایق را یادگرفتیم دیگر وجود امام زمان عجل الله تعالی فرجه یک نقش حضوری در زندگی ما خواهند داشت و به پشتیبانی این امام زمان عجل الله تعالی فرجه بود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انقلابی را به وجود آورد، ولی امام زمان انجمن حجتیه‌ای‌ها وسیله تقویت شاه و ظلمات آخر‌الزمان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مباحثی که گذشت، إن‌شاءالله روشن شد که وقتی فعالیت‌های فرهنگی حضوری و وجودی شود چه اندازه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عرض می‌کنم شما حساس باشید راهی را پیدا کنید که فعالیت‌هایتان باطن پیدا کند و در حدّ مفاهیم متوقف نشوید، به جهت آن است که اگر کار و فعالیت و عبادت حضوری شد، در ما شور و نشاط به‌وجود می‌آید و انسان در کار خود به ثمر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عرایض بنده بدین معنا نیست که از فردا بتوانیم به نحو حضوری با قرآن مرتبط شویم بلکه عرض بنده آن است که جهت‌گیری را درست کنید تا حقایق به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اندازة آمادگی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تجلّیات خود را بر قلب ما شروع کنند و باور‌ها کاربردی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باور ها را کاربردی ننمایید به خودی خود کاری از آنها نمی‌آید، هنر ما آن است که قلب را آماده سیر کنیم و عادتمان را در جمع‌آوری اطلاعات و متوقف شدن در مفاهیم تغییر دهیم و جلسات مذهبی طوری باشد که انسان در حضور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توجه داشتید که ما از اول این جلسه و حتی از اول این سلسله بحث‌ها چیزی که اطلاعاتی بر اطلاعات شما بیفزاید نگفتیم، اتفاقاً درس ما در این مدت تمرین آزاد شدن از حجاب اطلاعات بود و لذا هیچ اطلاعی هم به شما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مواظب باشید مقصد را گم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وقتی سراغ قرآن و روایت می‌روید با به صحنه‌آوردن قلب خود، شکل کاربردی مباحث را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فوق‌العاده عالی است، در ابتدای کتاب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کتاب‌های اخلاق نسخه است و نه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سعی می‌کنند با به حضور بردن مخاطب از طریق روایات، نور محقق شدن انسان را در اخلاق فاضله</w:t>
      </w:r>
    </w:p>
    <w:p>
      <w:pPr>
        <w:pStyle w:val="BookText"/>
        <w:rPr/>
      </w:pPr>
      <w:r>
        <w:rPr>
          <w:rFonts w:ascii="IRNazanin" w:hAnsi="IRNazanin" w:eastAsia="IRNazanin"/>
          <w:color w:val="111111"/>
          <w:sz w:val="28"/>
          <w:sz w:val="28"/>
          <w:szCs w:val="28"/>
          <w:rtl w:val="true"/>
          <w:lang w:bidi="fa-IR"/>
        </w:rPr>
        <w:t>عملی سازند، به طوری که پس از مدتی مأنوس شدن با آن کتاب و آن روایات، احساس می‌کنید عزم شما در انتخاب‌هایتان عزم جدیدی است، همان که قبلاً عرض کردم، سنگِ وجود شما به طلا تبدیل می‌شود، نه این‌که سنگی باشید که طلا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بهاران کی شود سرسبز سنگ</w:t>
      </w:r>
    </w:p>
    <w:p>
      <w:pPr>
        <w:pStyle w:val="BookText"/>
        <w:rPr/>
      </w:pPr>
      <w:r>
        <w:rPr>
          <w:rFonts w:ascii="IRNazanin" w:hAnsi="IRNazanin" w:eastAsia="IRNazanin"/>
          <w:color w:val="111111"/>
          <w:sz w:val="28"/>
          <w:sz w:val="28"/>
          <w:szCs w:val="28"/>
          <w:rtl w:val="true"/>
          <w:lang w:bidi="fa-IR"/>
        </w:rPr>
        <w:t>خاک شو، تا گل برویی رنگ رنگ</w:t>
      </w:r>
    </w:p>
    <w:p>
      <w:pPr>
        <w:pStyle w:val="BookText"/>
        <w:rPr/>
      </w:pPr>
      <w:r>
        <w:rPr>
          <w:rFonts w:ascii="IRNazanin" w:hAnsi="IRNazanin" w:eastAsia="IRNazanin"/>
          <w:color w:val="111111"/>
          <w:sz w:val="28"/>
          <w:sz w:val="28"/>
          <w:szCs w:val="28"/>
          <w:rtl w:val="true"/>
          <w:lang w:bidi="fa-IR"/>
        </w:rPr>
        <w:t>سال‌ها تو سنگ بودی دل خراش</w:t>
      </w:r>
    </w:p>
    <w:p>
      <w:pPr>
        <w:pStyle w:val="BookText"/>
        <w:rPr/>
      </w:pPr>
      <w:r>
        <w:rPr>
          <w:rFonts w:ascii="IRNazanin" w:hAnsi="IRNazanin" w:eastAsia="IRNazanin"/>
          <w:color w:val="111111"/>
          <w:sz w:val="28"/>
          <w:sz w:val="28"/>
          <w:szCs w:val="28"/>
          <w:rtl w:val="true"/>
          <w:lang w:bidi="fa-IR"/>
        </w:rPr>
        <w:t>آزمون را، یک زمانی خاک باش</w:t>
      </w:r>
    </w:p>
    <w:p>
      <w:pPr>
        <w:pStyle w:val="BookText"/>
        <w:rPr/>
      </w:pPr>
      <w:r>
        <w:rPr>
          <w:rFonts w:ascii="IRNazanin" w:hAnsi="IRNazanin" w:eastAsia="IRNazanin"/>
          <w:color w:val="111111"/>
          <w:sz w:val="28"/>
          <w:sz w:val="28"/>
          <w:szCs w:val="28"/>
          <w:rtl w:val="true"/>
          <w:lang w:bidi="fa-IR"/>
        </w:rPr>
        <w:t>در یک جمع‌بندی، مباحث زیر در این جلسه مورد بررسی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با معرفت نفس کار را شروع کرد و هستِ خود را آزاد از اسم و رسم احساس نمود و از آن طریق به صورت حضوری، تفکیکِ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سیر از مفهوم و ماهیت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سلوک و توجه قلبی نیاز است و نباید انتظار نتیجه سریع داشت ولی باید قلب را همواره در حضورِ وجود نگه داشت تا این سیر عملی گشته و سرعت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توجه به معاد به عنوان واقعیت موجود، می‌توان از مفاهیم به سوی حقایق سیر کرد و زندگی را از محدودیت ماهیات به گستردگی وجود منتقل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این‌که از طریقِ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شد و همه عالم را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از پرتو حضرت رب‌العالمین در همه مظاهر وجود، بهره‌مند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ائمه معصومین است که علم لدنی دارند، می‌توان پذیرفت که آن مقام در راستای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حقایق حاصل می‌شود و نه در راستای ارتباط مفهومی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اسم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فاصله‌گرفتن از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فلسفه نیز به کلی فاصله گرفت و شعار تفکیک و جدایی نقل از عقل را سر داد، که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اخباری‌گری و حسّ‌گرایی، بسیار بیشتر از فلسفه‌زدگی است، بلکه راه کارِ عبور از فلسفه با آگاهی از تاریخ فلسفه است، تا به ساحت خوف اِجلال و ترس آگاهی و مرگ آگاهی وارد</w:t>
      </w:r>
    </w:p>
    <w:p>
      <w:pPr>
        <w:pStyle w:val="BookText"/>
        <w:rPr/>
      </w:pPr>
      <w:r>
        <w:rPr>
          <w:rFonts w:ascii="IRNazanin" w:hAnsi="IRNazanin" w:eastAsia="IRNazanin"/>
          <w:color w:val="111111"/>
          <w:sz w:val="28"/>
          <w:sz w:val="28"/>
          <w:szCs w:val="28"/>
          <w:rtl w:val="true"/>
          <w:lang w:bidi="fa-IR"/>
        </w:rPr>
        <w:t>شویم و حکمت متعالیه جناب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و مسیر خوبی است برای رسیدن به حکمت اُنسی و ورود به عالَم روایات و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گذر از موانعِ راه برای ارتباط با حقایق، باید از خود توبه کرد، همچنان‌که حضرت موسی علیه السلام با تجلی پروردگار بر کوه، کوه انانیّت خود را مُنْدَک نمود و در آن مکتب اولین مؤمن به 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استکبارِ کسانی که می‌خواستند در عین بقاء بر نفس امّاره خود، مفتخر به رؤیت حق و ملائکه شوند می‌تواند مایة عبرت باشد و این‌که چگونه صاحب چنین تفکری به پوچی و بی ثمری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از کجا آغاز کنیم بحث این است که ابتدا بفهمیم چه چیزهایی فعالیت فرهنگی به معنی واقعی کلمه نیستند و اگر بتوان در این مرحله موفق و از این حجاب آزاد گشت، مرحله دوم، خود به خود پیش می‌آید و انسان وارد نگاه به جنبه وجودی عالم و آدم می‌شود و ارزش تفکر شیعه که سعی دارد خدای خود را خدای مفهومی و انتزاعی قرار ندهد، از این‌جا ظاهر می‌شود و دوریِ فرهنگ وهّابی‌گری از حقیقت و غفلت از ملکوت عالم از این‌جا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 و آن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نباید انتظار داشت چنین تفکری عمومی و همه‌گیر باشد، ولی مسلّم آن عده کمی هم که با حقیقت مرتبط شوند، تاریخ‌ساز خواهند بود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قلیله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هستند که قرآن متذکر نقش آن‌ها در تاریخ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کنیم، تفکر ما عین سلوک خواهد بود و در چنان فضایی می‌توان از یک‌ساعت تفکر بهره‌ای بیشتر از یک‌سال عبادت برد، ولی شرط آن داشتن نور توحید و گذر از مفاهیم و ماهیات است، در چنین نگاهی است که قرآن و روایات با انسان سخن می‌گویند و تدبر در قرآن و روایات بهترین سلوک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05" w:name="pg5487_45105"/>
    </w:p>
    <w:p>
      <w:pPr>
        <w:pStyle w:val="Heading2"/>
        <w:numPr>
          <w:ilvl w:val="1"/>
          <w:numId w:val="1"/>
        </w:numPr>
        <w:rPr/>
      </w:pPr>
      <w:bookmarkStart w:id="406" w:name="__RefHeading___Toc2236427_581953129"/>
      <w:bookmarkStart w:id="407" w:name="_Toc140"/>
      <w:bookmarkEnd w:id="405"/>
      <w:bookmarkEnd w:id="406"/>
      <w:r>
        <w:rPr>
          <w:rtl w:val="true"/>
        </w:rPr>
        <w:t>جلسه دهم</w:t>
      </w:r>
      <w:r>
        <w:rPr>
          <w:rtl w:val="true"/>
        </w:rPr>
        <w:t xml:space="preserve">: </w:t>
      </w:r>
      <w:r>
        <w:rPr>
          <w:rtl w:val="true"/>
        </w:rPr>
        <w:t>حضوری ماوراء زمان</w:t>
      </w:r>
      <w:bookmarkEnd w:id="40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2236429_581953129"/>
      <w:bookmarkStart w:id="409" w:name="_Toc141"/>
      <w:bookmarkEnd w:id="408"/>
      <w:r>
        <w:rPr>
          <w:rtl w:val="true"/>
        </w:rPr>
        <w:t>اشاره</w:t>
      </w:r>
      <w:bookmarkStart w:id="410" w:name="pg5487_45107"/>
      <w:bookmarkEnd w:id="409"/>
    </w:p>
    <w:p>
      <w:pPr>
        <w:pStyle w:val="BookText"/>
        <w:rPr/>
      </w:pPr>
      <w:bookmarkEnd w:id="410"/>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این جلسه بنا است مطالب را جمع‌بندی کنیم و نکاتی را که باید جهت تکمیل بحث طرح شود ارائه نماییم تا چنانچه در حین بحث مطلبی ناقص مانده، إن‌شاءالله این نقصان برطرف گردد</w:t>
      </w:r>
      <w:r>
        <w:rPr>
          <w:rFonts w:eastAsia="IRNazanin" w:cs="IRNazanin"/>
          <w:color w:val="111111"/>
          <w:sz w:val="28"/>
          <w:szCs w:val="28"/>
          <w:rtl w:val="true"/>
          <w:lang w:bidi="fa-IR"/>
        </w:rPr>
        <w:t>.</w:t>
      </w:r>
    </w:p>
    <w:p>
      <w:pPr>
        <w:pStyle w:val="Heading3"/>
        <w:numPr>
          <w:ilvl w:val="2"/>
          <w:numId w:val="1"/>
        </w:numPr>
        <w:rPr/>
      </w:pPr>
      <w:bookmarkStart w:id="411" w:name="__RefHeading___Toc2236431_581953129"/>
      <w:bookmarkStart w:id="412" w:name="_Toc142"/>
      <w:bookmarkEnd w:id="411"/>
      <w:r>
        <w:rPr>
          <w:rtl w:val="true"/>
        </w:rPr>
        <w:t>آشنایی با روش‌های تبلیغ</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آرام‌آرام رسیدیم به این نکتة مهم که روش درک دین و تبلیغ آن در نهایت، باید روشی غیر مفهومی باشد، هرچند در ابتدا عموماً گریزی از استدلال و اثبات مفاهیمِ حقایق معنوی نداریم، و با استدلالی‌کردنِ عقاید از خطر خرافه‌گرایی خود را نجات می‌دهیم، ولی دائماً روش اهل‌البیت علیهم السلام به عنوان مصادیق کامل دینداری و حافظان حقیقی دین باید مدّ نظرمان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اهل البیت علیهم السلام روشی است که انسان را در حضور و در حالت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نکنیم که آن یک روش است با فرهنگ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کتاب و درس به این مرحله نرسیدند، بلکه راهی را طی کردند که نتیجة آن راه، ظهور این‌همه کمال در قلب و عمل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باید به کمک کتاب و معلم متوجه حقایق غیبی بشویم، حقایقی که ذوات مقدس اهل‌البیت علیهم السلام در آن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 باید وجود آن حقایق، مثل خدا و ملائکه و اسماء و صفات الهی را بفهمیم ولی نباید همة مطلب را در این حدّ بدانیم، زیرا اگر در حدّ علم به مفاهیم ماندیم خود را در حجاب نگه داشته‌ایم و با متوقف‌شدن در ادراک عقلی از مشاهدة حقایق محروم شده‌ایم، همان نکته‌ای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مرتبه‌ای که قرآن در رابطه با رسول‌خدا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 علی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قضیه ادراک عقلی نیست، قضیة</w:t>
      </w:r>
      <w:bookmarkStart w:id="413" w:name="pg5487_45108"/>
    </w:p>
    <w:p>
      <w:pPr>
        <w:pStyle w:val="BookText"/>
        <w:rPr/>
      </w:pPr>
      <w:bookmarkEnd w:id="413"/>
      <w:r>
        <w:rPr>
          <w:rFonts w:ascii="IRNazanin" w:hAnsi="IRNazanin" w:eastAsia="IRNazanin"/>
          <w:color w:val="111111"/>
          <w:sz w:val="28"/>
          <w:sz w:val="28"/>
          <w:szCs w:val="28"/>
          <w:rtl w:val="true"/>
          <w:lang w:bidi="fa-IR"/>
        </w:rPr>
        <w:t xml:space="preserve">مشاهده است، آن‌هم مشاهدة غیبیه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که در اثر آن مشاهده، خود را در حضور معانی مطرح شده در کتاب و درس حس کنیم و در حدّ مفاهیم نمانیم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بعد از علم به وجودِ حقایق معنوی باید بتوانیم به کمک فرهنگ اهل‌البیت علیهم السلام با خودِ حقایق مرتبط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روش ائمه معصومین و انبیاء عظام علیهم السلام عمل کرد بیشتر در خود احساس فقر و بندگی می‌کند، و این برعکس تعلیم و تبلیغی است که انسان را به مفاهیم واقف می‌نماید، و موجب کبر و غرور می‌شود</w:t>
      </w:r>
      <w:r>
        <w:rPr>
          <w:rFonts w:eastAsia="IRNazanin" w:cs="IRNazanin"/>
          <w:color w:val="111111"/>
          <w:sz w:val="28"/>
          <w:szCs w:val="28"/>
          <w:rtl w:val="true"/>
          <w:lang w:bidi="fa-IR"/>
        </w:rPr>
        <w:t>.</w:t>
      </w:r>
    </w:p>
    <w:p>
      <w:pPr>
        <w:pStyle w:val="Heading3"/>
        <w:numPr>
          <w:ilvl w:val="2"/>
          <w:numId w:val="1"/>
        </w:numPr>
        <w:rPr/>
      </w:pPr>
      <w:bookmarkStart w:id="414" w:name="__RefHeading___Toc2236433_581953129"/>
      <w:bookmarkStart w:id="415" w:name="_Toc143"/>
      <w:bookmarkEnd w:id="414"/>
      <w:r>
        <w:rPr>
          <w:rtl w:val="true"/>
        </w:rPr>
        <w:t>هنر ذات‌بینی</w:t>
      </w:r>
      <w:bookmarkEnd w:id="41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در ابتدا باید با حساسیت زیاد بین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 و دقیقاً تفاوت این دو نوع علم را از همدیگر باز شناخت و بعد متوجه بود که مقصد همه فعالیت‌های فرهنگی و کتاب و درس، همه و همه انکشاف است و باید متوجه باشیم آن‌چه از تبلیغ دین نصیب انسان می‌شود سیر حضوری به سوی حق و قیامت است و این نتیجه با نگهبانی قلب و حفظ‌کردن آن در مقابل حق، از طریق عبادات شرعیه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روش حضوری و انکشافی، قلب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می‌شود، و هرجا ذات در میان باشد قلب انسان بدون هیچ واسطه‌ای از نور آن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بتوانیم قلب را طوری تربیت کنیم که هنر ذات‌بینی پیدا کند، در آن حالت خودِ ذات دلیل خود است، و آن طور نیست که معلول، دلیل بر وجود علت باشد، بلکه خودش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دعای صباح به محضر حق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خودت گواه خودت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تَنَزَّهَ عَنْ مُجَانَسَةِ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منزه هستی از این‌که هم‌جنس مخلوقاتت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 عَنْ مُلائَمَةِ کَیْفِیَّاتِهِ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 هستی که همراه چیستی‌ها و چگونگی‌ها باشی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در فراز فوق حضرت علیه السلام به خدا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فقط هستی، بدون آن‌که چیز خاصی باشی، خودت ذات خودت هستی، بدون هرگونه 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نوع نگاه به خداوند در صورتی ممکن است که قلب انسان جهت ارتباط با ذات، تربیت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خدا همان ذاتی است که به ذات خود دلیل بر وجود خود است، نه به واسطة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خدا می‌تواند مرتبط شود که ذاتش با ذات او بتواند رابطه برقرار کند و چنین چیزی به جهت ذات مجرد انسان ممکن است، باید راه را درست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از این‌که می‌بینیم در عالم هستی، رزق‌خواران از رزق محروم نیستند متوجه خداوند رزّاق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ذات رزاقیت او را، ماوراء وجودِ رزق‌خواران،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ذات‌بین به خود ذات نظر دارد، ذاتِ یگانه را می‌یابد، نه این‌که از هماهنگی اجزاء عالم متوجه توحید و یگانگی خداوند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ذات او و جلوات آن ذات به نام اسماءْ مرتبط گشت و لازمة چنین رؤیتی تغییر ساحت است از نظر به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پی‌بردن به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به خودِ 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به صحنه‌آوردن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هنوز در ساحت اثر و مؤثر باشیم، دائماً می‌گوییم ذات کو؟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چوگوید مرغ‌جان</w:t>
      </w:r>
    </w:p>
    <w:p>
      <w:pPr>
        <w:pStyle w:val="BookText"/>
        <w:rPr/>
      </w:pPr>
      <w:r>
        <w:rPr>
          <w:rFonts w:ascii="IRNazanin" w:hAnsi="IRNazanin" w:eastAsia="IRNazanin"/>
          <w:color w:val="111111"/>
          <w:sz w:val="28"/>
          <w:sz w:val="28"/>
          <w:szCs w:val="28"/>
          <w:rtl w:val="true"/>
          <w:lang w:bidi="fa-IR"/>
        </w:rPr>
        <w:t>یا هو، بگوید فاخته کوکو</w:t>
      </w:r>
    </w:p>
    <w:p>
      <w:pPr>
        <w:pStyle w:val="BookText"/>
        <w:rPr/>
      </w:pPr>
      <w:r>
        <w:rPr>
          <w:rFonts w:ascii="IRNazanin" w:hAnsi="IRNazanin" w:eastAsia="IRNazanin"/>
          <w:color w:val="111111"/>
          <w:sz w:val="28"/>
          <w:sz w:val="28"/>
          <w:szCs w:val="28"/>
          <w:rtl w:val="true"/>
          <w:lang w:bidi="fa-IR"/>
        </w:rPr>
        <w:t>بگوید چون نبردی</w:t>
      </w:r>
    </w:p>
    <w:p>
      <w:pPr>
        <w:pStyle w:val="BookText"/>
        <w:rPr/>
      </w:pPr>
      <w:r>
        <w:rPr>
          <w:rFonts w:ascii="IRNazanin" w:hAnsi="IRNazanin" w:eastAsia="IRNazanin"/>
          <w:color w:val="111111"/>
          <w:sz w:val="28"/>
          <w:sz w:val="28"/>
          <w:szCs w:val="28"/>
          <w:rtl w:val="true"/>
          <w:lang w:bidi="fa-IR"/>
        </w:rPr>
        <w:t>بو نصیبت انتظار آمد</w:t>
      </w:r>
    </w:p>
    <w:p>
      <w:pPr>
        <w:pStyle w:val="BookText"/>
        <w:rPr/>
      </w:pPr>
      <w:r>
        <w:rPr>
          <w:rFonts w:ascii="IRNazanin" w:hAnsi="IRNazanin" w:eastAsia="IRNazanin"/>
          <w:color w:val="111111"/>
          <w:sz w:val="28"/>
          <w:sz w:val="28"/>
          <w:szCs w:val="28"/>
          <w:rtl w:val="true"/>
          <w:lang w:bidi="fa-IR"/>
        </w:rPr>
        <w:t>مشکل کار در این است که استعداد رؤیت ذات را در خود رشد نداده‌ایم، لذا آنچه از همه پیداتر است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گهر در بحر گوید بحر کو؟</w:t>
      </w:r>
    </w:p>
    <w:p>
      <w:pPr>
        <w:pStyle w:val="BookText"/>
        <w:rPr/>
      </w:pPr>
      <w:r>
        <w:rPr>
          <w:rFonts w:ascii="IRNazanin" w:hAnsi="IRNazanin" w:eastAsia="IRNazanin"/>
          <w:color w:val="111111"/>
          <w:sz w:val="28"/>
          <w:sz w:val="28"/>
          <w:szCs w:val="28"/>
          <w:rtl w:val="true"/>
          <w:lang w:bidi="fa-IR"/>
        </w:rPr>
        <w:t>وآن خیالِ چون صدف دیوار او</w:t>
      </w:r>
    </w:p>
    <w:p>
      <w:pPr>
        <w:pStyle w:val="BookText"/>
        <w:rPr/>
      </w:pPr>
      <w:r>
        <w:rPr>
          <w:rFonts w:ascii="IRNazanin" w:hAnsi="IRNazanin" w:eastAsia="IRNazanin"/>
          <w:color w:val="111111"/>
          <w:sz w:val="28"/>
          <w:sz w:val="28"/>
          <w:szCs w:val="28"/>
          <w:rtl w:val="true"/>
          <w:lang w:bidi="fa-IR"/>
        </w:rPr>
        <w:t>گفتن آن کو، حجابش می‌شود</w:t>
      </w:r>
    </w:p>
    <w:p>
      <w:pPr>
        <w:pStyle w:val="BookText"/>
        <w:rPr/>
      </w:pPr>
      <w:r>
        <w:rPr>
          <w:rFonts w:ascii="IRNazanin" w:hAnsi="IRNazanin" w:eastAsia="IRNazanin"/>
          <w:color w:val="111111"/>
          <w:sz w:val="28"/>
          <w:sz w:val="28"/>
          <w:szCs w:val="28"/>
          <w:rtl w:val="true"/>
          <w:lang w:bidi="fa-IR"/>
        </w:rPr>
        <w:t>ابر تابِ آفتابش می‌شود</w:t>
      </w:r>
    </w:p>
    <w:p>
      <w:pPr>
        <w:pStyle w:val="BookText"/>
        <w:rPr/>
      </w:pPr>
      <w:r>
        <w:rPr>
          <w:rFonts w:ascii="IRNazanin" w:hAnsi="IRNazanin" w:eastAsia="IRNazanin"/>
          <w:color w:val="111111"/>
          <w:sz w:val="28"/>
          <w:sz w:val="28"/>
          <w:szCs w:val="28"/>
          <w:rtl w:val="true"/>
          <w:lang w:bidi="fa-IR"/>
        </w:rPr>
        <w:t>بندِ چشم اوست هم چشم بدش</w:t>
      </w:r>
    </w:p>
    <w:p>
      <w:pPr>
        <w:pStyle w:val="BookText"/>
        <w:rPr/>
      </w:pPr>
      <w:r>
        <w:rPr>
          <w:rFonts w:ascii="IRNazanin" w:hAnsi="IRNazanin" w:eastAsia="IRNazanin"/>
          <w:color w:val="111111"/>
          <w:sz w:val="28"/>
          <w:sz w:val="28"/>
          <w:szCs w:val="28"/>
          <w:rtl w:val="true"/>
          <w:lang w:bidi="fa-IR"/>
        </w:rPr>
        <w:t>عین رفع سدّ او گشته سدش</w:t>
      </w:r>
    </w:p>
    <w:p>
      <w:pPr>
        <w:pStyle w:val="BookText"/>
        <w:rPr/>
      </w:pPr>
      <w:r>
        <w:rPr>
          <w:rFonts w:ascii="IRNazanin" w:hAnsi="IRNazanin" w:eastAsia="IRNazanin"/>
          <w:color w:val="111111"/>
          <w:sz w:val="28"/>
          <w:sz w:val="28"/>
          <w:szCs w:val="28"/>
          <w:rtl w:val="true"/>
          <w:lang w:bidi="fa-IR"/>
        </w:rPr>
        <w:t>چون چشم خود را از حقیقت منحرف کرده است، همان چشمی که باید وسیلة رؤیت او شود، حجاب او شده است و همان هوشی که باید وسیلة هوشیاری او نسبت به حقیقت شود، مانع شنیدن صدای حقیقت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گوش او شده هم هوش او</w:t>
      </w:r>
    </w:p>
    <w:p>
      <w:pPr>
        <w:pStyle w:val="BookText"/>
        <w:rPr/>
      </w:pPr>
      <w:r>
        <w:rPr>
          <w:rFonts w:ascii="IRNazanin" w:hAnsi="IRNazanin" w:eastAsia="IRNazanin"/>
          <w:color w:val="111111"/>
          <w:sz w:val="28"/>
          <w:sz w:val="28"/>
          <w:szCs w:val="28"/>
          <w:rtl w:val="true"/>
          <w:lang w:bidi="fa-IR"/>
        </w:rPr>
        <w:t>هوش با حق دار، ای مدهوش او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رابطه با توجه به ذات، سومین آیه سوره حدید و یا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او در عین این‌که اول است، آخر است و در عین این‌که ظاهر است،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که اولین چیزی که شما دررؤیت هر چیز می‌بینید، نور است و سپس به کمک نور بقیة چیزها را می‌بینید، پس آن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وقتی نور به آن شئ خورد و در چشم شما منعکس شد و شما آن شئ را دیدید، عملاً نور است که به طرف شما برگشته و شما نوری که به آن شئ خورد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آخر هم همان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نور ظاهر و پیدا است ولی چیزی مثل میز و صندلی نیست که بتوانید به آن اشاره کنید، پس عملاً باطن است و از بس که پیداست،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ذات‌بینی، از همه مهم‌تر سوره توحید است، چون اشاره به ذات اَحدیت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واحدی است که دومی در کنارش نیست،فقط اوست و دیگر هیچ، پس نمی‌توان به کمک غیرِ خودش، یگانگی‌اش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واحد عددی که واحد است در مقابل چیزی که کنارش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می‌گوییم این یک سیب است در مقابل سیب‌های دیگر، ولی در مقابل ذات اَحدی، دیگری وجود ندارد تا نسبت به دیگران یگانگی او را پیدا کنیم، بلکه فقط باید بتوانیم ذات اَحدی را با رؤیت قلبی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خطبه یک نهج‌البلاغه می‌فرمایند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الْإِخْلَاصِ لَهُ 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توحید و خالص‌دیدن خدا آن است که او را جدا از هر صفاتی ببینی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کُلِّ صِفَةٍ أَنَّهَا غَیْرُ الْمَوْصُوفِ، وَ شَهَادَةِ کُلِّ مَوْصُوفٍ أَنَّهُ غَیْرُ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هر صفتی نشان می‌دهد غیر موصوف است و هر موصوفی نشان می‌دهد غیر از صفت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سُبْحَانَهُ فَقَدْ قَرَنَهُ وَ مَنْ قَرَنَهُ فَقَدْ ثَنَّاهُ وَ مَنْ ثَنَّاهُ فَقَدْ 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هرکس خدای سبحان را به چیزی وصف کرد، آن چیز را همطراز خدا قرار داد، و لذا او را دوتا کرد و در این حال او را جزء‌جزء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جَزَّأَهُ فَقَدْ جَهِلَهُ وَ مَنْ جَهِلَهُ فَقَدْ أَشَارَ إِلَیْهِ وَ مَنْ أَشَارَ إِلَیْهِ فَقَدْ حَدَّهُ وَ مَنْ حَدَّهُ فَقَدْ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هرکس خدا را جزء‌جزء دانست به او جاهل است، و هرکس به خدا جاهل است به او اشاره می‌کند و هرکس به او اشاره کند برای</w:t>
      </w:r>
    </w:p>
    <w:p>
      <w:pPr>
        <w:pStyle w:val="BookText"/>
        <w:rPr/>
      </w:pPr>
      <w:r>
        <w:rPr>
          <w:rFonts w:ascii="IRNazanin" w:hAnsi="IRNazanin" w:eastAsia="IRNazanin"/>
          <w:color w:val="111111"/>
          <w:sz w:val="28"/>
          <w:sz w:val="28"/>
          <w:szCs w:val="28"/>
          <w:rtl w:val="true"/>
          <w:lang w:bidi="fa-IR"/>
        </w:rPr>
        <w:t>او حدّ قائل شده است و هرکس برای او حدّ قائل شود او را متعدد 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قَالَ فِیمَ فَقَدْ ضَمَّنَهُ وَ مَنْ قَالَ عَلامَ فَقَدْ أَخْلَی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هرکس بگوید خداوند در کجاست، او خدا را در کنار چیزی تصور کرده است، و هرکس بگوید بر کجاست، او جایی را تصور کرده که خدا در آن‌جا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 لا عَنْ حَدَثٍ مَوْجُودٌ لا عَنْ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واقع است ولی نه این‌که حادث شده، موجود است اما نه این‌که بعد از نیستی ایجاد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 بِمُقَارَنَةٍ وَ غَیْرُ کُلِّ شَیْ‌ءٍ لا بِمُزَایَلَةٍ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هرچیزی هست، اما نه آن‌که عین آن چیز باشد، و غیر هرچیزی است اما نه آن‌که جدا از آن باشد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ملاحظه فرمودید که حضرت امیرالمؤمنین علیه السلام چگونه ما را از هرگونه تصوری که مانع رؤیت اَحد باشد آزاد می‌کنند تا بتوانیم استعداد ذات‌بینی خود را تربیت کنیم و قلب ما بتواند با نور حضرت حق روبه‌رو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أحدی چون جلوه کند همان ذات است در صفتی خاص، و لذا به آن ذات که با صفتی خاص جلوه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اگر قلب طوری تربیت شود که بتواند با ذات روبه‌رو شود، عملاً با اسماء الهی روبه‌رو می‌گردد، و آن اسماء همان ذات‌اند، به جلوه‌ای خاص و این است که قلب ذات کبریایی را می‌بیند، و یا ذات سبحان‌اللهی را مشاهده می‌کند، ولی اگر در ذات‌بینی تربیت نشده باشد، در مسیری قرار می‌گیرد که از اثر پی به مؤثر می‌برد و هرگز با هیچ اسمی روبه‌رو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داشته باشید که نظر به ذات أحدی غیر از تفکر در کنه ذات است که بخواهیم جنس ذات را بدانیم، آنچه در روایات نهی شده، 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کنه ذات و کیفیت آن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ایشان در ادامه می‌فرمایند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نظر در ذات برای اثبات وجود توحید و تنزیه و تقدیس آن، غایت ارسال انبیاء و آمال عرفا بوده و قرآن کریم و احادیث شریفه مشحون از علم به ذات و کمالات اسماء الهی است و کتب معتبرة اخبار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در اثبات ذات و اسماء و صفات</w:t>
      </w:r>
    </w:p>
    <w:p>
      <w:pPr>
        <w:pStyle w:val="BookText"/>
        <w:rPr/>
      </w:pPr>
      <w:r>
        <w:rPr>
          <w:rFonts w:ascii="IRNazanin" w:hAnsi="IRNazanin" w:eastAsia="IRNazanin"/>
          <w:color w:val="111111"/>
          <w:sz w:val="28"/>
          <w:sz w:val="28"/>
          <w:szCs w:val="28"/>
          <w:rtl w:val="true"/>
          <w:lang w:bidi="fa-IR"/>
        </w:rPr>
        <w:t xml:space="preserve">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مصیبت در آن است که در قرون اخیر بعضی جاهلان در لباس اهل علم پیدا شده که ندیده و نسنجیده و از کتاب و سنت عاری و بری بوده، مجردِ جهلِ خود را دلیل بطلان علم به مبدأ و معاد دانسته، برای رواج بازار خود، نظر در معارف را که غایتِ مقصد انبیاء و اولیاء علیهم السلام است و سر تا پای کتاب خدا و اخبار اهل بیت علیهم السلام مشحون از آن است را حرام شمرده و هر ناسزا و تهمتی را از اهل آن دریغ ندانسته و قلوب بندگان خدا را از علم به مبدأ و معاد منصرف کرده و اسباب تفرقة کلمه و شتات جمعیت مسلمین گردیده، و اگر سؤال شود که این‌همه تکفیر و تفسیق برای چیست؟ متشبث شود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تَتَفَکَّروُا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جاهل از دو جهت در اشتباه 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گمان کرده حکماء تفکر در ذات می‌کنند، با آن‌که تفکر در ذات را و اِکْتِناهِ آن را ممتنع می‌دانند و این خود یکی از مسائل مبرهنة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معنی حدیث را ندانسته گمان کرده مطلقاً راجع به ذات مقدس نباید اسمی برده شود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حضرت امام خمینی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فضیلت تفکر در مورد خدا و این‌که آن مقدمه و لازمة سلوک انسانیت است، روایتی از حضرت صادق علیه السلام می‌آورند که حضرت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الْعِبادةِ اِدْمانُ التَّفَکُّر فِی‌الله و فی قُدْرَتِهِ</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افضل و برترین عبادت، استمرار تفکر در مورد خدا و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می‌گیرند پس تفکر در حق و اثبات ذات و تفکر در قدرت و سایر اسماء و صفات، علاوه بر آن‌که مورد نهی نیست، افضل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آن‌هایی که منع تفکر در ذات را مطرح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روایت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تَکَلَّمُوا فِی خَلْقِ اللَّهِ وَ لا تَتَکَلَّمُوا فِی اللَّهِ فَإِنَّ الْکَلامَ فِی اللَّهِ لا یَزْدَادُ صَاحِبَهُ إِلاّ تَحَیُّراً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خلق خدا سخن بگویید، نه در مورد خدا، زیرا کلام در خدا جز تحیر به‌بار نمی‌آورد</w:t>
      </w:r>
      <w:r>
        <w:rPr>
          <w:rFonts w:eastAsia="IRNazanin" w:cs="IRNazanin"/>
          <w:color w:val="111111"/>
          <w:sz w:val="28"/>
          <w:szCs w:val="28"/>
          <w:rtl w:val="true"/>
          <w:lang w:bidi="fa-IR"/>
        </w:rPr>
        <w:t>.</w:t>
      </w:r>
      <w:bookmarkStart w:id="416" w:name="pg5487_45113"/>
    </w:p>
    <w:p>
      <w:pPr>
        <w:pStyle w:val="BookText"/>
        <w:rPr/>
      </w:pPr>
      <w:bookmarkEnd w:id="416"/>
      <w:r>
        <w:rPr>
          <w:rFonts w:ascii="IRNazanin" w:hAnsi="IRNazanin" w:eastAsia="IRNazanin"/>
          <w:color w:val="111111"/>
          <w:sz w:val="28"/>
          <w:sz w:val="28"/>
          <w:szCs w:val="28"/>
          <w:rtl w:val="true"/>
          <w:lang w:bidi="fa-IR"/>
        </w:rPr>
        <w:t>این حدیث شریف خود دلالت دارد بر آن‌که مقصود از تکلّم در اکتناه ذات و کیفیت آن است به مناسبت تعلیل آن، و إلاّ تکلّم در اثبات ذات و سایر کمالات و توحید و تنزیه آن موجب حیرت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می‌دهند که ممکن است نهی به جهت آن باشد که مردم معمولی استعداد ورود به این مباحث را ندارند</w:t>
      </w:r>
      <w:r>
        <w:rPr>
          <w:rFonts w:eastAsia="IRNazanin" w:cs="IRNazanin"/>
          <w:color w:val="111111"/>
          <w:sz w:val="28"/>
          <w:szCs w:val="28"/>
          <w:rtl w:val="true"/>
          <w:lang w:bidi="fa-IR"/>
        </w:rPr>
        <w:t>.</w:t>
      </w:r>
    </w:p>
    <w:p>
      <w:pPr>
        <w:pStyle w:val="Heading3"/>
        <w:numPr>
          <w:ilvl w:val="2"/>
          <w:numId w:val="1"/>
        </w:numPr>
        <w:rPr/>
      </w:pPr>
      <w:bookmarkStart w:id="417" w:name="__RefHeading___Toc2236435_581953129"/>
      <w:bookmarkStart w:id="418" w:name="_Toc144"/>
      <w:bookmarkEnd w:id="417"/>
      <w:r>
        <w:rPr>
          <w:rtl w:val="true"/>
        </w:rPr>
        <w:t>ایمان قلبی، عامل رؤیت حق و حقیقت</w:t>
      </w:r>
      <w:bookmarkEnd w:id="41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نحوه‌ای از ارتباط و اتصال قلبی با حقایق قدسی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ایمان به حقایق و نه اطلاع از آن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وَلَکِن قُولُوا أَسْلَمْنَا وَ لَمَّا یَدْخُلِ الْإِیمَانُ فِی قُلُوبِکُمْ وَإِن تُطِیعُوا اللَّهَ وَرَسُولَهُ لَا یَلِتْکُم مِّنْ أَعْمَالِکُمْ شَیْئًا 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عده‌ای از بادیه‌نشینان گفتند ایمان آوردیم، بگو ایمان نیاورده‌اید لیکن بگویید اسلام آوردیم، و هنوز در دل‌های شما ایمان داخل نشده است و اگر خدا و پیامبرِ او را فرمان برید از ارزش کرده‌هایتان چیزی کم نمی‌کند،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در این آیه محل ایمان را قلب قرار داده که محل درک حضوری حقایق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یَدْخُلِ الْإِیمَانُ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می‌فرمایند مواظب باشید تسلیم‌شدن در مقابل دستورات دین را به امید کسب بهشت و دوری از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نخوانید و به آن‌هایی که پذیرفته‌اند طبق دستورات اسلام عمل کنند ولی هنوز برنامه‌ای برای حضوری‌کردن باورهای خود ندارند،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ایمان وارد قلب‌های شما نشده، چون ایمان به حقایق، مقامی است بالاتر از پذیرفتن اسلام، و در مورد ایمانِ رسول خدا صلی الله علیه و آله و مؤمنین واقعی می‌فرماید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الرَّسُولُ بِما اُنْزِلَ اِلَیْهِ مِنْ رَبِّهِ وَالْمُؤْمِنُونَ، کُلٌ اَمَنَ بِاللّه ِوَ مَلَائِکَتِهِ وَ کُتُبِهِ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پیامبر صلی الله علیه و آله و ائمه علیهم السلام و مؤمنین واقعی به ملائکه و کتاب پیامبران و خودِ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در نتیجه با آن‌ها ارتباط قلبی حاصل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 روش رسیدن به ایمان، برنامة خاص خود را برای مبلّغ و مستمع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قلبی وقتی محقق شود امکان رؤیت پروردگار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امامان علیهم السلام ما را بدان آگاه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راوی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جَعْفَرٍ أَیَّ شَیْ‌ءٍ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تَرَهُ الْعُیُونُ بِمُشَاهَدَةِ الْأَبْصَارِ وَ لَکِنْ رَأَتْهُ الْقُلُوبُ بِحَقَائِقِ الْإِیمَانِ، لَا یُعْرَفُ بِالْقِیَاسِ وَ لَا یُدْرَکُ بِالْحَوَاسِّ وَ لَا یُشَبَّهُ بِالنَّاسِ، مَوْصُوفٌ بِالْآیَاتِ مَعْرُوفٌ بِالْعَلَامَاتِ لا یَجُورُ فِی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اللَّهُ لَا إِلَهَ إِلَّا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عبدالله‌بن‌سنان از پدرش نقل کرده که حضور امام باقر علیه السلام بودم یکی از خوارج خدمتش رسید و گفت ای ابا جعفر چه را پرستی؟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را،گفت او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عیانش نبینند وقلب ها به حقیقت ایمان او را دریابند، به قیاس نتوانش شناخت و به حواس درک نشود و به مردم مانند نیست، به نشانه ها توصیف و به علامت‌ها شناخته شود، در حکمش جور نیست، آن است خدا، نیست معبود حقی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بیرون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که رسالت خود را کجا بنهد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می‌فرمایید حضرت در جواب سؤال فردی که می‌پرسد آیا خدا را می‌بینی؟ می‌فرمایند؛ نه با چشم سر دیده می‌شود و نه با قیاس و تعقل و نه با حواس، بلکه قلب‌ها وقتی منوّر به نور ایمان الهی شد مفتخر به رؤیت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راه بسیار دقیقی را در راستای رؤیت قلبی در جلو ما می‌گذارد که امیدوارم عزیزان با مباحثی که گذشت متوجه آن راه شده باشند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ایمان قلبی، به ذکر چند آیه بسنده می کنیم و تدبر در آن را به عهده‌ی خود عزیزان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وَلَکِنَّ اللَّهَ حَبَّبَ إِلَیْکُمُ الْإِیمَانَ وَزَیَّنَهُ فِی قُلُوبِکُمْ وَکَرَّهَ إِلَیْکُمُ الْکُفْرَ وَالْفُسُوقَ وَالْعِصْیَانَ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 ایمان را برای</w:t>
      </w:r>
      <w:bookmarkStart w:id="419" w:name="pg5487_45115"/>
    </w:p>
    <w:p>
      <w:pPr>
        <w:pStyle w:val="BookText"/>
        <w:rPr/>
      </w:pPr>
      <w:bookmarkEnd w:id="419"/>
      <w:r>
        <w:rPr>
          <w:rFonts w:ascii="IRNazanin" w:hAnsi="IRNazanin" w:eastAsia="IRNazanin"/>
          <w:color w:val="111111"/>
          <w:sz w:val="28"/>
          <w:sz w:val="28"/>
          <w:szCs w:val="28"/>
          <w:rtl w:val="true"/>
          <w:lang w:bidi="fa-IR"/>
        </w:rPr>
        <w:t>شما دوست‌داشتنی گردانید و آن را در دل‌های شما بیاراست و کفر و پلیدکاری و سرکشی را در نظرتان ناخوشایند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آیه‌ی</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لاَ یَحْزُنکَ الَّذِینَ یُسَارِعُونَ فِی الْکُفْرِ مِنَ الَّذِینَ قَالُواْ آمَنَّا بِأَفْوَاهِهِمْ وَلَمْ تُؤْمِن قُلُوبُهُمْ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کسانی که در کفر شتاب می‌ورزند تو را غمگین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آنان‌که با زبان خود گفتند ایمان آوردیم و حال آن‌که دل‌هایشان ایمان نیاورده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آخر آیه توجه شود که می فرماید آن‌هایی که در کفر سرعت می‌گیرند با زبان، مدعی ایمانند ولی آن ایمان به قلبشان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درجات ایمان و شدت‌یافتن آن نیز در آیه‌ی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فتح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أَنزَلَ السَّکِینَةَ فِی قُلُوبِ الْمُؤْمِنِینَ لِیَزْدَادُوا إِیمَانًا مَّعَ إِیمَانِهِمْ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در دل‌های مؤمنان آرامش را فرو فرستاد تا ایمانی بر ایمان خود بیفزایند</w:t>
      </w:r>
      <w:r>
        <w:rPr>
          <w:rFonts w:eastAsia="IRNazanin" w:cs="IRNazanin"/>
          <w:color w:val="111111"/>
          <w:sz w:val="28"/>
          <w:szCs w:val="28"/>
          <w:rtl w:val="true"/>
          <w:lang w:bidi="fa-IR"/>
        </w:rPr>
        <w:t>.</w:t>
      </w:r>
    </w:p>
    <w:p>
      <w:pPr>
        <w:pStyle w:val="Heading3"/>
        <w:numPr>
          <w:ilvl w:val="2"/>
          <w:numId w:val="1"/>
        </w:numPr>
        <w:rPr/>
      </w:pPr>
      <w:bookmarkStart w:id="420" w:name="__RefHeading___Toc2236437_581953129"/>
      <w:bookmarkStart w:id="421" w:name="_Toc145"/>
      <w:bookmarkEnd w:id="420"/>
      <w:r>
        <w:rPr>
          <w:rtl w:val="true"/>
        </w:rPr>
        <w:t>شرایط ظهور مهدی عجل الله تعالی فرجه</w:t>
      </w:r>
      <w:bookmarkEnd w:id="42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وجودی و حضوری به سوی حقایق، و روشن‌شدن مرز بین دینداری در حد تسلیم به دستورات دین، با ایمان قلبی، می‌توان فرق میان چراغ مصطفوی با شرار بولهبی را مشخص نمود، تا روح جامعه و افراد آن، حالت آماده‌گری برای به حضوررفتنِ هرچه بیشتر را در خود احساس کنند و در این راستا شرایط ظهور حضرت مهدی عجل الله تعالی فرجه تقویت می‌گردد، هم او که قلبش به تمامه از هر حجاب و واسطه‌ای نسبت به ارتباط با حقیقت مطلقِ عالم هستی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ما بر روی این نکته است که فرهنگ حضرت مهدی عجل الله تعالی فرجه فرهنگ انسانی است که واسطة فیض بین خدا و کُلّ ما سِوی الله است، و اگر معنی و جایگاه واسطة فیض‌بودن حضرت درست درک شود می‌توان امیدوار به ظهور او برای نهایی‌کردن رابطة انسان با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شرط ظهور آن حضرت فهم پیام اوست و درک مقام او، و تا نفهمیم او یک قلب است که عین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چگونه می‌توان مقام و پیام او را فهمید، و تا وارد ارتباط قلبی با حقایق نشویم چگونه می‌فهمیم او یک قلب است که عین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اصلاً زبان آن حضرت را نمی‌فهمیم تا بخواهیم زمینة ظهور آن فرهنگ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دانی زبان مرغان را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ندیدی شبی سلیمان را</w:t>
      </w:r>
      <w:bookmarkStart w:id="422" w:name="pg5487_45116"/>
    </w:p>
    <w:p>
      <w:pPr>
        <w:pStyle w:val="BookText"/>
        <w:rPr/>
      </w:pPr>
      <w:bookmarkEnd w:id="422"/>
      <w:r>
        <w:rPr>
          <w:rFonts w:ascii="IRNazanin" w:hAnsi="IRNazanin" w:eastAsia="IRNazanin"/>
          <w:color w:val="111111"/>
          <w:sz w:val="28"/>
          <w:sz w:val="28"/>
          <w:szCs w:val="28"/>
          <w:rtl w:val="true"/>
          <w:lang w:bidi="fa-IR"/>
        </w:rPr>
        <w:t xml:space="preserve">وقتی تفاوت علم حصولی و حضوری شناخته شد و تفکری، تفکر به حساب آمد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می‌کند، و معلوم شد متوقف‌شدن در علم حصولی و غفلت از به حضوررفتن، یک نحو یونان‌زدگی است، علت این‌همه ظلمات در آخرالزمان و فلک‌زدگی بشر امروز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تفکر به میان نیاید راهی نمایان نمی‌شود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تفکر نباشد، تفکری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موضوع مرده یعنی تفکر در مفهوم، عین بی‌تفکری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شد راه ائمه شیعه علیهم السلام از این نوع تفکر آزاد است، آن‌ها با قلب مطهر خود با حقیقت هستی در تماس‌اند و لذا راه برای آن‌ها نمایان است و با تفکر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راهنمایی‌های آن‌ها برای ما روشن می‌شود و امکان شکافته‌شدن پردة ظلمات آخرالزمان فراهم می‌گردد</w:t>
      </w:r>
      <w:r>
        <w:rPr>
          <w:rFonts w:eastAsia="IRNazanin" w:cs="IRNazanin"/>
          <w:color w:val="111111"/>
          <w:sz w:val="28"/>
          <w:szCs w:val="28"/>
          <w:rtl w:val="true"/>
          <w:lang w:bidi="fa-IR"/>
        </w:rPr>
        <w:t>.</w:t>
      </w:r>
    </w:p>
    <w:p>
      <w:pPr>
        <w:pStyle w:val="Heading3"/>
        <w:numPr>
          <w:ilvl w:val="2"/>
          <w:numId w:val="1"/>
        </w:numPr>
        <w:rPr/>
      </w:pPr>
      <w:bookmarkStart w:id="423" w:name="__RefHeading___Toc2236439_581953129"/>
      <w:bookmarkStart w:id="424" w:name="_Toc146"/>
      <w:bookmarkEnd w:id="423"/>
      <w:r>
        <w:rPr>
          <w:rtl w:val="true"/>
        </w:rPr>
        <w:t>چگونگی امکان رؤیت ذات</w:t>
      </w:r>
      <w:bookmarkEnd w:id="424"/>
    </w:p>
    <w:p>
      <w:pPr>
        <w:pStyle w:val="BookText"/>
        <w:rPr/>
      </w:pPr>
      <w:r>
        <w:rPr>
          <w:rFonts w:ascii="IRNazanin" w:hAnsi="IRNazanin" w:eastAsia="IRNazanin"/>
          <w:color w:val="111111"/>
          <w:sz w:val="28"/>
          <w:sz w:val="28"/>
          <w:szCs w:val="28"/>
          <w:rtl w:val="true"/>
          <w:lang w:bidi="fa-IR"/>
        </w:rPr>
        <w:t>عمده آن است که متوجه شده باشیم با مفهومِ یک واقعیت نمی‌توان به واقع با مصداق آن واقعیت مرتبط شد، بلکه مصداق را با شهود می‌شود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باشد عشق دریای عدم</w:t>
      </w:r>
    </w:p>
    <w:p>
      <w:pPr>
        <w:pStyle w:val="BookText"/>
        <w:rPr/>
      </w:pPr>
      <w:r>
        <w:rPr>
          <w:rFonts w:ascii="IRNazanin" w:hAnsi="IRNazanin" w:eastAsia="IRNazanin"/>
          <w:color w:val="111111"/>
          <w:sz w:val="28"/>
          <w:sz w:val="28"/>
          <w:szCs w:val="28"/>
          <w:rtl w:val="true"/>
          <w:lang w:bidi="fa-IR"/>
        </w:rPr>
        <w:t>در شکسته عقل را آن جا قدم</w:t>
      </w:r>
    </w:p>
    <w:p>
      <w:pPr>
        <w:pStyle w:val="BookText"/>
        <w:rPr/>
      </w:pPr>
      <w:r>
        <w:rPr>
          <w:rFonts w:ascii="IRNazanin" w:hAnsi="IRNazanin" w:eastAsia="IRNazanin"/>
          <w:color w:val="111111"/>
          <w:sz w:val="28"/>
          <w:sz w:val="28"/>
          <w:szCs w:val="28"/>
          <w:rtl w:val="true"/>
          <w:lang w:bidi="fa-IR"/>
        </w:rPr>
        <w:t>کاشکی هستی زبانی داشتی</w:t>
      </w:r>
    </w:p>
    <w:p>
      <w:pPr>
        <w:pStyle w:val="BookText"/>
        <w:rPr/>
      </w:pPr>
      <w:r>
        <w:rPr>
          <w:rFonts w:ascii="IRNazanin" w:hAnsi="IRNazanin" w:eastAsia="IRNazanin"/>
          <w:color w:val="111111"/>
          <w:sz w:val="28"/>
          <w:sz w:val="28"/>
          <w:szCs w:val="28"/>
          <w:rtl w:val="true"/>
          <w:lang w:bidi="fa-IR"/>
        </w:rPr>
        <w:t>تا ز هستان پرده‌ها برداشتی</w:t>
      </w:r>
    </w:p>
    <w:p>
      <w:pPr>
        <w:pStyle w:val="BookText"/>
        <w:rPr/>
      </w:pPr>
      <w:r>
        <w:rPr>
          <w:rFonts w:ascii="IRNazanin" w:hAnsi="IRNazanin" w:eastAsia="IRNazanin"/>
          <w:color w:val="111111"/>
          <w:sz w:val="28"/>
          <w:sz w:val="28"/>
          <w:szCs w:val="28"/>
          <w:rtl w:val="true"/>
          <w:lang w:bidi="fa-IR"/>
        </w:rPr>
        <w:t>هر چه گویی ای دم هستی از آن</w:t>
      </w:r>
    </w:p>
    <w:p>
      <w:pPr>
        <w:pStyle w:val="BookText"/>
        <w:rPr/>
      </w:pPr>
      <w:r>
        <w:rPr>
          <w:rFonts w:ascii="IRNazanin" w:hAnsi="IRNazanin" w:eastAsia="IRNazanin"/>
          <w:color w:val="111111"/>
          <w:sz w:val="28"/>
          <w:sz w:val="28"/>
          <w:szCs w:val="28"/>
          <w:rtl w:val="true"/>
          <w:lang w:bidi="fa-IR"/>
        </w:rPr>
        <w:t>پرده‌ی دیگر بر او بستی بدان</w:t>
      </w:r>
    </w:p>
    <w:p>
      <w:pPr>
        <w:pStyle w:val="BookText"/>
        <w:rPr/>
      </w:pPr>
      <w:r>
        <w:rPr>
          <w:rFonts w:ascii="IRNazanin" w:hAnsi="IRNazanin" w:eastAsia="IRNazanin"/>
          <w:color w:val="111111"/>
          <w:sz w:val="28"/>
          <w:sz w:val="28"/>
          <w:szCs w:val="28"/>
          <w:rtl w:val="true"/>
          <w:lang w:bidi="fa-IR"/>
        </w:rPr>
        <w:t>آفت ادراک آن قال است و حال</w:t>
      </w:r>
    </w:p>
    <w:p>
      <w:pPr>
        <w:pStyle w:val="BookText"/>
        <w:rPr/>
      </w:pPr>
      <w:r>
        <w:rPr>
          <w:rFonts w:ascii="IRNazanin" w:hAnsi="IRNazanin" w:eastAsia="IRNazanin"/>
          <w:color w:val="111111"/>
          <w:sz w:val="28"/>
          <w:sz w:val="28"/>
          <w:szCs w:val="28"/>
          <w:rtl w:val="true"/>
          <w:lang w:bidi="fa-IR"/>
        </w:rPr>
        <w:t>خون به خون شستن محال است و محال</w:t>
      </w:r>
    </w:p>
    <w:p>
      <w:pPr>
        <w:pStyle w:val="BookText"/>
        <w:rPr/>
      </w:pPr>
      <w:r>
        <w:rPr>
          <w:rFonts w:ascii="IRNazanin" w:hAnsi="IRNazanin" w:eastAsia="IRNazanin"/>
          <w:color w:val="111111"/>
          <w:sz w:val="28"/>
          <w:sz w:val="28"/>
          <w:szCs w:val="28"/>
          <w:rtl w:val="true"/>
          <w:lang w:bidi="fa-IR"/>
        </w:rPr>
        <w:t>در باره این‌که خدا را به عنوان ذات می‌توان نگریست از هشام بن سالم در آمده است که؛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عَلَی أَبِی عَبْدِ اللَّهِ علیه السلام فَقَالَ لِی أَ تَنْعَتُ اللَّهَ؟ قُلْتُ نَعَمْ قَالَ 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یَشْتَرِکُ فِیهَا الْمَخْلُوقُونَ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نَنْعَتُهُ؟ فَقَالَ هُوَ نُورٌ لَا ظُلْمَةَ فِیهِ، وَ حَیَاةٌ لَا مَوْتَ فِیهِ، وَ عِلْمٌ لَا جَهْلَ فِیهِ، وَ حَقٌّ لَا بَاطِلَ فِیهِ، فَخَرَجْتُ مِنْ عِنْدِهِ وَ أَنَا أَعْلَمُ النَّاسِ بِالتَّوْحِیدِ</w:t>
      </w:r>
      <w:r>
        <w:rPr>
          <w:rFonts w:eastAsia="Amiri" w:cs="Amiri" w:ascii="Amiri" w:hAnsi="Amiri"/>
          <w:color w:val="111111"/>
          <w:sz w:val="28"/>
          <w:szCs w:val="28"/>
          <w:rtl w:val="true"/>
          <w:lang w:bidi="ar-SA"/>
        </w:rPr>
        <w:t>.</w:t>
      </w:r>
      <w:r>
        <w:rPr>
          <w:rStyle w:val="FootnoteAnchor"/>
          <w:rtl w:val="true"/>
        </w:rPr>
        <w:footnoteReference w:id="295"/>
      </w:r>
      <w:bookmarkStart w:id="425" w:name="pg5487_45117"/>
    </w:p>
    <w:p>
      <w:pPr>
        <w:pStyle w:val="BookText"/>
        <w:rPr/>
      </w:pPr>
      <w:bookmarkEnd w:id="425"/>
      <w:r>
        <w:rPr>
          <w:rFonts w:ascii="IRNazanin" w:hAnsi="IRNazanin" w:eastAsia="IRNazanin"/>
          <w:color w:val="111111"/>
          <w:sz w:val="28"/>
          <w:sz w:val="28"/>
          <w:szCs w:val="28"/>
          <w:rtl w:val="true"/>
          <w:lang w:bidi="fa-IR"/>
        </w:rPr>
        <w:t>در محضر حضرت صادق علیه السلام وارد شدم، از من پرسیدند آیا می‌توانی خدا را وصف کنی؟ عرض کردم بلی،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سمیع است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صفتی است مشترک بین خدا و مخلوقات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او را وصف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نوری است که ظلمتی در او نیست و حیاتی است که مرگی در او نیست و علمی است که جهلی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بن‌سالم می‌گوید در حالی از محضر آن حضرت خارج شدم که عالم‌ترین مردم به توحید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می‌شود حضرت می‌فرمایند؛ بگو او نور است، یا بگو او حیات است، نه این که او چیزی است که حیات دارد و معنی توجه به ذات همین است که قلب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از این طریق مصداق نور و علم و حیات را شهود کند</w:t>
      </w:r>
      <w:r>
        <w:rPr>
          <w:rFonts w:eastAsia="IRNazanin" w:cs="IRNazanin"/>
          <w:color w:val="111111"/>
          <w:sz w:val="28"/>
          <w:szCs w:val="28"/>
          <w:rtl w:val="true"/>
          <w:lang w:bidi="fa-IR"/>
        </w:rPr>
        <w:t>.</w:t>
      </w:r>
    </w:p>
    <w:p>
      <w:pPr>
        <w:pStyle w:val="Heading3"/>
        <w:numPr>
          <w:ilvl w:val="2"/>
          <w:numId w:val="1"/>
        </w:numPr>
        <w:rPr/>
      </w:pPr>
      <w:bookmarkStart w:id="426" w:name="__RefHeading___Toc2236441_581953129"/>
      <w:bookmarkStart w:id="427" w:name="_Toc147"/>
      <w:bookmarkEnd w:id="426"/>
      <w:r>
        <w:rPr>
          <w:rtl w:val="true"/>
        </w:rPr>
        <w:t>مقام محسنین و رؤیت حقایق</w:t>
      </w:r>
      <w:bookmarkEnd w:id="42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آخرالزمان چیزی نیست جز یک نحوه غفلت از حقیقت، و و واگذارشدن انسان به خود و رانده‌شدن از درگاه حق و حقیقت، و این ظلمات با سیر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و در آن شرایط پردة ظلمات شکافته می‌شود، چون نگاه ما در آن صورت نگاهی است که همة عالم را ظهور اسماء الهی می‌بینیم، دیگر نگاه ما نگاه علت و معلولی نیست که خدا را علت و عالم را معلول بپنداریم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 و اولیاء قدمشان برهانی نبوده، آن‌ها برهان را می‌دانستند، اما قضیه، قضیة اثبات واجب به برهان نبوده، حضرت سیدالشهداء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غِبْتَ حَتَّی تَحْتَاجَ إِلَی دَلِیلٍ یَدُلُّ عَلَیْکَ عَمِیتْ عَینٌ لا تَراکَ</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xml:space="preserve">چه موقع غایب بودی تا این‌که نیاز باشد با دلیلی تو را نشان داد، چشمی که نمی‌بیند تو حاضری، 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سببیت و مسببیت یک تمایزی که مقتضی ذات حق تعالی نیست،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و سنت یادم نیست که علیّت و یا سببیت به این معنا باشد،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علت و معلول‌پنداشتن خدا و مخلوق، یک نحوه دوگانگی مطرح است و جنبة مظهربودن عالَم در حجاب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متوجه شویم که عالم سراسر مظهر جلوات اسماء الهی است به‌راحتی می‌توان در همین عالم در ساحت قرب اسماء الهی وارد شد و همین‌که نظر کنی، با حق روبه‌رو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مقام محسنین می‌دانند و لذا رسول‌خدا صلی الله علیه و آله به اباذر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أَنْ تَعْبُدَ اللَّهَ کَأَنَّکَ تَرَاهُ فَإِنْ لَمْ تَکُنْ تَرَاهُ فَإِنَّهُ یَرَاکَ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احسان و مقام محسنین این است که آنچنان خدا را عبادت کنی، مثل آن‌که او را می‌بینی و اگر تو او را نمی‌بینی آنچنان در حضور باشی که متوجه باشی او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می‌فرمایید این روایت می‌فرماید علاوه بر مقربان که خدا را می‌بینند، محسنین نیز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به رؤیت حق هستند و هرکدام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مقربان و 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خدا را می‌بینند، او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فرمودة امام موسی‌بن‌جعفر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بَینَهُ وَ بَینَ خَلْقِهِ حجابٌ غَیرَ خَلْقِه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بین خدا و خلق او به‌جز خودِ خلق حجابی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رؤیت در مقام کَاَنَّ امام صادق علیه السلام فرمودند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نماز صبح را با مردم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نظرشان به جوانی افتاد که در اثر کثرت عبادت و بیداری شب، بی‌اختیار سرش پایین می‌افتاد و رخسارش زرد و جسم او نحیف و چشمانش گود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خطاب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در چه 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در حال یقین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گفتار جوان تعجب نموده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یقینی حقیقتی و آثاری هست، حقیقت و آثار یقین تو چیست؟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یقین همیشه محزونم و یقینم مرا محزون داشته و شب‌ها خواب از چشمانم ربوده و به تشنگی در روزهای گرم وادارم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خوف از عذاب و گرفتاری‌های اُخروی، و دوری از وجه حق، به قیام شب و صیام روز وادارم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من به کلی از دنیا و آنچه در آن است انصراف پیدا کرده است، تا جایی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عرش پروردگار را می‌بینم که برای حساب نصب شده است و همه برای حسابِ قیامت</w:t>
      </w:r>
    </w:p>
    <w:p>
      <w:pPr>
        <w:pStyle w:val="BookText"/>
        <w:rPr/>
      </w:pPr>
      <w:r>
        <w:rPr>
          <w:rFonts w:ascii="IRNazanin" w:hAnsi="IRNazanin" w:eastAsia="IRNazanin"/>
          <w:color w:val="111111"/>
          <w:sz w:val="28"/>
          <w:sz w:val="28"/>
          <w:szCs w:val="28"/>
          <w:rtl w:val="true"/>
          <w:lang w:bidi="fa-IR"/>
        </w:rPr>
        <w:t xml:space="preserve">محشور شده‌اند و من در میان آنان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اهل بهشت را که در بهشت متنعّم هستند و با یکدیگر در صحبت و گفتگو بوده و بر مسندهای بهشتی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اهل آتش را در حالی که در آتش معذّب هستند و استغاثه می‌کنند و همین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شعله‌های آتش را می‌شنوم که به دو گوش من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جوان که به این‌جا رسید، رسول اکرم صلی الله علیه و آله رو به مردم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 نَوَّرَاللهُ قَلْبَهُ بِالایمان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جوان کسی است که خدای متعال قلب وی را به نور ایمان منور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آن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حفظ حال و منزلت عبودی خود، و در قیام به لوازم آن کوشا باش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ملاحظه می‌کنید که این جوان عوالم برزخ و حشر را می‌دیده و کَاَنَّ در آن عوالم بوده است، ولی چون هنوز در مرحله قبل از وفات است، کشف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کاملاً مکشوف نیست و چون وفات یافت، کشف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به استثنای پیامبران و امامان علیهم السلام که قبل از وفات و بعد از وفات برایشان یکسان است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بقیة اهل شهود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آن جوان از اصحاب یقین بوده است و تعبیر رسول خدا صلی الله علیه و آله که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یقینٍ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یقینی حقیقتی هست، حاکی از مراتب یقین آن جوان است و این‌که اصحاب یقین درجاتی دارند و هر مرتبه از یقین دارای حقیقت خاص و آثار مخصوصی است و منظور از این‌که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حَقیقَةُ یقینِک؟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مرتبة یقین</w:t>
      </w:r>
    </w:p>
    <w:p>
      <w:pPr>
        <w:pStyle w:val="BookText"/>
        <w:rPr/>
      </w:pPr>
      <w:r>
        <w:rPr>
          <w:rFonts w:ascii="IRNazanin" w:hAnsi="IRNazanin" w:eastAsia="IRNazanin"/>
          <w:color w:val="111111"/>
          <w:sz w:val="28"/>
          <w:sz w:val="28"/>
          <w:szCs w:val="28"/>
          <w:rtl w:val="true"/>
          <w:lang w:bidi="fa-IR"/>
        </w:rPr>
        <w:t>آن جوان است و این‌که در کدام مرتبه بوده و چه آثاری بر یقین وی مترتب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هر مرتبه از یقین به تناسب همان مرتبه، حقایق امور و عوالم پشت پرده مکشوف می‌گردد و آنچه برای عامة مردم بعد از مرگ و با قیامت ظاهر می‌گردد، در مرتبة یقین برای اهل آن به ظهور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آن جوان عرش و حشر و حساب مکشوف گشته و همه را در عرش و در حشر و حساب می‌دیده است و ناظر حالات بهشتیان و جهنمیان بوده و این خاصیتِ حیات طیبه است که با سیر عبودی برای مؤمنین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صباحی زید را</w:t>
      </w:r>
    </w:p>
    <w:p>
      <w:pPr>
        <w:pStyle w:val="BookText"/>
        <w:rPr/>
      </w:pPr>
      <w:r>
        <w:rPr>
          <w:rFonts w:ascii="IRNazanin" w:hAnsi="IRNazanin" w:eastAsia="IRNazanin"/>
          <w:color w:val="111111"/>
          <w:sz w:val="28"/>
          <w:sz w:val="28"/>
          <w:szCs w:val="28"/>
          <w:rtl w:val="true"/>
          <w:lang w:bidi="fa-IR"/>
        </w:rPr>
        <w:t>کیف اصبحت ای رفیق با صفا</w:t>
      </w:r>
    </w:p>
    <w:p>
      <w:pPr>
        <w:pStyle w:val="BookText"/>
        <w:rPr/>
      </w:pPr>
      <w:r>
        <w:rPr>
          <w:rFonts w:ascii="IRNazanin" w:hAnsi="IRNazanin" w:eastAsia="IRNazanin"/>
          <w:color w:val="111111"/>
          <w:sz w:val="28"/>
          <w:sz w:val="28"/>
          <w:szCs w:val="28"/>
          <w:rtl w:val="true"/>
          <w:lang w:bidi="fa-IR"/>
        </w:rPr>
        <w:t>گفت عبداً مؤمناً، باز اوش گفت</w:t>
      </w:r>
    </w:p>
    <w:p>
      <w:pPr>
        <w:pStyle w:val="BookText"/>
        <w:rPr/>
      </w:pPr>
      <w:r>
        <w:rPr>
          <w:rFonts w:ascii="IRNazanin" w:hAnsi="IRNazanin" w:eastAsia="IRNazanin"/>
          <w:color w:val="111111"/>
          <w:sz w:val="28"/>
          <w:sz w:val="28"/>
          <w:szCs w:val="28"/>
          <w:rtl w:val="true"/>
          <w:lang w:bidi="fa-IR"/>
        </w:rPr>
        <w:t>کو نشان از باغ ایمان گر شکفت</w:t>
      </w:r>
    </w:p>
    <w:p>
      <w:pPr>
        <w:pStyle w:val="BookText"/>
        <w:rPr/>
      </w:pPr>
      <w:r>
        <w:rPr>
          <w:rFonts w:ascii="IRNazanin" w:hAnsi="IRNazanin" w:eastAsia="IRNazanin"/>
          <w:color w:val="111111"/>
          <w:sz w:val="28"/>
          <w:sz w:val="28"/>
          <w:szCs w:val="28"/>
          <w:rtl w:val="true"/>
          <w:lang w:bidi="fa-IR"/>
        </w:rPr>
        <w:t>گفت تشنه بوده‌ام من روزها</w:t>
      </w:r>
    </w:p>
    <w:p>
      <w:pPr>
        <w:pStyle w:val="BookText"/>
        <w:rPr/>
      </w:pPr>
      <w:r>
        <w:rPr>
          <w:rFonts w:ascii="IRNazanin" w:hAnsi="IRNazanin" w:eastAsia="IRNazanin"/>
          <w:color w:val="111111"/>
          <w:sz w:val="28"/>
          <w:sz w:val="28"/>
          <w:szCs w:val="28"/>
          <w:rtl w:val="true"/>
          <w:lang w:bidi="fa-IR"/>
        </w:rPr>
        <w:t>شب نخفتَه ستم ز عشق و سوزها</w:t>
      </w:r>
    </w:p>
    <w:p>
      <w:pPr>
        <w:pStyle w:val="BookText"/>
        <w:rPr/>
      </w:pPr>
      <w:r>
        <w:rPr>
          <w:rFonts w:ascii="IRNazanin" w:hAnsi="IRNazanin" w:eastAsia="IRNazanin"/>
          <w:color w:val="111111"/>
          <w:sz w:val="28"/>
          <w:sz w:val="28"/>
          <w:szCs w:val="28"/>
          <w:rtl w:val="true"/>
          <w:lang w:bidi="fa-IR"/>
        </w:rPr>
        <w:t>تا ز روز و شب جدا گشتم چنان</w:t>
      </w:r>
    </w:p>
    <w:p>
      <w:pPr>
        <w:pStyle w:val="BookText"/>
        <w:rPr/>
      </w:pPr>
      <w:r>
        <w:rPr>
          <w:rFonts w:ascii="IRNazanin" w:hAnsi="IRNazanin" w:eastAsia="IRNazanin"/>
          <w:color w:val="111111"/>
          <w:sz w:val="28"/>
          <w:sz w:val="28"/>
          <w:szCs w:val="28"/>
          <w:rtl w:val="true"/>
          <w:lang w:bidi="fa-IR"/>
        </w:rPr>
        <w:t>که ز سپر بگذرد نوکِ سنان</w:t>
      </w:r>
    </w:p>
    <w:p>
      <w:pPr>
        <w:pStyle w:val="BookText"/>
        <w:rPr/>
      </w:pPr>
      <w:r>
        <w:rPr>
          <w:rFonts w:ascii="IRNazanin" w:hAnsi="IRNazanin" w:eastAsia="IRNazanin"/>
          <w:color w:val="111111"/>
          <w:sz w:val="28"/>
          <w:sz w:val="28"/>
          <w:szCs w:val="28"/>
          <w:rtl w:val="true"/>
          <w:lang w:bidi="fa-IR"/>
        </w:rPr>
        <w:t>که از آن سو جمله‌ی ملت یکی است</w:t>
      </w:r>
    </w:p>
    <w:p>
      <w:pPr>
        <w:pStyle w:val="BookText"/>
        <w:rPr/>
      </w:pPr>
      <w:r>
        <w:rPr>
          <w:rFonts w:ascii="IRNazanin" w:hAnsi="IRNazanin" w:eastAsia="IRNazanin"/>
          <w:color w:val="111111"/>
          <w:sz w:val="28"/>
          <w:sz w:val="28"/>
          <w:szCs w:val="28"/>
          <w:rtl w:val="true"/>
          <w:lang w:bidi="fa-IR"/>
        </w:rPr>
        <w:t>صد هزاران سال و یک ساعت یکی است</w:t>
      </w:r>
    </w:p>
    <w:p>
      <w:pPr>
        <w:pStyle w:val="BookText"/>
        <w:rPr/>
      </w:pPr>
      <w:r>
        <w:rPr>
          <w:rFonts w:ascii="IRNazanin" w:hAnsi="IRNazanin" w:eastAsia="IRNazanin"/>
          <w:color w:val="111111"/>
          <w:sz w:val="28"/>
          <w:sz w:val="28"/>
          <w:szCs w:val="28"/>
          <w:rtl w:val="true"/>
          <w:lang w:bidi="fa-IR"/>
        </w:rPr>
        <w:t>هست اَزل را و ابد را اتحاد</w:t>
      </w:r>
    </w:p>
    <w:p>
      <w:pPr>
        <w:pStyle w:val="BookText"/>
        <w:rPr/>
      </w:pPr>
      <w:r>
        <w:rPr>
          <w:rFonts w:ascii="IRNazanin" w:hAnsi="IRNazanin" w:eastAsia="IRNazanin"/>
          <w:color w:val="111111"/>
          <w:sz w:val="28"/>
          <w:sz w:val="28"/>
          <w:szCs w:val="28"/>
          <w:rtl w:val="true"/>
          <w:lang w:bidi="fa-IR"/>
        </w:rPr>
        <w:t>عقل را ره نیست سوی افتقاد</w:t>
      </w:r>
    </w:p>
    <w:p>
      <w:pPr>
        <w:pStyle w:val="BookText"/>
        <w:rPr/>
      </w:pPr>
      <w:r>
        <w:rPr>
          <w:rFonts w:ascii="IRNazanin" w:hAnsi="IRNazanin" w:eastAsia="IRNazanin"/>
          <w:color w:val="111111"/>
          <w:sz w:val="28"/>
          <w:sz w:val="28"/>
          <w:szCs w:val="28"/>
          <w:rtl w:val="true"/>
          <w:lang w:bidi="fa-IR"/>
        </w:rPr>
        <w:t>گفت از این ره کو ره‌آوردی، بیار</w:t>
      </w:r>
    </w:p>
    <w:p>
      <w:pPr>
        <w:pStyle w:val="BookText"/>
        <w:rPr/>
      </w:pPr>
      <w:r>
        <w:rPr>
          <w:rFonts w:ascii="IRNazanin" w:hAnsi="IRNazanin" w:eastAsia="IRNazanin"/>
          <w:color w:val="111111"/>
          <w:sz w:val="28"/>
          <w:sz w:val="28"/>
          <w:szCs w:val="28"/>
          <w:rtl w:val="true"/>
          <w:lang w:bidi="fa-IR"/>
        </w:rPr>
        <w:t>در خور فهم و عقول این دیار</w:t>
      </w:r>
    </w:p>
    <w:p>
      <w:pPr>
        <w:pStyle w:val="BookText"/>
        <w:rPr/>
      </w:pPr>
      <w:r>
        <w:rPr>
          <w:rFonts w:ascii="IRNazanin" w:hAnsi="IRNazanin" w:eastAsia="IRNazanin"/>
          <w:color w:val="111111"/>
          <w:sz w:val="28"/>
          <w:sz w:val="28"/>
          <w:szCs w:val="28"/>
          <w:rtl w:val="true"/>
          <w:lang w:bidi="fa-IR"/>
        </w:rPr>
        <w:t>گفت خلقان چون ببینند آسمان</w:t>
      </w:r>
    </w:p>
    <w:p>
      <w:pPr>
        <w:pStyle w:val="BookText"/>
        <w:rPr/>
      </w:pPr>
      <w:r>
        <w:rPr>
          <w:rFonts w:ascii="IRNazanin" w:hAnsi="IRNazanin" w:eastAsia="IRNazanin"/>
          <w:color w:val="111111"/>
          <w:sz w:val="28"/>
          <w:sz w:val="28"/>
          <w:szCs w:val="28"/>
          <w:rtl w:val="true"/>
          <w:lang w:bidi="fa-IR"/>
        </w:rPr>
        <w:t>من ببینم عرش را با عرشیان</w:t>
      </w:r>
    </w:p>
    <w:p>
      <w:pPr>
        <w:pStyle w:val="BookText"/>
        <w:rPr/>
      </w:pPr>
      <w:r>
        <w:rPr>
          <w:rFonts w:ascii="IRNazanin" w:hAnsi="IRNazanin" w:eastAsia="IRNazanin"/>
          <w:color w:val="111111"/>
          <w:sz w:val="28"/>
          <w:sz w:val="28"/>
          <w:szCs w:val="28"/>
          <w:rtl w:val="true"/>
          <w:lang w:bidi="fa-IR"/>
        </w:rPr>
        <w:t>هشت جنّت هفت دوزخ پیش من</w:t>
      </w:r>
    </w:p>
    <w:p>
      <w:pPr>
        <w:pStyle w:val="BookText"/>
        <w:rPr/>
      </w:pPr>
      <w:r>
        <w:rPr>
          <w:rFonts w:ascii="IRNazanin" w:hAnsi="IRNazanin" w:eastAsia="IRNazanin"/>
          <w:color w:val="111111"/>
          <w:sz w:val="28"/>
          <w:sz w:val="28"/>
          <w:szCs w:val="28"/>
          <w:rtl w:val="true"/>
          <w:lang w:bidi="fa-IR"/>
        </w:rPr>
        <w:t>هست پیدا همچو بت پیش شمن</w:t>
      </w:r>
    </w:p>
    <w:p>
      <w:pPr>
        <w:pStyle w:val="BookText"/>
        <w:rPr/>
      </w:pPr>
      <w:r>
        <w:rPr>
          <w:rFonts w:ascii="IRNazanin" w:hAnsi="IRNazanin" w:eastAsia="IRNazanin"/>
          <w:color w:val="111111"/>
          <w:sz w:val="28"/>
          <w:sz w:val="28"/>
          <w:szCs w:val="28"/>
          <w:rtl w:val="true"/>
          <w:lang w:bidi="fa-IR"/>
        </w:rPr>
        <w:t>یک به یک وا می‌شناسم خلق را</w:t>
      </w:r>
    </w:p>
    <w:p>
      <w:pPr>
        <w:pStyle w:val="BookText"/>
        <w:rPr/>
      </w:pPr>
      <w:r>
        <w:rPr>
          <w:rFonts w:ascii="IRNazanin" w:hAnsi="IRNazanin" w:eastAsia="IRNazanin"/>
          <w:color w:val="111111"/>
          <w:sz w:val="28"/>
          <w:sz w:val="28"/>
          <w:szCs w:val="28"/>
          <w:rtl w:val="true"/>
          <w:lang w:bidi="fa-IR"/>
        </w:rPr>
        <w:t>همچو گندم من ز جو در آسیا</w:t>
      </w:r>
    </w:p>
    <w:p>
      <w:pPr>
        <w:pStyle w:val="BookText"/>
        <w:rPr/>
      </w:pPr>
      <w:r>
        <w:rPr>
          <w:rFonts w:ascii="IRNazanin" w:hAnsi="IRNazanin" w:eastAsia="IRNazanin"/>
          <w:color w:val="111111"/>
          <w:sz w:val="28"/>
          <w:sz w:val="28"/>
          <w:szCs w:val="28"/>
          <w:rtl w:val="true"/>
          <w:lang w:bidi="fa-IR"/>
        </w:rPr>
        <w:t>که بهشتی که و بیگانه کی است</w:t>
      </w:r>
    </w:p>
    <w:p>
      <w:pPr>
        <w:pStyle w:val="BookText"/>
        <w:rPr/>
      </w:pPr>
      <w:r>
        <w:rPr>
          <w:rFonts w:ascii="IRNazanin" w:hAnsi="IRNazanin" w:eastAsia="IRNazanin"/>
          <w:color w:val="111111"/>
          <w:sz w:val="28"/>
          <w:sz w:val="28"/>
          <w:szCs w:val="28"/>
          <w:rtl w:val="true"/>
          <w:lang w:bidi="fa-IR"/>
        </w:rPr>
        <w:t>پیش من پیدا چو مار و ماهی است</w:t>
      </w:r>
    </w:p>
    <w:p>
      <w:pPr>
        <w:pStyle w:val="BookText"/>
        <w:rPr/>
      </w:pPr>
      <w:r>
        <w:rPr>
          <w:rFonts w:ascii="IRNazanin" w:hAnsi="IRNazanin" w:eastAsia="IRNazanin"/>
          <w:color w:val="111111"/>
          <w:sz w:val="28"/>
          <w:sz w:val="28"/>
          <w:szCs w:val="28"/>
          <w:rtl w:val="true"/>
          <w:lang w:bidi="fa-IR"/>
        </w:rPr>
        <w:t>بعد از چندین بیت، در ادامة این جریان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را چون روز رستاخیز من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 می‌بینم عیان از مرد و زن</w:t>
      </w:r>
      <w:r>
        <w:rPr>
          <w:rStyle w:val="FootnoteAnchor"/>
          <w:rtl w:val="true"/>
        </w:rPr>
        <w:footnoteReference w:id="301"/>
      </w:r>
      <w:bookmarkStart w:id="428" w:name="pg5487_45121"/>
    </w:p>
    <w:p>
      <w:pPr>
        <w:pStyle w:val="BookText"/>
        <w:rPr/>
      </w:pPr>
      <w:bookmarkEnd w:id="428"/>
      <w:r>
        <w:rPr>
          <w:rFonts w:ascii="IRNazanin" w:hAnsi="IRNazanin" w:eastAsia="IRNazanin"/>
          <w:color w:val="111111"/>
          <w:sz w:val="28"/>
          <w:sz w:val="28"/>
          <w:szCs w:val="28"/>
          <w:rtl w:val="true"/>
          <w:lang w:bidi="fa-IR"/>
        </w:rPr>
        <w:t>پس چنانچه ملاحظه می‌فرمایید برای ارتباط و شهودِ حقایق راه خاصی را باید طی کرد تا نتیجه مطلوب حاصل آید و انسان دائماً بتواند با عالَم معنا عهد خود را تازه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علم بخواهد این توجه را از انسان بگیرد آن علم و آن عقل حجاب اکبر است، چون آن علم و آن عقل پیوند مرا با خداوند در حجاب برده و بین دنیا و آخرت، و بین خدا و مخلوق، یک نحوه دوگانگی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مولوی در نقد این عقل در شعر بالا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ازل را و ابد را اتحاد</w:t>
      </w:r>
    </w:p>
    <w:p>
      <w:pPr>
        <w:pStyle w:val="BookText"/>
        <w:rPr/>
      </w:pPr>
      <w:r>
        <w:rPr>
          <w:rFonts w:ascii="IRNazanin" w:hAnsi="IRNazanin" w:eastAsia="IRNazanin"/>
          <w:color w:val="111111"/>
          <w:sz w:val="28"/>
          <w:sz w:val="28"/>
          <w:szCs w:val="28"/>
          <w:rtl w:val="true"/>
          <w:lang w:bidi="fa-IR"/>
        </w:rPr>
        <w:t>عقل را ره نیست سوی افتقاد</w:t>
      </w:r>
    </w:p>
    <w:p>
      <w:pPr>
        <w:pStyle w:val="BookText"/>
        <w:rPr/>
      </w:pPr>
      <w:r>
        <w:rPr>
          <w:rFonts w:ascii="IRNazanin" w:hAnsi="IRNazanin" w:eastAsia="IRNazanin"/>
          <w:color w:val="111111"/>
          <w:sz w:val="28"/>
          <w:sz w:val="28"/>
          <w:szCs w:val="28"/>
          <w:rtl w:val="true"/>
          <w:lang w:bidi="fa-IR"/>
        </w:rPr>
        <w:t xml:space="preserve">طبق روایت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دارد که او را تا حضور برزخ و قیامت می‌برد، حال هرکاری و هر علمی که حجاب این حضور شود ظلمات است و نه نور</w:t>
      </w:r>
      <w:r>
        <w:rPr>
          <w:rFonts w:eastAsia="IRNazanin" w:cs="IRNazanin"/>
          <w:color w:val="111111"/>
          <w:sz w:val="28"/>
          <w:szCs w:val="28"/>
          <w:rtl w:val="true"/>
          <w:lang w:bidi="fa-IR"/>
        </w:rPr>
        <w:t>.</w:t>
      </w:r>
    </w:p>
    <w:p>
      <w:pPr>
        <w:pStyle w:val="Heading3"/>
        <w:numPr>
          <w:ilvl w:val="2"/>
          <w:numId w:val="1"/>
        </w:numPr>
        <w:rPr/>
      </w:pPr>
      <w:bookmarkStart w:id="429" w:name="__RefHeading___Toc2236443_581953129"/>
      <w:bookmarkStart w:id="430" w:name="_Toc148"/>
      <w:bookmarkEnd w:id="429"/>
      <w:r>
        <w:rPr>
          <w:rtl w:val="true"/>
        </w:rPr>
        <w:t>پرواز با دل</w:t>
      </w:r>
      <w:bookmarkEnd w:id="43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فرمودند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قدر یعنی شبی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 ماه برتر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می‌توانی درک کنی از شب قدر؟ اگر فهمیدن آن مشکل است، پیداکردن آن مشکل‌تر است، منتها اگر کسی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 درک این معانی برای او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 تواند بفهمد یک‌شبه می‌شود ره صدساله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مفهوم و برهان و استدلال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عمیق ترین برهان تا سطحی‌ترین دلیل، همه را عقل می‌تواند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پرکشیدن، دیدن، همین‌جا که نشسته است بهشت را ببیند، همین‌جا که نشسته است جهنم را ببیند، ناله جهنمی‌ها را بشنود، این نه کار دست و پا و چشم و گوش است، نه کار عقل، این کار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درون انسان‌ها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نرسید تا علی‌بن‌ابی‌طالب علیه السلام در باره آن‌ها بفرمایند؛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وَالْجَنَّةُ کَمَنْ قَدْ رَاها فَهُمْ فیها مُنَعِّمُون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آن‌ها همین حالا که در دنیا نشسته‌اند، دارند بهشت را می‌بینند و از نعمت‌های آن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این مقام رسید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خواجه انصاری می‌گوید رسید، نه از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مفهوم نمی‌شود بهشت را دید، با دل می‌شود بهشت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دل، این معارف</w:t>
      </w:r>
    </w:p>
    <w:p>
      <w:pPr>
        <w:pStyle w:val="BookText"/>
        <w:rPr/>
      </w:pP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لیلة القدر برای آن است که انسان، این دلی را که خوابیده است بیدار کند، این بندها را از دست و پایِ دل بردارد، این مرغ باغ ملکوت را آزاد کند، یک‌شبه ره صدساله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بار گناه و با بار خیال و وَهم توان پَرش نداریم، باید شستشو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توبه، به عنوان نیایش در این شب‌ها مطرح است برای شستشو و رُفت و روب و گردگیری است، منتها شستشوی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خاک‌ها را از این‌جا پاک کنیم و در جای دیگر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اما با کیمیاگری و محو و اثبات که کار ملکوتی ذات اقدس إله است و لیلة القدر هم شب کیمیاگری و شب محو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می‌خواهیم گناهانمان را با توبه شستشو کنیم، مثل جاروکردن نیست که این آلودگی را از خود منتقل کنیم به جای دیگر، ما تبدیل می‌کنیم، به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ذات اقدس إله سَیئات را به حسنات تبدیل می‌کند، کیمیاگری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آیت‌الله‌اصفهانی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مفتقرا متاب رو، از درِ او به هیچ سو</w:t>
      </w:r>
    </w:p>
    <w:p>
      <w:pPr>
        <w:pStyle w:val="BookText"/>
        <w:rPr/>
      </w:pPr>
      <w:r>
        <w:rPr>
          <w:rFonts w:ascii="IRNazanin" w:hAnsi="IRNazanin" w:eastAsia="IRNazanin"/>
          <w:color w:val="111111"/>
          <w:sz w:val="28"/>
          <w:sz w:val="28"/>
          <w:szCs w:val="28"/>
          <w:rtl w:val="true"/>
          <w:lang w:bidi="fa-IR"/>
        </w:rPr>
        <w:t>زان‌که مسِ وجود را فضة او طلا کند</w:t>
      </w:r>
    </w:p>
    <w:p>
      <w:pPr>
        <w:pStyle w:val="BookText"/>
        <w:rPr/>
      </w:pPr>
      <w:r>
        <w:rPr>
          <w:rFonts w:ascii="IRNazanin" w:hAnsi="IRNazanin" w:eastAsia="IRNazanin"/>
          <w:color w:val="111111"/>
          <w:sz w:val="28"/>
          <w:sz w:val="28"/>
          <w:szCs w:val="28"/>
          <w:rtl w:val="true"/>
          <w:lang w:bidi="fa-IR"/>
        </w:rPr>
        <w:t xml:space="preserve">اگر خدمتگزار فاطمه علیها السلام هنر کیمیاگری دارد که مسِ وجود انسان را طلا می‌کند، خود آن‌ها چه خواهند کرد؟ در کیمیاگری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خداوند گناهانشان را تبدیل به حسنات می‌کند، کار لیلة القدر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شدنی است و به‌همین دلیل اصرار دارند شما در لیالی قدر این چنین باشید </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آنچه در سخن فوق تأکید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مواظب حجاب مفهوم باشیم وگرنه سیر و تفکری به‌دست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باید تلاش کرد ساحت و منظر خود را عوض کنیم و از منظر دل بنگریم تا با خودِ حقیقت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شویم و توبه حقیقی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خدا چنین توبه‌ای را بخواهیم طبق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حافظ از خدا تقاضا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بنما و وجود خودم از یاد ببر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خرمن سوخته‌گان را تو بگو باد ببر</w:t>
      </w:r>
    </w:p>
    <w:p>
      <w:pPr>
        <w:pStyle w:val="BookText"/>
        <w:rPr/>
      </w:pPr>
      <w:r>
        <w:rPr>
          <w:rFonts w:ascii="IRNazanin" w:hAnsi="IRNazanin" w:eastAsia="IRNazanin"/>
          <w:color w:val="111111"/>
          <w:sz w:val="28"/>
          <w:sz w:val="28"/>
          <w:szCs w:val="28"/>
          <w:rtl w:val="true"/>
          <w:lang w:bidi="fa-IR"/>
        </w:rPr>
        <w:t>خدای حصولی همواره در نزد عقل هست، چون مفهومی بیش نیست ولی خدای وجودی که باید نورش بر قلب‌ها تجلی کند از طریق جهاد با نفس امّاره می‌آید و با خودخواهی و کبر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مفهومی خدای دور از جهاد با نفس امّاره است و این آن خدایی نیست که تجلی کند و انسان را از خودی و منیت خود آزاد نماید، در حالی که بشر نیاز دارد از مَنیت خود بیگانه باشد که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خود بیگانه گشتن آشنایی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خداشناسی مورد نظر دین است که بازگشت آن به حضور باشد و برای قلب انسان خوفِ اجلال به صحنه آورد و به اصطلاح عرفا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عامل مراقبه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خداشناسی فوق خداشناسی است که با استدلال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خداشناسی حضوری، عاملی است که قرآن را 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قرار می‌دهد و لذا آیت‌الله‌جوادی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راه ارتباط با قرآن علم حصولی و مبادی مفهومی آن باشد، ممکن است کلام الهی در دل استقرار نیابد و بر اثر برخی سوانح رخت بر بندد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اگر خود را وارد علم حضوری کردیم، قرآن و نماز به نحو عجیبی عامل ذکر و فکر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ظلمات آخرالزمان آنچه در خور تفکر است آن است که ما در حضور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می‌توانیم دریابیم تفکر چیست که آن را به تجربة حضوری دریابیم، آنچه دشمنِ سرسخت این تفکر است همان متوقف‌شدن در عقل استدلالی و علم حصولی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دلبستگی به حق، قسمتی از وجود انسان است و فطرتِ فعّال انسان همواره در رابطه با این دلبستگی دارای نشاط خواهد بود و تفکر در وجود، عامل ادامة نشاط فطرت است، ولی اگر علمی به میان آید که این دلبستگی را بپوشاند، آن علم همان حجاب اکبر است، علمی که پیوند و نسبت آغازین مرا با مطلق وجود که حی قیوم است، سست می‌کند</w:t>
      </w:r>
      <w:r>
        <w:rPr>
          <w:rFonts w:eastAsia="IRNazanin" w:cs="IRNazanin"/>
          <w:color w:val="111111"/>
          <w:sz w:val="28"/>
          <w:szCs w:val="28"/>
          <w:rtl w:val="true"/>
          <w:lang w:bidi="fa-IR"/>
        </w:rPr>
        <w:t>.</w:t>
      </w:r>
      <w:bookmarkStart w:id="431" w:name="pg5487_45124"/>
    </w:p>
    <w:p>
      <w:pPr>
        <w:pStyle w:val="BookText"/>
        <w:rPr/>
      </w:pPr>
      <w:bookmarkEnd w:id="431"/>
      <w:r>
        <w:rPr>
          <w:rFonts w:ascii="IRNazanin" w:hAnsi="IRNazanin" w:eastAsia="IRNazanin"/>
          <w:color w:val="111111"/>
          <w:sz w:val="28"/>
          <w:sz w:val="28"/>
          <w:szCs w:val="28"/>
          <w:rtl w:val="true"/>
          <w:lang w:bidi="fa-IR"/>
        </w:rPr>
        <w:t xml:space="preserve">فرهنگ مدرنیته با اصالت‌دادن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نفی هرگونه معنویتی ماوراء حسّ، به نهایت ظلمات آخرالزمان رسیده است، و این ظلمات فقط با انتهایی‌ترین دین یعنی اسلام و آن هم با عالی‌ترین قرائت از اسلام یعنی فرهنگ اهل بیت علیهم السلام نفی می‌شود</w:t>
      </w:r>
      <w:r>
        <w:rPr>
          <w:rFonts w:eastAsia="IRNazanin" w:cs="IRNazanin"/>
          <w:color w:val="111111"/>
          <w:sz w:val="28"/>
          <w:szCs w:val="28"/>
          <w:rtl w:val="true"/>
          <w:lang w:bidi="fa-IR"/>
        </w:rPr>
        <w:t>.</w:t>
      </w:r>
    </w:p>
    <w:p>
      <w:pPr>
        <w:pStyle w:val="Heading3"/>
        <w:numPr>
          <w:ilvl w:val="2"/>
          <w:numId w:val="1"/>
        </w:numPr>
        <w:rPr/>
      </w:pPr>
      <w:bookmarkStart w:id="432" w:name="__RefHeading___Toc2236445_581953129"/>
      <w:bookmarkStart w:id="433" w:name="_Toc149"/>
      <w:bookmarkEnd w:id="432"/>
      <w:r>
        <w:rPr>
          <w:rtl w:val="true"/>
        </w:rPr>
        <w:t>سیر از نیستی به هستی</w:t>
      </w:r>
      <w:bookmarkEnd w:id="43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جداشده از خدا، یک مفهوم وَهمی است و تصوری است غیرحقیقی، حال هرچه گِرد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بگردیم، و هرچه به اهداف آن تن دهیم، و هرچه آن را در این فضا ارتقاء بخشیم، نیستی را ارتقاء داده‌ایم، و نیستی، نیستی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انسان مثل هر موجود دیگری عین ربط به حق است و هر تصوری که انسان از خود داشته باشد و در آن تصور، احساس تعلق به حق دیده نشود، یک تصور 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بندِ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حق عین وجود و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منی که بنده است، یعنی منی که بودنش عین ربط به حق است و عدم ارتباطش، مساوی عدم وجودش خواهد بود، آن مَن، یک مَن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به چنین منی بنگرد، به واقعیتی که عین نیاز و ربط به حق است نگریسته است، و این مَن از این جهت وصلِ به هستی است و هستی، هستی می‌آورد و این، همة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بنده دید و بقیه را نیز متوجه این حقیقت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بدم زنده شدم، گریه بدم خنده شدم</w:t>
      </w:r>
    </w:p>
    <w:p>
      <w:pPr>
        <w:pStyle w:val="BookText"/>
        <w:rPr/>
      </w:pPr>
      <w:r>
        <w:rPr>
          <w:rFonts w:ascii="IRNazanin" w:hAnsi="IRNazanin" w:eastAsia="IRNazanin"/>
          <w:color w:val="111111"/>
          <w:sz w:val="28"/>
          <w:sz w:val="28"/>
          <w:szCs w:val="28"/>
          <w:rtl w:val="true"/>
          <w:lang w:bidi="fa-IR"/>
        </w:rPr>
        <w:t>دولت عشق آمد و من دولت پاینده شدم</w:t>
      </w:r>
    </w:p>
    <w:p>
      <w:pPr>
        <w:pStyle w:val="BookText"/>
        <w:rPr/>
      </w:pPr>
      <w:r>
        <w:rPr>
          <w:rFonts w:ascii="IRNazanin" w:hAnsi="IRNazanin" w:eastAsia="IRNazanin"/>
          <w:color w:val="111111"/>
          <w:sz w:val="28"/>
          <w:sz w:val="28"/>
          <w:szCs w:val="28"/>
          <w:rtl w:val="true"/>
          <w:lang w:bidi="fa-IR"/>
        </w:rPr>
        <w:t>گفت که دیوانه نِه‌ای، لایق این خانه نِه‌ای</w:t>
      </w:r>
    </w:p>
    <w:p>
      <w:pPr>
        <w:pStyle w:val="BookText"/>
        <w:rPr/>
      </w:pPr>
      <w:r>
        <w:rPr>
          <w:rFonts w:ascii="IRNazanin" w:hAnsi="IRNazanin" w:eastAsia="IRNazanin"/>
          <w:color w:val="111111"/>
          <w:sz w:val="28"/>
          <w:sz w:val="28"/>
          <w:szCs w:val="28"/>
          <w:rtl w:val="true"/>
          <w:lang w:bidi="fa-IR"/>
        </w:rPr>
        <w:t>رفتم و دیوانه شدم سلسله بندنده شدم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رسیدن به نور، دست کشیدن از عقل عرفی است و لذا رفتم و دیوانه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گفت‌که‌سرمست نِه‌ای،</w:t>
      </w:r>
    </w:p>
    <w:p>
      <w:pPr>
        <w:pStyle w:val="BookText"/>
        <w:rPr/>
      </w:pPr>
      <w:r>
        <w:rPr>
          <w:rFonts w:ascii="IRNazanin" w:hAnsi="IRNazanin" w:eastAsia="IRNazanin"/>
          <w:color w:val="111111"/>
          <w:sz w:val="28"/>
          <w:sz w:val="28"/>
          <w:szCs w:val="28"/>
          <w:rtl w:val="true"/>
          <w:lang w:bidi="fa-IR"/>
        </w:rPr>
        <w:t>روکه ازاین‌دست نِه‌ای</w:t>
      </w:r>
    </w:p>
    <w:p>
      <w:pPr>
        <w:pStyle w:val="BookText"/>
        <w:rPr/>
      </w:pPr>
      <w:r>
        <w:rPr>
          <w:rFonts w:ascii="IRNazanin" w:hAnsi="IRNazanin" w:eastAsia="IRNazanin"/>
          <w:color w:val="111111"/>
          <w:sz w:val="28"/>
          <w:sz w:val="28"/>
          <w:szCs w:val="28"/>
          <w:rtl w:val="true"/>
          <w:lang w:bidi="fa-IR"/>
        </w:rPr>
        <w:t>رفتم وسرمست</w:t>
      </w:r>
    </w:p>
    <w:p>
      <w:pPr>
        <w:pStyle w:val="BookText"/>
        <w:rPr/>
      </w:pPr>
      <w:r>
        <w:rPr>
          <w:rFonts w:ascii="IRNazanin" w:hAnsi="IRNazanin" w:eastAsia="IRNazanin"/>
          <w:color w:val="111111"/>
          <w:sz w:val="28"/>
          <w:sz w:val="28"/>
          <w:szCs w:val="28"/>
          <w:rtl w:val="true"/>
          <w:lang w:bidi="fa-IR"/>
        </w:rPr>
        <w:t>شدم وزطرب آکنده شدم</w:t>
      </w:r>
    </w:p>
    <w:p>
      <w:pPr>
        <w:pStyle w:val="BookText"/>
        <w:rPr/>
      </w:pPr>
      <w:r>
        <w:rPr>
          <w:rFonts w:ascii="IRNazanin" w:hAnsi="IRNazanin" w:eastAsia="IRNazanin"/>
          <w:color w:val="111111"/>
          <w:sz w:val="28"/>
          <w:sz w:val="28"/>
          <w:szCs w:val="28"/>
          <w:rtl w:val="true"/>
          <w:lang w:bidi="fa-IR"/>
        </w:rPr>
        <w:t xml:space="preserve">یعنی رسیدن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آن‌که سرمست حق شد، نه برای قراردادها و اعتباریات اصالت قائل است، و نه به علوم رسمیِ مفهومی امید دارد، او سرمست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گفت‌که تو زیرککی، مست خیالی‌و‌شکی</w:t>
      </w:r>
    </w:p>
    <w:p>
      <w:pPr>
        <w:pStyle w:val="BookText"/>
        <w:rPr/>
      </w:pPr>
      <w:r>
        <w:rPr>
          <w:rFonts w:ascii="IRNazanin" w:hAnsi="IRNazanin" w:eastAsia="IRNazanin"/>
          <w:color w:val="111111"/>
          <w:sz w:val="28"/>
          <w:sz w:val="28"/>
          <w:szCs w:val="28"/>
          <w:rtl w:val="true"/>
          <w:lang w:bidi="fa-IR"/>
        </w:rPr>
        <w:t>گول‌شدم، هول شدم وز همه برکنده شدم</w:t>
      </w:r>
    </w:p>
    <w:p>
      <w:pPr>
        <w:pStyle w:val="BookText"/>
        <w:rPr/>
      </w:pPr>
      <w:r>
        <w:rPr>
          <w:rFonts w:ascii="IRNazanin" w:hAnsi="IRNazanin" w:eastAsia="IRNazanin"/>
          <w:color w:val="111111"/>
          <w:sz w:val="28"/>
          <w:sz w:val="28"/>
          <w:szCs w:val="28"/>
          <w:rtl w:val="true"/>
          <w:lang w:bidi="fa-IR"/>
        </w:rPr>
        <w:t>از همة مفاهیم و ماهیات که نشانة دانایی و هوشیاری است آزاد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که تو</w:t>
      </w:r>
    </w:p>
    <w:p>
      <w:pPr>
        <w:pStyle w:val="BookText"/>
        <w:rPr/>
      </w:pPr>
      <w:r>
        <w:rPr>
          <w:rFonts w:ascii="IRNazanin" w:hAnsi="IRNazanin" w:eastAsia="IRNazanin"/>
          <w:color w:val="111111"/>
          <w:sz w:val="28"/>
          <w:sz w:val="28"/>
          <w:szCs w:val="28"/>
          <w:rtl w:val="true"/>
          <w:lang w:bidi="fa-IR"/>
        </w:rPr>
        <w:t>شمع شدی، قبله این‌جمع‌شدی</w:t>
      </w:r>
    </w:p>
    <w:p>
      <w:pPr>
        <w:pStyle w:val="BookText"/>
        <w:rPr/>
      </w:pPr>
      <w:r>
        <w:rPr>
          <w:rFonts w:ascii="IRNazanin" w:hAnsi="IRNazanin" w:eastAsia="IRNazanin"/>
          <w:color w:val="111111"/>
          <w:sz w:val="28"/>
          <w:sz w:val="28"/>
          <w:szCs w:val="28"/>
          <w:rtl w:val="true"/>
          <w:lang w:bidi="fa-IR"/>
        </w:rPr>
        <w:t>جمع نی‌ام،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 نی‌ام، دود پراکنده شدم</w:t>
      </w:r>
      <w:bookmarkStart w:id="434" w:name="pg5487_45125"/>
    </w:p>
    <w:p>
      <w:pPr>
        <w:pStyle w:val="BookText"/>
        <w:rPr/>
      </w:pPr>
      <w:bookmarkEnd w:id="434"/>
      <w:r>
        <w:rPr>
          <w:rFonts w:ascii="IRNazanin" w:hAnsi="IRNazanin" w:eastAsia="IRNazanin"/>
          <w:color w:val="111111"/>
          <w:sz w:val="28"/>
          <w:sz w:val="28"/>
          <w:szCs w:val="28"/>
          <w:rtl w:val="true"/>
          <w:lang w:bidi="fa-IR"/>
        </w:rPr>
        <w:t>توجه به محبوبیت خود و میل به شهرت، برای تو زندانی شده که مانع رسیدن به حقایق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همة این حجاب‌ها را رها کردم و در نتیجه؛</w:t>
      </w:r>
    </w:p>
    <w:p>
      <w:pPr>
        <w:pStyle w:val="BookText"/>
        <w:rPr/>
      </w:pPr>
      <w:r>
        <w:rPr>
          <w:rFonts w:ascii="IRNazanin" w:hAnsi="IRNazanin" w:eastAsia="IRNazanin"/>
          <w:color w:val="111111"/>
          <w:sz w:val="28"/>
          <w:sz w:val="28"/>
          <w:szCs w:val="28"/>
          <w:rtl w:val="true"/>
          <w:lang w:bidi="fa-IR"/>
        </w:rPr>
        <w:t>تابش جان یافت</w:t>
      </w:r>
    </w:p>
    <w:p>
      <w:pPr>
        <w:pStyle w:val="BookText"/>
        <w:rPr/>
      </w:pPr>
      <w:r>
        <w:rPr>
          <w:rFonts w:ascii="IRNazanin" w:hAnsi="IRNazanin" w:eastAsia="IRNazanin"/>
          <w:color w:val="111111"/>
          <w:sz w:val="28"/>
          <w:sz w:val="28"/>
          <w:szCs w:val="28"/>
          <w:rtl w:val="true"/>
          <w:lang w:bidi="fa-IR"/>
        </w:rPr>
        <w:t>دلم، واشد و بشکافت دلم</w:t>
      </w:r>
    </w:p>
    <w:p>
      <w:pPr>
        <w:pStyle w:val="BookText"/>
        <w:rPr/>
      </w:pPr>
      <w:r>
        <w:rPr>
          <w:rFonts w:ascii="IRNazanin" w:hAnsi="IRNazanin" w:eastAsia="IRNazanin"/>
          <w:color w:val="111111"/>
          <w:sz w:val="28"/>
          <w:sz w:val="28"/>
          <w:szCs w:val="28"/>
          <w:rtl w:val="true"/>
          <w:lang w:bidi="fa-IR"/>
        </w:rPr>
        <w:t>اطلس نو یافت</w:t>
      </w:r>
    </w:p>
    <w:p>
      <w:pPr>
        <w:pStyle w:val="BookText"/>
        <w:rPr/>
      </w:pPr>
      <w:r>
        <w:rPr>
          <w:rFonts w:ascii="IRNazanin" w:hAnsi="IRNazanin" w:eastAsia="IRNazanin"/>
          <w:color w:val="111111"/>
          <w:sz w:val="28"/>
          <w:sz w:val="28"/>
          <w:szCs w:val="28"/>
          <w:rtl w:val="true"/>
          <w:lang w:bidi="fa-IR"/>
        </w:rPr>
        <w:t>دلم، دشمن این ژنده شدم</w:t>
      </w:r>
    </w:p>
    <w:p>
      <w:pPr>
        <w:pStyle w:val="BookText"/>
        <w:rPr/>
      </w:pPr>
      <w:r>
        <w:rPr>
          <w:rFonts w:ascii="IRNazanin" w:hAnsi="IRNazanin" w:eastAsia="IRNazanin"/>
          <w:color w:val="111111"/>
          <w:sz w:val="28"/>
          <w:sz w:val="28"/>
          <w:szCs w:val="28"/>
          <w:rtl w:val="true"/>
          <w:lang w:bidi="fa-IR"/>
        </w:rPr>
        <w:t>بعد که مسیر خود را عوض کردم و از مفاهیم جدا شدم و با خودِ واقعیت رابطه برقرار کردم، گویا جامة ژنده و کهنه را از خود درآوردم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بدم، ماه شدم، چرخ دو صد تاه شدم</w:t>
      </w:r>
    </w:p>
    <w:p>
      <w:pPr>
        <w:pStyle w:val="BookText"/>
        <w:rPr/>
      </w:pPr>
      <w:r>
        <w:rPr>
          <w:rFonts w:ascii="IRNazanin" w:hAnsi="IRNazanin" w:eastAsia="IRNazanin"/>
          <w:color w:val="111111"/>
          <w:sz w:val="28"/>
          <w:sz w:val="28"/>
          <w:szCs w:val="28"/>
          <w:rtl w:val="true"/>
          <w:lang w:bidi="fa-IR"/>
        </w:rPr>
        <w:t>یوسف بودم، ز کنون یوسف زاینده شدم</w:t>
      </w:r>
    </w:p>
    <w:p>
      <w:pPr>
        <w:pStyle w:val="BookText"/>
        <w:rPr/>
      </w:pPr>
      <w:r>
        <w:rPr>
          <w:rFonts w:ascii="IRNazanin" w:hAnsi="IRNazanin" w:eastAsia="IRNazanin"/>
          <w:color w:val="111111"/>
          <w:sz w:val="28"/>
          <w:sz w:val="28"/>
          <w:szCs w:val="28"/>
          <w:rtl w:val="true"/>
          <w:lang w:bidi="fa-IR"/>
        </w:rPr>
        <w:t>از توام ای شهره قمر، درمن‌و در خودبنگر</w:t>
      </w:r>
    </w:p>
    <w:p>
      <w:pPr>
        <w:pStyle w:val="BookText"/>
        <w:rPr/>
      </w:pPr>
      <w:r>
        <w:rPr>
          <w:rFonts w:ascii="IRNazanin" w:hAnsi="IRNazanin" w:eastAsia="IRNazanin"/>
          <w:color w:val="111111"/>
          <w:sz w:val="28"/>
          <w:sz w:val="28"/>
          <w:szCs w:val="28"/>
          <w:rtl w:val="true"/>
          <w:lang w:bidi="fa-IR"/>
        </w:rPr>
        <w:t>کز اثرخنده تو، گلشن خندنده شدم</w:t>
      </w:r>
    </w:p>
    <w:p>
      <w:pPr>
        <w:pStyle w:val="BookText"/>
        <w:rPr/>
      </w:pPr>
      <w:r>
        <w:rPr>
          <w:rFonts w:ascii="IRNazanin" w:hAnsi="IRNazanin" w:eastAsia="IRNazanin"/>
          <w:color w:val="111111"/>
          <w:sz w:val="28"/>
          <w:sz w:val="28"/>
          <w:szCs w:val="28"/>
          <w:rtl w:val="true"/>
          <w:lang w:bidi="fa-IR"/>
        </w:rPr>
        <w:t>از وقتی که مسیرم از علم مفهومی به علم حضوری جهت گرفت احساس به ثمررسیدن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هستی، هستی می‌آورد، و نیستی، نیستی</w:t>
      </w:r>
      <w:r>
        <w:rPr>
          <w:rFonts w:eastAsia="IRNazanin" w:cs="IRNazanin"/>
          <w:color w:val="111111"/>
          <w:sz w:val="28"/>
          <w:szCs w:val="28"/>
          <w:rtl w:val="true"/>
          <w:lang w:bidi="fa-IR"/>
        </w:rPr>
        <w:t>.</w:t>
      </w:r>
    </w:p>
    <w:p>
      <w:pPr>
        <w:pStyle w:val="Heading3"/>
        <w:numPr>
          <w:ilvl w:val="2"/>
          <w:numId w:val="1"/>
        </w:numPr>
        <w:rPr/>
      </w:pPr>
      <w:bookmarkStart w:id="435" w:name="__RefHeading___Toc2236447_581953129"/>
      <w:bookmarkStart w:id="436" w:name="_Toc150"/>
      <w:bookmarkEnd w:id="435"/>
      <w:r>
        <w:rPr>
          <w:rtl w:val="true"/>
        </w:rPr>
        <w:t>بصیرت و علم حضوری</w:t>
      </w:r>
      <w:bookmarkEnd w:id="43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تبلیغیِ ما باید در مسیری قرار گیرند که در نتیجة آن ها، انسان جدیدی متولد شود، انسانی آشنا به تفکر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وقتی پای تفکر حضوری در میان آمد انسان تنها می‌شود و دیگر با زمانة مفهوم‌زده هم‌سخن نیست، ولی این تنهایی با هست‌بودن همراه است و تأثیر چنین انسانی بسیار بیشتر از انبوه انسان‌هایی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هزارانند یک تن بیش نیست</w:t>
      </w:r>
    </w:p>
    <w:p>
      <w:pPr>
        <w:pStyle w:val="BookText"/>
        <w:rPr/>
      </w:pPr>
      <w:r>
        <w:rPr>
          <w:rFonts w:ascii="IRNazanin" w:hAnsi="IRNazanin" w:eastAsia="IRNazanin"/>
          <w:color w:val="111111"/>
          <w:sz w:val="28"/>
          <w:sz w:val="28"/>
          <w:szCs w:val="28"/>
          <w:rtl w:val="true"/>
          <w:lang w:bidi="fa-IR"/>
        </w:rPr>
        <w:t>جز خیالات عدد اندیش نیست</w:t>
      </w:r>
    </w:p>
    <w:p>
      <w:pPr>
        <w:pStyle w:val="BookText"/>
        <w:rPr/>
      </w:pPr>
      <w:r>
        <w:rPr>
          <w:rFonts w:ascii="IRNazanin" w:hAnsi="IRNazanin" w:eastAsia="IRNazanin"/>
          <w:color w:val="111111"/>
          <w:sz w:val="28"/>
          <w:sz w:val="28"/>
          <w:szCs w:val="28"/>
          <w:rtl w:val="true"/>
          <w:lang w:bidi="fa-IR"/>
        </w:rPr>
        <w:t xml:space="preserve">انسان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حضوری پیدا کرد، در صراط مستقیم است و همة ابعاد وجودی‌اش در مسیر به ثمررسیدن قرار می‌گیرد، و در چنین ارتباطِ حضوری است که نفس امّاره نمی‌تواند وِلایت یابد و برای ما تکلیف روشن کند، در این راه از کمی رهروان نباید هراسی به خود راه داد که به گفتة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است راه</w:t>
      </w:r>
    </w:p>
    <w:p>
      <w:pPr>
        <w:pStyle w:val="BookText"/>
        <w:rPr/>
      </w:pPr>
      <w:r>
        <w:rPr>
          <w:rFonts w:ascii="IRNazanin" w:hAnsi="IRNazanin" w:eastAsia="IRNazanin"/>
          <w:color w:val="111111"/>
          <w:sz w:val="28"/>
          <w:sz w:val="28"/>
          <w:szCs w:val="28"/>
          <w:rtl w:val="true"/>
          <w:lang w:bidi="fa-IR"/>
        </w:rPr>
        <w:t>عشق که هیچش کناره نیست</w:t>
      </w:r>
    </w:p>
    <w:p>
      <w:pPr>
        <w:pStyle w:val="BookText"/>
        <w:rPr/>
      </w:pPr>
      <w:r>
        <w:rPr>
          <w:rFonts w:ascii="IRNazanin" w:hAnsi="IRNazanin" w:eastAsia="IRNazanin"/>
          <w:color w:val="111111"/>
          <w:sz w:val="28"/>
          <w:sz w:val="28"/>
          <w:szCs w:val="28"/>
          <w:rtl w:val="true"/>
          <w:lang w:bidi="fa-IR"/>
        </w:rPr>
        <w:t>آن‌جا جز آن‌که</w:t>
      </w:r>
    </w:p>
    <w:p>
      <w:pPr>
        <w:pStyle w:val="BookText"/>
        <w:rPr/>
      </w:pPr>
      <w:r>
        <w:rPr>
          <w:rFonts w:ascii="IRNazanin" w:hAnsi="IRNazanin" w:eastAsia="IRNazanin"/>
          <w:color w:val="111111"/>
          <w:sz w:val="28"/>
          <w:sz w:val="28"/>
          <w:szCs w:val="28"/>
          <w:rtl w:val="true"/>
          <w:lang w:bidi="fa-IR"/>
        </w:rPr>
        <w:t>جان بسپارند چاره نیست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چاره‌ای جز نفی نفس امّاره نیست، وگرنه انکشاف و حضور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هرگه که دل به عشق‌دهی خوش دمی بود</w:t>
      </w:r>
    </w:p>
    <w:p>
      <w:pPr>
        <w:pStyle w:val="BookText"/>
        <w:rPr/>
      </w:pPr>
      <w:r>
        <w:rPr>
          <w:rFonts w:ascii="IRNazanin" w:hAnsi="IRNazanin" w:eastAsia="IRNazanin"/>
          <w:color w:val="111111"/>
          <w:sz w:val="28"/>
          <w:sz w:val="28"/>
          <w:szCs w:val="28"/>
          <w:rtl w:val="true"/>
          <w:lang w:bidi="fa-IR"/>
        </w:rPr>
        <w:t>در کار خیر حاجت هیچ استخاره نیست</w:t>
      </w:r>
    </w:p>
    <w:p>
      <w:pPr>
        <w:pStyle w:val="BookText"/>
        <w:rPr/>
      </w:pPr>
      <w:r>
        <w:rPr>
          <w:rFonts w:ascii="IRNazanin" w:hAnsi="IRNazanin" w:eastAsia="IRNazanin"/>
          <w:color w:val="111111"/>
          <w:sz w:val="28"/>
          <w:sz w:val="28"/>
          <w:szCs w:val="28"/>
          <w:rtl w:val="true"/>
          <w:lang w:bidi="fa-IR"/>
        </w:rPr>
        <w:t>ما را ز منع عقل مترسان و می بیار</w:t>
      </w:r>
    </w:p>
    <w:p>
      <w:pPr>
        <w:pStyle w:val="BookText"/>
        <w:rPr/>
      </w:pPr>
      <w:r>
        <w:rPr>
          <w:rFonts w:ascii="IRNazanin" w:hAnsi="IRNazanin" w:eastAsia="IRNazanin"/>
          <w:color w:val="111111"/>
          <w:sz w:val="28"/>
          <w:sz w:val="28"/>
          <w:szCs w:val="28"/>
          <w:rtl w:val="true"/>
          <w:lang w:bidi="fa-IR"/>
        </w:rPr>
        <w:t>کان شحنه در ولایت ما هیچ‌کاره نیست</w:t>
      </w:r>
    </w:p>
    <w:p>
      <w:pPr>
        <w:pStyle w:val="BookText"/>
        <w:rPr/>
      </w:pPr>
      <w:r>
        <w:rPr>
          <w:rFonts w:ascii="IRNazanin" w:hAnsi="IRNazanin" w:eastAsia="IRNazanin"/>
          <w:color w:val="111111"/>
          <w:sz w:val="28"/>
          <w:sz w:val="28"/>
          <w:szCs w:val="28"/>
          <w:rtl w:val="true"/>
          <w:lang w:bidi="fa-IR"/>
        </w:rPr>
        <w:t>وقتی دل در صحنه آید، دیگر عقل جزیی نمی‌تواند مانع راه باشد و عقل قدسی هم با قلب هم‌جهت‌اند و از صحنه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چشم پاک توان دید چون هلال</w:t>
      </w:r>
    </w:p>
    <w:p>
      <w:pPr>
        <w:pStyle w:val="BookText"/>
        <w:rPr/>
      </w:pPr>
      <w:r>
        <w:rPr>
          <w:rFonts w:ascii="IRNazanin" w:hAnsi="IRNazanin" w:eastAsia="IRNazanin"/>
          <w:color w:val="111111"/>
          <w:sz w:val="28"/>
          <w:sz w:val="28"/>
          <w:szCs w:val="28"/>
          <w:rtl w:val="true"/>
          <w:lang w:bidi="fa-IR"/>
        </w:rPr>
        <w:t>هر دیده جای جلوه آن ماهپاره نیست</w:t>
      </w:r>
    </w:p>
    <w:p>
      <w:pPr>
        <w:pStyle w:val="BookText"/>
        <w:rPr/>
      </w:pPr>
      <w:r>
        <w:rPr>
          <w:rFonts w:ascii="IRNazanin" w:hAnsi="IRNazanin" w:eastAsia="IRNazanin"/>
          <w:color w:val="111111"/>
          <w:sz w:val="28"/>
          <w:sz w:val="28"/>
          <w:szCs w:val="28"/>
          <w:rtl w:val="true"/>
          <w:lang w:bidi="fa-IR"/>
        </w:rPr>
        <w:t xml:space="preserve">شرط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پیروی از فرهنگ ائمه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شمر طریقه رندی که این نشان</w:t>
      </w:r>
    </w:p>
    <w:p>
      <w:pPr>
        <w:pStyle w:val="BookText"/>
        <w:rPr/>
      </w:pPr>
      <w:r>
        <w:rPr>
          <w:rFonts w:ascii="IRNazanin" w:hAnsi="IRNazanin" w:eastAsia="IRNazanin"/>
          <w:color w:val="111111"/>
          <w:sz w:val="28"/>
          <w:sz w:val="28"/>
          <w:szCs w:val="28"/>
          <w:rtl w:val="true"/>
          <w:lang w:bidi="fa-IR"/>
        </w:rPr>
        <w:t>چون راه گنج بر همه‌کس آشکاره نیست</w:t>
      </w:r>
    </w:p>
    <w:p>
      <w:pPr>
        <w:pStyle w:val="BookText"/>
        <w:rPr/>
      </w:pPr>
      <w:r>
        <w:rPr>
          <w:rFonts w:ascii="IRNazanin" w:hAnsi="IRNazanin" w:eastAsia="IRNazanin"/>
          <w:color w:val="111111"/>
          <w:sz w:val="28"/>
          <w:sz w:val="28"/>
          <w:szCs w:val="28"/>
          <w:rtl w:val="true"/>
          <w:lang w:bidi="fa-IR"/>
        </w:rPr>
        <w:t>عمده آن است که متوجه شویم باید دل را در این مسیر وارد کرد و سیر از قال به حال را شروع کرد، آن هم حالی که با حقایق مرتبط است و از انوار متعالی آن می‌توان بهره برد، و این مقصد اصلی دین و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طوری است که انسان خدای سبحان را شاهد است و اسماء و صفات او را می‌بیند، و معرفت حقیقی، آن معرفتی است که از شهود پدید می‌آید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چون خدا را به خدا شناخته و با تجلی نور حضرتش متوجه او شده و لذا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عَرَفْتُکَ وَ أنْتَ دَلَلْتَنِی عَلَیکَ</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تو، تو را شناختم و تو مرا به سوی خود راهنمایی کردی و با نور خودت، چشم مرا متوجه خودت نمودی، نه این که غیری به میان آمد و تو را به من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بارها عرض شد آگاهی از حق آسان است ولی راه‌یابی به حق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راه‌یابی به حق؛ خداوند انسان را شاهد ذات و صفات و اسماء خود قرار می‌دهد، چنانچه علم حضرت خضر علیه السلام از آن نوع است و خداوند در بارة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مِنْ لَدُنّا عِلْماً</w:t>
      </w:r>
      <w:r>
        <w:rPr>
          <w:rFonts w:eastAsia="IRNazanin" w:cs="IRNazanin"/>
          <w:color w:val="111111"/>
          <w:sz w:val="28"/>
          <w:szCs w:val="28"/>
          <w:rtl w:val="true"/>
          <w:lang w:bidi="fa-IR"/>
        </w:rPr>
        <w:t>»</w:t>
      </w:r>
      <w:r>
        <w:rPr>
          <w:rStyle w:val="FootnoteAnchor"/>
          <w:rtl w:val="true"/>
        </w:rPr>
        <w:footnoteReference w:id="30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 را از طرف خود علمی خاص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تعلیم آن علم را به خود نسبت داد و نه به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آن علم که به حضرت خضر علیه السلام و امثال او می‌دهد، بنده‌اش را به اموری آگاه می‌کند که از طریق فکر و اندیشه نمی‌توان نسبت به آن امور آگاه شد و در</w:t>
      </w:r>
      <w:bookmarkStart w:id="437" w:name="pg5487_45127"/>
    </w:p>
    <w:p>
      <w:pPr>
        <w:pStyle w:val="BookText"/>
        <w:rPr/>
      </w:pPr>
      <w:bookmarkEnd w:id="437"/>
      <w:r>
        <w:rPr>
          <w:rFonts w:ascii="IRNazanin" w:hAnsi="IRNazanin" w:eastAsia="IRNazanin"/>
          <w:color w:val="111111"/>
          <w:sz w:val="28"/>
          <w:sz w:val="28"/>
          <w:szCs w:val="28"/>
          <w:rtl w:val="true"/>
          <w:lang w:bidi="fa-IR"/>
        </w:rPr>
        <w:t>واقع در این مسیر که قلب متوجه حقایق می‌شود، خدای رحمان معلم انسان است و این است آن علمی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بگذریم تا به حق برسیم، و با صدق در بندگی و با تزکیه از صفات رذیله به‌دست می‌آید و با حفظ دائم قلب در محضر حق، آن معرفت در عمق جان طلوع می‌کند و موجب زنده‌دلی می‌شود، و اساساً ارزش هر انسانی به چنین معرفتی است، معرفتی که موجب بصیرت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شهودی و قلبی عامل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کسبی و رسمی با مطالعه و تعقل حاصل می‌شود ولی علم کشفی و حضوری با رفع حجاب و تغییر دادن جهت قلب به‌دست می‌آید و از طریق تبعیت کامل از مشکات نبوت، نور آن بر دل مؤمنان می‌تابد و آنان را به سوی خدای سبحان و اسماء او رهنمایی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وظیفة انسان برای ورود به این مسیر، تلاش برای رفع هرگونه حجاب است، اعم از حجاب‌های مفهومی و یا حجاب‌های اخلاقی و یا تعلقات مادی</w:t>
      </w:r>
      <w:r>
        <w:rPr>
          <w:rFonts w:eastAsia="IRNazanin" w:cs="IRNazanin"/>
          <w:color w:val="111111"/>
          <w:sz w:val="28"/>
          <w:szCs w:val="28"/>
          <w:rtl w:val="true"/>
          <w:lang w:bidi="fa-IR"/>
        </w:rPr>
        <w:t>.</w:t>
      </w:r>
    </w:p>
    <w:p>
      <w:pPr>
        <w:pStyle w:val="Heading3"/>
        <w:numPr>
          <w:ilvl w:val="2"/>
          <w:numId w:val="1"/>
        </w:numPr>
        <w:rPr/>
      </w:pPr>
      <w:bookmarkStart w:id="438" w:name="__RefHeading___Toc2236449_581953129"/>
      <w:bookmarkStart w:id="439" w:name="_Toc151"/>
      <w:bookmarkEnd w:id="438"/>
      <w:r>
        <w:rPr>
          <w:rtl w:val="true"/>
        </w:rPr>
        <w:t>علم مفید و علم غیر مفید</w:t>
      </w:r>
      <w:bookmarkEnd w:id="43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ما دستور داده‌اند که از خدا تقاضای علم زیادکنید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دیگر گفته‌اند از علم بی‌اثر و لا ینْفَع به خدا پناه ببرید و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عِلْمٍ لَا یَنْفَعُ وَ مِنْ قَلْبٍ لَا یَخْشَعُ وَ مِنْ نَفْسٍ لَا تَشْبَعُ وَ مِنْ دُعَاءٍ لَا یُسْمَعُ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خدایا به تو پناه می‌برم از علم غیر مفید و قلبی که خشوع ندارد و نفسی که قانع نیست و دعایی که شنیده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به دنبال علم لاینفع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اباذر فرمودند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أُوتِیَ مِنَ الْعِلْمِ مَا لَا یَبْکِیهِ لَحَقِیقٌ أَنْ یَکُونَ قَدْ أُوتِیَ عِلْمَ مَا لَا یَنْفَعُهُ لِأَنَّ اللَّهُ نَعَتَ الْعُلَمَاءَ فَقَالَ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أُوتُوا الْعِلْمَ مِنْ قَبْلِهِ إِذا یُتْلی عَلَیْهِمْ یَخِرُّونَ لِلْأَذْقانِ سُجَّداً وَ یَقُولُونَ سُبْحانَ رَبِّنا إِنْ کانَ وَعْدُ رَبِّنا لَمَفْعُولًا وَ یَخِرُّونَ لِلْأَذْقانِ یَبْکُونَ وَ یَزِیدُهُمْ خُشُوعاً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او علمی داده شده باشد که به اشک چشم او منتهی نشود، مسلّم علم لاینفع به او داده شده است، زیرا خداوند در وصف علماء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آن‌هایی که علم به آن‌ها داده شده چون برایشان آیات الهی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گریه به سجده افتاده و خشوع آن‌ها افزون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چنانچه ملاحظه می‌فرمایید در فضای علمِ دینی، راه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داده‌اند تا جایگاه علم خود در دین را درست تحلیل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طریق سیر قلبی و تزکیة لازم، خود را منوّر به علم مفید نکنیم، روح ما با وَهمیات و مفاهیمِ بی‌حاصل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رسول خدا صلی الله علیه و آله تکلیف ما را روشن می‌کنند که علم سه نوع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النَّبِیُّ صلی الله علیه و آله ذَاکَ عِلْمٌ لَا یَضُرُّ مَنْ جَهِلَهُ وَ لَا یَنْفَعُ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النَّبِیُّ صلی الله علیه و آله إِنَّمَا الْعِلْمُ ثَلَاثَةٌ آیَةٌ مُحْکَمَةٌ أَوْ فَرِیضَةٌ عَادِلَةٌ أَوْ سُنَّةٌ قَائِمَةٌ وَ مَا خَلَاهُنَّ فَهُوَ فَضْلٌ</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رسول خدا صلی الله علیه و آله در بارة مردی که علم انساب می‌دانست و مردم دور او حلقه زده بودند و او را علامه می‌دانستند، فرمودند؛ آن علمی که او می‌داند علمی است که نه دانستنش برای کسی نفعی دارد، و نه ندانستنش موجب ضرر می‌شود، بلکه علم واقعی علم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آیه‌ای محکم، یا فریضه‌ای عادل و یا سنتی قائم، و خارج از این سه همه فضل است و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سخن رسول خدا صلی الله علیه و آله یا باید بتوانی با نور آیه‌ای از آیات الهی مرتبط شوی، و یا واجباتی را بشناسی و دل را در مسیر آن قرار دهی و یا سنت قائمه‌ای را بیابی و در عالَم آن زندگی کنی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ابتدا باید انسان آیه و نشانه‌ی محکم خدا شود، نه این‌که نشانه‌های خدا را صرفا بخواند 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جان ما منوّر به عقاید توحیدی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فریضه‌ی عادله یعنی واجبات تعدیل کننده، که قوای نفسانی و حیوانی را در فضای فطری متعادل می‌کند و ما را از افراط و تفریط دور می‌کند و جان ما را موصوف به اوصاف الهی می‌گرداند، که این دومین نوع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نوع علم، سنت قائمه است یعنی روشی که بر حلال و حرام الهی قائم</w:t>
      </w:r>
      <w:bookmarkStart w:id="440" w:name="pg5487_45129"/>
    </w:p>
    <w:p>
      <w:pPr>
        <w:pStyle w:val="BookText"/>
        <w:rPr/>
      </w:pPr>
      <w:bookmarkEnd w:id="440"/>
      <w:r>
        <w:rPr>
          <w:rFonts w:ascii="IRNazanin" w:hAnsi="IRNazanin" w:eastAsia="IRNazanin"/>
          <w:color w:val="111111"/>
          <w:sz w:val="28"/>
          <w:sz w:val="28"/>
          <w:szCs w:val="28"/>
          <w:rtl w:val="true"/>
          <w:lang w:bidi="fa-IR"/>
        </w:rPr>
        <w:t>باشد تا ما را به توحید برساند و این غیر از علم به حلال و حرام خداست، عالم کسی است که آن‌ها را در وجود خود قائم کند و جان او مستغرق اوامر و نواهی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سه نوع علم است که انانیّت انسان نفی گشته و توحید الهی بر همه‌ی مراتب وجود او سایه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طرح این روایت خواستند جهت علم‌آموزی افراد مشخص شود تا به اسم علم، گرفتار علم غیر مفید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فضای روایات روشن می‌کند موضوع مورد بحث، علومی است که به نام علوم دینی مطرح است، وگرنه دانستن فنونی مثل علوم تجربی، در صورتی که موجب رفع حوائج دنیایی انسان شود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این فنون موقعی پیدا می‌شود که گمان کنیم با دانستن چنین فنونی عالِم شده‌ایم و دیگر علمی که راه قلب ما را به سوی عالم قدس باز کند نیازمان نیست</w:t>
      </w:r>
      <w:r>
        <w:rPr>
          <w:rFonts w:eastAsia="IRNazanin" w:cs="IRNazanin"/>
          <w:color w:val="111111"/>
          <w:sz w:val="28"/>
          <w:szCs w:val="28"/>
          <w:rtl w:val="true"/>
          <w:lang w:bidi="fa-IR"/>
        </w:rPr>
        <w:t>.</w:t>
      </w:r>
    </w:p>
    <w:p>
      <w:pPr>
        <w:pStyle w:val="Heading3"/>
        <w:numPr>
          <w:ilvl w:val="2"/>
          <w:numId w:val="1"/>
        </w:numPr>
        <w:rPr/>
      </w:pPr>
      <w:bookmarkStart w:id="441" w:name="__RefHeading___Toc2236451_581953129"/>
      <w:bookmarkStart w:id="442" w:name="_Toc152"/>
      <w:bookmarkEnd w:id="441"/>
      <w:r>
        <w:rPr>
          <w:rtl w:val="true"/>
        </w:rPr>
        <w:t>علمی که در قیامت می‌ماند</w:t>
      </w:r>
      <w:bookmarkEnd w:id="44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علمی یاد می‌کند که در آخر عمر از یاد انسان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مِنکُم مَّن یُرَدُّ إِلَی أَرْذَلِ الْعُمُرِ لِکَیْلَا یَعْلَمَ مِن بَعْدِ عِلْمٍ شَیْئًا</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از شما عده‌ای به سوی عمر طولانی سوق داده می‌شوند تا معلوم شود چگونه بعد از علم، افراد گرفتار جهل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فوق نشان می‌دهد که ممکن است درس‌خواندة حوزه و دانشگاه آخر عمر عالم نمیرد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روایات داریم که حضرت صادق علیه السلام می‌فرمایند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بَعَثَ اللَّهُ عَزَّ وَ جَلَّ الْعَالِمَ وَ الْعَابِدَ فَإِذَا وَقَفَا بَیْنَ یَدَیِ اللَّهِ عَزَّ وَ جَلَّ قِیلَ لِلْعَابِدِ انْطَلِقْ إِلَی الْجَنَّةِ وَ قِیلَ لِلْعَالِمِ قِفْ تَشْفَعْ لِلنَّاسِ بِحُسْنِ تَأْدِیبِکَ لَهُمْ</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روز قیامت خدای عزّوجل عالم و عابد را برمی‌انگیزاند، پس چون آن دو در محضر حق عزوجل قرار گرفتند، به عابد گفته می‌شود به طرف بهشت برو، و به عالم گفته می‌شود بایست و به جهت حُسن تربیت مردم، هر اندازه می‌خواهی آن‌ها را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عنایت داشته باشید که عالمی به چنین مقامی می‌رسد که طبق روایات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اللهُ یوْمَ الْقِیامَةِ فَقیهاً</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در روز قیامت فقیه برانگیخته شود و علمش فراموشش نشده باشد و این آن عالمی است که علمش با جان و قلبش همراه است و در دنیا با چشم دل با حقایق مرتبط بوده، تا آن‌جایی که جای ظهور چشمِ دل است، او بینا و عالم باشد و لذا قرآن در رابطه با حضور در قیامت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بِالسَّیِّئَةِ فَلاَ یُجْزَی إِلاَّ مِثْلَهَا وَهُمْ لاَ یُظْلَمُونَ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هرکس با حسنه بیاید ده‌برابرِ آنچه انجام داده پاداش می‌گیرد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نفرمود هرکس کار نیک انجام داده چنین و چنان، بلکه فرمود آن‌کس که توانسته باشد آن حسنه را در حین گذر از گذرگاه‌های هول‌انگیز سکرات و برزخ، حفظ کند، چنین نتایجی می‌گیرد، و این همانی است که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اللهُ یوْمَ الْقِیامَةِ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قیامت فقیه 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عالِم، طوری خود را ساخته است که مرگ، علم او را از او نمی‌گیرد، چون علم او در حدّ حافظه‌اش نبوده است، زیرا قبل از مرگ، در پیری و سپس در مواقف مرگ، انسان هرچه را در حافظه دارد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نشان می‌دهد علم او در مقام و مرتبة قلب بوده است که برایش می‌ماند و به بیان دیگر از علم‌الیقین سیر کرده و به عین‌الیقین رسیده و در این حدّ هم متوقف نشده، بلکه نور عین الیقین همچنان او را جلو برده تا به حق الیقین 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علم در ابدیت او برایش مانده و می‌تواند از آن بهره‌ها بگیرد</w:t>
      </w:r>
      <w:r>
        <w:rPr>
          <w:rFonts w:eastAsia="IRNazanin" w:cs="IRNazanin"/>
          <w:color w:val="111111"/>
          <w:sz w:val="28"/>
          <w:szCs w:val="28"/>
          <w:rtl w:val="true"/>
          <w:lang w:bidi="fa-IR"/>
        </w:rPr>
        <w:t>.</w:t>
      </w:r>
      <w:bookmarkStart w:id="443" w:name="pg5487_45131"/>
    </w:p>
    <w:p>
      <w:pPr>
        <w:pStyle w:val="Heading3"/>
        <w:numPr>
          <w:ilvl w:val="2"/>
          <w:numId w:val="1"/>
        </w:numPr>
        <w:rPr/>
      </w:pPr>
      <w:bookmarkStart w:id="444" w:name="__RefHeading___Toc2236453_581953129"/>
      <w:bookmarkStart w:id="445" w:name="_Toc153"/>
      <w:bookmarkEnd w:id="443"/>
      <w:bookmarkEnd w:id="444"/>
      <w:r>
        <w:rPr>
          <w:rtl w:val="true"/>
        </w:rPr>
        <w:t>اوج علمی</w:t>
      </w:r>
      <w:bookmarkEnd w:id="44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شخصیت تفسیری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وحی الهی حیات‌های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حیات مفهومی و ماهوی دارند که با ابزار علم‌الیقین می‌فهمند و با همان وسیله از چهره آیات قرآنی پرده بر می‌دارند و مفاهیم ذهنی آیات را به دیگران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حیات مصداقی و فردی دارند، لیکن از منظر عین‌الیقین، این طایفه هرچند خود مصادیق مفهوم و افراد خارجی ماهیت را می‌بینند، ولی آنچه به دیگران بازگو می‌کنند، از سنخ مفهوم و ماهیت است نه مصداق و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قرآنی این دو طایفه؛ علمی است، با این تفاوت که یکی زنده به علم‌الیقین و دیگری زنده به عین‌الیقین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بعضی دیگر عینی است، یعنی زنده به معلوم‌اند،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گرچه نه پیامبرند و نه امام معصوم، اما همان‌طور که در متون دینی از قول نبی اکرم صلی الله علیه و آله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أُدْرِجَتِ النُّبُوَّةُ بَیْنَ جَنْبَیْهِ وَ لَکِنَّهُ لَا یُوحَی إِلَیْه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گویا نبوت در بین دو پهلوی او درج شده ولی به او وحی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عین‌الیقینِ این گروه سند علم الیقین آنان، و حق‌الیقین آن‌ها پشتوانه عین‌الیقین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اخیر بود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چنانچه ملاحظه فرمودید؛ در روایتی که از قول نبی مکرم صلی الله علیه و آله مطرح شد سخن از علمی در میان است که چون نور نبوت در جان آن عالم نورافشانی می کند، هرچند که آن علم، وَحی نیست ولی از جنس علم حضوری است و نه 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مقصد را درست بشناسیم و راه رسیدن به مقصد را هم درست انتخاب کنیم، در سیر علمی خود همچنان جلو می‌رویم تا با خودِ حقیقت روبه‌رو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جویای یقین باشد بدان</w:t>
      </w:r>
    </w:p>
    <w:p>
      <w:pPr>
        <w:pStyle w:val="BookText"/>
        <w:rPr/>
      </w:pPr>
      <w:r>
        <w:rPr>
          <w:rFonts w:ascii="IRNazanin" w:hAnsi="IRNazanin" w:eastAsia="IRNazanin"/>
          <w:color w:val="111111"/>
          <w:sz w:val="28"/>
          <w:sz w:val="28"/>
          <w:szCs w:val="28"/>
          <w:rtl w:val="true"/>
          <w:lang w:bidi="fa-IR"/>
        </w:rPr>
        <w:t>وآن یقین جویای دید است و عیان</w:t>
      </w:r>
    </w:p>
    <w:p>
      <w:pPr>
        <w:pStyle w:val="BookText"/>
        <w:rPr/>
      </w:pPr>
      <w:r>
        <w:rPr>
          <w:rFonts w:ascii="IRNazanin" w:hAnsi="IRNazanin" w:eastAsia="IRNazanin"/>
          <w:color w:val="111111"/>
          <w:sz w:val="28"/>
          <w:sz w:val="28"/>
          <w:szCs w:val="28"/>
          <w:rtl w:val="true"/>
          <w:lang w:bidi="fa-IR"/>
        </w:rPr>
        <w:t>می‌کشد دانش به بینش ای علیم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یقین گشتی ببینندی جحیم</w:t>
      </w:r>
      <w:bookmarkStart w:id="446" w:name="pg5487_45132"/>
    </w:p>
    <w:p>
      <w:pPr>
        <w:pStyle w:val="BookText"/>
        <w:rPr/>
      </w:pPr>
      <w:bookmarkEnd w:id="446"/>
      <w:r>
        <w:rPr>
          <w:rFonts w:ascii="IRNazanin" w:hAnsi="IRNazanin" w:eastAsia="IRNazanin"/>
          <w:color w:val="111111"/>
          <w:sz w:val="28"/>
          <w:sz w:val="28"/>
          <w:szCs w:val="28"/>
          <w:rtl w:val="true"/>
          <w:lang w:bidi="fa-IR"/>
        </w:rPr>
        <w:t>اندر اَلهاکُم بیان این ببین</w:t>
      </w:r>
    </w:p>
    <w:p>
      <w:pPr>
        <w:pStyle w:val="BookText"/>
        <w:rPr/>
      </w:pPr>
      <w:r>
        <w:rPr>
          <w:rFonts w:ascii="IRNazanin" w:hAnsi="IRNazanin" w:eastAsia="IRNazanin"/>
          <w:color w:val="111111"/>
          <w:sz w:val="28"/>
          <w:sz w:val="28"/>
          <w:szCs w:val="28"/>
          <w:rtl w:val="true"/>
          <w:lang w:bidi="fa-IR"/>
        </w:rPr>
        <w:t>که شود علم‌الیقین، عین الیقین</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موضوع فوق، موضوع بسیار قابل توجهی است که اگر بخواهیم و همت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همچنان جلو می‌برد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در نتیجه در مرتبه‌ای از بصیرت قرار می‌گیریم که دیگر همة سبب‌ها بسوزد و جز مسبّب نماند</w:t>
      </w:r>
      <w:r>
        <w:rPr>
          <w:rFonts w:eastAsia="IRNazanin" w:cs="IRNazanin"/>
          <w:color w:val="111111"/>
          <w:sz w:val="28"/>
          <w:szCs w:val="28"/>
          <w:rtl w:val="true"/>
          <w:lang w:bidi="fa-IR"/>
        </w:rPr>
        <w:t>.</w:t>
      </w:r>
    </w:p>
    <w:p>
      <w:pPr>
        <w:pStyle w:val="Heading3"/>
        <w:numPr>
          <w:ilvl w:val="2"/>
          <w:numId w:val="1"/>
        </w:numPr>
        <w:rPr/>
      </w:pPr>
      <w:bookmarkStart w:id="447" w:name="__RefHeading___Toc2236455_581953129"/>
      <w:bookmarkStart w:id="448" w:name="_Toc154"/>
      <w:bookmarkEnd w:id="447"/>
      <w:r>
        <w:rPr>
          <w:rtl w:val="true"/>
        </w:rPr>
        <w:t>دشمن سرسخت تفکر</w:t>
      </w:r>
      <w:bookmarkEnd w:id="44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بر این موضوع تأکید شد که وقتی وارد عالَم تفکر شدیم و موضوع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بود و نه چیستی آن‌ها، درست است که تنهاییم، ولی هستیم، چون با هستی عالَم ارتباط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آنچه ارزش فکرکردن دارد و ما را در حضور می‌برد، فکرکردن به وجود حقایق است و در آن حالت است که در می‌یابیم تفکر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 باید متذکر این نکته باشیم که آنچه دشمنِ سرسخت تفکر است، اندیشه‌های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مورد نظر اسلام، بازگشت به حضوری است که در آن خوفِ اجلال به صحنه آید و به اصطلاحِ عرفا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مراقبة لازم را به همراه آورد تا بتوانیم از طریق وَحی الهی متذکر و ذکرپذیر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تا حدّی بحث می‌شود، چون شرط ورود به عالَم وجود و عالَم آزاد از زمان و مکان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است و از طریق ارتباط با عالم قدس می‌توان صاحب وقت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حالتی که حضرت امیرالمؤمنین علیه السلام در موردش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عُمْرَکَ وَقْتُکَ الَّذی أنْتَ فیه</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عمر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تو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واردشدن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ساحت عالَم ماده که عالم گذشته و آینده است و موجب پراکندگی می‌باشد، آزاد شد و به ساحت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وارد گشت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از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یک نوع واگذاری به خود و رانده‌شدن از درگاه حضرت حق است و لذا در آن صورت جلوی پای خود را هم نمی‌توانیم ببینیم، زیرا تا حجاب</w:t>
      </w:r>
      <w:bookmarkStart w:id="449" w:name="pg5487_45133"/>
    </w:p>
    <w:p>
      <w:pPr>
        <w:pStyle w:val="BookText"/>
        <w:rPr/>
      </w:pPr>
      <w:bookmarkEnd w:id="449"/>
      <w:r>
        <w:rPr>
          <w:rFonts w:ascii="IRNazanin" w:hAnsi="IRNazanin" w:eastAsia="IRNazanin"/>
          <w:color w:val="111111"/>
          <w:sz w:val="28"/>
          <w:sz w:val="28"/>
          <w:szCs w:val="28"/>
          <w:rtl w:val="true"/>
          <w:lang w:bidi="fa-IR"/>
        </w:rPr>
        <w:t>مفاهیم نرود، شهود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سعی کردیم قلب از دلواپسی ها نسبت به گذشته و آینده پاک شود، آن نظر به کمک آن قلب، با علم حضوری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 خشیت لازم در آن ظهور می‌کند و انسان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می‌گردد، در آن حال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واقعی با نفس امّاره را به ما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رسیدن به وقتِ حضور و آزادشدن از گذشته و آینده است که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عُمْرَکَ وَقْتُکَ الَّذی أنْتَ فیه</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عمر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در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انسان از یک طرف متوجه حجاب مفاهیم باشد و از طرف دیگر بداند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شود، توصیة حضرت بسیار کارساز است، چون حضرت ما را از گذشته و آینده آزاد و به حال و حضور دعوت می‌کنند، در این حالت است که روبه‌روی خود، خدا و اسماء الهی 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از زمان آزاد نشویم با حقایق فوقِ زمان نمی‌توان مرتبط بود، یعنی نمی‌توان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رسول خدا صلی الله علیه و آله در معراج با صورت کامل آن توانستند با حضرت حق روبه‌رو شوند و در وصف آن حالت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مَعَ اللَّهِ وَقْتٌ لَا یَسَعُهُ مَلَکٌ مُقَرَّبٌ وَ لَا نَبِیٌّ مُرْسَلٌ وَ لَا عَبْدٌ مُؤْمِنٌ امْتَحَنَ اللَّهُ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برای من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بود که نه در آن مقام، ملک مقربی توانِ بودن داشت و نه پیامبر مرسلی و نه بنده‌ای که خداوند قلب او را جهت ایمان امتحان کرده بود</w:t>
      </w:r>
      <w:r>
        <w:rPr>
          <w:rFonts w:eastAsia="IRNazanin" w:cs="IRNazanin"/>
          <w:color w:val="111111"/>
          <w:sz w:val="28"/>
          <w:szCs w:val="28"/>
          <w:rtl w:val="true"/>
          <w:lang w:bidi="fa-IR"/>
        </w:rPr>
        <w:t>.</w:t>
      </w:r>
    </w:p>
    <w:p>
      <w:pPr>
        <w:pStyle w:val="Heading3"/>
        <w:numPr>
          <w:ilvl w:val="2"/>
          <w:numId w:val="1"/>
        </w:numPr>
        <w:rPr/>
      </w:pPr>
      <w:bookmarkStart w:id="450" w:name="__RefHeading___Toc2236457_581953129"/>
      <w:bookmarkStart w:id="451" w:name="_Toc155"/>
      <w:bookmarkEnd w:id="450"/>
      <w:r>
        <w:rPr>
          <w:rtl w:val="true"/>
        </w:rPr>
        <w:t>سیر از مفهوم حصولی به مشهود حضوری</w:t>
      </w:r>
      <w:bookmarkEnd w:id="45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عزیران باید مستحضر باشند این است که گرچه حوزة برهان عقلی، علم حصولی است و نه حضوری، و ادراک مفهوم یک عمل ذهنی است و نه مصداق عینی، و کلی است و نه شخصی، و غایب است و نه حاضر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خلاف شهود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حوزة آن حضور و شهود و ارتباط با مصداق عینی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قلمرو تأثیر برهان عقلی بسیار وسیع است، به طوری که</w:t>
      </w:r>
      <w:bookmarkStart w:id="452" w:name="pg5487_45134"/>
    </w:p>
    <w:p>
      <w:pPr>
        <w:pStyle w:val="BookText"/>
        <w:rPr/>
      </w:pPr>
      <w:bookmarkEnd w:id="452"/>
      <w:r>
        <w:rPr>
          <w:rFonts w:ascii="IRNazanin" w:hAnsi="IRNazanin" w:eastAsia="IRNazanin"/>
          <w:color w:val="111111"/>
          <w:sz w:val="28"/>
          <w:sz w:val="28"/>
          <w:szCs w:val="28"/>
          <w:rtl w:val="true"/>
          <w:lang w:bidi="fa-IR"/>
        </w:rPr>
        <w:t>مهم‌ترین عامل رفع نیاز در گفتمان‌های علمی و محاوره‌های فکری، همانا دلیل عقلی است، و لذا نپرداختن به برهان عقلی زمینة گستردگی تقلید اجباری را در همة شئون اجتماعی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این نیست که عقل را در فهم حقایق تعطیل کنیم تا تقلید و سطحی‌نگری در معارف جایگزین آن شود، بلکه سخن در آن است که متوجه باشیم آنچه عقل از آن خبر می‌دهد با قلب دیدنی است، پس از دیدن آن غفلت نکنیم که ضرر بزرگی کرده‌ایم،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معصوم و شهود سالم عارف مانند شنا در بحر عین است و برهان عقلی، شتاب در سراب ذهن</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گوشم شنید قصة محبوب و مست شد</w:t>
      </w:r>
    </w:p>
    <w:p>
      <w:pPr>
        <w:pStyle w:val="BookText"/>
        <w:rPr/>
      </w:pPr>
      <w:r>
        <w:rPr>
          <w:rFonts w:ascii="IRNazanin" w:hAnsi="IRNazanin" w:eastAsia="IRNazanin"/>
          <w:color w:val="111111"/>
          <w:sz w:val="28"/>
          <w:sz w:val="28"/>
          <w:szCs w:val="28"/>
          <w:rtl w:val="true"/>
          <w:lang w:bidi="fa-IR"/>
        </w:rPr>
        <w:t>کو قسم چشم، دیدنِ محبوبم آرزوست</w:t>
      </w:r>
    </w:p>
    <w:p>
      <w:pPr>
        <w:pStyle w:val="BookText"/>
        <w:rPr/>
      </w:pPr>
      <w:r>
        <w:rPr>
          <w:rFonts w:ascii="IRNazanin" w:hAnsi="IRNazanin" w:eastAsia="IRNazanin"/>
          <w:color w:val="111111"/>
          <w:sz w:val="28"/>
          <w:sz w:val="28"/>
          <w:szCs w:val="28"/>
          <w:rtl w:val="true"/>
          <w:lang w:bidi="fa-IR"/>
        </w:rPr>
        <w:t>و به عبارت دیگر؛</w:t>
      </w:r>
    </w:p>
    <w:p>
      <w:pPr>
        <w:pStyle w:val="BookText"/>
        <w:rPr/>
      </w:pPr>
      <w:r>
        <w:rPr>
          <w:rFonts w:ascii="IRNazanin" w:hAnsi="IRNazanin" w:eastAsia="IRNazanin"/>
          <w:color w:val="111111"/>
          <w:sz w:val="28"/>
          <w:sz w:val="28"/>
          <w:szCs w:val="28"/>
          <w:rtl w:val="true"/>
          <w:lang w:bidi="fa-IR"/>
        </w:rPr>
        <w:t>بحث عقلی گر درّ و مرجان بود</w:t>
      </w:r>
    </w:p>
    <w:p>
      <w:pPr>
        <w:pStyle w:val="BookText"/>
        <w:rPr/>
      </w:pPr>
      <w:r>
        <w:rPr>
          <w:rFonts w:ascii="IRNazanin" w:hAnsi="IRNazanin" w:eastAsia="IRNazanin"/>
          <w:color w:val="111111"/>
          <w:sz w:val="28"/>
          <w:sz w:val="28"/>
          <w:szCs w:val="28"/>
          <w:rtl w:val="true"/>
          <w:lang w:bidi="fa-IR"/>
        </w:rPr>
        <w:t>آن دگر باشد که بحث جان بود</w:t>
      </w:r>
    </w:p>
    <w:p>
      <w:pPr>
        <w:pStyle w:val="BookText"/>
        <w:rPr/>
      </w:pPr>
      <w:r>
        <w:rPr>
          <w:rFonts w:ascii="IRNazanin" w:hAnsi="IRNazanin" w:eastAsia="IRNazanin"/>
          <w:color w:val="111111"/>
          <w:sz w:val="28"/>
          <w:sz w:val="28"/>
          <w:szCs w:val="28"/>
          <w:rtl w:val="true"/>
          <w:lang w:bidi="fa-IR"/>
        </w:rPr>
        <w:t>اگر عقل را در فرهنگی که اهل بیت پیامبر علیهم السلام مطرح می‌کنند درست سیر دهیم دیگر به جای این‌که خدا را علت، و عالَم را معلول بدانیم و یک نحوه دوگانگی بین خدا و مخلوقات در ذهن داشته باشیم، سراسر نظامِ آفرینش را آینة اسمای حسنای معروف ازلی و محبوب ابدی خواهیم دید و سخن امام‌الموحدین علیه السلام برایمان معنی پیدا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اَعْبُد رَباً لَمْ اَرَهُ</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من آن نیستم که پروردگاری را عبادت کنم که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علوی، معقولِ ذهنی، مشهودِ عینی می‌شود و حکمت برهانی به شهود عرفانی می‌رسد و برای عارف متخلق، تمام مفهوم‌های حصولی، مشهود حضوری می‌گردد و شاهد جمال سرمدی خدایی خواهد بود که مرآت همة اشیاء است، و در این حال دیگر هیچ‌چیز برای چنین عارفی غایب نیست</w:t>
      </w:r>
      <w:r>
        <w:rPr>
          <w:rFonts w:eastAsia="IRNazanin" w:cs="IRNazanin"/>
          <w:color w:val="111111"/>
          <w:sz w:val="28"/>
          <w:szCs w:val="28"/>
          <w:rtl w:val="true"/>
          <w:lang w:bidi="fa-IR"/>
        </w:rPr>
        <w:t>.</w:t>
      </w:r>
    </w:p>
    <w:p>
      <w:pPr>
        <w:pStyle w:val="Heading3"/>
        <w:numPr>
          <w:ilvl w:val="2"/>
          <w:numId w:val="1"/>
        </w:numPr>
        <w:rPr/>
      </w:pPr>
      <w:bookmarkStart w:id="453" w:name="__RefHeading___Toc2236459_581953129"/>
      <w:bookmarkStart w:id="454" w:name="_Toc156"/>
      <w:bookmarkEnd w:id="453"/>
      <w:r>
        <w:rPr>
          <w:rtl w:val="true"/>
        </w:rPr>
        <w:t>صلح عقل و عشق</w:t>
      </w:r>
      <w:bookmarkEnd w:id="45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که رسول خدا صلی الله علیه و آله در وصف بعضی از عالمان دین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فَکَأَنَّمَا أُدْرِجَتِ النُّبُوَّةُ بَیْنَ جَنْبَیْهِ وَ لَکِنَّهُ لا یُوحَی إِلَیْه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او آنچنان با حقایق مرتبط است که گویا نبوت در بین دو پهلوی او درج شده، هرچند به او وحی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این افراد به جهت درست‌راه‌بردن عقل و قلب است تا آن‌جا که عقلشان عین قلب و قلبشان عین عقل شده، درست برعکس آن‌هایی که قرآن در وصف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لایعْقِلُونَ بِها</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آن‌ها را قلبی است که تعقل نمی‌کنند، در حالی‌که شایسته بود قلبی را به صحنه آورند که در عین رؤیت حقایق، نسبت به آن‌ها تعقل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علم الیقین آنان، عین الیقین شده باشد و لذا اگر با تعقل به سوی قرآن می‌روند، با چشم قلب از انوار قرآن بهره بگیرند و با آن مأنوس شوند،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راه ارتباط با قرآن علم حصولی و مبادی مفهومی آن باشد، ممکن است کلام الهی در دل استقرار نیابد و بر اثر برخی سوانح، رخت بر بندد</w:t>
      </w:r>
      <w:r>
        <w:rPr>
          <w:rFonts w:eastAsia="IRNazanin" w:cs="IRNazanin"/>
          <w:color w:val="111111"/>
          <w:sz w:val="28"/>
          <w:szCs w:val="28"/>
          <w:rtl w:val="true"/>
          <w:lang w:bidi="fa-IR"/>
        </w:rPr>
        <w:t>».</w:t>
      </w:r>
      <w:r>
        <w:rPr>
          <w:rStyle w:val="FootnoteAnchor"/>
          <w:rtl w:val="true"/>
        </w:rPr>
        <w:footnoteReference w:id="32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سیر علم الیقین به عین الیقین، آنچنان انسان در درک حقایق به وحدت می‌رسد که عقل نظری و عقل عملی و قلب، همه و همه در مقام یگانگی قرار می‌گیرند، و آثار امثال ملاصدرا و امام خمینی و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آن بزرگان در چنین مقامی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مقام دیگر بین مفاهیم عقلی و حقایق قلبی دوگانگی نیست، چون آنچه عقل می‌فهمد قلب می‌یابد و آنچه قلب می‌یابد عقل می‌فهمد و در این حالت انسان، فاتح جنگ بین عقل و عشق شده و دیگر عقل در نور عشق مستغرق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شرایطی را می‌خواهید باید سعی کنید که از حجاب مفاهیم آزاد شوید، این آزادی بزرگ‌ترین آزادی است که هر انسانی می‌تواند قبل از مرگ در خود ایجاد کند و در آن حال، عهد جدیدی بین انسان و حقیقت شروع می‌شود که نسبت او با عالَم و آدم، نسبتی قدسی خواهد بود، نسبتی که در روح و عمل او ظاهر می‌گردد و دیگر فضای قطع علاقه از دوست، به فضای قطع علاقه از</w:t>
      </w:r>
      <w:bookmarkStart w:id="455" w:name="pg5487_45136"/>
    </w:p>
    <w:p>
      <w:pPr>
        <w:pStyle w:val="BookText"/>
        <w:rPr/>
      </w:pPr>
      <w:bookmarkEnd w:id="455"/>
      <w:r>
        <w:rPr>
          <w:rFonts w:ascii="IRNazanin" w:hAnsi="IRNazanin" w:eastAsia="IRNazanin"/>
          <w:color w:val="111111"/>
          <w:sz w:val="28"/>
          <w:sz w:val="28"/>
          <w:szCs w:val="28"/>
          <w:rtl w:val="true"/>
          <w:lang w:bidi="fa-IR"/>
        </w:rPr>
        <w:t xml:space="preserve">غیر دوست، تبدیل می‌شود و بشر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بشری دیگر از افسردگی و پوچی فاصلة زیادی گرفته است</w:t>
      </w:r>
      <w:r>
        <w:rPr>
          <w:rFonts w:eastAsia="IRNazanin" w:cs="IRNazanin"/>
          <w:color w:val="111111"/>
          <w:sz w:val="28"/>
          <w:szCs w:val="28"/>
          <w:rtl w:val="true"/>
          <w:lang w:bidi="fa-IR"/>
        </w:rPr>
        <w:t>.</w:t>
      </w:r>
    </w:p>
    <w:p>
      <w:pPr>
        <w:pStyle w:val="Heading3"/>
        <w:numPr>
          <w:ilvl w:val="2"/>
          <w:numId w:val="1"/>
        </w:numPr>
        <w:rPr/>
      </w:pPr>
      <w:bookmarkStart w:id="456" w:name="__RefHeading___Toc2236461_581953129"/>
      <w:bookmarkStart w:id="457" w:name="_Toc157"/>
      <w:bookmarkEnd w:id="456"/>
      <w:r>
        <w:rPr>
          <w:rtl w:val="true"/>
        </w:rPr>
        <w:t>عالی‌ترین راه؛ بهترین نتیجه</w:t>
      </w:r>
      <w:bookmarkEnd w:id="45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نباید مورد غفلت قرار گیرد، جهت‌گیری در خدایابی است که اگر با علم حصولی به وجود خدا پی بردیم، کار را تمام‌شده ندانیم، بلکه برای هرچه بیشتر به ثمررساندن خود، راه‌های ارتباط با خدا و رسیدن به او را بشناسیم و سعی کنیم آن را طی نماییم، و آن با علم حصولی حاصل نمی‌شود، بلکه با تزکیه و جهاد با نفس به‌دست می‌آید و لذا خداوند مژده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جَاهَدُوا فِینَا لَنَهْدِیَنَّهُمْ سُبُلَنَا </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هرکس در مسیر آمدن به سوی ما تلاش و مجاهده کرد، حتماً راه رسیدن به خود را به او می‌نمایانیم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یُؤْمِن بِاللَّهِ یَهْدِ قَلْبَهُ </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هرکس به خدا ایمان بیاورد، خدای سبحان قلب او را در مسیر ارتباط با خودش هدایت می‌کند، تا ارتباطش با حقایقْ قلبی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تُطِیعُوهُ تَهْتَدُوا</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اگر با انجام دستورات شرعی از او اطاعت کنید شما را به سوی حقایق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آرام‌آرام جزء اولیاء الهی شوید و منطق شما آن شود که فقط الله را پروردگار خود بگیرید و در آن صورت حجاب‌ها کنار می‌رود و انوار غیبیِ عالم وجود بر قلب شما سرازیر می‌گردد و اسماء الهی در جلوات ملائکه بر شما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وَلَا تَحْزَنُوا</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آن‌هایی که گفتند و منطق‌شان چنان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است و در این امر حوصله به خرج دادند و قلب را در این توجه پایدار نگه داشتند، ملائکه به عنوان انوار الهی بر قلب آن‌ها نازل خواهد شد و پیام انوار ملائکه این خواهد بود که دیگر نه نگران آینده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راه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نگران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حالت حضوریِ خود ضعف‌ها را جبران کرده‌اید</w:t>
      </w:r>
      <w:r>
        <w:rPr>
          <w:rFonts w:eastAsia="IRNazanin" w:cs="IRNazanin"/>
          <w:color w:val="111111"/>
          <w:sz w:val="28"/>
          <w:szCs w:val="28"/>
          <w:rtl w:val="true"/>
          <w:lang w:bidi="fa-IR"/>
        </w:rPr>
        <w:t>.</w:t>
      </w:r>
      <w:bookmarkStart w:id="458" w:name="pg5487_45137"/>
    </w:p>
    <w:p>
      <w:pPr>
        <w:pStyle w:val="BookText"/>
        <w:rPr/>
      </w:pPr>
      <w:bookmarkEnd w:id="458"/>
      <w:r>
        <w:rPr>
          <w:rFonts w:ascii="IRNazanin" w:hAnsi="IRNazanin" w:eastAsia="IRNazanin"/>
          <w:color w:val="111111"/>
          <w:sz w:val="28"/>
          <w:sz w:val="28"/>
          <w:szCs w:val="28"/>
          <w:rtl w:val="true"/>
          <w:lang w:bidi="fa-IR"/>
        </w:rPr>
        <w:t>با شناخت قواعدی که مطرح شد اگر همت کنید إن‌شاءالله راه دینداری را با جذبه به سوی حق طی می‌کنید، جذبه‌ای که در علم حصولی به عالم معنا به‌دست نمی‌آید و باید دل در میان آید تا سالک با رؤیت حقایق متعالی جذبة لازم را در خود احساس کند و بدون هیچ‌گونه خستگی راه را طی نماید، در آن صورت است که از پوچی رها شده است و فعالیت‌های او همواره به ثمر می‌رسد</w:t>
      </w:r>
      <w:r>
        <w:rPr>
          <w:rFonts w:eastAsia="IRNazanin" w:cs="IRNazanin"/>
          <w:color w:val="111111"/>
          <w:sz w:val="28"/>
          <w:szCs w:val="28"/>
          <w:rtl w:val="true"/>
          <w:lang w:bidi="fa-IR"/>
        </w:rPr>
        <w:t>.</w:t>
      </w:r>
    </w:p>
    <w:p>
      <w:pPr>
        <w:pStyle w:val="Heading3"/>
        <w:numPr>
          <w:ilvl w:val="2"/>
          <w:numId w:val="1"/>
        </w:numPr>
        <w:rPr/>
      </w:pPr>
      <w:bookmarkStart w:id="459" w:name="__RefHeading___Toc2236463_581953129"/>
      <w:bookmarkStart w:id="460" w:name="_Toc158"/>
      <w:bookmarkEnd w:id="459"/>
      <w:r>
        <w:rPr>
          <w:rtl w:val="true"/>
        </w:rPr>
        <w:t>موانع تجلی نور حق</w:t>
      </w:r>
      <w:bookmarkEnd w:id="46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اهل سلوک شرایط تجلی انوار الهی بر قلب را مثل شرایط تجلی نور خورشید بر آینه مطرح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تجلی نور حق بر قلب باید مثل تجلی نور خورشید بر آینه، چندین شرط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صیقل خورده باشد و در ذات خود قابل صیقل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ذات و فطرت انسان که قابل پذیرش انوار الهی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به طرف نور خورشید باشد مثل این‌که انسان باید حقایق را بشناسد و به آن‌ها معرفت داشته باشد و مفتخر به عقاید حقه باشد و توجه خود را به سوی آن‌ها معطوف دارد، وگرنه اگر آینه به طرف خورشید نباشد هرچند هم که صیقل خورده باشد و خورشید هم در حال درخشش باشد، نوری در آن تجلی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معرفت به حقایق جایگاه حساسی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آینه از گرد و غبار پاک باشد تا تجلی خورشید با مانعی روبه‌رو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علاوه بر عقاید حقه، باید متخلق به اخلاق فاضله باشد و خود را از آلودگی‌هایی مثل حب دنیا و کینه و حسد پاک گرداند، وگرنه به جهت حجاب‌های رذایل اخلاقی، از تجلی انوار غیبی بر قلب محروم می‌شود</w:t>
      </w:r>
      <w:r>
        <w:rPr>
          <w:rFonts w:eastAsia="IRNazanin" w:cs="IRNazanin"/>
          <w:color w:val="111111"/>
          <w:sz w:val="28"/>
          <w:szCs w:val="28"/>
          <w:rtl w:val="true"/>
          <w:lang w:bidi="fa-IR"/>
        </w:rPr>
        <w:t>.</w:t>
      </w:r>
      <w:bookmarkStart w:id="461" w:name="pg5487_45138"/>
    </w:p>
    <w:p>
      <w:pPr>
        <w:pStyle w:val="BookText"/>
        <w:rPr/>
      </w:pPr>
      <w:bookmarkEnd w:id="46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باید علاوه بر نداشتن غبار، پرده‌ای هم بین آن و خورشید نباشد وگرنه نور خورشید بر آینه تجلی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پیش‌فرض‌هایی که انسان‌ها دارند و گرفتار عقاید باطل می‌باشند و یا مفاهیمِ حقایق را به جای حقایق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موانع فوق برطرف شود، به خودی خود نور الهی بر قلب انسان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طرف خداوند بخلی نیست و او دائم‌الفیض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برای تجلی نور خورشید در آینه فقط کافی است صفحة آن پاک و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نیمة دوم موضوع که تجلی نور خورشید است به خودی خود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متوجه بود انوار غیبی نسبت به ما در نزدیک‌ترین شرایط ممکنه هستند، همین‌که ما موانع را برطرف کردیم با تجلی آن انوار روبه‌رو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ممکن است موجب کم همتی و یأس شود این است که فکر کنیم باید علاوه بر رفع موانع، جهت کششِ تجلیات انوار غیبی هم کاری بکنیم، و چون نمی توانیم در آن راستا کاری انجام دهیم ناامید می‌شویم، غافل از این‌که از آن طرف بخلی نیست و سراسر لطف و توجه است</w:t>
      </w:r>
      <w:r>
        <w:rPr>
          <w:rFonts w:eastAsia="IRNazanin" w:cs="IRNazanin"/>
          <w:color w:val="111111"/>
          <w:sz w:val="28"/>
          <w:szCs w:val="28"/>
          <w:rtl w:val="true"/>
          <w:lang w:bidi="fa-IR"/>
        </w:rPr>
        <w:t>.</w:t>
      </w:r>
    </w:p>
    <w:p>
      <w:pPr>
        <w:pStyle w:val="Heading3"/>
        <w:numPr>
          <w:ilvl w:val="2"/>
          <w:numId w:val="1"/>
        </w:numPr>
        <w:rPr/>
      </w:pPr>
      <w:bookmarkStart w:id="462" w:name="__RefHeading___Toc2236465_581953129"/>
      <w:bookmarkStart w:id="463" w:name="_Toc159"/>
      <w:bookmarkEnd w:id="462"/>
      <w:r>
        <w:rPr>
          <w:rtl w:val="true"/>
        </w:rPr>
        <w:t>نمونه‌ای از رؤیت حق</w:t>
      </w:r>
      <w:bookmarkEnd w:id="46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 علیه السلام جهت توجه به موضوع فوق و این‌که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انسان کاملاً با خدا آشنا است و خداوند در نزدیک‌ترین شرایط به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با خدا روبه‌رو شود، ما را متوجه نکته‌ای می‌کنند که خداوند در قرآن به آن اشاره فرموده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و هنگامی که بر کشتی سوار می‌شوند خدا را با تمام خلوص می‌خوانند و چون آن‌ها را به سوی خشکی رساند و نجاتشان داد، در همان حال شرک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طرح این آیه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که فرد در دریا امید به هیچ‌چیز ندارد و به قدرتی لایزال متوسل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الشَّیْ‌ءُ هُوَ اللَّهُ</w:t>
      </w:r>
    </w:p>
    <w:p>
      <w:pPr>
        <w:pStyle w:val="BookText"/>
        <w:rPr/>
      </w:pPr>
      <w:r>
        <w:rPr>
          <w:rFonts w:ascii="Amiri" w:hAnsi="Amiri" w:eastAsia="Amiri" w:cs="Amiri"/>
          <w:color w:val="111111"/>
          <w:sz w:val="28"/>
          <w:sz w:val="28"/>
          <w:szCs w:val="28"/>
          <w:rtl w:val="true"/>
          <w:lang w:bidi="ar-SA"/>
        </w:rPr>
        <w:t>الْقَادِرُ عَلَی الْإِنْجَاءِ حَیْثُ لَا مُنْجِیَ وَ عَلَی الْإِغَاثَةِ حَیْثُ لَا مُغِیثَ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آن قدرت لایزال که در آن حالت، آن فرد بدان متوسل می‌شود همان خدایی است که قادر بر نجات است، در آن موقعی که هیچ نجات دهنده‌ای برای او نیست، و او فریاد‌رس است، در شرایطی که هیچ فریادرسی را در منظر خود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مذکور؛ از بهترین نکته‌ها برای خدا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متوجه خدایی می‌کند که مافوق خدای مفهومی است و در آن شرایط خاص او را روبه‌روی خود می‌یابیم، یعنی همان خدایی که از طریق قلب باید با آن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را انسان در وجود خود می‌شناسد و احتیاج نیست با کتاب و درس و مدرسه وجود او را برای خود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این‌که کافی است حجاب‌هایی که خود را برای ما نجات‌دهنده و فریادرس می‌نمایانند کنار رود، یک‌مرتبه قلب ما خود را با آن خدا روبه‌رو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 قادر بر نجات است آن موقعی که هیچ نجات‌دهنده‌ای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منظر جان انسان مشخص شود که هیچ نجات‌دهنده‌ای نیست و همة آنچه ما به عنوان نجات‌دهنده به صورت وَهمی و دروغین به آن‌ها دل بسته بودیم، از منظر قلب کنار رفته‌اند، و وقتی روشن شود همه آنچه ما به عنوان فریادرسِ خود به آن‌ها دل بسته بودیم، از صحنة جان رخت بربسته‌اند، خداوند در عمق جان ما به عنوان فریادرس ظاهر می‌گردد و ما با او روبه‌رو می‌شویم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این حدیث شریف جایگاه دستورات دین و معارف حقة الهی را نیز روشن می‌نماید که چرا دائماً ما را متوجه می‌کنند که نظرمان به خدا باشد و برای هیچ‌چیز به نحو استقلالی، تأثیری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صورت آن خدایی که از هر چیز به ما نزدیک‌تر است و در منظر جان ما حیّ و حاضر است،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امیدوارم عزیزان از این به بعد در نظر به عبادات و روایات و قرآن هدفشان این باشد که در همة این موارد بخواهند خدا را بیابند و با خدا مرتبط باشند و با نور الهی به امور زندگیِ فردی و اجتماعی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به ما دستور می‌دهد؛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وَلَا أَوْلَادُکُمْ عَن ذِکْرِ اللَّهِ وَمَن یَفْعَلْ ذَلِکَ فَأُوْلَئِکَ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ای کسانی که ایمان آورده‌اید مواظب باشید اموال و فرزندانتان شما را از یاد خدا غافل نگرداند و هر کس چنین کند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حضرت پروردگار یک دستورالعمل کامل در همة امور ما می‌باشد که هیچ پدیده‌ای در زندگی، حجاب بین قلب ما و پروردگارمان نگردد، پروردگاری که از همه‌چیز به ما نزدیک‌تر است و به نحو حضوری می‌توانیم با او روبه‌رو باشیم و در حوادث خطرناک این مسئله برای همة ما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هم اکنون همة ما در معرض آن‌چنان حوادث خطرناک نیستیم تا همیشه در آن حضور باشیم؟ خداوند در همین راستا با حالتی مشفقانه این موضوع را با ما در میان می‌گذارد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یُسَیِّرُکُمْ فِی الْبَرِّ وَالْبَحْرِ حَتَّی إِذَا کُنتُمْ فِی الْفُلْکِ وَجَرَیْنَ بِهِم بِرِیحٍ طَیِّبَةٍ وَفَرِحُواْ بِهَا جَاءتْهَا رِیحٌ عَاصِفٌ وَجَاءهُمُ الْمَوْجُ مِن کُلِّ مَکَانٍ وَظَنُّواْ أَنَّهُمْ أُحِیطَ بِهِمْ دَعَوُاْ اللّهَ مُخْلِصِینَ لَهُ الدِّینَ لَئِنْ أَنجَیْتَنَا مِنْ هَذِهِ لَنَکُونَنِّ مِنَ الشَّاکِرِینَ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او کسی است که شما را در خشکی و دریا سیر می‌دهد چون در کشتی قرار گیرند و باد آنان را ببر د و ایشان بدان شاد شوند، بناگاه بادی سخت بر آن‌ها وزد و موج از هر طرف آن‌ها را فرا گیرد و یقین کنند که در محاصره افتاده‌اند، در آن حال خدا را با تمام خلوص می‌خوانند، که اگر ما را از این ورطه برهانی قطعا از سپاسگزاران خواهیم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آیة فوق خداوند خصوصیات فطری انسان را مطرح می‌کند که وقتی در شرایط خطر قرار گیرد مثل گرفتاری در وسط دریا که امکان امیدواری به هیچ‌چیز جز خدا برایش نمانده،</w:t>
      </w:r>
    </w:p>
    <w:p>
      <w:pPr>
        <w:pStyle w:val="BookText"/>
        <w:rPr/>
      </w:pPr>
      <w:r>
        <w:rPr>
          <w:rFonts w:ascii="IRNazanin" w:hAnsi="IRNazanin" w:eastAsia="IRNazanin"/>
          <w:color w:val="111111"/>
          <w:sz w:val="28"/>
          <w:sz w:val="28"/>
          <w:szCs w:val="28"/>
          <w:rtl w:val="true"/>
          <w:lang w:bidi="fa-IR"/>
        </w:rPr>
        <w:t>خدا را می‌خواند و خالصانه و عارفانه هم می‌خواند و بنا را هم بر این می‌گذارد که وقتی به خشکی برگشت همیشه خدا را در منظر خود داشته باشد و در هر نعمتی منعِم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أَنجَاهُمْ إِذَا هُمْ یَبْغُونَ فِی الأَرْضِ بِغَیْرِ الْحَقِّ یَا أَیُّهَا النَّاسُ إِنَّمَا بَغْیُکُمْ عَلَی أَنفُسِکُم مَّتَاعَ الْحَیَاةِ الدُّنْیَا ثُمَّ إِلَینَا مَرْجِعُکُمْ فَنُنَبِّئُکُم بِمَا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پس چون خداوند آنان را نجات داد، همان‌ها در زمین و در شرایط اَمن، سرکشی را ادامه می‌دهند، ای مردم سرکشی شما فقط به زیان خود شماست، شما بهره زندگی دنیا را می‌طلبید، سپس بازگشت شما به سوی ما خواهد بود پس شما را از آنچه انجام می‌دادید باخبر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آن شرایطی که همة حجاب‌ها بین انسان و پروردگارش عقب می‌رود او خالصانه و عارفانه خدا را می‌خواند، تصمیم می‌گیرد برای همیشه خدا را در منظر داشته باشد، ولی وقتی خداوند او را از آن خطر رهانید و باز با وسایل و اسباب‌های زندگی روبه‌رو شد، آن‌ها را به نحو استقلالی منشأ اثر می‌داند و جدای از توجه به خدا در زندگی زمینی، از عبودیت پروردگار سر باز می‌زند، در حالی‌که در قیامت و در رویارویی با پروردگار در ضرر بزرگی قرار می‌گیرد و از حاصل چنین روی برگرداندنی با 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آیة بعد علت این غفلت بزرگ را که به جهت هدف قرار دادن زندگی دنیایی است، مطرح می‌کند و حقیقت زندگی دنیایی را توصیف می‌فرماید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وَالأَنْعَامُ حَتَّیَ إِذَا أَخَذَتِ الأَرْضُ زُخْرُفَهَا وَازَّیَّنَتْ وَظَنَّ أَهْلُهَا أَنَّهُمْ قَادِرُونَ عَلَیْهَآ أَتَاهَا أَمْرُنَا لَیْلاً أَوْ نَهَارًا فَجَعَلْنَاهَا حَصِیدًا کَأَن لَّمْ تَغْنَ بِالأَمْسِ کَذَلِکَ نُفَصِّلُ الآیَاتِ لِقَوْمٍ یَتَفَکَّرُونَ</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مثل زندگی دنیا مانند آبی است که آن را از آسمان فرو ریختیم، پس گیاهان زمین از آنچه مردم و دام‌ها می‌خورند با آن آب درآمیخت تا آنگاه که زمین زینت و زیبایی‌های خود را برگرفت و آراسته گردید و اهل آن پنداشتند که آنان بر آن قدرت</w:t>
      </w:r>
      <w:bookmarkStart w:id="464" w:name="pg5487_45142"/>
    </w:p>
    <w:p>
      <w:pPr>
        <w:pStyle w:val="BookText"/>
        <w:rPr/>
      </w:pPr>
      <w:bookmarkEnd w:id="464"/>
      <w:r>
        <w:rPr>
          <w:rFonts w:ascii="IRNazanin" w:hAnsi="IRNazanin" w:eastAsia="IRNazanin"/>
          <w:color w:val="111111"/>
          <w:sz w:val="28"/>
          <w:sz w:val="28"/>
          <w:szCs w:val="28"/>
          <w:rtl w:val="true"/>
          <w:lang w:bidi="fa-IR"/>
        </w:rPr>
        <w:t>دارند، شبی یا روزی فرمان ما آمد و آن را چنان درو کردیم که گویی دیروز وجود نداشته است، این گونه نشانه‌های خود را برای مردمی که اندیشه می‌کنند به روشنی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زندگی دنیایی همچون آبی است که گیاهانی را می‌پروراند که مردم و حیوانات از آن می‌خورند و سپس خشک و زرد می‌شود، همان‌طور که کل زمین چنین می‌شود، به طوری که گویا محل سکونتی نبوده، چه جای این‌همه توجه به آن، که موجب حجاب بین ما و پروردگارمان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اکنون قصة ما قصة همان کسی است که در میان دریا در محاصرة موج‌ها و طوفان‌ها است و با داشتن خانه و فرزند امکان درهم کوبیده‌شدن آن‌ها هست، و لذا باید ماوراء این حجاب‌ها متوجه خدا بود، آن هم خدایی که نزدیک‌ترین حقیقتِ روبه‌روی قلب ما است و اگر قلب خود را در اختیار او قرار دهیم بهترین تدبیرها را إعمال می‌فرماید و بهترین پاداش‌ها را که همان بندگی اوست به ما مرحمت می‌کند</w:t>
      </w:r>
      <w:r>
        <w:rPr>
          <w:rFonts w:eastAsia="IRNazanin" w:cs="IRNazanin"/>
          <w:color w:val="111111"/>
          <w:sz w:val="28"/>
          <w:szCs w:val="28"/>
          <w:rtl w:val="true"/>
          <w:lang w:bidi="fa-IR"/>
        </w:rPr>
        <w:t>.</w:t>
      </w:r>
    </w:p>
    <w:p>
      <w:pPr>
        <w:pStyle w:val="Heading3"/>
        <w:numPr>
          <w:ilvl w:val="2"/>
          <w:numId w:val="1"/>
        </w:numPr>
        <w:rPr/>
      </w:pPr>
      <w:bookmarkStart w:id="465" w:name="__RefHeading___Toc2236467_581953129"/>
      <w:bookmarkStart w:id="466" w:name="_Toc160"/>
      <w:bookmarkEnd w:id="465"/>
      <w:r>
        <w:rPr>
          <w:rtl w:val="true"/>
        </w:rPr>
        <w:t>وقت</w:t>
      </w:r>
      <w:bookmarkEnd w:id="466"/>
    </w:p>
    <w:p>
      <w:pPr>
        <w:pStyle w:val="BookText"/>
        <w:rPr/>
      </w:pPr>
      <w:r>
        <w:rPr>
          <w:rFonts w:ascii="IRNazanin" w:hAnsi="IRNazanin" w:eastAsia="IRNazanin"/>
          <w:color w:val="111111"/>
          <w:sz w:val="28"/>
          <w:sz w:val="28"/>
          <w:szCs w:val="28"/>
          <w:rtl w:val="true"/>
          <w:lang w:bidi="fa-IR"/>
        </w:rPr>
        <w:t xml:space="preserve">یکی از نکاتی که در سیر حضوری به سوی حقایق، برای انسان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جهت در روایات و در فرهنگ عرفا این حالت مورد توجه خاص قرار گرفته و به اهل ایمان توصیه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پیدا کنید و در آن قرار گیرید تا آزاد از حجاب گذشته و آینده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ماضِیَ یَوْمِکَ مُنْتَقِلٌ وَ باقِیَهُ مُتَّهَمٌ فَاغْتَنِم وَقْتَک بِالْعَمَل</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آنچه از روزِ تو گذشته که دیگر نیست، و آنچه هم که باقی است و نیامده است که قابل اعتماد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جهت عمل غنیمت شمار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ملاحظه می‌فرمایید حضرت می‌خواهند ما را از گذشته‌ای که رفته است و دیگر نیست و آینده‌ای که نیامده و معلوم نیست بیاید، آزاد کنند و در این شرایط است که از نیستی به هستی سیر کرده‌ایم و در مقام جمع خواطر قرار می‌گیریم و به اصطلاح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در این حالت با حضور حق روبه‌رو می‌شویم و از علم به عین می‌آییم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حالتی که سالک از ماضی و مستقبل آزاد شده و آمادة ورود واردات قلبی بر سرّ ضمیر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باید خود را از گذشته و آینده آزاد 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و در این حالت از نیستی به هستی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الْأَیَّامَ ثَلَاثَةٌ یَوْمٌ مَضَی لا تَرْجُوهُ وَ یَوْمٌ بَقِیَ لا بُدَّ مِنْهُ وَ یَوْمٌ یَأْتِی لا تَأْمَنُهُ فَالْأَمْسِ مَوْعِظَةٌ وَ الْیَوْمَ غَنِیمَةٌ وَ غَداً لا تَدْرِی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أَمِینٌ مُؤَد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کلّ روزگار سه روز بیشتر نیست، روزی که گذشت و امیدی به بازگشت آن نداریم، و روزی که مانده و اکنون در آنیم، و روزی که می‌آید و اطمینان به آمدن آن نیست، دیروز پند است و امروز غنیمت، و از فردا خبر نداری که از آن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امانتداری است که هرچه به او بسپاری به تو باز خواهد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روایت جلیل‌القدر بعد از آن‌که ما را متذکر عدمی‌بودن گذشته و آینده می‌کنند، تا زندگی خود را در گذشته و آینده به پوچی نکشانیم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بَقِیَ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برای تو مانده که به واقع در آن هستی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الْیَوْمَ 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همین امروز برای تو غنیمت است و می‌توانی با آن به‌سر بری، و اگر آزاد از دیروز و فردا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 بری،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مُؤَد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هرچه در آن انجام دهی برای تو می‌ماند، چون از جنبة وجودی خود با وجود مرتبط شده‌ای، در حالی که وقتی در گذشته و آینده به‌سر ببرید، از جنبة عدمی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خاطرات گذشته و یا آرزوهای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به‌سر می‌برید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یا گذشته‌ای است که رفته و یا آینده‌ای است که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به‌کار بردن توصیة حضرت؛ به اصطلاحِ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مولوی در باره‌ی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ابن‌الوقت باشد ای رفیق</w:t>
      </w:r>
    </w:p>
    <w:p>
      <w:pPr>
        <w:pStyle w:val="BookText"/>
        <w:rPr/>
      </w:pPr>
      <w:r>
        <w:rPr>
          <w:rFonts w:ascii="IRNazanin" w:hAnsi="IRNazanin" w:eastAsia="IRNazanin"/>
          <w:color w:val="111111"/>
          <w:sz w:val="28"/>
          <w:sz w:val="28"/>
          <w:szCs w:val="28"/>
          <w:rtl w:val="true"/>
          <w:lang w:bidi="fa-IR"/>
        </w:rPr>
        <w:t>نیست فردا گفتن از شرط طریق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در راستای توصیة حضرت امیرالمؤمنین علیه السلام تذکر می‌دهد که اگر می‌خواهی صوفیِ صافی باشی باید صاحب وقت و ابن‌الوقت باشی و شرط سلوک و طریقت آن نیست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 و به فردای عدمی نظر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خدا اُنس گیرد و خداوند دل او را تصرف کند و ابن‌الوقت شود و دائم جمال حق ببیند، او را به مستقبل التفاتی نماند، پس او را خوف و رجا نباشد، بلکه حالِ او عالی‌تر از خوف و رجا شود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پس چنانچه ملاحظه می‌فرمایید اگر سعی شود از حجاب مفاهیم آزاد شویم و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انسان می‌آید که در این صورت وظیفة اوست تا آنچه موجب شود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انجام ندهد، وگرنه همچنان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شمشیر است و سریعاً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اگر انسان خود را از گذشته و آینده آزاد کند،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حق بنگرد،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بدون حجاب به حق می‌نگرد و از برکات آن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صاحبِ وقت‌شدن آن است که به گفتة صدرالدّین قونوی؛ حقیقت زمان که همان دهر است را بشناسد،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ابالوقت هوالّذی عرفَ حقیقة الزمان و مسمی‌الدهر</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بدان که ابوالوقت کسی است که حقیقت زمان و مسمای دهر را شناخته باشد، و این حال کسی است که توانسته باشد فوق زمان، در عالم زندگی کند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نیز امیرالمومنین علیه السلام در رابطه با آزادشدن از گذشته و آینده در نامه‌ای به یکی از اصحاب خود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فَارْفُضِ الدُّنْیَا فَإِنَّ حُبَّ الدُّنْیَا یُعْمِی وَ یُصِمُّ وَ یُبْکِمُ وَ یُذِلُّ الرِّقَابَ فَتَدَارَکْ مَا بَقِیَ مِنْ عُمُرِکَ وَ لَا تَقُلْ غَداً وَ بَعْدَ غَدٍ فَإِنَّمَا هَلَکَ مَنْ کَانَ قَبْلَکَ بِإِقَامَتِهِمْ عَلَی الْأَمَانِیِ وَ التَّسْوِیفِ</w:t>
      </w:r>
      <w:r>
        <w:rPr>
          <w:rFonts w:eastAsia="IRNazanin" w:cs="IRNazanin"/>
          <w:color w:val="111111"/>
          <w:sz w:val="28"/>
          <w:szCs w:val="28"/>
          <w:rtl w:val="true"/>
          <w:lang w:bidi="fa-IR"/>
        </w:rPr>
        <w:t>».</w:t>
      </w:r>
      <w:r>
        <w:rPr>
          <w:rStyle w:val="FootnoteAnchor"/>
          <w:rtl w:val="true"/>
        </w:rPr>
        <w:footnoteReference w:id="34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را ترک کن و بدان که محبت دنیا انسان را کور و کر و گنگ می‌گرداند، دوستی دنیا گردن‌ها را پائین می‌آورد، اینک از عمر باقیمانده استفاده کن و نگو فردا و یا پس فردا چنان و چنین خواهم کرد، کسانی قبل از شما هلاک شدند و رفتند که هلاکت آن‌ها به خاطر آرزوها و فردا فردا گفتن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انسان که همان روح او باشد یک حقیقت مجرد است و موجود مجرد، از زمان و مکان آزاد است و لذا هرچه انسان بتواند خود را از زمان آزاد کند، به حقیقت خود نزدیک شده و در شرایط بی‌زمانی و بی‌مکانی سُکنی خواهد گزید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 به همین جهت آزادشدن از زمان و مکان امری نیست که ذات انسان از آن بیگانه باشد و نتواند به آن دست یابد و یا اگر بدان دست یابد به چیزی غیر از حقیقت خود دست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هرچه از زمان و مکان آزاد شود به خودِ واقعی خود نزدیک شده، همان خودی که بی‌واسطه می‌تواند با خدا روبه‌رو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واقع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 یک نحوه گذشتن از خودِ مجازی به سوی خودِ حقیقی است تا در منظر خودِ حقیقی، در مقام جمعِ بین گذشته و آینده،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عالَم بقاء مرتبط شویم و در این شرایط از نیستی به هستی وارد شده‌ایم و آنچه را اراده کنیم، اراده به سوی هستی است و نه اراده به سوی ماهیات و نیستی‌ها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عمل، وقتی است که انسان از گذشته و آینده آزاد باشد وگرنه عمل او عین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ماضِیَ عُمْرکَ أجَلٌ و آتِیَهُ أمَلٌ وَ الْوَقْتُ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عمر تو وعده‌ای است به سر آمده، و آینده تنها امیدی است ودیگر هیچ،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آن هستی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ذات انسان در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ذهن انسان است که با تصوراتی از آینده و گذشته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می‌کند و گرفتار افکار حصولی و مفاهیم می‌کند، پس چنانچه خود را از گذشته و آینده آزاد کنیم،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فکرت از ماضی و مستقبل بود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این دو رست مشکل حل بود</w:t>
      </w:r>
    </w:p>
    <w:p>
      <w:pPr>
        <w:pStyle w:val="BookText"/>
        <w:rPr/>
      </w:pPr>
      <w:r>
        <w:rPr>
          <w:rFonts w:ascii="IRNazanin" w:hAnsi="IRNazanin" w:eastAsia="IRNazanin"/>
          <w:color w:val="111111"/>
          <w:sz w:val="28"/>
          <w:sz w:val="28"/>
          <w:szCs w:val="28"/>
          <w:rtl w:val="true"/>
          <w:lang w:bidi="fa-IR"/>
        </w:rPr>
        <w:t>چون بود فکرت همه مشغول حال</w:t>
      </w:r>
    </w:p>
    <w:p>
      <w:pPr>
        <w:pStyle w:val="BookText"/>
        <w:rPr/>
      </w:pPr>
      <w:r>
        <w:rPr>
          <w:rFonts w:ascii="IRNazanin" w:hAnsi="IRNazanin" w:eastAsia="IRNazanin"/>
          <w:color w:val="111111"/>
          <w:sz w:val="28"/>
          <w:sz w:val="28"/>
          <w:szCs w:val="28"/>
          <w:rtl w:val="true"/>
          <w:lang w:bidi="fa-IR"/>
        </w:rPr>
        <w:t>ناید اندر ذهن تو فکر محال</w:t>
      </w:r>
    </w:p>
    <w:p>
      <w:pPr>
        <w:pStyle w:val="BookText"/>
        <w:rPr/>
      </w:pPr>
      <w:r>
        <w:rPr>
          <w:rFonts w:ascii="IRNazanin" w:hAnsi="IRNazanin" w:eastAsia="IRNazanin"/>
          <w:color w:val="111111"/>
          <w:sz w:val="28"/>
          <w:sz w:val="28"/>
          <w:szCs w:val="28"/>
          <w:rtl w:val="true"/>
          <w:lang w:bidi="fa-IR"/>
        </w:rPr>
        <w:t xml:space="preserve">این‌که می‌گوید اگر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دیگر فکرِ محال در ذهن‌ات نمی‌آید، بدان جهت است که فکر در زمان گذشته و آینده فکر محال است، چون دست‌نایافتنی است و عملاً عمر انسان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گذشته و آینده عمر ما نیست، عمر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آزاد از زمان و مکان در آن هستیم و در همین رابطه حضرت 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عُمْرَکَ وَقْتُکَ الَّذی أنْتَ فیه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عمر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در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ما آزاد از زمان و مکان نباشد عملاً عمرمان در دو امر فانی، از بین رفته است و عملی انجام نداده‌ایم، هرچند عمر را گذرانده‌ایم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حضرت در رابطه با همین امر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جهت عمل به‌دست بیاور وگرنه عمر خود را در گذشته و آینده فانی می‌کنی عبارت است از این‌که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إِنَّکُمْ فِی أَیَّامِ أَمَلٍ مِنْ وَرَائِهِ أَجَلٌ فَمَنْ عَمِلَ فِی أَیَّامِ أَمَلِهِ قَبْلَ حُضُورِ أَجَلِهِ فَقَدْ نَفَعَهُ عَمَلُهُ وَ لَمْ یَضْرُرْهُ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آگاه باشید که شما در شرایطی به‌سر می‌برید که ماوراء آن أجل شما قرار دارد، پس هرکس در ایامی که در اختیار دارد قبل از آمدن أجل، عملش به او نفع رساند و در آن صورت با آمدن أجل ضرر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توانست پس از تزکیه و بازگشت به ذات مجرد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دست بیاورد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 بی‌زمانی قرار می‌گیرد و در آن حال برای حفظ وقت، به عبادات طولانی مشغول می‌گردد و در آن حال، رکوع و سجده‌های طولانی او در زمان انجام نمی‌گیرد که طولانی احساس شود و اصلاً زمانِ گذران در آن‌جا نیست، در آن‌جا زمانِ باقی هست و نه زمان فانی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در رابطه با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کارهای بزرگ عرفا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صوفی صفاجو ابن وقت</w:t>
      </w:r>
    </w:p>
    <w:p>
      <w:pPr>
        <w:pStyle w:val="BookText"/>
        <w:rPr/>
      </w:pPr>
      <w:r>
        <w:rPr>
          <w:rFonts w:ascii="IRNazanin" w:hAnsi="IRNazanin" w:eastAsia="IRNazanin"/>
          <w:color w:val="111111"/>
          <w:sz w:val="28"/>
          <w:sz w:val="28"/>
          <w:szCs w:val="28"/>
          <w:rtl w:val="true"/>
          <w:lang w:bidi="fa-IR"/>
        </w:rPr>
        <w:t>وقت را همچون پدر بگرفته سخت</w:t>
      </w:r>
    </w:p>
    <w:p>
      <w:pPr>
        <w:pStyle w:val="BookText"/>
        <w:rPr/>
      </w:pPr>
      <w:r>
        <w:rPr>
          <w:rFonts w:ascii="IRNazanin" w:hAnsi="IRNazanin" w:eastAsia="IRNazanin"/>
          <w:color w:val="111111"/>
          <w:sz w:val="28"/>
          <w:sz w:val="28"/>
          <w:szCs w:val="28"/>
          <w:rtl w:val="true"/>
          <w:lang w:bidi="fa-IR"/>
        </w:rPr>
        <w:t>در رابطه با حفظ وقتِ باقی و فاصله‌گرفتن از زمان فانی و حذرکردن از اعتماد به آن، حضرت 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ماضی یَوْمِکَ فَائِتٌ و آتِیهِ مُتَّهَمٌ وَ وَقْتُکَ مُغْتَنِمٌ فَبادِرْ فِیه فُرْصَةَ الإمکان و إیّاکَ أنْ تَثِقَ بِالزَّمان</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روزی که گذشت، فوت شده، و آینده تهمت‌زده و غیر قابل اعتماد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مغتنم و قابل استفاده است پس مبادرت کن در فرصتی که برایت هست، و بر حذر باش که به زمان اعتماد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بنا به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بالفائت یضیع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مشغول‌شدن به امور گذرا عامل ضایع‌شدن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پوچ‌شدن فعالیت‌های فرهنگی بهتر از این‌که حضرت می‌فرمایند نیست که گرفتار گذشته و آینده 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ضایع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حضور حضرت حق، و این سخت‌ترین و با برکت‌ترین کاری است که انسان‌ها در زندگی دنیایی باید به آن مبادرت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 قرب ز بُعد افزون است</w:t>
      </w:r>
    </w:p>
    <w:p>
      <w:pPr>
        <w:pStyle w:val="BookText"/>
        <w:rPr/>
      </w:pPr>
      <w:r>
        <w:rPr>
          <w:rFonts w:ascii="IRNazanin" w:hAnsi="IRNazanin" w:eastAsia="IRNazanin"/>
          <w:color w:val="111111"/>
          <w:sz w:val="28"/>
          <w:sz w:val="28"/>
          <w:szCs w:val="28"/>
          <w:rtl w:val="true"/>
          <w:lang w:bidi="fa-IR"/>
        </w:rPr>
        <w:t>جگر از هیبت قربم خون است</w:t>
      </w:r>
    </w:p>
    <w:p>
      <w:pPr>
        <w:pStyle w:val="BookText"/>
        <w:rPr/>
      </w:pPr>
      <w:r>
        <w:rPr>
          <w:rFonts w:ascii="IRNazanin" w:hAnsi="IRNazanin" w:eastAsia="IRNazanin"/>
          <w:color w:val="111111"/>
          <w:sz w:val="28"/>
          <w:sz w:val="28"/>
          <w:szCs w:val="28"/>
          <w:rtl w:val="true"/>
          <w:lang w:bidi="fa-IR"/>
        </w:rPr>
        <w:t>هست در قرب همه بیم زوال</w:t>
      </w:r>
    </w:p>
    <w:p>
      <w:pPr>
        <w:pStyle w:val="BookText"/>
        <w:rPr/>
      </w:pPr>
      <w:r>
        <w:rPr>
          <w:rFonts w:ascii="IRNazanin" w:hAnsi="IRNazanin" w:eastAsia="IRNazanin"/>
          <w:color w:val="111111"/>
          <w:sz w:val="28"/>
          <w:sz w:val="28"/>
          <w:szCs w:val="28"/>
          <w:rtl w:val="true"/>
          <w:lang w:bidi="fa-IR"/>
        </w:rPr>
        <w:t>نیست در بُعد جز امید وصال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جایی رسید از حفظ وقت یا حفظ حضور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راحتی در ساحت وحدت حقیقی با حق سُکنی می‌گزیند و در حالت انکشاف حقیقت قرار می‌گیرد و دیگر خود را در منظر خود ندارد و به خوبی متوجه فقر ذاتی خود است، و لذا توجه به خود را قابل اعتنا نمی‌داند، نظر به فتوح راز دارد و بدان مشغول است و چنین انسانی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توحید صمدی، مقامی است که همة کثرت‌ها در آن مقام مستغرق‌اند و حتی اسماء حسنا و صفات عُلیاء در آن مقامِ احدی، به نور توحید به یگانگی رسیده و هیچ ظهوری ندارند، حال چون آن مقام تجلی نماید، مقام واحدیت و ظهور اسماء به صحنه می‌آید که نسبت به مقام حضرت اَحد یک نحوه کثرت است و همچنان این نزول اگر ادامه یابد به پایین‌ترین مرتبة خود می‌رسد که عین حرکت و زمان است و برهان حرکت جوهری مبین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این‌که هرچه عالَم از مقام توحید فاصله بگیرد، به کثرت و زمان نزدیک می‌شود، تا آن‌جایی که در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چهارم عالم ماده خواهد بود، اگر انسان از زمان فاصله بگیرد، آرام‌آرام به توحیدی می‌رسد که گذشته و آینده در او جمع می‌شود و دیگر زمانی نیست که او را به ناکجاآباد بکشاند بلکه آینده نیز نزد اوست، و حضور اولیاء الهی در آینده و خبردادن از وقایع آینده نیز از همین مقوله است، هرچند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توحیدی که با جمع آینده و گذشته پیدا کرده‌اند و می‌توانند با خدا مرتبط شوند، دل‌خوش‌اند نه به حضور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در معراج خود که همة کثرات در آن مقام در تجلی نور توحیدی فانی می‌شوند،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میان می‌آورند که حتی در آن حالتِ یگانگی، نه امکان حضور ملک مقربی بوده و نه امکان حضور نبی مرسلی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مَعَ اللَّهِ وَقْتٌ لَا یَسَعُهُ مَلَکٌ مُقَرَّبٌ وَ لَا نَبِیٌّ مُرْسَلٌ وَ لَا عَبْدٌ مُؤْمِنٌ امْتَحَنَ اللَّهُ قَلْبَهُ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مرا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بود که در آن حال نه ملک مقربی، و نه پیامبر مرسلی، و نه مؤمنی که خداوند قلب او را امتحان کرده باشد، یارای حضور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نیز در این رابطه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مَعَ اللهْ وَقْت بود آن دم مرا</w:t>
      </w:r>
    </w:p>
    <w:p>
      <w:pPr>
        <w:pStyle w:val="BookText"/>
        <w:rPr/>
      </w:pPr>
      <w:r>
        <w:rPr>
          <w:rFonts w:ascii="Amiri" w:hAnsi="Amiri" w:eastAsia="Amiri" w:cs="Amiri"/>
          <w:color w:val="111111"/>
          <w:sz w:val="28"/>
          <w:sz w:val="28"/>
          <w:szCs w:val="28"/>
          <w:rtl w:val="true"/>
          <w:lang w:bidi="ar-SA"/>
        </w:rPr>
        <w:t>لا یسَعْ فِیهِ نَبِی مجتبی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آن‌گاه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تمام وجودش نظر به حق است و در این نظر به حق، هیچ‌چیز دیگر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فردوس به پاداش عمل می‌بخشند</w:t>
      </w:r>
    </w:p>
    <w:p>
      <w:pPr>
        <w:pStyle w:val="BookText"/>
        <w:rPr/>
      </w:pPr>
      <w:r>
        <w:rPr>
          <w:rFonts w:ascii="IRNazanin" w:hAnsi="IRNazanin" w:eastAsia="IRNazanin"/>
          <w:color w:val="111111"/>
          <w:sz w:val="28"/>
          <w:sz w:val="28"/>
          <w:szCs w:val="28"/>
          <w:rtl w:val="true"/>
          <w:lang w:bidi="fa-IR"/>
        </w:rPr>
        <w:t>ما که رندیم و گدا دیر مغان ما را بس</w:t>
      </w:r>
    </w:p>
    <w:p>
      <w:pPr>
        <w:pStyle w:val="BookText"/>
        <w:rPr/>
      </w:pPr>
      <w:r>
        <w:rPr>
          <w:rFonts w:ascii="IRNazanin" w:hAnsi="IRNazanin" w:eastAsia="IRNazanin"/>
          <w:color w:val="111111"/>
          <w:sz w:val="28"/>
          <w:sz w:val="28"/>
          <w:szCs w:val="28"/>
          <w:rtl w:val="true"/>
          <w:lang w:bidi="fa-IR"/>
        </w:rPr>
        <w:t>در این حالت در حضور او قرار می‌گیرد و هنر واقعی هم همین است که انسان بتواند بدون هیچ غرضی و چون و چرایی نظر به حق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چون غرض آمد، هنر پوشیده شد</w:t>
      </w:r>
    </w:p>
    <w:p>
      <w:pPr>
        <w:pStyle w:val="BookText"/>
        <w:rPr/>
      </w:pPr>
      <w:r>
        <w:rPr>
          <w:rFonts w:ascii="IRNazanin" w:hAnsi="IRNazanin" w:eastAsia="IRNazanin"/>
          <w:color w:val="111111"/>
          <w:sz w:val="28"/>
          <w:sz w:val="28"/>
          <w:szCs w:val="28"/>
          <w:rtl w:val="true"/>
          <w:lang w:bidi="fa-IR"/>
        </w:rPr>
        <w:t>صد حجاب از دل به سوی او دیده شد</w:t>
      </w:r>
    </w:p>
    <w:p>
      <w:pPr>
        <w:pStyle w:val="BookText"/>
        <w:rPr/>
      </w:pPr>
      <w:r>
        <w:rPr>
          <w:rFonts w:ascii="IRNazanin" w:hAnsi="IRNazanin" w:eastAsia="IRNazanin"/>
          <w:color w:val="111111"/>
          <w:sz w:val="28"/>
          <w:sz w:val="28"/>
          <w:szCs w:val="28"/>
          <w:rtl w:val="true"/>
          <w:lang w:bidi="fa-IR"/>
        </w:rPr>
        <w:t xml:space="preserve">اگر انسان توانست از علم حصولی بگذرد و بدون نظر به چیزی، نظرش به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نتواند پس از معرفت به حقایق، با روزه و دیگر عبادات، جنبة مجرد خود را بر زندگی خود غالب کند، حکم عالم ماده که عین گذران و زمان‌زدگی است بر قلبش حاکم می‌شود و هیچ‌وقت خاطری که در حالِ جمع باشد ندارد و همواره در فرداها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من شد فدیه فردای من</w:t>
      </w:r>
    </w:p>
    <w:p>
      <w:pPr>
        <w:pStyle w:val="BookText"/>
        <w:rPr/>
      </w:pPr>
      <w:r>
        <w:rPr>
          <w:rFonts w:ascii="IRNazanin" w:hAnsi="IRNazanin" w:eastAsia="IRNazanin"/>
          <w:color w:val="111111"/>
          <w:sz w:val="28"/>
          <w:sz w:val="28"/>
          <w:szCs w:val="28"/>
          <w:rtl w:val="true"/>
          <w:lang w:bidi="fa-IR"/>
        </w:rPr>
        <w:t>وای از این فردای ناپیدای من</w:t>
      </w:r>
    </w:p>
    <w:p>
      <w:pPr>
        <w:pStyle w:val="BookText"/>
        <w:rPr/>
      </w:pPr>
      <w:r>
        <w:rPr>
          <w:rFonts w:ascii="IRNazanin" w:hAnsi="IRNazanin" w:eastAsia="IRNazanin"/>
          <w:color w:val="111111"/>
          <w:sz w:val="28"/>
          <w:sz w:val="28"/>
          <w:szCs w:val="28"/>
          <w:rtl w:val="true"/>
          <w:lang w:bidi="fa-IR"/>
        </w:rPr>
        <w:t>هین مگو فردا که فرداها گذشت</w:t>
      </w:r>
    </w:p>
    <w:p>
      <w:pPr>
        <w:pStyle w:val="BookText"/>
        <w:rPr/>
      </w:pPr>
      <w:r>
        <w:rPr>
          <w:rFonts w:ascii="IRNazanin" w:hAnsi="IRNazanin" w:eastAsia="IRNazanin"/>
          <w:color w:val="111111"/>
          <w:sz w:val="28"/>
          <w:sz w:val="28"/>
          <w:szCs w:val="28"/>
          <w:rtl w:val="true"/>
          <w:lang w:bidi="fa-IR"/>
        </w:rPr>
        <w:t>تا به کلّی نگذرد ایام کشت</w:t>
      </w:r>
    </w:p>
    <w:p>
      <w:pPr>
        <w:pStyle w:val="BookText"/>
        <w:rPr/>
      </w:pPr>
      <w:r>
        <w:rPr>
          <w:rFonts w:ascii="IRNazanin" w:hAnsi="IRNazanin" w:eastAsia="IRNazanin"/>
          <w:color w:val="111111"/>
          <w:sz w:val="28"/>
          <w:sz w:val="28"/>
          <w:szCs w:val="28"/>
          <w:rtl w:val="true"/>
          <w:lang w:bidi="fa-IR"/>
        </w:rPr>
        <w:t>انسانِ زمان‌زده، همواره در فرداها یعنی در ناکجاآباد زندگی می‌کند، همان‌طور که در گذشته‌های فانی‌شده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ضِیاعَ الأعْمارِ فیما لا یَبْقی لَکُمْ، فَفائِتُها لا یَعُودُ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حذر کنید از ضایع‌شدن عمر در آنچه باقی نمی‌ماند از برای شما، زیرا آنچه از عمرها رفته، برنمی‌گردد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فرصتی که بین گذشته و آینده دارد وارد عمل نشود و باز در این فرصت، در گذشته و آینده به‌سر برد، همة عمر خود را باخته است و با غصه روبه‌رو می‌شود که حضرت در موردش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الْفُرْصَةَ قَبْلَ أَنْ تَکُونَ 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پیشی بگیر به سوی فرصت، قبل</w:t>
      </w:r>
    </w:p>
    <w:p>
      <w:pPr>
        <w:pStyle w:val="BookText"/>
        <w:rPr/>
      </w:pPr>
      <w:r>
        <w:rPr>
          <w:rFonts w:ascii="Amiri" w:hAnsi="Amiri" w:eastAsia="Amiri" w:cs="Amiri"/>
          <w:color w:val="111111"/>
          <w:sz w:val="28"/>
          <w:sz w:val="28"/>
          <w:szCs w:val="28"/>
          <w:rtl w:val="true"/>
          <w:lang w:bidi="ar-SA"/>
        </w:rPr>
        <w:t>از آن‌که آن فرصت تبدیل به غصّه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ضایع‌کردن فرصت غصّه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هست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فاتَ مَضَی وَ ما سَیأتِی فَأین</w:t>
      </w:r>
    </w:p>
    <w:p>
      <w:pPr>
        <w:pStyle w:val="BookText"/>
        <w:rPr/>
      </w:pPr>
      <w:r>
        <w:rPr>
          <w:rFonts w:ascii="Amiri" w:hAnsi="Amiri" w:eastAsia="Amiri" w:cs="Amiri"/>
          <w:color w:val="111111"/>
          <w:sz w:val="28"/>
          <w:sz w:val="28"/>
          <w:szCs w:val="28"/>
          <w:rtl w:val="true"/>
          <w:lang w:bidi="ar-SA"/>
        </w:rPr>
        <w:t>قُم فَاغْتَنِم الْفُرْصَةَ بَینَ الْعَدَمَین</w:t>
      </w:r>
    </w:p>
    <w:p>
      <w:pPr>
        <w:pStyle w:val="BookText"/>
        <w:rPr/>
      </w:pPr>
      <w:r>
        <w:rPr>
          <w:rFonts w:ascii="IRNazanin" w:hAnsi="IRNazanin" w:eastAsia="IRNazanin"/>
          <w:color w:val="111111"/>
          <w:sz w:val="28"/>
          <w:sz w:val="28"/>
          <w:szCs w:val="28"/>
          <w:rtl w:val="true"/>
          <w:lang w:bidi="fa-IR"/>
        </w:rPr>
        <w:t xml:space="preserve">آنچه از دست رفت که گذشت، و آنچه هم که نیامده، کو؟ پس همت کن و فرصتی را که بین دو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گذشته‌ای که رفت و آینده‌ای که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غنیمت شمار همچنان که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بَیْنَ سَاعَتَیْهِ</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انسان بین دو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گذشت و ساعتی که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w:t>
      </w:r>
    </w:p>
    <w:p>
      <w:pPr>
        <w:pStyle w:val="BookText"/>
        <w:rPr/>
      </w:pPr>
      <w:r>
        <w:rPr>
          <w:rFonts w:ascii="IRNazanin" w:hAnsi="IRNazanin" w:eastAsia="IRNazanin"/>
          <w:color w:val="111111"/>
          <w:sz w:val="28"/>
          <w:sz w:val="28"/>
          <w:szCs w:val="28"/>
          <w:rtl w:val="true"/>
          <w:lang w:bidi="fa-IR"/>
        </w:rPr>
        <w:t>خداوند با نوری که بر قلب انسان می‌اندازد، او را با خودش روبه‌رو می‌کند تا راه را به او بنمایاند، از این به بعد این انسان است که باید مواظب باشد از آن ملاقات گوارا نهایت استفاده را بکند وگرنه آن نور می‌رود و او برای همیشه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این مورد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مَوْرِداً عَذْباً یَرْتَوی مِنْهُ فَلَمْ یَغْتَنِمْهُ یُوشِکَ أنْ یَظْمَأَ وَ یَطْلُبَهُ فَلا یَجِدَهُ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هرکه جایگاه آب گوارایی را که می‌تواند از آن سیراب گردد بیابد و آن را غنیمت نشمارد، بی شک تشنه ماند و در شرایطی قرار گیرد که طلب آن کند پس آن را نیابد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یافتن آب گوارا در حدیث فوق، همان به سراغ‌آمدن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غنیمت‌شمردن آن، به این شکل که انسان قلب خود را برای تجلی آن نور از هر فکر و خاطری خالی کند و از غیر حق جان را منصرف گرداند، در این حال می‌گویند به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همین رابطه است که حضرت 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وَقْتٍ عَمَلٌ</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در هر وقتی عملی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 الْفُرْصَةَ عَنْ وَقْتِهَا فَلْیَکُنْ عَلَی ثِقَةٍ مِنْ فَوْتِهَا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هر که فرصت مناسبی را از دست دهد باید مطمئن باشد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گرفتی، آن وقت هدیة الهی است برای ارتباط خاص با حقایق و اسماء خاص که مخصوص همان وقت است و راهنما به اموراتی است که شایسته است سالک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همة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جهت مشغله‌های دنیایی از آن استفاده نکردی، به خفا می‌رود و دیگر آن را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شناختیم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توحیدی قلب است برای اتصال به نور وجود خداوند، می‌فهمیم باید قلب و وقت را در نهایت توجه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آجَالَکُمْ بِأَعْمَالِکُمْ وَ ابْتَاعُوا مَا یَبْقَی لَکُمْ بِمَا یَزُولُ عَنْکُم</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پیش اندازید عمل‌های خود را بر اجل‌های خود و بخرید آنچه را باقی می‌ماند از برای خود به آنچه زایل می‌شود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غم ما روزها بی‌گاه شد</w:t>
      </w:r>
    </w:p>
    <w:p>
      <w:pPr>
        <w:pStyle w:val="BookText"/>
        <w:rPr/>
      </w:pPr>
      <w:r>
        <w:rPr>
          <w:rFonts w:ascii="IRNazanin" w:hAnsi="IRNazanin" w:eastAsia="IRNazanin"/>
          <w:color w:val="111111"/>
          <w:sz w:val="28"/>
          <w:sz w:val="28"/>
          <w:szCs w:val="28"/>
          <w:rtl w:val="true"/>
          <w:lang w:bidi="fa-IR"/>
        </w:rPr>
        <w:t>روزها با سوزها همراه شد</w:t>
      </w:r>
    </w:p>
    <w:p>
      <w:pPr>
        <w:pStyle w:val="BookText"/>
        <w:rPr/>
      </w:pPr>
      <w:r>
        <w:rPr>
          <w:rFonts w:ascii="IRNazanin" w:hAnsi="IRNazanin" w:eastAsia="IRNazanin"/>
          <w:color w:val="111111"/>
          <w:sz w:val="28"/>
          <w:sz w:val="28"/>
          <w:szCs w:val="28"/>
          <w:rtl w:val="true"/>
          <w:lang w:bidi="fa-IR"/>
        </w:rPr>
        <w:t>روزها گر رفت، گو رو، باک نیست</w:t>
      </w:r>
    </w:p>
    <w:p>
      <w:pPr>
        <w:pStyle w:val="BookText"/>
        <w:rPr/>
      </w:pPr>
      <w:r>
        <w:rPr>
          <w:rFonts w:ascii="IRNazanin" w:hAnsi="IRNazanin" w:eastAsia="IRNazanin"/>
          <w:color w:val="111111"/>
          <w:sz w:val="28"/>
          <w:sz w:val="28"/>
          <w:szCs w:val="28"/>
          <w:rtl w:val="true"/>
          <w:lang w:bidi="fa-IR"/>
        </w:rPr>
        <w:t>تو بمان ای آن‌که جز تو پاک نیست</w:t>
      </w:r>
    </w:p>
    <w:p>
      <w:pPr>
        <w:pStyle w:val="BookText"/>
        <w:rPr/>
      </w:pPr>
      <w:r>
        <w:rPr>
          <w:rFonts w:ascii="IRNazanin" w:hAnsi="IRNazanin" w:eastAsia="IRNazanin"/>
          <w:color w:val="111111"/>
          <w:sz w:val="28"/>
          <w:sz w:val="28"/>
          <w:szCs w:val="28"/>
          <w:rtl w:val="true"/>
          <w:lang w:bidi="fa-IR"/>
        </w:rPr>
        <w:t>هر که جز ماهی، ز آبش سیر شد</w:t>
      </w:r>
    </w:p>
    <w:p>
      <w:pPr>
        <w:pStyle w:val="BookText"/>
        <w:rPr/>
      </w:pPr>
      <w:r>
        <w:rPr>
          <w:rFonts w:ascii="IRNazanin" w:hAnsi="IRNazanin" w:eastAsia="IRNazanin"/>
          <w:color w:val="111111"/>
          <w:sz w:val="28"/>
          <w:sz w:val="28"/>
          <w:szCs w:val="28"/>
          <w:rtl w:val="true"/>
          <w:lang w:bidi="fa-IR"/>
        </w:rPr>
        <w:t>هر که بی‌روزی است، روزش دیر شد</w:t>
      </w:r>
    </w:p>
    <w:p>
      <w:pPr>
        <w:pStyle w:val="BookText"/>
        <w:rPr/>
      </w:pP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وَقْتُکَ أعَزُّ الأشیاء فَاشْغَلْهُ بأعَزِّ الأشیاء</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وقت تو عزیزترین چیزها است برای تو، پس آن را به عزیزترین چیزها مشغول کن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توصیة مهم امامان معصوم علیهم السلام به یاران مخصوصشان در رابطه با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جملة آن‌ها توصیة امام کاظم علیه السلام به هشام است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اصْبِرْ عَلَی طَاعَةِ اللَّهِ وَ اصْبِرْ عَنْ مَعَاصِی اللَّهِ فَإِنَّمَا الدُّنْیَا سَاعَةٌ فَمَا مَضَی فَلَیْسَ تَجِدُ لَهُ سُرُوراً وَ لَا حُزْناً وَ مَا لَمْ یَأْتِ مِنْهَا فَلَیْسَ تَعْرِفُهُ فَاصْبِرْ عَلَی تِلْکَ السَّاعَةِ الَّتِی أَنْتَ فِیهَا فَکَأَنَّکَ قَدِ اغْتَبَطْتَ</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خدا صبور باش، و از نافرمانی او خودداری کن، که دنیا یک ساعت است، زیرا از گذشتة آن اکنون نه شادی داری و نه غمی، و از آیندة آن آگاه نیستی که چه خواهد شد؛ پس بر این ساعتی که در آنی صبور باش و در آن بکوش، چونان‌که گویی وقتِ خوشی و شادی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توصیة فوق به نحو بسیار کاربردی انسان را وارد مرحله‌ای می‌کنند که قلب بتواند با باقی‌ترین چیزها یعنی خداوند و اسماء الهی مرتبط شود و از آن انوار مقدس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دین موضوع تشویق به عمل، به آن معنی است که ابتدا انسان متوجه است خرج‌کردن خود در امور فانی در واقع یک نوع عمل‌نکردن و باطل‌بودن است و لذا وقتی می‌فرمایند به عمل مبادرت کنید، می‌دانند که نظر یارانشان متوجه عالم بقاء است و بر آن اساس توصیه می‌کنند که به عمل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آزادشدن از زمان گذشته و آینده و با توجه کردن به عالم بقاء، جهت قلب خود را به سوی آن عالم سیر دهید و در این راه به رفع حجاب‌هایی که مانع اتصال به آن عالم است بپردازید و آن‌گاه با آماده شدن قلب جهت قبول انوار عالم بقاء، به عمل بپردازید، و عمل چیزی جز اتصال به عالم بقاء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 که نبی‌اکرم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یُسَاوِی مَا مَضَی مِنْ دُنْیَاکُمْ هَذِهِ بِأَهْدَابِ بُرْدِی هَذَا وَ لَمَا بَقِیَ مِنْهَا أَشْبَهُ بِمَا مَضَی مِنَ الْمَاءِ بِالْمَاءِ وَ کُلٌّ إِلَی بَقَاءٍ وَشِیکٍ وَ زَوَالٍ قَرِیبٍ فَبَادِرُوا الْعَمَلَ وَ أَنْتُمْ فِی مَهَلِ الْأَنْفَاسِ وَ جِدَةِ الْأَحْلَاسِ قَبْلَ أَنْ تَأْخُذُوا بِالْکَظْمِ فَلَا یَنْفَعَ النَّدَم</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آنچه از دنیایتان سپری شد کم‌تر و بی‌ارزش‌تر از این شاخه‌های خرماست، و آنچه از آن باقی مانده شبیه‌تر است به کم‌شدن آب از مخزن آب، هریک از شما شتابکارانه و سریع به دار بقاء و ابدیت رهسپارید و به دورشدن از نعمت حیاتِ دنیا، پس</w:t>
      </w:r>
    </w:p>
    <w:p>
      <w:pPr>
        <w:pStyle w:val="BookText"/>
        <w:rPr/>
      </w:pPr>
      <w:r>
        <w:rPr>
          <w:rFonts w:ascii="IRNazanin" w:hAnsi="IRNazanin" w:eastAsia="IRNazanin"/>
          <w:color w:val="111111"/>
          <w:sz w:val="28"/>
          <w:sz w:val="28"/>
          <w:szCs w:val="28"/>
          <w:rtl w:val="true"/>
          <w:lang w:bidi="fa-IR"/>
        </w:rPr>
        <w:t>اکنون که از سرمایة گرانبهای عمر و مهلت خداوندی برخوردار و بر مرکب شاهوار تلاش و جدیت سوار هستید به عمل بشتابید؛ قبل از آن‌که شروع به پوزش‌خواهی کنید، به امید این‌که آن‌ها خشمشان را برای شما فرو خورند، که در آن حال پشیمانی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کار واقعی که باید بدان مبادرت کرد همانی است که باید به خدا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آن دارد که حق را شد مرید</w:t>
      </w:r>
    </w:p>
    <w:p>
      <w:pPr>
        <w:pStyle w:val="BookText"/>
        <w:rPr/>
      </w:pPr>
      <w:r>
        <w:rPr>
          <w:rFonts w:ascii="IRNazanin" w:hAnsi="IRNazanin" w:eastAsia="IRNazanin"/>
          <w:color w:val="111111"/>
          <w:sz w:val="28"/>
          <w:sz w:val="28"/>
          <w:szCs w:val="28"/>
          <w:rtl w:val="true"/>
          <w:lang w:bidi="fa-IR"/>
        </w:rPr>
        <w:t>از برای او ز هر کاری برید</w:t>
      </w:r>
    </w:p>
    <w:p>
      <w:pPr>
        <w:pStyle w:val="BookText"/>
        <w:rPr/>
      </w:pPr>
      <w:r>
        <w:rPr>
          <w:rFonts w:ascii="IRNazanin" w:hAnsi="IRNazanin" w:eastAsia="IRNazanin"/>
          <w:color w:val="111111"/>
          <w:sz w:val="28"/>
          <w:sz w:val="28"/>
          <w:szCs w:val="28"/>
          <w:rtl w:val="true"/>
          <w:lang w:bidi="fa-IR"/>
        </w:rPr>
        <w:t>دیگران چون کودکان این روز چند</w:t>
      </w:r>
    </w:p>
    <w:p>
      <w:pPr>
        <w:pStyle w:val="BookText"/>
        <w:rPr/>
      </w:pPr>
      <w:r>
        <w:rPr>
          <w:rFonts w:ascii="IRNazanin" w:hAnsi="IRNazanin" w:eastAsia="IRNazanin"/>
          <w:color w:val="111111"/>
          <w:sz w:val="28"/>
          <w:sz w:val="28"/>
          <w:szCs w:val="28"/>
          <w:rtl w:val="true"/>
          <w:lang w:bidi="fa-IR"/>
        </w:rPr>
        <w:t>تا به شب در خاک بازی می‌کنند</w:t>
      </w:r>
    </w:p>
    <w:p>
      <w:pPr>
        <w:pStyle w:val="BookText"/>
        <w:rPr/>
      </w:pPr>
      <w:r>
        <w:rPr>
          <w:rFonts w:ascii="IRNazanin" w:hAnsi="IRNazanin" w:eastAsia="IRNazanin"/>
          <w:color w:val="111111"/>
          <w:sz w:val="28"/>
          <w:sz w:val="28"/>
          <w:szCs w:val="28"/>
          <w:rtl w:val="true"/>
          <w:lang w:bidi="fa-IR"/>
        </w:rPr>
        <w:t>گویدم از کار خستندند خلق</w:t>
      </w:r>
    </w:p>
    <w:p>
      <w:pPr>
        <w:pStyle w:val="BookText"/>
        <w:rPr/>
      </w:pPr>
      <w:r>
        <w:rPr>
          <w:rFonts w:ascii="IRNazanin" w:hAnsi="IRNazanin" w:eastAsia="IRNazanin"/>
          <w:color w:val="111111"/>
          <w:sz w:val="28"/>
          <w:sz w:val="28"/>
          <w:szCs w:val="28"/>
          <w:rtl w:val="true"/>
          <w:lang w:bidi="fa-IR"/>
        </w:rPr>
        <w:t>غرق بیکاری است جانش تا به حلق</w:t>
      </w:r>
    </w:p>
    <w:p>
      <w:pPr>
        <w:pStyle w:val="BookText"/>
        <w:rPr/>
      </w:pPr>
      <w:r>
        <w:rPr>
          <w:rFonts w:ascii="IRNazanin" w:hAnsi="IRNazanin" w:eastAsia="IRNazanin"/>
          <w:color w:val="111111"/>
          <w:sz w:val="28"/>
          <w:sz w:val="28"/>
          <w:szCs w:val="28"/>
          <w:rtl w:val="true"/>
          <w:lang w:bidi="fa-IR"/>
        </w:rPr>
        <w:t xml:space="preserve">و امیرالمؤمنین علیه السلام در رابطه با عَمَل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از زندگیِ گرفتار در فرداهای وَهمی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آجَالَکُمْ بِأَعْمَالِکُمْ وَ ابْتَاعُوا مَا یَبْقَی لَکُمْ بِمَا یَزُولُ عَنْکُم</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پیش اندازید عمل‌های خود را بر اجل‌های خود و بخرید آنچه را باقی می‌ماند از برای شما به آنچه زایل می‌شود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توصیة مهم می‌خواهند ما را متوجه کنند با گذران زمان، مگذر، در بستر آن‌چه در حال زوال است خود را زایل مکن، با جنبة باقی خود نظر به بقای محض بینداز و قلب را با آن آشنا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خرّاز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عزیزِ خود را جز به عزیزترین چیزها مشغول مکن و عزیزترین چیزها، شغلی بُوَد بین‌الماضی و المستقبل</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ابوبکر واسطی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طاعات حفظ اوقات است</w:t>
      </w:r>
      <w:r>
        <w:rPr>
          <w:rFonts w:eastAsia="IRNazanin" w:cs="IRNazanin"/>
          <w:color w:val="111111"/>
          <w:sz w:val="28"/>
          <w:szCs w:val="28"/>
          <w:rtl w:val="true"/>
          <w:lang w:bidi="fa-IR"/>
        </w:rPr>
        <w:t>».</w:t>
      </w:r>
      <w:r>
        <w:rPr>
          <w:rStyle w:val="FootnoteAnchor"/>
          <w:rtl w:val="true"/>
        </w:rPr>
        <w:footnoteReference w:id="36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بالاترین اطاعت‌ها نظر به حضرت باقی است و پایدار ماندن در آن، که همان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مغربی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فاضل‌ترین اعمال؛ عمارت اوقات است به مراقبات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سعیدبن‌عبدالغفار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محمدبن‌یوسف گفتم مرا سفارش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که هیچ‌چیزی برایت مهم‌تر از وقتت نباشد، پس چنین کن</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کوتاهی آرزو یکی از عالی‌ترین عواملی است که انسان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موجب می‌شود انسان بر زمان مسلط شود و لذا 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قَصَّرَ الَأمَلَ وَ بَادَرَ الأجَلَ وَ اغْتَنَمَ الْمَهَلَ وَ تَزَوَّدَ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خدا رحمت کند کسی را که آرزوهایش را کوتاه نماید و پیشی گیرد بر اجل و غنیمت شمارد فرصت را و توشه برگیرد از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الْأمَلَ فإنَّ الْعُمْرَ قَصِیٌر وَ افْعَلِ الخَیْرَ فَإنَّ یَسِیرَهُ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کوتاه کن آرزو را که عمر، کوتاه است، و به کار خیر بپرداز که کمِ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نیشابوری در توصیه‌ای سلوکی در رابطه با اربعین ثانی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آن‌گه ساز و ترتیب سفر کن</w:t>
      </w:r>
    </w:p>
    <w:p>
      <w:pPr>
        <w:pStyle w:val="BookText"/>
        <w:rPr/>
      </w:pPr>
      <w:r>
        <w:rPr>
          <w:rFonts w:ascii="IRNazanin" w:hAnsi="IRNazanin" w:eastAsia="IRNazanin"/>
          <w:color w:val="111111"/>
          <w:sz w:val="28"/>
          <w:sz w:val="28"/>
          <w:szCs w:val="28"/>
          <w:rtl w:val="true"/>
          <w:lang w:bidi="fa-IR"/>
        </w:rPr>
        <w:t>به کلی خویش را از خود به در کن</w:t>
      </w:r>
    </w:p>
    <w:p>
      <w:pPr>
        <w:pStyle w:val="BookText"/>
        <w:rPr/>
      </w:pPr>
      <w:r>
        <w:rPr>
          <w:rFonts w:ascii="IRNazanin" w:hAnsi="IRNazanin" w:eastAsia="IRNazanin"/>
          <w:color w:val="111111"/>
          <w:sz w:val="28"/>
          <w:sz w:val="28"/>
          <w:szCs w:val="28"/>
          <w:rtl w:val="true"/>
          <w:lang w:bidi="fa-IR"/>
        </w:rPr>
        <w:t>تو اصل کار خود را نیستی دان</w:t>
      </w:r>
    </w:p>
    <w:p>
      <w:pPr>
        <w:pStyle w:val="BookText"/>
        <w:rPr/>
      </w:pPr>
      <w:r>
        <w:rPr>
          <w:rFonts w:ascii="IRNazanin" w:hAnsi="IRNazanin" w:eastAsia="IRNazanin"/>
          <w:color w:val="111111"/>
          <w:sz w:val="28"/>
          <w:sz w:val="28"/>
          <w:szCs w:val="28"/>
          <w:rtl w:val="true"/>
          <w:lang w:bidi="fa-IR"/>
        </w:rPr>
        <w:t>که از هستی نیابی ذوق ایمان</w:t>
      </w:r>
    </w:p>
    <w:p>
      <w:pPr>
        <w:pStyle w:val="BookText"/>
        <w:rPr/>
      </w:pPr>
      <w:r>
        <w:rPr>
          <w:rFonts w:ascii="IRNazanin" w:hAnsi="IRNazanin" w:eastAsia="IRNazanin"/>
          <w:color w:val="111111"/>
          <w:sz w:val="28"/>
          <w:sz w:val="28"/>
          <w:szCs w:val="28"/>
          <w:rtl w:val="true"/>
          <w:lang w:bidi="fa-IR"/>
        </w:rPr>
        <w:t>بساز از جان، تو ساز اربعین‌ات</w:t>
      </w:r>
    </w:p>
    <w:p>
      <w:pPr>
        <w:pStyle w:val="BookText"/>
        <w:rPr/>
      </w:pPr>
      <w:r>
        <w:rPr>
          <w:rFonts w:ascii="IRNazanin" w:hAnsi="IRNazanin" w:eastAsia="IRNazanin"/>
          <w:color w:val="111111"/>
          <w:sz w:val="28"/>
          <w:sz w:val="28"/>
          <w:szCs w:val="28"/>
          <w:rtl w:val="true"/>
          <w:lang w:bidi="fa-IR"/>
        </w:rPr>
        <w:t>که تا ایزد بود یار و معین‌ات</w:t>
      </w:r>
    </w:p>
    <w:p>
      <w:pPr>
        <w:pStyle w:val="BookText"/>
        <w:rPr/>
      </w:pPr>
      <w:r>
        <w:rPr>
          <w:rFonts w:ascii="IRNazanin" w:hAnsi="IRNazanin" w:eastAsia="IRNazanin"/>
          <w:color w:val="111111"/>
          <w:sz w:val="28"/>
          <w:sz w:val="28"/>
          <w:szCs w:val="28"/>
          <w:rtl w:val="true"/>
          <w:lang w:bidi="fa-IR"/>
        </w:rPr>
        <w:t>بر آور اربعین ثانی، ای یار</w:t>
      </w:r>
    </w:p>
    <w:p>
      <w:pPr>
        <w:pStyle w:val="BookText"/>
        <w:rPr/>
      </w:pPr>
      <w:r>
        <w:rPr>
          <w:rFonts w:ascii="IRNazanin" w:hAnsi="IRNazanin" w:eastAsia="IRNazanin"/>
          <w:color w:val="111111"/>
          <w:sz w:val="28"/>
          <w:sz w:val="28"/>
          <w:szCs w:val="28"/>
          <w:rtl w:val="true"/>
          <w:lang w:bidi="fa-IR"/>
        </w:rPr>
        <w:t>تهی از خود شو و فارغ ز اغیار</w:t>
      </w:r>
    </w:p>
    <w:p>
      <w:pPr>
        <w:pStyle w:val="BookText"/>
        <w:rPr/>
      </w:pPr>
      <w:r>
        <w:rPr>
          <w:rFonts w:ascii="IRNazanin" w:hAnsi="IRNazanin" w:eastAsia="IRNazanin"/>
          <w:color w:val="111111"/>
          <w:sz w:val="28"/>
          <w:sz w:val="28"/>
          <w:szCs w:val="28"/>
          <w:rtl w:val="true"/>
          <w:lang w:bidi="fa-IR"/>
        </w:rPr>
        <w:t>به فکر اندر شده مستغرق وقت</w:t>
      </w:r>
    </w:p>
    <w:p>
      <w:pPr>
        <w:pStyle w:val="BookText"/>
        <w:rPr/>
      </w:pPr>
      <w:r>
        <w:rPr>
          <w:rFonts w:ascii="IRNazanin" w:hAnsi="IRNazanin" w:eastAsia="IRNazanin"/>
          <w:color w:val="111111"/>
          <w:sz w:val="28"/>
          <w:sz w:val="28"/>
          <w:szCs w:val="28"/>
          <w:rtl w:val="true"/>
          <w:lang w:bidi="fa-IR"/>
        </w:rPr>
        <w:t>بری گشته ز شرک و کبر و از مقت</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به ذکر اندر زبان با دل موافق</w:t>
      </w:r>
    </w:p>
    <w:p>
      <w:pPr>
        <w:pStyle w:val="BookText"/>
        <w:rPr/>
      </w:pPr>
      <w:r>
        <w:rPr>
          <w:rFonts w:ascii="IRNazanin" w:hAnsi="IRNazanin" w:eastAsia="IRNazanin"/>
          <w:color w:val="111111"/>
          <w:sz w:val="28"/>
          <w:sz w:val="28"/>
          <w:szCs w:val="28"/>
          <w:rtl w:val="true"/>
          <w:lang w:bidi="fa-IR"/>
        </w:rPr>
        <w:t>بدار ای جان که تا باشی تو صادق</w:t>
      </w:r>
    </w:p>
    <w:p>
      <w:pPr>
        <w:pStyle w:val="BookText"/>
        <w:rPr/>
      </w:pPr>
      <w:r>
        <w:rPr>
          <w:rFonts w:ascii="IRNazanin" w:hAnsi="IRNazanin" w:eastAsia="IRNazanin"/>
          <w:color w:val="111111"/>
          <w:sz w:val="28"/>
          <w:sz w:val="28"/>
          <w:szCs w:val="28"/>
          <w:rtl w:val="true"/>
          <w:lang w:bidi="fa-IR"/>
        </w:rPr>
        <w:t>مکن ذکری به جز تهلیل</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جانا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تهلیل است بهتر ذکر دانا</w:t>
      </w:r>
    </w:p>
    <w:p>
      <w:pPr>
        <w:pStyle w:val="BookText"/>
        <w:rPr/>
      </w:pPr>
      <w:r>
        <w:rPr>
          <w:rFonts w:ascii="IRNazanin" w:hAnsi="IRNazanin" w:eastAsia="IRNazanin"/>
          <w:color w:val="111111"/>
          <w:sz w:val="28"/>
          <w:sz w:val="28"/>
          <w:szCs w:val="28"/>
          <w:rtl w:val="true"/>
          <w:lang w:bidi="fa-IR"/>
        </w:rPr>
        <w:t>دل خود را به جد و جهد می‌جوی</w:t>
      </w:r>
    </w:p>
    <w:p>
      <w:pPr>
        <w:pStyle w:val="BookText"/>
        <w:rPr/>
      </w:pPr>
      <w:r>
        <w:rPr>
          <w:rFonts w:ascii="IRNazanin" w:hAnsi="IRNazanin" w:eastAsia="IRNazanin"/>
          <w:color w:val="111111"/>
          <w:sz w:val="28"/>
          <w:sz w:val="28"/>
          <w:szCs w:val="28"/>
          <w:rtl w:val="true"/>
          <w:lang w:bidi="fa-IR"/>
        </w:rPr>
        <w:t>که تا گاهی‌ات بنماید تو را روی</w:t>
      </w:r>
    </w:p>
    <w:p>
      <w:pPr>
        <w:pStyle w:val="BookText"/>
        <w:rPr/>
      </w:pPr>
      <w:r>
        <w:rPr>
          <w:rFonts w:ascii="IRNazanin" w:hAnsi="IRNazanin" w:eastAsia="IRNazanin"/>
          <w:color w:val="111111"/>
          <w:sz w:val="28"/>
          <w:sz w:val="28"/>
          <w:szCs w:val="28"/>
          <w:rtl w:val="true"/>
          <w:lang w:bidi="fa-IR"/>
        </w:rPr>
        <w:t>اگر روی دل خود بازیابی</w:t>
      </w:r>
    </w:p>
    <w:p>
      <w:pPr>
        <w:pStyle w:val="BookText"/>
        <w:rPr/>
      </w:pPr>
      <w:r>
        <w:rPr>
          <w:rFonts w:ascii="IRNazanin" w:hAnsi="IRNazanin" w:eastAsia="IRNazanin"/>
          <w:color w:val="111111"/>
          <w:sz w:val="28"/>
          <w:sz w:val="28"/>
          <w:szCs w:val="28"/>
          <w:rtl w:val="true"/>
          <w:lang w:bidi="fa-IR"/>
        </w:rPr>
        <w:t>تمامت برگ خود را ساز یابی</w:t>
      </w:r>
    </w:p>
    <w:p>
      <w:pPr>
        <w:pStyle w:val="BookText"/>
        <w:rPr/>
      </w:pPr>
      <w:r>
        <w:rPr>
          <w:rFonts w:ascii="IRNazanin" w:hAnsi="IRNazanin" w:eastAsia="IRNazanin"/>
          <w:color w:val="111111"/>
          <w:sz w:val="28"/>
          <w:sz w:val="28"/>
          <w:szCs w:val="28"/>
          <w:rtl w:val="true"/>
          <w:lang w:bidi="fa-IR"/>
        </w:rPr>
        <w:t xml:space="preserve">چنانچه ملاحظه می‌فرمایید جناب عطار به دو چیز توجه می‌دهد؛ 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سیر و تفکرِ حضوری، مستغرق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تا از شرک به توحید و از کبر به بندگی سیر کنی، و یکی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می‌دهد که همان سیر از علم حصولی، به علم حضوری و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چیز گرانبهایی که حضرت صادق علیه السلام در مورد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فی‌الدّنیا شَئٌ اَعَزَّ مِن قَلبِکَ وَ وَقتِکَ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در دنیا چیزی عزیزتر از قلب و وقت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فرا گیرد و قلب به صحنه آید جز خدا در منظر انسان نمی‌ماند و این ارزشمندترین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جنبة مجرد خود توجه نکند و سیر به توحید صمدی نداشته باشد، همواره در زمان فانی به‌سر می‌برد و زمان هم که عبارت است از بَعدِ بعد از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در تصمیم‌های اساسی گرفتار بَعد و بعد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لذا 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 إِیَّاکَ وَ التَّسْوِیفَ بِأَمَلِکَ فَإِنَّکَ بِیَوْمِکَ وَ لَسْتَ بِمَا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بَعدگفتن در رابطه با آرزوهایی که داری، زیرا که تو در امروز هستی، و نه در بعد از امروز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باقر علیه السلام در رابطه با حذر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 التَّسْوِیفَ فَإِنَّهُ بَحْرٌ یَغْرَقُ فِیهِ الْهَلْکَی</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 بپرهیز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تأخیرانداختن، که آن دریایی است که بسیاری از افراد را هلاک کرده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کَتَبَ أَمِیرُالْمؤْمِنِینَ علیه السلام إِلَی بَعْضِ أَصْحَابِهِ یَعِظُهُ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وَ نَفْسِی بِتَقْوَی مَنْ لَا تَحِلُّ مَعْصِیَتُهُ وَ لَا یُرْجَی غَیْرُهُ وَ لَا الْغِنَی إِلَّا بِهِ فَإِنَّ مَنِ اتَّقَی اللَّهَ عَزَّ وَ قَوِیَ وَ شَبِعَ وَ رَوِیَ</w:t>
      </w:r>
    </w:p>
    <w:p>
      <w:pPr>
        <w:pStyle w:val="BookText"/>
        <w:rPr/>
      </w:pPr>
      <w:r>
        <w:rPr>
          <w:rFonts w:ascii="Amiri" w:hAnsi="Amiri" w:eastAsia="Amiri" w:cs="Amiri"/>
          <w:color w:val="111111"/>
          <w:sz w:val="28"/>
          <w:sz w:val="28"/>
          <w:szCs w:val="28"/>
          <w:rtl w:val="true"/>
          <w:lang w:bidi="ar-SA"/>
        </w:rPr>
        <w:t>وَ رُفِعَ عَقْلُهُ عَنْ أَهْلِ الدُّنْیَا فَبَدَنُهُ مَعَ أَهْلِ الدُّنْیَا وَ قَلْبُهُ وَ عَقْلُهُ مُعَایِنُ الْآخِرَةِ فَأَطْفَأَ بِضَوْءِ قَلْبِهِ مَا أَبْصَرَتْ عَیْنَاهُ مِنْ حُبِّ الدُّنْیَا فَقَذِرَ حَرَامَهَا وَ جَانَبَ شُبُهَاتِهَا وَ أَضَرَّ وَ اللَّهِ بِالْحَلَالِ الصَّافِی إِلَّا مَا لَا بُدَّ مِنْهُ مِنْ کِسْرَةٍ یَشُدُّ بِهَا صُلْبَهُ وَ ثَوْبٍ یُوَارِی بِهِ عَوْرَتَهُ مِنْ أَغْلَظِ مَا یَجِدُ وَ أَخْشَنِهِ وَ لَمْ یَکُنْ لَهُ فِی مَا لَا بُدَّ مِنْهُ ثِقَةٌ وَ لَا رَجَاءٌ فَوَقَعَتْ ثِقَتُهُ وَ رَجَاؤُهُ عَلَی خَالِقِ الْأَشْیَاءِ فَجَدَّ وَ اجْتَهَدَ وَ أَتْعَبَ بَدَنَهُ حَتَّی بَدَتِ الْأَضْلَاعُ وَ غَارَتِ الْعَیْنَانِ فَأَبْدَلَ اللَّهُ لَهُ مِنْ ذَلِکَ قُوَّةً فِی بَدَنِهِ وَ شِدَّةً فِی عَقْلِهِ وَ مَا ذُخِرَ لَهُ فِی الْآخِرَةِ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فَارْفُضِ الدُّنْیَا فَإِنَّ حُبَّ الدُّنْیَا یُعْمِی وَ یُصِمُّ وَ یُبْکِمُ وَ یُذِلُّ الرِّقَابَ فَتَدَارَکْ مَا بَقِیَ مِنْ عُمُرِکَ وَ لَا تَقُلْ غَداً وَ بَعْدَ غَدٍ فَإِنَّمَا هَلَکَ مَنْ کَانَ قَبْلَکَ بِإِقَامَتِهِمْ عَلَی الْأَمَانِیِ وَ التَّسْوِیفِ حَتَّی أَتَاهُمْ أَمْرُ اللَّهِ بَغْتَةً وَ هُمْ غَافِلُونَ فَنُقِلُوا عَلَی أَعْوَادِهِمْ إِلَی قُبُورِهِمُ الْمُظْلِمَةِ الضَّیِّقَةِ وَ قَدْ أَسْلَمَهُمُ الْأَوْلَادُ وَ الْأَهْلُونَ فَانْقَطِعْ إِلَی اللَّهِ بِقَلْبٍ مُنِیبٍ مِنْ رَفْضِ الدُّنْیَا وَ عَزْمٍ لَیْسَ فِیهِ انْکِسَارٌ وَ لَا انْخِزَالٌ أَعَانَنَا اللَّهُ وَ إِیَّاکَ عَلَی طَاعَتِهِ وَ وَفَّقَنَا اللَّهُ وَ إِیَّاکَ لِمَرْضَاتِه</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یکی از یاران خود نوشتند و او را موعظه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هم چنین خود را به تقوی و پرهیزگاری از خدا دعوت می‌کنم، خدائی که معصیت او روا نیست و به جز او امیدی نمی‌باشد و توانگری در دست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خداوند بترسد نیرو می‌گیرد و شکمش سیر می‌شود و سیراب می‌گردد، عقلش بالا می‌رود و از اهل دنیا فاصله پیدا می‌کند، در این هنگام بدن وی با اهل دنیا هست ولی قلب و عقل او جهان آخرت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روشنائی دل حقائق را می‌نگرد و محبت دنیا را از دلش بیرون می‌سازد، از حرام آن خود را به کنار می‌کشد و از شبهات دوری می‌نماید، مال حلال صاف را هم برای خود روا نمی‌دارد مگر در آن جایی که برای دفع ضرر و سد جوع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جامه‌ای که بتواند بدنش را بپوشاند در برمی‌کند و از میان لباس ها پارچه‌های خشن را انتخاب می‌نماید، از آنچه بدست می‌آورد و در اختیارش قرار می‌گیرد اطمینان پیدا نمی‌کند و به آن امیدوار نمی‌شود، اطمینان و امیدواری او فقط به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کوشش می‌کند و جد و جهد دارد و خود را خسته می‌نماید تا آنگاه که فقرات</w:t>
      </w:r>
    </w:p>
    <w:p>
      <w:pPr>
        <w:pStyle w:val="BookText"/>
        <w:rPr/>
      </w:pPr>
      <w:r>
        <w:rPr>
          <w:rFonts w:ascii="IRNazanin" w:hAnsi="IRNazanin" w:eastAsia="IRNazanin"/>
          <w:color w:val="111111"/>
          <w:sz w:val="28"/>
          <w:sz w:val="28"/>
          <w:szCs w:val="28"/>
          <w:rtl w:val="true"/>
          <w:lang w:bidi="fa-IR"/>
        </w:rPr>
        <w:t>او ظاهر می‌شد و چشم او به گودی می‌افتد، خداوند در همین حال به او نیروی بدنی می‌دهد و عقلش را کامل می‌کرد و آنچه در آخرت برای او ذخیره شده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دنیا را ترک کن و بدان که محبت دنیا کور می‌کند و گنگ می‌گرداند و کر می‌سازد، دوستی دنیا گردن‌ها را پائین می‌آورد، اینک از عمر باقیمانده استفاده‌کن و نگو فردا و یا پس فردا، هر کس قبل از شما هلاک شد به خاطر آرزوها و فردا،فردا گفتن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در حالی که در هوس‌ها و آرزوها بودند ناگهان فرمان خداوند در رسید و همه مردند و بر روی تابوت‌ها قرار گرفتند و به قبرها منتقل شدند و در آن جای تاریک و تنگ منزل نمودند، در حالی که فرزندان و زنان، آن ها آنان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دلی آرام بطرف خداوند توجه کن و مانند کسی که دنیا را ترک گفته و با تصمیم و اراده بطرف مقصدی حرکت می‌کند و سستی به خود راه نمی‌دهد، ثابت باشید، خداوند ما و شما را به طاعت خود یاری کند و برای آنچه دوست می‌دارد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استحضار دارید که تنها با گذشت از زمان فانی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باقی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باقی، انسان با جنبه‌ای از خود روبه‌رو می‌شود که همان جنبة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ادَمَ الاَسْماءَ کُلَّها</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است و به همین جهت گفته می‌شود انسان می‌تواند موجود عالَم‌داری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عالَم‌داربودن صورت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که عرفا مدّ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واقعی که سیر به سوی حق است در این حالت سراغ انسان می‌آید و وجود مقدس امام زمان عجل الله تعالی فرجه که عین در حضوربودن با حق هستند، در واقع صاحب اصلی وقت و عصراند، و با ظهور حضرت آن تفکری که به نحو حضوری سیر به سوی حق است به بشر باز می‌گردد</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پیگیری این نوع بحث‌ها إن‌شاءالله می‌تواند زمینة آن تفکر و آن ظهور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رعایت وقت و فرصت در روح غرب‌زده، به معنی توجه به زمان فانی است که انسان از طریق آن از درگاه وجود و حقیقت 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امروز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دور شده و گرفتار بی‌غمی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فانی با نفس امّاره می‌آید و با آمدن آن، زمان باقی در خفا</w:t>
      </w:r>
    </w:p>
    <w:p>
      <w:pPr>
        <w:pStyle w:val="BookText"/>
        <w:rPr/>
      </w:pPr>
      <w:r>
        <w:rPr>
          <w:rFonts w:ascii="IRNazanin" w:hAnsi="IRNazanin" w:eastAsia="IRNazanin"/>
          <w:color w:val="111111"/>
          <w:sz w:val="28"/>
          <w:sz w:val="28"/>
          <w:szCs w:val="28"/>
          <w:rtl w:val="true"/>
          <w:lang w:bidi="fa-IR"/>
        </w:rPr>
        <w:t>می‌رود و با رفتن نفس امّاره باز به حضور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غرب‌زدة گرفتار ظلمات آخرالزمان، نه زمان باقی را می‌فهمد و نه بقیة‌الله را، بلکه حجاب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غنیمت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دم غنیمت شمرِ بشر امروز یک نحوه نیست‌انگاری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در بی‌عالَمی به‌سر می‌برد، چون نه عالَم بقاء را می‌شناسد و نه سروری حضرت صاحب‌العصر و الزمان عجل الله تعالی فرجه را پذیرفته و نه منتظر اوست، تا آمادة پذیرش او شود و لذا حجاب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از زمان باقی که صاحب آن حضرت بقیة‌الله عجل الله تعالی فرجه است بیگانه است، و حتی با او دشمنی می‌کند، همچنان‌که آزادی بشر غربی آزادی از حضور و قرب است، نه آزادی برای انتخاب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غربی همان‌طور که آزادی شیطانی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 آن‌که برای او آرامش به همراه آورد، عجله پدید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اَلْعَجَلَةُ لِلشّیطان</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عجله از شیطان است و لذا اگر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یک نوع بی‌غمی و بی‌دردی می‌شود، آن حضور، حضور و اتحاد با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که در دیدار، غربزده است هرگز نمی‌تواند زمان باقی را بیابد تا به شوق زمان باقی، خود را از زمان فانی آزاد کند، گرفتار زمان یا گرفتار مکر لیل و نهار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غرب می‌کوشد وقت شیطانی خود را به همة ملل سرایت دهد تا متون مقدس را با وقت غربی بخوانند و این فاجعة دوران ما است و موجب شده تا از متون دینی بهرة کافی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ملاحظه می‌شود جوانان امروز به دنبال حال و حضور هستند، به جهت آن است که در عمق فطرت خود نور زمان باقی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 و متأسفانه مصداق آن را با بی‌غمی‌های لیبرالیسم و یا فرقه‌های صوفی‌زدة الکی‌خوشِ حاصل لیبرالیسم، اشتباه گرفته و به همین جهت اگر با عالَم بقیة‌اللهی آشنا شوند به سوی آن سرعت می‌گیرند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با این توضیحات؛ روایاتی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و یا زمان فانی تعبیر نکنید، و بدانید اگر ظلمات زمان فانی را بشناسید و بخواهید از آن آزاد شوید،</w:t>
      </w:r>
    </w:p>
    <w:p>
      <w:pPr>
        <w:pStyle w:val="BookText"/>
        <w:rPr/>
      </w:pPr>
      <w:r>
        <w:rPr>
          <w:rFonts w:ascii="IRNazanin" w:hAnsi="IRNazanin" w:eastAsia="IRNazanin"/>
          <w:color w:val="111111"/>
          <w:sz w:val="28"/>
          <w:sz w:val="28"/>
          <w:szCs w:val="28"/>
          <w:rtl w:val="true"/>
          <w:lang w:bidi="fa-IR"/>
        </w:rPr>
        <w:t xml:space="preserve">سخنان پیامبر و امامان معصوم علیهم السلام در رابطه با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فرصت، معنی فوق‌العاده کارسازی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امید با یک سخن نسبتاً طولانی از امیرالمؤمنین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پایان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الدُّنْیَا ثَلَاثَةُ أَیَّامٍ یَوْمٌ مَضَی بِمَا فِیهِ فَلَیْسَ بِعَائِدٍ وَ یَوْمٌ أَنْتَ فِیهِ یَحِقُّ عَلَیْکَ اغْتِنَامُهُ وَ یَوْمٌ لَا تَدْرِی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وَ لَعَلَّکَ رَاحِلٌ فِیهِ وَ أَمَّا أَمْسِ فَحَکِیمٌ مُؤَدِّبٌ وَ أَمَّا الْیَوْمُ فَصَدِیقٌ مُوَدِّعٌ وَ أَمَّا غَداً فَإِنَّمَا فِی یَدِکَ مِنْهُ الْأَمَلُ فَإِنْ یَکُ أَمْسِ سَبَقَکَ بِنَفْسِهِ فَقَدْ أَبْقَی فِی یَدَیْکَ حِکْمَتَهُ وَ إِنْ یَکُ یَوْمُکَ هَذَا آنَسَکَ بِقُدُومِهِ فَقَدْ کَانَ طَوِیلَ الْغَیْبَةِ عَنْکَ وَ هُوَ سَرِیعُ الرِّحْلَةِ عَنْکَ فَتَزَوَّدْ مِنْهُ وَ أَحْسِنْ وَدَاعَهُ خُذْ بِالْبَقِیَّةِ فِی الْعَمَلِ وَ إِیَّاکَ وَ الِاغْتِرَارَ بِالْأَمَلِ وَ لَا یَدْخُلُ عَلَیْکَ الْیَوْمَ هَمُّ غَدٍ یَکْفِیکَ هَمَّهُ وَ غَداً إِذَا أَحَلَّ لِتَشْغَلَهُ إِنَّکَ إِنْ حَمَلْتَ عَلَی الْیَوْمِ هَمَّ غَدٍ زِدْتَ فِی حُزْنِکَ وَ تَعَبِکَ وَ تَکَلَّفْتَ أَنْ تَجْمَعَ فِی یَوْمِکَ مَا یَکْفِیکَ أَیَّاماً فَعَظُمَ الْحُزْنُ وَ زَادَ الشُّغْلُ وَ اشْتَدَّ التَّعَبُ وَ ضَعُفَ الْعَمَلُ لِلْأَمَلِ وَ لَوْ أَخْلَیْتَ قَلْبَکَ مِنَ الْأَمَلِ تَجِدُ ذَلِکَ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لَا تَرَی أَنَّ الدُّنْیَا سَاعَةٌ بَیْنَ سَاعَتَیْنِ سَاعَةٍ مَضَتْ وَ سَاعَةٍ بَقِیَتْ وَ سَاعَةٍ أَنْتَ فِیهَا، فَأَمَّا الْمَاضِیَةُ وَ الْبَاقِیَةُ فَلَسْتَ تَجِدُ لِرِخَائِهِمَا لَذَّةً وَ لَا لِشِدَّتِهِمَا أَلَماً فَأَنْزِلِ السَّاعَةَ الْمَاضِیَةَ وَ السَّاعَةَ الَّتِی أَنْتَ فِیهَا مَنْزِلَةَ الضَّیْفَیْنِ نَزَلَا بِکَ فَظَعَنَ الرَّاحِلُ عَنْکَ بِذَمِّهِ إِیَّاکَ وَ حَلَّ النَّازِلُ بِکَ بِالتَّجْرِبَةِ لَکَ فَإِحْسَانُکَ إِلَی الثَّاوِی یَمْحُو إِسَاءَتَکَ إِلَی الْمَاضِی فَأَدْرِکْ مَا أَضَعْتَ بِاغْتِنَامِکَ فِیمَا اسْتَقْبَلْتَ وَ احْذَرْ أَنْ تَجْتَمِعَ عَلَیْکَ شَهَادَتُهُمَا فَیُوبِقَاکَ</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دنیا سه روز است؛ روزی که با هرچه در آن بود گذشت و باز نخواهد گشت، و روزی که در آن قرار داری و سزاوار است که آن را غنیمت دانی، و روزی که نمی‌دانی از چه کسی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تو در آن رخت به سرای دیگر کشی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گذشت، حکیمی ادب‌کننده است، و روزی که در آن هستی دوستی در حال وداع، و اما از فردا تنها امیدی به آمدنش داری؛ پس از امروز توشه برگیر و از آن به شایستگی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کاری که کرده‌ای اطمینان داشته باش، و از دل‌بستن و فریفته‌شدن به آرزو و</w:t>
      </w:r>
      <w:bookmarkStart w:id="467" w:name="pg5487_45160"/>
    </w:p>
    <w:p>
      <w:pPr>
        <w:pStyle w:val="BookText"/>
        <w:rPr/>
      </w:pPr>
      <w:bookmarkEnd w:id="467"/>
      <w:r>
        <w:rPr>
          <w:rFonts w:ascii="IRNazanin" w:hAnsi="IRNazanin" w:eastAsia="IRNazanin"/>
          <w:color w:val="111111"/>
          <w:sz w:val="28"/>
          <w:sz w:val="28"/>
          <w:szCs w:val="28"/>
          <w:rtl w:val="true"/>
          <w:lang w:bidi="fa-IR"/>
        </w:rPr>
        <w:t>اَمَل بپرهیز؛ غم فردا را امروز به خود راه مده که غم امروزْ تو را بس است، و فردا با کار و گرفتاری خود بر تو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فردا را بر امروز خود بار کنی بر اندوه و رنج خویش افزوده‌ای، و بار چیزهایی را که باید در چند روز بکشی، در یک روز کشیده‌ای؛ و بدین‌گونه اندوه خود را بزرگ، و گرفتاری خود را فراوان، و رنج خود را زیاد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دل‌بستن به آرزو از اقدام و کوشش باز مانده‌ای، در حالی که اگر دل خویش را از آرزو تهی ساخته بودی، به تلاش و کوشش بر می‌خاستی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دنیا ساعتی میان دو ساعت است؟ ساعت گذشته، و ساعت باقی‌مانده، و ساعتی که در آن هستی؛ تو اکنون از آسایش ساعت گذشته و ساعت آینده لذتی نمی‌یابی، و از سختی آن‌ها دردی احساس نمی‌کنی، پس ساعت گذشته و ساعتی را که اکنون در آنی، همچون دو مهمان بدان که بر تو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پیش از تو رفته تو را نکوهش می‌کند، و آن‌که بر تو وارد شده تجربه‌ای از گذشته برایت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مواظب باش کاری نکنی که آن هم مانند مهمان دیروز ناراحت از خانه ات بیرون شود، اگر به این مهمان که اکنون در خانه‌ات هست احسان کنی جبران گذشته را خواهی کرد، پس با نیکی‌کردنِ به مهمان حاضر، جبران مهمان گذشته را بنما و کاری نکن که آن‌ها هر دو با تو دشمنی کنند که به زیانت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تنگ و می‌رود آب فراخ</w:t>
      </w:r>
    </w:p>
    <w:p>
      <w:pPr>
        <w:pStyle w:val="BookText"/>
        <w:rPr/>
      </w:pPr>
      <w:r>
        <w:rPr>
          <w:rFonts w:ascii="IRNazanin" w:hAnsi="IRNazanin" w:eastAsia="IRNazanin"/>
          <w:color w:val="111111"/>
          <w:sz w:val="28"/>
          <w:sz w:val="28"/>
          <w:szCs w:val="28"/>
          <w:rtl w:val="true"/>
          <w:lang w:bidi="fa-IR"/>
        </w:rPr>
        <w:t>پیش از آن کز هجر گردی شاخ شاخ</w:t>
      </w:r>
    </w:p>
    <w:p>
      <w:pPr>
        <w:pStyle w:val="BookText"/>
        <w:rPr/>
      </w:pPr>
      <w:r>
        <w:rPr>
          <w:rFonts w:ascii="IRNazanin" w:hAnsi="IRNazanin" w:eastAsia="IRNazanin"/>
          <w:color w:val="111111"/>
          <w:sz w:val="28"/>
          <w:sz w:val="28"/>
          <w:szCs w:val="28"/>
          <w:rtl w:val="true"/>
          <w:lang w:bidi="fa-IR"/>
        </w:rPr>
        <w:t>شهره کهریزی‌ست پر، آب حیات</w:t>
      </w:r>
    </w:p>
    <w:p>
      <w:pPr>
        <w:pStyle w:val="BookText"/>
        <w:rPr/>
      </w:pPr>
      <w:r>
        <w:rPr>
          <w:rFonts w:ascii="IRNazanin" w:hAnsi="IRNazanin" w:eastAsia="IRNazanin"/>
          <w:color w:val="111111"/>
          <w:sz w:val="28"/>
          <w:sz w:val="28"/>
          <w:szCs w:val="28"/>
          <w:rtl w:val="true"/>
          <w:lang w:bidi="fa-IR"/>
        </w:rPr>
        <w:t>آب کش، تا بر دمد از تو نبات</w:t>
      </w:r>
    </w:p>
    <w:p>
      <w:pPr>
        <w:pStyle w:val="BookText"/>
        <w:rPr/>
      </w:pPr>
      <w:r>
        <w:rPr>
          <w:rFonts w:ascii="IRNazanin" w:hAnsi="IRNazanin" w:eastAsia="IRNazanin"/>
          <w:color w:val="111111"/>
          <w:sz w:val="28"/>
          <w:sz w:val="28"/>
          <w:szCs w:val="28"/>
          <w:rtl w:val="true"/>
          <w:lang w:bidi="fa-IR"/>
        </w:rPr>
        <w:t>آب خضر از جوی نطق اولیاء</w:t>
      </w:r>
    </w:p>
    <w:p>
      <w:pPr>
        <w:pStyle w:val="BookText"/>
        <w:rPr/>
      </w:pPr>
      <w:r>
        <w:rPr>
          <w:rFonts w:ascii="IRNazanin" w:hAnsi="IRNazanin" w:eastAsia="IRNazanin"/>
          <w:color w:val="111111"/>
          <w:sz w:val="28"/>
          <w:sz w:val="28"/>
          <w:szCs w:val="28"/>
          <w:rtl w:val="true"/>
          <w:lang w:bidi="fa-IR"/>
        </w:rPr>
        <w:t>می‌خوریم ای تشنه غافل بیا</w:t>
      </w:r>
    </w:p>
    <w:p>
      <w:pPr>
        <w:pStyle w:val="Heading3"/>
        <w:numPr>
          <w:ilvl w:val="2"/>
          <w:numId w:val="1"/>
        </w:numPr>
        <w:rPr/>
      </w:pPr>
      <w:bookmarkStart w:id="468" w:name="__RefHeading___Toc2236469_581953129"/>
      <w:bookmarkStart w:id="469" w:name="_Toc161"/>
      <w:bookmarkEnd w:id="468"/>
      <w:r>
        <w:rPr>
          <w:rtl w:val="true"/>
        </w:rPr>
        <w:t>همنوا با امام حسین علیه السلام در مناجات عرفه</w:t>
      </w:r>
      <w:bookmarkEnd w:id="46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کردم در آخر این سلسله بحث‌ها به عنوان راهی به سوی علم حضوری، قسمت آخر دعای عرفه حضرت اباعبدالله‌الحسین علیه السلام را به تماشا بنشینیم، مسلّم یکی از زیباترین تلاش‌ها برای رفع حجاب بین عبد و ربّ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زمینة تجلی انوار رب‌العالمین را در این مناجات می‌یابید که چگونه حضرت به عنوان راه ارتباط حضوری با خداوند راه می‌نمایانند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دعای عرفه فرازهایی است که می‌تواند در سیری که می‌خواهیم شروع کنیم به عنوان دستورالعمل، مورد استفاده قرار گیرد، و به طرز عجیب و فوق‌العاده‌ای می‌تواند عامل فکر و ذکر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بعد از این سلسله بحث‌ها می‌توانی از طریق این مناجات با خدای خود مرتبط شوی، امیدوار باش که بیراهه نرفته‌ای، راه را تا انتها ادامه بده حتماً به نتیجه می‌رسی،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 این قسمت از دعا را شرح دهیم احتیاج به مباحثی جداگانه داشتیم، لذا سعی شد به نحو بسیار مختصر باب نظر به این دعا برای عزیزان گشوده شود تا معنی ارتباط حضوری با خدا در عمل معنی خود را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عرضه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أَنَا الْفَقِیرُ فِی غِنَایَ فَکَیْفَ لا أَکُونُ فَقِیرا فِی فَقْرِی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دارای امکانات مادی هستم، فقیرم، پس چگونه وقتی خود را خارج از آن امکانات مادی می‌یابم، فقیر نباشم و در حالتِ احساس فقر، آزاد از همة حجاب‌های دروغین، با تو به‌سر نبرم؟</w:t>
      </w:r>
    </w:p>
    <w:p>
      <w:pPr>
        <w:pStyle w:val="BookText"/>
        <w:rPr/>
      </w:pPr>
      <w:r>
        <w:rPr>
          <w:rFonts w:ascii="Amiri" w:hAnsi="Amiri" w:eastAsia="Amiri" w:cs="Amiri"/>
          <w:color w:val="111111"/>
          <w:sz w:val="28"/>
          <w:sz w:val="28"/>
          <w:szCs w:val="28"/>
          <w:rtl w:val="true"/>
          <w:lang w:bidi="ar-SA"/>
        </w:rPr>
        <w:t>إِلَهِی أَنَا الْجَاهِلُ فِی عِلْمِی فَکَیْفَ لا أَکُونُ جَهُولا فِی جَهْلِی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داشتن علم به مفاهیم، هیچ نمی‌دانم، چگونه آن‌گاه که در مقابل انوار عظیم تو قرار می‌گیرم و معلوم می‌شود که هیچ نمی‌دانم، جاهل نباشم، تا در اثر آگاهی به جهل خود از حجاب اطلاعات، خود را آزاد نکنم و متصل به دریای علم تو نگردم؟</w:t>
      </w:r>
    </w:p>
    <w:p>
      <w:pPr>
        <w:pStyle w:val="BookText"/>
        <w:rPr/>
      </w:pPr>
      <w:r>
        <w:rPr>
          <w:rFonts w:ascii="Amiri" w:hAnsi="Amiri" w:eastAsia="Amiri" w:cs="Amiri"/>
          <w:color w:val="111111"/>
          <w:sz w:val="28"/>
          <w:sz w:val="28"/>
          <w:szCs w:val="28"/>
          <w:rtl w:val="true"/>
          <w:lang w:bidi="ar-SA"/>
        </w:rPr>
        <w:t>إِلَهِی إِنَّ اخْتِلافَ تَدْبِیرِکَ وَ سُرْعَةَ طَوَاءِ مَقَادِیرِکَ مَنَعاً عِبَادَکَ الْعَارِفِینَ بِکَ عَنِ السُّکُونِ إِلَی عَطَاءٍ وَ الْیَأْسِ مِنْکَ فِی 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تدبیرهای متفاوت و سرعت سیر تقدیرهایت، مانع می‌شود، تا نه بندگانت به پایداری عطایت مطمئن شوند، و نه در موقع افتادن در بلاها نسبت به خارج‌شدن از آن‌ها مأیوس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همواره خود را در تدبیرات مختلف، به جلوات متفاوت می‌نمایانی، تا بندگانت نیز با همة جمالت آشنا گردند و گرفتار مفاهیم و ماهیات ثابتی نسبت به تو نباشند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مِنِّی مَا یَلِیقُ بِلُؤْمِی وَ مِنْکَ مَا یَلِیقُ بِکَرَمِکَ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ذات خود هیچ‌ام،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در طلب وجود و قوه‌ای طالب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جز تقاضا و آمادگیِ پذیرش الطاف تو نمی‌سزد، و از تو نیز جز انتظار کرم و توجه به نیازهای من نمی‌باشد، من تمام وجودم را به عنوان تمام طلب در معرض کرم تو می‌گذارم و تو نیز با تمام کرمت بر جان من نظر کن که شایستة آن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وَصَفْتَ نَفْسَکَ بِاللُّطْفِ وَ الرَّأْفَةِ لِی قَبْلَ وُجُودِ ضَعْفِی أَ فَتَمْنَعُنِی مِنْهُمَا بَعْدَ وُجُودِ ضَعْفِی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نیازها و ضعف‌های من ظاهر گردند، تو خود را به لطف و رأفت وصف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ممکن است وقتی که ضعف و نیازهای من ظاهر و عرضه شد، از لطف و رأفت خود دریغ ورزی؟ ای همه لطف و رأفت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إِنْ ظَهَرَتِ الْمَحَاسِنُ مِنِّی فَبِفَضْلِکَ وَ لَکَ الْمِنَّةُ عَلَیَّ وَ إِنْ ظَهَرَتِ الْمَسَاوِی مِنِّی فَبِعَدْلِکَ وَ لَکَ الْحُجَّةُ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زیبایی‌هایی از من نمایان گردد، تو به فضل خود آن‌ها را نمایاندی و بر من منت نهادی، و اگر بدی‌هایم نمایان شد، به عدل خود چنین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استحقاق من بود نمایاندی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حجت را بر من تمام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تو چنین است که بنده‌ات را می‌پروری و او را در شرایط مختلف امتحان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کَیْفَ تَکِلُنِی وَ قَدْ تَکَفَّلْتَ لِی وَ کَیْفَ أُضَامُ وَ أَنْتَ النَّاصِرُ لِی أَمْ کَیْفَ أَخِیبُ وَ أَنْتَ الْحَفِیُّ 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رهایم کنی، در حالی که عهده‌دار من شدی، و چگونه پایمال شوم در حالی که تو یاور من هستی، یا چگونه ممکن است ناامید شوم، در حالی که این‌چنین به من مهربانی؟ پس یک راه بیشتر نیست و آن این که تمام توجه قلبی خود را به تو بیندازم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أَنَا أَتَوَسَّلُ إِلَیْکَ بِفَقْرِی إِلَیْکَ وَ کَیْفَ أَتَوَسَّلُ إِلَیْکَ بِمَا هُوَ مَحَالٌ أَنْ یَصِلَ إِلَیْکَ، أَمْ کَیْفَ أَشْکُو إِلَیْکَ حَالِی وَ هُوَ لا یَخْفَی عَلَیْکَ، أَمْ کَیْفَ أُتَرْجِمُ بِمَقَالِی وَ هُوَ مِنْکَ بَرَزٌ إِلَیْکَ، أَمْ کَیْفَ تُخَیِّبُ آمَالِی وَ هِیَ قَدْ وَفَدَتْ إِلَیْکَ، أَمْ کَیْفَ لا تُحْسِنُ أَحْوَالِی وَ بِکَ قَامَتْ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اینک من با چنین امیدی، با فقر و نیاز کامل به تو متوسل می‌شوم، و چگونه به تو توسل جویم به آن‌چه که محال است آن به تو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ذات خود فقیرم و تو را شایستگی فقر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چگونه از احوالات و از تنهایی خود به تو شکایت کنم، در حالی که آن از تو پنهان نیست؟ یا چگونه آن را برای تو بازگو کنم در حالی که آن از تو است و به سوی خودت آشکار شده؟ و یا چگونه از برآورده‌شدن آرزوهایم ناامید شوم در حالی‌که آن‌ها به درگاه تو وارد می‌شوند؟ و یا چگونه ممکن است احوال مرا نیکو نگردانی، در حالی که به نور تو قائم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مَا أَلْطَفَکَ بِی مَعَ عَظِیمِ جَهْلِی وَ مَا أَرْحَمَکَ بِی مَعَ قَبِیحِ فِعْلِی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آن‌همه جهل من نسبت به تو، تو به من لطف داری، و چقدر با آن‌همه بی‌ادبی نسبت به ساحت قدسی‌ات، تو به من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به خدا عرضه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غفلت‌های خود نسبت به تو، نه‌تنها ضعف‌های خودم برایم نمایان گشت، از آن مهم‌تر لطف و رحمت بی‌کرانة تو برایمان نمایان شد، تا امیدوارانه راه بندگی تو را ادامه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مَا أَقْرَبَکَ مِنِّی وَ أَبْعَدَنِی عَنْکَ وَ مَا أَرْأَفَکَ بِی فَمَا الَّذِی یَحْجُبُنِی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تو به من نزدیکی، و چه اندازه من از تو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اندازه نسبت به من رأفت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آخر چه‌چیز مرا از تو این‌همه دور کرده و حجاب بین من و تو شده است؟ به عبارت دیگر جایی برای نظرکردن به تو برای من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عَلِمْتُ بِاخْتِلافِ الْآثَارِ وَ تَنَقُّلاتِ الْأَطْوَارِ أَنَّ مُرَادَکَ مِنِّی أَنْ تَتَعَرَّفَ إِلَیَّ فِی کُلِّ شَیْ‌ءٍ حَتَّی لا أَجْهَلَکَ فِی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شده‌ام که مراد تو از به‌پاداشتن حوادث گوناگون و تغییرات موجود، آن است که خود را در همه‌چیز به من بشناسانی تا آن‌که از هیچ جهت به تو جاهل نباشم، و تو را با همة اسماء‌ات بشناسم و با همة اسماء‌ات عبادت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رنگی که خواهی جامه می‌پوش</w:t>
      </w:r>
    </w:p>
    <w:p>
      <w:pPr>
        <w:pStyle w:val="BookText"/>
        <w:rPr/>
      </w:pPr>
      <w:r>
        <w:rPr>
          <w:rFonts w:ascii="IRNazanin" w:hAnsi="IRNazanin" w:eastAsia="IRNazanin"/>
          <w:color w:val="111111"/>
          <w:sz w:val="28"/>
          <w:sz w:val="28"/>
          <w:szCs w:val="28"/>
          <w:rtl w:val="true"/>
          <w:lang w:bidi="fa-IR"/>
        </w:rPr>
        <w:t>که من آن قد رعنا می‌شناسم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کُلَّمَا أَخْرَسَنِی لُؤْمِی أَنْطَقَنِی کَرَمُکَ وَ کُلَّمَا آیَسَتْنِی أَوْصَافِی أَطْمَعَتْنِی مِنَنُکَ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نظر به ضعف و ناقابلی‌ام، مرا در مقابل تو لال کرد و جرأت سخن‌گفتن را از من گرفت، کرم تو مرا به سخن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اخلاق و اوصافم مرا از اصلاح خود ناامید کرد، منت‌های تو مرا امید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زیباترین شکل ارتباط عبد با رب به ظهور می‌رسد تا پوچی‌ها بر انسان غلبه نکند و راه ارتباط با خدا همواره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مگو ما را به آن شه راه نیست</w:t>
      </w:r>
    </w:p>
    <w:p>
      <w:pPr>
        <w:pStyle w:val="BookText"/>
        <w:rPr/>
      </w:pPr>
      <w:r>
        <w:rPr>
          <w:rFonts w:ascii="IRNazanin" w:hAnsi="IRNazanin" w:eastAsia="IRNazanin"/>
          <w:color w:val="111111"/>
          <w:sz w:val="28"/>
          <w:sz w:val="28"/>
          <w:szCs w:val="28"/>
          <w:rtl w:val="true"/>
          <w:lang w:bidi="fa-IR"/>
        </w:rPr>
        <w:t>با کریمان کارها دشوار نیست</w:t>
      </w:r>
    </w:p>
    <w:p>
      <w:pPr>
        <w:pStyle w:val="BookText"/>
        <w:rPr/>
      </w:pPr>
      <w:r>
        <w:rPr>
          <w:rFonts w:ascii="Amiri" w:hAnsi="Amiri" w:eastAsia="Amiri" w:cs="Amiri"/>
          <w:color w:val="111111"/>
          <w:sz w:val="28"/>
          <w:sz w:val="28"/>
          <w:szCs w:val="28"/>
          <w:rtl w:val="true"/>
          <w:lang w:bidi="ar-SA"/>
        </w:rPr>
        <w:t>إِلَهِی مَنْ کَانَتْ مَحَاسِنُهُ مَسَاوِیَ، فَکَیْفَ لا تَکُونُ مَسَاوِیهِ مَسَاوِیَ، وَ مَنْ کَانَتْ حَقَائِقُهُ دَعَاوِیَ، فَکَیْفَ لا تَکُونُ دَعَاوِیهِ دَعَاوِیَ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خوبی‌هایش نسبت به لطف تو کوتاهی و بدی محسوب می‌شود، چگونه کوتاهی‌ها و بدی‌هایش، بدی محسوب نشود؟ و کسی که حقیقت‌گویی‌اش ادعاهایی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همة حقیقت نزد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ادعاها و مجازگویی‌هایش، ادعا به حساب نیاید و از حقیقت خالی نباشد؟</w:t>
      </w:r>
    </w:p>
    <w:p>
      <w:pPr>
        <w:pStyle w:val="BookText"/>
        <w:rPr/>
      </w:pPr>
      <w:r>
        <w:rPr>
          <w:rFonts w:ascii="IRNazanin" w:hAnsi="IRNazanin" w:eastAsia="IRNazanin"/>
          <w:color w:val="111111"/>
          <w:sz w:val="28"/>
          <w:sz w:val="28"/>
          <w:szCs w:val="28"/>
          <w:rtl w:val="true"/>
          <w:lang w:bidi="fa-IR"/>
        </w:rPr>
        <w:t>پس یک راه بیشتر نیست ای حقیقت مطلق، که فقط تو در صحنه جان من باشی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شیری آهوئی بی‌هوش شد</w:t>
      </w:r>
    </w:p>
    <w:p>
      <w:pPr>
        <w:pStyle w:val="BookText"/>
        <w:rPr/>
      </w:pPr>
      <w:r>
        <w:rPr>
          <w:rFonts w:ascii="IRNazanin" w:hAnsi="IRNazanin" w:eastAsia="IRNazanin"/>
          <w:color w:val="111111"/>
          <w:sz w:val="28"/>
          <w:sz w:val="28"/>
          <w:szCs w:val="28"/>
          <w:rtl w:val="true"/>
          <w:lang w:bidi="fa-IR"/>
        </w:rPr>
        <w:t>هستیش در هست او روپوش شد</w:t>
      </w:r>
    </w:p>
    <w:p>
      <w:pPr>
        <w:pStyle w:val="BookText"/>
        <w:rPr/>
      </w:pPr>
      <w:r>
        <w:rPr>
          <w:rFonts w:ascii="Amiri" w:hAnsi="Amiri" w:eastAsia="Amiri" w:cs="Amiri"/>
          <w:color w:val="111111"/>
          <w:sz w:val="28"/>
          <w:sz w:val="28"/>
          <w:szCs w:val="28"/>
          <w:rtl w:val="true"/>
          <w:lang w:bidi="ar-SA"/>
        </w:rPr>
        <w:t>إِلَهِی حُکْمُکَ النَّافِذُ وَ مَشِیَّتُکَ الْقَاهِرَةُ لَمْ یَتْرُکَا لِذِی مَقَالٍ مَقَالا وَ لا لِذِی حَالٍ حَالا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حکم کنی، نافذ و تأثیرگذار است، و آنچه اراده فرمایی، بر هر مانعی غلبه کند، نه هیچ سخنی برای صاحب‌سخنی باقی گذارد، و نه هیچ حالی برای صاحب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صحنه می‌ماند حکم و ارادة تو است و این‌که من تمام جانم را در معرض حکم تو قرار دهم، تا ارتباط من که عین فقر می‌باشم، با تو که عین غنا هستی برقرار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کَمْ مِنْ طَاعَةٍ بَنَیْتُهَا وَ حَالَةٍ شَیَّدْتُهَا، هَدَمَ اعْتِمَادِی عَلَیْهَا عَدْلُکَ بَلْ أَقَالَنِی مِنْهَا فَضْلُکَ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طاعتی که بنا کردم آن را، و چه بسیار حالتی که آراستم آن حال را، ولی نظر به عدل تو آن‌ها را ویران ساخت، بلکه فضل تو بود که مرا امیدوار کرد به پذیرش عذرم،</w:t>
      </w:r>
    </w:p>
    <w:p>
      <w:pPr>
        <w:pStyle w:val="BookText"/>
        <w:rPr/>
      </w:pPr>
      <w:r>
        <w:rPr>
          <w:rFonts w:ascii="IRNazanin" w:hAnsi="IRNazanin" w:eastAsia="IRNazanin"/>
          <w:color w:val="111111"/>
          <w:sz w:val="28"/>
          <w:sz w:val="28"/>
          <w:szCs w:val="28"/>
          <w:rtl w:val="true"/>
          <w:lang w:bidi="fa-IR"/>
        </w:rPr>
        <w:t>زیرا چگونه آن عبادات و حالات را از خود بدانم و به آن‌ها اعتماد کنم و امید ثواب داشته باشم، در حالی‌که همه از سر توفیقی است که تو لطف می‌کنی، مگر این‌که به فضل تو امیدوار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عنایت که داری ای درویش</w:t>
      </w:r>
    </w:p>
    <w:p>
      <w:pPr>
        <w:pStyle w:val="BookText"/>
        <w:rPr/>
      </w:pPr>
      <w:r>
        <w:rPr>
          <w:rFonts w:ascii="IRNazanin" w:hAnsi="IRNazanin" w:eastAsia="IRNazanin"/>
          <w:color w:val="111111"/>
          <w:sz w:val="28"/>
          <w:sz w:val="28"/>
          <w:szCs w:val="28"/>
          <w:rtl w:val="true"/>
          <w:lang w:bidi="fa-IR"/>
        </w:rPr>
        <w:t>هدیة حق بدان نه کردة خویش</w:t>
      </w:r>
    </w:p>
    <w:p>
      <w:pPr>
        <w:pStyle w:val="BookText"/>
        <w:rPr/>
      </w:pPr>
      <w:r>
        <w:rPr>
          <w:rFonts w:ascii="Amiri" w:hAnsi="Amiri" w:eastAsia="Amiri" w:cs="Amiri"/>
          <w:color w:val="111111"/>
          <w:sz w:val="28"/>
          <w:sz w:val="28"/>
          <w:szCs w:val="28"/>
          <w:rtl w:val="true"/>
          <w:lang w:bidi="ar-SA"/>
        </w:rPr>
        <w:t>إِلَهِی إِنَّکَ تَعْلَمُ أَنِّی وَ إِنْ لَمْ تَدُمِ الطَّاعَةُ مِنِّی فِعْلا جَزْما فَقَدْ دَامَتْ مَحَبَّةً وَ عَزْما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اگر اطاعت‌های من به صورت دائم ادامه ندارد ولی از لحاظ علاقه و تصمیم پایدار است و یک لحظه در عزم انجام آن‌ها کوتاه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 آن اساس بنگر که همواره توجه به تو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کَیْفَ أَعْزِمُ وَ أَنْتَ الْقَاهِرُ وَ کَیْفَ لا أَعْزِمُ وَ أَنْتَ الْآمِرُ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تصمیم بر انجام عبادات بگیرم، در حالی‌که همه‌چیز در سیطرة تو است، و چگونه اراده را رها کنم، در حالی‌که تو فرمان داده‌ای با ارادة خودم آن اعمال را انجام دهم؟</w:t>
      </w:r>
    </w:p>
    <w:p>
      <w:pPr>
        <w:pStyle w:val="BookText"/>
        <w:rPr/>
      </w:pPr>
      <w:r>
        <w:rPr>
          <w:rFonts w:ascii="IRNazanin" w:hAnsi="IRNazanin" w:eastAsia="IRNazanin"/>
          <w:color w:val="111111"/>
          <w:sz w:val="28"/>
          <w:sz w:val="28"/>
          <w:szCs w:val="28"/>
          <w:rtl w:val="true"/>
          <w:lang w:bidi="fa-IR"/>
        </w:rPr>
        <w:t>پس بین جبر و تفویض و بین خوف و رجاء، امیدوارم در مسیر رضای تو قدم 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تَرَدُّدِی فِی الْآثَارِ یُوجِبُ بُعْدَ الْمَزَارِ فَاجْمَعْنِی عَلَیْکَ بِخِدْمَةٍ تُوصِلُنِی إِلَیْکَ، کَیْفَ یُسْتَدَلُّ عَلَیْکَ بِمَا هُوَ فِی وُجُودِهِ مُفْتَقِرٌ إِلَیْکَ أَ یَکُونُ لِغَیْرِکَ مِنَ الظُّهُورِ مَا لَیْسَ لَکَ حَتَّی یَکُونَ هُوَ الْمُظْهِرَ لَکَ، مَتَی غِبْتَ حَتَّی تَحْتَاجَ إِلَی دَلِیلٍ یَدُلُّ عَلَیْکَ، وَ مَتَی بَعُدْتَ حَتَّی تَکُونَ الْآثَارُ هِیَ الَّتِی تُوصِلُ إِلَیْکَ، عَمِیَتْ عَیْنٌ لا تَرَاکَ عَلَیْهَا رَقِیبا، وَ خَسِرَتْ صَفْقَةُ عَبْدٍ لَمْ تَجْعَلْ لَهُ مِنْ حُبِّکَ نَصِیبا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تردد به آثار تو موجب دوری از دیدار تو است، پس مرا با خودت گرد آور از طریق عباداتی که به تو متصل شوم، چگونه به تو راه یابم و به رؤیت تو نایل شوم از طریق موجودی که در وجودش نیازمند به تو است؟ آیا مگر به غیر تو چیز دیگری را ظهوری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آنچه برای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وسیلة ظهور تو باشد؟ چه موقع غایب بوده‌ای تا نیاز باشد که به کمک چیز دیگری به تو راه یابم؟ و در چه زمانی دور بوده‌ای تا آن‌که آثارت عامل اتصال من به تو گردند؟ کور است آن چشمی که نظارت تو را بر خود درک نمی‌کند، و زیان‌بار است معاملة بنده‌ای که بهره‌ای از دوستی‌ات را برای او مقرر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را به صورت زیر ترجمه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من در آثار، موجب دوری وصول و شهود می‌شود، پس مرا خدمتی فرمای تا به تو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چیزهایی که در وجود خویش نیازمند تواند بر تو استدلال می‌شود؟ آیا مگر غیر تو را ظهوری است که تو را نبا شد و او سبب پیدایی تو شود؟ چه وقت از نظر پنهان شدی تا به دلیلی که به تو رهنمون شود، نیازمند گردی؟ و چه وقت از ما دور شدی تا آثار ما را به تو برساند؟ کور است دیده‌ای که تو را مراقب خود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زیان است سوداگری بنده‌ای که بهره‌ای از عشق تو در آن نیست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کی رفته‌ای ز دل که تمنّا کنم تو را</w:t>
      </w:r>
    </w:p>
    <w:p>
      <w:pPr>
        <w:pStyle w:val="BookText"/>
        <w:rPr/>
      </w:pPr>
      <w:r>
        <w:rPr>
          <w:rFonts w:ascii="IRNazanin" w:hAnsi="IRNazanin" w:eastAsia="IRNazanin"/>
          <w:color w:val="111111"/>
          <w:sz w:val="28"/>
          <w:sz w:val="28"/>
          <w:szCs w:val="28"/>
          <w:rtl w:val="true"/>
          <w:lang w:bidi="fa-IR"/>
        </w:rPr>
        <w:t>کی بوده‌ای نهفته که پیدا کنم تو را</w:t>
      </w:r>
    </w:p>
    <w:p>
      <w:pPr>
        <w:pStyle w:val="BookText"/>
        <w:rPr/>
      </w:pPr>
      <w:r>
        <w:rPr>
          <w:rFonts w:ascii="IRNazanin" w:hAnsi="IRNazanin" w:eastAsia="IRNazanin"/>
          <w:color w:val="111111"/>
          <w:sz w:val="28"/>
          <w:sz w:val="28"/>
          <w:szCs w:val="28"/>
          <w:rtl w:val="true"/>
          <w:lang w:bidi="fa-IR"/>
        </w:rPr>
        <w:t>غیبت نکرده‌ای که شوم طالب حضور</w:t>
      </w:r>
    </w:p>
    <w:p>
      <w:pPr>
        <w:pStyle w:val="BookText"/>
        <w:rPr/>
      </w:pPr>
      <w:r>
        <w:rPr>
          <w:rFonts w:ascii="IRNazanin" w:hAnsi="IRNazanin" w:eastAsia="IRNazanin"/>
          <w:color w:val="111111"/>
          <w:sz w:val="28"/>
          <w:sz w:val="28"/>
          <w:szCs w:val="28"/>
          <w:rtl w:val="true"/>
          <w:lang w:bidi="fa-IR"/>
        </w:rPr>
        <w:t>پنهان نگشته‌ای که هویدا کنم تو را</w:t>
      </w:r>
    </w:p>
    <w:p>
      <w:pPr>
        <w:pStyle w:val="BookText"/>
        <w:rPr/>
      </w:pPr>
      <w:r>
        <w:rPr>
          <w:rFonts w:ascii="Amiri" w:hAnsi="Amiri" w:eastAsia="Amiri" w:cs="Amiri"/>
          <w:color w:val="111111"/>
          <w:sz w:val="28"/>
          <w:sz w:val="28"/>
          <w:szCs w:val="28"/>
          <w:rtl w:val="true"/>
          <w:lang w:bidi="ar-SA"/>
        </w:rPr>
        <w:t>إِلَهِی أَمَرْتَ بِالرُّجُوعِ إِلَی الْآثَارِ فَأَرْجِعْنِی إِلَیْکَ بِکِسْوَةِ الْأَنْوَارِ وَ هِدَایَةِ الاسْتِبْصَارِ حَتَّی أَرْجِعَ إِلَیْکَ مِنْهَا کَمَا دَخَلْتُ إِلَیْکَ مِنْهَا مَصُونَ السِّرِّ عَنِ النَّظَرِ إِلَیْهَا وَ مَرْفُوعَ الْهِمَّةِ عَنِ الاعْتِمَادِ عَلَیْهَا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رجوع به آثار را دادی، پس مرا با پوششی از انوار و به راهنمایی مشاهده و استبصار، به سوی خود بازگردان، تا از طریق آن‌ها به تو بازگردم، چنانچه از طریق آن‌ها به کوی تو داخل شدم یا همان‌طور که ماوراء نظر به آثار، به سوی تو وارد شدم، در حالی که ضمیرم از نظر به آثار مصون، و همّتم از اتکای بر این آثار بالاتر باشد، این است تقاضای من از تو و تویی که بر هر چیز قادری، تقاضای مرا برآورده ساز، تا همواره مصون از این‌که پدیده‌ها را مستقل بنگرم و از تو محجوب شوم، تو را بنگرم، چه قبل از رؤیت آثار و چه بعد از رؤیت آن‌ها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حضرت اباعبدالله علیه السلام به خدای سبحان عرض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قرآن فرمودی؛ سراسر عالم نشانه‌های توحید است، ولی مرا به نشانه‌ها ارجاع مده، زیرا اگر مرا به آثار آفاقی و انفسی ارجاع دهی تا از نشانه‌ها به صاحب‌نشان برسم، باید مسیری بس طولانی</w:t>
      </w:r>
    </w:p>
    <w:p>
      <w:pPr>
        <w:pStyle w:val="BookText"/>
        <w:rPr/>
      </w:pPr>
      <w:r>
        <w:rPr>
          <w:rFonts w:ascii="IRNazanin" w:hAnsi="IRNazanin" w:eastAsia="IRNazanin"/>
          <w:color w:val="111111"/>
          <w:sz w:val="28"/>
          <w:sz w:val="28"/>
          <w:szCs w:val="28"/>
          <w:rtl w:val="true"/>
          <w:lang w:bidi="fa-IR"/>
        </w:rPr>
        <w:t xml:space="preserve">را طی کنم، خودت را به من نشان ده، این نشانه‌ها توان آن‌که تو را به طور کامل نشان دهند ندارند، تا بتوانم در بهترین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تو به‌سر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هَذَا ذُلِّی ظَاهِرٌ بَیْنَ یَدَیْکَ وَ هَذَا حَالِی لا یَخْفَی عَلَیْکَ مِنْکَ أَطْلُبُ الْوُصُولَ إِلَیْکَ وَ بِکَ أَسْتَدِلُّ عَلَیْکَ فَاهْدِنِی بِنُورِکَ إِلَیْکَ وَ أَقِمْنِی بِصِدْقِ الْعُبُودِیَّةِ بَیْنَ یَدَیْکَ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خواری من در برابر توست، و این حال من است که برای تو مخفی نیست، این منم و تقاضای اتصال به تو، فقط از طریق نور خودت امکان راهنمایی به سوی خودت میّسر است، پس به نور خودت مرا به سوی خودت راهنمایی نما و در محضر خودت بر عبودیتی خالص پایدارم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عَلِّمْنِی مِنْ عِلْمِکَ الْمَخْزُونِ وَ صُنِّی بِسِتْرِکَ الْمَصُونِ إِلَهِی حَقِّقْنِی بِحَقَائِقِ أَهْلِ الْقُرْبِ وَ اسْلُکْ بِی مَسْلَکَ أَهْلِ الْجَذْبِ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خزینه‌شده و پنهانت که مخصوص اولیاء هست، به من بیاموز و با آن پرده‌ای که از هر ضعفی مصون است، مرا حفظ گردان،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اهل قرب مرا محقق کن و در سلوک اهل جذب واردم گردان، تا از ساحت زندگی روزمرّه و علم حصولی و حجاب مفاهیم، به سوی علم حضوری و ارتباط با وجود حقایق سیر کنم و در رویارویی با وجودِ حقایق به انجذاب لازمه نایل آیم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أَغْنِنِی بِتَدْبِیرِکَ لِی عَنْ تَدْبِیرِی وَ بِاخْتِیَارِکَ عَنِ اخْتِیَارِی وَ أَوْقِفْنِی عَلَی مَرَاکِزِ اضْطِرَارِی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تدبیری که بر جان و قلب من روا می‌داری، از تدبیر ناقص خودم بی‌نیاز گردان، و با اختیاری که در امورات من اِعمال می‌داری، مرا از این‌که با انتخاب‌های ناقص، خود را سرگردان کنم، نجات بده و از نقاط ضعف و اضطرارم واقفم ساز تا بفهمم با تدبیر و اختیار تو می‌توانم راه را به سلامت طی کنم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أَخْرِجْنِی مِنْ ذُلِّ نَفْسِی وَ طَهِّرْنِی مِنْ شَکِّی وَ شِرْکِی قَبْلَ حُلُولِ رَمْسِی بِکَ أَنْتَصِرُ فَانْصُرْنِی وَ عَلَیْکَ أَتَوَکَّلُ فَلا تَکِلْنِی وَ إِیَّاکَ أَسْأَلُ فَلا تُخَیِّبْنِی وَ فِی فَضْلِکَ أَرْغَبُ فَلا تَحْرِمْنِی وَ بِجَنَابِکَ أَنْتَسِبُ فَلا تُبْعِدْنِی وَ بِبَابِکَ أَقِفُ فَلا تَطْرُدْنِی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خاک گور، مرا از شک و شرک رها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تو توانایی می‌جویم، پس توانایم کن، و بر تو توکل می‌کنم، پس مرا به خودم وانگذار، و از تو تقاضا می‌کنم، پس ناامیدم مکن، و به فضل تو دلخوشم، پس محرومم مکن، و به آستانه و درگاه تو خود را منتسب می‌کنم، پس دورم مگردان، و به درِ خانة تو ایستاده‌ام، پس ردَم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همة ابعاد وجودم را در محضر تو قرار داده‌ام تا همة ابعاد وجودم خدایی شود و به معنی واقعی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تو مأنوس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تَقَدَّسَ رِضَاکَ أَنْ یَکُونَ لَهُ عِلَّةٌ مِنْکَ فَکَیْفَ یَکُونُ لَهُ عِلَّةٌ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 تو پاک‌تر از آن است که از جانب تو علت و انگیزه‌ای برای آن باشد، کجا رسد که انگیزه‌ای از من برای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وجود تو رضایت است بر بندگان و ذات تو محل حوادث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أَنْتَ الْغَنِیُّ بِذَاتِکَ أَنْ یَصِلَ إِلَیْکَ النَّفْعُ مِنْی فَکَیْفَ لا تَکُونُ غَنِیّا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ذات خود غنی‌تر از آن هستی که از طرف من سودی به تو برسد، پس چگونه ممکن است از من و از ثنای من بی‌نیاز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ثنای من قصة تماشاگری من است آن کمالات بی‌کرانه‌ات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إِنَّ الْقَضَاءَ وَ الْقَدَرَ یُمَنِّینِی وَ إِنَّ الْهَوَی بِوَثَائِقِ الشَّهْوَةِ أَسَرَنِی فَکُنْ أَنْتَ النَّصِیرَ لِی حَتَّی تَنْصُرَنِی وَ تُبَصِّرَنِی وَ أَغْنِنِی بِفَضْلِکَ حَتَّی أَسْتَغْنِیَ بِکَ عَنْ طَلَبِی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تو مرا به آرزو کشانده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نظام اَحسنِ تو به اهداف متعالی خود دست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هوسْ با ریسمان شهوت مرا اسیر کرده، تا از آن اهدافِ متعالی محروم گردم، پس تویی یاور من تا آن‌جا که یاری‌ام کنی و بصیرم نمایی و بی‌نیازم گردانی تا آن حدّ که از سرگردانی‌ها نجات یابم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الَّذِی أَشْرَقْتَ الْأَنْوَارَ فِی قُلُوبِ أَوْلِیَائِکَ، حَتَّی عَرَفُوکَ وَ وَحَّدُوکَ، وَ أَنْتَ الَّذِی أَزَلْتَ الْأَغْیَارَ عَنْ قُلُوبِ أَحِبَّائِکَ، حَتَّی لَمْ یُحِبُّوا سِوَاکَ وَ لَمْ یَلْجَئُوا إِلَی غَیْرِکَ، أَنْتَ الْمُونِسُ لَهُمْ حَیْثُ أَوْحَشَتْهُمُ الْعَوَالِمُ، وَ أَنْتَ الَّذِی هَدَیْتَهُمْ حَیْثُ اسْتَبَانَتْ لَهُمُ الْمَعَالِمُ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خدایی هستی که انوار را بر قلب اولیائت متجلی کردی، تا آن‌که تو را به نور خودت شناختند و متوجه یگانگی‌ات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وجود غیر خودت را از قلب دوستانت زدودی، تا آن‌که جز تو به هیچ چیز محبت نداشته باشند، و به غیر تو امید نبندند، تو مونس آن‌ها شدی به طوری که از غیر تو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راهنمایی‌شان کردی تا آن‌جا که نشانه‌های تو بر آنان نمایان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را جلوات جمال تو دیدند و دیگر هیچ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وَجَدَ مَنْ فَقَدَکَ وَ مَا الَّذِی فَقَدَ مَنْ وَجَدَکَ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یافت آن‌کس که تو را گم کرد، و چه از دست داد آن‌کس که تو را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عالم، وجود و ظهور تو است و بقیه وَهمیات دروغینی هستند که ذهن ما آن‌ها را ساخته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خَابَ مَنْ رَضِیَ دُونَکَ بَدَلا وَ لَقَدْ خَسِرَ مَنْ بَغَی عَنْکَ مُتَحَوِّلا کَیْفَ یُرْجَی سِوَاکَ وَ أَنْتَ مَا قَطَعْتَ الْإِحْسَانَ وَ کَیْفَ یُطْلَبُ مِنْ غَیْرِکَ وَ أَنْتَ مَا بَدَّلْتَ عَادَةَ الامْتِنَانِ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ناکام ماند آن‌کس که به غیر تو راضی شد و به آن دل بست، و عمیقاً ضرر کرد آن‌کس که از تو گسست و به دیگری روی نمود، چگونه به غیر تو امیدوار شود و حال آن‌که تو احسانت را قطع نکرده‌ای، و چگونه از غیر تو درخواست نمود و حال آن‌که تو شیوة نیکوکاری را تغییر نداده‌ای؟</w:t>
      </w:r>
    </w:p>
    <w:p>
      <w:pPr>
        <w:pStyle w:val="BookText"/>
        <w:rPr/>
      </w:pPr>
      <w:r>
        <w:rPr>
          <w:rFonts w:ascii="Amiri" w:hAnsi="Amiri" w:eastAsia="Amiri" w:cs="Amiri"/>
          <w:color w:val="111111"/>
          <w:sz w:val="28"/>
          <w:sz w:val="28"/>
          <w:szCs w:val="28"/>
          <w:rtl w:val="true"/>
          <w:lang w:bidi="ar-SA"/>
        </w:rPr>
        <w:t>یَا مَنْ أَذَاقَ أَحِبَّاءَهُ حَلاوَةَ الْمُؤَانَسَةِ فَقَامُوا بَیْنَ یَدَیْهِ مُتَمَلِّقِینَ، وَ یَا مَنْ أَلْبَسَ أَوْلِیَاءَهُ مَلابِسَ هَیْبَتِهِ فَقَامُوا بَیْنَ یَدَیْهِ مُسْتَغْفِرِینَ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که به دوستانش شیرینی مؤانست با خود را چشاند، تا آن‌جا که در محضر او برای ادامة آن مؤانست به تملق ایستادند، ای که به اولیائش لباس هیبت‌اش را پوشاند، تا آن‌که در محضر او به استغفار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گمشدة آن‌ها را به آن‌ها نمایاندی تا از بیراهه‌های سراسر پوچی و بیهودگی رهایی یابند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الذَّاکِرُ قَبْلَ الذَّاکِرِینَ وَ أَنْتَ الْبَادِی بِالْإِحْسَانِ قَبْلَ تَوَجُّهِ الْعَابِدِینَ وَ أَنْتَ الْجَوَادُ بِالْعَطَاءِ قَبْلَ طَلَبِ الطَّالِبِینَ وَ أَنْتَ الْوَهَّابُ ثُمَّ لِمَا وَهَبْتَ لَنَا مِنَ الْمُسْتَقْرِضِینَ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تویی آن‌که قبل از هرکس در یادها است، تویی شروع‌کننده به احسان، قبل از توجه عبادت‌کنندگان، و تویی بخشندة عطاها، قبل از تقاضای تقاضاکنندگان، و تویی که به فراوانی می‌بخشی، سپس از عطایی که خودت بخشیده‌ای از ما وام می‌خواهی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که چه خدای کریمی هستی و چه اندازه جای امیدواری است وقتی تو پروردگار من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اطْلُبْنِی بِرَحْمَتِکَ حَتَّی أَصِلَ إِلَیْکَ وَ اجْذِبْنِی بِمَنِّکَ حَتَّی أُقْبِلَ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رحمتت مرا به‌طلب تا آن‌جا که به تو متصل گردم، و از سر منتِ خود مرا جذب کن، تا آن‌جا که به تو روی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در این صورت از بیهودگی رهایی می‌یابم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إِلَهِی إِنَّ رَجَائِی لا یَنْقَطِعُ عَنْکَ وَ إِنْ عَصَیْتُکَ کَمَا أَنَّ خَوْفِی لا یُزَایِلُنِی وَ إِنْ أَطَعْتُکَ فَقَدْ دَفَعَتْنِی الْعَوَالِمُ إِلَیْکَ وَ قَدْ أَوْقَعَنِی عِلْمِی بِکَرَمِکَ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تو را معصیت کردم ولی امیدم از تو قطع نمی‌شود، همان‌طور که هرچند تو را اطاعت کنم، خوفم از تو زایل نمی‌گردد، حقیقتاً همة عوالم مرا به سوی تو می‌رانند و آگاهی من از کرم تو نیز مرا به سوی تو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بس‌که هست ازهمه چیز،ازهمه‌جا،روی به تو</w:t>
      </w:r>
    </w:p>
    <w:p>
      <w:pPr>
        <w:pStyle w:val="BookText"/>
        <w:rPr/>
      </w:pPr>
      <w:r>
        <w:rPr>
          <w:rFonts w:ascii="IRNazanin" w:hAnsi="IRNazanin" w:eastAsia="IRNazanin"/>
          <w:color w:val="111111"/>
          <w:sz w:val="28"/>
          <w:sz w:val="28"/>
          <w:szCs w:val="28"/>
          <w:rtl w:val="true"/>
          <w:lang w:bidi="fa-IR"/>
        </w:rPr>
        <w:t>به تو برگردد</w:t>
      </w:r>
    </w:p>
    <w:p>
      <w:pPr>
        <w:pStyle w:val="BookText"/>
        <w:rPr/>
      </w:pPr>
      <w:r>
        <w:rPr>
          <w:rFonts w:ascii="IRNazanin" w:hAnsi="IRNazanin" w:eastAsia="IRNazanin"/>
          <w:color w:val="111111"/>
          <w:sz w:val="28"/>
          <w:sz w:val="28"/>
          <w:szCs w:val="28"/>
          <w:rtl w:val="true"/>
          <w:lang w:bidi="fa-IR"/>
        </w:rPr>
        <w:t>اگر راهروی برگردد</w:t>
      </w:r>
    </w:p>
    <w:p>
      <w:pPr>
        <w:pStyle w:val="BookText"/>
        <w:rPr/>
      </w:pPr>
      <w:r>
        <w:rPr>
          <w:rFonts w:ascii="Amiri" w:hAnsi="Amiri" w:eastAsia="Amiri" w:cs="Amiri"/>
          <w:color w:val="111111"/>
          <w:sz w:val="28"/>
          <w:sz w:val="28"/>
          <w:szCs w:val="28"/>
          <w:rtl w:val="true"/>
          <w:lang w:bidi="ar-SA"/>
        </w:rPr>
        <w:t>إِلَهِی کَیْفَ أَخِیبُ وَ أَنْتَ أَمَلِی، أَمْ کَیْفَ أُهَانُ وَ عَلَیْکَ مُتَّکَلِی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کَیْفَ أَسْتَعِزُّ وَ فِی الذِّلَّةِ أَرْکَزْتَنِی، أَمْ کَیْفَ لا أَسْتَعِزُّ وَ إِلَیْکَ نَسَبْتَنِی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تو ناامید باشم در حالی که تو مقصد و آرزوی منی، و چگونه خوار باشم در حالی که اموراتم به دست تو است، و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دعوی عزّت و استقلال کنم در حالی‌که در ذلّت ذاتی جایم دادی که از خود هیچ ندارم، و چگونه خود را سربلند نشمارم در حالی که مرا به خود نسبت دادی و در ذات خود عین اتصال به تو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کَیْفَ لا أَفْتَقِرُ وَ أَنْتَ الَّذِی فِی الْفُقَرَاءِ أَقَمْتَنِی، أَمْ کَیْفَ أَفْتَقِرُ وَ أَنْتَ الَّذِی بِجُودِکَ أَغْنَیْتَنِی</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احساس فقر نداشته باشم در حالی که مرا در عالم امکان، در فقراء جای دادی، که هرچه هست عین فقر است، و در وجود خود که می‌نگرم جان و قلبم گواهی می‌دهند که عین نیازمندی به تواند، و از طرف دیگر چگونه فقیر و نیازمند باشم، در حالی‌که</w:t>
      </w:r>
    </w:p>
    <w:p>
      <w:pPr>
        <w:pStyle w:val="BookText"/>
        <w:rPr/>
      </w:pPr>
      <w:r>
        <w:rPr>
          <w:rFonts w:ascii="IRNazanin" w:hAnsi="IRNazanin" w:eastAsia="IRNazanin"/>
          <w:color w:val="111111"/>
          <w:sz w:val="28"/>
          <w:sz w:val="28"/>
          <w:szCs w:val="28"/>
          <w:rtl w:val="true"/>
          <w:lang w:bidi="fa-IR"/>
        </w:rPr>
        <w:t>تو آنی که به بخشش خودت بی‌نیازم کردی و نور وجود خودت را در قلبم متجلی نمودی، تا تو را داشته باشم که تو همه چیزی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الَّذِی لا إِلَهَ غَیْرُکَ تَعَرَّفْتَ لِکُلِّ شَیْ‌ءٍ فَمَا جَهِلَکَ شَیْ‌ءٌ وَ أَنْتَ الَّذِی تَعَرَّفْتَ إِلَیَّ فِی کُلِّ شَیْ‌ءٍ فَرَأَیْتُکَ ظَاهِرا فِی کُلِّ شَیْ‌ءٍ وَ أَنْتَ الظَّاهِرُ لِکُلِّ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تویی آن معبودی که غیر تو معبودی نیست، تا قطب جانم را تماماً به سوی تو اندازم، خود را به همه‌چیز شناساندی، پس هیچ چیز به تو جاهل نیست، و نیز تویی آن معبودی که در همه‌چیز خود را به من شناساندی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نتیجه تو را در هر چیز ظاهر دیدم و به واقع تو در همه چیز نمایان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بین مخلوقات و تو نیست که مخلوقات حجاب تو باشند، چه رسد که بخواهم علم خودم را به تو، در محدودة علت و معلول محدود بگردانم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اسْتَوَی بِرَحْمَانِیَّتِهِ فَصَارَ الْعَرْشُ غَیْبا فِی ذَاتِهِ مَحَقْتَ الْآثَارَ بِالْآثَارِ وَ مَحَوْتَ الْأَغْیَارَ بِمُحِیطَاتِ أَفْلاکِ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آن‌که به رحمانیتش استواری یافت، پس عرش در ذات خود در مقابل عظمت پروردگاری‌ات غیب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آثارت، همة آثار زایل گشت و همة اغیار را به احاطه‌های فلک‌های انوار، محو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حقیقتاً در عالم وجود چیزی برای غیر خود و اسماء خود باقی نگذارده‌ای، آنچه هست تویی،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احْتَجَبَ فِی سُرَادِقَاتِ عَرْشِهِ عَنْ أَنْ تُدْرِکَهُ الْأَبْصَارُ یَا مَنْ تَجَلَّی بِکَمَالِ بَهَائِهِ فَتَحَقَّقَتْ عَظَمَتُهُ الاسْتِوَاءَ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که در سراپرده‌های عرش، از این‌که چشم‌ها او را ببینند، محجوب است، ای که در نهایت بهاء و بزرگی تجلی یافت، پس در نتیجه استیلایش را بر همة عرصه‌های هستی محقق ساخته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تَخْفَی وَ أَنْتَ الظَّاهِرُ، أَمْ کَیْفَ تَغِیبُ وَ أَنْتَ الرَّقِیبُ الْحَاضِرُ، إِنَّکَ عَلَی کُلِّ شَیْ‌ءٍ قَدِیرٌ وَ الْحَمْدُ 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از منظر قلب‌ها مخفی باشی در حالی که تنها تو ظاهر و آشکاری، یا چگونه غایب باشی، در حالی‌که تنها تویی مراقبِ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چیز قادر و مسلطی، و حمد خدای را بر این‌همه زیبایی، که تنها از اوست و به 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فرمودید در این فراز از دعای عرفه انسانی با خدای خود در حال مناجات است که پروردگارش شراب طهور به او نوشانیده و ضمیرش از نظر به غیر ساقی نه‌تنها طاهر که مُطهِر نیز هست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زیرا قلب او چنان به حُبّ ساقی شیفته بود که جایگاهی برای محبت به دیگری در آن یافت نمی‌شد و در این دعا این شیفتگی را پایدار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چنین دعایی، مقصد همة فعالیت‌های فرهنگی باشد، زیرا مقصودی جز شناخت معبود از طریق خودِ معبود در آن نیست، و راه صحیح همین است، زیرا خدای سبحان با ذات خود بر ذات خویش دلالت می‌کند و همچنان‌که قبلاً به عرض رسید حضرت امیرالمؤمنین علیه السلام در دعای صباح همین نکته را وصف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آن‌که به ذات خودت، خود را می‌نمایانی، و ممکن نیست که اگر دلیل عین مدلول نباشد بتوان به کمک دلیل بر همه مدلول به معنی واقعی و بدون حجاب،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رفیع عرفه چنین نکته‌ای به چشم می‌خورد که حضرت به خدا بر خدا استدلال می‌کند و او را از ذات آشکارش می‌شناسد و اظهار می‌دارد، ظهوری برای غیر خدای‌تعالی نیست تا آشکارکنندة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برهان صدیقین را به حکمای متأله اسلامی تعلیم داد، و عرفا را نیز به شهود تشویق کرد، و متعبدان را هشدار داد و سالکان را بیدار کرد تا در وادی ایمنِ دوست قدم گذاشته و راهی را بپیمایند که عین هدف است، زیرا از خدا به خدا رسیدن، یعنی از مقصد به مقصود نایل آمدن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نیز همچون ائمه معصومین علیهم السلام می‌توانند به وصال و شهود مزبور نایل شوند، گرچه هرکسی راهی ویژه برای نیل به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راه‌ها بسیار وسیع و روشن و برخی دیگر</w:t>
      </w:r>
    </w:p>
    <w:p>
      <w:pPr>
        <w:pStyle w:val="BookText"/>
        <w:rPr/>
      </w:pPr>
      <w:r>
        <w:rPr>
          <w:rFonts w:ascii="IRNazanin" w:hAnsi="IRNazanin" w:eastAsia="IRNazanin"/>
          <w:color w:val="111111"/>
          <w:sz w:val="28"/>
          <w:sz w:val="28"/>
          <w:szCs w:val="28"/>
          <w:rtl w:val="true"/>
          <w:lang w:bidi="fa-IR"/>
        </w:rPr>
        <w:t>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و رابطه‌ای ویژه بین هر انسانی با خدا هست که غیر خدا در آن، راه ندارد، چنان‌که امیرالمؤمنین علیه السلام به خداوند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ندادی بعضی از گناهانِ مرا حتی فرشتگانِ مأمور ثبت عقاید و افکار و اخلاق و اعمال، بفهمند و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لِمَا خَفِیَ عَنْهُمْ وَ بِرَحْمَتِکَ أَخْفَیْتَهُ وَ بِفَضْلِکَ سَتَرْتَهُ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پس هر انسان با پرودگار جهان رابطه‌ای ویژه دارد که بر ملائکه نیز پوشیده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پس چنانچه بخواهیم فعالیت‌های فرهنگی، عبادی ما در مورد خود و دیگران گرفتار پوچی و بی‌ثمری نشود باید آن را به عالم قدس متصل کرد و فراموش نفرمایید که خداوند در رابطه با ملاقات جمال ربوبیتش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 فَلْیَعْمَلْ عَمَلًا صَالِحًا وَلَا یُشْرِکْ بِعِبَادَةِ رَبِّهِ أَحَدًا</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هرکس امید آن دارد که پروردگار خود را ملاقات کند، باید به عمل صالح مبادرت ورزد و اَحدی را در عبادت پروردگار خود سهیم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امیدواری جهت ملاقات خدا، برای همیشه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خود را با آخرین سطوری که در مقدمه عرض شد به پایان می‌رسانیم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 توانسته باشیم بذری در این آخرالزمان بیفشانیم که منجر به شکافتن ظلمات معرفتی آخرالزمان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معرفت حضوری، که طلیعة ظهور مقدس آن حضرت است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وصلی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بصیرِ دوران و ثابتِ عصر، در غزل مشهورشان در ما ایجاد می‌کنند، بحث را تمام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مخور ایام هجران رو به پایان می‌رود</w:t>
      </w:r>
    </w:p>
    <w:p>
      <w:pPr>
        <w:pStyle w:val="BookText"/>
        <w:rPr/>
      </w:pPr>
      <w:r>
        <w:rPr>
          <w:rFonts w:ascii="IRNazanin" w:hAnsi="IRNazanin" w:eastAsia="IRNazanin"/>
          <w:color w:val="111111"/>
          <w:sz w:val="28"/>
          <w:sz w:val="28"/>
          <w:szCs w:val="28"/>
          <w:rtl w:val="true"/>
          <w:lang w:bidi="fa-IR"/>
        </w:rPr>
        <w:t>این خماری از سرِ ما می‌گساران می‌رود</w:t>
      </w:r>
    </w:p>
    <w:p>
      <w:pPr>
        <w:pStyle w:val="BookText"/>
        <w:rPr/>
      </w:pPr>
      <w:r>
        <w:rPr>
          <w:rFonts w:ascii="IRNazanin" w:hAnsi="IRNazanin" w:eastAsia="IRNazanin"/>
          <w:color w:val="111111"/>
          <w:sz w:val="28"/>
          <w:sz w:val="28"/>
          <w:szCs w:val="28"/>
          <w:rtl w:val="true"/>
          <w:lang w:bidi="fa-IR"/>
        </w:rPr>
        <w:t>پرده را از روی ماه خویش بالا می‌زند</w:t>
      </w:r>
    </w:p>
    <w:p>
      <w:pPr>
        <w:pStyle w:val="BookText"/>
        <w:rPr/>
      </w:pPr>
      <w:r>
        <w:rPr>
          <w:rFonts w:ascii="IRNazanin" w:hAnsi="IRNazanin" w:eastAsia="IRNazanin"/>
          <w:color w:val="111111"/>
          <w:sz w:val="28"/>
          <w:sz w:val="28"/>
          <w:szCs w:val="28"/>
          <w:rtl w:val="true"/>
          <w:lang w:bidi="fa-IR"/>
        </w:rPr>
        <w:t>غمزه را سر می‌دهد غم‌ازدل وجان می‌رود</w:t>
      </w:r>
    </w:p>
    <w:p>
      <w:pPr>
        <w:pStyle w:val="BookText"/>
        <w:rPr/>
      </w:pPr>
      <w:r>
        <w:rPr>
          <w:rFonts w:ascii="IRNazanin" w:hAnsi="IRNazanin" w:eastAsia="IRNazanin"/>
          <w:color w:val="111111"/>
          <w:sz w:val="28"/>
          <w:sz w:val="28"/>
          <w:szCs w:val="28"/>
          <w:rtl w:val="true"/>
          <w:lang w:bidi="fa-IR"/>
        </w:rPr>
        <w:t>بلبل اندر شاخسار گل هویدا می‌شود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زاغ با صد شرمساری از گلستان می‌رود</w:t>
      </w:r>
    </w:p>
    <w:p>
      <w:pPr>
        <w:pStyle w:val="BookText"/>
        <w:rPr/>
      </w:pPr>
      <w:r>
        <w:rPr>
          <w:rFonts w:ascii="IRNazanin" w:hAnsi="IRNazanin" w:eastAsia="IRNazanin"/>
          <w:color w:val="111111"/>
          <w:sz w:val="28"/>
          <w:sz w:val="28"/>
          <w:szCs w:val="28"/>
          <w:rtl w:val="true"/>
          <w:lang w:bidi="fa-IR"/>
        </w:rPr>
        <w:t>محفل از نور رخ او نور افشان می‌شود</w:t>
      </w:r>
    </w:p>
    <w:p>
      <w:pPr>
        <w:pStyle w:val="BookText"/>
        <w:rPr/>
      </w:pPr>
      <w:r>
        <w:rPr>
          <w:rFonts w:ascii="IRNazanin" w:hAnsi="IRNazanin" w:eastAsia="IRNazanin"/>
          <w:color w:val="111111"/>
          <w:sz w:val="28"/>
          <w:sz w:val="28"/>
          <w:szCs w:val="28"/>
          <w:rtl w:val="true"/>
          <w:lang w:bidi="fa-IR"/>
        </w:rPr>
        <w:t>هرچه غیر از ذکر یار از یاد رندان می‌رود</w:t>
      </w:r>
    </w:p>
    <w:p>
      <w:pPr>
        <w:pStyle w:val="BookText"/>
        <w:rPr/>
      </w:pPr>
      <w:r>
        <w:rPr>
          <w:rFonts w:ascii="IRNazanin" w:hAnsi="IRNazanin" w:eastAsia="IRNazanin"/>
          <w:color w:val="111111"/>
          <w:sz w:val="28"/>
          <w:sz w:val="28"/>
          <w:szCs w:val="28"/>
          <w:rtl w:val="true"/>
          <w:lang w:bidi="fa-IR"/>
        </w:rPr>
        <w:t>ابرها از نور خورشید رخش پنهان شوند</w:t>
      </w:r>
    </w:p>
    <w:p>
      <w:pPr>
        <w:pStyle w:val="BookText"/>
        <w:rPr/>
      </w:pPr>
      <w:r>
        <w:rPr>
          <w:rFonts w:ascii="IRNazanin" w:hAnsi="IRNazanin" w:eastAsia="IRNazanin"/>
          <w:color w:val="111111"/>
          <w:sz w:val="28"/>
          <w:sz w:val="28"/>
          <w:szCs w:val="28"/>
          <w:rtl w:val="true"/>
          <w:lang w:bidi="fa-IR"/>
        </w:rPr>
        <w:t>پرده از رخسار آن سرو خرامان می‌رود</w:t>
      </w:r>
    </w:p>
    <w:p>
      <w:pPr>
        <w:pStyle w:val="BookText"/>
        <w:rPr/>
      </w:pPr>
      <w:r>
        <w:rPr>
          <w:rFonts w:ascii="IRNazanin" w:hAnsi="IRNazanin" w:eastAsia="IRNazanin"/>
          <w:color w:val="111111"/>
          <w:sz w:val="28"/>
          <w:sz w:val="28"/>
          <w:szCs w:val="28"/>
          <w:rtl w:val="true"/>
          <w:lang w:bidi="fa-IR"/>
        </w:rPr>
        <w:t>وعده دیدار نزدیک است یاران مژده باد</w:t>
      </w:r>
    </w:p>
    <w:p>
      <w:pPr>
        <w:pStyle w:val="BookText"/>
        <w:rPr/>
      </w:pPr>
      <w:r>
        <w:rPr>
          <w:rFonts w:ascii="IRNazanin" w:hAnsi="IRNazanin" w:eastAsia="IRNazanin"/>
          <w:color w:val="111111"/>
          <w:sz w:val="28"/>
          <w:sz w:val="28"/>
          <w:szCs w:val="28"/>
          <w:rtl w:val="true"/>
          <w:lang w:bidi="fa-IR"/>
        </w:rPr>
        <w:t>روز وصلش‌می‌رسدایام هجران می‌رود</w:t>
      </w:r>
      <w:r>
        <w:rPr>
          <w:rStyle w:val="FootnoteAnchor"/>
          <w:rtl w:val="true"/>
        </w:rPr>
        <w:footnoteReference w:id="38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70" w:name="pg5487_45175"/>
    </w:p>
    <w:p>
      <w:pPr>
        <w:pStyle w:val="Heading2"/>
        <w:numPr>
          <w:ilvl w:val="1"/>
          <w:numId w:val="1"/>
        </w:numPr>
        <w:rPr/>
      </w:pPr>
      <w:bookmarkStart w:id="471" w:name="__RefHeading___Toc2236471_581953129"/>
      <w:bookmarkStart w:id="472" w:name="_Toc162"/>
      <w:bookmarkEnd w:id="470"/>
      <w:bookmarkEnd w:id="471"/>
      <w:r>
        <w:rPr>
          <w:rtl w:val="true"/>
        </w:rPr>
        <w:t>منابع</w:t>
      </w:r>
      <w:bookmarkEnd w:id="472"/>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بحران دنیای متجدد، رنه‌گنون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ضیاء‌الدین دهشیری</w:t>
      </w:r>
    </w:p>
    <w:p>
      <w:pPr>
        <w:pStyle w:val="BookText"/>
        <w:rPr/>
      </w:pPr>
      <w:r>
        <w:rPr>
          <w:rFonts w:ascii="IRNazanin" w:hAnsi="IRNazanin" w:eastAsia="IRNazanin"/>
          <w:color w:val="111111"/>
          <w:sz w:val="28"/>
          <w:sz w:val="28"/>
          <w:szCs w:val="28"/>
          <w:rtl w:val="true"/>
          <w:lang w:bidi="fa-IR"/>
        </w:rPr>
        <w:t>سیطرة کمّیت، رنه‌گنون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علی‌محمد کاردان</w:t>
      </w:r>
    </w:p>
    <w:p>
      <w:pPr>
        <w:pStyle w:val="BookText"/>
        <w:rPr/>
      </w:pPr>
      <w:r>
        <w:rPr>
          <w:rFonts w:ascii="IRNazanin" w:hAnsi="IRNazanin" w:eastAsia="IRNazanin"/>
          <w:color w:val="111111"/>
          <w:sz w:val="28"/>
          <w:sz w:val="28"/>
          <w:szCs w:val="28"/>
          <w:rtl w:val="true"/>
          <w:lang w:bidi="fa-IR"/>
        </w:rPr>
        <w:t>انسان‌شناسی‌در اندیشة‌امام خمینی، مؤسسة‌تنظیم‌ونشرآثارامام‌خمینی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روح مجرد، آیت‌الله‌حسینی‌طهرانی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علوم الدین، ابوحامد غزالی</w:t>
      </w:r>
    </w:p>
    <w:p>
      <w:pPr>
        <w:pStyle w:val="BookText"/>
        <w:rPr/>
      </w:pPr>
      <w:r>
        <w:rPr>
          <w:rFonts w:ascii="IRNazanin" w:hAnsi="IRNazanin" w:eastAsia="IRNazanin"/>
          <w:color w:val="111111"/>
          <w:sz w:val="28"/>
          <w:sz w:val="28"/>
          <w:szCs w:val="28"/>
          <w:rtl w:val="true"/>
          <w:lang w:bidi="fa-IR"/>
        </w:rPr>
        <w:t>کلیات شمس تبریزی، مولانا جلال‌الدین محمد بلخی</w:t>
      </w:r>
    </w:p>
    <w:p>
      <w:pPr>
        <w:pStyle w:val="BookText"/>
        <w:rPr/>
      </w:pPr>
      <w:r>
        <w:rPr>
          <w:rFonts w:ascii="IRNazanin" w:hAnsi="IRNazanin" w:eastAsia="IRNazanin"/>
          <w:color w:val="111111"/>
          <w:sz w:val="28"/>
          <w:sz w:val="28"/>
          <w:szCs w:val="28"/>
          <w:rtl w:val="true"/>
          <w:lang w:bidi="fa-IR"/>
        </w:rPr>
        <w:t>دیوان حافظ، شمس‌الدین محمد شیرازی</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انسان به انسان، آیت الله جوادی‌آملی</w:t>
      </w:r>
    </w:p>
    <w:p>
      <w:pPr>
        <w:pStyle w:val="BookText"/>
        <w:rPr/>
      </w:pPr>
      <w:r>
        <w:rPr>
          <w:rFonts w:ascii="IRNazanin" w:hAnsi="IRNazanin" w:eastAsia="IRNazanin"/>
          <w:color w:val="111111"/>
          <w:sz w:val="28"/>
          <w:sz w:val="28"/>
          <w:szCs w:val="28"/>
          <w:rtl w:val="true"/>
          <w:lang w:bidi="fa-IR"/>
        </w:rPr>
        <w:t>اسماء حُسنی، آیت الله محمد شجاعی</w:t>
      </w:r>
    </w:p>
    <w:p>
      <w:pPr>
        <w:pStyle w:val="BookText"/>
        <w:rPr/>
      </w:pPr>
      <w:r>
        <w:rPr>
          <w:rFonts w:ascii="IRNazanin" w:hAnsi="IRNazanin" w:eastAsia="IRNazanin"/>
          <w:color w:val="111111"/>
          <w:sz w:val="28"/>
          <w:sz w:val="28"/>
          <w:szCs w:val="28"/>
          <w:rtl w:val="true"/>
          <w:lang w:bidi="fa-IR"/>
        </w:rPr>
        <w:t>اسرار الصلاة، آیت الله جوادی‌آملی</w:t>
      </w:r>
    </w:p>
    <w:p>
      <w:pPr>
        <w:pStyle w:val="BookText"/>
        <w:rPr/>
      </w:pPr>
      <w:r>
        <w:rPr>
          <w:rFonts w:ascii="IRNazanin" w:hAnsi="IRNazanin" w:eastAsia="IRNazanin"/>
          <w:color w:val="111111"/>
          <w:sz w:val="28"/>
          <w:sz w:val="28"/>
          <w:szCs w:val="28"/>
          <w:rtl w:val="true"/>
          <w:lang w:bidi="fa-IR"/>
        </w:rPr>
        <w:t>نصوص‌الحکم بر فصوص الحکم، فارابی، آیت‌الله حسن‌زاده آملی</w:t>
      </w:r>
    </w:p>
    <w:p>
      <w:pPr>
        <w:pStyle w:val="BookText"/>
        <w:rPr/>
      </w:pPr>
      <w:r>
        <w:rPr>
          <w:rFonts w:ascii="IRNazanin" w:hAnsi="IRNazanin" w:eastAsia="IRNazanin"/>
          <w:color w:val="111111"/>
          <w:sz w:val="28"/>
          <w:sz w:val="28"/>
          <w:szCs w:val="28"/>
          <w:rtl w:val="true"/>
          <w:lang w:bidi="fa-IR"/>
        </w:rPr>
        <w:t>شمس‌الوحی تبریزی، آیت‌الله جوادی آملی</w:t>
      </w:r>
    </w:p>
    <w:p>
      <w:pPr>
        <w:pStyle w:val="BookText"/>
        <w:rPr/>
      </w:pPr>
      <w:r>
        <w:rPr>
          <w:rFonts w:ascii="IRNazanin" w:hAnsi="IRNazanin" w:eastAsia="IRNazanin"/>
          <w:color w:val="111111"/>
          <w:sz w:val="28"/>
          <w:sz w:val="28"/>
          <w:szCs w:val="28"/>
          <w:rtl w:val="true"/>
          <w:lang w:bidi="fa-IR"/>
        </w:rPr>
        <w:t>کشف‌المحجوب هجویری، علی‌بن‌عثمان الجُلابی هجویری</w:t>
      </w:r>
    </w:p>
    <w:p>
      <w:pPr>
        <w:pStyle w:val="BookText"/>
        <w:rPr/>
      </w:pPr>
      <w:r>
        <w:rPr>
          <w:rFonts w:ascii="IRNazanin" w:hAnsi="IRNazanin" w:eastAsia="IRNazanin"/>
          <w:color w:val="111111"/>
          <w:sz w:val="28"/>
          <w:sz w:val="28"/>
          <w:szCs w:val="28"/>
          <w:rtl w:val="true"/>
          <w:lang w:bidi="fa-IR"/>
        </w:rPr>
        <w:t>سلسله مباحث امام‌شناسی، آیت‌الله حسینی تهرانی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الغدیر، علامه امینی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خیال، عقل و قلب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حمد از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 اول، رجوع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 در عالم خاکی نمی‌آید به دست عالمی دیگر بباید ساخت وز نو آدمی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فهم جایگاه فرهنگ مهدویت،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واسطه فیض در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فرمایید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شعبه حرانی،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آیه مورد بحث دقت بفرمایید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یَمْکُرُونَ السَّیِّئَاتِ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 الطَّیِّبُ وَالْعَمَلُ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 و نتیجة مَکر سَیئه را عذاب شدید و پوچی و بی‌ثمری اعلام فرمود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قُلْنَا لِلْمَلَائِکَةِ اسْجُدُوا لِآدَمَ فَسَجَدُوا إِلَّا إِبْلِیسَ کَانَ مِنَ الْجِنِّ فَفَسَقَ عَنْ أَمْرِ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جواب حضرت روح الله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سوال خبرنگاری که در هنگام برگشت از پاریس از ایشان پرسیده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حالی دارید؟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شاهی یعنی نیم ریال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ما جاءَ فی‌الرؤیه،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شب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حضرت معصومه علیها السلام روزنامه کیهان </w:t>
      </w:r>
      <w:r>
        <w:rPr>
          <w:rFonts w:eastAsia="IRNazanin" w:cs="IRNazanin"/>
          <w:b w:val="false"/>
          <w:bCs w:val="false"/>
          <w:i w:val="false"/>
          <w:iCs w:val="false"/>
          <w:color w:val="333333"/>
          <w:sz w:val="20"/>
          <w:szCs w:val="20"/>
        </w:rPr>
        <w:t>9/7/86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همه‌چیز سوبژه شد و نقش ذهن افراد میدان‌دار زندگی قرار گرفت و از ارتباط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حقایق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برگردانده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در نقد مترفین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یَسْعَوْنَ فِی آیَاتِنَا مُعَاجِزِینَ أُوْلَئِکَ فِی الْعَذَابِ مُحْضَرُونَ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که در آیات ما تلاش می‌کنند تا آن‌ها را از اثر بیندازند و با تقلیل‌دادن پیام آیات، عملاً آن‌ها را زیر پا گذارند، تا به زعم خود ما را ناتوان کنند، همگی نزد ما در عذاب احضار می‌شوند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شاعران در زمان عسرت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دکتر رضا داوری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راه‌های جنگلی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مارتین هایدگر،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بررسی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فرمایید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رابطه با این‌که مردم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می‌کنند و به حاشیة معانی نظر دارند تا به خودِ حقایق؛ در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سوره حج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یَعْبُدُ اللَّهَ عَلَی حَرْفٍ فَإِنْ أَصَابَهُ خَیْرٌ اطْمَأَنَّ بِهِ وَإِنْ أَصَابَتْهُ فِتْنَةٌ انقَلَبَ عَلَی وَجْهِهِ خَسِرَ الدُّنْیَا وَالْآخِرَةَ ذَلِکَ هُوَ الْخُسْرَانُ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از میان مردم کسانی هستند که خدا را فقط با حرف می‌پرستند پس اگر خیری به آ‌ن‌ها برسد بدان اطمینان یابند و چون بلایی به آن‌ها برسد روی برتابند، این‌ها در دنیا و آخرت در خسرانند، این است همان خسران آشکار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بارة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ویراست دوم از دکتر داوری، بخش اول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اندیشه‌های اجتماعی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دکتر محمدمددپور رجوع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این نوع مفاهیم، مفاهیم انتزاعی می‌گویند، زیرا ما بازاء خارجی دارند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وَالْأَرْضِ وَالْجِبَالِ فَأَبَیْنَ أَن یَحْمِلْنَهَا وَأَشْفَقْنَ مِنْهَا وَحَمَلَهَا الْإِنسَانُ إِنَّهُ کَانَ ظَلُومًا جَهُولًا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علی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حسن‌زاده،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شد که کار به قتل حسین علیه السلام کشیده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مراجعه فرمایید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گفتاری حدیث عنوان بصری از همین نویسنده رجوع فرمایید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جلسات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احادیث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جایگاه آدمیت در نزدیکی به شجره ممنوعه،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حیات زمینی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فرمایید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قرن بیستم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روژه گارودی، فصل سوم، انتشارات سروش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در این فرهنگ، امیال و اندیشه انسان‌ها اصالت دارد و نه حکم خدا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تعلیم و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علی شریعتمداری رجوع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قرآن در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سَوَّیْتُهُ وَنَفَخْتُ فِیهِ مِن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می‌خواهد بفرماید خداوند از مقام روح که عالی‌ترین مخلوق است، جلوه‌ای و نازله‌ای به انسان داده تا از طریق تزکیه و اعمال عبادی،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حقیقت انسان است برگردد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اخلاص، حدیث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یتَوَفَّی الْاَنْفُسَ حِینَ مَوتِهَا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 زندگی در فردایی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فرمایید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بت‌پرستی آن است که به چیزی باطن می‌دهد که اعتبار خود انسان‌ها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یکی از فرزندان رستم نیز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حسن زاده از قول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کنند مرحوم قاضی فرمود من که به نجف تشرف حاصل کردم روزی در معبری آخوندی را دیدم شبیه آدمی که اختلال حواس دارد و مشاعر او درست کار نمی کند، راه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یکی پرسیدم که این آقا اختلال فکر و حواس دارند؟ گفت نه آلان از جلسه درس اخلاق آخوند ملا حسینقلی همدانی به درآمده و هر وقت آخوند صحبت فرمایند در حضار اثری می گذارد که بدین صورت از کثرت تاثیر کلام و تصرف روحی آن جناب، از محضر او بیرون می آیند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 حسن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 دلها؛ انتشارات آل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نقل از خطیب در تاریخ خود،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حافظ هیثمی در مجمع‌الزوائد،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تفسیر سوره فاطر، از همین نویسنده، به طور مختصر به جایگاه ملائکه پرداخته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 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فِی کِتَابِ سُلَیْمِ بْنِ‌قَیْسٍ عَنْ أَبَانِ بْنِ أَبِی عَیَّاشٍ عَنْهُ قَالَ سَمِعْتُ ابْنَ عَبَّاسٍ یَقُولُ سَمِعْتُ مِنْ عَلِیٍّ علیه السلام حَدِیثاً لَمْ أَدْرِ مَا وَجْهُهُ سَمِعْتُهُ یَقُولُ إِنَّ رَسُولَ اللَّهِ صلی الله علیه و آله أَسَرَّ إِلَیَّ فِی مَرَضِهِ وَ عَلَّمَنِی مِفْتَاحَ أَلْفِ بَابٍ مِنَ الْعِلْمِ یَفْتَحُ کُلُّ بَابٍ أَلْفَ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ترجمه الحیات، احمد آرام،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پس از آن که توصیه می فرمایند تلاش های انسان باید در سه محور باشد، یکی جهت امرار معاش و دیگری در ذخیره اندوختن برای معاد و لذت در امر غیر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آن لذت آمادگی خود را جهت دو امر دیگر قوت بخش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این فرهنگ لذات جسمانی هم جهت معنوی به خود می گیرد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 اللَّهِ علیه السلام إِنَّ اللَّهَ عَزَّ وَ جَلَّ خَلَقَ الْعَقْلَ وَ هُوَ أَوَّلُ خَلْقٍ مِنَ الرُّوحَانِیِّینَ عَنْ یَمِینِ الْعَرْشِ مِنْ نُورِهِ فَقَالَ لَهُ أَدْبِرْ فَأَدْبَرَ ثُمَّ قَالَ لَهُ أَقْبِلْ فَأَقْبَلَ فَقَالَ اللَّهُ تَبَارَکَ وَ تَعَالَی خَلَقْتُکَ خَلْقاً عَظِیماً وَ کَرَّمْتُکَ عَلَی جَمِیعِ خَلْقِی قَالَ ثُمَّ خَلَقَ الْجَهْلَ مِنَ الْبَحْرِ الْأُجَاجِ ظُلْمَانِیّاً فَقَالَ لَهُ أَدْبِرْ فَأَدْبَرَ ثُمَّ قَالَ لَهُ أَقْبِلْ فَلَمْ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العقل و الجهل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لسان‌العرب در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را چنین معنی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مَنیعٌ لا تُغْلَبْ و لا یقْهَر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انسانی غیر قابل نفوذ که مغلوب و مقهور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ابن‌اثیر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چنین معنی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الغالبُ القوی الّذی لا یغْلَب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والعزّةُ فی‌الاصل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الشَّدَهُ وَ الْغَلبه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عزیز آن غالب قوی است که مغلوب نمی‌شود و عزت در اصل به معنی قوت و شدت غلبه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العزیز مِن اسمائه تعالی، و هو الّذی لا یعادِلُهُ شَیئٌ اَوِالْغالِبُ الّذی لا یغْلَب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عزیز از اسماء الهی است، کسی است که عِدل و معادلی ندارد، یا غالبی است که مغلوب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معنی عزیز بر اساس معانی فوق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قرار دادم که در فرهنگ‌های لغت به معنی تلف‌شده، از بین رفته، و به هدر رفته آمده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مهر تابان آیت الله تهرانی رجوع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أَخْبَرَنِی أَبِی عَنْ جَدِّی عَنِ النَّبِیِّ صلی الله علیه و آله عَنْ جَبْرَئِیلَ قَالَ لَمَّا أَخَذَ نُمْرُودُ إِبْرَاهِیمَ لِیُلْقِیَهُ فِی النَّارِ قُلْتُ یَا رَبِّ عَبْدُکَ وَ خَلِیلُکَ لَیْسَ فِی أَرْضِکَ أَحَدٌ یَعْبُدُکَ غَیْرُهُ قَالَ اللَّهُ تَعَالَی هُوَ عَبْدِی آخُذُهُ إِذَا شِئْتُ وَ لَمَّا أُلْقِیَ إِبْرَاهِیمُ علیه السلام فِی النَّارِ تَلَقَّاهُ جَبْرَئِیلُ علیه السلام فِی الْهَوَاءِ وَ هُوَ یَهْوِی إِلَی النَّارِ فَقَالَ یَا إِبْرَاهِیمُ لَکَ حَاجَةٌ فَقَالَ أَمَّا إِلَیْکَ فَلَا وَ قَالَ یَا اللَّهُ یَا أَحَدُ یَا صَمَدُ یَا مَنْ لَمْ یَلِدْ وَ لَمْ یُولَدْ وَ لَمْ یَکُنْ لَهُ کُفُواً أَحَدٌ نَجِّنِی مِنَ النَّارِ بِرَحْمَتِکَ فَأَوْحَی اللَّهُ تَعَالَی إِلَی النَّارِ کُونِی بَرْداً وَ سَلاماً عَلی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به بحثی که در تفسیر سوره واقعه شده است، رجوع فرمایید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بعثتُ بِالرُّهْبَانِیَه وَ لَکِن بِالْحَنِیفِیة السَّمحه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برای سخت‌گیری و ریاضت‌های طاقت‌فرسا مبعوث نشده‌ام، بلکه برای روشی مبعوث شده‌ام که روشی میانه‌رو و راحت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مبانی فکری فرهنگ مدرنیته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فرمایید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پیامبر صلی الله علیه و آله در شب معراج به آسمان بالا رفت و عظمت پروردگارش را مشاهده کرد به سجده افتاد، وقتی سر از سجده بر داشت باز عظمت پروردگارش را مشاهده کرد، دوباره به سجده رفت، بر این اساس سجده دوبار وارد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آیت‌الله‌جوادی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احادث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و نمط هشتم و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تنبیهات و اشارات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بوعلی رجوع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بازگشت به جدی ترین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وجود عالم برزخ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فرمائید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ادامه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هر شیئ حدّ آن شیئ است که ذهن از وجود خارجی انتزاع می‌کند و 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 به چیستی شیئ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صباح</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مدرس وحید،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 علی قتلی الطفوف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بصیرت حضرت فاطمه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فرمائید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پس از وداع از زن و فرزند، سوار بر اسب به میدان آمد؛ پس مبارز طلبید، هر که در برابر حضرت قرار گرفت به خاک افکنده شد، عدة زیاد در جنگِ تن به تن به خاک افتادند، دیگر کسی جرأت به میدان آمدن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حضرت گاهی به میمنه لشکر عمرسعد حمله کرد و گاهی به میسره حمله می‌نمود، و در شعار خود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شعارهای حضرت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در نزد من بهتر است از پذیرفتن ننگ، و پذیرفتن ننگ بهتر از قبول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حسین‌بن علی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یاد کرده‌ام در مقابل دشمن سر فرود نیاورم، از اهل‌البیت پدرم حمایت می‌کنم و در راه آیین پیامبر صلی الله علیه و آله کشته می‌شوم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بقیه شعارها را در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کنید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سیدبن‌طاووس، انتشارات صلاة،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انتشارات کتاب‌فروشی اسلامیه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المجلس الثامن و العشرون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اشکی که در شیعه هست با ناراحتی‌های عاطفی و احساساتی فرق اساسی دارد، اشک برای حسین علیه السلام عامل رابطه انسان است با مقاصد قدسی و لذا نه تنها شادی و نشاط را از شیعیان نمی‌گیرد، بلکه شادی و نشاط در زندگی شیعیان موج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نباید آن را با لذت‌گرایی همسان دانست، زیرا تفاوت زیادی است بین آن شادی که با پرهیزکاری همراه است و روح معنوی دارد با آنچه امروز در غرب هست که در آن، لذت‌گرایی مقصد و معبود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شیعه، شور زندگی با یادآوری غم غربت نسبت به عالم قدس همراه است و با فرهنگ مرگ آگاهی راه خود را از قهقهه‌های اهل غفلت جدا کرده و سعی دارد خود را در فرحِ حضورِ با حق حفظ کند و اشک بر حسین علیه السلام نوعی طلب آن فرح است و آن‌هایی که غم غربت در این دنیا را می‌شناسند می‌فهمند حزن مقدس چه حلاوتی دارد و مواظب‌اند گرفتار لذت‌گرایی و خوش‌گذرانی اهل دنیا نشوند تا از ارتباط با حقایقِ وجودی عالم محروم نگردند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خصائص الحسینیه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الباب الخامس و الخمسون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معرفت نفس راه ارتباط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جلسة نهم همین کتاب بحث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شکسته‌شدن از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دلش از سخن نیش‌دار او آتش گرفت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شناکردن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 در سطوح مختلف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اول، قسمت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پیامبر خدا صلی الله علیه و 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یعرف امام زمانه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بمیرد و امام زمان خود را نشناسد به مرگ جاهلیت مرده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معنی واسطة 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 با امام زمان عجل الله تعالی فرجه، خطرها و غفلت‌ها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به نقل از یاران شیدای حسین علیه السلام، حجت‌الاسلام دکتر مرتضی‌آقا تهرانی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حسین علیه السلام، مقرم،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امام شناسی،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آیت الله سیدمحمدحسین‌حسینی‌تهرانی رجوع 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ندبه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غزل دریای فنا،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حمزه فناری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جلسه سوم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نشریة کتاب هفته، شماره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اعمال روز عاشورا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مقدمه قیصری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جلال‌الدین‌آشتیانی،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آشتی با خدا از طریق آشتی با خود راستین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دفتر اول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الْقَصْدُ إِلَی اللَّهِ تَعَالَی بِالْقُلُوبِ أَبْلَغُ مِنْ إِتْعَابِ الْجَوَارِحِ 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به جانب خدا با دل ها در رساندن انسان به مقصد، رسا تر است از رنج بردن و به زحمت انداختن اعضا و جوارح به وسیله 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مفتاح‌الفلاح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خطبه دوم نهج البلاغه و مباحث مطرح شده در این رابطه، از همین نویسنده رجوع فرمایید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بحث برهان صدیقین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برهان تا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فرمایید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ملاصدرا،ج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 عقل در هندسه معرفت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آیت‌الله جوادی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است که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تَجَلَّی لِعِبادِهِ فِی کَلامِهِ وَلکِنْ لا یعْلَمُون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فصوص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کلامش برای بندگان تجلی نموده ولکن آن‌ها نمی‌دانند یا نمی‌بینند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المجلس السابع عشر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صباح،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پنجم، ابیات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مادریس به دستور وزارت خارجه و وزارت فرهنگ فرانسه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از قرآن را در مدت نُه سال با رنج و زحمت متوالی به فرانسه ترجمه کرده است که در سال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مقدمه‌اش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سبک قرآن بی‌گمان کلام خداوند است، زیرا این سبک مشتمل بر کُنه وجودی است که از آن صادر شده، محال است که جز سبک و روش خداوندی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کارهای بیهوده و کوشش‌های بی‌نتیجه است که انسان در صدد باشد تأثیر فوق‌العاده این نثر بی‌مانند را به زبان دیگر ادا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ترجمة وحی محمدی،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شرح مطالب فوق؛ به سخنان نویسنده در شرح 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مراجعه فرمایید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تفکر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تفکر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عرفه امام حسین علیه السلام</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جلسه چهارم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 سَمِعْتُ أَبَا عَبْدِ اللَّهِ علیه السلام یَقُولُ إِنَّ رَسُولَ اللَّهِ صلی الله علیه و آله صَلَّی بِالنَّاسِ الصُّبْحَ فَنَظَرَ إِلَی شَابٍّ فِی الْمَسْجِدِ وَ هُوَ یَخْفِقُ وَ یَهْوِی بِرَأْسِهِ مُصْفَرّاً لَوْنُهُ قَدْ نَحِفَ جِسْمُهُ وَ غَارَتْ عَیْنَاهُ فِی رَأْسِهِ فَقَالَ لَهُ رَسُولُ اللَّهِ صلی الله علیه و آله کَیْفَ أَصْبَحْتَ یَا فُلَانُ قَالَ أَصْبَحْتُ یَا رَسُولَ اللَّهِ مُوقِناً فَعَجِبَ رَسُولُ اللَّهِ صلی الله علیه و آله مِنْ قَوْلِهِ وَ قَالَ إِنَّ لِکُلِّ یَقِینٍ حَقِیقَةً فَمَا حَقِیقَةُ یَقِینِکَ فَقَالَ إِنَّ یَقِینِی یَا رَسُولَ اللَّهِ هُوَ الَّذِی أَحْزَنَنِی وَ أَسْهَرَ لَیْلِی وَ أَظْمَأَ هَوَاجِرِی فَعَزَفَتْ نَفْسِی عَنِ الدُّنْیَا وَ مَا فِیهَا حَتَّی کَأَنِّی أَنْظُرُ إِلَی عَرْشِ رَبِّی وَ قَدْ نُصِبَ لِلْحِسَابِ وَ حُشِرَ الْخَلَائِقُ لِذَلِکَ وَ أَنَا فِیهِمْ وَ کَأَنِّی أَنْظُرُ إِلَی أَهْلِ الْجَنَّةِ یَتَنَعَّمُونَ فِی الْجَنَّةِ وَ یَتَعَارَفُونَ وَ عَلَی الْأَرَائِکِ مُتَّکِئُونَ وَ کَأَنِّی أَنْظُرُ إِلَی أَهْلِ النَّارِ وَ هُمْ فِیهَا مُعَذَّبُونَ مُصْطَرِخُونَ وَ کَأَنِّی الْآنَ أَسْمَعُ زَفِیرَ النَّارِ یَدُورُ فِی مَسَامِعِی فَقَالَ رَسُولُ اللَّهِ صلی الله علیه و آله لِأَصْحَابِهِ هَذَا عَبْدٌ نَوَّرَ اللَّهُ قَلْبَهُ بِالْإِیمَانِ ثُمَّ قَالَ لَهُ الْزَمْ مَا أَنْتَ عَلَیْهِ فَقَالَ الشَّابُّ ادْعُ اللَّهَ لِی یَا رَسُولَ اللَّهِ أَنْ أُرْزَقَ الشَّهَادَةَ مَعَکَ فَدَعَا لَهُ رَسُولُ اللَّهِ صلی الله علیه و آله فَلَمْ یَلْبَثْ أَنْ خَرَجَ فِی بَعْضِ غَزَوَاتِ النَّبِیِّ صلی الله علیه و آله فَاسْتُشْهِدَ بَعْدَ تِسْعَةِ نَفَرٍ وَ کَانَ هُوَ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حقیقة الإیمان و الیقین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اول، ابیات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متقین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9/7/86</w:t>
      </w:r>
      <w:r>
        <w:rPr>
          <w:rFonts w:ascii="IRNazanin" w:hAnsi="IRNazanin" w:eastAsia="IRNazanin"/>
          <w:b w:val="false"/>
          <w:b w:val="false"/>
          <w:bCs w:val="false"/>
          <w:i w:val="false"/>
          <w:i w:val="false"/>
          <w:iCs w:val="false"/>
          <w:color w:val="333333"/>
          <w:sz w:val="20"/>
          <w:sz w:val="20"/>
          <w:szCs w:val="20"/>
          <w:rtl w:val="true"/>
        </w:rPr>
        <w:t xml:space="preserve">، سخنرانی مراسم إحیاء شب قدر، حرم مطهر حضرت معصومه علیها السلام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شمس‌الوحی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جوادی آملی،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مهدی عجل الله تعالی فرجه موعودِ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امر تأکید می‌کنند و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علوم حصولی در عقلی‌ترین شکل خود یعنی فلسفه، به عالم خارج راه ندارند و مشکلی را نمی‌گشایند،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درست بر همین اساس است که بسیاری از دانش‌آموختگان حوزه و دانشگاه به‌رغم دستیابی به علوم مختلف، در مقام عمل دست و پایشان می‌لغزد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علوم به تنهایی از تأثیر بر نَفْس عالِمِ خود ناتوان‌اند، چه رسد به تأثیر در انسان‌ها و موجودات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امام مهدی عجل الله تعالی فرجه موجودِ موعود،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ابوحمزة ثمالی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 آیات</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شمس‌الوحی‌تبریزی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جوادی آملی،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شمس‌الوحی تبریزی، آیت‌الله‌جوادی‌آملی،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شمس‌الوحی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آیت‌الله‌جوادی آملی،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آینه‌های قدیم از جنس فلزی بوده که آن را صیقل می‌دادند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لِلصَّادِقِ علیه السلام یَا ابْنَ رَسُولِ اللَّهِ دُلَّنِی عَلَی اللَّهِ مَا هُوَ فَقَدْ أَکْثَرَ عَلَیَّ الْمُجَادِلُونَ وَ حَیَّرُونِی فَقَالَ لَهُ یَا عَبْدَ اللَّهِ هَلْ رَکِبْتَ سَفِینَةً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کُسِرَ بِکَ حَیْثُ لَا سَفِینَةَ تُنْجِیکَ وَ لَا سِبَاحَةَ تُغْنِیکَ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فَهَلْ تَعَلَّقَ قَلْبُکَ هُنَالِکَ أَنَّ شَیْئاً مِنَ الْأَشْیَاءِ قَادِرٌ عَلَی ْ یُخَلِّصَکَ مِنْ وَرْطَتِکَ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علیه السلام فَذَلِکَ الشَّیْ‌ءُ هُوَ اللَّهُ الْقَادِرُ عَلَی الْإِنْجَاءِ حَیْثُ لَا مُنْجِیَ وَ عَلَی الْإِغَاثَةِ حَیْثُ لَا مُغِیثَ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النفحات الالهیه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به منازل‌السّائرین، خواجه‌عبدالله‌انصاری، بخش هشتم، ولایت، باب دوم،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حقیقت روح انسان که فوق ملائکه است و بی‌واسطه با خدا مرتبط است،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و وسعت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فرمایید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تصنیف غرر الحکم و درر الکلم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 و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الهی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گفتن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لَآلی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داریم که علم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آن در زمان حضرت ظاهر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نهج‌الفصاحه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 لیل و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دکتر احمد فردید است، گرفته شده از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صهبای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آیت‌الله‌جوادی‌آملی،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انسان،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خداوند در وصف اهل بیت عصمت و طهارت علیهم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سَقاهُمْ رَبُّهُم شَراباً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پروردگارشان به آن‌ها شرابی طَهور نوشانید که هم پاک بوده و هم پاک‌کننده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اَلطَّهُور ای یتَطَهَّرُ به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کمیل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صهبای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آیت‌الله‌جوادی،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فوق تعبیری است از دکتر فردید به نقل از هایدگر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58.xml"/><Relationship Id="rId366" Type="http://schemas.openxmlformats.org/officeDocument/2006/relationships/footnotes" Target="footnotes.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112369</Words>
  <Characters>431903</Characters>
  <CharactersWithSpaces>541860</CharactersWithSpaces>
  <Paragraphs>2410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2026-08-19T02:19:55Z</dcterms:created>
  <dc:creator>ghaemiyeh.com</dc:creator>
  <dc:description/>
  <dc:language>en-US</dc:language>
  <cp:lastModifiedBy/>
  <dcterms:modified xsi:type="dcterms:W3CDTF">2026-08-19T05:50:05Z</dcterms:modified>
  <cp:revision>1</cp:revision>
  <dc:subject/>
  <dc:title>آنگاه که فعالیت های فرهنگی پوچ می شود</dc:title>
</cp:coreProperties>
</file>

<file path=docProps/custom.xml><?xml version="1.0" encoding="utf-8"?>
<Properties xmlns="http://schemas.openxmlformats.org/officeDocument/2006/custom-properties" xmlns:vt="http://schemas.openxmlformats.org/officeDocument/2006/docPropsVTypes"/>
</file>