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608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6609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66093_581953129">
            <w:r>
              <w:rPr>
                <w:webHidden/>
                <w:rStyle w:val="IndexLink"/>
                <w:rtl w:val="true"/>
              </w:rPr>
              <w:t>در حدیث است که خدای متعال فرموده است</w:t>
            </w:r>
            <w:r>
              <w:rPr>
                <w:rStyle w:val="IndexLink"/>
                <w:rtl w:val="true"/>
              </w:rPr>
              <w:t>:</w:t>
              <w:tab/>
            </w:r>
            <w:r>
              <w:rPr>
                <w:rStyle w:val="IndexLink"/>
              </w:rPr>
              <w:t>6</w:t>
            </w:r>
          </w:hyperlink>
        </w:p>
        <w:p>
          <w:pPr>
            <w:pStyle w:val="Contents2"/>
            <w:tabs>
              <w:tab w:val="clear" w:pos="8743"/>
              <w:tab w:val="right" w:pos="9026" w:leader="dot"/>
            </w:tabs>
            <w:rPr/>
          </w:pPr>
          <w:hyperlink w:anchor="__RefHeading___Toc2166095_581953129">
            <w:r>
              <w:rPr>
                <w:webHidden/>
                <w:rStyle w:val="IndexLink"/>
                <w:rtl w:val="true"/>
              </w:rPr>
              <w:t>آغاز</w:t>
            </w:r>
            <w:r>
              <w:rPr>
                <w:rStyle w:val="IndexLink"/>
                <w:rtl w:val="true"/>
              </w:rPr>
              <w:tab/>
            </w:r>
            <w:r>
              <w:rPr>
                <w:rStyle w:val="IndexLink"/>
              </w:rPr>
              <w:t>6</w:t>
            </w:r>
          </w:hyperlink>
        </w:p>
        <w:p>
          <w:pPr>
            <w:pStyle w:val="Contents2"/>
            <w:tabs>
              <w:tab w:val="clear" w:pos="8743"/>
              <w:tab w:val="right" w:pos="9026" w:leader="dot"/>
            </w:tabs>
            <w:rPr/>
          </w:pPr>
          <w:hyperlink w:anchor="__RefHeading___Toc2166097_581953129">
            <w:r>
              <w:rPr>
                <w:webHidden/>
                <w:rStyle w:val="IndexLink"/>
                <w:rtl w:val="true"/>
              </w:rPr>
              <w:t>فواید روزه</w:t>
            </w:r>
            <w:r>
              <w:rPr>
                <w:rStyle w:val="IndexLink"/>
                <w:rtl w:val="true"/>
              </w:rPr>
              <w:tab/>
            </w:r>
            <w:r>
              <w:rPr>
                <w:rStyle w:val="IndexLink"/>
              </w:rPr>
              <w:t>11</w:t>
            </w:r>
          </w:hyperlink>
        </w:p>
        <w:p>
          <w:pPr>
            <w:pStyle w:val="Contents2"/>
            <w:tabs>
              <w:tab w:val="clear" w:pos="8743"/>
              <w:tab w:val="right" w:pos="9026" w:leader="dot"/>
            </w:tabs>
            <w:rPr/>
          </w:pPr>
          <w:hyperlink w:anchor="__RefHeading___Toc2166099_581953129">
            <w:r>
              <w:rPr>
                <w:webHidden/>
                <w:rStyle w:val="IndexLink"/>
                <w:rtl w:val="true"/>
              </w:rPr>
              <w:t>روزه عامل بازدارنده از گناه</w:t>
            </w:r>
            <w:r>
              <w:rPr>
                <w:rStyle w:val="IndexLink"/>
                <w:rtl w:val="true"/>
              </w:rPr>
              <w:tab/>
            </w:r>
            <w:r>
              <w:rPr>
                <w:rStyle w:val="IndexLink"/>
              </w:rPr>
              <w:t>15</w:t>
            </w:r>
          </w:hyperlink>
        </w:p>
        <w:p>
          <w:pPr>
            <w:pStyle w:val="Contents2"/>
            <w:tabs>
              <w:tab w:val="clear" w:pos="8743"/>
              <w:tab w:val="right" w:pos="9026" w:leader="dot"/>
            </w:tabs>
            <w:rPr/>
          </w:pPr>
          <w:hyperlink w:anchor="__RefHeading___Toc2166101_581953129">
            <w:r>
              <w:rPr>
                <w:webHidden/>
                <w:rStyle w:val="IndexLink"/>
                <w:rtl w:val="true"/>
              </w:rPr>
              <w:t>نقش روزه در تقویت اراده</w:t>
            </w:r>
            <w:r>
              <w:rPr>
                <w:rStyle w:val="IndexLink"/>
                <w:rtl w:val="true"/>
              </w:rPr>
              <w:tab/>
            </w:r>
            <w:r>
              <w:rPr>
                <w:rStyle w:val="IndexLink"/>
              </w:rPr>
              <w:t>17</w:t>
            </w:r>
          </w:hyperlink>
        </w:p>
        <w:p>
          <w:pPr>
            <w:pStyle w:val="Contents2"/>
            <w:tabs>
              <w:tab w:val="clear" w:pos="8743"/>
              <w:tab w:val="right" w:pos="9026" w:leader="dot"/>
            </w:tabs>
            <w:rPr/>
          </w:pPr>
          <w:hyperlink w:anchor="__RefHeading___Toc2166103_581953129">
            <w:r>
              <w:rPr>
                <w:webHidden/>
                <w:rStyle w:val="IndexLink"/>
                <w:rtl w:val="true"/>
              </w:rPr>
              <w:t>صفای دل و پاکی</w:t>
            </w:r>
            <w:r>
              <w:rPr>
                <w:rStyle w:val="IndexLink"/>
                <w:rtl w:val="true"/>
              </w:rPr>
              <w:tab/>
            </w:r>
            <w:r>
              <w:rPr>
                <w:rStyle w:val="IndexLink"/>
              </w:rPr>
              <w:t>18</w:t>
            </w:r>
          </w:hyperlink>
        </w:p>
        <w:p>
          <w:pPr>
            <w:pStyle w:val="Contents2"/>
            <w:tabs>
              <w:tab w:val="clear" w:pos="8743"/>
              <w:tab w:val="right" w:pos="9026" w:leader="dot"/>
            </w:tabs>
            <w:rPr/>
          </w:pPr>
          <w:hyperlink w:anchor="__RefHeading___Toc2166105_581953129">
            <w:r>
              <w:rPr>
                <w:webHidden/>
                <w:rStyle w:val="IndexLink"/>
                <w:rtl w:val="true"/>
              </w:rPr>
              <w:t>روزه و صبر</w:t>
            </w:r>
            <w:r>
              <w:rPr>
                <w:rStyle w:val="IndexLink"/>
                <w:rtl w:val="true"/>
              </w:rPr>
              <w:tab/>
            </w:r>
            <w:r>
              <w:rPr>
                <w:rStyle w:val="IndexLink"/>
              </w:rPr>
              <w:t>20</w:t>
            </w:r>
          </w:hyperlink>
        </w:p>
        <w:p>
          <w:pPr>
            <w:pStyle w:val="Contents2"/>
            <w:tabs>
              <w:tab w:val="clear" w:pos="8743"/>
              <w:tab w:val="right" w:pos="9026" w:leader="dot"/>
            </w:tabs>
            <w:rPr/>
          </w:pPr>
          <w:hyperlink w:anchor="__RefHeading___Toc2166107_581953129">
            <w:r>
              <w:rPr>
                <w:webHidden/>
                <w:rStyle w:val="IndexLink"/>
                <w:rtl w:val="true"/>
              </w:rPr>
              <w:t>روزه و قناعت</w:t>
            </w:r>
            <w:r>
              <w:rPr>
                <w:rStyle w:val="IndexLink"/>
                <w:rtl w:val="true"/>
              </w:rPr>
              <w:tab/>
            </w:r>
            <w:r>
              <w:rPr>
                <w:rStyle w:val="IndexLink"/>
              </w:rPr>
              <w:t>21</w:t>
            </w:r>
          </w:hyperlink>
        </w:p>
        <w:p>
          <w:pPr>
            <w:pStyle w:val="Contents2"/>
            <w:tabs>
              <w:tab w:val="clear" w:pos="8743"/>
              <w:tab w:val="right" w:pos="9026" w:leader="dot"/>
            </w:tabs>
            <w:rPr/>
          </w:pPr>
          <w:hyperlink w:anchor="__RefHeading___Toc2166109_581953129">
            <w:r>
              <w:rPr>
                <w:webHidden/>
                <w:rStyle w:val="IndexLink"/>
                <w:rtl w:val="true"/>
              </w:rPr>
              <w:t>همدردی با فقیران</w:t>
            </w:r>
            <w:r>
              <w:rPr>
                <w:rStyle w:val="IndexLink"/>
                <w:rtl w:val="true"/>
              </w:rPr>
              <w:tab/>
            </w:r>
            <w:r>
              <w:rPr>
                <w:rStyle w:val="IndexLink"/>
              </w:rPr>
              <w:t>23</w:t>
            </w:r>
          </w:hyperlink>
        </w:p>
        <w:p>
          <w:pPr>
            <w:pStyle w:val="Contents2"/>
            <w:tabs>
              <w:tab w:val="clear" w:pos="8743"/>
              <w:tab w:val="right" w:pos="9026" w:leader="dot"/>
            </w:tabs>
            <w:rPr/>
          </w:pPr>
          <w:hyperlink w:anchor="__RefHeading___Toc2166111_581953129">
            <w:r>
              <w:rPr>
                <w:webHidden/>
                <w:rStyle w:val="IndexLink"/>
                <w:rtl w:val="true"/>
              </w:rPr>
              <w:t>نظم و انضباط</w:t>
            </w:r>
            <w:r>
              <w:rPr>
                <w:rStyle w:val="IndexLink"/>
                <w:rtl w:val="true"/>
              </w:rPr>
              <w:tab/>
            </w:r>
            <w:r>
              <w:rPr>
                <w:rStyle w:val="IndexLink"/>
              </w:rPr>
              <w:t>25</w:t>
            </w:r>
          </w:hyperlink>
        </w:p>
        <w:p>
          <w:pPr>
            <w:pStyle w:val="Contents2"/>
            <w:tabs>
              <w:tab w:val="clear" w:pos="8743"/>
              <w:tab w:val="right" w:pos="9026" w:leader="dot"/>
            </w:tabs>
            <w:rPr/>
          </w:pPr>
          <w:hyperlink w:anchor="__RefHeading___Toc2166113_581953129">
            <w:r>
              <w:rPr>
                <w:webHidden/>
                <w:rStyle w:val="IndexLink"/>
                <w:rtl w:val="true"/>
              </w:rPr>
              <w:t>شبهای قدر</w:t>
            </w:r>
            <w:r>
              <w:rPr>
                <w:rStyle w:val="IndexLink"/>
                <w:rtl w:val="true"/>
              </w:rPr>
              <w:tab/>
            </w:r>
            <w:r>
              <w:rPr>
                <w:rStyle w:val="IndexLink"/>
              </w:rPr>
              <w:t>29</w:t>
            </w:r>
          </w:hyperlink>
        </w:p>
        <w:p>
          <w:pPr>
            <w:pStyle w:val="Contents2"/>
            <w:tabs>
              <w:tab w:val="clear" w:pos="8743"/>
              <w:tab w:val="right" w:pos="9026" w:leader="dot"/>
            </w:tabs>
            <w:rPr/>
          </w:pPr>
          <w:hyperlink w:anchor="__RefHeading___Toc2166115_581953129">
            <w:r>
              <w:rPr>
                <w:webHidden/>
                <w:rStyle w:val="IndexLink"/>
                <w:rtl w:val="true"/>
              </w:rPr>
              <w:t>شرایط وجوب روزه</w:t>
            </w:r>
            <w:r>
              <w:rPr>
                <w:rStyle w:val="IndexLink"/>
                <w:rtl w:val="true"/>
              </w:rPr>
              <w:tab/>
            </w:r>
            <w:r>
              <w:rPr>
                <w:rStyle w:val="IndexLink"/>
              </w:rPr>
              <w:t>38</w:t>
            </w:r>
          </w:hyperlink>
        </w:p>
        <w:p>
          <w:pPr>
            <w:pStyle w:val="Contents2"/>
            <w:tabs>
              <w:tab w:val="clear" w:pos="8743"/>
              <w:tab w:val="right" w:pos="9026" w:leader="dot"/>
            </w:tabs>
            <w:rPr/>
          </w:pPr>
          <w:hyperlink w:anchor="__RefHeading___Toc2166117_581953129">
            <w:r>
              <w:rPr>
                <w:webHidden/>
                <w:rStyle w:val="IndexLink"/>
                <w:rtl w:val="true"/>
              </w:rPr>
              <w:t>ثبوت هلال</w:t>
            </w:r>
            <w:r>
              <w:rPr>
                <w:rStyle w:val="IndexLink"/>
                <w:rtl w:val="true"/>
              </w:rPr>
              <w:tab/>
            </w:r>
            <w:r>
              <w:rPr>
                <w:rStyle w:val="IndexLink"/>
              </w:rPr>
              <w:t>39</w:t>
            </w:r>
          </w:hyperlink>
        </w:p>
        <w:p>
          <w:pPr>
            <w:pStyle w:val="Contents2"/>
            <w:tabs>
              <w:tab w:val="clear" w:pos="8743"/>
              <w:tab w:val="right" w:pos="9026" w:leader="dot"/>
            </w:tabs>
            <w:rPr/>
          </w:pPr>
          <w:hyperlink w:anchor="__RefHeading___Toc2166119_581953129">
            <w:r>
              <w:rPr>
                <w:webHidden/>
                <w:rStyle w:val="IndexLink"/>
                <w:rtl w:val="true"/>
              </w:rPr>
              <w:t>نیّت</w:t>
            </w:r>
            <w:r>
              <w:rPr>
                <w:rStyle w:val="IndexLink"/>
                <w:rtl w:val="true"/>
              </w:rPr>
              <w:tab/>
            </w:r>
            <w:r>
              <w:rPr>
                <w:rStyle w:val="IndexLink"/>
              </w:rPr>
              <w:t>40</w:t>
            </w:r>
          </w:hyperlink>
        </w:p>
        <w:p>
          <w:pPr>
            <w:pStyle w:val="Contents2"/>
            <w:tabs>
              <w:tab w:val="clear" w:pos="8743"/>
              <w:tab w:val="right" w:pos="9026" w:leader="dot"/>
            </w:tabs>
            <w:rPr/>
          </w:pPr>
          <w:hyperlink w:anchor="__RefHeading___Toc2166121_581953129">
            <w:r>
              <w:rPr>
                <w:webHidden/>
                <w:rStyle w:val="IndexLink"/>
                <w:rtl w:val="true"/>
              </w:rPr>
              <w:t>چیزهایی که روزه را باطل می کند</w:t>
            </w:r>
            <w:r>
              <w:rPr>
                <w:rStyle w:val="IndexLink"/>
                <w:rtl w:val="true"/>
              </w:rPr>
              <w:tab/>
            </w:r>
            <w:r>
              <w:rPr>
                <w:rStyle w:val="IndexLink"/>
              </w:rPr>
              <w:t>40</w:t>
            </w:r>
          </w:hyperlink>
        </w:p>
        <w:p>
          <w:pPr>
            <w:pStyle w:val="Contents2"/>
            <w:tabs>
              <w:tab w:val="clear" w:pos="8743"/>
              <w:tab w:val="right" w:pos="9026" w:leader="dot"/>
            </w:tabs>
            <w:rPr/>
          </w:pPr>
          <w:hyperlink w:anchor="__RefHeading___Toc2166123_581953129">
            <w:r>
              <w:rPr>
                <w:webHidden/>
                <w:rStyle w:val="IndexLink"/>
                <w:rtl w:val="true"/>
              </w:rPr>
              <w:t>قضای روزه</w:t>
            </w:r>
            <w:r>
              <w:rPr>
                <w:rStyle w:val="IndexLink"/>
                <w:rtl w:val="true"/>
              </w:rPr>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3_33042"/>
      <w:bookmarkStart w:id="1" w:name="pg5473_33042"/>
      <w:bookmarkEnd w:id="1"/>
    </w:p>
    <w:p>
      <w:pPr>
        <w:pStyle w:val="Heading2"/>
        <w:numPr>
          <w:ilvl w:val="1"/>
          <w:numId w:val="1"/>
        </w:numPr>
        <w:rPr/>
      </w:pPr>
      <w:bookmarkStart w:id="2" w:name="pg5473_33042"/>
      <w:bookmarkStart w:id="3" w:name="__RefHeading___Toc216608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تحریریه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609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روزه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هیئت تحریریه موسسه در راه حق</w:t>
      </w:r>
      <w:bookmarkStart w:id="7" w:name="pg5473_33044"/>
    </w:p>
    <w:p>
      <w:pPr>
        <w:pStyle w:val="Heading2"/>
        <w:numPr>
          <w:ilvl w:val="1"/>
          <w:numId w:val="1"/>
        </w:numPr>
        <w:rPr/>
      </w:pPr>
      <w:bookmarkStart w:id="8" w:name="__RefHeading___Toc2166093_581953129"/>
      <w:bookmarkStart w:id="9" w:name="_Toc3"/>
      <w:bookmarkEnd w:id="7"/>
      <w:bookmarkEnd w:id="8"/>
      <w:r>
        <w:rPr>
          <w:rtl w:val="true"/>
        </w:rPr>
        <w:t>در حدیث است که خدای متعال فرموده است</w:t>
      </w:r>
      <w:r>
        <w:rPr>
          <w:rtl w:val="true"/>
        </w:rPr>
        <w:t>:</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من اختصاص دارد، و من خود پاداش آنم</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0" w:name="__RefHeading___Toc2166095_581953129"/>
      <w:bookmarkStart w:id="11" w:name="_Toc4"/>
      <w:bookmarkEnd w:id="10"/>
      <w:r>
        <w:rPr>
          <w:rtl w:val="true"/>
        </w:rPr>
        <w:t>آغاز</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تابش آن، و سوگند به ماه آنگاه که در پی خورشید درآید، و سوگند به روز آنگاه که آن را آشکار سازد، و سوگند به شب آنگاه که آن را بپوشاند، و سوگند به آسمان و آنکه آن را بنا نهاد، و سوگند به زمین و آنکه آن را گسترده ساخت، و سوگند به جان و آنکه آن را مستوی و کامل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بدی و خوبی را بدو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رستگار کسی است</w:t>
      </w:r>
    </w:p>
    <w:p>
      <w:pPr>
        <w:pStyle w:val="BookText"/>
        <w:rPr/>
      </w:pPr>
      <w:r>
        <w:rPr>
          <w:rFonts w:ascii="IRNazanin" w:hAnsi="IRNazanin" w:eastAsia="IRNazanin"/>
          <w:color w:val="111111"/>
          <w:sz w:val="28"/>
          <w:sz w:val="28"/>
          <w:szCs w:val="28"/>
          <w:rtl w:val="true"/>
          <w:lang w:bidi="fa-IR"/>
        </w:rPr>
        <w:t>که جان را تزکیه سازد، و محقّقاً زیانکار است آنکه جان را در ظلمت و تاریکی‌های جهل و معصیت پنهان دارد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مقدس اسلام و مجموعه احکام حیات‌بخش آن برای رهاندن انسان از دام خواسته‌های حقیر جسمانی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تا عقاب جان آدمی از دام شهوت و هوس، و قید و بند نیازهای زمینی نرهد هرگز به فراز قرب حق و به اوجهای آسمانی پر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پیروان خویش را در هر گوشه از زندگی، و در کشاکش نیازها و خواسته‌ها، به سوی همین وارستگی از بندهای حیوانی و آراستگی به فضایل نفسانی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در هر زمینه مسلمان را به سوی همین هدف برتر می‌برد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اگر به راستی و نه تنها در سخن که در عمل نیز، پیرو اسلام باشیم، و دستورات این آیین آسمانی را آنچنان که هست و باید بکار بندیم، بی‌تردید به قلّه‌های فرازمند معنویت</w:t>
      </w:r>
    </w:p>
    <w:p>
      <w:pPr>
        <w:pStyle w:val="BookText"/>
        <w:rPr/>
      </w:pPr>
      <w:r>
        <w:rPr>
          <w:rFonts w:ascii="IRNazanin" w:hAnsi="IRNazanin" w:eastAsia="IRNazanin"/>
          <w:color w:val="111111"/>
          <w:sz w:val="28"/>
          <w:sz w:val="28"/>
          <w:szCs w:val="28"/>
          <w:rtl w:val="true"/>
          <w:lang w:bidi="fa-IR"/>
        </w:rPr>
        <w:t>انسان نایل می‌آییم، همچنانکه سلمان‌ها و ابوذرها، مقدادها و عمارها، و چهره‌های بسیاری از این دست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آن نامداران تاریخ انسان که مسلمانان واقعی عصر خویش می‌بودند، در تمام ابعاد انسانیت خویش اسوِه و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 صمیمیت چون سرچشمه‌های روشن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زلال، و در میدان مبارزه با مشکلات و نبرد با ناراستیها، چون کوه نستوه و استوار، و در دانش و اندیشه، چون دریا پرموج و ژرف، و در مناعت طبع و بی‌نیازی از غیر خدا چون آسمان بلند و برافراشته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دستورات اسلام، در عین سادگی و شیرینی، چون صیقلی است که جان مسلمان را جلا می‌دهد، و چون اسلحه‌ای برنده در نبرد با هر چه جان را زمین‌گیر و جامعه را منحط و ناتوان می‌سازد، بکار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اسلام برق ثروت را در چشم مسلمان حقیر می‌سازد، و هیبت مرگ را از اندیشه او می‌رباید، و براستی شگفت‌آور است که شربت مرگ که در ذائقه هر جانداری تلخ‌ترین طعم را دارد، در ذائقه ایمان مسلمان گوارا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با تکیه بر اسلام و شهادت، چگونه ملتی ناتوان و غارت شده و اسیر، با فریاد تکبیر بر جهان شورید، و خواب خوش جهانخواران را چنان برآشفت که هنوز از حیرت و شگفتی آنچه واقع شده است نرهیده‌اند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خودخواهی، دلبستگی به خویش، پیروی از هوسها لذت‌جویی و پای‌بندی به خور و خواب و شهوت، بندهایی</w:t>
      </w:r>
    </w:p>
    <w:p>
      <w:pPr>
        <w:pStyle w:val="BookText"/>
        <w:rPr/>
      </w:pPr>
      <w:r>
        <w:rPr>
          <w:rFonts w:ascii="IRNazanin" w:hAnsi="IRNazanin" w:eastAsia="IRNazanin"/>
          <w:color w:val="111111"/>
          <w:sz w:val="28"/>
          <w:sz w:val="28"/>
          <w:szCs w:val="28"/>
          <w:rtl w:val="true"/>
          <w:lang w:bidi="fa-IR"/>
        </w:rPr>
        <w:t>است که انسانها را خوار و بی‌مقدار می‌سازد، و تا سرحد حیوان فرود می‌آورد، و اسلام با یک یک احکام خویش، بیش از هر چیز شکننده این بندهاست و رهاننده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یکی از احکام انسان‌ساز اسلام است، که آگاهی از همه فواید، و پی‌بردن به فلسفه کامل آن، همچون سایر احکام الهی برای انسان عادی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محدود بشر نمی‌تواند راهگشای همه اسرار نهفته باشد و اندیشه را به پاسخ همه مجهولات رهنمون شود، شاید روزی دانش انسان به حدی از کمال برسد که دریچه تازه‌ایی به روی بشر بگشاید و بسیاری از حکمتهای دستورات اسلام را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ندانستن فلسفه احکام الهی نباید ما را از انجام آن باز دارد، و موجب نافرمانی و عصیان شود، چرا که این اطاعت کورکورانه نیست، بلکه بر علم و یقین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می‌داند که خدای جهان بر همه چیز دانا و از همه چیز آگاه است، و نقص و نیازی نیز در ذات متعال او نیست که از اعمال ما سودی بخواهد، یا از زیانی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خیر محض است، و برای بندگان خود جز خیر و سعادت نمی‌خواهد، پس اگر به چیزی فرمان می‌دهد خیر و سعادت ما در آن است و کمال و تعالی ما بدان بستگی دارد، و هر چه را نهی می‌فرماید برای ما زیان‌بخش است و بر مصالح مادی و معنوی ما لطمه می‌زند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می‌دانیم که در بیشتر دستورات اسلام</w:t>
      </w:r>
    </w:p>
    <w:p>
      <w:pPr>
        <w:pStyle w:val="BookText"/>
        <w:rPr/>
      </w:pPr>
      <w:r>
        <w:rPr>
          <w:rFonts w:ascii="IRNazanin" w:hAnsi="IRNazanin" w:eastAsia="IRNazanin"/>
          <w:color w:val="111111"/>
          <w:sz w:val="28"/>
          <w:sz w:val="28"/>
          <w:szCs w:val="28"/>
          <w:rtl w:val="true"/>
          <w:lang w:bidi="fa-IR"/>
        </w:rPr>
        <w:t xml:space="preserve">اگر همه فلسفه آن بر ما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سود و زیان آنچه امر و نهی شده کاملا آشکار است، در اسلام به خداپرستی و خیر و عدالت و عفت و نیکی به دیگران و احسان به پدر و مادر و بستگان و کار و کوشش و راستی و وفا و یکرنگی، و نیز به نماز و روزه و زکوة و انفاق و امر به معروف و نهی از منکر و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و از بت‌پرستی و شرّ و ستم و فحشاء و بدخواهی مردم و بدرفتاری با پدر و مادر و معاشران، و سستی و تنبلی، و دروغ و جفاکاری و نفاق، و نیز از شراب و قمار و زنا و ثروت‌اندوزی نادرست و دنیاپرستی و بی‌تفاوتی در اجتماع و تسلیم و ذلت در برابر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خردمند است که در سودمندی آنچه در اوامر برشمردیم و زیانمندی آنچه در مناهی ذکر کردیم تردید داشته باشد، اگر چه تمام ابعاد فلسفی هر یک از این احکام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ندانستن فلسفه حکمی، یا ندانستن تمام فلسفه حکمی به هیچ وجه بهانه سرپیچی از انجام آن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اطاعت ما از خدای متعال تعبد محض نیست، بلکه حتی تعبد ما نیز بر اساس شناخت و آگاهی ما از علم و دانایی و مهر و خیرخواهی و کمال و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نامش عزیز و جلیل باد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مرسوم خام اندیشان است که در بررسی سود و زیان یک فرمان اسلامی، تنها به فواید جسمی و بهداشتی و حداکثر به فواید اجتماعی آن توجه می‌کنند، در حالی که پیروی</w:t>
      </w:r>
      <w:bookmarkStart w:id="12" w:name="pg5473_33049"/>
    </w:p>
    <w:p>
      <w:pPr>
        <w:pStyle w:val="BookText"/>
        <w:rPr/>
      </w:pPr>
      <w:bookmarkEnd w:id="12"/>
      <w:r>
        <w:rPr>
          <w:rFonts w:ascii="IRNazanin" w:hAnsi="IRNazanin" w:eastAsia="IRNazanin"/>
          <w:color w:val="111111"/>
          <w:sz w:val="28"/>
          <w:sz w:val="28"/>
          <w:szCs w:val="28"/>
          <w:rtl w:val="true"/>
          <w:lang w:bidi="fa-IR"/>
        </w:rPr>
        <w:t>از احکام اگر تنها به جهت همین فواید صوری باشد و نه به عنوان اطاعت از خدای متعال، ما هرگز به بندگی و تسلیم در برابر خدای متعال که از اهداف مترقی و برتر اسلام است نخواهیم رسید به همین جهت روزه حتماً باید با نیت و قصد قربت و برای رضای خداوند متعال انجام شود، و بدون نیت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بدون نیت و قصد قربت ممکن است فواید جسمی را دارا باشد ولی سازندگی و فواید روحی این عبادت انسان‌ساز را فاقد خواهد بود، مسلمان باید تسلیم خدا باشد نه پرستنده تشخیص خود، و بدیهی است اگر در مسیر تسلیم در برابر حق، فلسفه احکام را نیز پی‌جویی کنیم و به برخی از آنها پی ببریم، شایسته و پسندیده است</w:t>
      </w:r>
      <w:r>
        <w:rPr>
          <w:rFonts w:eastAsia="IRNazanin" w:cs="IRNazanin"/>
          <w:color w:val="111111"/>
          <w:sz w:val="28"/>
          <w:szCs w:val="28"/>
          <w:rtl w:val="true"/>
          <w:lang w:bidi="fa-IR"/>
        </w:rPr>
        <w:t>.</w:t>
      </w:r>
    </w:p>
    <w:p>
      <w:pPr>
        <w:pStyle w:val="Heading2"/>
        <w:numPr>
          <w:ilvl w:val="1"/>
          <w:numId w:val="1"/>
        </w:numPr>
        <w:rPr/>
      </w:pPr>
      <w:bookmarkStart w:id="13" w:name="__RefHeading___Toc2166097_581953129"/>
      <w:bookmarkStart w:id="14" w:name="_Toc5"/>
      <w:bookmarkEnd w:id="13"/>
      <w:r>
        <w:rPr>
          <w:rtl w:val="true"/>
        </w:rPr>
        <w:t>فواید روزه</w:t>
      </w:r>
      <w:bookmarkEnd w:id="14"/>
    </w:p>
    <w:p>
      <w:pPr>
        <w:pStyle w:val="BookText"/>
        <w:rPr/>
      </w:pPr>
      <w:r>
        <w:rPr>
          <w:rFonts w:ascii="IRNazanin" w:hAnsi="IRNazanin" w:eastAsia="IRNazanin"/>
          <w:color w:val="111111"/>
          <w:sz w:val="28"/>
          <w:sz w:val="28"/>
          <w:szCs w:val="28"/>
          <w:rtl w:val="true"/>
          <w:lang w:bidi="fa-IR"/>
        </w:rPr>
        <w:t>روزه فواید جسمی و روحی فراوان دارد، شفابخش جسم و توانبخش جان است، پاک‌کننده آدمی از رذایل حیوانی است، در ساختن فرد صالح و اجتماع بسامان بسیار مؤثر است، در تهذیب و تزکیه نفس تأثیر بسزایی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طبی و بهداشتی روزه که از سودمندیهای کوچک این فریضه انسان‌ساز است به حدی است که شاید نیاز به توضیح و تکرار نداشته باشد، و بیشتر مردم کم و بیش از آن</w:t>
      </w:r>
    </w:p>
    <w:p>
      <w:pPr>
        <w:pStyle w:val="BookText"/>
        <w:rPr/>
      </w:pPr>
      <w:r>
        <w:rPr>
          <w:rFonts w:ascii="IRNazanin" w:hAnsi="IRNazanin" w:eastAsia="IRNazanin"/>
          <w:color w:val="111111"/>
          <w:sz w:val="28"/>
          <w:sz w:val="28"/>
          <w:szCs w:val="28"/>
          <w:rtl w:val="true"/>
          <w:lang w:bidi="fa-IR"/>
        </w:rPr>
        <w:t>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به گوشه‌ای از این فواید بهداشتی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و دستگاه گوارش از اعضاء پر کار اندام آدمی است با سه وعده غذا که معمول مردم است تقریباً در همه ساعات دستگاه گوارش به هضم و تحلیل و جذب و دفع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باعث می‌شود که از یک سو این اعضاء استراحت کنند و از فرسودگی مصون بمانند و نیروی تازه‌ایی بگیرند، و از سوی دیگر ذخایر چربی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زیانهائی دارند تحلیل رفته و کاسته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حتی به فواید جسمی روزه نیز تصریح شده تا با توجه به فواید بهداشتی روزه، این فریضه ثمربخش را به جای آورند، و از سودمندیهای گوناگون آن در حد خود بهرهور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 روایات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آدمی خانه بیماریهاست و پرهیز، درمان آن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آنگاه این فواید بهداشتی بهتر به دست</w:t>
      </w:r>
    </w:p>
    <w:p>
      <w:pPr>
        <w:pStyle w:val="BookText"/>
        <w:rPr/>
      </w:pPr>
      <w:r>
        <w:rPr>
          <w:rFonts w:ascii="IRNazanin" w:hAnsi="IRNazanin" w:eastAsia="IRNazanin"/>
          <w:color w:val="111111"/>
          <w:sz w:val="28"/>
          <w:sz w:val="28"/>
          <w:szCs w:val="28"/>
          <w:rtl w:val="true"/>
          <w:lang w:bidi="fa-IR"/>
        </w:rPr>
        <w:t>می‌آید که روزه‌دار امساک روز را با زیاده‌روی در شب تلافی نکند، که پرخوری خود موجب زیانهای چشمگیری برای دستگاه 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دانش پزشکی، برخی از پزشکان و متخصصان دریافته‌اند که امساک از خوردن و آشامیدن، یکی از عالی‌ترین روش درمانی است، یکی از پزشکان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درمان به وسیله روزه چنان معجزه‌آساست که بکار بستن آن مسیر طرحها و برنامه‌های طب عملی و جراحی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راه تازه‌ایی بروی دانش پزشکی می‌گشاید، و سلاح مؤثری برای مبارزه با بیماریها به این دانش می‌بخشد، سلاحی که می‌توان آن را از راههای گوناگونی مورد استفاده قرار داد، و انسان را در مبارزه با علّت بیماریها برای بهبود بیماران به نتیجه مطلوب و آشکار می‌رساند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 و امساک می‌توان بیماریهایی را بهبود بخشید و معالجه کرد، البته در صورتی که با اعتدال و میانه‌روی مقرون باشد، و هنگام سحر و افطار در خوردن و آشامیدن افراط نشود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فواید بهداشتی و طبی روزه در این مختصر نمی‌گنجد، آنانکه به توضیح بیشتر علاقمندند می‌توانند به کتابهایی که در این زمینه تألیف شده است مراجعه نمایند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باید توجه داشت، بر خلاف تصور کوتاه‌اندیشان، روزه هیچگونه ضرری برای افراد سالم مکلّف ندارد، و اگر کسی بیمار باشد و نتواند روزه بگیرد از انجام این تکلیف اسلامی معاف است، و نیز اگر روزه بگیرد و با این کار بیمارتر شود، و یا روزه‌اش باعث گردد که بیماریش ادامه یابد، کار حرامی مرتکب شده و روزه‌اش هم نزد خدا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روزه برای او ضرر دارد نباید روزه بگیرد و فقط پس از بهبودی کامل لازم است در روزهای دیگری قضای آن را بجا آورد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سالم باید بدانند که روزه نه تنها زیانی بر ایشان ندارد، که خود چنانکه گفتیم موجب تندرستی و صحت مزاج است، و به گفته برخی که خود روزه نمی‌گیرند و دیگران را نیز از روزه باز می‌دارند، و تلقین می‌کنند که روزه موجب زخم معده می‌شود، نباید اعتنا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باعث استراحت معده است، و در حال روزه‌داری اسید معده به جای غذا به وسیله صفرا خنثی می‌شود و زخم ایجاد نمی‌گردد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5" w:name="pg5473_33053"/>
    </w:p>
    <w:p>
      <w:pPr>
        <w:pStyle w:val="BookText"/>
        <w:rPr/>
      </w:pPr>
      <w:bookmarkEnd w:id="15"/>
      <w:r>
        <w:rPr>
          <w:rFonts w:ascii="IRNazanin" w:hAnsi="IRNazanin" w:eastAsia="IRNazanin"/>
          <w:color w:val="111111"/>
          <w:sz w:val="28"/>
          <w:sz w:val="28"/>
          <w:szCs w:val="28"/>
          <w:rtl w:val="true"/>
          <w:lang w:bidi="fa-IR"/>
        </w:rPr>
        <w:t>اکثریت قریب به اتفاق مسلمانان متدین ماه مبارک رمضان را روزه می‌دارند، و به هیچ وجه شکایتی از این بیماری ندارند و نسبت بیماری زخم‌معده در میان روزه‌داران بیشتر از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فواید جسمی و بهداشتی روزه اگر چه چشمگیر و غیر قابل انکار است، ولی مهمترین فواید روزه اثرات بهداشتی آن نیست، متأسفانه برخی در بررسی فواید روزه تنها به همین اثرات بهداشتی آن بسنده کرده‌اند، در حالی که فواید برتر روزه به جنبه‌های معنوی آن مربوط می‌شود، فواید جسمی روزه با اثرات معنوی آن در سازندگی، تربیت و تزکیه انسان،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 فواید طبی هم گواهی است بر اصالت اسلام عزیز، چرا که این آیین فطری و آسمانی، چهارده قرن پیش با ژرف‌بینی و احاطه‌ایی که جز از خدای متعال نمی‌تواند بود، در محیط جاهلیت عرب دستوراتی برای انسانها وضع کرده است که دانش پزشکی انسان متمدن عصر ما با پیشرفت خود روز به روز، به گوشه‌هایی از حکمت آن پی می‌برد</w:t>
      </w:r>
      <w:r>
        <w:rPr>
          <w:rFonts w:eastAsia="IRNazanin" w:cs="IRNazanin"/>
          <w:color w:val="111111"/>
          <w:sz w:val="28"/>
          <w:szCs w:val="28"/>
          <w:rtl w:val="true"/>
          <w:lang w:bidi="fa-IR"/>
        </w:rPr>
        <w:t>.</w:t>
      </w:r>
    </w:p>
    <w:p>
      <w:pPr>
        <w:pStyle w:val="Heading2"/>
        <w:numPr>
          <w:ilvl w:val="1"/>
          <w:numId w:val="1"/>
        </w:numPr>
        <w:rPr/>
      </w:pPr>
      <w:bookmarkStart w:id="16" w:name="__RefHeading___Toc2166099_581953129"/>
      <w:bookmarkStart w:id="17" w:name="_Toc6"/>
      <w:bookmarkEnd w:id="16"/>
      <w:r>
        <w:rPr>
          <w:rtl w:val="true"/>
        </w:rPr>
        <w:t>روزه عامل بازدارنده از گناه</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به ویژه روزه ماه مبارک رمضان که در اسلام بر همه مسلمین مکلف که بتوانند روزه بگیرند واجب است، عامل مؤثری است در ایجاد و تقویت روحیه تقوی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فایده بزرگ روزه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و این عبادت را عامل تقوی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پرهیزگاری در تربیت و سازندگی و شخصیت اسلامی یک مسلمان نقش بسیار مهمی دارد، و برای رسیدن به همین اثر پرارزش است که بهترین عبادت در ماه صیام و در حال روزه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خطابه‌ای فضیلت‌های ماه رمضان را برای مسلمانان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w:t>
      </w:r>
    </w:p>
    <w:p>
      <w:pPr>
        <w:pStyle w:val="BookText"/>
        <w:rPr/>
      </w:pPr>
      <w:r>
        <w:rPr>
          <w:rFonts w:ascii="IRNazanin" w:hAnsi="IRNazanin" w:eastAsia="IRNazanin"/>
          <w:color w:val="111111"/>
          <w:sz w:val="28"/>
          <w:sz w:val="28"/>
          <w:szCs w:val="28"/>
          <w:rtl w:val="true"/>
          <w:lang w:bidi="fa-IR"/>
        </w:rPr>
        <w:t>پیامبر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 پرهیز از گناهان و از کارهایی است که خدا حرام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 با بکار بستن این دستور الهی که شرط کمال روزه است، روح تقوی را در خود زنده می‌کند، و این مراقبت ثمربخش در ماه مبارک رمضان و در حال روزه بسیار آسان‌تر است چرا که گرسنگی و تشنگی و دیگر محدودیتهای روزه، شعله‌های سرکش غرایز حیوانی و هوسها را تا حد چشمگیری خاموش می‌سازد، و حتی اگر موقتاً هم باشد گریبان عقل و جان را از چنگ شهوات رها می‌سازد و برای روزه‌دار زمینه‌ای آماده برای تمرین تقوی و پرهیزگاری فراهم می‌شود، و با مراقبت و تمرین پیاپی در یک ماه، نیروی بازدارنده از گناه در او به وجود</w:t>
      </w:r>
      <w:bookmarkStart w:id="18" w:name="pg5473_33055"/>
    </w:p>
    <w:p>
      <w:pPr>
        <w:pStyle w:val="BookText"/>
        <w:rPr/>
      </w:pPr>
      <w:bookmarkEnd w:id="18"/>
      <w:r>
        <w:rPr>
          <w:rFonts w:ascii="IRNazanin" w:hAnsi="IRNazanin" w:eastAsia="IRNazanin"/>
          <w:color w:val="111111"/>
          <w:sz w:val="28"/>
          <w:sz w:val="28"/>
          <w:szCs w:val="28"/>
          <w:rtl w:val="true"/>
          <w:lang w:bidi="fa-IR"/>
        </w:rPr>
        <w:t xml:space="preserve">می‌آید، و خصلت خودداری در او ریشه می‌گیرد و رشد می‌کند، و او با گذراندن این برنامه یک ماهه توفیق می‌یابد که پس از ماه روزه نیز پرهیزگار باقی بماند، و بدین ترتیب به مقام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قرآن و فرموده پیشوایان معصوم ما، کرامت انسان بدان وابسته است نائل آید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19" w:name="__RefHeading___Toc2166101_581953129"/>
      <w:bookmarkStart w:id="20" w:name="_Toc7"/>
      <w:bookmarkEnd w:id="19"/>
      <w:r>
        <w:rPr>
          <w:rtl w:val="true"/>
        </w:rPr>
        <w:t>نقش روزه در تقویت اراده</w:t>
      </w:r>
      <w:bookmarkEnd w:id="20"/>
    </w:p>
    <w:p>
      <w:pPr>
        <w:pStyle w:val="BookText"/>
        <w:rPr/>
      </w:pPr>
      <w:r>
        <w:rPr>
          <w:rFonts w:ascii="IRNazanin" w:hAnsi="IRNazanin" w:eastAsia="IRNazanin"/>
          <w:color w:val="111111"/>
          <w:sz w:val="28"/>
          <w:sz w:val="28"/>
          <w:szCs w:val="28"/>
          <w:rtl w:val="true"/>
          <w:lang w:bidi="fa-IR"/>
        </w:rPr>
        <w:t>حکومت غرایز و شهوات بر انسان خطرناکترین حکومتها است و آدمی را اسیر و بی‌اختیار می‌سازد، و به پستی و رذالت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سلطه شهوات نفس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پایمردی و اراده‌ایی استوار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روزه‌داری، که امساک از خوردن و آشامیدن و خودداری از برخی چیزهای دیگر است، در واقع با خواهشهای خویش می‌جنگد، و در برابر غرایز خود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این عمل اراده و تصمیم را در انسان نیرومند می‌سازد، و جان را از قید حکومت و سلطه هوسها و خواهشها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النّاسِ مَنْ جاهَدَ هَواهُ‌</w:t>
      </w:r>
      <w:r>
        <w:rPr>
          <w:rStyle w:val="FootnoteAnchor"/>
          <w:rtl w:val="true"/>
        </w:rPr>
        <w:footnoteReference w:id="11"/>
      </w:r>
      <w:r>
        <w:rPr>
          <w:rFonts w:ascii="Amiri" w:hAnsi="Amiri" w:eastAsia="Amiri" w:cs="Amiri"/>
          <w:color w:val="111111"/>
          <w:sz w:val="28"/>
          <w:sz w:val="28"/>
          <w:szCs w:val="28"/>
          <w:rtl w:val="true"/>
          <w:lang w:bidi="ar-SA"/>
        </w:rPr>
        <w:t>وَاَقْوَی النّاسِ مَنْ غَلَبَ هَواهُ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با هوای نفس خود مبارزه کند</w:t>
      </w:r>
      <w:bookmarkStart w:id="21" w:name="pg5473_33056"/>
    </w:p>
    <w:p>
      <w:pPr>
        <w:pStyle w:val="BookText"/>
        <w:rPr/>
      </w:pPr>
      <w:bookmarkEnd w:id="21"/>
      <w:r>
        <w:rPr>
          <w:rFonts w:ascii="IRNazanin" w:hAnsi="IRNazanin" w:eastAsia="IRNazanin"/>
          <w:color w:val="111111"/>
          <w:sz w:val="28"/>
          <w:sz w:val="28"/>
          <w:szCs w:val="28"/>
          <w:rtl w:val="true"/>
          <w:lang w:bidi="fa-IR"/>
        </w:rPr>
        <w:t>و نیرومندترین آنان کسی است که بر آن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روزه‌داران از بهترین مردمند، چرا که با خواسته‌های نفسانی مبارزه می‌کنند، و اگر با مراقبت و کوشش از روزه خویش این بهره را بگیرند که بر نفس خود مسلط شوند از نیرومندترین مردم نیز خواهند بود</w:t>
      </w:r>
      <w:r>
        <w:rPr>
          <w:rFonts w:eastAsia="IRNazanin" w:cs="IRNazanin"/>
          <w:color w:val="111111"/>
          <w:sz w:val="28"/>
          <w:szCs w:val="28"/>
          <w:rtl w:val="true"/>
          <w:lang w:bidi="fa-IR"/>
        </w:rPr>
        <w:t>.</w:t>
      </w:r>
    </w:p>
    <w:p>
      <w:pPr>
        <w:pStyle w:val="Heading2"/>
        <w:numPr>
          <w:ilvl w:val="1"/>
          <w:numId w:val="1"/>
        </w:numPr>
        <w:rPr/>
      </w:pPr>
      <w:bookmarkStart w:id="22" w:name="__RefHeading___Toc2166103_581953129"/>
      <w:bookmarkStart w:id="23" w:name="_Toc8"/>
      <w:bookmarkEnd w:id="22"/>
      <w:r>
        <w:rPr>
          <w:rtl w:val="true"/>
        </w:rPr>
        <w:t>صفای دل و پاکی</w:t>
      </w:r>
      <w:bookmarkEnd w:id="23"/>
    </w:p>
    <w:p>
      <w:pPr>
        <w:pStyle w:val="BookText"/>
        <w:rPr/>
      </w:pPr>
      <w:r>
        <w:rPr>
          <w:rFonts w:ascii="IRNazanin" w:hAnsi="IRNazanin" w:eastAsia="IRNazanin"/>
          <w:color w:val="111111"/>
          <w:sz w:val="28"/>
          <w:sz w:val="28"/>
          <w:szCs w:val="28"/>
          <w:rtl w:val="true"/>
          <w:lang w:bidi="fa-IR"/>
        </w:rPr>
        <w:t>روزه، چراغ معرفت و آگاهی را در درون برمی‌افروزد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خالی‌دار تا در آن نور معرفت بینی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روزه، و بویژه روزه یک ماهه رمضان موجب می‌شود که حکومت شهوات و امیال شیطانی جای خود را به حکومت تقوی و پیروی از دستورات الهی بدهد، و تیرگی هوسها و شهوات در جان آدمی به نورانیّت و روشنی باطن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همین صفا و پاکی حاصل از روزه است که روزه‌دار با خودآگاهی نه تنها دهان و شکم را از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 و چشم و گوش و زبان و همه اعضای خویش را از آنچه خدا حرام فرموده نگاه می‌دارد، و می‌تواند به آن درجه از تقوی نائل آید که حتی از اندیشه و فکر گناه نیز دوری گزیند، و این اوج نورانیّت روزه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که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مرتبه اشاره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صِیامُ الْقَلْبِ عَنِ الْفِکْرِ فِی الأثامِ افْضَلُ مِنْ صِیامِ الْبَطْنِ عَنِ الطَّعامِ</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دل از اندیشه گناهان، برتر از روزه شکم از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بدان معنا نیست که ظاهر روزه و امساک از خوردن و آشامیدن را رها کنیم، بلکه لازم است به آن اکتفا ننماییم و همراه با آن بکوشیم که به نتایج معنوی روزه نیز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همین امساک ظاهری و روزه معمولی نیز انقلابی روحی در روزه‌داران بوجود می‌آورد، و طبق شهادت دست اندرکاران، در ماه مبارک رمضان از شرارت‌ها و تباهیها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طاغوت چون ماه مبارک رمضان فرا می‌رسید میزان جنایت و فساد سیر نزولی پیدا می‌کرد، و عربده‌جویی و زد و خورد و چاقوکشی و بدمستی که در غیر ماه رمضان بازارش رواج داشت در این ماه عزیز به طور محسوسی کاهش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انقلاب مقدس اسلامی هم در ملّت و جوانان ما تحولی چشمگیر بوجود آمد و هم مراکز فساد و تباهی از میان برداشته شد، و شایسته است که از این پس بکوشیم نتایج معنوی پرارزش از روزه کسب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صفا و پاکی حاصل از روزه، و خودداری و پرهیزکاری روزه‌دار همچون سپری است که روزه‌دار را از آتش</w:t>
      </w:r>
      <w:bookmarkStart w:id="24" w:name="pg5473_33058"/>
    </w:p>
    <w:p>
      <w:pPr>
        <w:pStyle w:val="BookText"/>
        <w:rPr/>
      </w:pPr>
      <w:bookmarkEnd w:id="24"/>
      <w:r>
        <w:rPr>
          <w:rFonts w:ascii="IRNazanin" w:hAnsi="IRNazanin" w:eastAsia="IRNazanin"/>
          <w:color w:val="111111"/>
          <w:sz w:val="28"/>
          <w:sz w:val="28"/>
          <w:szCs w:val="28"/>
          <w:rtl w:val="true"/>
          <w:lang w:bidi="fa-IR"/>
        </w:rPr>
        <w:t>عذاب الهی که مولود گناهان است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عزیز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سپری است که روزه‌دار را از آتش دوزخ حفظ می‌کند</w:t>
      </w:r>
      <w:r>
        <w:rPr>
          <w:rFonts w:eastAsia="IRNazanin" w:cs="IRNazanin"/>
          <w:color w:val="111111"/>
          <w:sz w:val="28"/>
          <w:szCs w:val="28"/>
          <w:rtl w:val="true"/>
          <w:lang w:bidi="fa-IR"/>
        </w:rPr>
        <w:t>.</w:t>
      </w:r>
    </w:p>
    <w:p>
      <w:pPr>
        <w:pStyle w:val="Heading2"/>
        <w:numPr>
          <w:ilvl w:val="1"/>
          <w:numId w:val="1"/>
        </w:numPr>
        <w:rPr/>
      </w:pPr>
      <w:bookmarkStart w:id="25" w:name="__RefHeading___Toc2166105_581953129"/>
      <w:bookmarkStart w:id="26" w:name="_Toc9"/>
      <w:bookmarkEnd w:id="25"/>
      <w:r>
        <w:rPr>
          <w:rtl w:val="true"/>
        </w:rPr>
        <w:t>روزه و صبر</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خصایلی است که در اخلاق اسلام بر آن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زندگی فردی و اجتماعی خویش در راه هدفهایی مبارزه می‌کند و با مشکلاتی نیز روبرو است، بدون خصلت صبر، پیروزی بر مشکلات و رسیدن به هدفها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بر نیروی مقاومت و پایداری آدمی می‌افزاید و اراده را توانا می‌سازد، هیچ جامعه‌ایی اگر تحمل ناگواریها را نداشته باشد بر مشکلات خویش و بر دشمنان خود نمی‌تواند پیروز گردد، با صبر و مقاومت است که می‌توان به پیکار ستمگران رفت، و دست استعمارگران را کوتاه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روزهای گرم و طولانی تابستان که فشار تشنگی طاقت‌فرسا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چشمگیری به انسان صبر و مقاومت می‌بخشد، و تحمل رنج و سختی را بر آدمی آسان می‌سازد</w:t>
      </w:r>
      <w:r>
        <w:rPr>
          <w:rFonts w:eastAsia="IRNazanin" w:cs="IRNazanin"/>
          <w:color w:val="111111"/>
          <w:sz w:val="28"/>
          <w:szCs w:val="28"/>
          <w:rtl w:val="true"/>
          <w:lang w:bidi="fa-IR"/>
        </w:rPr>
        <w:t>.</w:t>
      </w:r>
      <w:bookmarkStart w:id="27" w:name="pg5473_33059"/>
    </w:p>
    <w:p>
      <w:pPr>
        <w:pStyle w:val="BookText"/>
        <w:rPr/>
      </w:pPr>
      <w:bookmarkEnd w:id="27"/>
      <w:r>
        <w:rPr>
          <w:rFonts w:ascii="IRNazanin" w:hAnsi="IRNazanin" w:eastAsia="IRNazanin"/>
          <w:color w:val="111111"/>
          <w:sz w:val="28"/>
          <w:sz w:val="28"/>
          <w:szCs w:val="28"/>
          <w:rtl w:val="true"/>
          <w:lang w:bidi="fa-IR"/>
        </w:rPr>
        <w:t>در حدیث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آخرین جمعه از ماه شعبان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مبارکه‌اش ماه رمضان را ماه صبر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شَهْرُالصَّبْرَ وَاِنَّ الصَّبْرَ ثَوابُهُ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 صبر است و همانا که پاداش صبر بهشت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ویژگی روزه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کسی حادثه‌ایی جانکاه پیش آمد پس باید روزه بگیرد که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بِاصَّبْر</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الصِیام</w:t>
      </w:r>
      <w:r>
        <w:rPr>
          <w:rStyle w:val="FootnoteAnchor"/>
          <w:rtl w:val="true"/>
        </w:rPr>
        <w:footnoteReference w:id="18"/>
      </w:r>
      <w:r>
        <w:rPr>
          <w:rFonts w:ascii="IRNazanin" w:hAnsi="IRNazanin" w:eastAsia="IRNazanin"/>
          <w:color w:val="111111"/>
          <w:sz w:val="28"/>
          <w:sz w:val="28"/>
          <w:szCs w:val="28"/>
          <w:rtl w:val="true"/>
          <w:lang w:bidi="fa-IR"/>
        </w:rPr>
        <w:t xml:space="preserve">از خدای متعال به وسیله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کمک‌بگیرید</w:t>
      </w:r>
      <w:r>
        <w:rPr>
          <w:rFonts w:eastAsia="IRNazanin" w:cs="IRNazanin"/>
          <w:color w:val="111111"/>
          <w:sz w:val="28"/>
          <w:szCs w:val="28"/>
          <w:rtl w:val="true"/>
          <w:lang w:bidi="fa-IR"/>
        </w:rPr>
        <w:t>.</w:t>
      </w:r>
    </w:p>
    <w:p>
      <w:pPr>
        <w:pStyle w:val="Heading2"/>
        <w:numPr>
          <w:ilvl w:val="1"/>
          <w:numId w:val="1"/>
        </w:numPr>
        <w:rPr/>
      </w:pPr>
      <w:bookmarkStart w:id="28" w:name="__RefHeading___Toc2166107_581953129"/>
      <w:bookmarkStart w:id="29" w:name="_Toc10"/>
      <w:bookmarkEnd w:id="28"/>
      <w:r>
        <w:rPr>
          <w:rtl w:val="true"/>
        </w:rPr>
        <w:t>روزه و قناعت</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خلاف مکاتب مادی شرق و غرب، دنیا و نعمتهای مادیِ آن را وسیله‌ایی برای تکامل معنوی و رسیدن به سعادت جاوید آخرت می‌داند، و به همین جهت فرهنگ اسلام فرهنگ لذت‌جویی و مصرف نیست بلکه فرهنگ قناعت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روشهای مادی، تن آدمی و خور و خواب آن اصالت دارد، و حرص و آز، برای برخورداری بیشتر گریبانگیر افراد است، و در اسلام اصالت با معنویت انسان است، و قناعت و ایثار و فداکاری از راههای وصول به مراتب بلند انسانیّت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فریضه‌ای است که مسلمان را از غرقه شدن در ماده‌گرایی و حرص و آز برای لذتهای مادی، و مسابقه برای مصرف و تن‌پروری می‌رهاند، و به او می‌آموزد که به فکر دیگران باشد و بر خواهشهای جسمانی خویش مسلط گردد، و به مصرف به قدر نیاز قناعت ورزد و از اسراف و تبذیر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به مسلمان می‌آموزد که با کم هم می‌توان زیست، و حرص و طمع فقط غرق شدن در مادیات و انحراف از معنویات است، و برای زیستن لازم نیست که با همه وجود به تن و لذتهای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به مسلمان مناعت و قناعت را می‌آموزد، و ارزش این صفات و تأثیر آن در ایجاد صفات برجسته دیگر همچون زهد،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از دیگران بی‌نیاز است و تن به ذلّت و خواری نمی‌دهد، جامعه‌ایی که روح قناعت را در خود بپرورد بر خود متکی خواهد بود، و با دوری از مصرف بی‌رویه می‌تواند بر پای خویش بایستد و از بیگانه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دیدیم پس از تهدید آمریکا و غرب به تحریم اقتصادی ایران، امام امت و رهبر کبیر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مسلمان است و در برابر تحریم اقتصادی و کمبود و نیازمندیها روزه خواهد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مسلمان را به زیستن با مصرف کم آشنا می‌سازد، و به راستی نیز ملت مسلمان ما می‌تواند با الهام از فریضه ثمربخش روزه سطح مصرف را پایین آورد، و با قناعت</w:t>
      </w:r>
      <w:bookmarkStart w:id="30" w:name="pg5473_33061"/>
    </w:p>
    <w:p>
      <w:pPr>
        <w:pStyle w:val="BookText"/>
        <w:rPr/>
      </w:pPr>
      <w:bookmarkEnd w:id="30"/>
      <w:r>
        <w:rPr>
          <w:rFonts w:ascii="IRNazanin" w:hAnsi="IRNazanin" w:eastAsia="IRNazanin"/>
          <w:color w:val="111111"/>
          <w:sz w:val="28"/>
          <w:sz w:val="28"/>
          <w:szCs w:val="28"/>
          <w:rtl w:val="true"/>
          <w:lang w:bidi="fa-IR"/>
        </w:rPr>
        <w:t>به آنچه دارد از وابستگی‌های اقتصادی به استعمارگران،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با همین روحیه از همه چیز خویش در راه خدا می‌گذشتند و حتی در میدانهای جنگ به چند دانه خرما قناعت می‌کردند، و با تکیه بر معنویت و صفات انسانی خویش پیروزی می‌آفریدند، و خدای را سپاس که هم اکنون نیز بسیاری از جوانان ما، بویژه گلهای سرخ انقلاب اسلامی، جوانان رزمنده پاسدار و بسیج از یک چنین ایمان و روحیه‌ایی برخوردارند، و بسیار اتفاق افتاده است که جوانان بسیجی و پاسدار مسلمان در سنگر جنگ با دشمنان اسلام، روزه بوده و گاه روزه خویش را با شربت شهادت افطار کرده است، و حماسه این خداجویان حماسه‌آفرین برای همیشه در صفحات پرافتخار تاریخ اسلام 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درودهای ما و درود خدا و فرشتگان بر ایشان باد</w:t>
      </w:r>
      <w:r>
        <w:rPr>
          <w:rFonts w:eastAsia="IRNazanin" w:cs="IRNazanin"/>
          <w:color w:val="111111"/>
          <w:sz w:val="28"/>
          <w:szCs w:val="28"/>
          <w:rtl w:val="true"/>
          <w:lang w:bidi="fa-IR"/>
        </w:rPr>
        <w:t>.</w:t>
      </w:r>
    </w:p>
    <w:p>
      <w:pPr>
        <w:pStyle w:val="Heading2"/>
        <w:numPr>
          <w:ilvl w:val="1"/>
          <w:numId w:val="1"/>
        </w:numPr>
        <w:rPr/>
      </w:pPr>
      <w:bookmarkStart w:id="31" w:name="__RefHeading___Toc2166109_581953129"/>
      <w:bookmarkStart w:id="32" w:name="_Toc11"/>
      <w:bookmarkEnd w:id="31"/>
      <w:r>
        <w:rPr>
          <w:rtl w:val="true"/>
        </w:rPr>
        <w:t>همدردی با فقیران</w:t>
      </w:r>
      <w:bookmarkEnd w:id="32"/>
    </w:p>
    <w:p>
      <w:pPr>
        <w:pStyle w:val="BookText"/>
        <w:rPr/>
      </w:pPr>
      <w:r>
        <w:rPr>
          <w:rFonts w:ascii="IRNazanin" w:hAnsi="IRNazanin" w:eastAsia="IRNazanin"/>
          <w:color w:val="111111"/>
          <w:sz w:val="28"/>
          <w:sz w:val="28"/>
          <w:szCs w:val="28"/>
          <w:rtl w:val="true"/>
          <w:lang w:bidi="fa-IR"/>
        </w:rPr>
        <w:t>پیشوایان گرامی دین، در روایات و ادعیه اسلامی، ماه رمضان را ماه مواسات نامیده‌اند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نتایج بارز روزه برانگیختن حس همدردی نسبت به مستمندان و همنوعان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زندگی آسوده‌ایی</w:t>
      </w:r>
    </w:p>
    <w:p>
      <w:pPr>
        <w:pStyle w:val="BookText"/>
        <w:rPr/>
      </w:pPr>
      <w:r>
        <w:rPr>
          <w:rFonts w:ascii="IRNazanin" w:hAnsi="IRNazanin" w:eastAsia="IRNazanin"/>
          <w:color w:val="111111"/>
          <w:sz w:val="28"/>
          <w:sz w:val="28"/>
          <w:szCs w:val="28"/>
          <w:rtl w:val="true"/>
          <w:lang w:bidi="fa-IR"/>
        </w:rPr>
        <w:t>دارند و رنج فقر و طعم گرسنگی و تشنگی را نچشیده‌اند، ممکن است از حال مستمندان غافل بمانند و روزه وسیله‌ایی است که آنان را از غفلت می‌رهاند و رنج مستمندان را به یاد آنان می‌آورد تا به دستگیری فقیران همت گمارند و به درد دل آنان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به احسان و اطعام و انفاق به مستمندان در ماه مبارک رمضان بسیار سفارش شده است، و از سوی دیگر گرسنگی و تشنگی روزه موجب درک رنج مستمند می‌گردد، و بدین ترتیب ثروتمند به فقیر نزدیک می‌شود، و احساسها رقت می‌یابد، و احسان و انفاق فزونی می‌گیرد، و جامعه کمک به همنوع را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سهیم ساختن برادران در رزق و روزی، و ماه رمضان را شاید به همین جهت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تا مسلمانان به احسان نسبت به هم بپردازند، و با تمرین بر این صفت ارزنده انسانی، جامعه را از حقد و کینه برهانند، و برادروار در کنار هم از نعمتهای الهی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روزه‌داران به همه این نکات انسانی روزه توجه کنند، و بکوشند واقعاً فریضه روزه را آنچنان که باید بجا آورند و ماه مبارک رمضان را آنچنان که سزاوار این ماه است بسر آورند، تا همگان از برنامه‌های سازنده اسلامی بهرهور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از 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واجب شده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ثروتمند درد گرسنگی را دریابد و به</w:t>
      </w:r>
      <w:bookmarkStart w:id="33" w:name="pg5473_33063"/>
    </w:p>
    <w:p>
      <w:pPr>
        <w:pStyle w:val="BookText"/>
        <w:rPr/>
      </w:pPr>
      <w:bookmarkEnd w:id="33"/>
      <w:r>
        <w:rPr>
          <w:rFonts w:ascii="IRNazanin" w:hAnsi="IRNazanin" w:eastAsia="IRNazanin"/>
          <w:color w:val="111111"/>
          <w:sz w:val="28"/>
          <w:sz w:val="28"/>
          <w:szCs w:val="28"/>
          <w:rtl w:val="true"/>
          <w:lang w:bidi="fa-IR"/>
        </w:rPr>
        <w:t>فقیر توجه کند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روزه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کرد تا غنی و فقیر با هم به واسطه آن مساوی گردند و این بدان جهت است که غنی رنج گرسنگی را لمس نکرده بوده تا به فقیر رحم کند، و هر وقت چیزی خواسته قدرت بدست آوردن آن را داشته است، پس خدای عزّوجّل خواسته است که میان بندگانش یکنواختی بوجود آورد، ثروتمند درد گرسنگی را بچشد، تا بر ضعیف رقّت کند و بر گرسنه رحم نماید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166111_581953129"/>
      <w:bookmarkStart w:id="35" w:name="_Toc12"/>
      <w:bookmarkEnd w:id="34"/>
      <w:r>
        <w:rPr>
          <w:rtl w:val="true"/>
        </w:rPr>
        <w:t>نظم و انضباط</w:t>
      </w:r>
      <w:bookmarkEnd w:id="35"/>
    </w:p>
    <w:p>
      <w:pPr>
        <w:pStyle w:val="BookText"/>
        <w:rPr/>
      </w:pPr>
      <w:r>
        <w:rPr>
          <w:rFonts w:ascii="IRNazanin" w:hAnsi="IRNazanin" w:eastAsia="IRNazanin"/>
          <w:color w:val="111111"/>
          <w:sz w:val="28"/>
          <w:sz w:val="28"/>
          <w:szCs w:val="28"/>
          <w:rtl w:val="true"/>
          <w:lang w:bidi="fa-IR"/>
        </w:rPr>
        <w:t>وقت‌شناسی و نظم و انضباط در امور از مظاهر تمدن انسانی و از عوامل مهم توفیق و پیشرفت است شاید برخی گمان کنند که این از ویژگیهای زندگی غربیان و تمدن آنهاست، در حالی که نظم و انضباط و تنظیم اوقات از تعلیمات اصیل اسلام است، از حضرت امیرمؤمنان صلوات‌اللّه علیه در اولین فرازهای وصیت خود به فرزندانش آمده است که به دو فرزند عزیزش حضرت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اُوصیکُما وَجَمیعَ وَلَدی و َاَهْلی وَمَنْ بَلَغَهُ کِتابی بِتَقْوَی اللّهِ وَ نَظْمِ امْرِکُمْ</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همه فرزندان و اهل بیتم</w:t>
      </w:r>
    </w:p>
    <w:p>
      <w:pPr>
        <w:pStyle w:val="BookText"/>
        <w:rPr/>
      </w:pPr>
      <w:r>
        <w:rPr>
          <w:rFonts w:ascii="IRNazanin" w:hAnsi="IRNazanin" w:eastAsia="IRNazanin"/>
          <w:color w:val="111111"/>
          <w:sz w:val="28"/>
          <w:sz w:val="28"/>
          <w:szCs w:val="28"/>
          <w:rtl w:val="true"/>
          <w:lang w:bidi="fa-IR"/>
        </w:rPr>
        <w:t>وهر کسی را که نامه‌ام به او برسد به تقوی و نظم در کارهایتان سفارش می‌کنم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فرائض اسلامی شاهد توجه اسلام به نظم و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نمازهای پنجگانه را باید در وقت مخصوص آن بجا آورد، مراسم حج باید در وقت و مکان ویژه خود انجام شود، و روزه نیز در ماه مبارک رمضان با دیدن هلال ماه شروع و با دیدن هلال ماه شوال خاتمه می‌یابد، و نیز هر روز از سپیده دم آغاز و به مغرب پایان می‌پذیرد، و با توجه به اینکه ماه رمضان ماه قمری است طبعاً در فصول چهارگانه سال جریان دارد، و گاه در روزهای بلند تابستان و گاه در روزهای کوتاه زمستان قرار می‌گیرد، و در همه‌ی شرایط لازم است که لحظه و دقیقه را نیز در شروع سپیده‌دم و آغاز مغرب در نظر داشت و به هیچ وجه روزه‌دار نمی‌تواند از نظام آن سرپیچی نماید و این خود درسی است که مسلمان نیز دقیق و منظم شود، و امور خویش را در زندگی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برشمردیم، گوشه‌هایی از برخی نتایج و آثار فریضه‌ی الهی روزه است، و ماه روزه اضافه بر اینها سودمندیها و برکات دیگری نیز دارد که در پرورش اسلامی فرد و جامعه بسیار مؤثر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ماه خدا، ماه آشنائی با قرآن، ماه</w:t>
      </w:r>
    </w:p>
    <w:p>
      <w:pPr>
        <w:pStyle w:val="BookText"/>
        <w:rPr/>
      </w:pPr>
      <w:r>
        <w:rPr>
          <w:rFonts w:ascii="IRNazanin" w:hAnsi="IRNazanin" w:eastAsia="IRNazanin"/>
          <w:color w:val="111111"/>
          <w:sz w:val="28"/>
          <w:sz w:val="28"/>
          <w:szCs w:val="28"/>
          <w:rtl w:val="true"/>
          <w:lang w:bidi="fa-IR"/>
        </w:rPr>
        <w:t>عبادت، ماه دعا، ماه آمرزش، ماه توبه و بازگشت از گناهان و اصلاح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به قرائت قرآن بسیار سفارش شده، و مرسوم مسلمین است که در ماه رمضان بیشتر از ماههای دیگر قرآن می‌خوانند، و این خود وسیله‌یی است که جامعه اسلامی با قرآن و معارف آن آشنایی بیشتری پیدا کنند، و برای پیشرفت در صراط خدا و اسلام از کلام خدای متعال آموزش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عبادت و بندگی و راز و نیاز با معبود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تأکید شده که در این ماه با توجه و خضوع بیشتر نمازها را بجا آورند، و از نمازهای مستحبی در شب و روز غفلت نورزند، و بدین ترتیب با یک تمرین یک ماهه مؤمنین به عبادت خالص‌تری موفق می‌شوند، و جانها به خدا نزدیک‌تر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گرامی است که فرموده‌اند، مؤمنان در این ماه و بویژه در شبهای مبارک قدر در دعا و نیایش مبالغه کنند، و با توجه به اثرات سازنده دعا و نیایش، روزه‌داران می‌توانند در پیوند معنوی خویش با خدای متعال تحولی بوجود آورند، و بیش از پیش به ذات متعال هستی بخش او نزدیک شوند و کسب فیض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 آمرزش و توبه و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زندگی خویش آلودگیهایی داشته‌اند، می‌توانند با روزه جان خویش را شستشو دهند، و در خلوت سحرها بارو آوردن به</w:t>
      </w:r>
    </w:p>
    <w:p>
      <w:pPr>
        <w:pStyle w:val="BookText"/>
        <w:rPr/>
      </w:pPr>
      <w:r>
        <w:rPr>
          <w:rFonts w:ascii="IRNazanin" w:hAnsi="IRNazanin" w:eastAsia="IRNazanin"/>
          <w:color w:val="111111"/>
          <w:sz w:val="28"/>
          <w:sz w:val="28"/>
          <w:szCs w:val="28"/>
          <w:rtl w:val="true"/>
          <w:lang w:bidi="fa-IR"/>
        </w:rPr>
        <w:t>خدای متعال درون را صفا بخشند و از خدای خویش طلب آمرزش کنند، و می‌توانند با همین زمینه برای همیشه از کجی‌ها و گمراهیها دست بردارند و براه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گناهان در این ماه بخشوده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مژده بزرگی است برای آنانکه لغزشهایی داشته‌اند تا نومید نباشند، و از برکات این ماه استفاده کنند، و بسوی خدا بازگردند و روی دل به سوی او دارند، و با او پیمان بندند که از گناهان دست بشویند و خود را اصلاح کنند و گذشته را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گناهکارِ پشیمانی که در این ماه مبارک برای خدا روزه بدارد و از گذشته‌ی خویش شرمسار باشد و از خدا آمرزش بخواهد مورد مهر و عفو خدا قرار خواهد گرفت و سعادتش تأمین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برکتهای این ماه همین انقلاب روحی و تحوّل درونی روزه‌داران و همین توفیقات عملی است، که انسان آلوده را پاک می‌سازد و از عذاب الهی که محصول گناهان است نجات می‌بخشد و روزه‌دار را از ظلمتها به نور می‌کشاند، به نور تقوی به نور فضیلتهای اخلاقی، به نور توبه و بازگشت به سوی خدا، به نور مهر و رحمت خدای متعال</w:t>
      </w:r>
      <w:r>
        <w:rPr>
          <w:rFonts w:eastAsia="IRNazanin" w:cs="IRNazanin"/>
          <w:color w:val="111111"/>
          <w:sz w:val="28"/>
          <w:szCs w:val="28"/>
          <w:rtl w:val="true"/>
          <w:lang w:bidi="fa-IR"/>
        </w:rPr>
        <w:t>....</w:t>
      </w:r>
      <w:bookmarkStart w:id="36" w:name="pg5473_33067"/>
    </w:p>
    <w:p>
      <w:pPr>
        <w:pStyle w:val="Heading2"/>
        <w:numPr>
          <w:ilvl w:val="1"/>
          <w:numId w:val="1"/>
        </w:numPr>
        <w:rPr/>
      </w:pPr>
      <w:bookmarkStart w:id="37" w:name="__RefHeading___Toc2166113_581953129"/>
      <w:bookmarkStart w:id="38" w:name="_Toc13"/>
      <w:bookmarkEnd w:id="36"/>
      <w:bookmarkEnd w:id="37"/>
      <w:r>
        <w:rPr>
          <w:rtl w:val="true"/>
        </w:rPr>
        <w:t>شبهای قدر</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قدر از هزار ماه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کریم با آیه‌ی فوق بر این ویژگی شب قدر تصریح می‌فرماید، شب قدر شب نزول فرشتگان بر زمین و شب نور و سعادت و قرب به خدا، و سلام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سوره دخان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وَ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سوگند به کتاب مبین که ما فرو فرستادیمش در شبی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قدر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w:t>
      </w:r>
    </w:p>
    <w:p>
      <w:pPr>
        <w:pStyle w:val="BookText"/>
        <w:rPr/>
      </w:pPr>
      <w:r>
        <w:rPr>
          <w:rFonts w:ascii="IRNazanin" w:hAnsi="IRNazanin" w:eastAsia="IRNazanin"/>
          <w:color w:val="111111"/>
          <w:sz w:val="28"/>
          <w:sz w:val="28"/>
          <w:szCs w:val="28"/>
          <w:rtl w:val="true"/>
          <w:lang w:bidi="fa-IR"/>
        </w:rPr>
        <w:t xml:space="preserve">فِیها بِإِذْنِ رَبِّهِمْ مِنْ کُلِّ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کردیم، تو چه می‌دانی شب قدر چیست؟ شب قدر از هزار ماه بهتر است، فرشتگان و روح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سپیده‌دم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بسیاری آمده که پیشوایان معصوم ما نیز بر اینکه شب قدر در ماه مبارک رمضان است و سه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یا یکی یا دو تا از این سه شب، شب قدر است تأکید فرموده‌اند، و فقط بنابر مصالحی آن را تعیین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اعمال این سه شب و توجه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شبهای ارجمند شاهد دیگری است بر اینکه شب قدر همین سه شب یا یکی یا دو تا از این سه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خطبه‌های خود در مورد ماه رمضان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ماه شبی است که از هزار ماه بهتر 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شبهای قدر اوج معنویت ماه رمضان است، شبهایی است که زندگی مؤمن در آن سراسر رنگ خدا می‌گیرد، پهنه‌یی است که روزه‌دار بر آن می‌ایستد و بر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پشت می‌کند و در خلوت پر راز شب با عبودیت محض در پیشگاه خدا همه چیز و حتی خود را به فراموشی می‌سپارد، از هر چه زمینی است می‌بُرَد</w:t>
      </w:r>
    </w:p>
    <w:p>
      <w:pPr>
        <w:pStyle w:val="BookText"/>
        <w:rPr/>
      </w:pPr>
      <w:r>
        <w:rPr>
          <w:rFonts w:ascii="IRNazanin" w:hAnsi="IRNazanin" w:eastAsia="IRNazanin"/>
          <w:color w:val="111111"/>
          <w:sz w:val="28"/>
          <w:sz w:val="28"/>
          <w:szCs w:val="28"/>
          <w:rtl w:val="true"/>
          <w:lang w:bidi="fa-IR"/>
        </w:rPr>
        <w:t>و با آسمان پیوند می‌خورد، مجرد می‌شود، و به عبادت خدای یکتا می‌ایستد، پرده اسباب و قوانین و نوامیس جهان به یک سو می‌رود، و مؤمن با دل و جان تنها خدا را می‌بیند که کارگزار همه هستی است و با چشم جان کلام خدا را می‌نوشد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فرمان خدا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دل در می‌یابد که کاینات چون‌گویی با چوگان امر الهی متحرکند، و این امر او و اراده او است که سیطره خویش بر همه چیز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لیله قدر، میعاد انسان با خداست، شب رنگ باختن جسم و حکومت روح است، شب حقارت ماده و عظمت معناست، شب تجلّی معنویت دین و آسمانی شدن زمین است، شب همگامی انسان با فرشتگان است، شب فراموشی خود و استغراق در خدا است، شب باران مهر و رحمت حق بر روزه‌داران خداجوست، شب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شب قدر شب نزول ملائکه، به نزد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شبهای قدر باید همچنانکه پیشوایان به ما آموخته‌اند با خدای جهان به راز و نیاز و دعا و نیایش بپردازیم، چه خوب است که سراسر شب بیدار ماند، و در نماز و عبادت کوشید، و نیازها را به پیشگاه خدا عرضه داشت، و مهر و رحمت و آمرزش از او خواست و پیوند فطری خویش را با ذات هستی آفرین او تجدید کرد و استوار ساخت، و براستی محروم کسی است که از فیض این شب محروم بماند چرا که اوج تجلّی همه سازندگیهای فریضه انسان‌ساز روزه را باید</w:t>
      </w:r>
    </w:p>
    <w:p>
      <w:pPr>
        <w:pStyle w:val="BookText"/>
        <w:rPr/>
      </w:pPr>
      <w:r>
        <w:rPr>
          <w:rFonts w:ascii="IRNazanin" w:hAnsi="IRNazanin" w:eastAsia="IRNazanin"/>
          <w:color w:val="111111"/>
          <w:sz w:val="28"/>
          <w:sz w:val="28"/>
          <w:szCs w:val="28"/>
          <w:rtl w:val="true"/>
          <w:lang w:bidi="fa-IR"/>
        </w:rPr>
        <w:t>در شب قدر دید و در شب قدر به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ملّت بیدار دل ما و بویژه جوانان عزیز با برخورداری از برکات ماه رمضان، در شبهای قدر به کمال انسانی خویش توجه کنند، و با شور و ایمان در این شبهای مکرّم بر مراتب فضیلت و تعالی معنوی خویش بیافزایند، تا پس از هر ماه رمضان مسلمانی باشیم که اسلام و ژرفای تعالیم و احکام پرارج آن را بهتر شناخته و جان خویش را به هدفهای این آیین آسمانی نزدیک‌تر ساخته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پاره‌یی از سخنان منقوله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ماه رمضان و روزه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به رمضان مانده بود، پیامبر به بلال فرمود اعلام کند تا مردم گردآیند، مردم جمع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برآمد و پس از ستایش و حمد و ثنای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این ماه ویژگی داد، هم اکنون این ماه فرا می‌رسد و آن سیّد و سرور همه‌ی ماههاست، در این ماه شبی است که از هزار ماه بهتر است، درهای دوزخ در این ماه بسته و درهای بهشت باز می‌شود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 خود را به مردم می‌کرد پس از آن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هلال ماه رمضان طلوع</w:t>
      </w:r>
    </w:p>
    <w:p>
      <w:pPr>
        <w:pStyle w:val="BookText"/>
        <w:rPr/>
      </w:pPr>
      <w:r>
        <w:rPr>
          <w:rFonts w:ascii="IRNazanin" w:hAnsi="IRNazanin" w:eastAsia="IRNazanin"/>
          <w:color w:val="111111"/>
          <w:sz w:val="28"/>
          <w:sz w:val="28"/>
          <w:szCs w:val="28"/>
          <w:rtl w:val="true"/>
          <w:lang w:bidi="fa-IR"/>
        </w:rPr>
        <w:t>کند شیاطین سرکش به بند کشیده می‌شوند درهای آسمان و بهشت و رحمت باز، و درهای دوزخ بسته می‌گردد، دعا مستجاب است، و خدا را در ماه رمضان بهنگام افطار آزاد شدگانی هستند که خدا از آتش آزادشان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فرشته‌یی بانگ می‌زند آیا سائلی هست؟ آیا استغفار کننده‌یی هست؟ خدایا هر کس انفاق می‌کند پاداشش بده و هر کسی بخل میورزد تلفی نصیبش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ماه شوال در رسد مؤمنان را ندا می‌دهند که فردا پاداشتان را بگیرید که روز پاداش و جایزه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بدست اوست، آن پاداش و جایزه از جنس درهم و دینار نیست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روزه‌دار اگر چه در بستر خود باشد در حال عبادت است، مادام که از مسلمانی غیبت نکند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حدیثی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روزه‌دار عبادت و نفس او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فرمودند،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روزه‌دار نزد من از مشگ خوشبوتر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 دو خوشحالی و سُرُور دارد، یکی به هنگام افطار و</w:t>
      </w:r>
    </w:p>
    <w:p>
      <w:pPr>
        <w:pStyle w:val="BookText"/>
        <w:rPr/>
      </w:pPr>
      <w:r>
        <w:rPr>
          <w:rFonts w:ascii="IRNazanin" w:hAnsi="IRNazanin" w:eastAsia="IRNazanin"/>
          <w:color w:val="111111"/>
          <w:sz w:val="28"/>
          <w:sz w:val="28"/>
          <w:szCs w:val="28"/>
          <w:rtl w:val="true"/>
          <w:lang w:bidi="fa-IR"/>
        </w:rPr>
        <w:t>دیگری آنگاه که خدای خویش را ملاقات کند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روزه می‌گرفت فرمان می‌داد گوسفندی ذبح کنند و اعضاء آن را قطعه قطعه کنند و در دیگها بار بگذارند، به هنگام افطار به دیگها نزدیک می‌شد، تا بوی آب گوشت به او می‌رسید با اینکه روزه بود فرمان می‌داد کاسه‌ها را بیاورند وبرای افراد مختلف غذا می‌فرستاد، آنگاه خود با نان و خرما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بود شام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علی آبائه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حدیث دیگر از آن حضرت است که 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می‌دانی این شبها چه شبهایی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پدرم فدای تو باد، این شبهای ماه رمضان است،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 هر شب از این شبها ده بنده از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فدایتان، مالی که چنین کاری بتوانم انجام دهم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تعداد را به تدریج کم کرد تا به یک بنده رسید، سدیر در پاسخِ همه آنها عذرخواهی کرد که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نمی‌توانی هر شب مسلمانی را افطاری دهی؟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را هم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به سدیر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من اراده کرده‌ام ای سدیر همانا افطاری دادن تو به برادر مسلمانت معادل آزادی بنده‌یی از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مختصری از احکام روزه</w:t>
      </w:r>
    </w:p>
    <w:p>
      <w:pPr>
        <w:pStyle w:val="BookText"/>
        <w:rPr/>
      </w:pPr>
      <w:r>
        <w:rPr>
          <w:rFonts w:ascii="IRNazanin" w:hAnsi="IRNazanin" w:eastAsia="IRNazanin"/>
          <w:color w:val="111111"/>
          <w:sz w:val="28"/>
          <w:sz w:val="28"/>
          <w:szCs w:val="28"/>
          <w:rtl w:val="true"/>
          <w:lang w:bidi="fa-IR"/>
        </w:rPr>
        <w:t>در پایان مقال به اختصار دستورات و احکام روزه را ذکر می‌کنیم، و علاقمندان می‌توانند جزئیات احکام را در رساله‌های مراجع تقلید ملاحظه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w:t>
      </w:r>
    </w:p>
    <w:p>
      <w:pPr>
        <w:pStyle w:val="BookText"/>
        <w:rPr/>
      </w:pPr>
      <w:r>
        <w:rPr>
          <w:rFonts w:ascii="IRNazanin" w:hAnsi="IRNazanin" w:eastAsia="IRNazanin"/>
          <w:color w:val="111111"/>
          <w:sz w:val="28"/>
          <w:sz w:val="28"/>
          <w:szCs w:val="28"/>
          <w:rtl w:val="true"/>
          <w:lang w:bidi="fa-IR"/>
        </w:rPr>
        <w:t>روزه‌های 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کفاره و یکی از آنها کفاره روزه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در روز ماه رمضان روزه خود را باطل کند باید قضای آن را بجا</w:t>
      </w:r>
    </w:p>
    <w:p>
      <w:pPr>
        <w:pStyle w:val="BookText"/>
        <w:rPr/>
      </w:pPr>
      <w:r>
        <w:rPr>
          <w:rFonts w:ascii="IRNazanin" w:hAnsi="IRNazanin" w:eastAsia="IRNazanin"/>
          <w:color w:val="111111"/>
          <w:sz w:val="28"/>
          <w:sz w:val="28"/>
          <w:szCs w:val="28"/>
          <w:rtl w:val="true"/>
          <w:lang w:bidi="fa-IR"/>
        </w:rPr>
        <w:t>آورد و کفاره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هر یک روز آن است که یا یک بنده آزاد سازد، و یا شصت نفر مستمند را طعام دهد، و یا شصت روز روزه بگیرد که سی و یک روز آن حتماً پی در پی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کسی است که در مسجد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برای عبادت بماند و روزه بگیرد، در این صورت روزه روز سوم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بدل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مراسم حج شرکت کرده و گوسفند برای قربانی ندارد و نمی‌تواند تهیه کند باید سه روز در حج و هفت روز پس از مراجعت از سفر حج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نذر و عهد و قسم و شرط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کسی نذر یا عهد کند و یا قسم بخورد که روزی را روزه بگیرد، و یا ضمن معامله با کسی شرط کند که روزی را روزه بگیرد یا اجیر شود که روزی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صورتها روزه روزهایی که تعهد کرده است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مستحب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روزهایی که روزه آن واجب، حرام، و یا مکروه است، روزه گرفتن در بقیه ایام سال مستحب است البتّه اگر</w:t>
      </w:r>
    </w:p>
    <w:p>
      <w:pPr>
        <w:pStyle w:val="BookText"/>
        <w:rPr/>
      </w:pPr>
      <w:r>
        <w:rPr>
          <w:rFonts w:ascii="IRNazanin" w:hAnsi="IRNazanin" w:eastAsia="IRNazanin"/>
          <w:color w:val="111111"/>
          <w:sz w:val="28"/>
          <w:sz w:val="28"/>
          <w:szCs w:val="28"/>
          <w:rtl w:val="true"/>
          <w:lang w:bidi="fa-IR"/>
        </w:rPr>
        <w:t>برای کارهای مهمتری مزاحمت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در برخی روزها استحباب بیشتری دارد و بدان سفارش و تأکید شده است، مانند هیجدهم ماه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هفدهم ماه ربیع‌الاول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مکروه</w:t>
      </w:r>
    </w:p>
    <w:p>
      <w:pPr>
        <w:pStyle w:val="BookText"/>
        <w:rPr/>
      </w:pPr>
      <w:r>
        <w:rPr>
          <w:rFonts w:ascii="IRNazanin" w:hAnsi="IRNazanin" w:eastAsia="IRNazanin"/>
          <w:color w:val="111111"/>
          <w:sz w:val="28"/>
          <w:sz w:val="28"/>
          <w:szCs w:val="28"/>
          <w:rtl w:val="true"/>
          <w:lang w:bidi="fa-IR"/>
        </w:rPr>
        <w:t>روزه در برخی موارد مکروه است، مثل روزه مستحبی مهمان بدون اجازه میزبان و یا در صورتی که میزبان او را از روزه نهی کرده باشد و برخی از فقهاء آن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روزه مستحبی فرزند بدون اجازه پدر مکروه است در صورتی که موجب آزار و آزردگی پدر و مادر نباشد، و اگر پدر و مادر آزرده می‌شوند روزه مستحبی بر فرزند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یا مادر، فرزند را از روزه مستحبی نهی کند اگر چه آزرده نشوند و آزار نبینند احتیاط آن است که از روزه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حرام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در روزهای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کسی که در مراسم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روزه 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حرام</w:t>
      </w:r>
      <w:bookmarkStart w:id="39" w:name="pg5473_33076"/>
    </w:p>
    <w:p>
      <w:pPr>
        <w:pStyle w:val="BookText"/>
        <w:rPr/>
      </w:pPr>
      <w:bookmarkEnd w:id="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 روزی که مشکوک به سی‌ام شعبان است که ورود به ماه رمضان شرعاً ثابت نشده به نیت ماه رمضان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قصد غیر ماه رمضان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نذری که برای کار حرامی باشد حرام است، مثلا کسی نذر کند که اگر موفق شود فلان کار حرام را انجام دهد و یا فلان کار واجب را ترک نماید به شکرانه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حرام و روزه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سکوت حرام است، یعنی اگر کسی سکوت را جزو قیود روزه خود قرار دهد و با همین نیت روزه بگیرد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وصال حرام است، یعنی کسی نیت کند روزه دو روز را به هم وصل نماید و در شب هیچ نخورد، یا یک روز و یک شب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برای کسی که بیمار می‌شود و یا روزه باعث شدت بیماریش می‌گردد حرام است، و نیز روزه در سفر حرام است مگر در برخی موارد مانند آنکه نذر کند در فلان سفر روزه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زن بدون اذن شوهر روزه مستحبی نگیرد، به ویژه اگر با حقوق شوهر منافات داشته باشد که در این صورت حرام است</w:t>
      </w:r>
      <w:r>
        <w:rPr>
          <w:rFonts w:eastAsia="IRNazanin" w:cs="IRNazanin"/>
          <w:color w:val="111111"/>
          <w:sz w:val="28"/>
          <w:szCs w:val="28"/>
          <w:rtl w:val="true"/>
          <w:lang w:bidi="fa-IR"/>
        </w:rPr>
        <w:t>.</w:t>
      </w:r>
    </w:p>
    <w:p>
      <w:pPr>
        <w:pStyle w:val="Heading2"/>
        <w:numPr>
          <w:ilvl w:val="1"/>
          <w:numId w:val="1"/>
        </w:numPr>
        <w:rPr/>
      </w:pPr>
      <w:bookmarkStart w:id="40" w:name="__RefHeading___Toc2166115_581953129"/>
      <w:bookmarkStart w:id="41" w:name="_Toc14"/>
      <w:bookmarkEnd w:id="40"/>
      <w:r>
        <w:rPr>
          <w:rtl w:val="true"/>
        </w:rPr>
        <w:t>شرایط وجوب روزه</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ماه مبارک رمضان با چند شرط بر افراد واجب می‌شود</w:t>
      </w:r>
      <w:r>
        <w:rPr>
          <w:rFonts w:eastAsia="IRNazanin" w:cs="IRNazanin"/>
          <w:color w:val="111111"/>
          <w:sz w:val="28"/>
          <w:szCs w:val="28"/>
          <w:rtl w:val="true"/>
          <w:lang w:bidi="fa-IR"/>
        </w:rPr>
        <w:t>:</w:t>
      </w:r>
      <w:bookmarkStart w:id="42" w:name="pg5473_33077"/>
    </w:p>
    <w:p>
      <w:pPr>
        <w:pStyle w:val="BookText"/>
        <w:rPr/>
      </w:pPr>
      <w:bookmarkEnd w:id="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نباشد، مگر بعض سفرها که روزه در آنها صحیح است و گاهی هم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بانوان است در حال حیض و نفاس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موجب بیماری و یا شدت بیماری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روزه بر مردان و زنان پیر و بر کسی که بیماری عطش دارد و بر ایشان روزه طاقت‌فرسا و پرمشقت است، و نیز بر بانوان باردار و شیردهنده اطفال که روزه برای خودشان یا طفلشان ضرر داشته باشد واجب نیست</w:t>
      </w:r>
      <w:r>
        <w:rPr>
          <w:rFonts w:eastAsia="IRNazanin" w:cs="IRNazanin"/>
          <w:color w:val="111111"/>
          <w:sz w:val="28"/>
          <w:szCs w:val="28"/>
          <w:rtl w:val="true"/>
          <w:lang w:bidi="fa-IR"/>
        </w:rPr>
        <w:t>.</w:t>
      </w:r>
    </w:p>
    <w:p>
      <w:pPr>
        <w:pStyle w:val="Heading2"/>
        <w:numPr>
          <w:ilvl w:val="1"/>
          <w:numId w:val="1"/>
        </w:numPr>
        <w:rPr/>
      </w:pPr>
      <w:bookmarkStart w:id="43" w:name="__RefHeading___Toc2166117_581953129"/>
      <w:bookmarkStart w:id="44" w:name="_Toc15"/>
      <w:bookmarkEnd w:id="43"/>
      <w:r>
        <w:rPr>
          <w:rtl w:val="true"/>
        </w:rPr>
        <w:t>ثبوت هلال</w:t>
      </w:r>
      <w:bookmarkEnd w:id="44"/>
    </w:p>
    <w:p>
      <w:pPr>
        <w:pStyle w:val="BookText"/>
        <w:rPr/>
      </w:pPr>
      <w:r>
        <w:rPr>
          <w:rFonts w:ascii="IRNazanin" w:hAnsi="IRNazanin" w:eastAsia="IRNazanin"/>
          <w:color w:val="111111"/>
          <w:sz w:val="28"/>
          <w:sz w:val="28"/>
          <w:szCs w:val="28"/>
          <w:rtl w:val="true"/>
          <w:lang w:bidi="fa-IR"/>
        </w:rPr>
        <w:t>هلال ماه رمضان و ماه شوال به چند چیز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هلال ماه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و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مردم رؤیت هلال ثابت شود و خبر آن چنان همگانی و متواتر باشد که انسان یقین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شهادت دهند که خودشان هلال را رؤیت کرده‌اند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حکم کند که ماه آغاز شده یا پایان یافته است</w:t>
      </w:r>
      <w:r>
        <w:rPr>
          <w:rFonts w:eastAsia="IRNazanin" w:cs="IRNazanin"/>
          <w:color w:val="111111"/>
          <w:sz w:val="28"/>
          <w:szCs w:val="28"/>
          <w:rtl w:val="true"/>
          <w:lang w:bidi="fa-IR"/>
        </w:rPr>
        <w:t>.</w:t>
      </w:r>
      <w:bookmarkStart w:id="45" w:name="pg5473_33078"/>
    </w:p>
    <w:p>
      <w:pPr>
        <w:pStyle w:val="BookText"/>
        <w:rPr/>
      </w:pPr>
      <w:bookmarkEnd w:id="4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ماه قمری بیش از سی‌روز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 ماه رمضان ثابت نشد و مشکوک بود، نباید به قصد ماه رمضان روزه بگیرد و اگر به قصد آخر شعبان روزه بگیرد و بعد معلوم شود اول رمضان بوده روزه او جزو ماه رمضان محسوب می‌شود و کافی است</w:t>
      </w:r>
      <w:r>
        <w:rPr>
          <w:rFonts w:eastAsia="IRNazanin" w:cs="IRNazanin"/>
          <w:color w:val="111111"/>
          <w:sz w:val="28"/>
          <w:szCs w:val="28"/>
          <w:rtl w:val="true"/>
          <w:lang w:bidi="fa-IR"/>
        </w:rPr>
        <w:t>.</w:t>
      </w:r>
    </w:p>
    <w:p>
      <w:pPr>
        <w:pStyle w:val="Heading2"/>
        <w:numPr>
          <w:ilvl w:val="1"/>
          <w:numId w:val="1"/>
        </w:numPr>
        <w:rPr/>
      </w:pPr>
      <w:bookmarkStart w:id="46" w:name="__RefHeading___Toc2166119_581953129"/>
      <w:bookmarkStart w:id="47" w:name="_Toc16"/>
      <w:bookmarkEnd w:id="46"/>
      <w:r>
        <w:rPr>
          <w:rtl w:val="true"/>
        </w:rPr>
        <w:t>نیّت</w:t>
      </w:r>
      <w:bookmarkEnd w:id="47"/>
    </w:p>
    <w:p>
      <w:pPr>
        <w:pStyle w:val="BookText"/>
        <w:rPr/>
      </w:pPr>
      <w:r>
        <w:rPr>
          <w:rFonts w:ascii="IRNazanin" w:hAnsi="IRNazanin" w:eastAsia="IRNazanin"/>
          <w:color w:val="111111"/>
          <w:sz w:val="28"/>
          <w:sz w:val="28"/>
          <w:szCs w:val="28"/>
          <w:rtl w:val="true"/>
          <w:lang w:bidi="fa-IR"/>
        </w:rPr>
        <w:t xml:space="preserve">همانگونه که در عبادات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روزه هم باید با نیّت باشد، بنابر این امساک تنها بدون قصد روزه، روزه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نیت برای روزه آن است که قصد کند روزه مقرر شده در اسلام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داشته باشد، که بنابه فرمان خدا از آنچه روزه را باطل می‌سازد خودداری نماید</w:t>
      </w:r>
      <w:r>
        <w:rPr>
          <w:rFonts w:eastAsia="IRNazanin" w:cs="IRNazanin"/>
          <w:color w:val="111111"/>
          <w:sz w:val="28"/>
          <w:szCs w:val="28"/>
          <w:rtl w:val="true"/>
          <w:lang w:bidi="fa-IR"/>
        </w:rPr>
        <w:t>.</w:t>
      </w:r>
    </w:p>
    <w:p>
      <w:pPr>
        <w:pStyle w:val="Heading2"/>
        <w:numPr>
          <w:ilvl w:val="1"/>
          <w:numId w:val="1"/>
        </w:numPr>
        <w:rPr/>
      </w:pPr>
      <w:bookmarkStart w:id="48" w:name="__RefHeading___Toc2166121_581953129"/>
      <w:bookmarkStart w:id="49" w:name="_Toc17"/>
      <w:bookmarkEnd w:id="48"/>
      <w:r>
        <w:rPr>
          <w:rtl w:val="true"/>
        </w:rPr>
        <w:t>چیزهایی که روزه را باطل می کند</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جنسی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کند که منی از او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صبح به حال جنابت یا حیض یا نفاس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شب ماه رمضان جنب شد، و یا زن از حیض و نفاس پاک شد باید پیش از طلوع فجر غسل کند و اگر نمی‌تواند تیمم بدل از غسل نماید و اگر عمداً غسل یا تیمم نکند روزه او باطل است، یعنی قضا و کفاره دارد، گرچه همان روز را هم نباید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عمداً بر خدای متعال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و همچنین دروغ بستن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گذشته نیز بنابر احتیاط باطل کننده روزه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زیر آب کردن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یا 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غبار غلیظ به حلق رساندن و مانند آن است سیگار کشیدن و نظایر آن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یا 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تنقیه کردن با مایعات که در این مورد روزه‌اش قضا دارد، ولی بدون ضرورت کفاره‌اش بنابر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عمداً قی و استفراغ کردن ولی اگر ضرورت داشته باشد روزه‌اش فقط قضا دارد نه کفاره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حال استحاضه‌یی که باید برای نماز غسل کند، اگر این غسل را انجام ندهد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موارد حتماً یا بنابر احتیاط واجب</w:t>
      </w:r>
      <w:r>
        <w:rPr>
          <w:rFonts w:eastAsia="IRNazanin" w:cs="IRNazanin"/>
          <w:color w:val="111111"/>
          <w:sz w:val="28"/>
          <w:szCs w:val="28"/>
          <w:rtl w:val="true"/>
          <w:lang w:bidi="fa-IR"/>
        </w:rPr>
        <w:t>.</w:t>
      </w:r>
      <w:bookmarkStart w:id="50" w:name="pg5473_33080"/>
    </w:p>
    <w:p>
      <w:pPr>
        <w:pStyle w:val="BookText"/>
        <w:rPr/>
      </w:pPr>
      <w:bookmarkEnd w:id="50"/>
      <w:r>
        <w:rPr>
          <w:rFonts w:ascii="IRNazanin" w:hAnsi="IRNazanin" w:eastAsia="IRNazanin"/>
          <w:color w:val="111111"/>
          <w:sz w:val="28"/>
          <w:sz w:val="28"/>
          <w:szCs w:val="28"/>
          <w:rtl w:val="true"/>
          <w:lang w:bidi="fa-IR"/>
        </w:rPr>
        <w:t>آنچه برشمردیم در صورتی روزه را باطل می‌سازد که عمداً و با اختیار انجام شود، ولی اگر فراموش کند و یا بی‌اختیار انجام گیرد، روزه‌اش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جنابت صبح کردن است که اگر به جهت فراموشی از غسل جنابت باشد،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فراموشی غسل یک روز یا چند روز تمام باشد، که آن یک روز یا چند روز را باید قضا کند، ولی کفاره ندارد و اگر در بین روز یادش بیاید و غسل کند آن روز قضا هم ندارد و روزه‌اش صحیح است</w:t>
      </w:r>
      <w:r>
        <w:rPr>
          <w:rFonts w:eastAsia="IRNazanin" w:cs="IRNazanin"/>
          <w:color w:val="111111"/>
          <w:sz w:val="28"/>
          <w:szCs w:val="28"/>
          <w:rtl w:val="true"/>
          <w:lang w:bidi="fa-IR"/>
        </w:rPr>
        <w:t>.</w:t>
      </w:r>
    </w:p>
    <w:p>
      <w:pPr>
        <w:pStyle w:val="Heading2"/>
        <w:numPr>
          <w:ilvl w:val="1"/>
          <w:numId w:val="1"/>
        </w:numPr>
        <w:rPr/>
      </w:pPr>
      <w:bookmarkStart w:id="51" w:name="__RefHeading___Toc2166123_581953129"/>
      <w:bookmarkStart w:id="52" w:name="_Toc18"/>
      <w:bookmarkEnd w:id="51"/>
      <w:r>
        <w:rPr>
          <w:rtl w:val="true"/>
        </w:rPr>
        <w:t>قضای روزه</w:t>
      </w:r>
      <w:bookmarkEnd w:id="52"/>
    </w:p>
    <w:p>
      <w:pPr>
        <w:pStyle w:val="BookText"/>
        <w:rPr/>
      </w:pPr>
      <w:r>
        <w:rPr>
          <w:rFonts w:ascii="IRNazanin" w:hAnsi="IRNazanin" w:eastAsia="IRNazanin"/>
          <w:color w:val="111111"/>
          <w:sz w:val="28"/>
          <w:sz w:val="28"/>
          <w:szCs w:val="28"/>
          <w:rtl w:val="true"/>
          <w:lang w:bidi="fa-IR"/>
        </w:rPr>
        <w:t xml:space="preserve">اگر در ماه رمضان به جهت بیماری یا مسافرت یا علتهای دیگر روزه نگرفته است، باید پس از ماه رمضان در صورت توانایی قضای آن را بجا آورد و تا ماه رمضان سال بعد وقت دارد و نباید قضای روزه را از یکسال تأخیر بیندازد و اگر کوتاهی کند و در عرض یک سال بجا نیاورد در سالهای بعد باید علاوه بر قضای روزه برای هر روز آن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چارک که تقریباً معادل سه چهارم یک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فقیر شرعی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عمداً و بدون عذر شرعی از انجام روزه ماه مبارک رمضان خودداری کند و در روز کاری که روزه را باطل می‌سازد انجام دهد باید علاوه بر قضای روزه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هر روز یکی از این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بنده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شصت مستمند را طعام بدهد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شصت روز روزه بگیرد،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باید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روزه خود را با کار حرامی مثلا با آشامیدن شراب باطل سازد، باید برای کفاره آن این هر سه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که برده و بنده وجود ندارد، آزاد کردن بنده ساقط است و باید یکی از دو کفاره دیگر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قدرت انجام هیچ یک از این‌ها را نداشته باشد، به قدری که می‌تواند صدقه بدهد، و اگر آن را هم نتواند، باید استغفار کند و هر وقت توانایی پیدا کند، باید کفاره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قضا بدون کفاره لازم است، که برای اطلاع از آنها و سایر جزئیات احکام روزه باید به رساله مرجع تقلیدتان مراجعه نمایید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همه برادران و خواهران مسلمان توصیه می‌کنیم، که در انجام روزه ماه مبارک رمضان کوشا باشند، و از این فریضه ثمربخش غفلت نورزند، و باید افراد سست عنصر و بی‌اراده و شکم‌پرست بدانند که کوتاهی از این وظیفه اسلامی نه تنها قضا و کفاره دارد که خود گناهی بزرگ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ششمین پیشوا و امام،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روز روزه ماه رمضان را باطل سازد، روح ایمان از او بیرون می‌رود</w:t>
      </w:r>
      <w:r>
        <w:rPr>
          <w:rFonts w:eastAsia="IRNazanin" w:cs="IRNazanin"/>
          <w:color w:val="111111"/>
          <w:sz w:val="28"/>
          <w:szCs w:val="28"/>
          <w:rtl w:val="true"/>
          <w:lang w:bidi="fa-IR"/>
        </w:rPr>
        <w:t>».</w:t>
      </w:r>
      <w:r>
        <w:rPr>
          <w:rStyle w:val="FootnoteAnchor"/>
          <w:rtl w:val="true"/>
        </w:rPr>
        <w:footnoteReference w:id="3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الصیام،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احتمال می‌رود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وَاَنَا اجْزی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من خود پاداش آن را می‌دهم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مادّه طب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 روش نوین تألیف الکسی سوفورین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در روش نوین تألیف الکسی سوفورین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روزه از نظر علم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غررالحکم،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غرراحکم،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چاپ نجف چاپخانه لقمان،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الصیام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الصیام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الاسلام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دختران پس از نُه سال تمام و پسران پس از پانزده سال تمام بالغ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بلوغ پسران قبل از پانزده سالگی و علامتهای آن در رساله‌های عملیه ذکر شده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ترزیق آمپولهای غذایی مورد اشکال است و اکثر مراجع تقلید احتیاط یا فتوی به اجتناب داده‌اند ولی ترزیق آمپولهای دوایی به عقیده اکثر آنها جایز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7818</Words>
  <Characters>29621</Characters>
  <CharactersWithSpaces>37156</CharactersWithSpaces>
  <Paragraphs>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2026-08-19T02:16:26Z</dcterms:created>
  <dc:creator>ghaemiyeh.com</dc:creator>
  <dc:description/>
  <dc:language>en-US</dc:language>
  <cp:lastModifiedBy/>
  <dcterms:modified xsi:type="dcterms:W3CDTF">2026-08-19T05:46:28Z</dcterms:modified>
  <cp:revision>1</cp:revision>
  <dc:subject/>
  <dc:title>روزه</dc:title>
</cp:coreProperties>
</file>

<file path=docProps/custom.xml><?xml version="1.0" encoding="utf-8"?>
<Properties xmlns="http://schemas.openxmlformats.org/officeDocument/2006/custom-properties" xmlns:vt="http://schemas.openxmlformats.org/officeDocument/2006/docPropsVTypes"/>
</file>