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انوار درخشان چهل حدیث معتبر به انضمام خطبه شعبانیه رسول اکرم صلی الله علیه و آله و سلم و خطبه امیرالمومنین علیه السلام پیرامون روزه و ماه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108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11088_581953129">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1711090_581953129">
            <w:r>
              <w:rPr>
                <w:webHidden/>
                <w:rStyle w:val="IndexLink"/>
                <w:rtl w:val="true"/>
              </w:rPr>
              <w:t>خطبه رسول اکرم صلی الله علیه و آله و سلم معروف به شعبانیّه</w:t>
            </w:r>
            <w:r>
              <w:rPr>
                <w:rStyle w:val="IndexLink"/>
                <w:rtl w:val="true"/>
              </w:rPr>
              <w:tab/>
            </w:r>
            <w:r>
              <w:rPr>
                <w:rStyle w:val="IndexLink"/>
              </w:rPr>
              <w:t>7</w:t>
            </w:r>
          </w:hyperlink>
        </w:p>
        <w:p>
          <w:pPr>
            <w:pStyle w:val="Contents2"/>
            <w:tabs>
              <w:tab w:val="clear" w:pos="8743"/>
              <w:tab w:val="right" w:pos="9026" w:leader="dot"/>
            </w:tabs>
            <w:rPr/>
          </w:pPr>
          <w:hyperlink w:anchor="__RefHeading___Toc1711092_581953129">
            <w:r>
              <w:rPr>
                <w:webHidden/>
                <w:rStyle w:val="IndexLink"/>
                <w:rtl w:val="true"/>
              </w:rPr>
              <w:t>خطبه رسول اکرم صلی الله علیه و آله و سلم در جمعه آخرشعبان</w:t>
            </w:r>
            <w:r>
              <w:rPr>
                <w:rStyle w:val="IndexLink"/>
                <w:rtl w:val="true"/>
              </w:rPr>
              <w:tab/>
            </w:r>
            <w:r>
              <w:rPr>
                <w:rStyle w:val="IndexLink"/>
              </w:rPr>
              <w:t>17</w:t>
            </w:r>
          </w:hyperlink>
        </w:p>
        <w:p>
          <w:pPr>
            <w:pStyle w:val="Contents2"/>
            <w:tabs>
              <w:tab w:val="clear" w:pos="8743"/>
              <w:tab w:val="right" w:pos="9026" w:leader="dot"/>
            </w:tabs>
            <w:rPr/>
          </w:pPr>
          <w:hyperlink w:anchor="__RefHeading___Toc1711094_581953129">
            <w:r>
              <w:rPr>
                <w:webHidden/>
                <w:rStyle w:val="IndexLink"/>
                <w:rtl w:val="true"/>
              </w:rPr>
              <w:t>خطبه امیر المؤمنین علیه السلام در مسجد کوفه</w:t>
            </w:r>
            <w:r>
              <w:rPr>
                <w:rStyle w:val="IndexLink"/>
                <w:rtl w:val="true"/>
              </w:rPr>
              <w:tab/>
            </w:r>
            <w:r>
              <w:rPr>
                <w:rStyle w:val="IndexLink"/>
              </w:rPr>
              <w:t>21</w:t>
            </w:r>
          </w:hyperlink>
        </w:p>
        <w:p>
          <w:pPr>
            <w:pStyle w:val="Contents2"/>
            <w:tabs>
              <w:tab w:val="clear" w:pos="8743"/>
              <w:tab w:val="right" w:pos="9026" w:leader="dot"/>
            </w:tabs>
            <w:rPr/>
          </w:pPr>
          <w:hyperlink w:anchor="__RefHeading___Toc1711096_581953129">
            <w:r>
              <w:rPr>
                <w:webHidden/>
                <w:rStyle w:val="IndexLink"/>
                <w:rtl w:val="true"/>
              </w:rPr>
              <w:t>روزه از پایه های اسلام</w:t>
            </w:r>
            <w:r>
              <w:rPr>
                <w:rStyle w:val="IndexLink"/>
                <w:rtl w:val="true"/>
              </w:rPr>
              <w:tab/>
            </w:r>
            <w:r>
              <w:rPr>
                <w:rStyle w:val="IndexLink"/>
              </w:rPr>
              <w:t>32</w:t>
            </w:r>
          </w:hyperlink>
        </w:p>
        <w:p>
          <w:pPr>
            <w:pStyle w:val="Contents2"/>
            <w:tabs>
              <w:tab w:val="clear" w:pos="8743"/>
              <w:tab w:val="right" w:pos="9026" w:leader="dot"/>
            </w:tabs>
            <w:rPr/>
          </w:pPr>
          <w:hyperlink w:anchor="__RefHeading___Toc1711098_581953129">
            <w:r>
              <w:rPr>
                <w:webHidden/>
                <w:rStyle w:val="IndexLink"/>
                <w:rtl w:val="true"/>
              </w:rPr>
              <w:t>حکمت و فوائد روزه</w:t>
            </w:r>
            <w:r>
              <w:rPr>
                <w:rStyle w:val="IndexLink"/>
                <w:rtl w:val="true"/>
              </w:rPr>
              <w:tab/>
            </w:r>
            <w:r>
              <w:rPr>
                <w:rStyle w:val="IndexLink"/>
              </w:rPr>
              <w:t>34</w:t>
            </w:r>
          </w:hyperlink>
        </w:p>
        <w:p>
          <w:pPr>
            <w:pStyle w:val="Contents2"/>
            <w:tabs>
              <w:tab w:val="clear" w:pos="8743"/>
              <w:tab w:val="right" w:pos="9026" w:leader="dot"/>
            </w:tabs>
            <w:rPr/>
          </w:pPr>
          <w:hyperlink w:anchor="__RefHeading___Toc1711100_581953129">
            <w:r>
              <w:rPr>
                <w:webHidden/>
                <w:rStyle w:val="IndexLink"/>
                <w:rtl w:val="true"/>
              </w:rPr>
              <w:t>ادب روزه دار</w:t>
            </w:r>
            <w:r>
              <w:rPr>
                <w:rStyle w:val="IndexLink"/>
                <w:rtl w:val="true"/>
              </w:rPr>
              <w:tab/>
            </w:r>
            <w:r>
              <w:rPr>
                <w:rStyle w:val="IndexLink"/>
              </w:rPr>
              <w:t>39</w:t>
            </w:r>
          </w:hyperlink>
        </w:p>
        <w:p>
          <w:pPr>
            <w:pStyle w:val="Contents2"/>
            <w:tabs>
              <w:tab w:val="clear" w:pos="8743"/>
              <w:tab w:val="right" w:pos="9026" w:leader="dot"/>
            </w:tabs>
            <w:rPr/>
          </w:pPr>
          <w:hyperlink w:anchor="__RefHeading___Toc1711102_581953129">
            <w:r>
              <w:rPr>
                <w:webHidden/>
                <w:rStyle w:val="IndexLink"/>
                <w:rtl w:val="true"/>
              </w:rPr>
              <w:t>فضیلت روزه سه روز در هرماه</w:t>
            </w:r>
            <w:r>
              <w:rPr>
                <w:rStyle w:val="IndexLink"/>
                <w:rtl w:val="true"/>
              </w:rPr>
              <w:tab/>
            </w:r>
            <w:r>
              <w:rPr>
                <w:rStyle w:val="IndexLink"/>
              </w:rPr>
              <w:t>41</w:t>
            </w:r>
          </w:hyperlink>
        </w:p>
        <w:p>
          <w:pPr>
            <w:pStyle w:val="Contents2"/>
            <w:tabs>
              <w:tab w:val="clear" w:pos="8743"/>
              <w:tab w:val="right" w:pos="9026" w:leader="dot"/>
            </w:tabs>
            <w:rPr/>
          </w:pPr>
          <w:hyperlink w:anchor="__RefHeading___Toc1711104_581953129">
            <w:r>
              <w:rPr>
                <w:webHidden/>
                <w:rStyle w:val="IndexLink"/>
                <w:rtl w:val="true"/>
              </w:rPr>
              <w:t>فضیلت روزه در ماه رجب و شعبان</w:t>
            </w:r>
            <w:r>
              <w:rPr>
                <w:rStyle w:val="IndexLink"/>
                <w:rtl w:val="true"/>
              </w:rPr>
              <w:tab/>
            </w:r>
            <w:r>
              <w:rPr>
                <w:rStyle w:val="IndexLink"/>
              </w:rPr>
              <w:t>43</w:t>
            </w:r>
          </w:hyperlink>
        </w:p>
        <w:p>
          <w:pPr>
            <w:pStyle w:val="Contents2"/>
            <w:tabs>
              <w:tab w:val="clear" w:pos="8743"/>
              <w:tab w:val="right" w:pos="9026" w:leader="dot"/>
            </w:tabs>
            <w:rPr/>
          </w:pPr>
          <w:hyperlink w:anchor="__RefHeading___Toc1711106_581953129">
            <w:r>
              <w:rPr>
                <w:webHidden/>
                <w:rStyle w:val="IndexLink"/>
                <w:rtl w:val="true"/>
              </w:rPr>
              <w:t>فضیلت ماه رمضان</w:t>
            </w:r>
            <w:r>
              <w:rPr>
                <w:rStyle w:val="IndexLink"/>
                <w:rtl w:val="true"/>
              </w:rPr>
              <w:tab/>
            </w:r>
            <w:r>
              <w:rPr>
                <w:rStyle w:val="IndexLink"/>
              </w:rPr>
              <w:t>45</w:t>
            </w:r>
          </w:hyperlink>
        </w:p>
        <w:p>
          <w:pPr>
            <w:pStyle w:val="Contents2"/>
            <w:tabs>
              <w:tab w:val="clear" w:pos="8743"/>
              <w:tab w:val="right" w:pos="9026" w:leader="dot"/>
            </w:tabs>
            <w:rPr/>
          </w:pPr>
          <w:hyperlink w:anchor="__RefHeading___Toc1711108_581953129">
            <w:r>
              <w:rPr>
                <w:webHidden/>
                <w:rStyle w:val="IndexLink"/>
                <w:rtl w:val="true"/>
              </w:rPr>
              <w:t>فضیلت شبهای قدر</w:t>
            </w:r>
            <w:r>
              <w:rPr>
                <w:rStyle w:val="IndexLink"/>
                <w:rtl w:val="true"/>
              </w:rPr>
              <w:tab/>
            </w:r>
            <w:r>
              <w:rPr>
                <w:rStyle w:val="IndexLink"/>
              </w:rPr>
              <w:t>48</w:t>
            </w:r>
          </w:hyperlink>
        </w:p>
        <w:p>
          <w:pPr>
            <w:pStyle w:val="Contents2"/>
            <w:tabs>
              <w:tab w:val="clear" w:pos="8743"/>
              <w:tab w:val="right" w:pos="9026" w:leader="dot"/>
            </w:tabs>
            <w:rPr/>
          </w:pPr>
          <w:hyperlink w:anchor="__RefHeading___Toc1711110_581953129">
            <w:r>
              <w:rPr>
                <w:webHidden/>
                <w:rStyle w:val="IndexLink"/>
                <w:rtl w:val="true"/>
              </w:rPr>
              <w:t>اعتکاف دهه آخر رمضان</w:t>
            </w:r>
            <w:r>
              <w:rPr>
                <w:rStyle w:val="IndexLink"/>
                <w:rtl w:val="true"/>
              </w:rPr>
              <w:tab/>
            </w:r>
            <w:r>
              <w:rPr>
                <w:rStyle w:val="IndexLink"/>
              </w:rPr>
              <w:t>52</w:t>
            </w:r>
          </w:hyperlink>
        </w:p>
        <w:p>
          <w:pPr>
            <w:pStyle w:val="Contents2"/>
            <w:tabs>
              <w:tab w:val="clear" w:pos="8743"/>
              <w:tab w:val="right" w:pos="9026" w:leader="dot"/>
            </w:tabs>
            <w:rPr/>
          </w:pPr>
          <w:hyperlink w:anchor="__RefHeading___Toc1711112_581953129">
            <w:r>
              <w:rPr>
                <w:webHidden/>
                <w:rStyle w:val="IndexLink"/>
                <w:rtl w:val="true"/>
              </w:rPr>
              <w:t>آداب افطاری و سحری</w:t>
            </w:r>
            <w:r>
              <w:rPr>
                <w:rStyle w:val="IndexLink"/>
                <w:rtl w:val="true"/>
              </w:rPr>
              <w:tab/>
            </w:r>
            <w:r>
              <w:rPr>
                <w:rStyle w:val="IndexLink"/>
              </w:rPr>
              <w:t>55</w:t>
            </w:r>
          </w:hyperlink>
        </w:p>
        <w:p>
          <w:pPr>
            <w:pStyle w:val="Contents2"/>
            <w:tabs>
              <w:tab w:val="clear" w:pos="8743"/>
              <w:tab w:val="right" w:pos="9026" w:leader="dot"/>
            </w:tabs>
            <w:rPr/>
          </w:pPr>
          <w:hyperlink w:anchor="__RefHeading___Toc1711114_581953129">
            <w:r>
              <w:rPr>
                <w:webHidden/>
                <w:rStyle w:val="IndexLink"/>
                <w:rtl w:val="true"/>
              </w:rPr>
              <w:t>احکام</w:t>
            </w:r>
            <w:r>
              <w:rPr>
                <w:rStyle w:val="IndexLink"/>
                <w:rtl w:val="true"/>
              </w:rPr>
              <w:tab/>
            </w:r>
            <w:r>
              <w:rPr>
                <w:rStyle w:val="IndexLink"/>
              </w:rPr>
              <w:t>60</w:t>
            </w:r>
          </w:hyperlink>
        </w:p>
        <w:p>
          <w:pPr>
            <w:pStyle w:val="Contents2"/>
            <w:tabs>
              <w:tab w:val="clear" w:pos="8743"/>
              <w:tab w:val="right" w:pos="9026" w:leader="dot"/>
            </w:tabs>
            <w:rPr/>
          </w:pPr>
          <w:hyperlink w:anchor="__RefHeading___Toc1711116_581953129">
            <w:r>
              <w:rPr>
                <w:webHidden/>
                <w:rStyle w:val="IndexLink"/>
                <w:rtl w:val="true"/>
              </w:rPr>
              <w:t>فطره</w:t>
            </w:r>
            <w:r>
              <w:rPr>
                <w:rStyle w:val="IndexLink"/>
                <w:rtl w:val="true"/>
              </w:rPr>
              <w:tab/>
            </w:r>
            <w:r>
              <w:rPr>
                <w:rStyle w:val="IndexLink"/>
              </w:rPr>
              <w:t>67</w:t>
            </w:r>
          </w:hyperlink>
        </w:p>
        <w:p>
          <w:pPr>
            <w:pStyle w:val="Contents2"/>
            <w:tabs>
              <w:tab w:val="clear" w:pos="8743"/>
              <w:tab w:val="right" w:pos="9026" w:leader="dot"/>
            </w:tabs>
            <w:rPr/>
          </w:pPr>
          <w:hyperlink w:anchor="__RefHeading___Toc1711118_581953129">
            <w:r>
              <w:rPr>
                <w:webHidden/>
                <w:rStyle w:val="IndexLink"/>
                <w:rtl w:val="true"/>
              </w:rPr>
              <w:t>ادعیه</w:t>
            </w:r>
            <w:r>
              <w:rPr>
                <w:rStyle w:val="IndexLink"/>
                <w:rtl w:val="true"/>
              </w:rPr>
              <w:tab/>
            </w:r>
            <w:r>
              <w:rPr>
                <w:rStyle w:val="IndexLink"/>
              </w:rPr>
              <w:t>71</w:t>
            </w:r>
          </w:hyperlink>
        </w:p>
        <w:p>
          <w:pPr>
            <w:pStyle w:val="Contents3"/>
            <w:tabs>
              <w:tab w:val="clear" w:pos="8459"/>
              <w:tab w:val="right" w:pos="9026" w:leader="dot"/>
            </w:tabs>
            <w:rPr/>
          </w:pPr>
          <w:hyperlink w:anchor="__RefHeading___Toc1711120_581953129">
            <w:r>
              <w:rPr>
                <w:webHidden/>
                <w:rStyle w:val="IndexLink"/>
                <w:rtl w:val="true"/>
              </w:rPr>
              <w:t>دعا در ماه رمضان</w:t>
            </w:r>
            <w:r>
              <w:rPr>
                <w:rStyle w:val="IndexLink"/>
                <w:rtl w:val="true"/>
              </w:rPr>
              <w:tab/>
            </w:r>
            <w:r>
              <w:rPr>
                <w:rStyle w:val="IndexLink"/>
              </w:rPr>
              <w:t>71</w:t>
            </w:r>
          </w:hyperlink>
        </w:p>
        <w:p>
          <w:pPr>
            <w:pStyle w:val="Contents3"/>
            <w:tabs>
              <w:tab w:val="clear" w:pos="8459"/>
              <w:tab w:val="right" w:pos="9026" w:leader="dot"/>
            </w:tabs>
            <w:rPr/>
          </w:pPr>
          <w:hyperlink w:anchor="__RefHeading___Toc1711122_581953129">
            <w:r>
              <w:rPr>
                <w:webHidden/>
                <w:rStyle w:val="IndexLink"/>
                <w:rtl w:val="true"/>
              </w:rPr>
              <w:t>دعا در شب اول ماه رمضان</w:t>
            </w:r>
            <w:r>
              <w:rPr>
                <w:rStyle w:val="IndexLink"/>
                <w:rtl w:val="true"/>
              </w:rPr>
              <w:tab/>
            </w:r>
            <w:r>
              <w:rPr>
                <w:rStyle w:val="IndexLink"/>
              </w:rPr>
              <w:t>80</w:t>
            </w:r>
          </w:hyperlink>
        </w:p>
        <w:p>
          <w:pPr>
            <w:pStyle w:val="Contents3"/>
            <w:tabs>
              <w:tab w:val="clear" w:pos="8459"/>
              <w:tab w:val="right" w:pos="9026" w:leader="dot"/>
            </w:tabs>
            <w:rPr/>
          </w:pPr>
          <w:hyperlink w:anchor="__RefHeading___Toc1711124_581953129">
            <w:r>
              <w:rPr>
                <w:webHidden/>
                <w:rStyle w:val="IndexLink"/>
                <w:rtl w:val="true"/>
              </w:rPr>
              <w:t>دعای هر شب ماه رمضان</w:t>
            </w:r>
            <w:r>
              <w:rPr>
                <w:rStyle w:val="IndexLink"/>
                <w:rtl w:val="true"/>
              </w:rPr>
              <w:tab/>
            </w:r>
            <w:r>
              <w:rPr>
                <w:rStyle w:val="IndexLink"/>
              </w:rPr>
              <w:t>82</w:t>
            </w:r>
          </w:hyperlink>
        </w:p>
        <w:p>
          <w:pPr>
            <w:pStyle w:val="Contents3"/>
            <w:tabs>
              <w:tab w:val="clear" w:pos="8459"/>
              <w:tab w:val="right" w:pos="9026" w:leader="dot"/>
            </w:tabs>
            <w:rPr/>
          </w:pPr>
          <w:hyperlink w:anchor="__RefHeading___Toc1711126_581953129">
            <w:r>
              <w:rPr>
                <w:webHidden/>
                <w:rStyle w:val="IndexLink"/>
                <w:rtl w:val="true"/>
              </w:rPr>
              <w:t>دعای هر شب دهه آخر ماه رمضان</w:t>
            </w:r>
            <w:r>
              <w:rPr>
                <w:rStyle w:val="IndexLink"/>
                <w:rtl w:val="true"/>
              </w:rPr>
              <w:tab/>
            </w:r>
            <w:r>
              <w:rPr>
                <w:rStyle w:val="IndexLink"/>
              </w:rPr>
              <w:t>83</w:t>
            </w:r>
          </w:hyperlink>
        </w:p>
        <w:p>
          <w:pPr>
            <w:pStyle w:val="Contents2"/>
            <w:tabs>
              <w:tab w:val="clear" w:pos="8743"/>
              <w:tab w:val="right" w:pos="9026" w:leader="dot"/>
            </w:tabs>
            <w:rPr/>
          </w:pPr>
          <w:hyperlink w:anchor="__RefHeading___Toc1711128_581953129">
            <w:r>
              <w:rPr>
                <w:webHidden/>
                <w:rStyle w:val="IndexLink"/>
                <w:rtl w:val="true"/>
              </w:rPr>
              <w:t xml:space="preserve">منابع </w:t>
            </w:r>
            <w:r>
              <w:rPr>
                <w:rStyle w:val="IndexLink"/>
                <w:rtl w:val="true"/>
              </w:rPr>
              <w:t>:</w:t>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19_49155"/>
      <w:bookmarkStart w:id="1" w:name="pg5419_49155"/>
      <w:bookmarkEnd w:id="1"/>
    </w:p>
    <w:p>
      <w:pPr>
        <w:pStyle w:val="Heading2"/>
        <w:numPr>
          <w:ilvl w:val="1"/>
          <w:numId w:val="1"/>
        </w:numPr>
        <w:rPr/>
      </w:pPr>
      <w:bookmarkStart w:id="2" w:name="pg5419_49155"/>
      <w:bookmarkStart w:id="3" w:name="__RefHeading___Toc171108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معتبر به انضمام خطبه شعبانیه رسول اکرم صلی‌الله علیه و آله و سلم و خطبه امیرالمومنین علیه‌السلام پیرامون روزه و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موسسه پیام امام 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9649006923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شعبانیه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1088_581953129"/>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IRNazanin" w:hAnsi="IRNazanin" w:eastAsia="IRNazanin"/>
          <w:color w:val="111111"/>
          <w:sz w:val="28"/>
          <w:sz w:val="28"/>
          <w:szCs w:val="28"/>
          <w:rtl w:val="true"/>
          <w:lang w:bidi="fa-IR"/>
        </w:rPr>
        <w:t xml:space="preserve">به حجّت رحمان، پیشوای انس و جان، ولی ناصح،حضرت امام علی النّقی الهادی علیه السلام تقدیم می شود، امید است که موردقبول حضرتش قرار گیرد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پیام امام هادی علیه السلام</w:t>
      </w:r>
    </w:p>
    <w:p>
      <w:pPr>
        <w:pStyle w:val="BookText"/>
        <w:rPr/>
      </w:pPr>
      <w:r>
        <w:rPr>
          <w:rFonts w:ascii="IRNazanin" w:hAnsi="IRNazanin" w:eastAsia="IRNazanin"/>
          <w:color w:val="111111"/>
          <w:sz w:val="28"/>
          <w:sz w:val="28"/>
          <w:szCs w:val="28"/>
          <w:rtl w:val="true"/>
          <w:lang w:bidi="fa-IR"/>
        </w:rPr>
        <w:t xml:space="preserve">الحمد للّه ربّ العالمین و صلّی اللّه علی محمّد و آله‌اجمعین سیّما مولانا الحجّة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مشتمل است بر چهل حدیث نورانی از پیشوایان معصوم علیهم السلام در باره روزه و ماه مبارک رمضان ؛ اگرچه درمورد روزه و ماه رمضان حدیث فراوان است، امّا آنچه در این گزینش منظور بوده انتخاب چند حدیث در هر باب از میان احادیث معتبر بوده است، یعنی روایاتی در این مجموعه فراهم آمده که از نظر سلسله سند، یا صحیح یا حسن و یا موثّقند که از نظر فقها و دانشمندان اسلامی هر سه نوع معتبر بوده و مورد عمل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به نظر برخی از بزرگان و حدیث‌شناسان اشاره کرده‌ایم که این حدیث از کدام قسم از روایاتٰ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جهت اعتبار آن، هم برای استفاده اهل فضل و سخن مناسب است که بتوانند به آن استناد کنند و هم، برای عموم قابل استفاده است، چرا که ترجمه نسبتاً روانی از همه روایات در ذیل صفحه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مزید استفاده، دو خطبه شعبانیّه از حضرت رسول صلی الله علیه و آله و سلم و خطبه ای از امیر مؤمنان علیه السلام در آغاز ماه رمضان به اوّل کتاب و چهار دعا به آخر آن افزوده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قدمی هر چند کوچک در خدمت به سالکان راه حقیقت تلقّی شده و مرضی حضرت حقّ گردد، آمین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پیام امام هادی علیه السلام</w:t>
      </w:r>
      <w:bookmarkStart w:id="7" w:name="pg5419_49159"/>
    </w:p>
    <w:p>
      <w:pPr>
        <w:pStyle w:val="Heading2"/>
        <w:numPr>
          <w:ilvl w:val="1"/>
          <w:numId w:val="1"/>
        </w:numPr>
        <w:rPr/>
      </w:pPr>
      <w:bookmarkStart w:id="8" w:name="__RefHeading___Toc1711090_581953129"/>
      <w:bookmarkStart w:id="9" w:name="_Toc3"/>
      <w:bookmarkEnd w:id="7"/>
      <w:bookmarkEnd w:id="8"/>
      <w:r>
        <w:rPr>
          <w:rtl w:val="true"/>
        </w:rPr>
        <w:t>خطبه رسول اکرم صلی الله علیه و آله و سلم معروف به شعبانیّه</w:t>
      </w:r>
      <w:bookmarkEnd w:id="9"/>
    </w:p>
    <w:p>
      <w:pPr>
        <w:pStyle w:val="BookText"/>
        <w:rPr/>
      </w:pPr>
      <w:r>
        <w:rPr>
          <w:rFonts w:ascii="Amiri" w:hAnsi="Amiri" w:eastAsia="Amiri" w:cs="Amiri"/>
          <w:color w:val="111111"/>
          <w:sz w:val="28"/>
          <w:sz w:val="28"/>
          <w:szCs w:val="28"/>
          <w:rtl w:val="true"/>
          <w:lang w:bidi="ar-SA"/>
        </w:rPr>
        <w:t>مُحَمَّدُ بْنُ بَکْرِ بْنِ النَقّٰاشِ، وَ أَحْمَدُ بْنُ الْحَسَنِ الْقَطّٰانِ، وَ مُحَمَّدُ بْنُ أَحْمَدَ بْنِ إِبْرٰاهیٖمَ الْمَعٰاذِیِّ، وَ مُحَمَّدُ ابْنُ إِبْرٰاهیٖمَ بْنِ إِسْحٰاقَ الْمُکَتِّبِ،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سَعیٖدٍ الْهَمْدٰانِیِ‌ّ، مَوْلیٰ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الْحَسَنِ ابْنِ عَلِیِ‌ّ بْنِ فَضّٰالٍ، عَنْ أَبیٖهِ،</w:t>
      </w:r>
    </w:p>
    <w:p>
      <w:pPr>
        <w:pStyle w:val="BookText"/>
        <w:rPr/>
      </w:pPr>
      <w:r>
        <w:rPr>
          <w:rFonts w:ascii="Amiri" w:hAnsi="Amiri" w:eastAsia="Amiri" w:cs="Amiri"/>
          <w:color w:val="111111"/>
          <w:sz w:val="28"/>
          <w:sz w:val="28"/>
          <w:szCs w:val="28"/>
          <w:rtl w:val="true"/>
          <w:lang w:bidi="ar-SA"/>
        </w:rPr>
        <w:t>عَنْ أَبِی‌الْحَسَنِ عَلِیِ‌ّ بْنِ مُوسَی الرِّضٰا علیه السلام ، عَنْ أَبیٖهِ مُوسَی بْنِ جَعْفَرٍ، عَنْ أَبیٖهِ الصّٰادِقِ جَعْفَرِ بْنِ مُحَمَّدٍ، عَنْ أَبیٖهِ الْبٰاقِرِ مُحَمَّدِ بْنِ عَلِیٍ‌ّ، عَنْ أَبیٖهِ زَیْنِ الْعٰابِدیٖنَ عَلِیِ‌ّ بْنِ الْحُسَیْنِ، عَنْ أَبیٖهِ سَیِّدِالشُّهَدٰاءِ الْحُسَیْنِ بْنِ عَلِیٍ‌ّ، عَنْ أبیٖهِ سَیِّدِ الْوَصِیّیٖنَ أَمیٖرِالْمُؤْمِنیٖنَ عَلِیِّ بْنِ أَبیٖ طٰالِبٍ عَلَیْهِمُ الصَّلاٰةُ وَالسَّلاٰمُ،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بن فضّال از امام رضا علیه السلام ، از امام کاظم علیه السلام ، از امام صادق علیه السلام ، از امام باقر علیه السلام ، از امام سجّاد علیه السلام ، از امام حسین علیه السلام ، از سرور اوصیاء امیر مؤمنان علی بن ابی طالب علیهم الصّلاة و السّلام نقل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رَسُولَ‌اللّٰهِ صلی الله علیه و آله و سلم خَطَبَنٰا ذٰاتَ یَوْمٍ،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أَقْبَلَ إِلَیْکُمْ شَهْرُ اللّٰهِ بِالْبَرَکَةِ وَالرَّحْمَةِ وَالْمَغْفِرَةِ؛</w:t>
      </w:r>
    </w:p>
    <w:p>
      <w:pPr>
        <w:pStyle w:val="BookText"/>
        <w:rPr/>
      </w:pPr>
      <w:r>
        <w:rPr>
          <w:rFonts w:ascii="Amiri" w:hAnsi="Amiri" w:eastAsia="Amiri" w:cs="Amiri"/>
          <w:color w:val="111111"/>
          <w:sz w:val="28"/>
          <w:sz w:val="28"/>
          <w:szCs w:val="28"/>
          <w:rtl w:val="true"/>
          <w:lang w:bidi="ar-SA"/>
        </w:rPr>
        <w:t>شَهْرٌ هُوَ عِنْدَ اللّٰهِ أَفْضَلُ الشُّهُورِ، وَ أَیّٰامُهُ أَفْضَلُ اْلاَیّٰامِ، وَ لَیٰالیٖهِ أَفْضَلُ اللَّیٰالیٖ، وَ سٰاعٰاتُهُ أَفْضَلُ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شَهْرٌ دُعیٖتُمْ فیٖهِ إِلیٰ ضِیٰافَةِ اللّٰهِ، وَ جُعِلْتُمْ فیٖهِ مِنْ أَهْلِ کَرٰامَةِ‌اللّٰهِ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أَنْفٰاسُکُمْ فیٖهِ تَسْبیٖحٌ، وَ نَوْمُکُمْ فیٖهِ عِبٰادَةٌ، وَ عَمَلُکُمْ فیٖهِ مَقْبُولٌ، وَ دُعٰاؤُکُمْ فیٖهِ مُسْتَجٰابٌ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رسول خدا صلی الله علیه و آله و سلم برای ما خطبه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با برکت و رحمت و مغفرت به سوی شما رو آورده است،</w:t>
      </w:r>
    </w:p>
    <w:p>
      <w:pPr>
        <w:pStyle w:val="BookText"/>
        <w:rPr/>
      </w:pPr>
      <w:r>
        <w:rPr>
          <w:rFonts w:ascii="IRNazanin" w:hAnsi="IRNazanin" w:eastAsia="IRNazanin"/>
          <w:color w:val="111111"/>
          <w:sz w:val="28"/>
          <w:sz w:val="28"/>
          <w:szCs w:val="28"/>
          <w:rtl w:val="true"/>
          <w:lang w:bidi="fa-IR"/>
        </w:rPr>
        <w:t xml:space="preserve">ماهی که نزد خدا بهترین ماهها، و روزهایش بهترین روزها، و شبهایش بهترین شبها، و ساعاتش بهترین ساعات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ماهی است که در آن به میهمانی خدا خوانده شده اید و از گرامیان خدا قرار داده شده‌اید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نَفَسهایتان در آن تسبیح، و خوابتان در آن عبادت و عملتان در آن مقبول و دعایتان در آن مستجاب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فَاسْأَلُوا اللّٰهَ رَبَّکُمْ بِنِیّٰاتٍ صٰادِقَةٍ وَ قُلُوبٍ طاهِرَةٍ، أَنْ یُوَفِّقَکُمْ لِصِیٰامِهِ وَ تِلاٰوَةِ کِتٰابِهِ؛ فَإِنَّ الشَّقِیَ‌ّ مَنْ حُرِمَ غُفْرٰانَ اللّٰهِ فیٖ هٰذَا الشَّهْرِ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وَاذْکُرُوا بِجُوعِکُمْ وَ عَطَشِکُمْ فیٖهِ، جُوعَ یَوْمِ الْقِیٰامَةِ وَ عَطَشَهُ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تَصَدَّقُوا عَلٰی فُقَرٰائِکُمْ وَ مَسٰاکیٖنِکُمْ، وَ وَقِّرُوا کِبٰارَکُمْ، وَارْحَمُوا صِغٰارَکُمْ، وَ صِلُوا أَرْحٰامَکُمْ، وَاحْفَظُوا أَلْسِنَتَکُمْ، وَ غُضُّوا عَمّٰا لاٰیَحِلُّ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إِلَیْهِ أَبْصٰارَکُمْ، وَ عَمّٰا لاٰ یَحِلُّ</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اْلإِسْتِٰماعُ إِلَیْهِ اسْتِٰماعَکُمْ</w:t>
      </w:r>
    </w:p>
    <w:p>
      <w:pPr>
        <w:pStyle w:val="BookText"/>
        <w:rPr/>
      </w:pP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نیّتهای خالص، و دلهای پاک بخوانید تا به روزه‌داری و تلاوت کتاب خود موفّقتان بدارد؛ زیرا بدبخت کسی است که در این ماه بزرگ از آمرزش خدا محروم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گرسنگی و تشنگی خود در آن، گرسنگی و تشنگی روز قیامت را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فقیران و مسکینان خود صدقه دهید، و بزرگان خود را احترام کنید، و کوچکان خود را رحم کنید، و أرحام خود را صله کنید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زبانهای خود را نگهدارید، و از چیزهایی که نگاه به آنها روا نیست چشم پوشید، و به چیزهایی که شنیدنش جایز نیست گوش مسپرید،</w:t>
      </w:r>
    </w:p>
    <w:p>
      <w:pPr>
        <w:pStyle w:val="BookText"/>
        <w:rPr/>
      </w:pPr>
      <w:r>
        <w:rPr>
          <w:rFonts w:ascii="Amiri" w:hAnsi="Amiri" w:eastAsia="Amiri" w:cs="Amiri"/>
          <w:color w:val="111111"/>
          <w:sz w:val="28"/>
          <w:sz w:val="28"/>
          <w:szCs w:val="28"/>
          <w:rtl w:val="true"/>
          <w:lang w:bidi="ar-SA"/>
        </w:rPr>
        <w:t xml:space="preserve">وَ تَحَنَّنُوا عَلیٰ أَیْتٰامِ النّٰاسِ کَمٰا یُتَحَنَّنُ عَلٰی أَیْتٰامِکُمْ وَتُوبُوا إِلَی اللّٰهِ مِنْ ذُنُوْبِکُمْ، وَ ارْفَعُوا إِلَیْهِ أَیْدِیَکُمْ بِالدُّعٰاءِ فیٖ اوْقٰاتِ صَلَوٰاتِکُمْ، فَإِنَّهٰا أَفْضَلُ السّٰاعٰاتِ یَنْظُرُ اللّٰهُ عَزَّوَجَلَّ فیٖهٰا بِالرَّحْمَةِ إِلٰی عِبٰادِهِ؛ یُجیٖبُهُمْ إِذٰا نٰاجَوْهُ، وَ یُلبّیٖهِمْ إِذٰا نٰادَوْهُ، وَ یَسْتَجیٖبُ لَهُمْ إِذٰا دَعَوْهُ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أَنْفُسَکُمْ مَرْهُونَةٌ بِأَعْمٰالِکُمْ فَفُکُّوهٰا بِاسْتِغْفٰارِکُمْ، وَ ظُهُورَکُمْ ثَقیٖلَةٌ مِنْ أَوْزٰارِکُمْ، فَخَفِّفُوا عَنْهٰا بِطُولِ سُجُودِکُمْ،</w:t>
      </w:r>
    </w:p>
    <w:p>
      <w:pPr>
        <w:pStyle w:val="BookText"/>
        <w:rPr/>
      </w:pPr>
      <w:r>
        <w:rPr>
          <w:rFonts w:ascii="IRNazanin" w:hAnsi="IRNazanin" w:eastAsia="IRNazanin"/>
          <w:color w:val="111111"/>
          <w:sz w:val="28"/>
          <w:sz w:val="28"/>
          <w:szCs w:val="28"/>
          <w:rtl w:val="true"/>
          <w:lang w:bidi="fa-IR"/>
        </w:rPr>
        <w:t xml:space="preserve">و بر یتیمان مردم دلسوزی کنید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یتیمان شما دلسوزی شود، و از گناهان خود به سوی خدا توبه کنید، و در وقتهای نمازتان دستهای خود را به دعا بلند کنید که بهترین ساعاتی است که خدا در آن با رحمت به بندگان خود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مناجاتش کنند پاسخشان دهد، و چون او را ندا کنند لبیکشان گوید، و هر گاه او را بخوانند اجابتشان کند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شما در گرو اعمال شماست، با استغفار خود جانهای خود را آزاد کنید، و پشتهای شما از بار گناهانتان سنگین است، با طول سجود خود آن را سبک کنید،</w:t>
      </w:r>
    </w:p>
    <w:p>
      <w:pPr>
        <w:pStyle w:val="BookText"/>
        <w:rPr/>
      </w:pPr>
      <w:r>
        <w:rPr>
          <w:rFonts w:ascii="Amiri" w:hAnsi="Amiri" w:eastAsia="Amiri" w:cs="Amiri"/>
          <w:color w:val="111111"/>
          <w:sz w:val="28"/>
          <w:sz w:val="28"/>
          <w:szCs w:val="28"/>
          <w:rtl w:val="true"/>
          <w:lang w:bidi="ar-SA"/>
        </w:rPr>
        <w:t xml:space="preserve">وَاعْلَمُوا أَنَّ اللّٰهَ تَعٰالیٰ ذِکْرُهُ أَقْسَمَ بِعِزَّتِهِ أَنْ لاٰ یُعَذِّبَ الْمُصَلّیٖنَ وَالسّٰاجِدیٖنَ، وَ أَنْ لاٰ یُرَوِّعَهُمْ بِالنّٰارِ یَوْمَ یَقُومُ النّٰاسُ لِرَبِ‌ّ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مِنْکُمُ صٰائِماً مُؤْمِناً فیٖ هٰذَا الشَّهْرِ، کٰانَ لَهُ بِذٰلِکَ عِنْدَ اللّٰهِ عَزَّوَجَلَّ عِتْقُ رَقَبَةٍ، وَ مَغْفِرَةٌ لِمٰا مَضٰی مِنْ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لَیْسَ کُلُّنٰا یَقْدِرُ عَلٰی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النّٰارَ وَلَوْ بِشِقِ‌ّ تَمْرَةٍ، اتَّقُوا النّٰارَ وَلَوْ بِشَرْبَةٍ مِنْ 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خود سوگند یاد کرده است که نماز گزاران و سجده کنندگان را عذاب نکند، و در آن روز که همه در پیشگاه پروردگار عالمیان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ایستند آنان را با آتش نترساند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روزه دار مؤمنی را افطاری دهد پاداش آن نزد خدای متعال آزادی یک بنده و آمرزش گناهان گذشته‌اش خواهد بود</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توانا بر افطاری دادن نیستیم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بپرهیزید هرچند با نصف خرما باشد، از آتش بپرهیزید هرچند با جرعه ای آب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مِنْکُمْ فیٖ هٰذَا الشَّهْرِ خُلُقَهُ، کٰانَ لَهُ جَوٰازاٌ عَلَی الصِّرٰاطِ یَوْمَ تَزِلُّ فیٖهِ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خَفَّفَ فیٖ هٰذَا الشَّهْرِ عَمّٰا مَلَکَتْ یَمیٖنُهُ، خَفَّفَ اللّٰهُ عَلَیْهِ حِسٰابَهُ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کَفَّ فیٖهِ شَرَّهُ، کَفَّفَ اللّٰهُ عَنْهُ غَضَبَهُ یَوْمَ یَلْقٰاهُ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أَکْرَمَ فیٖهِ یَتیٖماً، أَکْرَمَهُ اللّٰهُ یَوْمَ یَلْقٰاهُ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وَصَلَ فیٖهِ رَحِمَهُ، وَصَلَهُ اللّٰهُ بِرَحْمَتِهِ یَوْمَ یَلْقٰاهُ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قَطَعَ فیٖهِ رَحِمَهُ، قَطَعَ اللّٰهُ عَنْهُ رَحْمَتَهُ یَوْمَ یَلْقٰاهُ،</w:t>
      </w:r>
    </w:p>
    <w:p>
      <w:pPr>
        <w:pStyle w:val="BookText"/>
        <w:rPr/>
      </w:pPr>
      <w:r>
        <w:rPr>
          <w:rFonts w:ascii="Amiri" w:hAnsi="Amiri" w:eastAsia="Amiri" w:cs="Amiri"/>
          <w:color w:val="111111"/>
          <w:sz w:val="28"/>
          <w:sz w:val="28"/>
          <w:szCs w:val="28"/>
          <w:rtl w:val="true"/>
          <w:lang w:bidi="ar-SA"/>
        </w:rPr>
        <w:t xml:space="preserve">وَ مَنْ تَطَوَّعَ فیٖهِ بِصَلاٰةٍ، کَتَبَ اللّٰهُ لَهُ بَرٰاءَةً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ماه اخلاق خود را نیکو کند در آن روز که 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می‌لرزد برای او جواز بر صراط خواهد بود، و هرکس دراین ماه بر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آسان گیرد خدا حساب او را آسان کند، و هرکس در این ماه شرّ خود را باز دارد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با او دیدار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خود از او برگیرد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در این ماه یتیمی را اکرام کند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دیدارش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اکرام کند، و هرکس در این ماه با ارحام خود صله کند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دیدارش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رحمتش رساند، و هرکس در این ماه از ارحام خود ببُرد خدا در روز دیدارش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خود را از او قطع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این ماه نماز مستحبّی بخواند خدا برائت از آتش برایش بنویسد،</w:t>
      </w:r>
    </w:p>
    <w:p>
      <w:pPr>
        <w:pStyle w:val="BookText"/>
        <w:rPr/>
      </w:pPr>
      <w:r>
        <w:rPr>
          <w:rFonts w:ascii="Amiri" w:hAnsi="Amiri" w:eastAsia="Amiri" w:cs="Amiri"/>
          <w:color w:val="111111"/>
          <w:sz w:val="28"/>
          <w:sz w:val="28"/>
          <w:szCs w:val="28"/>
          <w:rtl w:val="true"/>
          <w:lang w:bidi="ar-SA"/>
        </w:rPr>
        <w:t xml:space="preserve">وَ مَنْ أَدّٰی فیٖهِ فَرْضاً، کٰانَ لَهُ ثَوٰابُ مَنْ أَدّٰی سَبْعیٖنَ فَریٖضَةً فیٰٖما سِوٰاهُ مِنَ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أَکْثرَ فیٖهِ مِنَ الصَّلاٰةِ عَلَیَّ، ثَقَّل اللّٰهُ میٖزٰانَهُ یَوْمَ تَخِفُّ الْمَوٰازیٖنُ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تَلاٰ فیٖهِ آیَةً مِنَ الْقُرآنِ، کٰانَ لَهُ مِثْلُ أَجْرِ مَنْ خَتَمَ الْقُرْآنَ فیٖ غَیْرِهِ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الْجِنٰانِ فیٖ هٰذَا الشَّهْرِ مُفَتَّحَةٌ، فَاسْأَلُوا رَبَّکُمْ أَنْ لاٰ یُغْلِقَهٰا عَلَیْکُمْ؛ وَ أَبْوٰابَ النّیٖرٰانِ مُغْلَقَهٌ، فَاسْأَلُوا رَبَّکُمْ أَنْ لاٰ یَفْتَحَهٰا عَلَیْکُمْ؛ وَ الشَّیٰاطیٖنَ مَغْلُولَةٌ، فَاسْأَلوُا رَبَّکُمْ أَنْ لاٰ یُسَلِّطَهٰا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در این ماه واجبی را انجام دهد پاداش کسی را که هفتاد واجب در ماههای دیگر انجام دهد خواهد داشت، و هرکس در این ماه صلوات بر من را افزون کند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میزانهای عمل سبک است میزان عمل او را سنگین کند، و هرکس دراین ماه آیه ای از قرآن تلاوت کند برای او همچون پاداش کسیکه در ماه دیگر ختم قرآن کند خواهد بود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درهای بهشت گشوده است، از پروردگار خود بخواهید که آن را بر شما نبندد؛ و درهای دوزخ بسته است، از پروردگار خود بخواهید که آن را بر شما نگشاید؛ و شیطانها در زنجیرند، از پروردگار خود بخواهید که آنان را برشما مسلّط نسازد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مٰا أَفْضَلُ اْلأَعْمٰالِ فیٖ هٰذَا الشَّهْرِ؟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فیٖ هٰذَا الشَّهْرِ، الْوَرَعُ عَنْ مَحٰارِمِ اللّٰهِ عَزَّوَجَلَّ، ثُمَّ بَکٰی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مٰایُبْکیٖکَ؟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لِمٰا یُسْتَحَلُّ مِنْکَ فیٖ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کَأَنّیٖ بِکَ وَ أَنْتَ تُصَلّیٖ لِرَبِّکَ، وَ قَدِ انْبَعَثَ أَشْقَی اْلأَوَّلیٖنَ وَاْلآخِریٖنَ، شَقیٖقُ عٰاقِرِ نٰاقَةِ ثَمُودَ، فَضَرَبَکَ ضَرْبَةً عَلٰی قَرْنِکَ، فَخَضَبَ مِنْهٰا لِحْیَتَکَ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عملها در این ماه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ماه پرهیز از حرامهای خدای سبحان است، سپس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می‌گریی؟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می‌گریم برای آنچه که در این ماه از تو حلال می شمرند، گویا تو را می‌بینم که به نماز پروردگار خود ایستاده‌ای در حالیکه شقیّ ترینِ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همتای پی کننده ناقه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شود و ضربتی بر فرقت فرود آورد که محاسنت را از آن رنگین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فیٖ سَلاٰمَةٍ مِنْ دیٖنیٖ؟</w:t>
      </w:r>
    </w:p>
    <w:p>
      <w:pPr>
        <w:pStyle w:val="BookText"/>
        <w:rPr/>
      </w:pPr>
      <w:r>
        <w:rPr>
          <w:rFonts w:ascii="Amiri" w:hAnsi="Amiri" w:eastAsia="Amiri" w:cs="Amiri"/>
          <w:color w:val="111111"/>
          <w:sz w:val="28"/>
          <w:sz w:val="28"/>
          <w:szCs w:val="28"/>
          <w:rtl w:val="true"/>
          <w:lang w:bidi="ar-SA"/>
        </w:rPr>
        <w:t xml:space="preserve">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سَلاٰمَةٍ مِنْ دیٖنِکَ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یٰاعَلِیُّ مَنْ قَتَلَکَ فَقَدْ قَتَلَنیٖ، وَ مَنْ أَبْغَضَکَ فَقَدْ أَبْغَضَنیٖ، وَ مَنْ سَبَّکَ فَقَدْ سَبَّنیٖ لاَِنَّکَ مِنّیٖ کَنَفْسیٖ؛ رُوحُکَ مِنْ رُوحیٖ، وَ طیٖنَتُکَ مِنْ طیٖنَتیٖ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تَبٰارَکَ وَ تَعٰالیٰ خَلَقَنیٖ وَ إِیّٰاکَ، وَاصْطَفٰانیٖ وَإِیّٰاکَ، وَ اخْتٰارَنیٖ لِلنُّبُوَّةِ وَاخْتٰارَکَ لِْلإِمٰامَةِ؛ فَمَنْ أَنْکَرَ إِمٰامَتَکَ، فَقَدْ أَنْکَرَ نُبُوَّتِیٖ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روز دینم در سلامت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 در سلامت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تورا بکشد مراکشته است، و هرکس با تو دشمنی‌کند با من دشمنی‌کرده‌است، و هرکس به‌تو ناسزا گوید به‌من ناسزا گفته است، زیرا تو از من وهمچون جان منی، روحت‌ازروح‌من، و سرشتت از سرشت من‌است، همانا خدای‌متعال مراآفرید و تورا، و مرا برگزید و تورا، مرا برای پیامبری برگزید و تو را برای‌امامت، پس هرکس امامت تورا انکارکند پیامبری مرا انکارکرده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أَنْتَ وَصِیّیٖ، وَ أَبُو وُلْدیٖ وَ زَوْجُ ابْنَتیٖ، وَ خَلیٖفَتیٖ عَلیٰ أُمَّتیٖ فیٖ حَیٰاتیٖ وَ بَعْدَ مَوْتیٖ؛ أَمْرُکَ أَمْریٖ وَ نَهْیُکَ نَهْییٖ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بِالَّذیٖ بَعَثَنیٖ بِالنُّبُوَّةِ وَ جَعَلَنیٖ خَیْرَ الْبَرِیَّةِ، أَنَّکَ لَحُجَّةُ اللّٰهِ عَلٰی خَلْقِهِ، وَأَمیٖنُهُ عَلٰی سِرِّهِ، وَ خَلیٖفَتُهُ عَلٰی عِبٰادِهِ</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وصیّ من، و پدر فرزندان من، و همسر دختر من، و جانشین من بر امّتم در زندگی و پس از مرگم هستی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تو فرمان من، و نهی تو نهی من است، سوگند به آن خدایی که مرا به پیامبری برانگیخت، و بهترین آدمیان قرار داد، تو حجّت خدا بر خلق خدا، و امین او بر سرّ او، و خلیفه او بر بندگانش هستی </w:t>
      </w:r>
      <w:r>
        <w:rPr>
          <w:rFonts w:eastAsia="IRNazanin" w:cs="IRNazanin"/>
          <w:color w:val="111111"/>
          <w:sz w:val="28"/>
          <w:szCs w:val="28"/>
          <w:rtl w:val="true"/>
          <w:lang w:bidi="fa-IR"/>
        </w:rPr>
        <w:t>.</w:t>
      </w:r>
      <w:bookmarkStart w:id="10" w:name="pg5419_49169"/>
    </w:p>
    <w:p>
      <w:pPr>
        <w:pStyle w:val="Heading2"/>
        <w:numPr>
          <w:ilvl w:val="1"/>
          <w:numId w:val="1"/>
        </w:numPr>
        <w:rPr/>
      </w:pPr>
      <w:bookmarkStart w:id="11" w:name="__RefHeading___Toc1711092_581953129"/>
      <w:bookmarkStart w:id="12" w:name="_Toc4"/>
      <w:bookmarkEnd w:id="10"/>
      <w:bookmarkEnd w:id="11"/>
      <w:r>
        <w:rPr>
          <w:rtl w:val="true"/>
        </w:rPr>
        <w:t>خطبه رسول اکرم صلی الله علیه و آله و سلم در جمعه آخرشعبان</w:t>
      </w:r>
      <w:bookmarkEnd w:id="12"/>
    </w:p>
    <w:p>
      <w:pPr>
        <w:pStyle w:val="BookText"/>
        <w:rPr/>
      </w:pPr>
      <w:r>
        <w:rPr>
          <w:rFonts w:ascii="Amiri" w:hAnsi="Amiri" w:eastAsia="Amiri" w:cs="Amiri"/>
          <w:color w:val="111111"/>
          <w:sz w:val="28"/>
          <w:sz w:val="28"/>
          <w:szCs w:val="28"/>
          <w:rtl w:val="true"/>
          <w:lang w:bidi="ar-SA"/>
        </w:rPr>
        <w:t>مُحَمَّدُ بْنُ یَحْیٰی وَ غَیْرُهُ، عَنْ أَحْمَدَ بْنِ مُحَمَّدِ بْنِ عیٖسٰی، عَنِ الْحَسَنِ بْنِ مَحْبُوبٍ، عَنْ أَبیٖ أَیُّوبَ، عَنْ أَبِی الْوَرْدِ،</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رَسُولُ‌اللّٰهِ صلی الله علیه و آله و سلم النّٰاسَ فیٖ آخِرِ جُمُعَةٍ مِنْ شَعْبٰانَ، فَحَمِدَ اللّٰهَ وَ أَثْنٰی عَلَیْهِ،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أَظَلَّکُمْ شَهْرٌ فیٖهِ لَیْلَةٌ خَیْرٌ مِنْ أَلْفِ شَهْرٍ، وَ هُوَ شَهْرُ رَمَضٰانَ؛ فَرَضَ اللّٰهُ صِیٰامَهُ، وَ جَعَلَ قِیٰامَ لَیْلَةٍ فیٖهِ بِتَطَوُّعِ صَلاٰةٍ، کَتَطَوُّعِ صلاٰةِ سَبْعیٖنَ لَیْلَةً فیٰٖما سِوٰاهُ مِنَ‌الشُّهُورِ،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آخرین جمعه‌ای از ماه شعبان برای مردم خطبه خواند و پس از حمد و ثنای الهی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بر شما سایه افکنده که در آن شبی است بهتر از هزار ماه، و آن ماه رمضان است که خدا روزه آن را واجب، و یک شب به نماز مستحبّ برخاستن در آن را همچون نماز مستحبّ هفتاد شب از ماههای دیگر قرار داده است،</w:t>
      </w:r>
    </w:p>
    <w:p>
      <w:pPr>
        <w:pStyle w:val="BookText"/>
        <w:rPr/>
      </w:pPr>
      <w:r>
        <w:rPr>
          <w:rFonts w:ascii="Amiri" w:hAnsi="Amiri" w:eastAsia="Amiri" w:cs="Amiri"/>
          <w:color w:val="111111"/>
          <w:sz w:val="28"/>
          <w:sz w:val="28"/>
          <w:szCs w:val="28"/>
          <w:rtl w:val="true"/>
          <w:lang w:bidi="ar-SA"/>
        </w:rPr>
        <w:t>وَ جَعَلَ لِمَنْ تَطَوَّعَ فیٖهِ بِخَصْلَةٍ مِنْ خِصٰالِ الْخَیْرِ وَالْبِرِّ، کَأَجْرِ مَنْ أَدّٰی فَریٖضَةً مِنْ فَرٰائِضِ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أَدّٰی فیٖهِ فَریٖضَةً مِنْ فَرٰائِضِ اللّٰهِ کٰانَ کَمَنْ أَدّٰی سَبْعیٖنَ فَریٖضَةً مِنْ فَرٰائِضِ اللّٰهِ فیٰٖما سِوٰاهُ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شَهْرُ الصَّبْرِ وَ إِنَّ الصَّبْرَ ثَوٰابُهُ الْجَنَّةُ، وَ شَهْرُ الْمُوٰاسٰاةِ وَ هُوَ شَهْرٌ یَزیٖدُ اللّٰهُ فیٖ رِزْقِ الْمُؤْمِنِ فیٖهِ، وَ مَنْ فَطَّرَ فیٖهِ مُؤْمِناً صٰائِماً کٰانَ لَهُ بِذٰلِکَ عِنْدَاللّٰهِ عِتْقُ رَقَبَةٍ وَ مَغْفِرَةٌ لِذُنُوبِهِ فیٰٖما مَضٰی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پاداش یک خصلت خیر، و نیکوکاری مستحب در آن را همچون پاداش کسی که واجبی از واجبات خدای سبحان را انجام داده مقرّر فرموده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یک واجب از واجبات خدا را در آن انجام دهد، همچون کسی است که هفتاد فریضه از فرایض خدا را در ماههای دیگر انجام داده باشد، و آن ماه صبر است و پاداش صبر بهشت است، و نیز ماه همیاری است، و نیز ماهی است که خدا روزی مؤمن را در آن فزونی بخشد، و هر کس در آن، مؤمن روزه داری را افطاری دهد، در نزد خدا پاداش آزادی یک بنده، و آمرزش گناهان گذشته‌اش را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لَیْسَ کُلُّنٰا یَقْدِرُ عَلٰی أَنْ یُفَطِّرَ صٰائِماً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کَریٖمٌ یُعْطیٖ هٰذَا الثَّوٰابَ لِمَنْ لَمْ یَقْدِرْ إِلاّٰ عَلیٰ مَذَقَةٍ مِنْ لَبَنٍ یُفَطِّرُ بِهٰا صٰائِماً، أَوْ شَرْبَةٍ مِنْ مٰاءٍ عَذْبٍ، أَوْ تَمَرٰاتٍ لاٰ یَقْدِرُ عَلٰی أَکْثَرَ مِنْ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خَفَّفَ فیٖهِ عَنْ مَمْلُوکِهٍ خَفَّفَ اللّٰهُ عَنْهُ حِسٰابَهُ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شَهْرٌ أَوَّلُهُ رَحْمَةٌ، وَ أَوْسَطُهُ مَغْفِرَةٌ، وَآخِرُهُ اْلإِجٰابَةُ وَالْعِتْقُ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براینکه روزه داری را افطاری دهیم توانا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کریم است همین پاداش را به کسی که با آبِ آمیخته با شیری، یا با جرعه آب گوارایی، یا با چندین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بر آن قادر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داری را افطاری دهد نیز عطا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در آن بر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آسان گیرد خدا از او آسان حساب کشد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ماهی است که آغاز آن رحمت، و میانه آن مغفرت، و پایان آن اجابت و آزادی از آتش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غِنٰی بِکُمْ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خَصْلَتَیْنِ تُرْضُونَ اللّٰهُ بِهِمٰا، وَ خَصْلَتَیْنِ لاٰ غِنٰی بِکُمْ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اللَّتٰانِ تُرْضُونَ اللّٰهِ عَزَّوَجَلَّ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أَنْ لاٰ إِلٰهَ إلاَّ اللّٰهُ وَ أَنَّ مُحَمَّداً رَسُولُ‌اللّٰهِ 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اللَّتٰانِ لاٰغِنیٰ بِکُمْ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فَتَسْأَلُونَ اللّٰهَ فیٖهِ حَوٰائِجَکُمْ وَالْجَنَّةَ، وَتَسْأَلُونَ الْعٰافِیَةَ وَ تَعُوذُونَ بِهِ مِنَ النّٰارِ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خصلت بی نیاز نیستید، با دو خصلت خدا را خوشنود می‌سازید، و به دو خصلت دیگر نیز محتاجید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که با آنها خدای سبحان را خوشنود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به این است که هیچ معبود بحقّی جز خدا نیست، و محمّد صلی الله علیه و آله و سلم رسول خداست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دو که شما را خوشنود می کند و از آنها بی نیاز نیستید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 این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حوائج و بهشت و عافیت را بخواهید، و از آتش به او پناه برید </w:t>
      </w:r>
      <w:r>
        <w:rPr>
          <w:rFonts w:eastAsia="IRNazanin" w:cs="IRNazanin"/>
          <w:color w:val="111111"/>
          <w:sz w:val="28"/>
          <w:szCs w:val="28"/>
          <w:rtl w:val="true"/>
          <w:lang w:bidi="fa-IR"/>
        </w:rPr>
        <w:t>.</w:t>
      </w:r>
      <w:bookmarkStart w:id="13" w:name="pg5419_49173"/>
    </w:p>
    <w:p>
      <w:pPr>
        <w:pStyle w:val="Heading2"/>
        <w:numPr>
          <w:ilvl w:val="1"/>
          <w:numId w:val="1"/>
        </w:numPr>
        <w:rPr/>
      </w:pPr>
      <w:bookmarkStart w:id="14" w:name="__RefHeading___Toc1711094_581953129"/>
      <w:bookmarkStart w:id="15" w:name="_Toc5"/>
      <w:bookmarkEnd w:id="13"/>
      <w:bookmarkEnd w:id="14"/>
      <w:r>
        <w:rPr>
          <w:rtl w:val="true"/>
        </w:rPr>
        <w:t>خطبه امیر المؤمنین علیه السلام در مسجد کوفه</w:t>
      </w:r>
      <w:bookmarkEnd w:id="15"/>
    </w:p>
    <w:p>
      <w:pPr>
        <w:pStyle w:val="BookText"/>
        <w:rPr/>
      </w:pPr>
      <w:r>
        <w:rPr>
          <w:rFonts w:ascii="Amiri" w:hAnsi="Amiri" w:eastAsia="Amiri" w:cs="Amiri"/>
          <w:color w:val="111111"/>
          <w:sz w:val="28"/>
          <w:sz w:val="28"/>
          <w:szCs w:val="28"/>
          <w:rtl w:val="true"/>
          <w:lang w:bidi="ar-SA"/>
        </w:rPr>
        <w:t xml:space="preserve">أَحْمَدُ بْنُ هٰاروُنَ الْفٰامِیُّ رضی الله عنه </w:t>
      </w:r>
      <w:r>
        <w:rPr>
          <w:rStyle w:val="FootnoteAnchor"/>
          <w:rtl w:val="true"/>
        </w:rPr>
        <w:footnoteReference w:id="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عَبْدِاللّٰهِ بْنِ جَعْفَرِ بْنِ جٰاِمعٍ، </w:t>
      </w:r>
      <w:r>
        <w:rPr>
          <w:rStyle w:val="FootnoteAnchor"/>
          <w:rtl w:val="true"/>
        </w:rPr>
        <w:footnoteReference w:id="6"/>
      </w:r>
      <w:r>
        <w:rPr>
          <w:rFonts w:ascii="Amiri" w:hAnsi="Amiri" w:eastAsia="Amiri" w:cs="Amiri"/>
          <w:color w:val="111111"/>
          <w:sz w:val="28"/>
          <w:sz w:val="28"/>
          <w:szCs w:val="28"/>
          <w:rtl w:val="true"/>
          <w:lang w:bidi="ar-SA"/>
        </w:rPr>
        <w:t xml:space="preserve">عَنْ أَبیٖهِ، </w:t>
      </w:r>
      <w:r>
        <w:rPr>
          <w:rStyle w:val="FootnoteAnchor"/>
          <w:rtl w:val="true"/>
        </w:rPr>
        <w:footnoteReference w:id="7"/>
      </w:r>
      <w:r>
        <w:rPr>
          <w:rFonts w:ascii="Amiri" w:hAnsi="Amiri" w:eastAsia="Amiri" w:cs="Amiri"/>
          <w:color w:val="111111"/>
          <w:sz w:val="28"/>
          <w:sz w:val="28"/>
          <w:szCs w:val="28"/>
          <w:rtl w:val="true"/>
          <w:lang w:bidi="ar-SA"/>
        </w:rPr>
        <w:t xml:space="preserve">عَنْ هٰارُونَ بْنِ مُسْلِم، </w:t>
      </w:r>
      <w:r>
        <w:rPr>
          <w:rStyle w:val="FootnoteAnchor"/>
          <w:rtl w:val="true"/>
        </w:rPr>
        <w:footnoteReference w:id="8"/>
      </w:r>
      <w:r>
        <w:rPr>
          <w:rFonts w:ascii="Amiri" w:hAnsi="Amiri" w:eastAsia="Amiri" w:cs="Amiri"/>
          <w:color w:val="111111"/>
          <w:sz w:val="28"/>
          <w:sz w:val="28"/>
          <w:szCs w:val="28"/>
          <w:rtl w:val="true"/>
          <w:lang w:bidi="ar-SA"/>
        </w:rPr>
        <w:t xml:space="preserve">عَنْ مَسْعَدَةَ الرَّبَعِیِّ،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عَنِ الصّٰادِقِ جَعْفَرِ بْنِ مُحَمَّدٍ، عَنْ أَبیٖهِ، عَنْ آبٰائِهِ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علیه السلام فیٖ أَوَّلِ یَوْمٍ مِنْ شَهْرِ رَمَضٰانَ فیٖ مَسْجِدِ الْکُوفَةِ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خود از أجداد بزرگوارش نقل می کند که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روز ماه رمضانی در مسجد کوفه أمیر مؤمنان علیه السلام خطبه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 اللّٰهَ بِأَفْضَلِ الْحَمْدِ وَ أَشْرَفِهٰا وَ أَبْلَغِهٰا وَ أَثْنیٰ عَلَیْهِ بِأَحْسَنِ الثَّنٰاءِ، وَ صَلّیٰ عَلیٰ مُحَمَّدٍ نَبِیِّهِ صلی الله علیه و آله و 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الشَّهْرَ شَهْرٌ فَضَّلَهُ اللّٰهُ عَلیٰ سٰائِرِ الشُّهُورِ، کَفَضْلِنٰا أَهْلِ الْبَیْتِ عَلیٰ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شَهْرٌ یُفْتَحُ فیٖهِ أَبْوٰابُ السَّمٰاءِ وَ أَبْوٰابُ الرَّحْمَةِ، وَ یُغْلَقُ فیٖهِ أَبْوٰابُ 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شَهْرٌ یُسْمَعُ فیٖهِ النِّدٰاءُ، وَ یُسْتَجٰابُ فیٖهِ الدُّعٰاءُ، وَ یُرْحَمُ فیٖهِ الْبُکٰاءُ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بهترین و شریفترین و رساترین ستایش، و زیباترین سپاس، خدا را ستود، و بر پیامبرش محمّد صلی الله علیه و آله و سلم و آل او درود فرستاد،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ماهی است که خدا آن را بر دیگر ماهها فضیلت داده به همانسان که ما خاندان پیامبر را بر دیگر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ماهی است که درهای آسمان، و درهای رحمت الهی در آن گشوده، و درهای دوزخ در آن بسته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ماهی است که نداها در آن شنیده، و دعاها در آن مستجاب، و به گریه‌ها در آن رحم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شَهْرٌ فیٖهِ لَیْلَةٌ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فیٖهٰا مِنَ السَّمٰاءِ فَتُسَّلِمُ عَلَی الصّٰائِمیٖنَ وَالصّٰائِمٰاتِ بِإِذْنِ رَبِّهِمْ إِلیٰ مَطْلَعِ الْفَجْرِ، وَ هِیَ لَیْلَةُ الْقَدْرِ قُدِّرَ فیٖهٰا وِلاٰیَتٖی قَبْلَ أَنْ خُلِقَ آدَمُ علیه السلام بِأَلْفَیْ‌ِ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صِیٰامُ یَوْمِهٰا أَفْضَلُ مِنْ صِیٰامِ أَلْفِ شَهْرٍ، وَالْعَمَلُ فیٖهٰا أَفْضَلُ مِنَ الْعَمَلِ فیٖ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شُمُوسَ شَهْرِ رَمَضٰانَ لَتَطْلُعُ عَلَی الصّٰائِمیٖنَ وَالصّٰائِمٰاتِ، وَ إِنَّ أَقْمٰارَهُ لَیَطْلُعُ عَلَیْهِمْ بِالرَّحْمَةِ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یَوْمٍ وَ لَیْلَةٍ مِنَ الشَّهْرِ إِلاّٰ وَالْبِرُّ مِنَ اللّٰهِ تَعٰالیٰ یِتَنٰاثَرُ مِنَ السَّمٰاءِ عَلیٰ هٰذِهِ اْلأُمَّةِ ؛</w:t>
      </w:r>
    </w:p>
    <w:p>
      <w:pPr>
        <w:pStyle w:val="BookText"/>
        <w:rPr/>
      </w:pPr>
      <w:r>
        <w:rPr>
          <w:rFonts w:ascii="IRNazanin" w:hAnsi="IRNazanin" w:eastAsia="IRNazanin"/>
          <w:color w:val="111111"/>
          <w:sz w:val="28"/>
          <w:sz w:val="28"/>
          <w:szCs w:val="28"/>
          <w:rtl w:val="true"/>
          <w:lang w:bidi="fa-IR"/>
        </w:rPr>
        <w:t xml:space="preserve">و در این ماه، شبی است که فرشتگان در آن از آسمان فرود می‌آیند و تا دمیدن سپیده فجر، بر مردان و زنان روزه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می گویند، و آن، شب قدر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دوهزار سال پیش از آفرینش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آن ولایت مرا تقدیر فرمود، روزه یک روز آن بهتر از روزه هزار ماه، و عمل در آن بهتر از عمل هزار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روزهای ماه رمضان، و ماه شبهای آن با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روزه داران می‌تابد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شب و روزی در آن نیست مگر آنکه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این امّت از آسمان نثار می‌شود،</w:t>
      </w:r>
    </w:p>
    <w:p>
      <w:pPr>
        <w:pStyle w:val="BookText"/>
        <w:rPr/>
      </w:pPr>
      <w:r>
        <w:rPr>
          <w:rFonts w:ascii="Amiri" w:hAnsi="Amiri" w:eastAsia="Amiri" w:cs="Amiri"/>
          <w:color w:val="111111"/>
          <w:sz w:val="28"/>
          <w:sz w:val="28"/>
          <w:szCs w:val="28"/>
          <w:rtl w:val="true"/>
          <w:lang w:bidi="ar-SA"/>
        </w:rPr>
        <w:t xml:space="preserve">فَمَنْ ظَفِرَ مِنْ نِثٰارِ اللّٰهِ بِدُرَّةٍ، کَرُمَ عَلَی اللّٰهِ یَوْمَ یَلْقٰاهٰا؛ وَ مٰا کَرُمَ عَبْدٌ عَلَی اللّٰهِ إِلاّٰ جَعَلَ الْجَنَّةَ مَثْوٰاهُ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شَهْرَکُمْ لَیْسَ کَالشُّهُورِ؛ أَیّٰامُهُ أَفْضَلُ اْلأَیّٰامِ، وَ لَیٰالیٖهِ أَفْضَلُ اللَیٰالیٖ، وَ سٰاعٰاتُهُ أَفْضَلُ السّٰاعٰاتِ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شَهْرٌ الشَّیٰاطیٖنُ فیٖهِ مَغْلُولَةٌ مَحْبُوسَةٌ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شَهْرٌ یَزیٖدُ اللّٰهُ فیٖهِ اْلأَرْزٰاقَ وَاْلآجٰالَ، وَ یَکْتُبُ فیٖهِ وَفْدَ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شَهْرٌ یُقْبَلُ أَهْلُ اْلأیْٖمٰانِ بِالْمَغْفِرَةِ وَالرِّضْوٰانِ، وَالرَّوْحِ وَالرَّیْحٰانِ، وَ مَرْضٰاتِ الْمَلِکِ الدَّیّٰانِ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هرکس به دُرّی از آن دست یابد، در روز دیدار، بر خدا ارجمند خواهد بود، و هیچ بنده‌ای نزد خدا ارجمند نخواهد شد مگر آنکه جایش را بهشت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شما همچون ماههای دیگر نیست؛ روزهایش بهترین روزها، و شبهایش بهترین شبها و ساعاتش بهترین ساعات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ماهی است که در آن، شیاطین، بسته و زندانی‌اند، این ماهی است که در آن خدا روزیها و عمرها را افزونی بخشد، و میهمانی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رابنویسد،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ماهی است که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مغفرت و رضوان و روح و ریحان، و خوشنودیهای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پادشاه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أَمْرَکَ، فَإِنَّکَ فیٖ شَهْرِکَ هٰذٰا ضَیْفُ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کَیْفَ تَکُونُ فیٖ لَیْلِکَ وَ نَهٰارِکَ؛ وَ کَیْفَ تَحْفَظُ جَوٰارِحَکَ عَنْ مَعٰاصیٖ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أَنْ لاٰتَکُونَ بِاللَّیْلِ نٰائِماً، وَ بِالنَّهٰارِ غٰافِلاً؛ فَیَنْقَضِیَ شَهْرُکَ، وَ قَدْ بَقِیَ عَلَیْکَ وِزْرُکَ؛ فَتَکُونَ عِنْدَ اسْتَیٖفٰاءِ الصّٰائِمیٖنَ أُجُورَهُمْ، مِنَ الْخٰاسِریٖنَ؛ وَ عِنْدَ فَوْزِهِمْ بِکَرٰامَةِ مَلیٖکِهِمْ، مِنَ الَْمحْرُومیٖنَ، وَ عِنْدَ سَعٰادَتِهِمْ بِمُجٰاوَرَةِ رَبِّهِمْ، مِنَ الْمَطْرُودیٖنَ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خود بیندیش که تو در این ماه، میهمان پروردگارت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در شب و روزت چگونه‌ای؛ و اندامهای خود را چگونه از گناهان پروردگارت چگونه نگه می‌داری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که شب در خواب، و روز غافل نباشی تا ماهت بگذرد و بار سنگین گناهت بماند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دریافت پاداش روزه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زیانکاران، و هنگام رستگاری ایشان به گرامیداشت خدایشان، از محرومان، و وقت سعادتمندی آنان در مجاورت پروردگارشان، از رانده شده‌ها باشی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طُرِدْتَ عَنْ بٰابِ مَلیٖکِکَ، فَأَیَّ‌بٰابٍ تَقْصُدُ؟</w:t>
      </w:r>
    </w:p>
    <w:p>
      <w:pPr>
        <w:pStyle w:val="BookText"/>
        <w:rPr/>
      </w:pPr>
      <w:r>
        <w:rPr>
          <w:rFonts w:ascii="Amiri" w:hAnsi="Amiri" w:eastAsia="Amiri" w:cs="Amiri"/>
          <w:color w:val="111111"/>
          <w:sz w:val="28"/>
          <w:sz w:val="28"/>
          <w:szCs w:val="28"/>
          <w:rtl w:val="true"/>
          <w:lang w:bidi="ar-SA"/>
        </w:rPr>
        <w:t>وَ إِنْ حَرَمَکَ رَبُّکَ، فَمَنْ ذَا الَّذیٖ یَرْزُقُکَ؟</w:t>
      </w:r>
    </w:p>
    <w:p>
      <w:pPr>
        <w:pStyle w:val="BookText"/>
        <w:rPr/>
      </w:pPr>
      <w:r>
        <w:rPr>
          <w:rFonts w:ascii="Amiri" w:hAnsi="Amiri" w:eastAsia="Amiri" w:cs="Amiri"/>
          <w:color w:val="111111"/>
          <w:sz w:val="28"/>
          <w:sz w:val="28"/>
          <w:szCs w:val="28"/>
          <w:rtl w:val="true"/>
          <w:lang w:bidi="ar-SA"/>
        </w:rPr>
        <w:t>وَإِنْ أَهٰانَکَ، فَمَنْ ذَا الَّذیٖ یُکْرِمُکَ ؟</w:t>
      </w:r>
    </w:p>
    <w:p>
      <w:pPr>
        <w:pStyle w:val="BookText"/>
        <w:rPr/>
      </w:pPr>
      <w:r>
        <w:rPr>
          <w:rFonts w:ascii="Amiri" w:hAnsi="Amiri" w:eastAsia="Amiri" w:cs="Amiri"/>
          <w:color w:val="111111"/>
          <w:sz w:val="28"/>
          <w:sz w:val="28"/>
          <w:szCs w:val="28"/>
          <w:rtl w:val="true"/>
          <w:lang w:bidi="ar-SA"/>
        </w:rPr>
        <w:t>وَإِنْ أَذَلَّکَ، فَمَنْ ذَا الَّذیٖ یُعِزُّکَ؟</w:t>
      </w:r>
    </w:p>
    <w:p>
      <w:pPr>
        <w:pStyle w:val="BookText"/>
        <w:rPr/>
      </w:pPr>
      <w:r>
        <w:rPr>
          <w:rFonts w:ascii="Amiri" w:hAnsi="Amiri" w:eastAsia="Amiri" w:cs="Amiri"/>
          <w:color w:val="111111"/>
          <w:sz w:val="28"/>
          <w:sz w:val="28"/>
          <w:szCs w:val="28"/>
          <w:rtl w:val="true"/>
          <w:lang w:bidi="ar-SA"/>
        </w:rPr>
        <w:t>وَإِنْ خَذَلَکَ، فَمَنْ ذَا الَّذیٖ یَنْصُرُکَ؟</w:t>
      </w:r>
    </w:p>
    <w:p>
      <w:pPr>
        <w:pStyle w:val="BookText"/>
        <w:rPr/>
      </w:pPr>
      <w:r>
        <w:rPr>
          <w:rFonts w:ascii="Amiri" w:hAnsi="Amiri" w:eastAsia="Amiri" w:cs="Amiri"/>
          <w:color w:val="111111"/>
          <w:sz w:val="28"/>
          <w:sz w:val="28"/>
          <w:szCs w:val="28"/>
          <w:rtl w:val="true"/>
          <w:lang w:bidi="ar-SA"/>
        </w:rPr>
        <w:t>وَإِنْ لَمْ یَقْبَلْکَ فیٖ زُمْرَةِ عَبیٖدِهِ، فَإِلیٰ مَنْ تَرْجِعُ بِعُبُودِیَّتِکَ؟</w:t>
      </w:r>
    </w:p>
    <w:p>
      <w:pPr>
        <w:pStyle w:val="BookText"/>
        <w:rPr/>
      </w:pPr>
      <w:r>
        <w:rPr>
          <w:rFonts w:ascii="Amiri" w:hAnsi="Amiri" w:eastAsia="Amiri" w:cs="Amiri"/>
          <w:color w:val="111111"/>
          <w:sz w:val="28"/>
          <w:sz w:val="28"/>
          <w:szCs w:val="28"/>
          <w:rtl w:val="true"/>
          <w:lang w:bidi="ar-SA"/>
        </w:rPr>
        <w:t>وَإِنْ لَمْ یُقِلْکَ عَثْرَتَکَ، فَمَنْ تَرْجَوْ لِغُفْرٰانِ ذُنُوْبِکَ؟</w:t>
      </w:r>
    </w:p>
    <w:p>
      <w:pPr>
        <w:pStyle w:val="BookText"/>
        <w:rPr/>
      </w:pPr>
      <w:r>
        <w:rPr>
          <w:rFonts w:ascii="Amiri" w:hAnsi="Amiri" w:eastAsia="Amiri" w:cs="Amiri"/>
          <w:color w:val="111111"/>
          <w:sz w:val="28"/>
          <w:sz w:val="28"/>
          <w:szCs w:val="28"/>
          <w:rtl w:val="true"/>
          <w:lang w:bidi="ar-SA"/>
        </w:rPr>
        <w:t>وَإِنْ طٰالَبَکَ بِحَقِّهِ، فَمٰاذٰا یَکُونُ حُجَّتُکَ؟</w:t>
      </w:r>
    </w:p>
    <w:p>
      <w:pPr>
        <w:pStyle w:val="BookText"/>
        <w:rPr/>
      </w:pPr>
      <w:r>
        <w:rPr>
          <w:rFonts w:ascii="IRNazanin" w:hAnsi="IRNazanin" w:eastAsia="IRNazanin"/>
          <w:color w:val="111111"/>
          <w:sz w:val="28"/>
          <w:sz w:val="28"/>
          <w:szCs w:val="28"/>
          <w:rtl w:val="true"/>
          <w:lang w:bidi="fa-IR"/>
        </w:rPr>
        <w:t>ای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خود رانده شوی، آهنگ کدام در کنی؟</w:t>
      </w:r>
    </w:p>
    <w:p>
      <w:pPr>
        <w:pStyle w:val="BookText"/>
        <w:rPr/>
      </w:pPr>
      <w:r>
        <w:rPr>
          <w:rFonts w:ascii="IRNazanin" w:hAnsi="IRNazanin" w:eastAsia="IRNazanin"/>
          <w:color w:val="111111"/>
          <w:sz w:val="28"/>
          <w:sz w:val="28"/>
          <w:szCs w:val="28"/>
          <w:rtl w:val="true"/>
          <w:lang w:bidi="fa-IR"/>
        </w:rPr>
        <w:t>وچنانچه پروردگارت محرومت کند چه کسی روزیت‌دهد؟ و چنانچه خدا خوارت سازد، چه کسی گرامیت بدارد؟</w:t>
      </w:r>
    </w:p>
    <w:p>
      <w:pPr>
        <w:pStyle w:val="BookText"/>
        <w:rPr/>
      </w:pPr>
      <w:r>
        <w:rPr>
          <w:rFonts w:ascii="IRNazanin" w:hAnsi="IRNazanin" w:eastAsia="IRNazanin"/>
          <w:color w:val="111111"/>
          <w:sz w:val="28"/>
          <w:sz w:val="28"/>
          <w:szCs w:val="28"/>
          <w:rtl w:val="true"/>
          <w:lang w:bidi="fa-IR"/>
        </w:rPr>
        <w:t>و چنانچه او ذلیلت کند، چه کسی عزیزت گرداند؟</w:t>
      </w:r>
    </w:p>
    <w:p>
      <w:pPr>
        <w:pStyle w:val="BookText"/>
        <w:rPr/>
      </w:pPr>
      <w:r>
        <w:rPr>
          <w:rFonts w:ascii="IRNazanin" w:hAnsi="IRNazanin" w:eastAsia="IRNazanin"/>
          <w:color w:val="111111"/>
          <w:sz w:val="28"/>
          <w:sz w:val="28"/>
          <w:szCs w:val="28"/>
          <w:rtl w:val="true"/>
          <w:lang w:bidi="fa-IR"/>
        </w:rPr>
        <w:t>و اگر او رهایت سازد، چه کسی یاریت کند؟</w:t>
      </w:r>
    </w:p>
    <w:p>
      <w:pPr>
        <w:pStyle w:val="BookText"/>
        <w:rPr/>
      </w:pPr>
      <w:r>
        <w:rPr>
          <w:rFonts w:ascii="IRNazanin" w:hAnsi="IRNazanin" w:eastAsia="IRNazanin"/>
          <w:color w:val="111111"/>
          <w:sz w:val="28"/>
          <w:sz w:val="28"/>
          <w:szCs w:val="28"/>
          <w:rtl w:val="true"/>
          <w:lang w:bidi="fa-IR"/>
        </w:rPr>
        <w:t>و اگر او تو را در زمره بندگانش نپذیرد، با بندگی خود به چه کسی رو کنی؟</w:t>
      </w:r>
    </w:p>
    <w:p>
      <w:pPr>
        <w:pStyle w:val="BookText"/>
        <w:rPr/>
      </w:pPr>
      <w:r>
        <w:rPr>
          <w:rFonts w:ascii="IRNazanin" w:hAnsi="IRNazanin" w:eastAsia="IRNazanin"/>
          <w:color w:val="111111"/>
          <w:sz w:val="28"/>
          <w:sz w:val="28"/>
          <w:szCs w:val="28"/>
          <w:rtl w:val="true"/>
          <w:lang w:bidi="fa-IR"/>
        </w:rPr>
        <w:t>و اگر او از لغزشت نگذرد، برای آمرزش گناهانت به چه کسی امید بندی؟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حقّش را از تو بخواهد، حجّتت چه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إِلَی اللّٰهِ بِتِلاٰوَةِ کِتٰابِهِ فیٖ لَیْلِکَ وَ نَهٰارِکَ، فَإنَّ کِتٰابَ اللّٰهِ شٰافِعٌ مُشَفَّعٌ؛ یَشْفَعُ یَوْمَ الْقِیٰامَةِ لاَِهْلِ تِلاٰوَتِهِ، فَیَعْلَوْنَ دَرَجٰاتِ الْجَنَّةِ بِقِرٰاءَةِ آیٰاتِهِ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فیٖ شَهْرٍ صِیٰامُکَ فیٖهِ مَفْرُوضٌ، وَ نَفَسُکَ فیٖهِ تَسْبیٖحٌ، وَ نَوْمُکَ فیٖهِ عِبٰادَةٌ، وَ طٰاعَتُکَ فیٖهِ مَقْبُولَةٌ، وَ ذُنُوبُکَ فیٖهِ مَغْفُورَةٌ، وَ أَصْوٰاتُکَ فیٖهِ مَسْمُوعَةٌ، وَمُنٰاجٰاتُکَ فیٖهِ مَرْحُومَةٌ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سَمِعْتُ حَبیٖبیٖ رَسُولَ‌اللّٰهِ صلی الله علیه و آله و سلم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روزت با تلاوت کتاب خدا به او تقّرب جو، که کتاب خدا شفاعت کننده‌ای است که شفاعتش پذیرفته است، و در روز قیامت برای تلاوت کنندگان خود شفاعت کند، پس با قرائت آیاتش از درجات بهشت بالا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مژده‌ات باد ای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در ماهی هستی که درآن روزه‌ات واجب ، و نفسهایت تسبیح ، و خوابت عبادت ، و طاعتت مقبول ، و گناهانت بخشوده، و صداهایت شنیده، و مناجاتت رحم شده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حبیبم رسول خدا صلی الله علیه و آله و سلم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تَبٰارَکَ وَ تَعٰالیٰ عِنْدَ فِطْرِ کُلِّ لَیْلَةٍ مِنْ شَهْرِ رَمَضٰانَ عُتَقٰاءَ ِمنَ النّٰارِ؛ لاٰ یَعْلَمُ عَدَدَهُمْ إِلاَّ اللّٰهُ، هُوَ فیٖ عِلْمِ الْغَیْبِ عِنْدَهُ؛ فَإِذٰا کٰانَ آخِرُ لَیْلَةٍ مِنْهُ أَعْتَقَ فیٖهٰا مِثْلَ مٰاأَعْتَقَ فیٖ جَمیٖعِهِ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رَجُلٌ مِنْ هَمْدٰانَ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مِمّٰا حَدَّثَکَ بِهِ حَبیٖبُکَ فیٖ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أَخیٖ وَابْنَ عَمّیٖ رَسُولَ‌اللّٰهِ صلی الله علیه و آله و سلم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صٰامَ شَهْرَ رَمَضٰانَ فَحَفِظَ فیٖهِ نَفْسَهُ مِنَ الَْمحٰارِمِ،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افطار هرشب ماه رمضان ، برای خدای تبارک و تعالی آزاد شده‌هایی از آتش است که شمار آنان را جز خدا نداند که آن در علم غیب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آخرین شب ماه رمضان فرا رسد خدا در آن شب بشمارِ آنچه در همه ماه آزاد شده، آزاد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همْدانی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پیرامون ماه رمضان از حبیب خود شنیده‌ای برای ما فزون گو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برادر و پسرعمّ خود رسول‌خدا صلی الله علیه و آله و سلم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ماه رمضان را روزه بگیرد و خود را در آن از حرامها باز دارد به بهشت در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زِدْنٰا مِمّٰا حَدَّثَکَ بِهِ أَخُوکَ وَ ابْنُ عَمِّکَ فیٖ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خَلیٖلیٖ رَسُولَ‌اللّٰهِ صلی الله علیه و آله و سلم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صٰامَ رَمَضٰانَ إیْٖمٰاناً وَ احْتِسٰاباً، 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زِدْنٰا مِمّٰا حَدَّثَکَ بِهِ خَلیٖلُکَ فیٖ هٰذَا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سَیِّدَ الأَوَّلیٖنَ وَاْلآخِریٖنَ رَسُولَ‌اللّٰهَ صلی الله علیه و آله و سلم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آنچه از برادر و پسرعمّ خود در باره ماه رمضان شنیده‌ای فزون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خلیل خود رسول خدا صلی الله علیه و آله و سلم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ماه رمضان را با ایمان و برای رضای خدا روزه بدارد به بهشت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این زمینه آنچه از خلیل خود شنیده‌ای بیشتر فرما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سرور اوّلین و آخرین، رسول خدا صلی الله علیه و آله و سلم شنیدم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صٰامَ رَمَضٰانَ فَلَمْ یُفْطِرْ فیٖ شیْ‌ءٍ مِنْ لَیٰالیٖهِ عَلٰی حَرٰامٍ، 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زِدْنٰا مِمّٰا حَدَّثَکَ بِهِ سَیِّدُ اْلاَوَّلیٖنَ وَ اْلآخِریٖنَ فیٖ هٰذَا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أَفْضَلَ اْلأَنْبِیٰاءِ وَالْمُرْسَلیٖنَ وَالْمَلاٰئِکَةِ الْمُقَرَّبیٖنَ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سَیِّدَ الْوَصِیّٖینَ یُقْتَلُ فیٖ سَیِّدِ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رَسُولَ‌اللّٰهِ وَ مٰا سَیِّدُ الشُهُورِ، وَ مَنْ سَیِّدُ الْوَصِیّٖینَ؟</w:t>
      </w:r>
    </w:p>
    <w:p>
      <w:pPr>
        <w:pStyle w:val="BookText"/>
        <w:rPr/>
      </w:pPr>
      <w:r>
        <w:rPr>
          <w:rFonts w:ascii="IRNazanin" w:hAnsi="IRNazanin" w:eastAsia="IRNazanin"/>
          <w:color w:val="111111"/>
          <w:sz w:val="28"/>
          <w:sz w:val="28"/>
          <w:szCs w:val="28"/>
          <w:rtl w:val="true"/>
          <w:lang w:bidi="fa-IR"/>
        </w:rPr>
        <w:t xml:space="preserve">هرکس ماه رمضان را روزه بدارد و در هیچ یک از شبهای آن با حرام افطار نکند به بهشت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سرور اولین و آخرین پیرامون این ماه شنیده‌ای باز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افضل پیامبران و رسولان و فرشتگان مقرّب خدا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اوصیاء، در سروَر ماهها کشته می‌شود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ماهها چیست، و سروَر اوصیاء کیست؟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سَیِّدُ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رَمَضٰانَ؛ وَ أَمّٰا سَیِّدُ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یٰا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فَإِنَّ ذٰلِکَ لَکٰائِنٌ؟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رَبّیٖ، إِنَّهُ یَنْبَعِثُ أَشْقٰی أُمَّتیٖ، شَقیٖقِ عٰاقِرِ نٰاقَةِ ثَمُودَ، ثُمَّ یَضْرِبُکَ ضَرْبَةً عَلٰی فَرْقِکَ، تُخْضَبُ مِنْهٰا لِحْیَتُکَ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النّٰاسُ بِالْبُکٰاءِ وَ النَّحیٖبِ، فَقَطَعَ علیه السلام خُطْبَتَهُ وَ نَزَلَ </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ماهها ماه رمضان است، و سرور اوصیاء تو هستی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براستی، آن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پروردگارم سوگند شقیّ‌ترین 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همتای پی کننده ناقه ثمود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شود و ضربتی بر فرق تو وارد کند که از آن محاسنت رنگین شود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صدای مردم به گریه و زاری برخاست و امام علیه السلام خطبه را قطع کرد و پائین آمد </w:t>
      </w:r>
      <w:r>
        <w:rPr>
          <w:rFonts w:eastAsia="IRNazanin" w:cs="IRNazanin"/>
          <w:color w:val="111111"/>
          <w:sz w:val="28"/>
          <w:szCs w:val="28"/>
          <w:rtl w:val="true"/>
          <w:lang w:bidi="fa-IR"/>
        </w:rPr>
        <w:t>.</w:t>
      </w:r>
      <w:bookmarkStart w:id="16" w:name="pg5419_49184"/>
    </w:p>
    <w:p>
      <w:pPr>
        <w:pStyle w:val="Heading2"/>
        <w:numPr>
          <w:ilvl w:val="1"/>
          <w:numId w:val="1"/>
        </w:numPr>
        <w:rPr/>
      </w:pPr>
      <w:bookmarkStart w:id="17" w:name="__RefHeading___Toc1711096_581953129"/>
      <w:bookmarkStart w:id="18" w:name="_Toc6"/>
      <w:bookmarkEnd w:id="16"/>
      <w:bookmarkEnd w:id="17"/>
      <w:r>
        <w:rPr>
          <w:rtl w:val="true"/>
        </w:rPr>
        <w:t>روزه از پایه های اسلام</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عَنْ حَمّٰادِ بْنِ عیٖسٰی، عَنْ حَریٖزٍ، عَنْ زُرٰارَةَ،</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اْلإِسْلاٰمُ عَلٰی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وَالزَّکٰاةِ، وَالْحَجِ‌ّ، وَالصَّوْمِ، وَالْوِلاٰیَةِ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پنج پایه بنا شده است، بر 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سپری است در برابر آتش جهنّم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عَنْ أَبیٖهِ، عَنْ صَفْوٰانَ، عَنِ الْقٰاسِمِ بْنِ الْفُضَیْلِ، عَنِ الْفُضَیْلِ ابْنِ یَسٰارٍ،</w:t>
      </w:r>
    </w:p>
    <w:p>
      <w:pPr>
        <w:pStyle w:val="BookText"/>
        <w:rPr/>
      </w:pPr>
      <w:r>
        <w:rPr>
          <w:rFonts w:ascii="Amiri" w:hAnsi="Amiri" w:eastAsia="Amiri" w:cs="Amiri"/>
          <w:color w:val="111111"/>
          <w:sz w:val="28"/>
          <w:sz w:val="28"/>
          <w:szCs w:val="28"/>
          <w:rtl w:val="true"/>
          <w:lang w:bidi="ar-SA"/>
        </w:rPr>
        <w:t>عَنْ أَبیٖ عَبْدِاللّٰهِ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صَلَّی الْخَمْسَ، وَ صٰامَ شَهْرَ رَمَضٰانَ، وَ حَجَّ الْبَیْتَ الْحَرٰامَ، وَنَسَکَ نُسُکَنٰا، وَاهْتَدٰی إِلَیْنٰا، قَبِلَ اللّٰهُ مِنْهُ کَمٰا یَقْبَلُ مِنَ الْمَلاٰئِکَةِ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امام باقر علیه السلام نقل کردند که آن حضرت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نمازهای پنجگانه را بجا آورد و ماه رمضان را روزه بگیرد و حجِ‌ّ بیت اللّٰه الحرام را انجام دهد و روش عبادت و زهد ما را در پیش گیرد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هدایت شود، خداوند قبول می‌کند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از ملائکه قبول می‌کند </w:t>
      </w:r>
      <w:r>
        <w:rPr>
          <w:rFonts w:eastAsia="IRNazanin" w:cs="IRNazanin"/>
          <w:color w:val="111111"/>
          <w:sz w:val="28"/>
          <w:szCs w:val="28"/>
          <w:rtl w:val="true"/>
          <w:lang w:bidi="fa-IR"/>
        </w:rPr>
        <w:t>.</w:t>
      </w:r>
      <w:bookmarkStart w:id="19" w:name="pg5419_49186"/>
    </w:p>
    <w:p>
      <w:pPr>
        <w:pStyle w:val="Heading2"/>
        <w:numPr>
          <w:ilvl w:val="1"/>
          <w:numId w:val="1"/>
        </w:numPr>
        <w:rPr/>
      </w:pPr>
      <w:bookmarkStart w:id="20" w:name="__RefHeading___Toc1711098_581953129"/>
      <w:bookmarkStart w:id="21" w:name="_Toc7"/>
      <w:bookmarkEnd w:id="19"/>
      <w:bookmarkEnd w:id="20"/>
      <w:r>
        <w:rPr>
          <w:rtl w:val="true"/>
        </w:rPr>
        <w:t>حکمت و فوائد روزه</w:t>
      </w:r>
      <w:bookmarkEnd w:id="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 بْنُ الْحَکَمِ</w:t>
      </w:r>
    </w:p>
    <w:p>
      <w:pPr>
        <w:pStyle w:val="BookText"/>
        <w:rPr/>
      </w:pPr>
      <w:r>
        <w:rPr>
          <w:rFonts w:ascii="Amiri" w:hAnsi="Amiri" w:eastAsia="Amiri" w:cs="Amiri"/>
          <w:color w:val="111111"/>
          <w:sz w:val="28"/>
          <w:sz w:val="28"/>
          <w:szCs w:val="28"/>
          <w:rtl w:val="true"/>
          <w:lang w:bidi="ar-SA"/>
        </w:rPr>
        <w:t>أَبٰا عَبْدِاللّٰهِ علیه السلام عَنْ عِلَّةِ الصِّیٰامِ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عَزَّوَجَلَّ الصِّیٰامَ لِیَسْتَوِیَ بِهِ الْغَنِیُّ وَالْفَقیٖرُ؛ وَ ذٰلِکَ أَنَّ الْغَنِیَّ لَمْ یَکُنْ لِیَجِدَ مَسَّ الْجُوعِ فَیَرْحَمَ الْفَقیٖرَ، ِلأنَّ الْغَنِیَّ کُلَّمٰا أَرٰادَ شَیْئاً قَدَرَ عَلَیْهِ، فَأَرٰادَ اللّٰهُ عَزَّوَجَلَّ أَنْ یُسَوِّیَ بَیْنَ خَلْقِهِ، وَأَن یُذیٖقَ الْغَنِیَّ مَسَّ الْجُوعِ وَاْلأَلَمِ لِیَرِّقَ عَلَی الضَّعیٖفِ، فَیَرْحَمَ الْجٰائِعَ</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درباره علّت وجوب روزه از امام صادق علیه السلام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را واجب کرد تا بوسیله آن ثروتمند و فقیر مساوی شوند، و این برای آن است که غنیّ رنج گرسنگی را احساس نمی‌کند تا به مستمند رحم کند؛ چون دارا هروقت چیزی را بخواهد آن را به دست می‌آورد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اراده فرمود که بین خلق خود تساوی برقرار کند، و اینکه ثروتمند، گرسنگی و درد را بچشد، تا بر ضعیف رقّت آورد و بر گرسنه رحم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Style w:val="FootnoteAnchor"/>
          <w:rtl w:val="true"/>
        </w:rPr>
        <w:footnoteReference w:id="14"/>
      </w:r>
      <w:r>
        <w:rPr>
          <w:rFonts w:ascii="Amiri" w:hAnsi="Amiri" w:eastAsia="Amiri" w:cs="Amiri"/>
          <w:color w:val="111111"/>
          <w:sz w:val="28"/>
          <w:sz w:val="28"/>
          <w:szCs w:val="28"/>
          <w:rtl w:val="true"/>
          <w:lang w:bidi="ar-SA"/>
        </w:rPr>
        <w:t>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إبْرٰاهیٖمَ، </w:t>
      </w:r>
      <w:r>
        <w:rPr>
          <w:rStyle w:val="FootnoteAnchor"/>
          <w:rtl w:val="true"/>
        </w:rPr>
        <w:footnoteReference w:id="15"/>
      </w:r>
      <w:r>
        <w:rPr>
          <w:rFonts w:ascii="Amiri" w:hAnsi="Amiri" w:eastAsia="Amiri" w:cs="Amiri"/>
          <w:color w:val="111111"/>
          <w:sz w:val="28"/>
          <w:sz w:val="28"/>
          <w:szCs w:val="28"/>
          <w:rtl w:val="true"/>
          <w:lang w:bidi="ar-SA"/>
        </w:rPr>
        <w:t xml:space="preserve">عَنْ أَبیٖهِ، </w:t>
      </w:r>
      <w:r>
        <w:rPr>
          <w:rStyle w:val="FootnoteAnchor"/>
          <w:rtl w:val="true"/>
        </w:rPr>
        <w:footnoteReference w:id="16"/>
      </w:r>
      <w:r>
        <w:rPr>
          <w:rFonts w:ascii="Amiri" w:hAnsi="Amiri" w:eastAsia="Amiri" w:cs="Amiri"/>
          <w:color w:val="111111"/>
          <w:sz w:val="28"/>
          <w:sz w:val="28"/>
          <w:szCs w:val="28"/>
          <w:rtl w:val="true"/>
          <w:lang w:bidi="ar-SA"/>
        </w:rPr>
        <w:t xml:space="preserve">عَنِ النَّوْفِلِیِ‌ّ، </w:t>
      </w:r>
      <w:r>
        <w:rPr>
          <w:rStyle w:val="FootnoteAnchor"/>
          <w:rtl w:val="true"/>
        </w:rPr>
        <w:footnoteReference w:id="17"/>
      </w:r>
      <w:r>
        <w:rPr>
          <w:rFonts w:ascii="Amiri" w:hAnsi="Amiri" w:eastAsia="Amiri" w:cs="Amiri"/>
          <w:color w:val="111111"/>
          <w:sz w:val="28"/>
          <w:sz w:val="28"/>
          <w:szCs w:val="28"/>
          <w:rtl w:val="true"/>
          <w:lang w:bidi="ar-SA"/>
        </w:rPr>
        <w:t xml:space="preserve">عَنِ السَّکُونِیِ‌ّ،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صٰائِمٍ یَحْضُرُ قَوْماً یَطْعَمُونَ، إِلاّٰ سَبَّحَتْ أَعْضٰاؤُهُ، وَ کٰانَتْ صَلاٰةُ الْمَلاٰئِکَةِ عَلَیْهِ؛ وَ کٰانَتْ صَلاٰتُهُمُ اسْتِغْفٰاراً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روزه داری نیست که در کنار گروهی که غذا می‌خورند حاضر شود مگر اینکه اعضای او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ملائکه براو درود فرستند؛ و درود ملائکه، استغفار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عَنْ أَبیٖهِ، وَ مُحَمَّدُ بْنُ إِسْمٰاعیٖلَ عَنِ الْفَضْلِ بْنِ شٰاذٰانَ، جَمیٖعاً عَنْ ابْنِ أَبی عُمَیْرٍ، عَنْ بَعْضِ أَصْحٰابِنٰا،</w:t>
      </w:r>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أوْحَی اللّٰهُ عزَّوَجَلَّ إلیٰ مُوسٰی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یَمْنَعُکَ مِنْ مُنٰاجٰاتیٖ؟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أُجِلُّکَ عَنِ الْمُنٰاجٰاتِ لِخُلُوفِ فَمِ الصّٰائمِ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عَزَّوَجَلَّ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لَخُلُوفُ فَمِ الصّٰائِمِ أَطْیَبُ عِنْدیٖ مِنْ ریٖحِ الْمِسْکِ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مناجات با من باز داشته است؟</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مناجات می‌بینم؛ به جهت بوی دهان روزه دار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دهان روزه دار در پیش من از بوی مشک پاکیزه‌تر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الْحَسَنِ بْنِ فَضّٰالِ، عَنْ مُحَمَّدِ ابْنِ عَلِیٍ‌ّ، عَنْ مُحَمَّدِ بْنِ یَحْیٰی، عَنْ غِیٰاثِ بْنِ إبْرٰاهیٖمَ،</w:t>
      </w:r>
    </w:p>
    <w:p>
      <w:pPr>
        <w:pStyle w:val="BookText"/>
        <w:rPr/>
      </w:pPr>
      <w:r>
        <w:rPr>
          <w:rFonts w:ascii="Amiri" w:hAnsi="Amiri" w:eastAsia="Amiri" w:cs="Amiri"/>
          <w:color w:val="111111"/>
          <w:sz w:val="28"/>
          <w:sz w:val="28"/>
          <w:szCs w:val="28"/>
          <w:rtl w:val="true"/>
          <w:lang w:bidi="ar-SA"/>
        </w:rPr>
        <w:t>عَنْ أَبیٖ عَبْدِاللّٰهِ علیه السلام ، عَنْ أَبیٖهِ عَنْ أَمیٖرِالْمُؤْمِنیْنَ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یُذْهِبْنَ الْبَلْغَمَ،وَ یَزِدْنِ فیِ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وَالصَّوْمُ، وَ قِراءَةُ الْقُرْآنِ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پدرش از امیرالمؤمنین علیه السلام نقل می‌کند که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چیز بلغم را از بین می‌برد و حافظه را زیاد می‌کند، مسواک کردن، روزه گرفتن و قرائت قرآن </w:t>
      </w:r>
      <w:r>
        <w:rPr>
          <w:rFonts w:eastAsia="IRNazanin" w:cs="IRNazanin"/>
          <w:color w:val="111111"/>
          <w:sz w:val="28"/>
          <w:szCs w:val="28"/>
          <w:rtl w:val="true"/>
          <w:lang w:bidi="fa-IR"/>
        </w:rPr>
        <w:t>.</w:t>
      </w:r>
      <w:bookmarkStart w:id="22" w:name="pg5419_49191"/>
    </w:p>
    <w:p>
      <w:pPr>
        <w:pStyle w:val="Heading2"/>
        <w:numPr>
          <w:ilvl w:val="1"/>
          <w:numId w:val="1"/>
        </w:numPr>
        <w:rPr/>
      </w:pPr>
      <w:bookmarkStart w:id="23" w:name="__RefHeading___Toc1711100_581953129"/>
      <w:bookmarkStart w:id="24" w:name="_Toc8"/>
      <w:bookmarkEnd w:id="22"/>
      <w:bookmarkEnd w:id="23"/>
      <w:r>
        <w:rPr>
          <w:rtl w:val="true"/>
        </w:rPr>
        <w:t>ادب روزه دار</w:t>
      </w:r>
      <w:bookmarkEnd w:id="2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مَهْزِیٰارَ، عَنْ مُحَمَّدِ بْنِ أَبیٖ عُمَیْرٍ، عَنْ حَمّٰادِ بْنِ عُثْمٰانَ،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صُمْتَ فَلْیَصُمْ سَمْعُکَ وَ بَصَرُکَ وَ شَعْرُکَ وَ جِلْدُکَ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أَشْیٰاءً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لاٰیَکُونُ یَوْمُ صَوْمِکَ کَیَوْمِ فِطْرِکَ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روزه گرفتی باید همه اعضای تو روزه باشند، گوش تو، چشم تو، موی تو، پوست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اعضای دیگری را نیز برشمرد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داریت همانند روزِ افطارت نباشد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مَهْزِیٰارَ ، عَنِ الْحَسَنِ بْنِ مَحْبُوبٍ ، عَنْ أَبیٖ ایُّوبَ ، عَنِ الْفُضَیْلِ بْنِ یَسٰارٍ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أَحَدُکُمْ الثَّلاٰثَةَ اْلاَیّٰامَ فیٖ الشَّهْرِ، فَلاٰ یُجٰادِلَنَّ أَحَداً، وَ لاٰ یَجْهَلْ، وَ لاٰ یُسْرِعْ إلَی اْلأَیْمٰانِ وَ الْحَلْفِ بِاللّٰهِ، وَ إنْ جَهِلَ عَلَیْهِ أَحَدٌ فَلْیَتَحَمَّلْ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یکی از شما سه روز از ماه را روزه گرفت پس با کسی مجادله ننماید و رفتار جاهلانه نکند و به قسم و سوگند به خدا شتاب نورزد و اگر کسی با او رفتار جاهلانه نمود، تحمّل نماید</w:t>
      </w:r>
      <w:r>
        <w:rPr>
          <w:rFonts w:eastAsia="IRNazanin" w:cs="IRNazanin"/>
          <w:color w:val="111111"/>
          <w:sz w:val="28"/>
          <w:szCs w:val="28"/>
          <w:rtl w:val="true"/>
          <w:lang w:bidi="fa-IR"/>
        </w:rPr>
        <w:t>.</w:t>
      </w:r>
      <w:bookmarkStart w:id="25" w:name="pg5419_49193"/>
    </w:p>
    <w:p>
      <w:pPr>
        <w:pStyle w:val="Heading2"/>
        <w:numPr>
          <w:ilvl w:val="1"/>
          <w:numId w:val="1"/>
        </w:numPr>
        <w:rPr/>
      </w:pPr>
      <w:bookmarkStart w:id="26" w:name="__RefHeading___Toc1711102_581953129"/>
      <w:bookmarkStart w:id="27" w:name="_Toc9"/>
      <w:bookmarkEnd w:id="25"/>
      <w:bookmarkEnd w:id="26"/>
      <w:r>
        <w:rPr>
          <w:rtl w:val="true"/>
        </w:rPr>
        <w:t>فضیلت روزه سه روز در هرماه</w:t>
      </w:r>
      <w:bookmarkEnd w:id="2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رضی الله عنه </w:t>
      </w:r>
      <w:r>
        <w:rPr>
          <w:rStyle w:val="FootnoteAnchor"/>
          <w:rtl w:val="true"/>
        </w:rPr>
        <w:footnoteReference w:id="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ابْنُ الْحَسَنِ بْنِ أَبٰانَ،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سَعیدٍ </w:t>
      </w:r>
      <w:r>
        <w:rPr>
          <w:rStyle w:val="FootnoteAnchor"/>
          <w:rtl w:val="true"/>
        </w:rPr>
        <w:footnoteReference w:id="26"/>
      </w:r>
      <w:r>
        <w:rPr>
          <w:rFonts w:ascii="Amiri" w:hAnsi="Amiri" w:eastAsia="Amiri" w:cs="Amiri"/>
          <w:color w:val="111111"/>
          <w:sz w:val="28"/>
          <w:sz w:val="28"/>
          <w:szCs w:val="28"/>
          <w:rtl w:val="true"/>
          <w:lang w:bidi="ar-SA"/>
        </w:rPr>
        <w:t xml:space="preserve">، عَنْ أحْمَدَ بْنِ مُحَمَّدِ ابْنِ أبیٖ نَصْرٍ </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علیه السلام عَنِ الصِّیٰامِ فِی الشَّهْرِ،کَیْفَ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أیّٰامٍ فِی الشَّهْرِ، فیٖ کُلِّ عَشَرةِ أیّٰامٍ یَوْماً؛ إِنَّ اللّٰهَ عَزَّوَجَلَّ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فَصَوْمُ ثَلاٰثَةِ أیّٰامٍ فِی الشَّهْرِ صَوْمُ الدَّهْرِ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امام رضا یا موسی بن جعفر علیهما السلام درباره روزه در هر ماه سؤال کردم که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ماه؛ در هر ده روز یک روز، همانا خداوند عزّوجلّ در کتابش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حسنه‌ای‌انجام دهد پس برای اواست ده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روز روزه درهرماه برابر روزه دهر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رضی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الْحَسَنِ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الْحُسَیْنِ بْنِ سَعیٖدٍ، </w:t>
      </w:r>
      <w:r>
        <w:rPr>
          <w:rStyle w:val="FootnoteAnchor"/>
          <w:rtl w:val="true"/>
        </w:rPr>
        <w:footnoteReference w:id="30"/>
      </w:r>
      <w:r>
        <w:rPr>
          <w:rFonts w:ascii="Amiri" w:hAnsi="Amiri" w:eastAsia="Amiri" w:cs="Amiri"/>
          <w:color w:val="111111"/>
          <w:sz w:val="28"/>
          <w:sz w:val="28"/>
          <w:szCs w:val="28"/>
          <w:rtl w:val="true"/>
          <w:lang w:bidi="ar-SA"/>
        </w:rPr>
        <w:t xml:space="preserve">عَنِ الْحَسَنِ بْنِ عَلّیٍ </w:t>
      </w:r>
      <w:r>
        <w:rPr>
          <w:rStyle w:val="FootnoteAnchor"/>
          <w:rtl w:val="true"/>
        </w:rPr>
        <w:footnoteReference w:id="31"/>
      </w:r>
      <w:r>
        <w:rPr>
          <w:rFonts w:ascii="Amiri" w:hAnsi="Amiri" w:eastAsia="Amiri" w:cs="Amiri"/>
          <w:color w:val="111111"/>
          <w:sz w:val="28"/>
          <w:sz w:val="28"/>
          <w:szCs w:val="28"/>
          <w:rtl w:val="true"/>
          <w:lang w:bidi="ar-SA"/>
        </w:rPr>
        <w:t xml:space="preserve">، عَنِ بْنِ بُکَیْرٍ </w:t>
      </w:r>
      <w:r>
        <w:rPr>
          <w:rStyle w:val="FootnoteAnchor"/>
          <w:rtl w:val="true"/>
        </w:rPr>
        <w:footnoteReference w:id="32"/>
      </w:r>
      <w:r>
        <w:rPr>
          <w:rFonts w:ascii="Amiri" w:hAnsi="Amiri" w:eastAsia="Amiri" w:cs="Amiri"/>
          <w:color w:val="111111"/>
          <w:sz w:val="28"/>
          <w:sz w:val="28"/>
          <w:szCs w:val="28"/>
          <w:rtl w:val="true"/>
          <w:lang w:bidi="ar-SA"/>
        </w:rPr>
        <w:t xml:space="preserve">، عَنْ زُرٰارَةَ </w:t>
      </w:r>
      <w:r>
        <w:rPr>
          <w:rStyle w:val="FootnoteAnchor"/>
          <w:rtl w:val="true"/>
        </w:rPr>
        <w:footnoteReference w:id="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جَرَتِ السُّنَّةُ مِنَ الصَّوْمِ؟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أَیّٰامٍ فیٖ‌کُلِّ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الْخَمیٖسَ فیِ الْعَشْرِ الأَوَّلِ، وَ اْلأَرْبَعٰاءَ فِی الْعَشْرِ الثّٰانیٖ، وَالْخَمیٖسَ فِی الْعَشْرِ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جَمیٖعُ مٰا جَرَتْ بِهِ السُّنَةُ فِی الصَّوْمِ؟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باره روزه به چه نحو جریان پیدا کرده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هرماه؛ پنجشنبه در دهه اوّل، چهارشنبه در دهه دوم و پنجشنبه در دهه آخر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همۀ آن چیزی است که سنّت روزه برآن جریان پیداکرده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bookmarkStart w:id="28" w:name="pg5419_49195"/>
    </w:p>
    <w:p>
      <w:pPr>
        <w:pStyle w:val="Heading2"/>
        <w:numPr>
          <w:ilvl w:val="1"/>
          <w:numId w:val="1"/>
        </w:numPr>
        <w:rPr/>
      </w:pPr>
      <w:bookmarkStart w:id="29" w:name="__RefHeading___Toc1711104_581953129"/>
      <w:bookmarkStart w:id="30" w:name="_Toc10"/>
      <w:bookmarkEnd w:id="28"/>
      <w:bookmarkEnd w:id="29"/>
      <w:r>
        <w:rPr>
          <w:rtl w:val="true"/>
        </w:rPr>
        <w:t>فضیلت روزه در ماه رجب و شعبان</w:t>
      </w:r>
      <w:bookmarkEnd w:id="3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أبٰانُ بْنُ عُثْمٰانَ، عَنْ کَثیٖرِ النّوا،</w:t>
      </w:r>
    </w:p>
    <w:p>
      <w:pPr>
        <w:pStyle w:val="BookText"/>
        <w:rPr/>
      </w:pPr>
      <w:r>
        <w:rPr>
          <w:rFonts w:ascii="Amiri" w:hAnsi="Amiri" w:eastAsia="Amiri" w:cs="Amiri"/>
          <w:color w:val="111111"/>
          <w:sz w:val="28"/>
          <w:sz w:val="28"/>
          <w:szCs w:val="28"/>
          <w:rtl w:val="true"/>
          <w:lang w:bidi="ar-SA"/>
        </w:rPr>
        <w:t>عَنْ أبیٖ عَبْدِاللّٰهِ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علیه السلام رَکِبَ السَّفیٖنَةَ أَوَّلَ یَوْمٍ مِنْ رَجَبٍ، فَأمَرَ علیه السلام مَنْ مَعَهُ أَنْ یَصُومُوا ذٰلِکَ الْیَومَ؛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ذٰلِکَ الْیَومَ تَبٰاعَدَتْ عَنْهُ النّٰارُ مَسیٖرَةَ سَنَةٍ؛ وَ مَنْ صٰامَ سَبْعَةَ أَیّٰامٍ، أُغْلِقَتْ عَنْهُ أبْوٰابُ النّیٖرٰانِ السَّبْعَةُ؛ وَ مَنْ صٰامَ ثَمٰانیَةَ أیّٰامٍ، فُتِحَتْ لَهُ أَبْوٰابُ الْجِنٰانِ الَّثمٰانِیَةُ؛ وَمَنْ صٰامَ خَمْسَةَ عَشَرَ یَوْماً، أُعْطِیَ مَسأَلَتَهُ؛ وَ مَنْ زٰادَ، زٰادَاللّٰهُ عَزَّوَجَلَّ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علیه السلام در روز اول رجب سوار کشتی شد و به همراهان خود دستور داد آن روز را روزه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روز را روزه بگیرد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مسیر یک سال از او فاصله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هفت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درهای هفتگانه جهنم به روی او بسته می شود؛ و هر کس هشت روز روزه بگیرد، درهای هشتگانه بهشت به روی او گشوده می‌گردد؛ و هرکس پانزده روز روزه بگیرد، خواسته‌اش به او عطا می‌شود؛ و هرکس افزون کند، خداوند عزّوجلّ افزونتر عطا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الْحَسَنُ ْبنُ مَحْبُوبٍ، عَنْ أبیٖ عَبْدِاللّٰهِ بْنِ مَرْحُومِ الاَْزْدِیِّ،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Amiri" w:hAnsi="Amiri" w:eastAsia="Amiri" w:cs="Amiri"/>
          <w:color w:val="111111"/>
          <w:sz w:val="28"/>
          <w:sz w:val="28"/>
          <w:szCs w:val="28"/>
          <w:rtl w:val="true"/>
          <w:lang w:bidi="ar-SA"/>
        </w:rPr>
        <w:t>أبٰا عَبْدِاللّٰهِ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صٰامَ أَوَّلَ یَوْمٍ مِنْ شَعْبٰانَ، وَجَبَتْ لَهُ الْجَنَّةُ الْبَتَّةَ؛ وَ مَنْ صٰامَ یَوْمَیْنِ، نَظَرَ اللّٰهُ إلَیْهِ فیٖ کُلِّ یَوْمٍ وَ لَیْلَةٍ فیٖ دٰارِ الدُّنْیٰا، وَ دٰامَ نَظَرُهُ إلَیْهِ فِی الْجَنَّةِ؛ وَ مَنْ صٰامَ ثَلاٰثَةَ أَیّٰامٍ، زٰارَ اللّٰهَ </w:t>
      </w:r>
      <w:r>
        <w:rPr>
          <w:rStyle w:val="FootnoteAnchor"/>
          <w:rtl w:val="true"/>
        </w:rPr>
        <w:footnoteReference w:id="36"/>
      </w:r>
      <w:r>
        <w:rPr>
          <w:rFonts w:ascii="Amiri" w:hAnsi="Amiri" w:eastAsia="Amiri" w:cs="Amiri"/>
          <w:color w:val="111111"/>
          <w:sz w:val="28"/>
          <w:sz w:val="28"/>
          <w:szCs w:val="28"/>
          <w:rtl w:val="true"/>
          <w:lang w:bidi="ar-SA"/>
        </w:rPr>
        <w:t xml:space="preserve">فیٖ عَرْشِهِ مِنْ جَنَّتِهِ فیٖ کُلِّ یَوْمٍ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هرشخصی روز اوّل شعبان را روزه بگیرد، البتّه بهشت بر او واجب می شود؛ و هرکس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روزه بگیرد، خداوند در دنیا، هر شب و روز، و در بهشت پیوسته به او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هر کس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روزه بگیرد، هر روز از بهشتی که در آن هست خدا را در عرش خودش زیارت کند </w:t>
      </w:r>
      <w:r>
        <w:rPr>
          <w:rFonts w:eastAsia="IRNazanin" w:cs="IRNazanin"/>
          <w:color w:val="111111"/>
          <w:sz w:val="28"/>
          <w:szCs w:val="28"/>
          <w:rtl w:val="true"/>
          <w:lang w:bidi="fa-IR"/>
        </w:rPr>
        <w:t>.</w:t>
      </w:r>
      <w:bookmarkStart w:id="31" w:name="pg5419_49197"/>
    </w:p>
    <w:p>
      <w:pPr>
        <w:pStyle w:val="Heading2"/>
        <w:numPr>
          <w:ilvl w:val="1"/>
          <w:numId w:val="1"/>
        </w:numPr>
        <w:rPr/>
      </w:pPr>
      <w:bookmarkStart w:id="32" w:name="__RefHeading___Toc1711106_581953129"/>
      <w:bookmarkStart w:id="33" w:name="_Toc11"/>
      <w:bookmarkEnd w:id="31"/>
      <w:bookmarkEnd w:id="32"/>
      <w:r>
        <w:rPr>
          <w:rtl w:val="true"/>
        </w:rPr>
        <w:t>فضیلت ماه رمضان</w:t>
      </w:r>
      <w:bookmarkEnd w:id="3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أَحْمَدَ بْنِ إدْریٖسَ، عَنْ مُحَمَّدِ بْنِ عَبْدِ الْجَبّٰارِ، عَنْ صَفْوٰانَ، عَنْ إسْحٰاقَ بْنِ عَمّٰارٍ، عَنِ الْمِسْمَعِیّ‌ِ،</w:t>
      </w:r>
    </w:p>
    <w:p>
      <w:pPr>
        <w:pStyle w:val="BookText"/>
        <w:rPr/>
      </w:pPr>
      <w:r>
        <w:rPr>
          <w:rFonts w:ascii="Amiri" w:hAnsi="Amiri" w:eastAsia="Amiri" w:cs="Amiri"/>
          <w:color w:val="111111"/>
          <w:sz w:val="28"/>
          <w:sz w:val="28"/>
          <w:szCs w:val="28"/>
          <w:rtl w:val="true"/>
          <w:lang w:bidi="ar-SA"/>
        </w:rPr>
        <w:t>أَنَّهُ سَمِعَ أبٰاعَبْدِاللّٰهِ علیه السلام یُوصیٖ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رَمَضٰانَ فَأَجْهِدوُا أَنْفُسَکُمْ؛ فَإِنَّ فیٖهِ تُقْسَمُ اْلأَرْزٰاقُ، وَ تُکْتَبُ اْلآجٰالُ؛ وَ فیٖهِ یُکْتَبُ وَفْدُاللّٰهِ الَّذیٖنَ یَفِدوُنَ إِلَیْهِ؛ وَ فیٖهِ لَیْلَةٌ، الْعَمَلُ فیٖهٰا خَیْرٌ مِنَ الْعَمَلِ فیٖ أَلْفِ شَهْرٍ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 فرزندانش را این‌گونه سفارش می‌فرمود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ماه‌رمضان‌داخل شد خودتان را به تلاش وادارید، برای اینکه روزیها در ماه رمضان تقسیم می‌شوند و أجلها در آن مقدّر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ماه میهمانان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زائرین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وارد می‌گردند، نوشته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ماه شبی هست که عمل در آن، از عمل در هزار ماه بهتراست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هِشٰامُ بْنُ الْحَکَمِ عَنْ</w:t>
      </w:r>
    </w:p>
    <w:p>
      <w:pPr>
        <w:pStyle w:val="BookText"/>
        <w:rPr/>
      </w:pPr>
      <w:r>
        <w:rPr>
          <w:rFonts w:ascii="Amiri" w:hAnsi="Amiri" w:eastAsia="Amiri" w:cs="Amiri"/>
          <w:color w:val="111111"/>
          <w:sz w:val="28"/>
          <w:sz w:val="28"/>
          <w:szCs w:val="28"/>
          <w:rtl w:val="true"/>
          <w:lang w:bidi="ar-SA"/>
        </w:rPr>
        <w:t>أبیٖ عَبْدِاللّٰهِ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یُغْفَرْ لَهُ فیٖ شَهْرِ رَمَضٰانَ، لَمْ یُغْفَرْ لَهُ إلیٰ قٰابِلٍ، إلاّٰ أَنْ یَشْهَدَ عَرَفَةَ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هرکسی که در ماه رمضان بخشیده نشود، دیگر تا ماه رمضان سال آینده مورد غفران قرار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عرفه را درک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مُحَمَّدُ بْنُ مَرْوٰانَ عَنْ</w:t>
      </w:r>
    </w:p>
    <w:p>
      <w:pPr>
        <w:pStyle w:val="BookText"/>
        <w:rPr/>
      </w:pPr>
      <w:r>
        <w:rPr>
          <w:rFonts w:ascii="Amiri" w:hAnsi="Amiri" w:eastAsia="Amiri" w:cs="Amiri"/>
          <w:color w:val="111111"/>
          <w:sz w:val="28"/>
          <w:sz w:val="28"/>
          <w:szCs w:val="28"/>
          <w:rtl w:val="true"/>
          <w:lang w:bidi="ar-SA"/>
        </w:rPr>
        <w:t>أَبیٖ عَبْداللّٰهِ علیه السلام ، أَنَّهُ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تَبٰارَکَ وَ تَعٰالیٰ فیٖ کُلّ لَیْلَةٍ مِنْ شَهْرِ رَمَضٰانَ عُتَقٰاءَ وَ طُلَقٰاءَ مِنَ النّٰارِ، إِلاّ مَنْ أَفْطَرَ عَلٰی مُسْکِرٍ؛ فَإذٰا کٰانَ آخِرُ لَیْلَةٍ</w:t>
      </w:r>
    </w:p>
    <w:p>
      <w:pPr>
        <w:pStyle w:val="BookText"/>
        <w:rPr/>
      </w:pPr>
      <w:r>
        <w:rPr>
          <w:rFonts w:ascii="Amiri" w:hAnsi="Amiri" w:eastAsia="Amiri" w:cs="Amiri"/>
          <w:color w:val="111111"/>
          <w:sz w:val="28"/>
          <w:sz w:val="28"/>
          <w:szCs w:val="28"/>
          <w:rtl w:val="true"/>
          <w:lang w:bidi="ar-SA"/>
        </w:rPr>
        <w:t>مِنْهُ، أُعْتِقَ فیٖهٰا مِثْلُ مٰا أُعْتِقَ فیٖ جَمیٖعِهِ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خداوند تبارک و تعالی در هر شب از ماه رمضان، آزاد شدگان و رها شدگانی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کسی که با شراب افطار کند؛ وقتی آخرین شب ماه رمضان فرا رسد در آن شب به اندازه جمیع آزاد شدگانِ در همه ماه، آزاد می‌شوند </w:t>
      </w:r>
      <w:r>
        <w:rPr>
          <w:rFonts w:eastAsia="IRNazanin" w:cs="IRNazanin"/>
          <w:color w:val="111111"/>
          <w:sz w:val="28"/>
          <w:szCs w:val="28"/>
          <w:rtl w:val="true"/>
          <w:lang w:bidi="fa-IR"/>
        </w:rPr>
        <w:t>.</w:t>
      </w:r>
      <w:bookmarkStart w:id="34" w:name="pg5419_49200"/>
    </w:p>
    <w:p>
      <w:pPr>
        <w:pStyle w:val="Heading2"/>
        <w:numPr>
          <w:ilvl w:val="1"/>
          <w:numId w:val="1"/>
        </w:numPr>
        <w:rPr/>
      </w:pPr>
      <w:bookmarkStart w:id="35" w:name="__RefHeading___Toc1711108_581953129"/>
      <w:bookmarkStart w:id="36" w:name="_Toc12"/>
      <w:bookmarkEnd w:id="34"/>
      <w:bookmarkEnd w:id="35"/>
      <w:r>
        <w:rPr>
          <w:rtl w:val="true"/>
        </w:rPr>
        <w:t>فضیلت شبهای قدر</w:t>
      </w:r>
      <w:bookmarkEnd w:id="3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صَفْوٰانَ ابْنِ یَحْیٰی وَ عَلِیِ‌ّ بْنِ الْحَکَمِ، عَنِ الْعَلاٰءِ بْنِ رَزیٖنٍ، عَنْ مُحَمَّدِ بْنِ مُسْلِمٍ،</w:t>
      </w:r>
    </w:p>
    <w:p>
      <w:pPr>
        <w:pStyle w:val="BookText"/>
        <w:rPr/>
      </w:pPr>
      <w:r>
        <w:rPr>
          <w:rFonts w:ascii="Amiri" w:hAnsi="Amiri" w:eastAsia="Amiri" w:cs="Amiri"/>
          <w:color w:val="111111"/>
          <w:sz w:val="28"/>
          <w:sz w:val="28"/>
          <w:szCs w:val="28"/>
          <w:rtl w:val="true"/>
          <w:lang w:bidi="ar-SA"/>
        </w:rPr>
        <w:t>عَنْ أَحَدِهِمٰا علیهما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فیٖ لَیٰالٍ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تِسْعَ عَشَرَةَ، وَ إحْدٰی وَ عِشْریٖنَ، وَ ثَلاٰثٍ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أُصیٖبَ أَمیٖرُالْمُوْمِنیٖنَ صَلَوٰاتُ اللّٰهِ عَلَیْهِ فیٖ لَیْلَةِ تِسْعَ عَشَرَةَ، وَ قُبِضَ فیٖ لَیْلَةِ إحْدٰی وَ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فیٖ أَوَّلِ لَیْلَةٍ، وَ هُوَ یُجْزِئُ إلیٰ آخِرِهِ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یا امام جعفر صادق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در شبهای ماه رمضان،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و بیست و یکم و بیست و سوّم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صلوات اللّه علیه در شب نوزدهم ضربت خورد ، و در شب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براو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در اوّل شب انجام می‌شود و تا آخر شب کفایت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ابْنِ الْحَکَمِ، عَنْ ابْنِ بُکَیْرٍ،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فیٖ لَیْلَةِ‌تِسْعَ عَشَرَةَ، وَاْلإِبْرٰامُ فیٖ لَیْلَةِ‌إحْدٰی وَ عِشْریٖنَ، وَاْلإِمْضٰاءُ فیٖ لَیْلَةِ ثَلاٰثٍ وَ عِشْریٖنَ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اندازه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نوزدهم است ؛ و منجّز شدن ، در شب بیست ویکم؛ و امضاء در شب بیست و سوّم می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الْفُضَیْلِ وَ زُرٰارَةَ وَ مُحَمَّدِ ابْنِ مُسْلِمٍ، عَنْ حُمْرٰانَ، أَنَّهُ سَأَلَ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 </w:t>
      </w:r>
      <w:r>
        <w:rPr>
          <w:rStyle w:val="FootnoteAnchor"/>
          <w:rtl w:val="true"/>
        </w:rPr>
        <w:footnoteReference w:id="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لَیْلَةُ الْقَدْر؛ وَ هِیَ فیٖ کُلِّ سَنَةٍ فیٖ شَهْرِ رَمَضٰانَ فیِ‌الْعَشْرِاْلأَوٰاخِرِ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یُنْزَلِ الْقُرْآنُ إِلاّٰ فیٖ لَیْلَةِ الْقدْرِ،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 فیٖ لَیْلةِ‌الْقَدْرِ کُلُّ شَیءٍ یَکُونُ فیٖ تِلْکَ‌السَّنَةِ إلیٰ مِثْلِهٰا مِنْ قٰابلٍ خَیْرٍ، وَشَرٍّ،</w:t>
      </w:r>
    </w:p>
    <w:p>
      <w:pPr>
        <w:pStyle w:val="BookText"/>
        <w:rPr/>
      </w:pPr>
      <w:r>
        <w:rPr>
          <w:rFonts w:ascii="Amiri" w:hAnsi="Amiri" w:eastAsia="Amiri" w:cs="Amiri"/>
          <w:color w:val="111111"/>
          <w:sz w:val="28"/>
          <w:sz w:val="28"/>
          <w:szCs w:val="28"/>
          <w:rtl w:val="true"/>
          <w:lang w:bidi="ar-SA"/>
        </w:rPr>
        <w:t xml:space="preserve">وَطٰاعَةٍ، وَ مَعْصِیَةٍ، وَ مَوْلُودٍ، وَ أَجَلٍ، أَوْ رِزْقٍ؛ فَمٰا قُدِّرَ فیٖ تِلْکَ السَّنَةِ </w:t>
      </w:r>
      <w:r>
        <w:rPr>
          <w:rStyle w:val="FootnoteAnchor"/>
          <w:rtl w:val="true"/>
        </w:rPr>
        <w:footnoteReference w:id="45"/>
      </w:r>
      <w:r>
        <w:rPr>
          <w:rFonts w:ascii="Amiri" w:hAnsi="Amiri" w:eastAsia="Amiri" w:cs="Amiri"/>
          <w:color w:val="111111"/>
          <w:sz w:val="28"/>
          <w:sz w:val="28"/>
          <w:szCs w:val="28"/>
          <w:rtl w:val="true"/>
          <w:lang w:bidi="ar-SA"/>
        </w:rPr>
        <w:t>وَ قُضِیَ، فَهُوَ الَْمحْتُومُ؛ وَ لِلّٰه عَزَّوَجَلَّ فیٖهِ الْمَشیٖئَةُ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أَیَّ شَیْ‌ءٍ عَنٰی بِذٰلِکَ؟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فیٖهٰا، مِنَ الصَّلاٰةِ وَالزَّکٰاة وَ أَنْوٰاعِ الْخَیْرِ، خَیْرٌ مِنَ الْعَمَلِ فیٖ أَلْفِ شَهْرٍ لَیْسَ فیٖهٰا لَیْلَةُ الْقَدْرِ، وَ لَوْ لاٰ مٰایُضٰاعِفُ اللّٰهُ تَبٰارَکَ وَ تَعٰالٰی لِلْمُؤْمِنیٖنَ، مٰا بَلَغوُا؛ وَلٰکِنَّ اللّٰهُ یُضٰاعِفُ لَهُمُ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بِحُبِّنٰا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از امام محمّد باقر علیه السلام در مورد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قرآن را در شبی مبارک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شب در هر سال، در دهه آخر ماه رمضان قرار دارد؛ و قرآن نازل نشده است مگر در شب قدر؛ خداوند عزّوجلّ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قدر، هر چیزی که در این سال تا شب قدر سال دیگر اتفاق خواهد افتاد، مقدّر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w:t>
      </w:r>
    </w:p>
    <w:p>
      <w:pPr>
        <w:pStyle w:val="BookText"/>
        <w:rPr/>
      </w:pPr>
      <w:r>
        <w:rPr>
          <w:rFonts w:ascii="IRNazanin" w:hAnsi="IRNazanin" w:eastAsia="IRNazanin"/>
          <w:color w:val="111111"/>
          <w:sz w:val="28"/>
          <w:sz w:val="28"/>
          <w:szCs w:val="28"/>
          <w:rtl w:val="true"/>
          <w:lang w:bidi="fa-IR"/>
        </w:rPr>
        <w:t xml:space="preserve">و طاعت و گناه، و تولد و مرگ، یا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مقدّر می شود و امضاء می گردد، حتمی است و در عین حال خواست، خواست خدای عزّوجلّ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می‌گوید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از هزار ماه بهتراست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اراده کرده است؟</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در آن شب، از نماز و زکات و انواع خیر، بهتر است از عمل در هزار ماه که شب قدر در آنها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اینکه خداوند تبارک و تعالی برای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می‌کند، به این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رسیدند، و لیکن خداوند متعال برای مؤمنان حسناتشان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محبّت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عَلِیّ‌ِ ابْنِ الْحَکَمِ، عَنْ سَیْفِ بْنِ عَمیَٖرةَ، عَنْ حَسّٰانِ ابْنِ مِهْرٰانَ، عَنْ</w:t>
      </w:r>
    </w:p>
    <w:p>
      <w:pPr>
        <w:pStyle w:val="BookText"/>
        <w:rPr/>
      </w:pPr>
      <w:r>
        <w:rPr>
          <w:rFonts w:ascii="Amiri" w:hAnsi="Amiri" w:eastAsia="Amiri" w:cs="Amiri"/>
          <w:color w:val="111111"/>
          <w:sz w:val="28"/>
          <w:sz w:val="28"/>
          <w:szCs w:val="28"/>
          <w:rtl w:val="true"/>
          <w:lang w:bidi="ar-SA"/>
        </w:rPr>
        <w:t>أَبیٖ عَبْدِاللّٰهِ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إِحْدٰی وَ عِشْریٖنَ، أَوْ لَیْلَةِ ثَلاٰثٍ وَ عِشْریٖنَ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بن مهران می‌گوید از امام صادق علیه السلام در باره شب قدر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 کن آنرا در شب بیست و یکم یا شب بیست و سوّم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37" w:name="pg5419_49204"/>
    </w:p>
    <w:p>
      <w:pPr>
        <w:pStyle w:val="Heading2"/>
        <w:numPr>
          <w:ilvl w:val="1"/>
          <w:numId w:val="1"/>
        </w:numPr>
        <w:rPr/>
      </w:pPr>
      <w:bookmarkStart w:id="38" w:name="__RefHeading___Toc1711110_581953129"/>
      <w:bookmarkStart w:id="39" w:name="_Toc13"/>
      <w:bookmarkEnd w:id="37"/>
      <w:bookmarkEnd w:id="38"/>
      <w:r>
        <w:rPr>
          <w:rtl w:val="true"/>
        </w:rPr>
        <w:t>اعتکاف دهه آخر رمضان</w:t>
      </w:r>
      <w:bookmarkEnd w:id="3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عَنْ أَبیٖ بَصیٖرٍ،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رَسُولُ‌اللّٰهِ صلی الله علیه و آله و سلم إِذٰا دَخَلَ الْعَشْرُ اْلأَوٰاِخرُ، شَدَّ الْمِئْزَرَ، وَ اجْتَنَبَ النِّسٰاءَ، وَ أَحْیَی اللَّیْلَ، وَ تَفَرَّغَ لِلْعِبٰادَةِ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دهۀ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می‌رسید، رسول خدا صلی الله علیه و آله و سلم کمربند را محکم می‌بست و از زنها کناره می‌گرفت ، و شب زنده داری می‌کرد و فقط به عبادت می‌پرداخت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w:t>
      </w:r>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رَسُولُ‌اللّٰهِ صلی الله علیه و آله و سلم إِذٰا کٰانَ الْعَشرُ الاَْوٰاخِرُ، اعْتَکَفَ فِی الْمَسْجِدِ، وَ ضُرِبَتْ لَهُ قُبَّةٌ مِنْ شَعْرٍ، وَشَمَّرَ الْمِئْزَرَ، وَ طَوٰی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اعْتِزٰالُ النِّسٰاءِ، فَلاٰ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دهه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می‌رسید رسول خدا صلی الله علیه و آله و سلم در مسجد معتکف می شدند و خیمه‌ای مویین برای حضرت برپا می‌شد و کمربند را محکم می‌بستند و رختخواب را جمع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زنها کناره می‌گرفتند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کناره‌گیری از زنها نبوده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إِبْرٰاهیٖمَ، عَنْ أَبیٖهِ، عَنْ ابْن أَبیٖ عُمَیْرٍ، عَنْ حَمّٰادٍ، عَنِ الْحَلَبِیِ‌ّ،</w:t>
      </w:r>
    </w:p>
    <w:p>
      <w:pPr>
        <w:pStyle w:val="BookText"/>
        <w:rPr/>
      </w:pPr>
      <w:r>
        <w:rPr>
          <w:rFonts w:ascii="Amiri" w:hAnsi="Amiri" w:eastAsia="Amiri" w:cs="Amiri"/>
          <w:color w:val="111111"/>
          <w:sz w:val="28"/>
          <w:sz w:val="28"/>
          <w:szCs w:val="28"/>
          <w:rtl w:val="true"/>
          <w:lang w:bidi="ar-SA"/>
        </w:rPr>
        <w:t>عَنْ أَبیٖ عَبْدِاللّٰهِ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کٰانَتْ بَدْرٌ فیٖ شَهْرِ رَمَضٰانَ، فَلَمْ یَعْتَکِفْ رَسُولُ‌اللّٰهِ صلی الله علیه و آله و سلم فَلَمّٰا أَنْ کٰانَ مِنْ قٰابِلٍ، اعْتَکَفَ عِشْریٖنَ؛ عَشْراً لِعٰامِهِ، وَعَشْراً قَضٰاءً لِمٰا فٰاتَهُ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بدر در ماه رمضان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معتکف نشدند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فرا رسید، حضرت بیست روز معتکف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برای آن سال، و ده روز قضای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بود</w:t>
      </w:r>
      <w:r>
        <w:rPr>
          <w:rFonts w:eastAsia="IRNazanin" w:cs="IRNazanin"/>
          <w:color w:val="111111"/>
          <w:sz w:val="28"/>
          <w:szCs w:val="28"/>
          <w:rtl w:val="true"/>
          <w:lang w:bidi="fa-IR"/>
        </w:rPr>
        <w:t>.</w:t>
      </w:r>
      <w:bookmarkStart w:id="40" w:name="pg5419_49207"/>
    </w:p>
    <w:p>
      <w:pPr>
        <w:pStyle w:val="Heading2"/>
        <w:numPr>
          <w:ilvl w:val="1"/>
          <w:numId w:val="1"/>
        </w:numPr>
        <w:rPr/>
      </w:pPr>
      <w:bookmarkStart w:id="41" w:name="__RefHeading___Toc1711112_581953129"/>
      <w:bookmarkStart w:id="42" w:name="_Toc14"/>
      <w:bookmarkEnd w:id="40"/>
      <w:bookmarkEnd w:id="41"/>
      <w:r>
        <w:rPr>
          <w:rtl w:val="true"/>
        </w:rPr>
        <w:t>آداب افطاری و سحری</w:t>
      </w:r>
      <w:bookmarkEnd w:id="4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شُعَیْبٍ، عَنْ أَبیٖ بَصیٖرٍ، عَنْ</w:t>
      </w:r>
    </w:p>
    <w:p>
      <w:pPr>
        <w:pStyle w:val="BookText"/>
        <w:rPr/>
      </w:pPr>
      <w:r>
        <w:rPr>
          <w:rFonts w:ascii="Amiri" w:hAnsi="Amiri" w:eastAsia="Amiri" w:cs="Amiri"/>
          <w:color w:val="111111"/>
          <w:sz w:val="28"/>
          <w:sz w:val="28"/>
          <w:szCs w:val="28"/>
          <w:rtl w:val="true"/>
          <w:lang w:bidi="ar-SA"/>
        </w:rPr>
        <w:t>أَبیٖ عَبْدِاللّٰهِ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السَُّحُورِ لِمَنْ أرٰادَ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أَوٰاجِبٌ هُوَ عَلَیْهِ؟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لاٰیَتَسَحَّرَ إِنْ شٰاءَ، وَ أَمّٰا فیٖ شَهْرِ رَمَضٰانَ، فَإِنَّهُ أَفْضَلُ أَنْ یَتَسَحَّرَ؛ نُحِبُّ أَنْ لاٰ یَتْرُکَ فیٖ شَهْرِ رَمَضٰانَ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خوردن سحری برای کسی که تصمیم روزه گرفتن دارد، سؤال کردم، که آیا بر چنین شخصی خوردن سحری واجب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سحری نخورد اشکال ندارد، و امّا در ماه رمضان بهتر این است که سحری بخورد؛ ما دوست داریم که سحری را در ماه رمضان ترک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غِیٰاثِ بْنِ إِبْرٰاهیٖمَ،</w:t>
      </w:r>
    </w:p>
    <w:p>
      <w:pPr>
        <w:pStyle w:val="BookText"/>
        <w:rPr/>
      </w:pPr>
      <w:r>
        <w:rPr>
          <w:rFonts w:ascii="Amiri" w:hAnsi="Amiri" w:eastAsia="Amiri" w:cs="Amiri"/>
          <w:color w:val="111111"/>
          <w:sz w:val="28"/>
          <w:sz w:val="28"/>
          <w:szCs w:val="28"/>
          <w:rtl w:val="true"/>
          <w:lang w:bidi="ar-SA"/>
        </w:rPr>
        <w:t xml:space="preserve">عَنْ جَعْفَرٍ علیه السلام ، عَنْ أَبیٖهِ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کٰانَ یَسْتَحِبُّ أَنْ یُفْطِرَ عَلَی اللَّبَنِ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دوست می‌داشت با شیر افطار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عَنْ عَبْدِالرَّحْمٰنِ بْنِ أَبیٖ نَجْرٰانَ، عَنْ حَمّٰادِ بْنِ عیٖسٰی، عَنْ حَریٖزٍْ، عَنْ زُرٰارَةَ، وَ فُضَیْلٍ،</w:t>
      </w:r>
    </w:p>
    <w:p>
      <w:pPr>
        <w:pStyle w:val="BookText"/>
        <w:rPr/>
      </w:pPr>
      <w:r>
        <w:rPr>
          <w:rFonts w:ascii="Amiri" w:hAnsi="Amiri" w:eastAsia="Amiri" w:cs="Amiri"/>
          <w:color w:val="111111"/>
          <w:sz w:val="28"/>
          <w:sz w:val="28"/>
          <w:szCs w:val="28"/>
          <w:rtl w:val="true"/>
          <w:lang w:bidi="ar-SA"/>
        </w:rPr>
        <w:t xml:space="preserve">عَنْ أَبیٖ جَعْفَرٍ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رَمَضٰانَ تُصَلّیٖ ثُمَّ تُفْطِرُ؛ إِلاّٰ أَنْ تَکُونَ مَعَ قَوْمٍ یَنْتَظِرُونَ اْلإِفْطٰارَ، فَإنْ کُنْتَ مَعَهُمْ فَلاٰ تُخٰالِفْ عَلَیْهِمْ وَ أَفْطِرْ ثُمَّ صَلِ‌ّ؛ وَ إِلاّٰ فَابْدَأْ بِالصَّلاٰةِ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حَضَرَکَ فَرْضٰانِ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وَالصَّلاٰةُ؛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فَابْدَأْ بِأَفْضَلِهِمٰا، وَ أَفْضَلُهُماَ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وَ أَنْتَ صٰائِمٌ، فَتُکْتَبُ صَلاٰتُکَ تِلْکَ، فَتَخْتِمَ بِالصَّوْمِ أَحَبُّ إلَیَّ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نماز می‌خوانی و سپس افطار می‌کنی، مگر اینکه با عده‌ای باشی که منتظر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همراه آنها بودی با آنها مخالفت نکن و افطار کن سپس نماز را بجای آور و الاّ به نماز آغاز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سؤال کرد برای چه؟</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 تکلیف به تو روی آورده است افطار و نماز، پس به بهترین آن دو شروع کن و بهترینشان نماز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می‌خوانی در حالی که روزه هستی پس این نماز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با روزه ختم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افطار مقدّم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w:t>
      </w:r>
    </w:p>
    <w:p>
      <w:pPr>
        <w:pStyle w:val="BookText"/>
        <w:rPr/>
      </w:pPr>
      <w:r>
        <w:rPr>
          <w:rFonts w:ascii="Amiri" w:hAnsi="Amiri" w:eastAsia="Amiri" w:cs="Amiri"/>
          <w:color w:val="111111"/>
          <w:sz w:val="28"/>
          <w:sz w:val="28"/>
          <w:szCs w:val="28"/>
          <w:rtl w:val="true"/>
          <w:lang w:bidi="ar-SA"/>
        </w:rPr>
        <w:t>عَنْ أَبیٖ عَبْدِاللّٰهِ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اْلإِفْطٰارِ قَبْلَ الصَّلاٰةِ أَوْ بَعْدَهٰا؟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مَعَهُ قَوْمٌ یَخْشٰی أَنْ یَحْبِسَهُمْ عَنْ عَشٰائِهِمْ، فَلْیُفْطِرْ مَعَهُمْ؛ وَ إنْ کٰانَ غَیْرُ ذٰلِکَ فَلْیُصَلِ‌ّ وَلْیُفْطِرْ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افطار سؤال شد که قبل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بعد از نماز؟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گروهی با او هستند که می‌ترسد آنها را از غذایشان باز دارد پس با ایشان افطار نماید، و اگر جز این است پس نماز بخواند و افطار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رَجُلٍ،</w:t>
      </w:r>
    </w:p>
    <w:p>
      <w:pPr>
        <w:pStyle w:val="BookText"/>
        <w:rPr/>
      </w:pPr>
      <w:r>
        <w:rPr>
          <w:rFonts w:ascii="Amiri" w:hAnsi="Amiri" w:eastAsia="Amiri" w:cs="Amiri"/>
          <w:color w:val="111111"/>
          <w:sz w:val="28"/>
          <w:sz w:val="28"/>
          <w:szCs w:val="28"/>
          <w:rtl w:val="true"/>
          <w:lang w:bidi="ar-SA"/>
        </w:rPr>
        <w:t>عَنْ أَبیٖ عَبْدِاللّٰهِ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أَفْطَرَ الرَّجُلُ عَلَی الْمٰاءِ الْفٰاتِرِ، نَقّٰی کَبِدَهُ، </w:t>
      </w:r>
      <w:r>
        <w:rPr>
          <w:rStyle w:val="FootnoteAnchor"/>
          <w:rtl w:val="true"/>
        </w:rPr>
        <w:footnoteReference w:id="58"/>
      </w:r>
      <w:r>
        <w:rPr>
          <w:rFonts w:ascii="Amiri" w:hAnsi="Amiri" w:eastAsia="Amiri" w:cs="Amiri"/>
          <w:color w:val="111111"/>
          <w:sz w:val="28"/>
          <w:sz w:val="28"/>
          <w:szCs w:val="28"/>
          <w:rtl w:val="true"/>
          <w:lang w:bidi="ar-SA"/>
        </w:rPr>
        <w:t>وَ غَسَلَ</w:t>
      </w:r>
    </w:p>
    <w:p>
      <w:pPr>
        <w:pStyle w:val="BookText"/>
        <w:rPr/>
      </w:pPr>
      <w:r>
        <w:rPr>
          <w:rFonts w:ascii="Amiri" w:hAnsi="Amiri" w:eastAsia="Amiri" w:cs="Amiri"/>
          <w:color w:val="111111"/>
          <w:sz w:val="28"/>
          <w:sz w:val="28"/>
          <w:szCs w:val="28"/>
          <w:rtl w:val="true"/>
          <w:lang w:bidi="ar-SA"/>
        </w:rPr>
        <w:t>الذُّنُوبَ مِنَ الْقَلْبِ، وَ قَوَّی الْبَصَرَ وَالْحَدَقَ</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شخصی با آب جوشیده‌ای که قدری سرد شده افطار کرد، این آب، کبد او را پاکیزه می‌کند گناهان را از دل او می‌زداید، و چشم و سیاهی چشم او را قویّ می‌کند</w:t>
      </w:r>
      <w:r>
        <w:rPr>
          <w:rFonts w:eastAsia="IRNazanin" w:cs="IRNazanin"/>
          <w:color w:val="111111"/>
          <w:sz w:val="28"/>
          <w:szCs w:val="28"/>
          <w:rtl w:val="true"/>
          <w:lang w:bidi="fa-IR"/>
        </w:rPr>
        <w:t>.</w:t>
      </w:r>
      <w:bookmarkStart w:id="43" w:name="pg5419_49212"/>
    </w:p>
    <w:p>
      <w:pPr>
        <w:pStyle w:val="Heading2"/>
        <w:numPr>
          <w:ilvl w:val="1"/>
          <w:numId w:val="1"/>
        </w:numPr>
        <w:rPr/>
      </w:pPr>
      <w:bookmarkStart w:id="44" w:name="__RefHeading___Toc1711114_581953129"/>
      <w:bookmarkStart w:id="45" w:name="_Toc15"/>
      <w:bookmarkEnd w:id="43"/>
      <w:bookmarkEnd w:id="44"/>
      <w:r>
        <w:rPr>
          <w:rtl w:val="true"/>
        </w:rPr>
        <w:t>احکام</w:t>
      </w:r>
      <w:bookmarkEnd w:id="45"/>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بْنِ عُثْمٰانَ، عَنِ الْحَلَبِیِ‌ّ،</w:t>
      </w:r>
    </w:p>
    <w:p>
      <w:pPr>
        <w:pStyle w:val="BookText"/>
        <w:rPr/>
      </w:pPr>
      <w:r>
        <w:rPr>
          <w:rFonts w:ascii="Amiri" w:hAnsi="Amiri" w:eastAsia="Amiri" w:cs="Amiri"/>
          <w:color w:val="111111"/>
          <w:sz w:val="28"/>
          <w:sz w:val="28"/>
          <w:szCs w:val="28"/>
          <w:rtl w:val="true"/>
          <w:lang w:bidi="ar-SA"/>
        </w:rPr>
        <w:t>عَنْ أَبیٖ عَبْدِاللّٰهِ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أَهِلَّةُ الشُّهُورِ؛ فَإذٰا رَأَیْتَ الْهِلاٰلَ فَصُمْ، وَ إذٰا رَأَیْتَهُ فَأَفْطِْر</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در مورد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آمده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هلال ماهها است پس وقتی هلال ماه رمضان را دیدی روزه بگیر، و چون هلال ماه شوّال را دیدی افطار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بْنِ عُثْمٰانَ، عَنِ الْحَلَبِیِ‌ّ،</w:t>
      </w:r>
    </w:p>
    <w:p>
      <w:pPr>
        <w:pStyle w:val="BookText"/>
        <w:rPr/>
      </w:pPr>
      <w:r>
        <w:rPr>
          <w:rFonts w:ascii="Amiri" w:hAnsi="Amiri" w:eastAsia="Amiri" w:cs="Amiri"/>
          <w:color w:val="111111"/>
          <w:sz w:val="28"/>
          <w:sz w:val="28"/>
          <w:szCs w:val="28"/>
          <w:rtl w:val="true"/>
          <w:lang w:bidi="ar-SA"/>
        </w:rPr>
        <w:t xml:space="preserve">عنْ 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نَسِیَ، فَأَکَلَ وَشَرِبَ ثُمَّ ذَکَرَ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یُفْطِرْ،إِنَّمٰا هُوَ شَیٌ رَزَقَهُ اللّٰهُ عَزَّوَجَلَّ فَلْیُتِمَّ صَوْمَهُ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سؤال شد درباره شخصی که از روی فراموشی خورده و آشامیده و سپس یادش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افطار نمی‌کند، آن چیزی بوده که خدا روزیش کرده است پس باید روزه اش را تمام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أَبُوعَلِیٍ‌ّ اْلأَشْعَرِیُّ، عَنْ مُحَمَّدِ بْنِ عَبْدِالْجَبّٰارِ، عَنْ صَفْوٰانَ بْنِ یَحْیٰی، عَنْ عِیْصِ بْنِ الْقٰاسِمِ،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الرَّجُلُ فیٖ شَهْرِ رَمَضٰانَ مُسٰافِراً، أفْطَرَ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خَرَجَ مِنَ الْمَدیٖنَةِ إِلیٰ مَکَّةَ فیٖ شَهْر رَمَضٰانَ وَ مَعَهُ النّٰاسُ وَ فیٖهِمُ الْمُشٰاةُ؛ فَلَمّٰا انْتَهیٰ إِلٰی کُرٰاعِ الغَمیٖمِ، دَعٰا بِقَدَحٍ مِنْ مٰاءٍ فیٰٖما بَیْنَ الظُّهْرِ وَالْعَصْرِ، فَشَرِبَ وَ أَفْطَرَ ثُمَّ أَفْطَرَ النّٰاسُ مَعَهُ، وَ ثَمَّ أُنٰاسٌ عَلٰی صَوْمِهِمْ، فَسَمّٰاهُمُ</w:t>
      </w:r>
    </w:p>
    <w:p>
      <w:pPr>
        <w:pStyle w:val="BookText"/>
        <w:rPr/>
      </w:pPr>
      <w:r>
        <w:rPr>
          <w:rFonts w:ascii="Amiri" w:hAnsi="Amiri" w:eastAsia="Amiri" w:cs="Amiri"/>
          <w:color w:val="111111"/>
          <w:sz w:val="28"/>
          <w:sz w:val="28"/>
          <w:szCs w:val="28"/>
          <w:rtl w:val="true"/>
          <w:lang w:bidi="ar-SA"/>
        </w:rPr>
        <w:t xml:space="preserve">الْعُصٰاةَ؛ وَ إِنَّمٰا یُؤْخَذُ بِآخِرِأَمْرِ رَسُولِ‌اللّٰهِ صلی الله علیه و آله و سلم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در ماه رمضان مسافرت برود، افطار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 آله و سلم از مدینه به سوی مکّه در ماه رمضان حرکت کردند و مردم همراه آن حضرت بودند و در میانشان پیادگان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حضرتش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رسید بین نماز ظهر و عصر ظرف آبی خواستند و از آن نوشیدند و افطار کردند سپس مردم به پیروی از آن حضرت افطار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بودند کسانیکه بر روزه خود باقی ماندند پس رسول خدا آنها را گناهکار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از آخرین روش و دستور رسول اللّه صلی الله علیه و آله و سلم تبعیّت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أَبیٖ‌عَبْدِاللّٰهِ علیه السلام ، أَسْأَلُهُ مٰا حَدُّالْمَرَضِ‌الَّذیٖ یُفْطِرُ فیٖهِ‌صٰاحِبُهُ، وَالْمَرَضِ‌الَّذی یَدَعُ صٰاحُبُهُ الصَّلاٰةَ‌قٰائِماً؟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بَلِ‌اْلإِنْسٰانُ عَلٰی نَفْسِهِ بَصیٖرةٌ</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إِلَیْهِ؛ هُوَ أَعْلَمُ بِنَفْسهِ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اذینه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نامه نوشتم و اندازه مرضی را که موجب می‌شود انسان روزه را بخورد و یا نماز در حال قیام را ترک کند سؤال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الانسان علی نفسه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بلکه انسان خودش از وضع خود آگاه است، و فرمود این مربوط به خود اوست انسان خودش به نفسش آگاه تراست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الرَّجُلِ عَلَیْهِ مِنْ شَهْرِ رَمَضٰانَ طٰائِفَةٌ، أَیَتَطَوَّعُ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حَتّٰی یَقْضِیَ مٰا عَلَیْهِ منْ شَهْرِ رَمَضٰانَ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کردم مردی روزه از ماه رمضان به عهده دارد آیا می‌تواند روزه مستحبّی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اینکه آنچه از ماه رمضان به عهده دارد قضاکند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جَمیٖلُ بْنُ دَرّاجٍ</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دَخَلَ عَلٰی أَخیٖهِ وَ هُوَ صٰائِمٌ، فَأَفْطَرَ عِنْدَهُ وَ لَمْ یُعْلِمْهُ بوْمهِ فَیَمُنَّ عَلَیْه، کَتَبَ اللّٰهُ لَهُ صَوْمَ سَنَةٍ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 برادر مسلمانش وارد شود در حالیکه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در 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دعوت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افطارکند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او را از روزه خود آگاه کند و یا بر او منّت گذارد، خداوند روزه یک سال را برای او می‌نویسد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 السلام عَنْ قَوْمٍ أَسْلَمُوا فی شَهْرِ رَمَضٰانَ، وَ قَدْ مَضٰی مِنْهُ أَیّٰامٌ؛ هَلْ عَلَیْهِمْ أَنْ یَصُومُوا مٰا مَضٰی مِنْهُ، أَوْ یَوْمَهُمُ الَّذیٖ أَسْلَمُوا فیٖهِ؟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عَلَیْهمْ قَضٰاءٌ، وَ لاٰ یَوْمُهُمُ الَّذیٖ أَسْلَمُوا فیٖهِ، إِلاّٰ أَنْ یَکُونُوا أَسْلَمُوا قَبْلَ طُلُوعِ الْفَجْرِ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عیص بن قاسم می‌گوید از امام صادق علیه السلام سؤال کردم گروهی در ماه رمضان مسلمان شده‌اند در حالیکه چند روز از ماه رمضان گذشته است آیا بر ایشان واجب است که قضا کنند روزه روزهایی را که گذشته است و یا روزی را که در آن مسلمان شده 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واجب نیست قضای روزهای گذشته و همچنین روزه آن روزی که در آن اسلام را پذیرفته‌اند مگر اینکه قبل از طلوع فجر مسلمان شده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w:t>
      </w:r>
    </w:p>
    <w:p>
      <w:pPr>
        <w:pStyle w:val="BookText"/>
        <w:rPr/>
      </w:pPr>
      <w:r>
        <w:rPr>
          <w:rFonts w:ascii="Amiri" w:hAnsi="Amiri" w:eastAsia="Amiri" w:cs="Amiri"/>
          <w:color w:val="111111"/>
          <w:sz w:val="28"/>
          <w:sz w:val="28"/>
          <w:szCs w:val="28"/>
          <w:rtl w:val="true"/>
          <w:lang w:bidi="ar-SA"/>
        </w:rPr>
        <w:t>عَنْ أَبیٖ عَبْدِاللّٰهِ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نَأْمُرُ صِبْیٰانَنٰا بِالصَّلاٰةِ إِذٰا کٰانُوا بَنیٖ خَمْسِ سِنیٖنَ؛ فَمُروُا صِبْیٰانَکُمْ بِالصَّلاٰةِ إِذٰا کٰانُوا بَنیٖ سَبْعِ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نَأْمُرُ صِبیٰانَنٰا</w:t>
      </w:r>
    </w:p>
    <w:p>
      <w:pPr>
        <w:pStyle w:val="BookText"/>
        <w:rPr/>
      </w:pPr>
      <w:r>
        <w:rPr>
          <w:rFonts w:ascii="Amiri" w:hAnsi="Amiri" w:eastAsia="Amiri" w:cs="Amiri"/>
          <w:color w:val="111111"/>
          <w:sz w:val="28"/>
          <w:sz w:val="28"/>
          <w:szCs w:val="28"/>
          <w:rtl w:val="true"/>
          <w:lang w:bidi="ar-SA"/>
        </w:rPr>
        <w:t>بِالصَّوْمِ إِذٰا کٰانُوا بَنیٖ سَبْعِ سِنیٖنَ بِمٰا أَطٰاقُوا مِنْ صِیٰامِ الْیَوْمِ؛ إِنْ کٰانَ إِلٰی نِصْفِ النَّهٰارِ، أَوْ أَکْثَرَ مِنْ ذٰلِکَ أَوْ أَقَلَّ، فَإِذٰا غَلَبَهُمُ الْعَطَشُ وَالْغَرَثُ أَفْطَرُوا؛ حَتّٰی یَتَعَوَّدُوا الصَّوْمَ وَ یُطیٖقُوهُ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 صِبیٰانَکُمْ إِذٰا کٰانُوا بَنیٖ تِسْعِ سِنیٖنَ بِالصَّوْم، مَا اسْتَطٰاعُوا مِنْ صِیٰامِ الْیَوْمِ، فَإِذٰا غَلَبَهُمُ الْعَطَشُ أَفْطَرُوا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پسران کودک خود را وقتی پنج ساله شدند به نماز امر می‌کنیم پس شما پسران کودک خود را هنگامیکه هفت ساله شدند به نماز خواندن دستور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پسرانمان را هنگامی که هفت ساله شدند به روزه گرفتن امر می‌کنیم به هر اندازه‌ای که از روز بتوانند روزه بگیرند؛ اگر شد تانصف روز یابیشتر یاکمتر، پس وقتی تشنگی و گرسنگی بر ایشان غلبه کرد افطار می‌کنند؛ تا اینکه به روزه گرفتن عادت نمایند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شما پسرانتان را در نه سالگی تمرین روزه دهید به هر اندازه‌ای که از روز بتوانند روزه بگیرند و هنگامی که تشنگی بر ایشان غلبه کرد افطار کنند </w:t>
      </w:r>
      <w:r>
        <w:rPr>
          <w:rFonts w:eastAsia="IRNazanin" w:cs="IRNazanin"/>
          <w:color w:val="111111"/>
          <w:sz w:val="28"/>
          <w:szCs w:val="28"/>
          <w:rtl w:val="true"/>
          <w:lang w:bidi="fa-IR"/>
        </w:rPr>
        <w:t>.</w:t>
      </w:r>
      <w:bookmarkStart w:id="46" w:name="pg5419_49219"/>
    </w:p>
    <w:p>
      <w:pPr>
        <w:pStyle w:val="Heading2"/>
        <w:numPr>
          <w:ilvl w:val="1"/>
          <w:numId w:val="1"/>
        </w:numPr>
        <w:rPr/>
      </w:pPr>
      <w:bookmarkStart w:id="47" w:name="__RefHeading___Toc1711116_581953129"/>
      <w:bookmarkStart w:id="48" w:name="_Toc16"/>
      <w:bookmarkEnd w:id="46"/>
      <w:bookmarkEnd w:id="47"/>
      <w:r>
        <w:rPr>
          <w:rtl w:val="true"/>
        </w:rPr>
        <w:t>فطره</w:t>
      </w:r>
      <w:bookmarkEnd w:id="4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حَمّٰادُ بْنُ عیٖسٰی، عَنْ حَریٖزٍ، عَنْ أَبیٖ بَصیٖرٍ وَ زُرٰارَةَ،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تَمٰامِ الصَّوْمِ إعْطٰاءَ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أَنَّ الصّلاٰةَ عَلَی النَّبِیِ‌ّ صلی الله علیه و آله و سلم مِنْ تَمٰامِ الصّلاٰةِ، لاَِنَّهُ مَنْ صٰامَ وَ لَمْ یُؤَدِّ الزَّکٰاةَ فَلاٰ صَوْمَ لَهُ إذٰا تَرَکَهٰا مُتَعَمِّداً، وَلاٰ صَلاٰةَ لَهُ إذٰا تَرَکَ الصَّلاٰةَ عَلَی النَّبِیِ‌ّ صلی الله علیه و آله و سلم ؛ إنَّ اللّٰهَ عَزَّوَجَلَّ قَدْ بَدَأَ بِهٰا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مَنْ تَزَکّٰی وَذَکَرَ اسْمَ رَبِّهِ فَصَلّٰی</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تمامیّت و تکمیل روزه با اعطای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درود و صلوات بر پیامبر صلی الله علیه و آله و سلم مکمّل نماز است، زیرا کسیکه روزه بگیرد و عمداً زکات فطره را ادا نکند پس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نگرفته است و کسیکه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پیامبر صلی الله علیه و آله و سلم نفرستد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مسأله زکات را قبل از نماز بیان نموده و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 و ذکر اسم ربّه فصلّی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رستگار شد کسی که زکات داد و یاد کرد نام پروردگارش را پس نماز خواند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مُعَتِّبٍ، عَنْ</w:t>
      </w:r>
    </w:p>
    <w:p>
      <w:pPr>
        <w:pStyle w:val="BookText"/>
        <w:rPr/>
      </w:pPr>
      <w:r>
        <w:rPr>
          <w:rFonts w:ascii="Amiri" w:hAnsi="Amiri" w:eastAsia="Amiri" w:cs="Amiri"/>
          <w:color w:val="111111"/>
          <w:sz w:val="28"/>
          <w:sz w:val="28"/>
          <w:szCs w:val="28"/>
          <w:rtl w:val="true"/>
          <w:lang w:bidi="ar-SA"/>
        </w:rPr>
        <w:t>أَبیٖ عَبْدِاللّٰهِ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فَأَعْطِ عَنْ عِیٰالِنَا الْفِطْرَةَ؛ وَ أَعْطِ عَنِ الرَّقیٖقِ، وَاجْمَعْهُمْ وَلاٰتَدَعْ مِنْهُمْ أَحَداً؛ فَإِنَّکَ إِنْ تَرَکْتَ مِنْهُمْ إِنْسٰاناً تَخَوَّفْتُ عَلَیْهِ الْفَوْتَ،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فطره اهل خانه ما و فطره بردگان را پرداخت کن، همه را در نظر بگیر و هیچ کس را وا مگذار، زیرا اگر یکی از آنها را ترک کنی و فطره او را پرداخت ننمایی، من از فوت او واهمه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منظور از فوت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الْحَلَبِیِ‌ّ،عَنْ</w:t>
      </w:r>
    </w:p>
    <w:p>
      <w:pPr>
        <w:pStyle w:val="BookText"/>
        <w:rPr/>
      </w:pPr>
      <w:r>
        <w:rPr>
          <w:rFonts w:ascii="Amiri" w:hAnsi="Amiri" w:eastAsia="Amiri" w:cs="Amiri"/>
          <w:color w:val="111111"/>
          <w:sz w:val="28"/>
          <w:sz w:val="28"/>
          <w:szCs w:val="28"/>
          <w:rtl w:val="true"/>
          <w:lang w:bidi="ar-SA"/>
        </w:rPr>
        <w:t>أَبیٖ عَبْدِاللّٰهِ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 یَوْمَ الْفِطْرِ قَبْلَ أَنْ تَخْرُجَ إِلَی الْمُصَلّیٰ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قبل از رفتن به مصلّی طعام بخور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نَجْرٰانَ وَ عَلِیِ‌ّ بْنِ الْحَکَمِ،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أَبٰا عَبْدِاللّٰهِ علیه السلام عَنِ الْفِطْرَةِ؟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الصَّغیٖرِ وَالْکَبیٖرِ، وَالْحُرِّ وَالْعَبْدِ؛ عَنْ کُلِ‌ّ إِنْسٰانٍ صٰاعٌ مِنْ حِنْطَةٍ، أَوْصٰاعٌ مِنْ تَمْرٍ، أَوْ صٰاعٌ مِنْ زَبیٖبٍ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جمّال می‌گوید از امام صادق علیه السلام درباره فطره سؤال کردم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کوچک و بزرگ، آزاد و بنده، از هر</w:t>
      </w:r>
    </w:p>
    <w:p>
      <w:pPr>
        <w:pStyle w:val="BookText"/>
        <w:rPr/>
      </w:pPr>
      <w:r>
        <w:rPr>
          <w:rFonts w:ascii="IRNazanin" w:hAnsi="IRNazanin" w:eastAsia="IRNazanin"/>
          <w:color w:val="111111"/>
          <w:sz w:val="28"/>
          <w:sz w:val="28"/>
          <w:szCs w:val="28"/>
          <w:rtl w:val="true"/>
          <w:lang w:bidi="fa-IR"/>
        </w:rPr>
        <w:t xml:space="preserve">انسانی یک صاع </w:t>
      </w:r>
      <w:r>
        <w:rPr>
          <w:rStyle w:val="FootnoteAnchor"/>
          <w:rtl w:val="true"/>
        </w:rPr>
        <w:footnoteReference w:id="76"/>
      </w:r>
      <w:r>
        <w:rPr>
          <w:rFonts w:ascii="IRNazanin" w:hAnsi="IRNazanin" w:eastAsia="IRNazanin"/>
          <w:color w:val="111111"/>
          <w:sz w:val="28"/>
          <w:sz w:val="28"/>
          <w:szCs w:val="28"/>
          <w:rtl w:val="true"/>
          <w:lang w:bidi="fa-IR"/>
        </w:rPr>
        <w:t>گندم یا یک صاع خرما یا یک صاع کشمش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هِشٰامِ بْنِ الْحَکَمِ، عَنْ</w:t>
      </w:r>
    </w:p>
    <w:p>
      <w:pPr>
        <w:pStyle w:val="BookText"/>
        <w:rPr/>
      </w:pPr>
      <w:r>
        <w:rPr>
          <w:rFonts w:ascii="Amiri" w:hAnsi="Amiri" w:eastAsia="Amiri" w:cs="Amiri"/>
          <w:color w:val="111111"/>
          <w:sz w:val="28"/>
          <w:sz w:val="28"/>
          <w:szCs w:val="28"/>
          <w:rtl w:val="true"/>
          <w:lang w:bidi="ar-SA"/>
        </w:rPr>
        <w:t>أَبیٖ عَبْدِاللّٰهِ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فِی الْفِطْرَةِ أَفْضَلُ مِنْ غَیْرِهِ، لاَِنَّهُ أَسْرَعُ مَنْفَعَةً، وَ ذٰلِکَ أَنَّهُ إذٰا وَقَعَ فیٖ یَدِ صٰاحِبِهِ أَکَلَ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الزَّکٰاةُ وَ لَیْسَ لِلنّٰاسِ أَمْوٰالٌ، وَ إِنَّمٰا کٰانَتْ الْفِطْرَةُ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در زکات فطره از چیزهای دیگر بهتر است زیرا سود آن سریعتر است برای اینکه وقتی در دست صاحب و مستحقّش قرار گرفت از آن خرما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زکات هنگامی نازل شد که برای مردم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زکات بدان تعلق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بلکه تنها زکات فطره بود </w:t>
      </w:r>
      <w:r>
        <w:rPr>
          <w:rFonts w:eastAsia="IRNazanin" w:cs="IRNazanin"/>
          <w:color w:val="111111"/>
          <w:sz w:val="28"/>
          <w:szCs w:val="28"/>
          <w:rtl w:val="true"/>
          <w:lang w:bidi="fa-IR"/>
        </w:rPr>
        <w:t>.</w:t>
      </w:r>
      <w:bookmarkStart w:id="49" w:name="pg5419_49223"/>
    </w:p>
    <w:p>
      <w:pPr>
        <w:pStyle w:val="Heading2"/>
        <w:numPr>
          <w:ilvl w:val="1"/>
          <w:numId w:val="1"/>
        </w:numPr>
        <w:rPr/>
      </w:pPr>
      <w:bookmarkStart w:id="50" w:name="__RefHeading___Toc1711118_581953129"/>
      <w:bookmarkStart w:id="51" w:name="_Toc17"/>
      <w:bookmarkEnd w:id="49"/>
      <w:bookmarkEnd w:id="50"/>
      <w:r>
        <w:rPr>
          <w:rtl w:val="true"/>
        </w:rPr>
        <w:t>ادعیه</w:t>
      </w:r>
      <w:bookmarkEnd w:id="51"/>
    </w:p>
    <w:p>
      <w:pPr>
        <w:pStyle w:val="Heading3"/>
        <w:numPr>
          <w:ilvl w:val="2"/>
          <w:numId w:val="1"/>
        </w:numPr>
        <w:rPr/>
      </w:pPr>
      <w:bookmarkStart w:id="52" w:name="__RefHeading___Toc1711120_581953129"/>
      <w:bookmarkStart w:id="53" w:name="_Toc18"/>
      <w:bookmarkEnd w:id="52"/>
      <w:r>
        <w:rPr>
          <w:rtl w:val="true"/>
        </w:rPr>
        <w:t>دعا در ماه رمضان</w:t>
      </w:r>
      <w:bookmarkEnd w:id="53"/>
    </w:p>
    <w:p>
      <w:pPr>
        <w:pStyle w:val="BookText"/>
        <w:rPr/>
      </w:pPr>
      <w:r>
        <w:rPr>
          <w:rFonts w:ascii="Amiri" w:hAnsi="Amiri" w:eastAsia="Amiri" w:cs="Amiri"/>
          <w:color w:val="111111"/>
          <w:sz w:val="28"/>
          <w:sz w:val="28"/>
          <w:szCs w:val="28"/>
          <w:rtl w:val="true"/>
          <w:lang w:bidi="ar-SA"/>
        </w:rPr>
        <w:t>عَلِیُّ بْنُ إبْرٰاهیٖمَ، عَنْ أَبیْهِ، عَنِ ابْنِ مَحْبُوبٍ، عَنْ عَلِیِ‌ّ بْنِ رَئٰابٍ،</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فیٖ شَهْرِ رَمَضٰانَ، مُسْتَقْبَلَ دُخُولِ السَّنَةِ؛ وَ ذَکَرَ أَنَّهُ مَنْ دَعٰا بِهِ مُحْتَسِباً مُخْلِصاً، لَمْ تُصِبْهُ فیٖ تِلْکَ السَّنَةِ فِتْنَةٌ وَ لاٰ آفَةٌ یُضَرُّ بِهٰا دیٖنُهُ وَ بَدَنُهُ، وَ وَقٰاهُ اللّٰهُ عَزَّ ذِکْرُهُ شَرَّ مٰا یَأْتیٖ بِهِ تِلْکَ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بِاسْمِکَ الَّذیٖ دٰانَ لَهُ کُلُّ شَیْ‌ءٍ، وَ بِرَحْمَتِکَ الَّتیٖ وَسِعَتْ کُلَّ شَیْ‌ءٍ،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ورود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برای رضای خدا و با اخلاص بخواند، در آن سال فتنه و آفتی که دین و بدنش با آن زیان بیند به او نرسد، و خدا که یادش عزیز است او را از شرّ حوادث آن سال نگهدارد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آن اسمی که هرچیز فرمانبراوست، وبه‌آن رحمتی که همه‌چیز را فراگیراست،</w:t>
      </w:r>
    </w:p>
    <w:p>
      <w:pPr>
        <w:pStyle w:val="BookText"/>
        <w:rPr/>
      </w:pPr>
      <w:r>
        <w:rPr>
          <w:rFonts w:ascii="Amiri" w:hAnsi="Amiri" w:eastAsia="Amiri" w:cs="Amiri"/>
          <w:color w:val="111111"/>
          <w:sz w:val="28"/>
          <w:sz w:val="28"/>
          <w:szCs w:val="28"/>
          <w:rtl w:val="true"/>
          <w:lang w:bidi="ar-SA"/>
        </w:rPr>
        <w:t xml:space="preserve">وَ بِعِزَّتِکَ الَّتیٖ قَهَرْتَ بِهٰا کُلَّ شَیْ‌ٍء، وَ بِعَظَمَتِکَ الَّتیٖ تَوٰاضَعَ لَهٰا کُلُّ شَیْ‌ءٍ، وَ بِقُوّتِکَ الَّتیٖ خَضَعَ لَهٰا کُلُّ شَیْ‌ءٍ، وَ بِجَبَرُوتِکَ الَّتیٖ غَلَبَتْ کُلَّ شَیْ‌ءٍ، وَ بِعِلْمِکَ الَّذیٖ أَحٰاطَ بِکُلِّ شَیْ‌ءٍ؛ یٰانُورُ یٰا قُدُّوسُ، یٰا أَوَّلُ قَبْلَ کُلِّ شَیْ‌ءٍ، وَ یٰا بٰاقیٖ بَعْدَ کُلِ‌ّ شَیْ‌ءٍ، یٰا اللّٰهُ یٰا 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 آلِ مُحَمَّدٍ، وَاغْفِرْ لِیَ الذُّنُوبَ الَّتیٖ تُغَیِّرُ النِّعَمَ، وَاغْفِرْ لِیَ الذُّنُوبَ الَّتیٖ تُنْزِلُ النِّقَمَ، وَاغْفِرْ لِیَ الذُّنُوبَ الَّتیٖ تَقْطَعُ الرَّجٰاءَ،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به‌آن عزّتی که با آن به هر چیز قاهری، و به آن عظمتی که هر چیز برای آن فروتن است و به آن نیرویی که هر چیز برای آن رام است، و به آن جبروتی که به هر چیز غالب است، و به آن علمی که به هر چیز محیط است، 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که پیش 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باقی که پس 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آن گناهانی را که نعمت ها را تغییر دهد بر من ببخشای، و آن گناهانی را که کیفرها را فرود آرد بر من ببخشای، و آن گناهانی را که امیّد را قطع کند بر من ببخشای،</w:t>
      </w:r>
    </w:p>
    <w:p>
      <w:pPr>
        <w:pStyle w:val="BookText"/>
        <w:rPr/>
      </w:pPr>
      <w:r>
        <w:rPr>
          <w:rFonts w:ascii="Amiri" w:hAnsi="Amiri" w:eastAsia="Amiri" w:cs="Amiri"/>
          <w:color w:val="111111"/>
          <w:sz w:val="28"/>
          <w:sz w:val="28"/>
          <w:szCs w:val="28"/>
          <w:rtl w:val="true"/>
          <w:lang w:bidi="ar-SA"/>
        </w:rPr>
        <w:t>وَاغْفِرْ لِیَ الذُّنُوبَ الَّتیٖ تُدیٖلُ اْلاَعْدٰاءَ، وَاغْفِرْ لِیَ الذُّنُوبَ الَّتیٖ تَرُدُّ الدُّعٰاءَ، وَاغْفِرْ لِیَ الذُّنُوبَ الَّتیٖ یُسْتَحَقُّ بِهٰا نُزُولُ الْبَلاٰءِ، وَاغْفِرْ لِیَ الذُّنُوبَ الَّتیٖ تَحْبِسُ غَیْثَ السَّمٰاءِ، وَاغْفِرْ لِیَ الذُّنُوبَ الَّتیٖ تَکْشِفُ الْغِطٰاءَ، وَاغْفِرْ لِیَ الذُنُوبَ الَّتیٖ تُعَجِّلُ الْفَنٰاءَ، وَاغْفِرْ لِیَ الذُّنُوبَ الَّتیٖ تُورِثُ النَّدَمَ، وَاغْفِرْ لِیَ الذُّنُوبَ الَّتیٖ تَهْتِکُ الْعِصَمَ، وَأَلْبِسْنٖی دِرْعَکَ الْحَصیٖنَةَ الَّتیٖ لاٰ تُرٰامُ، وَ عٰافِنیٖ مِنْ شَرِّ مٰا أُحٰاذِرُ بِاللَّیْلِ وَالنَّهٰارِ فیٖ مُسْتَقْبَلِ سَنَتیٖ هٰذِهِ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گناهانی را که دشمنان را غالب کند بر من ببخشای، و آن گناهانی را که دعاها را ردّ کند بر من ببخشای و آن گناهانی را که با آن نزول بلا سزد بر من ببخشای، و آن گناهانی را که باران آسمان را باز دارد بر من ببخشای، و آن گناهانی را که پرده ها را کنار زند بر من ببخشای، و آن گناهانی را که شتاب مرگ آرد بر من ببخشای، و آن گناهانی را که پشیمانی آورد بر من ببخشای، و آن گناهانی را که پرده های پاکدامنی دَرَد بر من ببخشای، و بر من بپوشان آن زِرِه محکمی را که آسیب نبیند، و مرا در این سال نو از شرّ هر آنچه در شب و روزم بیم دارم عافیت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السَّمٰاوٰاتِ السَّبْعِ، وَاْلأَرَضیٖنَ السَّبْعِ، وَ مٰا فیٖهِنِ‌ّ وَ مٰا بَیْنَهُنَّ وَ رَبَّ الْعَرْشِ الْعَظیٖمِ، وَ رَبَّ السَّبْعِ الْمَثٰانیٖ وَالْقُرْآنِ الْعَظیٖمِ، وَ رَبَّ إسْرٰافیٖلَ وَ میْکٰائیٖلَ وَ جَبْرَئیٖلَ، وَ رَبّ مُحَمَّدٍ صلی الله علیه و آله و سلم وَ أَهْلِ بَیْتِهِ سَیِّدِ الْمُرْسَلیٖنَ وَ خٰاتَمِ النَّبِیّیٖنَ؛ أَسْأَلُکَ بِکَ وَ بِمٰا سَمَّیْتُ یٰا عَظیٖمُ، أَنْتَ الَّذیٖ تَمُنُّ بِالْعَظیٖمِ، وَ تَدْفِعُ کُلَّ مَحْذُورٍ، وَ تُعْطیٖ کُلَّ جَزیٖلٍ، وَ تُضٰاعِفُ مِنَ الْحَسَنٰاتِ بِالْقَلیٖلِ وَ الْکَثیٖرِ، وَ تَفْعَلُ مٰا تَشٰاءُ یٰا قَدیٖرُ، یٰا اللّٰهُ یٰا رَحْمٰنُ یٰا رَحیٖمُ صَلِ‌ّ عَلٰی مُحَمَّدٍ وَ أَهْلِ بَیْتِهِ،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هفت آسمان، و هفت زمین و آنچه درآنها، و آنچه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عرش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پروردگار السّبع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قرآن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اسرافیل و میکائیل 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محمّد و خاندانش که سرور رسولان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تو و به همه آنچه نام بردم سوگند می‌دهم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می‌نهی، و هر بیمی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می‌رانی، و هر نعمت بزرگی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می‌کنی، و حسنات را با کم و زیاد دو چندان می‌کنی، و هر آنچه بخواهی انجام می‌دهی ای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w:t>
      </w:r>
    </w:p>
    <w:p>
      <w:pPr>
        <w:pStyle w:val="BookText"/>
        <w:rPr/>
      </w:pPr>
      <w:r>
        <w:rPr>
          <w:rFonts w:ascii="Amiri" w:hAnsi="Amiri" w:eastAsia="Amiri" w:cs="Amiri"/>
          <w:color w:val="111111"/>
          <w:sz w:val="28"/>
          <w:sz w:val="28"/>
          <w:szCs w:val="28"/>
          <w:rtl w:val="true"/>
          <w:lang w:bidi="ar-SA"/>
        </w:rPr>
        <w:t>وَأَلْبِسْنیٖ فیٖ مُسْتَقْبِلِ هٰذِهِ السَّنَةِ سِتْرَکَ، وَ نَضِّرْ وَجْهیٖ بِنُورِکَ وَ أَحِبَّنیٖ بِمَحَبَّتِکَ، وَ بَلِّغْنیٖ رِضْوٰانَکَ وَ شَریٖفَ کَرٰامَتِکَ، وَ جَزیٖلَ عَطٰائِکَ مِنْ خَیْرِ مٰا عِنْدَکَ، وَ مِنْ خَیْرِ مٰا أَنْتَ مُعْطٍ أَحَداً مِنْ خَلْقِکَ، وَ أَلْبِسْنیٖ مَعَ ذٰلِکَ عٰافِیَتَکَ، یٰا مَوْضِعَ کُلِ‌ّ شَکْوٰی، وَیٰا شٰاهِدَ کُلِ‌ّ نَجْوٰی، وَ یٰا عٰالِمَ کُلِ‌ّ خَفِیَّةٍ، وَ یٰا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تَشٰاءُ مِنْ بَلِیّةٍ؛ یٰا کَریٖمَ الْعَفْوِ، یٰا حَسَنَ التَّجٰاوُزِ، تَوَفَّنیٖ عَلٰی مِلَّةِ إبْرٰاهیٖمَ وَ فِطْرَتِهِ، وَ عَلیٰ دیٖنِ مُحَمَّدٍ وَ سُنَّتِهِ، وَ عَلٰی خَیْرِ وَفٰاةٍ فَتَوَفَّنیٖ مُوٰالِیاً لاَِوْلِیٰائِکَ، مُعٰادِیاً لاَِعْدٰائِکَ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نو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دارنده ازگناه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من بپوشان، و با نور خود چهره ام را شاداب فرما، و با محبّت خود مرا دوست بدار، و مرا به خوشنودی خود، و به بزرگداشت با شرافت خود، و به بخشش فراوان از بهترین آنچه نزد خود داری، و از بهترین آنچه به کسی می‌دهی برسان، و همراه با اینها عافیت خود را بر من 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هر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شاهد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دانای هر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دفع کننده هر بلا که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در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زیبا در چشم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آئین ابراهیم و فطرت او، و بر دین محمّد صلی الله علیه و آله و سلم و سنّت او بمیران، و بر بهترین مرگم، باز بستان در آن حال که دوستدار أولیائت و دشمن دشمنانت 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جَنِّبْنیِ فیٖ هٰذِهِ السَّنَةِ کُلَّ عَمَلٍ، أَوْ قوْلٍ، أَوْ فِعْلٍ یُبٰاعِدُنیٖ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وَاجْلِبْنیٖ إِلٰی کُلِ‌ّ عَمَلٍ، أَوْ قَوْلٍ، أَوْ فِعْلٍ یُقَرِّبُنیٖ مِنْکَ فیٖ هٰذِهِ السَّنَةِ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وَامْنَعْنیٖ مِنْ کُلِ‌ّ عَمَلٍ، أَوْ فِعْلٍ، أَوْ قَوْلٍ یَکُونُ مِنّیٖ؛ أَخٰافُ ضَرَرَ عٰاقِبَتِهِ، وَ أَخٰافُ مَقْتَکَ ایّٰایَ عَلَیْهِ، حَذَراً أَنْ تَصْرِفَ وَجْهَکَ الْکَریٖمَ عَنّیٖ، فَأَسْتَوْجِبَ بِهِ نَقْصاً مِنْ حَظٍّ لیٖ عِنْدَکَ، یٰارَؤُوفُ یٰا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اجْعَلْنیٖ فیٖ مُسْتَقْبِلِ هٰذِهِ السَّنَةِ فیٖ حِفْظِکَ وَ جِوٰارِکَ وَ کَنَفِکَ، وَ جَلِّلْنیٖ سِتْرَ عٰافِیَتِکَ، وَ هَبْ لیٖ کَرٰامَتَکَ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جٰارُکَ، وَ جَلَّ ثَنٰاءُ وَجْهِکَ، وَ لاٰ الٰهَ غَیْرُکَ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از هر کردار و گفتار و کاری که مرا از تو دور کند بازم دار، و به هر کردار و گفتار و کاری که به تو نزدیکم سازد بکشان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مرا باز دار از هر کردار و گفتار و کارم که از زیان سرانجامش بیمناکم، و از خشم تو برآنم هراس دارم مبادا که روی کریمانه خود را از من برگردانی که کاستی پاداش نزد تو را سزم، ای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نو مرا در حفظ و جوار و پناه خود قرارده، و با پوشش عافیت خود شکوهم بخش، و کرامت خود را بر من ببخشای که جوار تو عزّتمند و ثنای ذات تو شکوهمند است، و هیچ معبود بحقّی جز تو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تٰابِعاً لِصٰالِحِ مَنْ مَضٰی مِنْ أَوْلِیٰائِکَ، وَ أَلْحِقْنیٖ بِهِمْ، وَاجْعَلْنیٖ مُسْلِماً لِمَن قٰالَ بِالصِّدْقِ عَلَیْکَ مِنْهُمْ، وَ أَعُوذُ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أَنْ تُحیٖطَ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خَطیٖئَتیٖ، وَ ظُلْمیٖ وَ إِسْرٰافیٖ عَلٰی نَفْسیٖ، وَ اتِّبٰاعیٖ لِهَوٰایَ، وَاشْتِغٰالیٖ بِشَهَوٰاتیٖ، فَیَحُولَ ذٰلِکَ بَیْنیٖ وَ بَیْنَ رَحْمَتِکَ وَ رِضْوٰانِکَ، فَأَکُونَ مَنْسِیّاً عِنْدَکَ، مُتَعَرِّضاً لِسَخَطِکَ وَ نَقِمَتِکَ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وَفِّقْنیٖ لِکُلِّ عَمَلٍ صٰالِحٍ تَرْضٰی بِهِ‌ٖ عَنیّ‌ٖ، وَ قَرِّبْنیٖ بِهِ‌ٖ إلَیْکَ زُلْفٰی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پیرو شایستگان گذشته از اولیاء خود بگردان و بر ایشان ملحقم کن و بر آنکه از ایشان بر تو راست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از اینکه گناهم و ستمم، و اسراف بر خودم، و پیروی از هوایم، و سرگرمیم به شهوات احاطه ام یابد و میان من و رحمت و رضوان تو فاصله اندازد؛ پس فراموشت شوم و در معرض خشم و انتقامت قرار گیرم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عمل صالحی که با آن از من خوشنود شوی موفّقم دار و مرا با آن به خود نزدیک ساز</w:t>
      </w:r>
    </w:p>
    <w:p>
      <w:pPr>
        <w:pStyle w:val="BookText"/>
        <w:rPr/>
      </w:pPr>
      <w:r>
        <w:rPr>
          <w:rFonts w:ascii="Amiri" w:hAnsi="Amiri" w:eastAsia="Amiri" w:cs="Amiri"/>
          <w:color w:val="111111"/>
          <w:sz w:val="28"/>
          <w:sz w:val="28"/>
          <w:szCs w:val="28"/>
          <w:rtl w:val="true"/>
          <w:lang w:bidi="ar-SA"/>
        </w:rPr>
        <w:t>اللّٰهُمَّ کَمٰا کَفَیْتَ نَبِیَّکَ مُحَمَّداً صلی الله علیه و آله و سلم هَوْلَ عَدُوِّهِ، وَ فَرَّجْتَ هَمَّهُ، وَ کَشَفْتَ غَمَّهُ، وَ صَدَقْتَهُ وَعْدَکَ، وَ أَنْجَزْتَ لَهُ مَوْعِدَکَ بِعَهْدِکَ؛</w:t>
      </w:r>
    </w:p>
    <w:p>
      <w:pPr>
        <w:pStyle w:val="BookText"/>
        <w:rPr/>
      </w:pPr>
      <w:r>
        <w:rPr>
          <w:rFonts w:ascii="Amiri" w:hAnsi="Amiri" w:eastAsia="Amiri" w:cs="Amiri"/>
          <w:color w:val="111111"/>
          <w:sz w:val="28"/>
          <w:sz w:val="28"/>
          <w:szCs w:val="28"/>
          <w:rtl w:val="true"/>
          <w:lang w:bidi="ar-SA"/>
        </w:rPr>
        <w:t>اللّٰهُمَّ بِذٰلِکَ فَاکْفِنیٖ هَوْلَ هٰذِهِ السَّنَةِ وَ آفٰاتِهٰا، وَ أَسْقٰامِهٰا،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شُرُورِهٰا، وَ أَحْزٰانِهٰا، وَ ضِیْقِ الْمَعٰاشِ فیٖهٰا، وَ بَلِّغْنیٖ بِرَحْمَتِکَ کَمٰالَ الْعٰافِیَةِ بِتَٰمامِ 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الْعٰافِیَةِ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عِنْدیٖ إِلیٰ مُنْتَهیٰ أَجَلیٖ</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بیم دشمنانش کفایت فرمودی، و همّ و غمّش را بگشادی، و وعدۀ خود را بر او راست فرمودی، و به پیمان خود با او وفا نمودی، بدینسان 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نیز از هراس و آفات و بیماری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شرّها و حزن ها و تنگی معاش این سال باز دار، و با رحمت خود مرا به عافیت کامل، و نعمت پیوسته، تا پایان عمرم برسان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سُؤٰالَ مَنْ أَسٰاءَ وَ ظَلَمَ، وَاعْتَرَفَ؛ وَ أَسْأَلُکَ أَنْ تَغْفِرَ لیٖ مٰا مَضٰی مِنَ الذُّنُوبِ الَّتیٖ حَصَرَتْهٰا حَفَظَتُکَ، وَ أَحْصَتْهٰا کِرٰامُ مَلاٰئِکَتِکَ عَلَیَّ، وَ أَنْ تَعْصِمَنیٖ إِلٰهیٖ مِنَ الذُّنُوبِ فیٰٖما بَقِیَ مِنْ عُمْریٖ إِلٰی مُنْتَهٰی أَجَلیٖ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یٰارَحْمٰنُ صَلِ‌ّ عَلٰی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 مُحَمَّدٍ، وَ آتِنیٖ کُلَّ مٰا سَأَلْتُکَ وَ رَغِبْتُ إِلَیْکَ فیٖهِ، فَإِنَّکَ أَمَرْتَنیٖ بِالدُّعٰاءِ، وَ تَکَفَّلْتَ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بِاْلإِجٰابَةِ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دارم درخواست کسی که بد کرد، و ستم نمود، و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که گناهان گذشته‌ام را که نگهبانانت حفظ کرده، و گرامی فرشتگان گمارده برمن بشمرده‌اند ببخشایی، و اینکه از گناهان آینده زندگیم تا پایان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هرچه را از تو خواستم و در آن به تو روی آوردم عطایم کن، که تو به دعا فرمانم داده‌ای و اجابتم را تکفّل فرموده‌ای </w:t>
      </w:r>
      <w:r>
        <w:rPr>
          <w:rFonts w:eastAsia="IRNazanin" w:cs="IRNazanin"/>
          <w:color w:val="111111"/>
          <w:sz w:val="28"/>
          <w:szCs w:val="28"/>
          <w:rtl w:val="true"/>
          <w:lang w:bidi="fa-IR"/>
        </w:rPr>
        <w:t>.</w:t>
      </w:r>
      <w:bookmarkStart w:id="54" w:name="pg5419_49232"/>
    </w:p>
    <w:p>
      <w:pPr>
        <w:pStyle w:val="Heading3"/>
        <w:numPr>
          <w:ilvl w:val="2"/>
          <w:numId w:val="1"/>
        </w:numPr>
        <w:rPr/>
      </w:pPr>
      <w:bookmarkStart w:id="55" w:name="__RefHeading___Toc1711122_581953129"/>
      <w:bookmarkStart w:id="56" w:name="_Toc19"/>
      <w:bookmarkEnd w:id="54"/>
      <w:bookmarkEnd w:id="55"/>
      <w:r>
        <w:rPr>
          <w:rtl w:val="true"/>
        </w:rPr>
        <w:t>دعا در شب اول ماه رمضان</w:t>
      </w:r>
      <w:bookmarkEnd w:id="56"/>
    </w:p>
    <w:p>
      <w:pPr>
        <w:pStyle w:val="BookText"/>
        <w:rPr/>
      </w:pPr>
      <w:r>
        <w:rPr>
          <w:rFonts w:ascii="Amiri" w:hAnsi="Amiri" w:eastAsia="Amiri" w:cs="Amiri"/>
          <w:color w:val="111111"/>
          <w:sz w:val="28"/>
          <w:sz w:val="28"/>
          <w:szCs w:val="28"/>
          <w:rtl w:val="true"/>
          <w:lang w:bidi="ar-SA"/>
        </w:rPr>
        <w:t>مُحَمَّدُ بْنُ یَحْیٰی، عَنْ مُحَمَّدِ بْنِ أَحْمَدَ، عَنْ أَحْمَدَ ابْنِ الْحَسَنِ بْنِ عَلِیٍ‌ّ،عَنْ عَمْرِو بْنِ سَعیٖدٍ، عَنْ مُصَدِّقِ بْنِ صَدَقَةَ، عَنْ عَمّٰارِ بْنِ مُوسیَ السّٰابٰاطِیِ‌ّ،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أَوّلُ لَیْلَةٍ مِنْ شَهْرِ رَمَضٰانَ،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وَ مُنْزِلَ الْقُرْآنِ، هٰذٰا شَهْرُ رَمَضٰانَ الَّذیٖ أَنْزَلْتَ فیٖهِ الْقُرْآنَ، وَأَنْزَلْتَ فیٖهِ آیٰاتٍ بَیِّنٰاتٍ مِنَ الْهُدیٰ وَالْفُرْقٰانِ؛ اللّٰهُمَّ ارْزُقْنٰا صِیٰامَهُ، وَأَعِنّٰا عَلٰی قِیٰامِهِ؛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شب ماه رمضان درآید بگو</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فرود آورنده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رمضان است که در آن قرآن را فرود آورده‌ای، و در آن نشانه های آشکار از هدایت و فرقان خود فرستاده‌ای، 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داری آن را روزیمان کن و بر بپا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یاریمان فرما،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سَلِّمْهُ لَنٰا، وَ سَلِّمْنٰا فیٖهِ، وَتسَلَّمْهُ مِنّٰا فیٖ یُسْرٍ مِنْکَ وَ مُعٰافٰاةٍ، وَاجْعَلْ فیٰٖما تَقْضیٖ وَ تُقَدِّرُ مِنَ اْلأَمْرِ الَْمحْتُومِ فیٰٖما یُفْرَقُ مِنَ اْلأَمْرِ الْحَکیٖمِ فیٖ لَیْلَةِ الْقَدْرِ، مِنَ الْقَضٰاءِ الَّذیٖ لاٰ یُرَدُّ وَلاٰ یُبَدَّلُ، أَنْ تَکْتُبَنیٖ مِنْ حُجّٰاجِ بَیْتِکَ الْحَرٰامِ الْمَبْرُورِ حَجُّهُمْ، الْمَشْکُورِ سَعْیُهُمْ، الْمَغْفُورِ ذَنْبُهُمْ، الْمُکَفَّرِ عَنْهُمْ سَیِّئٰاتُهُمْ وَاجْعَلْ فیٰٖما تَقْضیٖ وَ تُقَدِّرُ أَنْ تُطِیْلَ لیٖ فیٖ عُمْریٖ، وَ تُوَسِّعَ عَلَیَّ مِنَ الرِّزْقِ الْحَلاٰلِ</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سالم و مارا در آن به سلامت دار، و آن را از ما با آسانی و عافیت باز 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مقرّر دار در قضا و قدر حتمی‌ات در آنچه که تفصیل می‌دهی شب قدر در أمر حکیم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قضایی که رد نشود و دگرگونی نپذیرد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بنویسی مرا از حجّ کنندگان خانه با حُرمت خود که حجّشان نیکو، تلاششان مشکور، گناهشان بخشوده و بدی هایشان پوشیده باشد و در قضا و قدر خود قرار ده که عمرم را بلند سازی و روزی حلالم را گسترش بخشی </w:t>
      </w:r>
      <w:r>
        <w:rPr>
          <w:rFonts w:eastAsia="IRNazanin" w:cs="IRNazanin"/>
          <w:color w:val="111111"/>
          <w:sz w:val="28"/>
          <w:szCs w:val="28"/>
          <w:rtl w:val="true"/>
          <w:lang w:bidi="fa-IR"/>
        </w:rPr>
        <w:t>.</w:t>
      </w:r>
      <w:bookmarkStart w:id="57" w:name="pg5419_49234"/>
    </w:p>
    <w:p>
      <w:pPr>
        <w:pStyle w:val="Heading3"/>
        <w:numPr>
          <w:ilvl w:val="2"/>
          <w:numId w:val="1"/>
        </w:numPr>
        <w:rPr/>
      </w:pPr>
      <w:bookmarkStart w:id="58" w:name="__RefHeading___Toc1711124_581953129"/>
      <w:bookmarkStart w:id="59" w:name="_Toc20"/>
      <w:bookmarkEnd w:id="57"/>
      <w:bookmarkEnd w:id="58"/>
      <w:r>
        <w:rPr>
          <w:rtl w:val="true"/>
        </w:rPr>
        <w:t>دعای هر شب ماه رمضان</w:t>
      </w:r>
      <w:bookmarkEnd w:id="59"/>
    </w:p>
    <w:p>
      <w:pPr>
        <w:pStyle w:val="BookText"/>
        <w:rPr/>
      </w:pPr>
      <w:r>
        <w:rPr>
          <w:rFonts w:ascii="Amiri" w:hAnsi="Amiri" w:eastAsia="Amiri" w:cs="Amiri"/>
          <w:color w:val="111111"/>
          <w:sz w:val="28"/>
          <w:sz w:val="28"/>
          <w:szCs w:val="28"/>
          <w:rtl w:val="true"/>
          <w:lang w:bidi="ar-SA"/>
        </w:rPr>
        <w:t>ابْنُ أَبیٖ عُمَیْرٍ، عَنْ مُحَمَّدِ بْنِ عَطِیَّةَ، عَنْ</w:t>
      </w:r>
    </w:p>
    <w:p>
      <w:pPr>
        <w:pStyle w:val="BookText"/>
        <w:rPr/>
      </w:pPr>
      <w:r>
        <w:rPr>
          <w:rFonts w:ascii="Amiri" w:hAnsi="Amiri" w:eastAsia="Amiri" w:cs="Amiri"/>
          <w:color w:val="111111"/>
          <w:sz w:val="28"/>
          <w:sz w:val="28"/>
          <w:szCs w:val="28"/>
          <w:rtl w:val="true"/>
          <w:lang w:bidi="ar-SA"/>
        </w:rPr>
        <w:t xml:space="preserve">أَبیٖ عَبْدِاللّٰهِ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الدُّعٰاءِ فیٖ شَهْرِ رَمَضٰانَ فیٖ کُلِّ لَیْلَةٍ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فیٰٖما تَقْضیٖ وَ تُقَدِّرُ مِنَ اْلأَمْرِ الَْمحْتُومِ فِی اْلأَمْرِ الْحَکیٖمِ، مِنَ الْقضٰاءِ الَّذیٖ لاٰ یُرَدُّ وَلاٰ یُبَدَّلُ، أَنْ تَکْتُبَنیٖ مِنْ حُجّٰاجِ بَیْتِکَ الْحَرٰامِ الْمَبْرُورِ حَجُّهُمْ، الْمُکَفَّرِ عَنْهُمْ سَیِّئٰاتُهُمْ، الْمَغْفُورِ ذُنُوبُهُمْ، الْمَشْکُورِ سَعْیُهُمْ، وَأَنْ تَجْعَلَ فیٰٖما تَقْضیٖ وَ تُقَدِّرُ مِنَ اْلأَمْرِ الَْمحْتُومِ فِی اْلأَمْرِ الْحَکیٖمِ، فیٖ لَیْلَةِ الْقَدْرِ، مِنَ الْقَضٰاءِ الَّذیٖ لاٰ یُرَدُّ وَ لاٰ یُبَدَّلُ، أَنْ تُطیْلَ عُمْریٖ، وَأَنْ تُوَسِّعَ عَلَیَّ فیٖ رِزْقیٖ، وَأَنْ تَجْعَلَنیٖ مِمَّنْ تَنْتَصِرُ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تَسْتَبْدِلْ‌َ بیٖ غَیْریٖ</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هر شب ماه رمضان می‌گویی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آن أمر محتومِ أمر حکیمِ خود، قضاء و قدر می‌کنی از آن قضائی که ردّ نشود و دگرگونی نپذیرد از تو درخواست دارم که مرا از حج آوران خانه با حُرمت خود که حجّشان نیکو، و بدی هایشان پوشیده،</w:t>
      </w:r>
      <w:bookmarkStart w:id="60" w:name="pg5419_49235"/>
    </w:p>
    <w:p>
      <w:pPr>
        <w:pStyle w:val="BookText"/>
        <w:rPr/>
      </w:pPr>
      <w:bookmarkEnd w:id="60"/>
      <w:r>
        <w:rPr>
          <w:rFonts w:ascii="IRNazanin" w:hAnsi="IRNazanin" w:eastAsia="IRNazanin"/>
          <w:color w:val="111111"/>
          <w:sz w:val="28"/>
          <w:sz w:val="28"/>
          <w:szCs w:val="28"/>
          <w:rtl w:val="true"/>
          <w:lang w:bidi="fa-IR"/>
        </w:rPr>
        <w:t xml:space="preserve">و گناهانشان بخشوده، وتلاششان سپاس شده است مقرّر فرمایی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آنچه از أمر محتوم أمر حکیم خود در شب قدر حکم می‌کنی و مقدّر می‌داری از آن حکم ها که ردّ نشود و دگرگونی نپذیرد عمرم را بلند و روزیم را گسترده سازی و مرا از آنان که با ایشان دین خود را یاری می‌کنی قرار دهی، و غیر مرا بجای من نگزینی </w:t>
      </w:r>
      <w:r>
        <w:rPr>
          <w:rFonts w:eastAsia="IRNazanin" w:cs="IRNazanin"/>
          <w:color w:val="111111"/>
          <w:sz w:val="28"/>
          <w:szCs w:val="28"/>
          <w:rtl w:val="true"/>
          <w:lang w:bidi="fa-IR"/>
        </w:rPr>
        <w:t>.</w:t>
      </w:r>
    </w:p>
    <w:p>
      <w:pPr>
        <w:pStyle w:val="Heading3"/>
        <w:numPr>
          <w:ilvl w:val="2"/>
          <w:numId w:val="1"/>
        </w:numPr>
        <w:rPr/>
      </w:pPr>
      <w:bookmarkStart w:id="61" w:name="__RefHeading___Toc1711126_581953129"/>
      <w:bookmarkStart w:id="62" w:name="_Toc21"/>
      <w:bookmarkEnd w:id="61"/>
      <w:r>
        <w:rPr>
          <w:rtl w:val="true"/>
        </w:rPr>
        <w:t>دعای هر شب دهه آخر ماه رمضان</w:t>
      </w:r>
      <w:bookmarkEnd w:id="62"/>
    </w:p>
    <w:p>
      <w:pPr>
        <w:pStyle w:val="BookText"/>
        <w:rPr/>
      </w:pPr>
      <w:r>
        <w:rPr>
          <w:rFonts w:ascii="Amiri" w:hAnsi="Amiri" w:eastAsia="Amiri" w:cs="Amiri"/>
          <w:color w:val="111111"/>
          <w:sz w:val="28"/>
          <w:sz w:val="28"/>
          <w:szCs w:val="28"/>
          <w:rtl w:val="true"/>
          <w:lang w:bidi="ar-SA"/>
        </w:rPr>
        <w:t>عَلیُّ بْنُ إبْرٰاهیٖمَ عَنْ أَبیْهِ، عَنْ ابْنِ أَبیٖ عُمَیْرٍ، عَنْ بَعْضِ أَصْحٰابِنٰا، عَنْ</w:t>
      </w:r>
    </w:p>
    <w:p>
      <w:pPr>
        <w:pStyle w:val="BookText"/>
        <w:rPr/>
      </w:pPr>
      <w:r>
        <w:rPr>
          <w:rFonts w:ascii="Amiri" w:hAnsi="Amiri" w:eastAsia="Amiri" w:cs="Amiri"/>
          <w:color w:val="111111"/>
          <w:sz w:val="28"/>
          <w:sz w:val="28"/>
          <w:szCs w:val="28"/>
          <w:rtl w:val="true"/>
          <w:lang w:bidi="ar-SA"/>
        </w:rPr>
        <w:t>أَبیٖ عَبْدِاللّٰهِ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فِی الْعَشْرِ اْلأَوٰخِرِ مِنْ شَهْرِ رَمَضٰانَ، فیٖ کُلِّ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بِجَلاٰلِ وَجْهِکَ الْکَریٖمِ أَنْ یَنْقَضِیَ عَنیّ‌ٖ شَهْرُ رَمَضٰانَ، أَو یَطْلُعَ الْفَجْرُ مِنْ لَیْلَتیٖ هٰذِهِ، وَلَکَ قِبَلیٖ ذَنْبٌ أَوْ تَبِعَةٌ تُعَذِّبُنیٖ عَلَیْهِ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آخر ماه رمضان هر شب می‌گویی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می‌برم به جلال روی تو که کریم است، از این که ماه رمضانم به پایان رسد، یا بر شبم سپیده دمد در حالیکه در پیشگاه تو گناهی از من باشد یا لغزشی که بر آن عذابم دهی</w:t>
      </w:r>
      <w:r>
        <w:rPr>
          <w:rFonts w:eastAsia="IRNazanin" w:cs="IRNazanin"/>
          <w:color w:val="111111"/>
          <w:sz w:val="28"/>
          <w:szCs w:val="28"/>
          <w:rtl w:val="true"/>
          <w:lang w:bidi="fa-IR"/>
        </w:rPr>
        <w:t>.</w:t>
      </w:r>
      <w:bookmarkStart w:id="63" w:name="pg5419_49236"/>
    </w:p>
    <w:p>
      <w:pPr>
        <w:pStyle w:val="Heading2"/>
        <w:numPr>
          <w:ilvl w:val="1"/>
          <w:numId w:val="1"/>
        </w:numPr>
        <w:rPr/>
      </w:pPr>
      <w:bookmarkStart w:id="64" w:name="__RefHeading___Toc1711128_581953129"/>
      <w:bookmarkStart w:id="65" w:name="_Toc22"/>
      <w:bookmarkEnd w:id="63"/>
      <w:bookmarkEnd w:id="64"/>
      <w:r>
        <w:rPr>
          <w:rtl w:val="true"/>
        </w:rPr>
        <w:t xml:space="preserve">منابع </w:t>
      </w:r>
      <w:r>
        <w:rPr>
          <w:rtl w:val="true"/>
        </w:rPr>
        <w:t>:</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مؤسّسة‌الأعلمی،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علاّمه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امام خمینی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شیخ طوسی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شیخ صدوق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مولی محمّد تقی مجلسی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شیخ صدوق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الحیدریة،نجف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،شیخ صدوق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شیخ صدوق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شیخ طوسی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ثقة الاسلام کلینی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 تهران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جمال الدین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علاّمه محمّد باقر مجلسی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الأخیار، علاّمه محمّد باقر مجلسی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العظمی مرعشی،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شیخ صدوق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تهران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النهایه،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قم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الامالی، ولیس فی العیون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والأمالی، المجلس</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کالصّحیح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فضل شهر رمضان،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حسن علی ما 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 الصّدوق فی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شهر رمضان و ثواب صیامه،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والأمالی، المجلس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ثواب الأعمال،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والخصال،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فضائل الأشهر الثلاثة،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علی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انه‌من مشایخ الصدوق، و أکثر الروایة عنه مترضّیاً و فیه اشارة الی وثاقته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ثقة، وجهاً،کاتب صاحب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القمیّین، و وجههم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یکنّی أباالقاسم، ثقة،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الأشهرالثلاثة،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ما جاء فی فضل الصَّوم والصّٰائم،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فرض الصّیام،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فرض الصّیام،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العلّة الّتیٖ من أجلها جعل الصّیام علی النّاس،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إلیک حدیثاً آخر فی هذا المجال، رواها الصّدوق فی البابین المذکورین من الفقیه، و علل الشرائع، نذکرها کما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أَبُوالْحَسَنُ عَلِیُّ بْنُ مُوسَی الرِّضٰا علیه السلام إلیٰ 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کَتَبَ مِنْ جَوٰابِ مَسٰائِلِهِ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الصَّوْمِ لِعِرفٰانِ مَسِ‌ّ الْجُوعِ وَالْعَطَشِ ذَلیٖلاً مُسْتَکیٖناً مأْجُوراً مُحْتَسِباً صٰابِراً، وَیَکُون ذٰلِکَ دَلیٖلاً لَهُ عَلٰی شَدٰائِدِ اْلآخِرَةِ، مَعَ مٰا فیٖهِ مِنَ اْلإِنْکِسٰارِ لَهُ عَنِ الشَّهَوٰاتِ، وٰاعِظاً لَهُ فِی الْعٰاجِلِ، دَلیٖلاً عَلَی اْلآجِلِ، لِیَعْلمَ شِدَّةَ مَبْلَغِ ذٰلِکَ مِنْ أَهْلِ الْفَقْرِ وَالْمَسْکَنَةِ فِی الدُنْیٰا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نضیف إلی ذلک ذیل حدیث روی فی الباب المذکور من الفقیه، والباب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العلل و قد أجاب به النبیُّ الیهودیَّ، السّائل عن جزاء من صام الثّلاثین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مُؤْمِنٍ یَصُومُ شَهْرَ رَمَضٰانَ، احْتِسٰاباً، إِلاّٰ أَوْجَبَ اللّٰهُ تَبٰارَکَ وَ تَعٰالیٰ لَهُ سَبْعَ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یَذُوبُ الْحَرٰامُ فی جَسَدِهِ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یَقْرُبُ مِنْ رَحْمَةِ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قَدْ کَفَّرَ خَطیٖئَةَ آدَمَ أَبیٖهِ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یُهَوِّنُ اللّٰهُ عَلَیْهِ سَکَرٰاتِ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مِنَ الْجُوعِ وَالْعَطَشِ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یُعْطیٖهِ اللّٰهُ بَرٰاءَةً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یُطْعِمُهُ اللّٰهُ عَزَّوَجَلَّ مِنْ طَیِّبٰاتِ الْجَنَّةِ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بابویه القمی ؛ شیخ القمیّین فی عصره، و متقدّمهم، و فقیهم، و ثقتهم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رجال النّجاشی،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ثقة فی الحدیث، ثبت،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بن هاشم القمیّ؛ ثقة علی الأقوی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بن یزید النّوفلیّ،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إسماعیل بن أبی زیاد السّکونیّ ؛ موثّق کالصّحیح، إن لم یکن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 ثواب الصّائم یحضر قوماً یأکلون،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جاء فی فضل الصّوم و الصّائم،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حسن، و یُمکن أن یعدّ صحیحاً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ثواب الصّیام،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سنن الصّیام،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صحیح علی ما قاله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سنن الصّیام،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القمیّین، ثقة، ثقة، 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علی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البزنطی، کوفی،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صوم ثلاثة أیّام فِی الشّهر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مدحهم فی هامش الصفحة السّابقة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فضّال، زاهد ورع، ثقة فی‌الحدیث و فی روایاته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الفهرست للطوسی،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فطحیّ المذهب، إلاّٰ أنّه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للطّوسی،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اصحابنا فی زمانه و متقدّمهم و کان صادقاً فیمایرویه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 باب ثواب صوم ثلاثة أیّام فی الشّهر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ثواب صوم رجب،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کالصّحیح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الصّدوق رحمه الله بعد ذکر هذا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أنبیائه و حججه‌صلوات الّله علیهم؛ من زارهم فقد زار اللّٰه عزّ و جلّ، کما أنّ من أطاعهم فقد أطاع اللّٰه، و من عصاهم عصی اللّٰه، و من تابعهم فقد تابع اللّٰه عزّ و جلّ، و لیس ذلک علی ما یتأوّله المشبّهة، تعالی الّله عمّا یقولون علوّاً کبیراً</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صوم شعبان،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فضل شهر رمضان،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والحدیث موثّق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فضل شهر رمضان و ثواب صیامه،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فضل شهر رمضان و ثواب صیامه،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 الأوّل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الغسل فی شهر رمضان،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فی لیلة القدر،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المجلسیّ رحمه الله الحدیث موثّق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الکافی ؛ و فی من لا 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فی لیلة القدر،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لیلة القدر،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قدس سره درتهذیب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 باب الدّعاء فی العشر الأواخر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 که مکرر می‌گویی در شب بیست وسوّم از ماه رمضان این دعارا در حال سجود، قیام و قعود و هر حالتی که هستی و در تمام ماه و هر هنگام که بتوانی و هر وقتی که در زندگیت بیاد آوردی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بعد از ستایش خدای تعالی و صلوات بر پیامبر اللّٰهُمَّ کُنْ لِوَلِیِّکَ فلان بن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الْحُجَّةِ بْنِ الْحَسَنِ صَلَوٰاتُکَ عَلَیْهِ وَ عَلیٰ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هٰذِهِ السّٰاعَةِ، وَ فیٖ کُلِ‌ّ سٰاعَةٍ وَلیّاً وَ حٰافِضاً وَ قٰائِداً وَ نٰاصِراً وَ دَلیٖلاً وَ عَیْناً حتّٰی تُسْکِنَهُ أَرْضَکَ طَوْعاً وَ تُمَکِّنَهُ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تُمَتَّعَهُ 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نیز همین روایت درج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بااندکی تفاوت در عبارت نقل شده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ما یزاد من الصلاة فی شهر رمضان،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المجلسیّ رحمه الله الحدیث 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الاعتکاف،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الحدیث حسن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صحبت کردن با زنها و امثال آن در اعتکاف ممنوع نمی‌باشد، و پیامبر صلی الله علیه و آله و سلم بطور مطلق از زنان کناره گیری نمی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مراة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الاعتکاف،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أنّه یستحبّ السُّحور،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فضل السّحور و ما یستحبّ أن یکون علیه الإفطار،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فضل السُّحور و ما یستحبّ أن یکون علیه الإفطار،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والحدیث موثّق علی ما 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وقت الافطار،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حسن، ومضمونه مشهور بین‌الأصحاب علی الاستحباب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الکَبِد والکِبْد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السوداء فی البطن، و ربما سمّی الجوف بکماله کبداً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کبد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یستحبّ ان یفطر علیه،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حسن و یدلّ علی استحباب الإفطار بالماء الفاتر، أی الحارّ الذّی سکن 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اْلأهلّه والشّهادة علیها،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صحیح علی ما 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من أکل أو شرب ناسیاً فی شهر رمضان،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کراهیة الصّوم فی السّفر،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محلی است بین مکّه و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حدّ المرض الّذی یجوز للرّجل أن یُفطر فیه،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والحدیث حسن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الرّجل یتطوّع بالصّیام و علیه من قضاء شهر رمضان،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حسن علی ما 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صوم السنّة،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من أسلم فی شهر رمضان،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صلاة الصّبیان و متی یؤخدون بها،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والحدیث حسن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الفطرة،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الفطرة،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یوم الفطر،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والحدیث حسن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الفطرة،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والحدیث صحیح علی ما 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تقریباً سه کیلواست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 امام خمینی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الفطرة،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یقال فی مستقبل شهر رمضان،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والحدیث حسن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یقال فی مستقبل شهر رمضان،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الدّعاء فی العشر الأواخر من شهر رمضان،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والحدیث حسن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الدّعاء فی العشر الأواخر من شهر رمضان،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والحدیث حسن علی ما قاله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14192</Words>
  <Characters>53283</Characters>
  <CharactersWithSpaces>66829</CharactersWithSpaces>
  <Paragraphs>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2026-08-19T01:57:02Z</dcterms:created>
  <dc:creator>ghaemiyeh.com</dc:creator>
  <dc:description/>
  <dc:language>en-US</dc:language>
  <cp:lastModifiedBy/>
  <dcterms:modified xsi:type="dcterms:W3CDTF">2026-08-19T05:27:05Z</dcterms:modified>
  <cp:revision>1</cp:revision>
  <dc:subject/>
  <dc:title>انوار درخشان چهل حدیث معتبر به انضمام خطبه شعبانیه رسول اکرم صلی الله علیه و آله و سلم و خطبه امیرالمومنین علیه السلام پیرامون روزه و ماه رمضان</dc:title>
</cp:coreProperties>
</file>

<file path=docProps/custom.xml><?xml version="1.0" encoding="utf-8"?>
<Properties xmlns="http://schemas.openxmlformats.org/officeDocument/2006/custom-properties" xmlns:vt="http://schemas.openxmlformats.org/officeDocument/2006/docPropsVTypes"/>
</file>