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مستندات حقوق فردی و اجتماعی معلولان آراء تفسیری شیعه درباره سوره اعمی نابینا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977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977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9776_581953129">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559778_581953129">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55978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559782_581953129">
            <w:r>
              <w:rPr>
                <w:webHidden/>
                <w:rStyle w:val="IndexLink"/>
                <w:rtl w:val="true"/>
              </w:rPr>
              <w:t>تفسیر قمی</w:t>
            </w:r>
            <w:r>
              <w:rPr>
                <w:rStyle w:val="IndexLink"/>
                <w:rtl w:val="true"/>
              </w:rPr>
              <w:tab/>
            </w:r>
            <w:r>
              <w:rPr>
                <w:rStyle w:val="IndexLink"/>
              </w:rPr>
              <w:t>12</w:t>
            </w:r>
          </w:hyperlink>
        </w:p>
        <w:p>
          <w:pPr>
            <w:pStyle w:val="Contents2"/>
            <w:tabs>
              <w:tab w:val="clear" w:pos="8743"/>
              <w:tab w:val="right" w:pos="9026" w:leader="dot"/>
            </w:tabs>
            <w:rPr/>
          </w:pPr>
          <w:hyperlink w:anchor="__RefHeading___Toc1559784_581953129">
            <w:r>
              <w:rPr>
                <w:webHidden/>
                <w:rStyle w:val="IndexLink"/>
                <w:rtl w:val="true"/>
              </w:rPr>
              <w:t>تفسیر جوامع الجامع</w:t>
            </w:r>
            <w:r>
              <w:rPr>
                <w:rStyle w:val="IndexLink"/>
                <w:rtl w:val="true"/>
              </w:rPr>
              <w:tab/>
            </w:r>
            <w:r>
              <w:rPr>
                <w:rStyle w:val="IndexLink"/>
              </w:rPr>
              <w:t>14</w:t>
            </w:r>
          </w:hyperlink>
        </w:p>
        <w:p>
          <w:pPr>
            <w:pStyle w:val="Contents2"/>
            <w:tabs>
              <w:tab w:val="clear" w:pos="8743"/>
              <w:tab w:val="right" w:pos="9026" w:leader="dot"/>
            </w:tabs>
            <w:rPr/>
          </w:pPr>
          <w:hyperlink w:anchor="__RefHeading___Toc1559786_581953129">
            <w:r>
              <w:rPr>
                <w:webHidden/>
                <w:rStyle w:val="IndexLink"/>
                <w:rtl w:val="true"/>
              </w:rPr>
              <w:t>تفسیر مجمع البیان</w:t>
            </w:r>
            <w:r>
              <w:rPr>
                <w:rStyle w:val="IndexLink"/>
                <w:rtl w:val="true"/>
              </w:rPr>
              <w:tab/>
            </w:r>
            <w:r>
              <w:rPr>
                <w:rStyle w:val="IndexLink"/>
              </w:rPr>
              <w:t>20</w:t>
            </w:r>
          </w:hyperlink>
        </w:p>
        <w:p>
          <w:pPr>
            <w:pStyle w:val="Contents2"/>
            <w:tabs>
              <w:tab w:val="clear" w:pos="8743"/>
              <w:tab w:val="right" w:pos="9026" w:leader="dot"/>
            </w:tabs>
            <w:rPr/>
          </w:pPr>
          <w:hyperlink w:anchor="__RefHeading___Toc1559788_581953129">
            <w:r>
              <w:rPr>
                <w:webHidden/>
                <w:rStyle w:val="IndexLink"/>
                <w:rtl w:val="true"/>
              </w:rPr>
              <w:t>روض الجنان و روح الجنان</w:t>
            </w:r>
            <w:r>
              <w:rPr>
                <w:rStyle w:val="IndexLink"/>
                <w:rtl w:val="true"/>
              </w:rPr>
              <w:tab/>
            </w:r>
            <w:r>
              <w:rPr>
                <w:rStyle w:val="IndexLink"/>
              </w:rPr>
              <w:t>30</w:t>
            </w:r>
          </w:hyperlink>
        </w:p>
        <w:p>
          <w:pPr>
            <w:pStyle w:val="Contents2"/>
            <w:tabs>
              <w:tab w:val="clear" w:pos="8743"/>
              <w:tab w:val="right" w:pos="9026" w:leader="dot"/>
            </w:tabs>
            <w:rPr/>
          </w:pPr>
          <w:hyperlink w:anchor="__RefHeading___Toc1559790_581953129">
            <w:r>
              <w:rPr>
                <w:webHidden/>
                <w:rStyle w:val="IndexLink"/>
                <w:rtl w:val="true"/>
              </w:rPr>
              <w:t>مواهب علیه</w:t>
            </w:r>
            <w:r>
              <w:rPr>
                <w:rStyle w:val="IndexLink"/>
                <w:rtl w:val="true"/>
              </w:rPr>
              <w:tab/>
            </w:r>
            <w:r>
              <w:rPr>
                <w:rStyle w:val="IndexLink"/>
              </w:rPr>
              <w:t>36</w:t>
            </w:r>
          </w:hyperlink>
        </w:p>
        <w:p>
          <w:pPr>
            <w:pStyle w:val="Contents2"/>
            <w:tabs>
              <w:tab w:val="clear" w:pos="8743"/>
              <w:tab w:val="right" w:pos="9026" w:leader="dot"/>
            </w:tabs>
            <w:rPr/>
          </w:pPr>
          <w:hyperlink w:anchor="__RefHeading___Toc1559792_581953129">
            <w:r>
              <w:rPr>
                <w:webHidden/>
                <w:rStyle w:val="IndexLink"/>
                <w:rtl w:val="true"/>
              </w:rPr>
              <w:t>تفسیر شریف لاهیجی</w:t>
            </w:r>
            <w:r>
              <w:rPr>
                <w:rStyle w:val="IndexLink"/>
                <w:rtl w:val="true"/>
              </w:rPr>
              <w:tab/>
            </w:r>
            <w:r>
              <w:rPr>
                <w:rStyle w:val="IndexLink"/>
              </w:rPr>
              <w:t>38</w:t>
            </w:r>
          </w:hyperlink>
        </w:p>
        <w:p>
          <w:pPr>
            <w:pStyle w:val="Contents2"/>
            <w:tabs>
              <w:tab w:val="clear" w:pos="8743"/>
              <w:tab w:val="right" w:pos="9026" w:leader="dot"/>
            </w:tabs>
            <w:rPr/>
          </w:pPr>
          <w:hyperlink w:anchor="__RefHeading___Toc1559794_581953129">
            <w:r>
              <w:rPr>
                <w:webHidden/>
                <w:rStyle w:val="IndexLink"/>
                <w:rtl w:val="true"/>
              </w:rPr>
              <w:t>الصافی فی تفسیر القرآن</w:t>
            </w:r>
            <w:r>
              <w:rPr>
                <w:rStyle w:val="IndexLink"/>
                <w:rtl w:val="true"/>
              </w:rPr>
              <w:tab/>
            </w:r>
            <w:r>
              <w:rPr>
                <w:rStyle w:val="IndexLink"/>
              </w:rPr>
              <w:t>42</w:t>
            </w:r>
          </w:hyperlink>
        </w:p>
        <w:p>
          <w:pPr>
            <w:pStyle w:val="Contents2"/>
            <w:tabs>
              <w:tab w:val="clear" w:pos="8743"/>
              <w:tab w:val="right" w:pos="9026" w:leader="dot"/>
            </w:tabs>
            <w:rPr/>
          </w:pPr>
          <w:hyperlink w:anchor="__RefHeading___Toc1559796_581953129">
            <w:r>
              <w:rPr>
                <w:webHidden/>
                <w:rStyle w:val="IndexLink"/>
                <w:rtl w:val="true"/>
              </w:rPr>
              <w:t>تفسیر البرهان</w:t>
            </w:r>
            <w:r>
              <w:rPr>
                <w:rStyle w:val="IndexLink"/>
                <w:rtl w:val="true"/>
              </w:rPr>
              <w:tab/>
            </w:r>
            <w:r>
              <w:rPr>
                <w:rStyle w:val="IndexLink"/>
              </w:rPr>
              <w:t>50</w:t>
            </w:r>
          </w:hyperlink>
        </w:p>
        <w:p>
          <w:pPr>
            <w:pStyle w:val="Contents2"/>
            <w:tabs>
              <w:tab w:val="clear" w:pos="8743"/>
              <w:tab w:val="right" w:pos="9026" w:leader="dot"/>
            </w:tabs>
            <w:rPr/>
          </w:pPr>
          <w:hyperlink w:anchor="__RefHeading___Toc1559798_581953129">
            <w:r>
              <w:rPr>
                <w:webHidden/>
                <w:rStyle w:val="IndexLink"/>
                <w:rtl w:val="true"/>
              </w:rPr>
              <w:t>تفسیر نورالثقلین</w:t>
            </w:r>
            <w:r>
              <w:rPr>
                <w:rStyle w:val="IndexLink"/>
                <w:rtl w:val="true"/>
              </w:rPr>
              <w:tab/>
            </w:r>
            <w:r>
              <w:rPr>
                <w:rStyle w:val="IndexLink"/>
              </w:rPr>
              <w:t>52</w:t>
            </w:r>
          </w:hyperlink>
        </w:p>
        <w:p>
          <w:pPr>
            <w:pStyle w:val="Contents2"/>
            <w:tabs>
              <w:tab w:val="clear" w:pos="8743"/>
              <w:tab w:val="right" w:pos="9026" w:leader="dot"/>
            </w:tabs>
            <w:rPr/>
          </w:pPr>
          <w:hyperlink w:anchor="__RefHeading___Toc1559800_581953129">
            <w:r>
              <w:rPr>
                <w:webHidden/>
                <w:rStyle w:val="IndexLink"/>
                <w:rtl w:val="true"/>
              </w:rPr>
              <w:t>تفسیر عاملی</w:t>
            </w:r>
            <w:r>
              <w:rPr>
                <w:rStyle w:val="IndexLink"/>
                <w:rtl w:val="true"/>
              </w:rPr>
              <w:tab/>
            </w:r>
            <w:r>
              <w:rPr>
                <w:rStyle w:val="IndexLink"/>
              </w:rPr>
              <w:t>62</w:t>
            </w:r>
          </w:hyperlink>
        </w:p>
        <w:p>
          <w:pPr>
            <w:pStyle w:val="Contents2"/>
            <w:tabs>
              <w:tab w:val="clear" w:pos="8743"/>
              <w:tab w:val="right" w:pos="9026" w:leader="dot"/>
            </w:tabs>
            <w:rPr/>
          </w:pPr>
          <w:hyperlink w:anchor="__RefHeading___Toc1559802_581953129">
            <w:r>
              <w:rPr>
                <w:webHidden/>
                <w:rStyle w:val="IndexLink"/>
                <w:rtl w:val="true"/>
              </w:rPr>
              <w:t>اطیب البیان</w:t>
            </w:r>
            <w:r>
              <w:rPr>
                <w:rStyle w:val="IndexLink"/>
                <w:rtl w:val="true"/>
              </w:rPr>
              <w:tab/>
            </w:r>
            <w:r>
              <w:rPr>
                <w:rStyle w:val="IndexLink"/>
              </w:rPr>
              <w:t>68</w:t>
            </w:r>
          </w:hyperlink>
        </w:p>
        <w:p>
          <w:pPr>
            <w:pStyle w:val="Contents2"/>
            <w:tabs>
              <w:tab w:val="clear" w:pos="8743"/>
              <w:tab w:val="right" w:pos="9026" w:leader="dot"/>
            </w:tabs>
            <w:rPr/>
          </w:pPr>
          <w:hyperlink w:anchor="__RefHeading___Toc1559804_581953129">
            <w:r>
              <w:rPr>
                <w:webHidden/>
                <w:rStyle w:val="IndexLink"/>
                <w:rtl w:val="true"/>
              </w:rPr>
              <w:t>تفسیر نوین</w:t>
            </w:r>
            <w:r>
              <w:rPr>
                <w:rStyle w:val="IndexLink"/>
                <w:rtl w:val="true"/>
              </w:rPr>
              <w:tab/>
            </w:r>
            <w:r>
              <w:rPr>
                <w:rStyle w:val="IndexLink"/>
              </w:rPr>
              <w:t>89</w:t>
            </w:r>
          </w:hyperlink>
        </w:p>
        <w:p>
          <w:pPr>
            <w:pStyle w:val="Contents2"/>
            <w:tabs>
              <w:tab w:val="clear" w:pos="8743"/>
              <w:tab w:val="right" w:pos="9026" w:leader="dot"/>
            </w:tabs>
            <w:rPr/>
          </w:pPr>
          <w:hyperlink w:anchor="__RefHeading___Toc1559806_581953129">
            <w:r>
              <w:rPr>
                <w:webHidden/>
                <w:rStyle w:val="IndexLink"/>
                <w:rtl w:val="true"/>
              </w:rPr>
              <w:t>پرتوی از قرآن</w:t>
            </w:r>
            <w:r>
              <w:rPr>
                <w:rStyle w:val="IndexLink"/>
                <w:rtl w:val="true"/>
              </w:rPr>
              <w:tab/>
            </w:r>
            <w:r>
              <w:rPr>
                <w:rStyle w:val="IndexLink"/>
              </w:rPr>
              <w:t>122</w:t>
            </w:r>
          </w:hyperlink>
        </w:p>
        <w:p>
          <w:pPr>
            <w:pStyle w:val="Contents2"/>
            <w:tabs>
              <w:tab w:val="clear" w:pos="8743"/>
              <w:tab w:val="right" w:pos="9026" w:leader="dot"/>
            </w:tabs>
            <w:rPr/>
          </w:pPr>
          <w:hyperlink w:anchor="__RefHeading___Toc1559808_581953129">
            <w:r>
              <w:rPr>
                <w:webHidden/>
                <w:rStyle w:val="IndexLink"/>
                <w:rtl w:val="true"/>
              </w:rPr>
              <w:t>تفسیر نمونه</w:t>
            </w:r>
            <w:r>
              <w:rPr>
                <w:rStyle w:val="IndexLink"/>
                <w:rtl w:val="true"/>
              </w:rPr>
              <w:tab/>
            </w:r>
            <w:r>
              <w:rPr>
                <w:rStyle w:val="IndexLink"/>
              </w:rPr>
              <w:t>148</w:t>
            </w:r>
          </w:hyperlink>
        </w:p>
        <w:p>
          <w:pPr>
            <w:pStyle w:val="Contents2"/>
            <w:tabs>
              <w:tab w:val="clear" w:pos="8743"/>
              <w:tab w:val="right" w:pos="9026" w:leader="dot"/>
            </w:tabs>
            <w:rPr/>
          </w:pPr>
          <w:hyperlink w:anchor="__RefHeading___Toc1559810_581953129">
            <w:r>
              <w:rPr>
                <w:webHidden/>
                <w:rStyle w:val="IndexLink"/>
                <w:rtl w:val="true"/>
              </w:rPr>
              <w:t>تابشی از قرآن</w:t>
            </w:r>
            <w:r>
              <w:rPr>
                <w:rStyle w:val="IndexLink"/>
                <w:rtl w:val="true"/>
              </w:rPr>
              <w:tab/>
            </w:r>
            <w:r>
              <w:rPr>
                <w:rStyle w:val="IndexLink"/>
              </w:rPr>
              <w:t>170</w:t>
            </w:r>
          </w:hyperlink>
        </w:p>
        <w:p>
          <w:pPr>
            <w:pStyle w:val="Contents2"/>
            <w:tabs>
              <w:tab w:val="clear" w:pos="8743"/>
              <w:tab w:val="right" w:pos="9026" w:leader="dot"/>
            </w:tabs>
            <w:rPr/>
          </w:pPr>
          <w:hyperlink w:anchor="__RefHeading___Toc1559812_581953129">
            <w:r>
              <w:rPr>
                <w:webHidden/>
                <w:rStyle w:val="IndexLink"/>
                <w:rtl w:val="true"/>
              </w:rPr>
              <w:t>همگام با وحی</w:t>
            </w:r>
            <w:r>
              <w:rPr>
                <w:rStyle w:val="IndexLink"/>
                <w:rtl w:val="true"/>
              </w:rPr>
              <w:t xml:space="preserve">: </w:t>
            </w:r>
            <w:r>
              <w:rPr>
                <w:rStyle w:val="IndexLink"/>
                <w:rtl w:val="true"/>
              </w:rPr>
              <w:t xml:space="preserve">تفسیر تنزیلی </w:t>
            </w:r>
            <w:r>
              <w:rPr>
                <w:rStyle w:val="IndexLink"/>
                <w:rtl w:val="true"/>
              </w:rPr>
              <w:t>(</w:t>
            </w:r>
            <w:r>
              <w:rPr>
                <w:rStyle w:val="IndexLink"/>
                <w:rtl w:val="true"/>
              </w:rPr>
              <w:t>به ترتیب نزول</w:t>
            </w:r>
            <w:r>
              <w:rPr>
                <w:rStyle w:val="IndexLink"/>
                <w:rtl w:val="true"/>
              </w:rPr>
              <w:t>)</w:t>
              <w:tab/>
            </w:r>
            <w:r>
              <w:rPr>
                <w:rStyle w:val="IndexLink"/>
              </w:rPr>
              <w:t>172</w:t>
            </w:r>
          </w:hyperlink>
        </w:p>
        <w:p>
          <w:pPr>
            <w:pStyle w:val="Contents2"/>
            <w:tabs>
              <w:tab w:val="clear" w:pos="8743"/>
              <w:tab w:val="right" w:pos="9026" w:leader="dot"/>
            </w:tabs>
            <w:rPr/>
          </w:pPr>
          <w:hyperlink w:anchor="__RefHeading___Toc1559814_581953129">
            <w:r>
              <w:rPr>
                <w:webHidden/>
                <w:rStyle w:val="IndexLink"/>
                <w:rtl w:val="true"/>
              </w:rPr>
              <w:t>تفسیر جامع</w:t>
            </w:r>
            <w:r>
              <w:rPr>
                <w:rStyle w:val="IndexLink"/>
                <w:rtl w:val="true"/>
              </w:rPr>
              <w:tab/>
            </w:r>
            <w:r>
              <w:rPr>
                <w:rStyle w:val="IndexLink"/>
              </w:rPr>
              <w:t>184</w:t>
            </w:r>
          </w:hyperlink>
        </w:p>
        <w:p>
          <w:pPr>
            <w:pStyle w:val="Contents2"/>
            <w:tabs>
              <w:tab w:val="clear" w:pos="8743"/>
              <w:tab w:val="right" w:pos="9026" w:leader="dot"/>
            </w:tabs>
            <w:rPr/>
          </w:pPr>
          <w:hyperlink w:anchor="__RefHeading___Toc1559816_581953129">
            <w:r>
              <w:rPr>
                <w:webHidden/>
                <w:rStyle w:val="IndexLink"/>
                <w:rtl w:val="true"/>
              </w:rPr>
              <w:t>بیان معانی در کلام ربانی</w:t>
            </w:r>
            <w:r>
              <w:rPr>
                <w:rStyle w:val="IndexLink"/>
                <w:rtl w:val="true"/>
              </w:rPr>
              <w:tab/>
            </w:r>
            <w:r>
              <w:rPr>
                <w:rStyle w:val="IndexLink"/>
              </w:rPr>
              <w:t>188</w:t>
            </w:r>
          </w:hyperlink>
        </w:p>
        <w:p>
          <w:pPr>
            <w:pStyle w:val="Contents2"/>
            <w:tabs>
              <w:tab w:val="clear" w:pos="8743"/>
              <w:tab w:val="right" w:pos="9026" w:leader="dot"/>
            </w:tabs>
            <w:rPr/>
          </w:pPr>
          <w:hyperlink w:anchor="__RefHeading___Toc1559818_581953129">
            <w:r>
              <w:rPr>
                <w:webHidden/>
                <w:rStyle w:val="IndexLink"/>
                <w:rtl w:val="true"/>
              </w:rPr>
              <w:t>تفسیر روان و تفسیر ساده قرآن کریم</w:t>
            </w:r>
            <w:r>
              <w:rPr>
                <w:rStyle w:val="IndexLink"/>
                <w:rtl w:val="true"/>
              </w:rPr>
              <w:tab/>
            </w:r>
            <w:r>
              <w:rPr>
                <w:rStyle w:val="IndexLink"/>
              </w:rPr>
              <w:t>194</w:t>
            </w:r>
          </w:hyperlink>
        </w:p>
        <w:p>
          <w:pPr>
            <w:pStyle w:val="Contents2"/>
            <w:tabs>
              <w:tab w:val="clear" w:pos="8743"/>
              <w:tab w:val="right" w:pos="9026" w:leader="dot"/>
            </w:tabs>
            <w:rPr/>
          </w:pPr>
          <w:hyperlink w:anchor="__RefHeading___Toc1559820_581953129">
            <w:r>
              <w:rPr>
                <w:webHidden/>
                <w:rStyle w:val="IndexLink"/>
                <w:rtl w:val="true"/>
              </w:rPr>
              <w:t>تفسیر بیان الرحمن</w:t>
            </w:r>
            <w:r>
              <w:rPr>
                <w:rStyle w:val="IndexLink"/>
                <w:rtl w:val="true"/>
              </w:rPr>
              <w:tab/>
            </w:r>
            <w:r>
              <w:rPr>
                <w:rStyle w:val="IndexLink"/>
              </w:rPr>
              <w:t>216</w:t>
            </w:r>
          </w:hyperlink>
        </w:p>
        <w:p>
          <w:pPr>
            <w:pStyle w:val="Contents2"/>
            <w:tabs>
              <w:tab w:val="clear" w:pos="8743"/>
              <w:tab w:val="right" w:pos="9026" w:leader="dot"/>
            </w:tabs>
            <w:rPr/>
          </w:pPr>
          <w:hyperlink w:anchor="__RefHeading___Toc1559822_581953129">
            <w:r>
              <w:rPr>
                <w:webHidden/>
                <w:rStyle w:val="IndexLink"/>
                <w:rtl w:val="true"/>
              </w:rPr>
              <w:t>تفسیر روشن</w:t>
            </w:r>
            <w:r>
              <w:rPr>
                <w:rStyle w:val="IndexLink"/>
                <w:rtl w:val="true"/>
              </w:rPr>
              <w:tab/>
            </w:r>
            <w:r>
              <w:rPr>
                <w:rStyle w:val="IndexLink"/>
              </w:rPr>
              <w:t>218</w:t>
            </w:r>
          </w:hyperlink>
        </w:p>
        <w:p>
          <w:pPr>
            <w:pStyle w:val="Contents2"/>
            <w:tabs>
              <w:tab w:val="clear" w:pos="8743"/>
              <w:tab w:val="right" w:pos="9026" w:leader="dot"/>
            </w:tabs>
            <w:rPr/>
          </w:pPr>
          <w:hyperlink w:anchor="__RefHeading___Toc1559824_581953129">
            <w:r>
              <w:rPr>
                <w:webHidden/>
                <w:rStyle w:val="IndexLink"/>
                <w:rtl w:val="true"/>
              </w:rPr>
              <w:t>تفسیر اهل بیت</w:t>
            </w:r>
            <w:r>
              <w:rPr>
                <w:rStyle w:val="IndexLink"/>
                <w:rtl w:val="true"/>
              </w:rPr>
              <w:t>(</w:t>
            </w:r>
            <w:r>
              <w:rPr>
                <w:rStyle w:val="IndexLink"/>
                <w:rtl w:val="true"/>
              </w:rPr>
              <w:t>ع</w:t>
            </w:r>
            <w:r>
              <w:rPr>
                <w:rStyle w:val="IndexLink"/>
                <w:rtl w:val="true"/>
              </w:rPr>
              <w:t>)</w:t>
              <w:tab/>
            </w:r>
            <w:r>
              <w:rPr>
                <w:rStyle w:val="IndexLink"/>
              </w:rPr>
              <w:t>220</w:t>
            </w:r>
          </w:hyperlink>
        </w:p>
        <w:p>
          <w:pPr>
            <w:pStyle w:val="Contents2"/>
            <w:tabs>
              <w:tab w:val="clear" w:pos="8743"/>
              <w:tab w:val="right" w:pos="9026" w:leader="dot"/>
            </w:tabs>
            <w:rPr/>
          </w:pPr>
          <w:hyperlink w:anchor="__RefHeading___Toc1559826_581953129">
            <w:r>
              <w:rPr>
                <w:webHidden/>
                <w:rStyle w:val="IndexLink"/>
                <w:rtl w:val="true"/>
              </w:rPr>
              <w:t>تفسیر نسیم رحمت</w:t>
            </w:r>
            <w:r>
              <w:rPr>
                <w:rStyle w:val="IndexLink"/>
                <w:rtl w:val="true"/>
              </w:rPr>
              <w:tab/>
            </w:r>
            <w:r>
              <w:rPr>
                <w:rStyle w:val="IndexLink"/>
              </w:rPr>
              <w:t>222</w:t>
            </w:r>
          </w:hyperlink>
        </w:p>
        <w:p>
          <w:pPr>
            <w:pStyle w:val="Contents2"/>
            <w:tabs>
              <w:tab w:val="clear" w:pos="8743"/>
              <w:tab w:val="right" w:pos="9026" w:leader="dot"/>
            </w:tabs>
            <w:rPr/>
          </w:pPr>
          <w:hyperlink w:anchor="__RefHeading___Toc1559828_581953129">
            <w:r>
              <w:rPr>
                <w:webHidden/>
                <w:rStyle w:val="IndexLink"/>
                <w:rtl w:val="true"/>
              </w:rPr>
              <w:t>تفسیر آسان</w:t>
            </w:r>
            <w:r>
              <w:rPr>
                <w:rStyle w:val="IndexLink"/>
                <w:rtl w:val="true"/>
              </w:rPr>
              <w:tab/>
            </w:r>
            <w:r>
              <w:rPr>
                <w:rStyle w:val="IndexLink"/>
              </w:rPr>
              <w:t>228</w:t>
            </w:r>
          </w:hyperlink>
        </w:p>
        <w:p>
          <w:pPr>
            <w:pStyle w:val="Contents2"/>
            <w:tabs>
              <w:tab w:val="clear" w:pos="8743"/>
              <w:tab w:val="right" w:pos="9026" w:leader="dot"/>
            </w:tabs>
            <w:rPr/>
          </w:pPr>
          <w:hyperlink w:anchor="__RefHeading___Toc1559830_581953129">
            <w:r>
              <w:rPr>
                <w:webHidden/>
                <w:rStyle w:val="IndexLink"/>
                <w:rtl w:val="true"/>
              </w:rPr>
              <w:t>تفسیر قرآن کریم</w:t>
            </w:r>
            <w:r>
              <w:rPr>
                <w:rStyle w:val="IndexLink"/>
                <w:rtl w:val="true"/>
              </w:rPr>
              <w:tab/>
            </w:r>
            <w:r>
              <w:rPr>
                <w:rStyle w:val="IndexLink"/>
              </w:rPr>
              <w:t>238</w:t>
            </w:r>
          </w:hyperlink>
        </w:p>
        <w:p>
          <w:pPr>
            <w:pStyle w:val="Contents2"/>
            <w:tabs>
              <w:tab w:val="clear" w:pos="8743"/>
              <w:tab w:val="right" w:pos="9026" w:leader="dot"/>
            </w:tabs>
            <w:rPr/>
          </w:pPr>
          <w:hyperlink w:anchor="__RefHeading___Toc1559832_581953129">
            <w:r>
              <w:rPr>
                <w:webHidden/>
                <w:rStyle w:val="IndexLink"/>
                <w:rtl w:val="true"/>
              </w:rPr>
              <w:t>نسیم حیات</w:t>
            </w:r>
            <w:r>
              <w:rPr>
                <w:rStyle w:val="IndexLink"/>
                <w:rtl w:val="true"/>
              </w:rPr>
              <w:tab/>
            </w:r>
            <w:r>
              <w:rPr>
                <w:rStyle w:val="IndexLink"/>
              </w:rPr>
              <w:t>242</w:t>
            </w:r>
          </w:hyperlink>
        </w:p>
        <w:p>
          <w:pPr>
            <w:pStyle w:val="Contents2"/>
            <w:tabs>
              <w:tab w:val="clear" w:pos="8743"/>
              <w:tab w:val="right" w:pos="9026" w:leader="dot"/>
            </w:tabs>
            <w:rPr/>
          </w:pPr>
          <w:hyperlink w:anchor="__RefHeading___Toc1559834_581953129">
            <w:r>
              <w:rPr>
                <w:webHidden/>
                <w:rStyle w:val="IndexLink"/>
                <w:rtl w:val="true"/>
              </w:rPr>
              <w:t>تفسیر صفی علیشاه</w:t>
            </w:r>
            <w:r>
              <w:rPr>
                <w:rStyle w:val="IndexLink"/>
                <w:rtl w:val="true"/>
              </w:rPr>
              <w:tab/>
            </w:r>
            <w:r>
              <w:rPr>
                <w:rStyle w:val="IndexLink"/>
              </w:rPr>
              <w:t>248</w:t>
            </w:r>
          </w:hyperlink>
        </w:p>
        <w:p>
          <w:pPr>
            <w:pStyle w:val="Contents2"/>
            <w:tabs>
              <w:tab w:val="clear" w:pos="8743"/>
              <w:tab w:val="right" w:pos="9026" w:leader="dot"/>
            </w:tabs>
            <w:rPr/>
          </w:pPr>
          <w:hyperlink w:anchor="__RefHeading___Toc1559836_581953129">
            <w:r>
              <w:rPr>
                <w:webHidden/>
                <w:rStyle w:val="IndexLink"/>
                <w:rtl w:val="true"/>
              </w:rPr>
              <w:t>تفسیر گازر</w:t>
            </w:r>
            <w:r>
              <w:rPr>
                <w:rStyle w:val="IndexLink"/>
                <w:rtl w:val="true"/>
              </w:rPr>
              <w:tab/>
            </w:r>
            <w:r>
              <w:rPr>
                <w:rStyle w:val="IndexLink"/>
              </w:rPr>
              <w:t>252</w:t>
            </w:r>
          </w:hyperlink>
        </w:p>
        <w:p>
          <w:pPr>
            <w:pStyle w:val="Contents2"/>
            <w:tabs>
              <w:tab w:val="clear" w:pos="8743"/>
              <w:tab w:val="right" w:pos="9026" w:leader="dot"/>
            </w:tabs>
            <w:rPr/>
          </w:pPr>
          <w:hyperlink w:anchor="__RefHeading___Toc1559838_581953129">
            <w:r>
              <w:rPr>
                <w:webHidden/>
                <w:rStyle w:val="IndexLink"/>
                <w:rtl w:val="true"/>
              </w:rPr>
              <w:t>خلاصة المنهج</w:t>
            </w:r>
            <w:r>
              <w:rPr>
                <w:rStyle w:val="IndexLink"/>
                <w:rtl w:val="true"/>
              </w:rPr>
              <w:tab/>
            </w:r>
            <w:r>
              <w:rPr>
                <w:rStyle w:val="IndexLink"/>
              </w:rPr>
              <w:t>256</w:t>
            </w:r>
          </w:hyperlink>
        </w:p>
        <w:p>
          <w:pPr>
            <w:pStyle w:val="Contents2"/>
            <w:tabs>
              <w:tab w:val="clear" w:pos="8743"/>
              <w:tab w:val="right" w:pos="9026" w:leader="dot"/>
            </w:tabs>
            <w:rPr/>
          </w:pPr>
          <w:hyperlink w:anchor="__RefHeading___Toc1559840_581953129">
            <w:r>
              <w:rPr>
                <w:webHidden/>
                <w:rStyle w:val="IndexLink"/>
                <w:rtl w:val="true"/>
              </w:rPr>
              <w:t>تفسیر نفحات الرحمن</w:t>
            </w:r>
            <w:r>
              <w:rPr>
                <w:rStyle w:val="IndexLink"/>
                <w:rtl w:val="true"/>
              </w:rPr>
              <w:tab/>
            </w:r>
            <w:r>
              <w:rPr>
                <w:rStyle w:val="IndexLink"/>
              </w:rPr>
              <w:t>258</w:t>
            </w:r>
          </w:hyperlink>
        </w:p>
        <w:p>
          <w:pPr>
            <w:pStyle w:val="Contents2"/>
            <w:tabs>
              <w:tab w:val="clear" w:pos="8743"/>
              <w:tab w:val="right" w:pos="9026" w:leader="dot"/>
            </w:tabs>
            <w:rPr/>
          </w:pPr>
          <w:hyperlink w:anchor="__RefHeading___Toc1559842_581953129">
            <w:r>
              <w:rPr>
                <w:webHidden/>
                <w:rStyle w:val="IndexLink"/>
                <w:rtl w:val="true"/>
              </w:rPr>
              <w:t>روان جاوید</w:t>
            </w:r>
            <w:r>
              <w:rPr>
                <w:rStyle w:val="IndexLink"/>
                <w:rtl w:val="true"/>
              </w:rPr>
              <w:tab/>
            </w:r>
            <w:r>
              <w:rPr>
                <w:rStyle w:val="IndexLink"/>
              </w:rPr>
              <w:t>260</w:t>
            </w:r>
          </w:hyperlink>
        </w:p>
        <w:p>
          <w:pPr>
            <w:pStyle w:val="Contents2"/>
            <w:tabs>
              <w:tab w:val="clear" w:pos="8743"/>
              <w:tab w:val="right" w:pos="9026" w:leader="dot"/>
            </w:tabs>
            <w:rPr/>
          </w:pPr>
          <w:hyperlink w:anchor="__RefHeading___Toc1559844_581953129">
            <w:r>
              <w:rPr>
                <w:webHidden/>
                <w:rStyle w:val="IndexLink"/>
                <w:rtl w:val="true"/>
              </w:rPr>
              <w:t>مخزن العرفان</w:t>
            </w:r>
            <w:r>
              <w:rPr>
                <w:rStyle w:val="IndexLink"/>
                <w:rtl w:val="true"/>
              </w:rPr>
              <w:tab/>
            </w:r>
            <w:r>
              <w:rPr>
                <w:rStyle w:val="IndexLink"/>
              </w:rPr>
              <w:t>264</w:t>
            </w:r>
          </w:hyperlink>
        </w:p>
        <w:p>
          <w:pPr>
            <w:pStyle w:val="Contents2"/>
            <w:tabs>
              <w:tab w:val="clear" w:pos="8743"/>
              <w:tab w:val="right" w:pos="9026" w:leader="dot"/>
            </w:tabs>
            <w:rPr/>
          </w:pPr>
          <w:hyperlink w:anchor="__RefHeading___Toc1559846_581953129">
            <w:r>
              <w:rPr>
                <w:webHidden/>
                <w:rStyle w:val="IndexLink"/>
                <w:rtl w:val="true"/>
              </w:rPr>
              <w:t>تفسیر اثنی عشری</w:t>
            </w:r>
            <w:r>
              <w:rPr>
                <w:rStyle w:val="IndexLink"/>
                <w:rtl w:val="true"/>
              </w:rPr>
              <w:tab/>
            </w:r>
            <w:r>
              <w:rPr>
                <w:rStyle w:val="IndexLink"/>
              </w:rPr>
              <w:t>270</w:t>
            </w:r>
          </w:hyperlink>
        </w:p>
        <w:p>
          <w:pPr>
            <w:pStyle w:val="Contents2"/>
            <w:tabs>
              <w:tab w:val="clear" w:pos="8743"/>
              <w:tab w:val="right" w:pos="9026" w:leader="dot"/>
            </w:tabs>
            <w:rPr/>
          </w:pPr>
          <w:hyperlink w:anchor="__RefHeading___Toc1559848_581953129">
            <w:r>
              <w:rPr>
                <w:webHidden/>
                <w:rStyle w:val="IndexLink"/>
                <w:rtl w:val="true"/>
              </w:rPr>
              <w:t>تفسیر خسروی</w:t>
            </w:r>
            <w:r>
              <w:rPr>
                <w:rStyle w:val="IndexLink"/>
                <w:rtl w:val="true"/>
              </w:rPr>
              <w:tab/>
            </w:r>
            <w:r>
              <w:rPr>
                <w:rStyle w:val="IndexLink"/>
              </w:rPr>
              <w:t>274</w:t>
            </w:r>
          </w:hyperlink>
        </w:p>
        <w:p>
          <w:pPr>
            <w:pStyle w:val="Contents2"/>
            <w:tabs>
              <w:tab w:val="clear" w:pos="8743"/>
              <w:tab w:val="right" w:pos="9026" w:leader="dot"/>
            </w:tabs>
            <w:rPr/>
          </w:pPr>
          <w:hyperlink w:anchor="__RefHeading___Toc1559850_581953129">
            <w:r>
              <w:rPr>
                <w:webHidden/>
                <w:rStyle w:val="IndexLink"/>
                <w:rtl w:val="true"/>
              </w:rPr>
              <w:t>تفسیر احسن الحدیث</w:t>
            </w:r>
            <w:r>
              <w:rPr>
                <w:rStyle w:val="IndexLink"/>
                <w:rtl w:val="true"/>
              </w:rPr>
              <w:tab/>
            </w:r>
            <w:r>
              <w:rPr>
                <w:rStyle w:val="IndexLink"/>
              </w:rPr>
              <w:t>278</w:t>
            </w:r>
          </w:hyperlink>
        </w:p>
        <w:p>
          <w:pPr>
            <w:pStyle w:val="Contents2"/>
            <w:tabs>
              <w:tab w:val="clear" w:pos="8743"/>
              <w:tab w:val="right" w:pos="9026" w:leader="dot"/>
            </w:tabs>
            <w:rPr/>
          </w:pPr>
          <w:hyperlink w:anchor="__RefHeading___Toc1559852_581953129">
            <w:r>
              <w:rPr>
                <w:webHidden/>
                <w:rStyle w:val="IndexLink"/>
                <w:rtl w:val="true"/>
              </w:rPr>
              <w:t>تفسیر راهنما</w:t>
            </w:r>
            <w:r>
              <w:rPr>
                <w:rStyle w:val="IndexLink"/>
                <w:rtl w:val="true"/>
              </w:rPr>
              <w:tab/>
            </w:r>
            <w:r>
              <w:rPr>
                <w:rStyle w:val="IndexLink"/>
              </w:rPr>
              <w:t>284</w:t>
            </w:r>
          </w:hyperlink>
        </w:p>
        <w:p>
          <w:pPr>
            <w:pStyle w:val="Contents2"/>
            <w:tabs>
              <w:tab w:val="clear" w:pos="8743"/>
              <w:tab w:val="right" w:pos="9026" w:leader="dot"/>
            </w:tabs>
            <w:rPr/>
          </w:pPr>
          <w:hyperlink w:anchor="__RefHeading___Toc1559854_581953129">
            <w:r>
              <w:rPr>
                <w:webHidden/>
                <w:rStyle w:val="IndexLink"/>
                <w:rtl w:val="true"/>
              </w:rPr>
              <w:t>قرآن برای همه</w:t>
            </w:r>
            <w:r>
              <w:rPr>
                <w:rStyle w:val="IndexLink"/>
                <w:rtl w:val="true"/>
              </w:rPr>
              <w:tab/>
            </w:r>
            <w:r>
              <w:rPr>
                <w:rStyle w:val="IndexLink"/>
              </w:rPr>
              <w:t>302</w:t>
            </w:r>
          </w:hyperlink>
        </w:p>
        <w:p>
          <w:pPr>
            <w:pStyle w:val="Contents2"/>
            <w:tabs>
              <w:tab w:val="clear" w:pos="8743"/>
              <w:tab w:val="right" w:pos="9026" w:leader="dot"/>
            </w:tabs>
            <w:rPr/>
          </w:pPr>
          <w:hyperlink w:anchor="__RefHeading___Toc1559856_581953129">
            <w:r>
              <w:rPr>
                <w:webHidden/>
                <w:rStyle w:val="IndexLink"/>
                <w:rtl w:val="true"/>
              </w:rPr>
              <w:t>تفسیر روان</w:t>
            </w:r>
            <w:r>
              <w:rPr>
                <w:rStyle w:val="IndexLink"/>
                <w:rtl w:val="true"/>
              </w:rPr>
              <w:tab/>
            </w:r>
            <w:r>
              <w:rPr>
                <w:rStyle w:val="IndexLink"/>
              </w:rPr>
              <w:t>306</w:t>
            </w:r>
          </w:hyperlink>
        </w:p>
        <w:p>
          <w:pPr>
            <w:pStyle w:val="Contents2"/>
            <w:tabs>
              <w:tab w:val="clear" w:pos="8743"/>
              <w:tab w:val="right" w:pos="9026" w:leader="dot"/>
            </w:tabs>
            <w:rPr/>
          </w:pPr>
          <w:hyperlink w:anchor="__RefHeading___Toc1559858_581953129">
            <w:r>
              <w:rPr>
                <w:webHidden/>
                <w:rStyle w:val="IndexLink"/>
                <w:rtl w:val="true"/>
              </w:rPr>
              <w:t>منابع و مآخذ</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2_46277"/>
      <w:bookmarkStart w:id="1" w:name="pg5402_46277"/>
      <w:bookmarkEnd w:id="1"/>
    </w:p>
    <w:p>
      <w:pPr>
        <w:pStyle w:val="Heading2"/>
        <w:numPr>
          <w:ilvl w:val="1"/>
          <w:numId w:val="1"/>
        </w:numPr>
        <w:rPr/>
      </w:pPr>
      <w:bookmarkStart w:id="2" w:name="pg5402_46277"/>
      <w:bookmarkStart w:id="3" w:name="__RefHeading___Toc15597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گشایش، عبداللّه،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حقوق فردی و اجتماعی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تفسیری شیعه درباره سوره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هادی‌گشایش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People with disabilities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944/102‌</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۵۱۹۸۷۴۴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97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مستندات حقوق فردی و اجتماعی معلولان</w:t>
      </w:r>
    </w:p>
    <w:p>
      <w:pPr>
        <w:pStyle w:val="BookText"/>
        <w:rPr/>
      </w:pPr>
      <w:r>
        <w:rPr>
          <w:rFonts w:ascii="IRNazanin" w:hAnsi="IRNazanin" w:eastAsia="IRNazanin"/>
          <w:color w:val="111111"/>
          <w:sz w:val="28"/>
          <w:sz w:val="28"/>
          <w:szCs w:val="28"/>
          <w:rtl w:val="true"/>
          <w:lang w:bidi="fa-IR"/>
        </w:rPr>
        <w:t>آراء تفسیری شیعه درباره سوره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هادی گشایش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info@handicapcenter.com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09127513102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abdollahgoshayesh@gmail.com</w:t>
      </w:r>
      <w:r>
        <w:rPr>
          <w:rFonts w:eastAsia="Times New Roman" w:cs="Times New Roman" w:ascii="Times New Roman" w:hAnsi="Times New Roman"/>
          <w:color w:val="111111"/>
          <w:sz w:val="28"/>
          <w:szCs w:val="28"/>
          <w:rtl w:val="true"/>
          <w:lang w:val="en-US" w:bidi="en-US"/>
        </w:rPr>
        <w:t xml:space="preserve"> </w:t>
      </w:r>
      <w:bookmarkStart w:id="7" w:name="pg5402_46279"/>
    </w:p>
    <w:p>
      <w:pPr>
        <w:pStyle w:val="Heading2"/>
        <w:numPr>
          <w:ilvl w:val="1"/>
          <w:numId w:val="1"/>
        </w:numPr>
        <w:rPr/>
      </w:pPr>
      <w:bookmarkStart w:id="8" w:name="__RefHeading___Toc1559776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تفسیر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تابشی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همگام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بیان معانی در کلام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تفسیر روان و تفسیر ساده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تفسیر بیان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تفسیر روشن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تفسیر آسان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نسیم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تفسیر صفی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نفحات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روان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تفسیر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تفسیر احسن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تفسیر راهنما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قرآن برای همه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تفسیر روان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0" w:name="pg5402_46281"/>
    </w:p>
    <w:p>
      <w:pPr>
        <w:pStyle w:val="Heading2"/>
        <w:numPr>
          <w:ilvl w:val="1"/>
          <w:numId w:val="1"/>
        </w:numPr>
        <w:rPr/>
      </w:pPr>
      <w:bookmarkStart w:id="11" w:name="__RefHeading___Toc1559778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قرآن کریم، کتابی جامع و راهگشا برای همگان است، افراد دارای معلولیت هم می‌توانند از این کتاب مقدس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نشان می‌دهد که تعامل دو سویه بین قرآن کریم و معلولین در سال‌های نخست بعثت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خلاف رویه جاری و موجود زمانه، از حقوق و شأن اجتماعی و انسانی آنان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عالی آن سوره عَبَسَ است که در مکه نازل شد؛ از طرف دیگر معلولین با تمام وجود به ترویج اسلامی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مورخین و مفسرین مستقلاً به موضوع معلولیت دوره صدر اسلام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فقهی و حقوقی، فرهنگی و اجتماعی معلولان در قرآن کریم به صورت‌های مختلف بررسی و تجزیه و تحلیل شده است و لازم است ابتدا دیدگاه‌های مفسران ذیل موضوع کلان فوق استخراج و منظم شده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اقتضای رشته‌ام که حقوق است، درصدد هستم آراء قرآنی و تفسیری در زمینه معلولیت‌ها و معلولین را جمع‌آوری و در چند جلد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دفتر نخست این پروژه است و درصدد است متون تفسیری درباره سوره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کاوش و با گزینش بهترین آنها یک جلد شامل حدود چهل متن از دیدگاه‌های مفسران شیعه به زبان فارسی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صرفاً متن نیست بلکه به بررسی مقایسه‌ای متون و استخراج و برجسته‌سازی نکات حقوقی مهم هم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یکی از مستندات و مصادر فقیهان به هنگام استنباط احکام و اجتهاد وظایف مکلفین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حقوقدانان بر اساس آراء مفسرین و دیدگاه‌های تحلیل‌گران قوانین را به دست می‌آورند و تدوین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همین رویه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سهولت در پژوهش‌های فقهی و حقوقی، به گردآوری، تجمیع و تنظیم مستندات قرآنی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شامل متون مهم و مؤثر درباره حقوق، اخلاقیات، معیشت، زندگی و دیگر ابعاد حیات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درصدد است تا این پاره‌های فرهنگی را از قرآن کریم، روایات، تفاسیر، کتب فقهی، کلامی و تاریخی شناسایی و جمع‌آوری و سپس به روزرسانی و آنگاه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شامل آراء مفسران شیعه است که به تبین و شرح سوره عَبَسَ پرداخته‌اند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متون به ترتیب تاریخی مرتب و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متن از تفسیر علی بن ابراهیم قمی مربوط به سده سوم قمری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دفتر شامل دو ورژن عربی و فارسی است و هم اکنون ورژن فارسی و ترجمه فارسی متون انتخاب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این است اطلاعات و متون لازم برای کسانی که درصدد پژوهش و نگارش مقاله یا کتاب یا پایان‌نامه هستند، مهیا و در اختیارشان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متون منتخب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مطالب تکراری نباشند، شامل مطالب مهم و قابل توجه و سودمند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مأخذشناسی هر متن در پاورقی صفحه اول همان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نکات مهم هر متن ذیل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مدیران دولتی، مسئولین مراکز مردمی و پژوهشگران عینی‌تر و ملموس‌تر این پروژه را مفهوم نمایند؛ این پرسش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تاکنون قانون معلولین در ایران جامع تصویب نشده و کاملاً اجرا نشده؟</w:t>
      </w:r>
    </w:p>
    <w:p>
      <w:pPr>
        <w:pStyle w:val="BookText"/>
        <w:rPr/>
      </w:pPr>
      <w:r>
        <w:rPr>
          <w:rFonts w:ascii="IRNazanin" w:hAnsi="IRNazanin" w:eastAsia="IRNazanin"/>
          <w:color w:val="111111"/>
          <w:sz w:val="28"/>
          <w:sz w:val="28"/>
          <w:szCs w:val="28"/>
          <w:rtl w:val="true"/>
          <w:lang w:bidi="fa-IR"/>
        </w:rPr>
        <w:t>از بین چند پاسخ، یک پاسخ هم این است که چون در زمینه حقوق معلولین، فقهاء مسلمان به ویژه شیعه در ایران کار اجتهادی نکرده‌اند و کتابی یا درسی به نام فقه معلولین نداشته‌ایم، از این‌رو مستندات و محرک‌های فکری لازم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انتشار کتاب حاضر بخشی از این مستندات دسترس‌پذیر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جامعه مطلوب و ایده‌آل بر اساس قانون مطلوب استوار می‌گردد و بدون قانون نمی‌توان جامعه ایده‌آل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مدیریت دفتر فرهنگ معلولین تشکر کنم که در تدوین و آماده‌سازی این اثر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حمایت‌ها و پشتیبانی‌های جناب حجت الاسلام والمسلمین سید جواد شهرستانی نماینده آیت اللّه العظمی سید علی سیستانی مدظله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راهنمایی‌ها و توصیه‌های سازنده خود راه درست را به مدیریت این پروژه معرفی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هادی گشایش</w:t>
      </w:r>
    </w:p>
    <w:p>
      <w:pPr>
        <w:pStyle w:val="BookText"/>
        <w:rPr/>
      </w:pPr>
      <w:r>
        <w:rPr>
          <w:rFonts w:ascii="IRNazanin" w:hAnsi="IRNazanin" w:eastAsia="IRNazanin"/>
          <w:color w:val="111111"/>
          <w:sz w:val="28"/>
          <w:sz w:val="28"/>
          <w:szCs w:val="28"/>
          <w:rtl w:val="true"/>
          <w:lang w:bidi="fa-IR"/>
        </w:rPr>
        <w:t>مدرّس دانشگاه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3" w:name="pg5402_46283"/>
    </w:p>
    <w:p>
      <w:pPr>
        <w:pStyle w:val="Heading2"/>
        <w:numPr>
          <w:ilvl w:val="1"/>
          <w:numId w:val="1"/>
        </w:numPr>
        <w:rPr/>
      </w:pPr>
      <w:bookmarkStart w:id="14" w:name="__RefHeading___Toc1559780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متأسفانه آمار محصولات فرهنگی در زمینه موضوعات معلولان و معلولیت‌ها در ایران و سپس جهان اسلام پایین است؛ به ویژه در ایران به زحمت تعداد عناوین کتاب‌های جدیدالانتشار و چاپ اول در هر سال به چهل عنوان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تولید نشریه و تیراژ نشریات، تولید و ساخت فیلم، تولید کتاب گویا، کتاب بریل، کتاب الکترونیک و کتاب با زبان اشاره بسیار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زمینه‌ها مثل کتاب گویا و کتاب بریل وضع بهتر است و در زمینه‌هایی مثل تدوین و عرضه کتاب مرجع وضع بدتر است؛ ولی آمار سرجمع محصولات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نرخ مطالعه و درخواست محصول فرهنگی هم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علل و عوامل این وضعیت چیست؟</w:t>
      </w:r>
    </w:p>
    <w:p>
      <w:pPr>
        <w:pStyle w:val="BookText"/>
        <w:rPr/>
      </w:pPr>
      <w:r>
        <w:rPr>
          <w:rFonts w:ascii="IRNazanin" w:hAnsi="IRNazanin" w:eastAsia="IRNazanin"/>
          <w:color w:val="111111"/>
          <w:sz w:val="28"/>
          <w:sz w:val="28"/>
          <w:szCs w:val="28"/>
          <w:rtl w:val="true"/>
          <w:lang w:bidi="fa-IR"/>
        </w:rPr>
        <w:t>حتماً کارشناسان عوامل و علل متعدد و متنوع برای اندک بودن محصولات فرهنگی معلولان خواهند گفت، اما عدم تولید آثار سودمند و مؤثر و جذاب را هم باید به عنوان یک عامل در ایجاد این وضعیت مهم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این مسئله معلول و نتیجه چند علت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پژوهش در عرصه ریشه‌ها و بنیان‌های ملی، دینی و مدرن معلولیت و معلولان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فکری در زمینه معلولین، متون و منابع ایرانی مثل شاهنامه، گلستان و بوستان و مثنوی معنوی و دیگر منابع اینگونه‌ای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دینی ما در رأس آن قرآن و روایات سپس کتب تاریخی مثل تاریخ طبرسی و تاریخ ابن هشام، کتب فقهی، کتب کلامی و سیاست‌نامه‌های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دسته منابع، دسته سومی هم هست که گویای تجارب جهان جدید و اندیشه‌های مدرن است، مثل منابع درباره سلامت و پزشکی جدید، کتب درباره جامعه‌شناسی، توان‌بخشی و رشته‌های جدید توان‌بخشی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از مراکز فرهنگی یا امور فرهنگی سازمان بهزیستی در این سه عرصه ورود کرده و به کاوش، بازشناسی، بازخوانی و باز تولید افکار مندرج در این منابع پرداخته‌اند؟</w:t>
      </w:r>
    </w:p>
    <w:p>
      <w:pPr>
        <w:pStyle w:val="BookText"/>
        <w:rPr/>
      </w:pPr>
      <w:r>
        <w:rPr>
          <w:rFonts w:ascii="IRNazanin" w:hAnsi="IRNazanin" w:eastAsia="IRNazanin"/>
          <w:color w:val="111111"/>
          <w:sz w:val="28"/>
          <w:sz w:val="28"/>
          <w:szCs w:val="28"/>
          <w:rtl w:val="true"/>
          <w:lang w:bidi="fa-IR"/>
        </w:rPr>
        <w:t>تاکنون چند کتاب، مقاله، پایان‌نامه درباره دیدگاه‌های متفکران بزرگ ایرانی مثل مولانا جلال‌الدین یا سعدی درباره معلولیت منتشر شده است؟</w:t>
      </w:r>
    </w:p>
    <w:p>
      <w:pPr>
        <w:pStyle w:val="BookText"/>
        <w:rPr/>
      </w:pPr>
      <w:r>
        <w:rPr>
          <w:rFonts w:ascii="IRNazanin" w:hAnsi="IRNazanin" w:eastAsia="IRNazanin"/>
          <w:color w:val="111111"/>
          <w:sz w:val="28"/>
          <w:sz w:val="28"/>
          <w:szCs w:val="28"/>
          <w:rtl w:val="true"/>
          <w:lang w:bidi="fa-IR"/>
        </w:rPr>
        <w:t>چند پژوهش درباره معلولیت از نظر قرآن کریم یا نابینایی در روایات کار شده است؟ پاسخ این پرسش‌ها اگر منفی نباشد اما تعداد کارها آنقدر کم است که ذکر آمار آنها،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مراجعه و کاوش در منابع نباشد، تولید و اندیشه‌ورزی هم نیست؛ وقتی تفکر نباشد و محصولی به عمل نیاید؛ آثار در خور شأن و متناسب با نیازها و جذابیت هم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عرصه فرهنگ و جامعه معلولین راه درست این است که نهادهای فرهنگی مراجعات و مطالعات و پژوهش‌ها در عرصه منابع سه‌گانه دینی، ملی و مدرن را جدی گرفته و تولید سالانه خود را افزایش دهند و در کنار آن پژوهش‌های نظری را همگام با پژوهش‌های اطلاع‌رسانی و آن دو را همگام با توسعه آموزش بسط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کتاب حاضر که به اهتمام دکتر عبداله هادی گشایش نهایی شده است به منابع و مستندات حقوق معلولان در ایران و اسلام می‌پردازد و درصدد است متون تفسیری درباره سوره عبس را گردآوری و همراه برجسته‌سازی نکات حقوقی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برخود فرض می‌دانیم از حمایت‌ها و پشتیبانی‌های جناب حجت الاسلام والمسلمین سید جواد شهرستانی و دفتر آیت اللّه العظمی سید علی سیستانی مدظله در شهر قم تشکر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توانمندان </w:t>
      </w:r>
      <w:bookmarkStart w:id="16" w:name="pg5402_46285"/>
    </w:p>
    <w:p>
      <w:pPr>
        <w:pStyle w:val="Heading2"/>
        <w:numPr>
          <w:ilvl w:val="1"/>
          <w:numId w:val="1"/>
        </w:numPr>
        <w:rPr/>
      </w:pPr>
      <w:bookmarkStart w:id="17" w:name="__RefHeading___Toc1559782_581953129"/>
      <w:bookmarkStart w:id="18" w:name="_Toc6"/>
      <w:bookmarkEnd w:id="16"/>
      <w:bookmarkEnd w:id="17"/>
      <w:r>
        <w:rPr>
          <w:rtl w:val="true"/>
        </w:rPr>
        <w:t>تفسیر قمی</w:t>
      </w:r>
      <w:bookmarkEnd w:id="18"/>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تفسیر قمی مورد استفاده همه مفسران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بر اساس نسخه چاپ دارالکتاب جزائری است و اولین ترجمه فارسی از این کتاب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عَبَسَ</w:t>
      </w:r>
    </w:p>
    <w:p>
      <w:pPr>
        <w:pStyle w:val="BookText"/>
        <w:rPr/>
      </w:pPr>
      <w:r>
        <w:rPr>
          <w:rFonts w:ascii="Amiri" w:hAnsi="Amiri" w:eastAsia="Amiri" w:cs="Amiri"/>
          <w:color w:val="111111"/>
          <w:sz w:val="28"/>
          <w:sz w:val="28"/>
          <w:szCs w:val="28"/>
          <w:rtl w:val="true"/>
          <w:lang w:bidi="ar-SA"/>
        </w:rPr>
        <w:t xml:space="preserve">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w:t>
      </w:r>
    </w:p>
    <w:p>
      <w:pPr>
        <w:pStyle w:val="BookText"/>
        <w:rPr/>
      </w:pPr>
      <w:r>
        <w:rPr>
          <w:rFonts w:ascii="Amiri" w:hAnsi="Amiri" w:eastAsia="Amiri" w:cs="Amiri"/>
          <w:color w:val="111111"/>
          <w:sz w:val="28"/>
          <w:sz w:val="28"/>
          <w:szCs w:val="28"/>
          <w:rtl w:val="true"/>
          <w:lang w:bidi="ar-SA"/>
        </w:rPr>
        <w:t xml:space="preserve">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کشید و اعراض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نابینا به نزدش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شاید که او مردی باتقوا و پاکیزه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پس ذکرش به حال او سودمند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ثروتمند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او روی می‌آوری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خود را پاکیزه نسازد چیزی بر تو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به نزد تو می‌آید و کوشش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می‌ترسد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و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عثمان و عبداللّه بن ام مکتوم که 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 بود نازل شده بدین سبب که روزی ابن ام مکتوم به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مجلس آن سرور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نشسته بودند، حضرت ابن ام مکتوم را مقدم بر عثمان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توجه حضرت به ابن ام مکتوم عبوس کرده از او اعراض نمود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 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 تو را به حال شخص کور دانا گردانید یعنی ابن ام مکتوم که او پاکیزه و مطهر از گناهان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پند و اندرز داد و سپس عثمان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مستغنی است به مال خود و ریاستی نظر به اقوام و عشایر خود دارد پس تو ای عثمان به سوی او روی می‌آری و متوجه به او می‌شوی و اگر مقدم بر تو نشیند آن را مکروه نمی‌داری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باکی نداری تو که آیا آن مستغنی خوب است یا نه و آراسته به ایمان است یا در کفر خود غوطه‌ور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 کسی که آمد به تو یعنی ابن ام مکتوم در حالتی که سعی می‌نمود و شتاب می‌کرد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تو از او رو می‌گردانی و ملتفت به او نمی‌شوی</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شیعه اثنی عشری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عثمان و عبداللّه ابن ام مکتوم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را مقدم داشت و به همین دلیل عثمان ناراحت شد و عبوس شد و تولی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ذهنش آمده که 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احترام نکرد و یک کور را احترام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وَمَا یُدْرِیکَ لَعَلَّهُ یَزَّکَّی بدون اینکه مشخص کند منظورش پیامبر یا عثمان است می‌گوید چه چیزی موجب دانایی تو نسبت به عبداللّه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می‌گوید شاید پاکی و طهارت او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یزکی را ابن ام مکتوم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فاعل یذکّر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تذکر و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دیگر مفسران فاعل یذکر را ابن ام مکتوم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اسْتَغْنَی فَأَنتَ لَهُ تَصَدَّی، قمی مستغنی را عثمان دانسته، اما در تصدی با دیگران اختلاف دارد چون فاعل تصدی را هم عثمان می‌داند و می‌گوید عثمان به سوی ابن ام مکتوم گرایش پیدا می‌کنی و مقدم داشتن او را مکروه نمی‌دانی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أَلَّا یزَّکَّی خطابش به پیامبر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تو نسبت به مستغنی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 که او تزکیه دارد یا ندارد یعنی هرگونه باشد به تو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جَاءکَ یسْعَی یعنی ابن ام مکتوم وقتی داشت نزد تو می‌آمد شتاب و سعی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 دیگران تفاوت دارد مثلاً فیض در صافی می‌گوید منظور این است که ابن ام مکتوم در راه کسب دانش دینی تلاش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هُوَ یَخْشی را تفسیر نکرد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فَأَنتَ عَنْهُ تَلَهَّی فاعل</w:t>
      </w:r>
    </w:p>
    <w:p>
      <w:pPr>
        <w:pStyle w:val="BookText"/>
        <w:rPr/>
      </w:pPr>
      <w:r>
        <w:rPr>
          <w:rFonts w:ascii="IRNazanin" w:hAnsi="IRNazanin" w:eastAsia="IRNazanin"/>
          <w:color w:val="111111"/>
          <w:sz w:val="28"/>
          <w:sz w:val="28"/>
          <w:szCs w:val="28"/>
          <w:rtl w:val="true"/>
          <w:lang w:bidi="fa-IR"/>
        </w:rPr>
        <w:t>را پیامبر گرفته یعنی چون ابن ام مکتوم در آمدن شتاب کرد و پیامبر متوجه و ملتفت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تفاوت دارد با دیگران صافی اینگونه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خدا ترس و ساعی در راه علم است ولی تو ای پیامبر از توجه به او خودداری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قمی موضوع این آیات عوض شده و ربطی به ابن ام مکتوم و نابینایی ندارد</w:t>
      </w:r>
      <w:r>
        <w:rPr>
          <w:rFonts w:eastAsia="IRNazanin" w:cs="IRNazanin"/>
          <w:color w:val="111111"/>
          <w:sz w:val="28"/>
          <w:szCs w:val="28"/>
          <w:rtl w:val="true"/>
          <w:lang w:bidi="fa-IR"/>
        </w:rPr>
        <w:t xml:space="preserve">. </w:t>
      </w:r>
      <w:bookmarkStart w:id="19" w:name="pg5402_46287"/>
    </w:p>
    <w:p>
      <w:pPr>
        <w:pStyle w:val="Heading2"/>
        <w:numPr>
          <w:ilvl w:val="1"/>
          <w:numId w:val="1"/>
        </w:numPr>
        <w:rPr/>
      </w:pPr>
      <w:bookmarkStart w:id="20" w:name="__RefHeading___Toc1559784_581953129"/>
      <w:bookmarkStart w:id="21" w:name="_Toc7"/>
      <w:bookmarkEnd w:id="19"/>
      <w:bookmarkEnd w:id="20"/>
      <w:r>
        <w:rPr>
          <w:rtl w:val="true"/>
        </w:rPr>
        <w:t>تفسیر جوامع الجامع</w:t>
      </w:r>
      <w:bookmarkEnd w:id="21"/>
    </w:p>
    <w:p>
      <w:pPr>
        <w:pStyle w:val="BookText"/>
        <w:rPr/>
      </w:pPr>
      <w:r>
        <w:rPr>
          <w:rFonts w:ascii="IRNazanin" w:hAnsi="IRNazanin" w:eastAsia="IRNazanin"/>
          <w:color w:val="111111"/>
          <w:sz w:val="28"/>
          <w:sz w:val="28"/>
          <w:szCs w:val="28"/>
          <w:rtl w:val="true"/>
          <w:lang w:bidi="fa-IR"/>
        </w:rPr>
        <w:t>تفسیر جوامع الجامع</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الاسلام ابو علی فضل بن حسن طبرسی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468-548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کوفیان چهل و دو آیه دارد و به قول بصریان چهل و یک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قرائت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کس سوره عبس را قرائت کند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حالی که صورتش خندان و 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الشَّمْسُ کوِّرَتْ را بخواند در بهشت در زیر سایۀ لطف خدا و کرامت او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 xml:space="preserve">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Amiri" w:hAnsi="Amiri" w:eastAsia="Amiri" w:cs="Amiri"/>
          <w:color w:val="111111"/>
          <w:sz w:val="28"/>
          <w:sz w:val="28"/>
          <w:szCs w:val="28"/>
          <w:rtl w:val="true"/>
          <w:lang w:bidi="ar-SA"/>
        </w:rPr>
        <w:t xml:space="preserve">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 کشید و روی برتافت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نابینایی به سراغ او آمده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پاکی و تقوا پیشه کند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مستغنی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می‌آوری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خود را پاک نسازد چیزی بر تو نیست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سراغ تو می‌آید و کوشش می‌کند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ترسان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مکن،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آن پند می‌گیرد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 پر ارزشی ثبت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الواحی والا قدر و پاکیزه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سفیرانی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 و فرمانبردار و نیکوکار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ناچیزی او را آفرید، سپس اندازه‌گیری کرد و موزون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برای او آسان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میراند و در قبر پنهان نمود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زمان بخواهد او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می‌پندارد، او هنوز فرمان الهی را اطاعت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شریح بن مالک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بزرگان قریش، ابوجهل بن هشام، عتبة بن ربیعه و برادرش شیبه و عبّاس بن عبدالمطّلب، و ابیّ و امیة پسران خلف، نزد پیامبر بودند و حضرت آنها را به اسلام دعوت می‌کرد به این امید که با مسلمان شدن آنها </w:t>
      </w:r>
    </w:p>
    <w:p>
      <w:pPr>
        <w:pStyle w:val="BookText"/>
        <w:rPr/>
      </w:pPr>
      <w:r>
        <w:rPr>
          <w:rFonts w:ascii="IRNazanin" w:hAnsi="IRNazanin" w:eastAsia="IRNazanin"/>
          <w:color w:val="111111"/>
          <w:sz w:val="28"/>
          <w:sz w:val="28"/>
          <w:szCs w:val="28"/>
          <w:rtl w:val="true"/>
          <w:lang w:bidi="fa-IR"/>
        </w:rPr>
        <w:t xml:space="preserve">دیگران نیز مسلمان شوند پس </w:t>
      </w:r>
      <w:r>
        <w:rPr>
          <w:rFonts w:eastAsia="Times New Roman" w:cs="Times New Roman" w:ascii="Times New Roman" w:hAnsi="Times New Roman"/>
          <w:color w:val="111111"/>
          <w:sz w:val="28"/>
          <w:szCs w:val="28"/>
          <w:lang w:val="en-US" w:bidi="en-US"/>
        </w:rPr>
        <w:t>Top of Form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برایم قرائت کن و از آنچه خدا به تو آموخته به من بیاموز و این تقاضا را تکرار می‌کرد و از سرگرمی پیامبر به آن گروه بی‌خبر بود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وی سخنش را قطع می‌کرد ناراحت شد و چهره درهم کشید و روی به حضّار آورده به سخن گفتن پرداخت، پس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 امّ مکتوم را می‌دید احترام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خدا مرا در مورد او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الْأَعْمیٰ؛ أَنْ جٰاءَ، به اختلاف دو مذهب، منصوب به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عَبَسَ</w:t>
      </w:r>
    </w:p>
    <w:p>
      <w:pPr>
        <w:pStyle w:val="BookText"/>
        <w:rPr/>
      </w:pPr>
      <w:r>
        <w:rPr>
          <w:rFonts w:ascii="IRNazanin" w:hAnsi="IRNazanin" w:eastAsia="IRNazanin"/>
          <w:color w:val="111111"/>
          <w:sz w:val="28"/>
          <w:sz w:val="28"/>
          <w:szCs w:val="28"/>
          <w:rtl w:val="true"/>
          <w:lang w:bidi="fa-IR"/>
        </w:rPr>
        <w:t>لِأَنْ جاءَهُ الْأَعْمیٰ و اَعْرَضَ لِذلِک،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نابینایی نزد او آمد چهره در هم کشید و روی برگرداند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هرگز بر روی فقیری چهره درهم نمی‌کشید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ثروتمندی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یُدْرِیکَ لَعَلَّهُ یزَّکَّیٰ؛ یعنی چه چیز تو را از حال این نابینا آگاه ساخته شاید به وسیله آنچه از دین فرا می‌گیرد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یذَّکَّرُ فَتَنْفَعَهُ الذِّکْرَیٰ؛ یا متّعظ شود و پند تو به حالش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بر می‌گردد یعنی ای پیامبر تو طمع کردی که کافر با اسلام آوردن پاک شود یا متذکر شده و حقّ را بپذیرد، و نمی‌دانستی که آنچه طمع کردی در او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Bottom of Form</w:t>
      </w:r>
    </w:p>
    <w:p>
      <w:pPr>
        <w:pStyle w:val="BookText"/>
        <w:rPr/>
      </w:pPr>
      <w:r>
        <w:rPr>
          <w:rFonts w:ascii="IRNazanin" w:hAnsi="IRNazanin" w:eastAsia="IRNazanin"/>
          <w:color w:val="111111"/>
          <w:sz w:val="28"/>
          <w:sz w:val="28"/>
          <w:szCs w:val="28"/>
          <w:rtl w:val="true"/>
          <w:lang w:bidi="fa-IR"/>
        </w:rPr>
        <w:t xml:space="preserve">فتنفعه؛ به رفع قرائت شده بنابراین که عطف بر یذکر باشد و منصوب قرائت شده بنابراین که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لَهُ تَصَدّی؛ تصدّی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روی آوردن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بپردازی و با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 و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انگیزه‌ای تو را به پرداختن به ثروتمند فرا می‌خواند چرا که به مسلمان شدنش سخت علاقه داری و کار بزرگان قریش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عَلَیکَ أَلاَّ یزَّکی؛ بر تو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پاک شدن کافر با اسلام آوردن؛ چیزی بر تو نیست تنها وظیفه تو رساندن پیام و احکام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جَاءَک یَسْعیٰ؛ امّا آن کسی که نزد تو می‌آید و در طلب خیر تلاش می‌کند در حالی که از خدا می‌ترسد یا از کافران و آزارشان بیم دارد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 عَنْهُ تَلَهّی؛ تو بجای پاسخ دادن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سخن گفتن با دیگران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 عَنْهُ و تَلهّی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 إِنَّها تَذْکِرَةٌ؛ کلاّ منع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آن عمل است و آن آیات قرآنی موعظه‌ای است که لازم است از آن پند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شاءَ ذَکرَهُ؛ هر کس بخواهد آن را حفظ کند و به فراموشی نسپارد،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مذکر آورده که تذکره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قرآن که تذکره است در کتاب‌هایی که از لوح محفوظ نسخه‌برداری شده ثبت گردیده و در پیشگاه خدا بزرگ و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کتب انبیاست مانند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هذا لَفِی الصُّحُفِ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 در کتب آسمانی پیشین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مَرْفُوعَةٍ مُطَهَّرَةٍ در آسمان رفعت و بلندی دارد یا پر ارج و والا مقدار است و از مسّ و</w:t>
      </w:r>
    </w:p>
    <w:p>
      <w:pPr>
        <w:pStyle w:val="BookText"/>
        <w:rPr/>
      </w:pPr>
      <w:r>
        <w:rPr>
          <w:rFonts w:eastAsia="Times New Roman" w:cs="Times New Roman" w:ascii="Times New Roman" w:hAnsi="Times New Roman"/>
          <w:color w:val="111111"/>
          <w:sz w:val="28"/>
          <w:szCs w:val="28"/>
          <w:lang w:val="en-US" w:bidi="en-US"/>
        </w:rPr>
        <w:t>Top of Form</w:t>
      </w:r>
    </w:p>
    <w:p>
      <w:pPr>
        <w:pStyle w:val="BookText"/>
        <w:rPr/>
      </w:pPr>
      <w:r>
        <w:rPr>
          <w:rFonts w:ascii="IRNazanin" w:hAnsi="IRNazanin" w:eastAsia="IRNazanin"/>
          <w:color w:val="111111"/>
          <w:sz w:val="28"/>
          <w:sz w:val="28"/>
          <w:szCs w:val="28"/>
          <w:rtl w:val="true"/>
          <w:lang w:bidi="fa-IR"/>
        </w:rPr>
        <w:t>دست زدن شیطان‌ها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بِأَیدِی سَفَرَةٍ؛ و تنها دست فرشتگان پاک به آن می‌رسد که کتاب‌ها را از لوح محفوظ استنساخ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 بَرَرَةٍ؛ در پیشگاه پروردگارشان محترم و متّقی و پاک‌اند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الْإِنْسانُ ما أَکْفَرَهُ؛ این آیه نفرینی بر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از افراط آدمی در ناسپاسی از نعمت‌های خداست، آنگاه آغاز پیدایش انسان و انجام کار او و نعمت‌های اصلی و فرعی که بشر در آن غرق است و باید او را به ایمان و توحید که موجب سپاس و عبادت است، توصیف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شَیءٍ خَلَقَهُ؛ یعنی آدمی را از چه چیز پستی ایجاد فرموده است سپس به بیان آن شیء پست 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نُطْفَةٍ خَلَقَهُ فَقَدَّرَهُ؛ از نطفه‌ای او را آفرید و آن را برای آنچه شایسته است و مختص اوست حالی پس از حالی و طوری بعد از طوری مهیا ساخت، نطفه، علقه تا آخر خلقتش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فعل مقدّری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 سَهَّلَ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خروج آن را آسان ساخت و خداست که او را از شکم مادرش بیرون می‌آورد، یا خدا با توانایی دادن به او، راهی را که از میان دو راه خیر و شرّ برای سلوک بر می‌گزیند برای او آسان فرمود، و نظیر این آیه است، وَ هَدَیناهُ النَّجْدَینِ؛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راه خیر و شرّش هدایت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خداوند برای انسان راه خیر و شرّ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أَماتَهُ فَأَقْبَرَهُ؛ سپس او را بمیراند و از باب گرامیداشت او را دارای گوری قرار داد که در آن دفن شود و او را طوری قرار نداد که در بیابان افکنده شود و طعمه درندگان و پرندگان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شاءَ أَنْشَرَهُ؛ سپس هر گاه خدا بخواهد در نشئه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 xml:space="preserve">لَمّا یقْضِ 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انسان از کارهایش است که پس از گذشت زمان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اکنون آنچه خدا به او امر کرده انجام نداده است تا از عهده تمام اوامر خدا بیرون آمده و حقّ نعمت‌های فراوان خدا را که بر گردنش دارد ادا کند و آن طور که شایسته بوده او را نپرستیده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محضر پیامبر بودند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عتبه، شیبه، عباس، امی، امیه همه اینها سران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سران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قمی و بسیاری نام عثمان در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دعوت آنها به اسلام بوده به امید اینکه با مسلمان شدن اینها دیگران هم مسلمان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برای آموختن آموزه‌های الهی آمده بود و خبر از جلسه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پیامبر را قطع می‌کرد، پیامبر ناراحت شد و چهره درهم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وقت ابن ام مکتوم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خدا مرا در مورد او سرزنش کرد و او را جانشین خود در مدینه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عبس جاءات یعنی عبس لان جاءه الاعمی و اعرض لذلک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نظرش متفاوت است و در پاورقی فاعل عبس را یک فرد از بنی امیه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روایتی در تأکید گفتارش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یُدْرِیکَ لَعَلَّهُ یزَّکَّیٰ أَوْ یذَّکرُ فَتَنفَعَهُ الذِّکرَی</w:t>
      </w:r>
    </w:p>
    <w:p>
      <w:pPr>
        <w:pStyle w:val="BookText"/>
        <w:rPr/>
      </w:pPr>
      <w:r>
        <w:rPr>
          <w:rFonts w:ascii="IRNazanin" w:hAnsi="IRNazanin" w:eastAsia="IRNazanin"/>
          <w:color w:val="111111"/>
          <w:sz w:val="28"/>
          <w:sz w:val="28"/>
          <w:szCs w:val="28"/>
          <w:rtl w:val="true"/>
          <w:lang w:bidi="fa-IR"/>
        </w:rPr>
        <w:t>خطابش به پیامبر است و فاعل یزکی و تنفعه نابینا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لعله به کافر برگردد یعنی ای پیامبر تو طمع کردی که کافر با اسلام آوردن پاک و متذکر شود ولی این قول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 و تَلَهّیٰ، به شخص ثروتمند روی آوردن و علاقه نشان دادن به ثروتمندان برای اینکه اسلام آورند پیامبر را از پرداختن به نابینا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 یَسْعَیٰ نابینا در طلب خیر تلاش می‌کند در حالی که خدا ترس است یا از کافران و آزارشان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تَذْکِرَةٌ، کَلَّا منع پیامبر از تکرار آن عمل است و این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است که باید از آن درس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مرتبط و دارای یک موضوع می‌داند و موضوع اصلی همه آنها آمدن نابینا نزد پیامبر و جلسه داشتن پیامبر با سران قریش و چهره درهم کشیدن و پشت برگرداندن به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مفسرین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را به هم مرتبط می‌دانند ولی طبرسی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سیزده‌گانه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حول این محور است که این حادثه تذکر و بیدار باش است که در قرآن و دیگر صحف هم به آن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نکته تذکر می‌دهد که انسان در اصل نطفه بوده و در خلقتش حکمت‌هایی است که نشانگر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آیات درصدد القای این نکته است که خداوند با تدبیر و حکمتش انسان کوچک را به مقامات رسانده، در مورد شخص نابینا هم تدبیر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Bottom of Form</w:t>
      </w:r>
    </w:p>
    <w:p>
      <w:pPr>
        <w:pStyle w:val="BookText"/>
        <w:rPr/>
      </w:pPr>
      <w:r>
        <w:rPr>
          <w:rFonts w:eastAsia="Times New Roman" w:cs="Times New Roman" w:ascii="Times New Roman" w:hAnsi="Times New Roman"/>
          <w:color w:val="111111"/>
          <w:sz w:val="28"/>
          <w:szCs w:val="28"/>
          <w:lang w:val="en-US" w:bidi="en-US"/>
        </w:rPr>
        <w:t>Bottom of Form</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Top of Form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w:t>
      </w:r>
    </w:p>
    <w:p>
      <w:pPr>
        <w:pStyle w:val="BookText"/>
        <w:rPr/>
      </w:pPr>
      <w:r>
        <w:rPr>
          <w:rFonts w:ascii="Amiri" w:hAnsi="Amiri" w:eastAsia="Amiri" w:cs="Amiri"/>
          <w:color w:val="111111"/>
          <w:sz w:val="28"/>
          <w:sz w:val="28"/>
          <w:szCs w:val="28"/>
          <w:rtl w:val="true"/>
          <w:lang w:bidi="ar-SA"/>
        </w:rPr>
        <w:t xml:space="preserve">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فراوانی از آسمان فرو ریختیم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زمین را از هم شکافتیم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دانه‌های فراوانی رویاندیم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 بسیار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نخل فراوان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پر درخت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میوه و چراگاه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وسیله‌ای برای بهره‌گیری شما و چهارپایانتان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صدای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اندوه عمیقی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انسان از برادر خود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از آنها وضعی دارد که او را کاملا به خود مشغول می‌سازد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صورت‌هایی در آن روز گشاده و نورانی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مسرور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صورت‌هایی در آن روز غبارآلود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دود تاریکی آنها را پوشانده،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کافران فاجرند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پس از برشمردن نعمت‌هایی که در خور انسان است به ذکر نعمت‌هایی پرداخته که آدمی بدان نیازمند است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الْإِنْسانُ إِلیٰ طَعامِهِ؛ باید آدمی به غذایی که قوت و روزی اوست بنگرد که چگونه آن را برای روزی او مهیا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نیز قرائت شده بنابراین که جمله مستأنفه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قرائت شده بنا بر این که بدل از طعام باشد،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شَقَقْنَا الْأَرْضَ شَقًّا؛ آن گاه زمین را به گیاهان شکافتیم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فَأَنْبَتْنا فِیها حَبًّا؛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حبوباتی است که آدمی از آن تغذیه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عِنَباً وَ قَضْباً؛ انگور را به علّت منافع فراوانش به یاد کردن امتیاز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رطبهای نارسی است که یکی پس از دیگری می‌افتد تا علوفه چهارپایان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حَدائِقَ غُلْباً؛ و باغ‌هایی که درختانش درهم پیچیده است و اصل آن از غُلْب الرّقاب، گردن‌های ستبر است، و برای درختان ستبر و درهم پیچیده استعاره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فاکهَةً وَ أَبًّا؛ و دیگر میوه‌جات و چراگاه‌ها، چراگاه را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قصد می‌شود و مردم دنبال آن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جِذْمُنا قَیسٌ وَ نَجْدٌ دارٌنا وَ لَنا الأَبُّ بِهِ وَ الْمَکرَعُ</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مَتاعاً لَکمْ؛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بهره‌وری شما قرار دادیم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جاءَتِ الصَّاخَّةُ؛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قیامت است، پس هرگاه صیحه قیامت بیاید، و از آن جهت صاخّه فرموده که گوش‌ها را چنان می‌خراشد که احتمال کر شدن آنها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یَفِرُّ الْمَرْءُ مِنْ أَخِیهِ؛ روزی که انسان از نزدیکترین خویشاوندانش می‌گریزد چون سرگرم به کارهای خودش است یا برای پرهیز از بازخواست‌های آنها از ناراحتی‌هایی است که در دنیا از او داشته‌اند مثلاً برادر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نسبت به من مواسات را رعایت نکردی و والدین در نیکی به ما تقصیر کردند و مادر به من غذای حرام خورانید و کار خلاف کرد و فرزندان می‌گویند که والدین ما را تعلیم نداده و ارشاد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امْرِئٍ مِنْهُمْ یوْمَئِذٍ شَأْنٌ یُغْنِیهِ؛ هر یک از مردم در این روز وضعی دارند که پرداختن به آن آنها را به خود مشغول و سرگرم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یَوْمَئِذٍ مُسْفِرَةٌ؛ در این روز چهره‌هایی می‌درخشد، از اَسْفَر الصُّبْح، هرگاه صبح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 چهره‌ها از قیام در شب به عبادت درخشان است، و در حدیث است که هر کس در شب بسیار نماز بخواند چهره‌اش در روز نیکو شود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وُجُوهٌ یوْمَئِذٍ عَلَیها غَبَرَةٌ؛ منظور از غَبَرَه،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چهره‌هایی غبار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تَرْهَقُها قَتَرَةٌ؛ بر روی آن چهره‌ها سیاهی نشسته است که همانند دود است</w:t>
      </w:r>
      <w:r>
        <w:rPr>
          <w:rFonts w:eastAsia="IRNazanin" w:cs="IRNazanin"/>
          <w:color w:val="111111"/>
          <w:sz w:val="28"/>
          <w:szCs w:val="28"/>
          <w:rtl w:val="true"/>
          <w:lang w:bidi="fa-IR"/>
        </w:rPr>
        <w:t xml:space="preserve">. </w:t>
      </w:r>
      <w:bookmarkStart w:id="22" w:name="pg5402_46293"/>
    </w:p>
    <w:p>
      <w:pPr>
        <w:pStyle w:val="Heading2"/>
        <w:numPr>
          <w:ilvl w:val="1"/>
          <w:numId w:val="1"/>
        </w:numPr>
        <w:rPr/>
      </w:pPr>
      <w:bookmarkStart w:id="23" w:name="__RefHeading___Toc1559786_581953129"/>
      <w:bookmarkStart w:id="24" w:name="_Toc8"/>
      <w:bookmarkEnd w:id="22"/>
      <w:bookmarkEnd w:id="23"/>
      <w:r>
        <w:rPr>
          <w:rtl w:val="true"/>
        </w:rPr>
        <w:t>تفسیر مجمع البیان</w:t>
      </w:r>
      <w:bookmarkEnd w:id="24"/>
    </w:p>
    <w:p>
      <w:pPr>
        <w:pStyle w:val="BookText"/>
        <w:rPr/>
      </w:pPr>
      <w:r>
        <w:rPr>
          <w:rFonts w:ascii="IRNazanin" w:hAnsi="IRNazanin" w:eastAsia="IRNazanin"/>
          <w:color w:val="111111"/>
          <w:sz w:val="28"/>
          <w:sz w:val="28"/>
          <w:szCs w:val="28"/>
          <w:rtl w:val="true"/>
          <w:lang w:bidi="fa-IR"/>
        </w:rPr>
        <w:t>تفسیر مجمع البیان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ابوعلی</w:t>
      </w:r>
    </w:p>
    <w:p>
      <w:pPr>
        <w:pStyle w:val="BookText"/>
        <w:rPr/>
      </w:pPr>
      <w:r>
        <w:rPr>
          <w:rFonts w:ascii="IRNazanin" w:hAnsi="IRNazanin" w:eastAsia="IRNazanin"/>
          <w:color w:val="111111"/>
          <w:sz w:val="28"/>
          <w:sz w:val="28"/>
          <w:szCs w:val="28"/>
          <w:rtl w:val="true"/>
          <w:lang w:bidi="fa-IR"/>
        </w:rPr>
        <w:t>الفضل بن الحسن الطبرسی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468-548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این سوره</w:t>
      </w:r>
    </w:p>
    <w:p>
      <w:pPr>
        <w:pStyle w:val="BookText"/>
        <w:rPr/>
      </w:pPr>
      <w:r>
        <w:rPr>
          <w:rFonts w:ascii="IRNazanin" w:hAnsi="IRNazanin" w:eastAsia="IRNazanin"/>
          <w:color w:val="111111"/>
          <w:sz w:val="28"/>
          <w:sz w:val="28"/>
          <w:szCs w:val="28"/>
          <w:rtl w:val="true"/>
          <w:lang w:bidi="fa-IR"/>
        </w:rPr>
        <w:t>این سوره در سال دوّم از بعثت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است پیش از آغاز ترجمه و تفسیر آیات آن به شناسنامه‌اش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w:t>
      </w:r>
    </w:p>
    <w:p>
      <w:pPr>
        <w:pStyle w:val="BookText"/>
        <w:rPr/>
      </w:pPr>
      <w:r>
        <w:rPr>
          <w:rFonts w:ascii="IRNazanin" w:hAnsi="IRNazanin" w:eastAsia="IRNazanin"/>
          <w:color w:val="111111"/>
          <w:sz w:val="28"/>
          <w:sz w:val="28"/>
          <w:szCs w:val="28"/>
          <w:rtl w:val="true"/>
          <w:lang w:bidi="fa-IR"/>
        </w:rPr>
        <w:t>این سوره مبارکه این گونه آغاز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 أَنْ جٰاءَهُ الْأَعْمیٰ</w:t>
      </w:r>
    </w:p>
    <w:p>
      <w:pPr>
        <w:pStyle w:val="BookText"/>
        <w:rPr/>
      </w:pPr>
      <w:r>
        <w:rPr>
          <w:rFonts w:ascii="IRNazanin" w:hAnsi="IRNazanin" w:eastAsia="IRNazanin"/>
          <w:color w:val="111111"/>
          <w:sz w:val="28"/>
          <w:sz w:val="28"/>
          <w:szCs w:val="28"/>
          <w:rtl w:val="true"/>
          <w:lang w:bidi="fa-IR"/>
        </w:rPr>
        <w:t>چهره در هم کشید و روی گردانید، که آن نابینا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نخستین آیه آن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نیز 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خوانده‌اند، که 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آن</w:t>
      </w:r>
    </w:p>
    <w:p>
      <w:pPr>
        <w:pStyle w:val="BookText"/>
        <w:rPr/>
      </w:pPr>
      <w:r>
        <w:rPr>
          <w:rFonts w:ascii="IRNazanin" w:hAnsi="IRNazanin" w:eastAsia="IRNazanin"/>
          <w:color w:val="111111"/>
          <w:sz w:val="28"/>
          <w:sz w:val="28"/>
          <w:szCs w:val="28"/>
          <w:rtl w:val="true"/>
          <w:lang w:bidi="fa-IR"/>
        </w:rPr>
        <w:t>این سوره در مکه و در کنار کهن‌ترین معبد توحید و تقوا بر قلب پاک پیامبر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آیات و واژه‌های آن</w:t>
      </w:r>
    </w:p>
    <w:p>
      <w:pPr>
        <w:pStyle w:val="BookText"/>
        <w:rPr/>
      </w:pPr>
      <w:r>
        <w:rPr>
          <w:rFonts w:ascii="IRNazanin" w:hAnsi="IRNazanin" w:eastAsia="IRNazanin"/>
          <w:color w:val="111111"/>
          <w:sz w:val="28"/>
          <w:sz w:val="28"/>
          <w:szCs w:val="28"/>
          <w:rtl w:val="true"/>
          <w:lang w:bidi="fa-IR"/>
        </w:rPr>
        <w:t xml:space="preserve">از دیدگاه بیشتر مفسران و محدثان این سوره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امّا همین آیات و واژه‌ها را برخی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پاره‌ای چهل آیه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تلاوت این سوره</w:t>
      </w:r>
    </w:p>
    <w:p>
      <w:pPr>
        <w:pStyle w:val="BookText"/>
        <w:rPr/>
      </w:pPr>
      <w:r>
        <w:rPr>
          <w:rFonts w:ascii="IRNazanin" w:hAnsi="IRNazanin" w:eastAsia="IRNazanin"/>
          <w:color w:val="111111"/>
          <w:sz w:val="28"/>
          <w:sz w:val="28"/>
          <w:szCs w:val="28"/>
          <w:rtl w:val="true"/>
          <w:lang w:bidi="fa-IR"/>
        </w:rPr>
        <w:t>از پیامبر گرامی آورده‌اند که 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قراء سورة عبس، جاء یوم القیامة و وجهه ضاحک مستبشر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رستاخیز در حالی وارد محشر می‌گردد که چهره‌اش خندان و شادان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قرأ سورة عبس و تولی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تحت اللّه من الجنان و فی ظل اللّه و کرامته فی جنانه و لایعظم ذلک علی ربّه عزوجّل</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زیر عرش خدا و در بوستان‌ها و باغ‌های پر طراوت و زیبا، و در سایه لطف و کرامت او، و در بهشت پر نعمت او خواهد بود، و این کار بر پروردگارش بزرگ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دورنمایی از مفاهیم این سوره</w:t>
      </w:r>
    </w:p>
    <w:p>
      <w:pPr>
        <w:pStyle w:val="BookText"/>
        <w:rPr/>
      </w:pPr>
      <w:r>
        <w:rPr>
          <w:rFonts w:ascii="IRNazanin" w:hAnsi="IRNazanin" w:eastAsia="IRNazanin"/>
          <w:color w:val="111111"/>
          <w:sz w:val="28"/>
          <w:sz w:val="28"/>
          <w:szCs w:val="28"/>
          <w:rtl w:val="true"/>
          <w:lang w:bidi="fa-IR"/>
        </w:rPr>
        <w:t>گروهی از سردمداران قریش در حضور پیامبر بودند که نابینایی وارد شد، و با ورود و نشستن او، یکی از آنان چهره در هم کشید؛ چرا که خود را به خاطر داشتن زر و زور دارای حقوق و امتیازات ویژه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این سوره فرود آمد و ضمن انتقاد از آن سبک و آن فرهنگ برتری‌طلبانه همه را به ارزش‌های انسانی و اخلاق و تربیتی رهنمون گردید و این مفاهیم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نقد و نقدپذیری در قرآن،</w:t>
      </w:r>
    </w:p>
    <w:p>
      <w:pPr>
        <w:pStyle w:val="BookText"/>
        <w:rPr/>
      </w:pPr>
      <w:r>
        <w:rPr>
          <w:rFonts w:ascii="IRNazanin" w:hAnsi="IRNazanin" w:eastAsia="IRNazanin"/>
          <w:color w:val="111111"/>
          <w:sz w:val="28"/>
          <w:sz w:val="28"/>
          <w:szCs w:val="28"/>
          <w:rtl w:val="true"/>
          <w:lang w:bidi="fa-IR"/>
        </w:rPr>
        <w:t>شکوه و عظمت قرآن در بارگاه خدا،</w:t>
      </w:r>
    </w:p>
    <w:p>
      <w:pPr>
        <w:pStyle w:val="BookText"/>
        <w:rPr/>
      </w:pPr>
      <w:r>
        <w:rPr>
          <w:rFonts w:ascii="IRNazanin" w:hAnsi="IRNazanin" w:eastAsia="IRNazanin"/>
          <w:color w:val="111111"/>
          <w:sz w:val="28"/>
          <w:sz w:val="28"/>
          <w:szCs w:val="28"/>
          <w:rtl w:val="true"/>
          <w:lang w:bidi="fa-IR"/>
        </w:rPr>
        <w:t>با این همه وسایل هدایت و راهیابی چرا ناسپاسی و کفرانگری؟</w:t>
      </w:r>
    </w:p>
    <w:p>
      <w:pPr>
        <w:pStyle w:val="BookText"/>
        <w:rPr/>
      </w:pPr>
      <w:r>
        <w:rPr>
          <w:rFonts w:ascii="IRNazanin" w:hAnsi="IRNazanin" w:eastAsia="IRNazanin"/>
          <w:color w:val="111111"/>
          <w:sz w:val="28"/>
          <w:sz w:val="28"/>
          <w:szCs w:val="28"/>
          <w:rtl w:val="true"/>
          <w:lang w:bidi="fa-IR"/>
        </w:rPr>
        <w:t>باید به حق‌جویان و کمال‌طلبان بها داد نه اصلاح‌ناپذیران،</w:t>
      </w:r>
    </w:p>
    <w:p>
      <w:pPr>
        <w:pStyle w:val="BookText"/>
        <w:rPr/>
      </w:pPr>
      <w:r>
        <w:rPr>
          <w:rFonts w:ascii="IRNazanin" w:hAnsi="IRNazanin" w:eastAsia="IRNazanin"/>
          <w:color w:val="111111"/>
          <w:sz w:val="28"/>
          <w:sz w:val="28"/>
          <w:szCs w:val="28"/>
          <w:rtl w:val="true"/>
          <w:lang w:bidi="fa-IR"/>
        </w:rPr>
        <w:t>اصل اختیار و حق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ترجمه</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w:t>
      </w:r>
    </w:p>
    <w:p>
      <w:pPr>
        <w:pStyle w:val="BookText"/>
        <w:rPr/>
      </w:pPr>
      <w:r>
        <w:rPr>
          <w:rFonts w:ascii="Amiri" w:hAnsi="Amiri" w:eastAsia="Amiri" w:cs="Amiri"/>
          <w:color w:val="111111"/>
          <w:sz w:val="28"/>
          <w:sz w:val="28"/>
          <w:szCs w:val="28"/>
          <w:rtl w:val="true"/>
          <w:lang w:bidi="ar-SA"/>
        </w:rPr>
        <w:t xml:space="preserve">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w:t>
      </w:r>
    </w:p>
    <w:p>
      <w:pPr>
        <w:pStyle w:val="BookText"/>
        <w:rPr/>
      </w:pP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چهره در هم کشید و روی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نابینا نزد او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چهره در هم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دانی، شاید او به پاکی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اندرز گیرد و آن اندرزگیری او را سود بخشد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بی نیازی جست،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می آوری؟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اگر پاکی نجوید،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 که شتابان نزد تو آمد،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غفلت می ورزی و به دیگران سرگرم می گردی؟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بی‌گمان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از آن پند 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مرتبه و پاکیزه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گرانقدر و شایسته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 ساخته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چیزی آفرید؟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اندازه مقررش بخشید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آسان ساخت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او را به مرگ رساند و در گورش نهاد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بخواهد او را بر می انگیزد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هنوز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داده، به انجام نرسانده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بر واژه‌ها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 به روی چیزی ایستادن و به او توجه کامل کردن آمده است؛ نظیر توجّه و تعرض ماهی‌گیران به آب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نامه یا هر نوشته دیگری نظیر کتاب و ورقه نازک یا نوشته بر روی پوست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نویسندگان کتاب‌های حکمت و فلسفه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جمع می‌باشد،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بسان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پرده‌برداری از روی گفتار و سخن، و روشن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تناسب به زنی که پرده از چهره برگیرد،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سفرت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میان دو فرد یا گروه و یا دو کشور رفت آمد می‌کند تا دیدگاه آنان را به یکدیگر برساند و صلح و آشتی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کارش را ایجاد صلح و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مفهوم وسعت و گستردگی است، به همین جهت به بیابان‌های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تناسب به کار شایسته و سودبخش که گسترش دهنده دوستی‌ها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به انجام رسان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گندم نیز که سود همگان در گسترش تولید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معنی مکانی است که مرده را در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مرده را با دست خود به خاک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معنی گستردن لباس یا هر چیزی پس از جمع کردن آن آمده، و به همین تناسب به مفهوم زنده ساختن مردگان و گردآوردن آنان در آستانه رستاخیز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از دیدگاه گروهی از مفسرین، آغازین آیات این سوره در مورد مردی به نام عبداللّه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که داستانش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سردمداران قریش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در حضور پیامبر نشسته بودند و آن حضرت با ظرافت و ریزه‌کاری، آنان را به توحیدگرایی و پروا فرا می‌خواند و نبض مجلس را در دست گرفته بود و امید هدایت آنان را داشت، که عبداللّه وارد شد و پس از سلام در کنار سران قوم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پیامبر خواست تا آیاتی از قرآن را بر او بخواند و تفسیر کند و در این مورد شتاب 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که نابینا و فردی عادی بود و از شرایط مجلس و حساسیت آن خبر نداشت، کار اصرار و شتاب را به جایی رساند که رشته سخن پیامبر را گسست و او را آزرده خاطر ساخت؛ چرا که آن بزرگوار در اندیشه هدایت چهره های مؤثر مکه بود و به همین دلیل هم از او روی گردانید و به گفتار خویش با سران مکه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آن‌گاه بود که این آیات بر قلب مصفای پیامبر فرود آمد و از سوی خدا مورد خطاب و عتابی لطیف و سازنده از سوی دوست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رویداد هرگاه پیامبر آن مرد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پروردگارم مرا به خاطر او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دلجویی می‌کرد و مورد لطف قرارش می‌داد، و دوبار هم پس از آن جریان او را به هنگام رفتن به میدان جهاد به جانشینی خود در اداره مدینه گماشت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قادسیه دیدم که با این که از نظر چشم‌هایش سخت مشکل داشت زره بر تن و پرچمی در دست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مرتضی اندیشمند نامدار شیعه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دریافت می‌گردد گزارش از رویدادی است که روی داده، امّا هیچ دلیلی نیست که نشان‌دهنده این دیدگاه باشد که منظور آیه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آیات چنین دریافت می گردد که مخاطب آیات پیامبر گرامی نیست، چرا که در این آیات فردی که مورد عتاب قرار گرفته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گردد، در حالی که آن بزرگوار نمونه درخشان اخلاق انسانی و خوش‌رویی و خوش‌خویی بود، و خدا در وصف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Style w:val="FootnoteAnchor"/>
          <w:rtl w:val="true"/>
        </w:rPr>
        <w:footnoteReference w:id="12"/>
      </w:r>
      <w:r>
        <w:rPr>
          <w:rFonts w:ascii="IRNazanin" w:hAnsi="IRNazanin" w:eastAsia="IRNazanin"/>
          <w:color w:val="111111"/>
          <w:sz w:val="28"/>
          <w:sz w:val="28"/>
          <w:szCs w:val="28"/>
          <w:rtl w:val="true"/>
          <w:lang w:bidi="fa-IR"/>
        </w:rPr>
        <w:t>به راستی که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والایی آراسته‌ای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مهر و مدارای آن حضرت و بشر دوستی و مردم خواهی‌اش را از رازهای موفقیت و پیشرفت او در دعوت آسمانی‌اش عنوان ساخت و روشنگری فرمود که به برکت مهری سرشار از سوی خدا قلب او کانون عشق مردم است و از تندخویی و سنگدلی و نیز پرداختن به زورداران و غفلت از محرومان کمال‌جو سخت به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با این وصف چگونه می‌توان گفت که این آیات در مورد آن حضرت فرود آمده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نشست یکی از سردمداران بنی امیه،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 به دلیل نابینایی و فقرش از او روی گردانید و رو ترش کرد و آیات در نکوهش کار او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شأن نزول نخست و خبر آن درست هم باشد، باز هم چیزی در حد یک ترک اولی است و نه بیشتر؛ چرا که چهره در هم کشیدن در برابر یک نابینا چیزی نیست که مشکلی پدید آورد، مگر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 و نمی دید؟ افزون بر آن او رعایت ادب مجلس و حساسیت شرایط را نکرده و هدف پیامبر را که تنها ارشاد اصلاح‌ناپذیران و شکستن اتحاد و تعصب و یکدندگی شوم آنان بر ضد اسلام و قرآن بود به خطر افکنده بود؟</w:t>
      </w:r>
    </w:p>
    <w:p>
      <w:pPr>
        <w:pStyle w:val="BookText"/>
        <w:rPr/>
      </w:pPr>
      <w:r>
        <w:rPr>
          <w:rFonts w:ascii="IRNazanin" w:hAnsi="IRNazanin" w:eastAsia="IRNazanin"/>
          <w:color w:val="111111"/>
          <w:sz w:val="28"/>
          <w:sz w:val="28"/>
          <w:szCs w:val="28"/>
          <w:rtl w:val="true"/>
          <w:lang w:bidi="fa-IR"/>
        </w:rPr>
        <w:t>آری، اگر شأن نزول را هم درست بدانیم این عتاب و خطاب سرشار از مهر و ظرافت هشداری است تا پیامبر را بیشتر از همگان و همیشه به کرامت اخلاقی توجّه دهد، و به همگان روشن سازد که دلجویی و توجّه بیشتر به مردم کمال‌جو در جهت استوار ساختن ایمانشان بهتر از تلاش و کوشش در جهت اصلاح‌پذیری کفرگرایان و خودکامگان و طمع بستن به هدایت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فرود درست باشد، نشانگر آن است که چهره در هم کشیدن، پس از هشدار خدا و فرود آیه در این مورد نارواست و ربطی به پیش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پاره‌ای،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مجلس و گفت‌وگو با پیامبر را رعایت نمی‌کرد و آن حضرت در اندیشه ادب‌آموزی به او بود، نه این پندار که آن انسان والا و بشر دوست و آن تجسم اخلاق پاک و مترقی به سردمداران شرک و استبداد به خاطر زر و زورشان نگریست و یا به آن نابینا به دلیل محرومیت‌اش توجه نکرد و خدای فرزانه او را به این جهت مورد عتاب قرار داد، هرگز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و اخلاق از آن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لا واللّه، لا یعاتبنی اللّه فیک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به خدای سوگند دیگر خدا مرا درباره تو </w:t>
      </w:r>
    </w:p>
    <w:p>
      <w:pPr>
        <w:pStyle w:val="BookText"/>
        <w:rPr/>
      </w:pPr>
      <w:r>
        <w:rPr>
          <w:rFonts w:ascii="IRNazanin" w:hAnsi="IRNazanin" w:eastAsia="IRNazanin"/>
          <w:color w:val="111111"/>
          <w:sz w:val="28"/>
          <w:sz w:val="28"/>
          <w:szCs w:val="28"/>
          <w:rtl w:val="true"/>
          <w:lang w:bidi="fa-IR"/>
        </w:rPr>
        <w:t>مورد عتاب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به او مهر می‌ورزید و او را گرامی می‌داشت که او از شرمندگی کمتر به حضور پیامبر و مجلس او شرفیاب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باید به حق‌جویان بها داد نه اصلاح‌ناپذیران</w:t>
      </w:r>
    </w:p>
    <w:p>
      <w:pPr>
        <w:pStyle w:val="BookText"/>
        <w:rPr/>
      </w:pPr>
      <w:r>
        <w:rPr>
          <w:rFonts w:ascii="IRNazanin" w:hAnsi="IRNazanin" w:eastAsia="IRNazanin"/>
          <w:color w:val="111111"/>
          <w:sz w:val="28"/>
          <w:sz w:val="28"/>
          <w:szCs w:val="28"/>
          <w:rtl w:val="true"/>
          <w:lang w:bidi="fa-IR"/>
        </w:rPr>
        <w:t>این سوره مبارکه پس از یاد و نام پرشکوه و الهام بخش خدا این گونه آغاز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IRNazanin" w:hAnsi="IRNazanin" w:eastAsia="IRNazanin"/>
          <w:color w:val="111111"/>
          <w:sz w:val="28"/>
          <w:sz w:val="28"/>
          <w:szCs w:val="28"/>
          <w:rtl w:val="true"/>
          <w:lang w:bidi="fa-IR"/>
        </w:rPr>
        <w:t>چهره در هم کشید و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نابینا نزد او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و تو ای کسی که چهره در هم می‌کشی، چه می‌دانی شاید او به پاکی و پاکیزگی گراید و اصلاح پذیرد، و به برکت اخلاق و عملکرد مترقی و آموزه‌های تو به سوی خدا بال گشاید و خویشتن را بسازد، و آن اندرزهای قرآن و اندرزپذیری‌اش او را در دین و دنیایش سودبخش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یذَّکَّرُ فَتَنفَعَهُ الذِّکْرَیٰ</w:t>
      </w:r>
    </w:p>
    <w:p>
      <w:pPr>
        <w:pStyle w:val="BookText"/>
        <w:rPr/>
      </w:pPr>
      <w:r>
        <w:rPr>
          <w:rFonts w:ascii="IRNazanin" w:hAnsi="IRNazanin" w:eastAsia="IRNazanin"/>
          <w:color w:val="111111"/>
          <w:sz w:val="28"/>
          <w:sz w:val="28"/>
          <w:szCs w:val="28"/>
          <w:rtl w:val="true"/>
          <w:lang w:bidi="fa-IR"/>
        </w:rPr>
        <w:t xml:space="preserve">گفتنی است که در این خطاب و عتاب تفکرانگیز، مهر و لطفی ویژه نهفته است، چرا که از سویی خدای مهربان کمترین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بنده برگزیده‌اش نمی‌بخشد و نقد می‌کند، و آن تجسم صداقت و پاکی نیز در معجزه جاودانه‌اش به صراحت و روشنی تحسین برانگیزی آن را می آورد، و از دگر سو جالب است که واژه غایب به کار می‌رود و نه مخاطب 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سخن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ascii="IRNazanin" w:hAnsi="IRNazanin" w:eastAsia="IRNazanin"/>
          <w:color w:val="111111"/>
          <w:sz w:val="28"/>
          <w:sz w:val="28"/>
          <w:szCs w:val="28"/>
          <w:rtl w:val="true"/>
          <w:lang w:bidi="fa-IR"/>
        </w:rPr>
        <w:t>امّا آن کسی که بی‌نیازی می‌جوید و در جامعه به ثروت و قدرت بادآورده‌اش می‌نازد،</w:t>
      </w:r>
    </w:p>
    <w:p>
      <w:pPr>
        <w:pStyle w:val="BookText"/>
        <w:rPr/>
      </w:pPr>
      <w:r>
        <w:rPr>
          <w:rFonts w:ascii="IRNazanin" w:hAnsi="IRNazanin" w:eastAsia="IRNazanin"/>
          <w:color w:val="111111"/>
          <w:sz w:val="28"/>
          <w:sz w:val="28"/>
          <w:szCs w:val="28"/>
          <w:rtl w:val="true"/>
          <w:lang w:bidi="fa-IR"/>
        </w:rPr>
        <w:t>تو هم به او روی می‌آوری و به او توجه می‌کنی؟</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ascii="IRNazanin" w:hAnsi="IRNazanin" w:eastAsia="IRNazanin"/>
          <w:color w:val="111111"/>
          <w:sz w:val="28"/>
          <w:sz w:val="28"/>
          <w:szCs w:val="28"/>
          <w:rtl w:val="true"/>
          <w:lang w:bidi="fa-IR"/>
        </w:rPr>
        <w:t>و این در حالی است که اگر او پاکی و اصلاح نپذیرد و ایمان نیاورد چیزی بر عهده تو نیست، و گناه اصلاح ناپذیریش به گردن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عَلَیکَ أَلَّا یزَّکَّیٰ</w:t>
      </w:r>
    </w:p>
    <w:p>
      <w:pPr>
        <w:pStyle w:val="BookText"/>
        <w:rPr/>
      </w:pPr>
      <w:r>
        <w:rPr>
          <w:rFonts w:ascii="IRNazanin" w:hAnsi="IRNazanin" w:eastAsia="IRNazanin"/>
          <w:color w:val="111111"/>
          <w:sz w:val="28"/>
          <w:sz w:val="28"/>
          <w:szCs w:val="28"/>
          <w:rtl w:val="true"/>
          <w:lang w:bidi="fa-IR"/>
        </w:rPr>
        <w:t>سپس خطاب و عتاب ادامه می‌یابد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جٰاءَکَ یَسْعیٰ</w:t>
      </w:r>
    </w:p>
    <w:p>
      <w:pPr>
        <w:pStyle w:val="BookText"/>
        <w:rPr/>
      </w:pPr>
      <w:r>
        <w:rPr>
          <w:rFonts w:ascii="IRNazanin" w:hAnsi="IRNazanin" w:eastAsia="IRNazanin"/>
          <w:color w:val="111111"/>
          <w:sz w:val="28"/>
          <w:sz w:val="28"/>
          <w:szCs w:val="28"/>
          <w:rtl w:val="true"/>
          <w:lang w:bidi="fa-IR"/>
        </w:rPr>
        <w:t>امّا آن کسی با شور و شوق نزد تو می‌آید و برای آگاهی و ایمان و آموزش و عملِ شایسته شتاب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حال از خدا ترسان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یَخْشیٰ</w:t>
      </w:r>
    </w:p>
    <w:p>
      <w:pPr>
        <w:pStyle w:val="BookText"/>
        <w:rPr/>
      </w:pPr>
      <w:r>
        <w:rPr>
          <w:rFonts w:ascii="IRNazanin" w:hAnsi="IRNazanin" w:eastAsia="IRNazanin"/>
          <w:color w:val="111111"/>
          <w:sz w:val="28"/>
          <w:sz w:val="28"/>
          <w:szCs w:val="28"/>
          <w:rtl w:val="true"/>
          <w:lang w:bidi="fa-IR"/>
        </w:rPr>
        <w:t>تو از او غفلت می‌ورزی و به امید اصلاح‌پذیری و هدایت دیگران به آنان سرگرم می‌شوی؟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عَنْهُ تَلَهَّیٰ </w:t>
      </w:r>
    </w:p>
    <w:p>
      <w:pPr>
        <w:pStyle w:val="BookText"/>
        <w:rPr/>
      </w:pPr>
      <w:r>
        <w:rPr>
          <w:rFonts w:ascii="IRNazanin" w:hAnsi="IRNazanin" w:eastAsia="IRNazanin"/>
          <w:color w:val="111111"/>
          <w:sz w:val="28"/>
          <w:sz w:val="28"/>
          <w:szCs w:val="28"/>
          <w:rtl w:val="true"/>
          <w:lang w:bidi="fa-IR"/>
        </w:rPr>
        <w:t>در آیه بعد هشدار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نه، هرگز چنین کاری درست نیست و دیگر تکرار مکن و از آن برای همیشه سخت دوری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تَذْکِرَةٌ</w:t>
      </w:r>
    </w:p>
    <w:p>
      <w:pPr>
        <w:pStyle w:val="BookText"/>
        <w:rPr/>
      </w:pPr>
      <w:r>
        <w:rPr>
          <w:rFonts w:ascii="IRNazanin" w:hAnsi="IRNazanin" w:eastAsia="IRNazanin"/>
          <w:color w:val="111111"/>
          <w:sz w:val="28"/>
          <w:sz w:val="28"/>
          <w:szCs w:val="28"/>
          <w:rtl w:val="true"/>
          <w:lang w:bidi="fa-IR"/>
        </w:rPr>
        <w:t>تو در دعوت خویش نباید در اندیشه و اندوه حق‌ناپذیری زورمداران باشی، نه، هرگز، چرا که این قرآن و آیات روشنگر آن برای مردم کمال طلب و ترقی خواه اندرزی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خواست و شایسته بود، می‌تواند از آن پند گیرد و اصلاح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آیه شریفه نشانگر آزادی و حق انتخاب برای انسان در اندیشه و عقیده و دین و مذهب است، و نشان می دهد که هم جبرگرایان در بیراهه‌اند و هم تحمیل‌گران و خودکامگان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نشانگر این نکته است که پس از این هشدار دیگر روی ترش کردن ناپسند و نابخشودنی است، امّا پیش از فرود این آیه تنها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شکوه و عظمت قرآن در بارگاه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صُحُفٍ مُکرَّمَةٍ</w:t>
      </w:r>
    </w:p>
    <w:p>
      <w:pPr>
        <w:pStyle w:val="BookText"/>
        <w:rPr/>
      </w:pPr>
      <w:r>
        <w:rPr>
          <w:rFonts w:ascii="IRNazanin" w:hAnsi="IRNazanin" w:eastAsia="IRNazanin"/>
          <w:color w:val="111111"/>
          <w:sz w:val="28"/>
          <w:sz w:val="28"/>
          <w:szCs w:val="28"/>
          <w:rtl w:val="true"/>
          <w:lang w:bidi="fa-IR"/>
        </w:rPr>
        <w:t>این واژه‌ها و آیه‌های گرانقدر قرآن، در نامه‌ها و نوشته‌هایی ارزشمند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نوشته‌ها و نامه‌های پرشکوه نزد خداست و در لوح محفوظ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برخی منظور همه کتاب‌های آسمانی است که به پیامبران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مَرْفُوعَةٍ مُطَهَّرَةٍ</w:t>
      </w:r>
    </w:p>
    <w:p>
      <w:pPr>
        <w:pStyle w:val="BookText"/>
        <w:rPr/>
      </w:pPr>
      <w:r>
        <w:rPr>
          <w:rFonts w:ascii="IRNazanin" w:hAnsi="IRNazanin" w:eastAsia="IRNazanin"/>
          <w:color w:val="111111"/>
          <w:sz w:val="28"/>
          <w:sz w:val="28"/>
          <w:szCs w:val="28"/>
          <w:rtl w:val="true"/>
          <w:lang w:bidi="fa-IR"/>
        </w:rPr>
        <w:t>این نامه‌ها و نوشته‌ها، بلند مرتبه هستند و بسیار گرانقدر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منظور این است که در آسمان هفتم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برخی دیگر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فرزانه اینها را از دسترس دست‌های پلید و ناپاک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پاره‌ای منظور این است که خدا آن را از هر ناپاکی و پلیدی به دور داشته است؛ و از دیدگاه پاره‌ای دیگر از هر تناقض و تضاد و شبهه‌ای؛ چرا که در برترین مکان و در دست فرشتگان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آیه‌ها و نامه‌های آسمانی در دست سفیران گرانقدر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بِأَیدِی سَفَرَةٍ</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و آیات نورانی آن در دست فرشتگانِ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گران راستین قرآن هستند که آن را می‌خوانند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آورده‌اند که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للقرآن العامل به مع السفرة الکرام البرره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 حافظ قرآنی که ضمن حفظ آیات آن، به مقررات عادلانه و انسانی‌اش عمل نماید، به همراه فرشتگان نویسنده و نیکو کردار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گرامیداشت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بَرَرَةٍ</w:t>
      </w:r>
    </w:p>
    <w:p>
      <w:pPr>
        <w:pStyle w:val="BookText"/>
        <w:rPr/>
      </w:pPr>
      <w:r>
        <w:rPr>
          <w:rFonts w:ascii="IRNazanin" w:hAnsi="IRNazanin" w:eastAsia="IRNazanin"/>
          <w:color w:val="111111"/>
          <w:sz w:val="28"/>
          <w:sz w:val="28"/>
          <w:szCs w:val="28"/>
          <w:rtl w:val="true"/>
          <w:lang w:bidi="fa-IR"/>
        </w:rPr>
        <w:t>همان سفیران گرانقدر و شایسته کرداری که فرمانبردار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پاره‌ای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سفیران گرانقدری که خود را برتر از گناه و زشتی می‌دانند و می‌دارند و هماره نیکوکار و شایسته کردارند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شب قدر از لوح محفوظ به فرشتگان نویسنده وحی در آسمان دنیا فرود آمد؛ آن‌گاه فرشته وحی آن را، به صورت تدریجی بر قلب پاک پیامبر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در هشداری سخت و تکان‌دهنده به کفرگرایان و انکارگران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أَکفَرَهُ</w:t>
      </w:r>
    </w:p>
    <w:p>
      <w:pPr>
        <w:pStyle w:val="BookText"/>
        <w:rPr/>
      </w:pPr>
      <w:r>
        <w:rPr>
          <w:rFonts w:ascii="IRNazanin" w:hAnsi="IRNazanin" w:eastAsia="IRNazanin"/>
          <w:color w:val="111111"/>
          <w:sz w:val="28"/>
          <w:sz w:val="28"/>
          <w:szCs w:val="28"/>
          <w:rtl w:val="true"/>
          <w:lang w:bidi="fa-IR"/>
        </w:rPr>
        <w:t>عذاب و نفرین بر این انسان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او را در برابر خدا به کفرانگاری کشانده است؟</w:t>
      </w:r>
    </w:p>
    <w:p>
      <w:pPr>
        <w:pStyle w:val="BookText"/>
        <w:rPr/>
      </w:pPr>
      <w:r>
        <w:rPr>
          <w:rFonts w:ascii="IRNazanin" w:hAnsi="IRNazanin" w:eastAsia="IRNazanin"/>
          <w:color w:val="111111"/>
          <w:sz w:val="28"/>
          <w:sz w:val="28"/>
          <w:szCs w:val="28"/>
          <w:rtl w:val="true"/>
          <w:lang w:bidi="fa-IR"/>
        </w:rPr>
        <w:t>از دیدگاه پاره‌ای پیام و هشدار آیه متوجه هر انسان ناسپاس و حق‌ناپذیر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پاره‌ای دیگر منظور یکی از سردمداران شرک و بیداد،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چرا که پس از فرود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نعره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پروردگار ستاره فروزان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روشنگری می کند که با وجود این همه دلیل و برهان بر وجود خدا و یکتایی ذات پاک و بی‌همتای او، و با این همه وسایل هدایت و اصلاح، چگونه این انسان در گمراهی پای می‌فشارد و ناسپاسی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چیزی او را گمراه ساخته است؟ و این بیان نشانگر آن است که اگر انسان درست بیندیشد و بر کران تا کران هستی نیک بنگرد و به فطرت پاک خویش باقی بماند و خردمندانه رفتار کند، با این همه اسبات نجات و وسایل هدایت و راهیابی به سوی حق و این نعمت‌های متنوع و بی شمار، راه و موجبی برای گمراهی و ناسپاسی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انسان‌های ناسپاس و مغرور توجه می‌دهد که آیا به راستی از یاد برده‌اند که خدای توانا آنان را چگونه و از چه چیزی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 شَیءٍ خَلَقَهُ</w:t>
      </w:r>
    </w:p>
    <w:p>
      <w:pPr>
        <w:pStyle w:val="BookText"/>
        <w:rPr/>
      </w:pPr>
      <w:r>
        <w:rPr>
          <w:rFonts w:ascii="IRNazanin" w:hAnsi="IRNazanin" w:eastAsia="IRNazanin"/>
          <w:color w:val="111111"/>
          <w:sz w:val="28"/>
          <w:sz w:val="28"/>
          <w:szCs w:val="28"/>
          <w:rtl w:val="true"/>
          <w:lang w:bidi="fa-IR"/>
        </w:rPr>
        <w:t>راستی خدا او را از چه چیزی آفرید؟</w:t>
      </w:r>
    </w:p>
    <w:p>
      <w:pPr>
        <w:pStyle w:val="BookText"/>
        <w:rPr/>
      </w:pPr>
      <w:r>
        <w:rPr>
          <w:rFonts w:ascii="IRNazanin" w:hAnsi="IRNazanin" w:eastAsia="IRNazanin"/>
          <w:color w:val="111111"/>
          <w:sz w:val="28"/>
          <w:sz w:val="28"/>
          <w:szCs w:val="28"/>
          <w:rtl w:val="true"/>
          <w:lang w:bidi="fa-IR"/>
        </w:rPr>
        <w:t>قالب و چهره آیه شریفه پرسشی است، امّا مفهوم آن تقریر و بیان می‌باشد، و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انسان ناسپاس، به اصل آفرینش خویش نمی‌نگرد که خدا او را از چه چیزی آفرید، تا آفرینش شگفت‌انگیز خود او باعث بیداری و هشیاری او گردد و او را به یکتایی خدا 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روشن‌تر همان اصل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خَلَقَهُ فَقَدَّرَهُ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نطفه‌ای بی‌مقدار و ناچیز آفرید و به صورت گوناگون در آورد و اندازه مقررش بخشید، و به او نعمت شنوایی و بینایی و دیگر اعضا و اندام‌ها ارزانی داشت، و رزق و روزی و عمر و جوانی و حالات و شرایط گوناگونی را برای او مقرر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همین مورد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السَّبِیلَ یسَّرَهُ</w:t>
      </w:r>
    </w:p>
    <w:p>
      <w:pPr>
        <w:pStyle w:val="BookText"/>
        <w:rPr/>
      </w:pPr>
      <w:r>
        <w:rPr>
          <w:rFonts w:ascii="IRNazanin" w:hAnsi="IRNazanin" w:eastAsia="IRNazanin"/>
          <w:color w:val="111111"/>
          <w:sz w:val="28"/>
          <w:sz w:val="28"/>
          <w:szCs w:val="28"/>
          <w:rtl w:val="true"/>
          <w:lang w:bidi="fa-IR"/>
        </w:rPr>
        <w:t>سپس راه رشد و اوج به سوی کمال و جمال را برای او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آفرینش او از نطفه‌ای بی‌مقدار، راه را برای بیرون آمدن از شکم مادر و ولادت را برای او آسان ساخت؛ چرا که کودک در تالار وجود مادر به گونه‌ای است که سر او به طرف بالا و پاهای او به طرف پاهای مادر است، و دست توانای آفرینش به هنگام ولادت او را بر می‌گرداند، و از سوی سر به خارج راه می‌نماید و ولادت را بر او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گروهی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شایسته کرداری و کمال‌طلبی و یا گناه و گمراهی را، با ارزانی داشتن قدرت مقایسه و انتخاب برای او هموار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بیان آیه مورد بحث بسان این آیه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دو راه حق و باطل را به او نمایاندیم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اشاره به پایان زندگی او در دنیا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أَمٰاتَهُ فَأَقْبَرَهُ</w:t>
      </w:r>
    </w:p>
    <w:p>
      <w:pPr>
        <w:pStyle w:val="BookText"/>
        <w:rPr/>
      </w:pPr>
      <w:r>
        <w:rPr>
          <w:rFonts w:ascii="IRNazanin" w:hAnsi="IRNazanin" w:eastAsia="IRNazanin"/>
          <w:color w:val="111111"/>
          <w:sz w:val="28"/>
          <w:sz w:val="28"/>
          <w:szCs w:val="28"/>
          <w:rtl w:val="true"/>
          <w:lang w:bidi="fa-IR"/>
        </w:rPr>
        <w:t>سپس او را به پایان زندگی رساند و با پدیده مرگ به حیات او پایان داد و در دل خاک نهانش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پاره‌ای سرانجام او را میراند و در دل خاک جای داد تا طعمه درندگان و پرندگان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خاکسپاری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در اشاره به رستاخیز انسان‌ها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شٰاءَ أَنْشَرَهُ</w:t>
      </w:r>
    </w:p>
    <w:p>
      <w:pPr>
        <w:pStyle w:val="BookText"/>
        <w:rPr/>
      </w:pPr>
      <w:r>
        <w:rPr>
          <w:rFonts w:ascii="IRNazanin" w:hAnsi="IRNazanin" w:eastAsia="IRNazanin"/>
          <w:color w:val="111111"/>
          <w:sz w:val="28"/>
          <w:sz w:val="28"/>
          <w:szCs w:val="28"/>
          <w:rtl w:val="true"/>
          <w:lang w:bidi="fa-IR"/>
        </w:rPr>
        <w:t>سپس هنگامی که خواست او را برای حسابرسی و دریافت پاداش و کیفر کارش در دنیا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آخرین آیه مورد بحث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لَمَّا یقْضِ مٰا أَمَرَهُ</w:t>
      </w:r>
    </w:p>
    <w:p>
      <w:pPr>
        <w:pStyle w:val="BookText"/>
        <w:rPr/>
      </w:pPr>
      <w:r>
        <w:rPr>
          <w:rFonts w:ascii="IRNazanin" w:hAnsi="IRNazanin" w:eastAsia="IRNazanin"/>
          <w:color w:val="111111"/>
          <w:sz w:val="28"/>
          <w:sz w:val="28"/>
          <w:szCs w:val="28"/>
          <w:rtl w:val="true"/>
          <w:lang w:bidi="fa-IR"/>
        </w:rPr>
        <w:t>نه، این‌گونه نیست که او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برابر نعمت‌های بی‌شماری که خدا به او ارزانی داشته، حق سپاس ارزانی دارنده آنها را به جا نیاورده و پروردگارش را آن گونه که باید خالصانه نپرستیده و فرمان او را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آیه جهانشمول است و هشدارای است به همگان؛ چرا که هیچ کس در این جهان نمی‌تواند آن گونه که شایسته و بایسته است سپاس نعمت‌های او را گذارد و او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آیات</w:t>
      </w:r>
    </w:p>
    <w:p>
      <w:pPr>
        <w:pStyle w:val="BookText"/>
        <w:rPr/>
      </w:pPr>
      <w:r>
        <w:rPr>
          <w:rFonts w:ascii="IRNazanin" w:hAnsi="IRNazanin" w:eastAsia="IRNazanin"/>
          <w:color w:val="111111"/>
          <w:sz w:val="28"/>
          <w:sz w:val="28"/>
          <w:szCs w:val="28"/>
          <w:rtl w:val="true"/>
          <w:lang w:bidi="fa-IR"/>
        </w:rPr>
        <w:t>به باور ما قرآن در آیات روشنگری که از کنارشان عبور کردیم به نکاتی چند که بسیار دقیق و زندگی‌ساز و شخصیت‌پرداز است توجه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نقد و نقدپذیری </w:t>
      </w:r>
    </w:p>
    <w:p>
      <w:pPr>
        <w:pStyle w:val="BookText"/>
        <w:rPr/>
      </w:pPr>
      <w:r>
        <w:rPr>
          <w:rFonts w:ascii="IRNazanin" w:hAnsi="IRNazanin" w:eastAsia="IRNazanin"/>
          <w:color w:val="111111"/>
          <w:sz w:val="28"/>
          <w:sz w:val="28"/>
          <w:szCs w:val="28"/>
          <w:rtl w:val="true"/>
          <w:lang w:bidi="fa-IR"/>
        </w:rPr>
        <w:t>بسیاری از قرآن پژوهان به هنگام تلاوت و ترجمه و تفسیر آغازین آیات سوره عبس، تلاش می‌کنند تا به گونه‌ای شأن نزول و داستان فرود آنها را، که به ظاهر به پیشوای گرانقدر توحید نظر دارد، یا نپذیرند و یا به گونه‌ای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هرگز نیازی به این کار نیست، چرا که اگر منظور این آیات پیامبر گرامی باشد، و شأن نزول هم همان‌گونه باشد که ترسیم شد، تازه افتخاری بر افتخارات قرآن و پیامبر و انسان‌های کمال‌جو افزون می‌گردد، این‌گونه و با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درس را می‌دهد که اصل نقد اندیشه‌ها و عملکردها که از رازهای ترقی و رشد و کمال فرد و خانواده و جامعه‌ها و تمدن‌هاست و اینک از افتخارات نظام‌های مردم سالار و مترقی است، در قرآن شریف در پایه‌ای از اهمیت قرار دارد که خدا ناچیزترین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محبوب‌ترین بنده‌اش نمی‌پذیرد و در قالب عتاب و خطابی اندیشاننده و درس‌آموز چون و چرا می‌کند و مورد نقد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جالب دیگر نقدپذیری شگفت‌آور پیامبر است که با آن معنویت و اخلاق والایش به گواهی قرآن، به گونه‌ای که در روایت آمده است، نه تنها این نقد را می‌پذیرد که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موجب و باعث این نقد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می‌دارد و از او تجلیل می‌کند، تا به همگان درس دهد که انتقادگر و حق‌گو و هر آن چه و هر آن کس که باعث یادآوری و تذکر و نقد گردد، باید گرامی داشته شود و نه تحقیر و سرکوب گردد و بدون دلیل درست و به صورت خودسرانه به بند و زندان و دخمه‌های انفرادی و وحشتناک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عتاب و خطاب همان‌گونه که بر پیامبر وحی می‌گردد، با نهایت صداقت و امانتداری حفظ می‌شود و نه سانسور و یا تحریف و یا کتمان حقیقت، آیا اینها افتخار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قرآن در بارگاه خدا</w:t>
      </w:r>
    </w:p>
    <w:p>
      <w:pPr>
        <w:pStyle w:val="BookText"/>
        <w:rPr/>
      </w:pPr>
      <w:r>
        <w:rPr>
          <w:rFonts w:ascii="IRNazanin" w:hAnsi="IRNazanin" w:eastAsia="IRNazanin"/>
          <w:color w:val="111111"/>
          <w:sz w:val="28"/>
          <w:sz w:val="28"/>
          <w:szCs w:val="28"/>
          <w:rtl w:val="true"/>
          <w:lang w:bidi="fa-IR"/>
        </w:rPr>
        <w:t>نکته دوّم در این آیات توجّه دادن انسان‌ها به شکوه و عظمت قرآن در بارگاه خدا است، و قدرشناسی و پاسداشت آن از سوی ما انسان‌ها باید این گونه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دریافت درست پیام آن، به دور از هر نادرستی و ناپاکی و خرافه‌بافی و با ذهن و مغز سنگواره‌ای و یا با برخورد ابزاری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ارائه جاذبه‌ها و زیبایی‌ها و ظرافت‌های مفاهیم آن به بندگان خدا، با زبان مهر و محبت، نه زبان خشونت و بی‌رحمی و خرافه و خرد ستیز و در تضاد با حقوق و آزادی انسان و حق حاکمیت او بر سرنوشت خویش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عمل به پیام عدالت‌خواهانه و حریت‌طلبانه و بشر دوستانه آن در همه ابعاد، و نه گزینشی و بی‌قواره و بدون برنامه و خردورزی و خردمندی و آگاهی به زمان و شرایط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زاویه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السّفره الکرام البررة</w:t>
      </w:r>
      <w:r>
        <w:rPr>
          <w:rStyle w:val="FootnoteAnchor"/>
          <w:rtl w:val="true"/>
        </w:rPr>
        <w:footnoteReference w:id="16"/>
      </w:r>
      <w:r>
        <w:rPr>
          <w:rFonts w:ascii="IRNazanin" w:hAnsi="IRNazanin" w:eastAsia="IRNazanin"/>
          <w:color w:val="111111"/>
          <w:sz w:val="28"/>
          <w:sz w:val="28"/>
          <w:szCs w:val="28"/>
          <w:rtl w:val="true"/>
          <w:lang w:bidi="fa-IR"/>
        </w:rPr>
        <w:t xml:space="preserve">فرد و جامعه و نظامی که قرآن را حفظ نماید و به راستی خالصانه و به دور از سوداگری بدان عمل کند، با سفیران گرانقدر و نیکو کردار خدا خواهد بود؛ نه کسانی که تنها آن را بخوانند و چاپ کنند و زینت و </w:t>
      </w:r>
    </w:p>
    <w:p>
      <w:pPr>
        <w:pStyle w:val="BookText"/>
        <w:rPr/>
      </w:pPr>
      <w:r>
        <w:rPr>
          <w:rFonts w:ascii="IRNazanin" w:hAnsi="IRNazanin" w:eastAsia="IRNazanin"/>
          <w:color w:val="111111"/>
          <w:sz w:val="28"/>
          <w:sz w:val="28"/>
          <w:szCs w:val="28"/>
          <w:rtl w:val="true"/>
          <w:lang w:bidi="fa-IR"/>
        </w:rPr>
        <w:t>زیور دنیای خویش و یا ابزار سلطه و سرکوب سازند، و یا با تاریک اندیشی و اوهام، چهره‌ای گریزاننده و خرد ستیز از آن بسازند و به نمایش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نعمت‌ها و وسایل هدایت، ناسپاسی چرا؟</w:t>
      </w:r>
    </w:p>
    <w:p>
      <w:pPr>
        <w:pStyle w:val="BookText"/>
        <w:rPr/>
      </w:pPr>
      <w:r>
        <w:rPr>
          <w:rFonts w:ascii="IRNazanin" w:hAnsi="IRNazanin" w:eastAsia="IRNazanin"/>
          <w:color w:val="111111"/>
          <w:sz w:val="28"/>
          <w:sz w:val="28"/>
          <w:szCs w:val="28"/>
          <w:rtl w:val="true"/>
          <w:lang w:bidi="fa-IR"/>
        </w:rPr>
        <w:t>قرآن در این آیات پس از توجه دادن انسان به آفرینش شگفت‌انگیز خویش و مراحل گوناگون آن، و آن گاه یادآوری نعمت‌های بی‌شمار خدا به انسان، از او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این همه نعمت‌ها و وسایل هدایت و اصلاح و خودسازی، ناسپاسی و بیداد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اختیار و حق انتخاب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روشنگری می‌کند که با این همه نعمت‌های مادی و معنوی که به انسان ارزانی شده است، و این همه وسایل بیداری و راهیابی و هدایت که بر سر راه او نصب گردیده، او از نعمت آزادی اندیشه و مقایسه و حق سنجش و حق گزینش برخوردار است، به همین جهت باید او را در این راه با مهر و مدارا و روشنگری و دلیل و برهان قانع کننده و خردپذیر، در انتخاب درست یاری کرد، و جایی برای تحمیل و اجبار و خشونت در کلام و عمل در این راه نمی‌گذارد؛ ای کاش تاریک اندیشان و خشونت‌طلبان این را در می‌یافتند و بذر خشونت و ترور و پایمال ساختن حقوق و کرامت بندگان خدا را نمی‌افشاندند</w:t>
      </w:r>
      <w:r>
        <w:rPr>
          <w:rFonts w:eastAsia="IRNazanin" w:cs="IRNazanin"/>
          <w:color w:val="111111"/>
          <w:sz w:val="28"/>
          <w:szCs w:val="28"/>
          <w:rtl w:val="true"/>
          <w:lang w:bidi="fa-IR"/>
        </w:rPr>
        <w:t xml:space="preserve">. </w:t>
      </w:r>
      <w:bookmarkStart w:id="25" w:name="pg5402_46303"/>
    </w:p>
    <w:p>
      <w:pPr>
        <w:pStyle w:val="Heading2"/>
        <w:numPr>
          <w:ilvl w:val="1"/>
          <w:numId w:val="1"/>
        </w:numPr>
        <w:rPr/>
      </w:pPr>
      <w:bookmarkStart w:id="26" w:name="__RefHeading___Toc1559788_581953129"/>
      <w:bookmarkStart w:id="27" w:name="_Toc9"/>
      <w:bookmarkEnd w:id="25"/>
      <w:bookmarkEnd w:id="26"/>
      <w:r>
        <w:rPr>
          <w:rtl w:val="true"/>
        </w:rPr>
        <w:t>روض الجنان و روح الجنان</w:t>
      </w:r>
      <w:bookmarkEnd w:id="27"/>
    </w:p>
    <w:p>
      <w:pPr>
        <w:pStyle w:val="BookText"/>
        <w:rPr/>
      </w:pPr>
      <w:r>
        <w:rPr>
          <w:rFonts w:ascii="IRNazanin" w:hAnsi="IRNazanin" w:eastAsia="IRNazanin"/>
          <w:color w:val="111111"/>
          <w:sz w:val="28"/>
          <w:sz w:val="28"/>
          <w:szCs w:val="28"/>
          <w:rtl w:val="true"/>
          <w:lang w:bidi="fa-IR"/>
        </w:rPr>
        <w:t>روض الجنان و روح الجنان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ابوالفتوح</w:t>
      </w:r>
    </w:p>
    <w:p>
      <w:pPr>
        <w:pStyle w:val="BookText"/>
        <w:rPr/>
      </w:pPr>
      <w:r>
        <w:rPr>
          <w:rFonts w:ascii="IRNazanin" w:hAnsi="IRNazanin" w:eastAsia="IRNazanin"/>
          <w:color w:val="111111"/>
          <w:sz w:val="28"/>
          <w:sz w:val="28"/>
          <w:szCs w:val="28"/>
          <w:rtl w:val="true"/>
          <w:lang w:bidi="fa-IR"/>
        </w:rPr>
        <w:t>رازی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عَبَسَ</w:t>
      </w:r>
    </w:p>
    <w:p>
      <w:pPr>
        <w:pStyle w:val="BookText"/>
        <w:rPr/>
      </w:pPr>
      <w:r>
        <w:rPr>
          <w:rFonts w:ascii="IRNazanin" w:hAnsi="IRNazanin" w:eastAsia="IRNazanin"/>
          <w:color w:val="111111"/>
          <w:sz w:val="28"/>
          <w:sz w:val="28"/>
          <w:szCs w:val="28"/>
          <w:rtl w:val="true"/>
          <w:lang w:bidi="fa-IR"/>
        </w:rPr>
        <w:t>این سورت مکّی است و چهل و یک آیت است به عدد بصریان و چهل و دو</w:t>
      </w:r>
      <w:r>
        <w:rPr>
          <w:rStyle w:val="FootnoteAnchor"/>
          <w:rtl w:val="true"/>
        </w:rPr>
        <w:footnoteReference w:id="18"/>
      </w:r>
      <w:r>
        <w:rPr>
          <w:rFonts w:ascii="IRNazanin" w:hAnsi="IRNazanin" w:eastAsia="IRNazanin"/>
          <w:color w:val="111111"/>
          <w:sz w:val="28"/>
          <w:sz w:val="28"/>
          <w:szCs w:val="28"/>
          <w:rtl w:val="true"/>
          <w:lang w:bidi="fa-IR"/>
        </w:rPr>
        <w:t>عدد کوفیان و مدنیان، و صد</w:t>
      </w:r>
      <w:r>
        <w:rPr>
          <w:rStyle w:val="FootnoteAnchor"/>
          <w:rtl w:val="true"/>
        </w:rPr>
        <w:footnoteReference w:id="19"/>
      </w:r>
      <w:r>
        <w:rPr>
          <w:rFonts w:ascii="IRNazanin" w:hAnsi="IRNazanin" w:eastAsia="IRNazanin"/>
          <w:color w:val="111111"/>
          <w:sz w:val="28"/>
          <w:sz w:val="28"/>
          <w:szCs w:val="28"/>
          <w:rtl w:val="true"/>
          <w:lang w:bidi="fa-IR"/>
        </w:rPr>
        <w:t>و سی و سه کلمت است و پانصد و سی 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از اُبَیّ کعب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سُوَرة عَبَس بر خواند، روز قیامت روی او خندان و روشن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 بعضی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آیات</w:t>
      </w:r>
      <w:r>
        <w:rPr>
          <w:rStyle w:val="FootnoteAnchor"/>
          <w:rtl w:val="true"/>
        </w:rPr>
        <w:footnoteReference w:id="21"/>
      </w:r>
      <w:r>
        <w:rPr>
          <w:rFonts w:ascii="IRNazanin" w:hAnsi="IRNazanin" w:eastAsia="IRNazanin"/>
          <w:color w:val="111111"/>
          <w:sz w:val="28"/>
          <w:sz w:val="28"/>
          <w:szCs w:val="28"/>
          <w:rtl w:val="true"/>
          <w:lang w:bidi="fa-IR"/>
        </w:rPr>
        <w:t>آن بود که عبداللّه إبن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مردی بود مکفوف و هو عبداللّه بن شریح بن مالک بن ربیعة الْفِهری مِنْ بنی عامر بن 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رسول آمد، و او با عتبة بن ربیعة و ابُوجهل بن هشام و عبّاس، و عبدالمطلب</w:t>
      </w:r>
      <w:r>
        <w:rPr>
          <w:rStyle w:val="FootnoteAnchor"/>
          <w:rtl w:val="true"/>
        </w:rPr>
        <w:footnoteReference w:id="22"/>
      </w:r>
      <w:r>
        <w:rPr>
          <w:rFonts w:ascii="IRNazanin" w:hAnsi="IRNazanin" w:eastAsia="IRNazanin"/>
          <w:color w:val="111111"/>
          <w:sz w:val="28"/>
          <w:sz w:val="28"/>
          <w:szCs w:val="28"/>
          <w:rtl w:val="true"/>
          <w:lang w:bidi="fa-IR"/>
        </w:rPr>
        <w:t xml:space="preserve">و پسران امیّة بن خلف سخنی می‌گفت و ایشان را دعوت می‌کرد با اسلام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حرص او بر ایمان ایشان خویشتن با آن داده بود،</w:t>
      </w:r>
      <w:r>
        <w:rPr>
          <w:rStyle w:val="FootnoteAnchor"/>
          <w:rtl w:val="true"/>
        </w:rPr>
        <w:footnoteReference w:id="23"/>
      </w:r>
      <w:r>
        <w:rPr>
          <w:rFonts w:ascii="IRNazanin" w:hAnsi="IRNazanin" w:eastAsia="IRNazanin"/>
          <w:color w:val="111111"/>
          <w:sz w:val="28"/>
          <w:sz w:val="28"/>
          <w:szCs w:val="28"/>
          <w:rtl w:val="true"/>
          <w:lang w:bidi="fa-IR"/>
        </w:rPr>
        <w:t>این مرد نابینا بود، نمی‌دید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أقْرِئْنی و عَلِّمْنی مِمّا عَلَّمَکَ اللّه؛ چیزی از قرآن بر من خوان و مرا از آنچه خدای تو را آموخت مرا</w:t>
      </w:r>
      <w:r>
        <w:rPr>
          <w:rStyle w:val="FootnoteAnchor"/>
          <w:rtl w:val="true"/>
        </w:rPr>
        <w:footnoteReference w:id="24"/>
      </w:r>
      <w:r>
        <w:rPr>
          <w:rFonts w:ascii="IRNazanin" w:hAnsi="IRNazanin" w:eastAsia="IRNazanin"/>
          <w:color w:val="111111"/>
          <w:sz w:val="28"/>
          <w:sz w:val="28"/>
          <w:szCs w:val="28"/>
          <w:rtl w:val="true"/>
          <w:lang w:bidi="fa-IR"/>
        </w:rPr>
        <w:t>بیاموز از شرایع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 دو بار بگفت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و او را از آن کراهت آمد که سخن او قطع می‌کرد، و دیگر آن که نخواست که آن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مُجیبان دعوت او نابینایان</w:t>
      </w:r>
      <w:r>
        <w:rPr>
          <w:rStyle w:val="FootnoteAnchor"/>
          <w:rtl w:val="true"/>
        </w:rPr>
        <w:footnoteReference w:id="25"/>
      </w:r>
      <w:r>
        <w:rPr>
          <w:rFonts w:ascii="IRNazanin" w:hAnsi="IRNazanin" w:eastAsia="IRNazanin"/>
          <w:color w:val="111111"/>
          <w:sz w:val="28"/>
          <w:sz w:val="28"/>
          <w:szCs w:val="28"/>
          <w:rtl w:val="true"/>
          <w:lang w:bidi="fa-IR"/>
        </w:rPr>
        <w:t>و سَفِلَه‌اند، از اینکه سبب کراهت در روی رسول پدید آمد، خدای تعالی</w:t>
      </w:r>
      <w:r>
        <w:rPr>
          <w:rStyle w:val="FootnoteAnchor"/>
          <w:rtl w:val="true"/>
        </w:rPr>
        <w:footnoteReference w:id="26"/>
      </w:r>
      <w:r>
        <w:rPr>
          <w:rFonts w:ascii="IRNazanin" w:hAnsi="IRNazanin" w:eastAsia="IRNazanin"/>
          <w:color w:val="111111"/>
          <w:sz w:val="28"/>
          <w:sz w:val="28"/>
          <w:szCs w:val="28"/>
          <w:rtl w:val="true"/>
          <w:lang w:bidi="fa-IR"/>
        </w:rPr>
        <w:t>آیات</w:t>
      </w:r>
      <w:r>
        <w:rPr>
          <w:rStyle w:val="FootnoteAnchor"/>
          <w:rtl w:val="true"/>
        </w:rPr>
        <w:footnoteReference w:id="27"/>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 أَنْ جٰاءَهُ الْأَعْمیٰ، و این قول عبداللّه عبّاس و مجاهد و قتاده و ضحّاک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خلاف میان مفسّران در آن افتاد که مراد به وصف به عبوس و این صفات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است، و محقّقان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نیست برای آنکه این صفاتی است مذمومه، و اگر در حق بعضی فقها و علما گویند</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منفِّر باشد، فَکَیْفَ در حق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خدای تعالی او را از این </w:t>
      </w:r>
    </w:p>
    <w:p>
      <w:pPr>
        <w:pStyle w:val="BookText"/>
        <w:rPr/>
      </w:pPr>
      <w:r>
        <w:rPr>
          <w:rFonts w:ascii="Amiri" w:hAnsi="Amiri" w:eastAsia="Amiri" w:cs="Amiri"/>
          <w:color w:val="111111"/>
          <w:sz w:val="28"/>
          <w:sz w:val="28"/>
          <w:szCs w:val="28"/>
          <w:rtl w:val="true"/>
          <w:lang w:bidi="ar-SA"/>
        </w:rPr>
        <w:t>صفات مذمومه تنزیه کرد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فَظًّا غَلِیظَ القَلب‌ِ لَانفَضُّوا مِن حَولِکَ،</w:t>
      </w:r>
      <w:r>
        <w:rPr>
          <w:rStyle w:val="FootnoteAnchor"/>
          <w:rtl w:val="true"/>
        </w:rPr>
        <w:footnoteReference w:id="29"/>
      </w:r>
      <w:r>
        <w:rPr>
          <w:rFonts w:ascii="Amiri" w:hAnsi="Amiri" w:eastAsia="Amiri" w:cs="Amiri"/>
          <w:color w:val="111111"/>
          <w:sz w:val="28"/>
          <w:sz w:val="28"/>
          <w:szCs w:val="28"/>
          <w:rtl w:val="true"/>
          <w:lang w:bidi="ar-SA"/>
        </w:rPr>
        <w:t>و او را به حسن خلق و کرم طبع وصف کرد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Style w:val="FootnoteAnchor"/>
          <w:rtl w:val="true"/>
        </w:rPr>
        <w:footnoteReference w:id="30"/>
      </w:r>
      <w:r>
        <w:rPr>
          <w:rFonts w:ascii="IRNazanin" w:hAnsi="IRNazanin" w:eastAsia="IRNazanin"/>
          <w:color w:val="111111"/>
          <w:sz w:val="28"/>
          <w:sz w:val="28"/>
          <w:szCs w:val="28"/>
          <w:rtl w:val="true"/>
          <w:lang w:bidi="fa-IR"/>
        </w:rPr>
        <w:t>و اخبار متواتر است بر آن که عادت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و کافران برخلاف اینکه بود، فَکَیْفَ با دوستان و مؤمنان و محققّان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غلامی سیاه نهادی کَریه الْخَلْق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الرّائحِه، روا نداشتی که دست از دست او بَبَرد</w:t>
      </w:r>
      <w:r>
        <w:rPr>
          <w:rStyle w:val="FootnoteAnchor"/>
          <w:rtl w:val="true"/>
        </w:rPr>
        <w:footnoteReference w:id="31"/>
      </w:r>
      <w:r>
        <w:rPr>
          <w:rFonts w:ascii="IRNazanin" w:hAnsi="IRNazanin" w:eastAsia="IRNazanin"/>
          <w:color w:val="111111"/>
          <w:sz w:val="28"/>
          <w:sz w:val="28"/>
          <w:szCs w:val="28"/>
          <w:rtl w:val="true"/>
          <w:lang w:bidi="fa-IR"/>
        </w:rPr>
        <w:t>تا هم</w:t>
      </w:r>
      <w:r>
        <w:rPr>
          <w:rStyle w:val="FootnoteAnchor"/>
          <w:rtl w:val="true"/>
        </w:rPr>
        <w:footnoteReference w:id="32"/>
      </w:r>
      <w:r>
        <w:rPr>
          <w:rFonts w:ascii="IRNazanin" w:hAnsi="IRNazanin" w:eastAsia="IRNazanin"/>
          <w:color w:val="111111"/>
          <w:sz w:val="28"/>
          <w:sz w:val="28"/>
          <w:szCs w:val="28"/>
          <w:rtl w:val="true"/>
          <w:lang w:bidi="fa-IR"/>
        </w:rPr>
        <w:t>آغاز کردی و دست از دست رسول ببردی از فرط حیا و کرم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که بِلاشک منفّر باشد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منفّرات اخلاق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کردند که اینکه عُبُوس و اعراض از مردی بود اموی که به نزدیک رسول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 نابینا آنجا آمد، او خویشتن را فراهم گرفت به تَقَزّز</w:t>
      </w:r>
      <w:r>
        <w:rPr>
          <w:rStyle w:val="FootnoteAnchor"/>
          <w:rtl w:val="true"/>
        </w:rPr>
        <w:footnoteReference w:id="33"/>
      </w:r>
      <w:r>
        <w:rPr>
          <w:rFonts w:ascii="IRNazanin" w:hAnsi="IRNazanin" w:eastAsia="IRNazanin"/>
          <w:color w:val="111111"/>
          <w:sz w:val="28"/>
          <w:sz w:val="28"/>
          <w:szCs w:val="28"/>
          <w:rtl w:val="true"/>
          <w:lang w:bidi="fa-IR"/>
        </w:rPr>
        <w:t>و تَرفُّع و روی ترش بکرد و روی بگردانید، خدای تعالی در حقِّ او این آیات فرستاد، و این قول به صواب نزدیک‌تر است از قول اوّل لِدَلٰالةِ الْقُرءٰان و تواتُرِ اَخْبارٍ</w:t>
      </w:r>
      <w:r>
        <w:rPr>
          <w:rStyle w:val="FootnoteAnchor"/>
          <w:rtl w:val="true"/>
        </w:rPr>
        <w:footnoteReference w:id="34"/>
      </w:r>
      <w:r>
        <w:rPr>
          <w:rFonts w:ascii="Amiri" w:hAnsi="Amiri" w:eastAsia="Amiri" w:cs="Amiri"/>
          <w:color w:val="111111"/>
          <w:sz w:val="28"/>
          <w:sz w:val="28"/>
          <w:szCs w:val="28"/>
          <w:rtl w:val="true"/>
          <w:lang w:bidi="ar-SA"/>
        </w:rPr>
        <w:t>عَلیٰ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باشد و آن تقبّضی بود که در روی پیدا شود عند آن که چیزی بینند یا شنوند که طبع از او نافر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باشد،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تَوَلّٰاهُ إِذٰا أقْبَلَ عَلَیْه وَ تَوَلّیٰ عَنْهُ إِذٰا 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جٰاءَهُ الْأَعْمیٰ، أی لأَنْ جٰاءَهُ الْأَعْمیٰ،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ترش کرد و برگردید برای آن که اینکه نابینا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چه دانی تو و تو را چه آگاه کرده است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یَزَّکَّیٰ؛ همانا او پارسا باشد،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یَتَزکّیٰ، فَأدْغَمَ التّاءَ فی الزّاءِ لِقُرْبِ 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یذَّکَّرُ، أوْ</w:t>
      </w:r>
      <w:r>
        <w:rPr>
          <w:rStyle w:val="FootnoteAnchor"/>
          <w:rtl w:val="true"/>
        </w:rPr>
        <w:footnoteReference w:id="35"/>
      </w:r>
      <w:r>
        <w:rPr>
          <w:rFonts w:ascii="IRNazanin" w:hAnsi="IRNazanin" w:eastAsia="IRNazanin"/>
          <w:color w:val="111111"/>
          <w:sz w:val="28"/>
          <w:sz w:val="28"/>
          <w:szCs w:val="28"/>
          <w:rtl w:val="true"/>
          <w:lang w:bidi="fa-IR"/>
        </w:rPr>
        <w:t xml:space="preserve">یَتَذَکَّرُ،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فَتَنْفَعَهُ الذِّکریٰ، أی التَّذکّر، و آن تفکّر او را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مؤنّث اللَّفظ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الذِّکْرَیٰ تَنفَعُ الْمُؤْمِنِینَ،</w:t>
      </w:r>
      <w:r>
        <w:rPr>
          <w:rStyle w:val="FootnoteAnchor"/>
          <w:rtl w:val="true"/>
        </w:rPr>
        <w:footnoteReference w:id="36"/>
      </w:r>
      <w:r>
        <w:rPr>
          <w:rFonts w:ascii="IRNazanin" w:hAnsi="IRNazanin" w:eastAsia="IRNazanin"/>
          <w:color w:val="111111"/>
          <w:sz w:val="28"/>
          <w:sz w:val="28"/>
          <w:szCs w:val="28"/>
          <w:rtl w:val="true"/>
          <w:lang w:bidi="fa-IR"/>
        </w:rPr>
        <w:t>و این لفظ مصدر فَعَّلَ را شاید و مصدر تَفَعَّلَ را، چنان که در این دو آیت پیدا کردیم</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متفکّر شود و آن تفکّر و تدبّر او را 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اسْتَغْنیٰ، فَأَنْتَ لَهُ 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توانگر باشد تو او را تعرّض کنی و اقبال کنی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عتبه و شیبه‌اند پسران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عبّاس</w:t>
      </w:r>
      <w:r>
        <w:rPr>
          <w:rStyle w:val="FootnoteAnchor"/>
          <w:rtl w:val="true"/>
        </w:rPr>
        <w:footnoteReference w:id="38"/>
      </w:r>
      <w:r>
        <w:rPr>
          <w:rFonts w:ascii="IRNazanin" w:hAnsi="IRNazanin" w:eastAsia="IRNazanin"/>
          <w:color w:val="111111"/>
          <w:sz w:val="28"/>
          <w:sz w:val="28"/>
          <w:szCs w:val="28"/>
          <w:rtl w:val="true"/>
          <w:lang w:bidi="fa-IR"/>
        </w:rPr>
        <w:t>عبدالمطلّب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عَلَیک أَلَّا یَزَّکَّیٰ،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زکّی و پارسا نباشد، بر تو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نفی باشد، و رواست که استفهام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آنچه بر تو است، بلاغ و رسانیدن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مَنْ جٰاءَکَ یَسْعیٰ، وَ هُوَ یَخْشیٰ، فَأَنْتَ عَنْهُ تَلَهّٰی؛ و امّا آن که به تو آید شتاب‌زده، و او ترسان باشد از خدای تعالی، تو از او مشغول می‌شوی، یعنی ابن أم مکتوم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التَّلَهّٰی، تَفَعّل مِنْ لَهیتُ عَنِ الشَّیْ اِذٰا تَرَکْتَهُ وَ تَرَکْتَ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آنگه بر سبیل ردع و زجر گفت مکلّفان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تَذکِرَةٌ،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سورت یا موعظت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تذکره‌ای و یادگاری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 هر که خواهد که یاد کند و متّعظ شود به آن و مستبصر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صُحُفٍ مُکَرَّمَةٍ؛ در صحیفه‌های مکرّم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لوح محفوظ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کتب انبیا است، دلیله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لَفِی الصُّحُفِ الْأُولَیٰ، صُحُفِ إِبْرَاهِیمَ وَمُوسَیٰ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مَرْفُوعَةٍ، یعنی رفیع القدر، بلند منزلت به نزدیک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مُطَهَّرَةٍ؛ پاکیزه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سفیرانی از فریشتگان،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سافِر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جمعه اسفار، فعل به معنی مفعول، یعنی کرام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قرّاءاند، و باقی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فریشتگانند که سفیر باشند میان خدای و پیغامبران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سفیر القوم آن باشد که سعی کند میان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صلح، و سفرت بین القوم إذا اصلحت بینهم،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أدَعُ السِّفارَةَ بَیْنَ قَوْمی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أَمْشی بِغِشٍّ إِنْ مَشَیْتُ</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جمع کریم، کریمانند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بَرَرَةٍ؛ نکوکارانند،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فی جمع فاعل قیاسی است مُطَّرِد، کساحِر و سَحَرَة، و کافِر و کَفَرَة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الْإِنْسٰانُ مٰا أَکفَرَهُ، ابن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باد آدمی از طریق خیرات،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انسان عتبة بن ابی 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طریق الدعاء علیه،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کشته باد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چه کافر است به خدای و نعمت‌های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شَیءٍ خَلَقَهُ؛ از چه آفرید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از آب منی آفرید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استفهام دارد و معنی اینجا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فَقَدَّرَهُ، یعنی از آب مقدّر بکرد به اندازه آن که از او خلق آفریند نه زاید و 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 که چند روز معیّن نطفه باشد و چه مدّت عَلَقَه و چه مقدار مُضْغَه و کَی عِظام شود و به چه قَدَر گوشت بر او پیدا شود، و از پس چهار ماه خلقی دگر در او آفریند، یعنی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السَّبِیلَ یَسَّرَهُ، آنگه راه بر او آسان کرد، یعنی به راه برون آمدن 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حق و باطل بیان کرد او را و علم به آن بر او سهل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است که میسّر کرد هر کس را برای آن که او را برای آن آفرید، بیانش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کل میسّر لما خلق له</w:t>
      </w:r>
      <w:r>
        <w:rPr>
          <w:rFonts w:eastAsia="IRNazanin" w:cs="IRNazanin"/>
          <w:color w:val="111111"/>
          <w:sz w:val="28"/>
          <w:szCs w:val="28"/>
          <w:rtl w:val="true"/>
          <w:lang w:bidi="fa-IR"/>
        </w:rPr>
        <w:t>.</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أَمٰاتَهُ فَأَقْبَرَهُ؛ پس بمیرانید او را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گور پدید کرد،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إذا دفنه، و أقبره إذا جعل له قبرا،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 ذنب البعیر و أبتره اللّه و عضب اذنه و أعضبه اللّه، یعنی آنچه فعل ما است از بنای فَعَلَ گویند، و آنچه فعل خداست به این معنی از بنای أفْعَلَ، و بر این وجه معنی یکی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مَقْبُوراً، یعنی او را گوری پدید کرد تا دفن کنند او را و بر روی زمین رها نکرد او را تا سباع و دَده</w:t>
      </w:r>
      <w:r>
        <w:rPr>
          <w:rStyle w:val="FootnoteAnchor"/>
          <w:rtl w:val="true"/>
        </w:rPr>
        <w:footnoteReference w:id="42"/>
      </w:r>
      <w:r>
        <w:rPr>
          <w:rFonts w:ascii="IRNazanin" w:hAnsi="IRNazanin" w:eastAsia="IRNazanin"/>
          <w:color w:val="111111"/>
          <w:sz w:val="28"/>
          <w:sz w:val="28"/>
          <w:szCs w:val="28"/>
          <w:rtl w:val="true"/>
          <w:lang w:bidi="fa-IR"/>
        </w:rPr>
        <w:t>نخورند،</w:t>
      </w:r>
      <w:r>
        <w:rPr>
          <w:rStyle w:val="FootnoteAnchor"/>
          <w:rtl w:val="true"/>
        </w:rPr>
        <w:footnoteReference w:id="43"/>
      </w:r>
      <w:r>
        <w:rPr>
          <w:rFonts w:ascii="IRNazanin" w:hAnsi="IRNazanin" w:eastAsia="IRNazanin"/>
          <w:color w:val="111111"/>
          <w:sz w:val="28"/>
          <w:sz w:val="28"/>
          <w:szCs w:val="28"/>
          <w:rtl w:val="true"/>
          <w:lang w:bidi="fa-IR"/>
        </w:rPr>
        <w:t>یا بر عادت گبران که در نواویس افگنند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گور از جمله کرامت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أَقْبَرَهُ، یعنی اَمَرَ بِقَبْرِهِ و دَفْنِهِ، بفرمود و واجب کرد بر مکلّفان که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هبیره، صالح بن عبدالرحمن را بکشت، بنو تمیم بیامدند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أقبرنا صالحا، یعنی مرنا و ائذن لنا فی دفنه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ثُمَّ إِذٰا شٰاءَ أَنْشَرَهُ، آنگه که خواهد زنده کند او را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حَقّاً،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 ردع و زجر است کافران را که منکرند بعث و نشور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یَقْضِ مٰا أَمَرَهُ، بَنه گذارد این کافر آنچه خدای فرمود او را، و ادا نکرد فرایضی که خدای بر او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الْإِنْسٰانُ إِلیٰ طَعٰامِه، بگو این آدمی را تا احوال طعام خود نگرد که من روزی او را از چه ساختم و چه سبب‌ها کردم</w:t>
      </w:r>
      <w:r>
        <w:rPr>
          <w:rStyle w:val="FootnoteAnchor"/>
          <w:rtl w:val="true"/>
        </w:rPr>
        <w:footnoteReference w:id="45"/>
      </w:r>
      <w:r>
        <w:rPr>
          <w:rFonts w:ascii="IRNazanin" w:hAnsi="IRNazanin" w:eastAsia="IRNazanin"/>
          <w:color w:val="111111"/>
          <w:sz w:val="28"/>
          <w:sz w:val="28"/>
          <w:szCs w:val="28"/>
          <w:rtl w:val="true"/>
          <w:lang w:bidi="fa-IR"/>
        </w:rPr>
        <w:t>تا روزی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مدخله و مخرجه، که چگونه</w:t>
      </w:r>
      <w:r>
        <w:rPr>
          <w:rStyle w:val="FootnoteAnchor"/>
          <w:rtl w:val="true"/>
        </w:rPr>
        <w:footnoteReference w:id="46"/>
      </w:r>
      <w:r>
        <w:rPr>
          <w:rFonts w:ascii="IRNazanin" w:hAnsi="IRNazanin" w:eastAsia="IRNazanin"/>
          <w:color w:val="111111"/>
          <w:sz w:val="28"/>
          <w:sz w:val="28"/>
          <w:szCs w:val="28"/>
          <w:rtl w:val="true"/>
          <w:lang w:bidi="fa-IR"/>
        </w:rPr>
        <w:t>می‌رود و چگونه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صَبَبْنَا الْمٰاءَ صَبًّا،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بریختیم آب را ریختنی، یعنی آب باران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ثُمَّ شَقَقْنَا الْأَرْضَ شَقًّا؛ پس بشکافتیم زمین را شکافتنی، یعنی به 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برویانیدیم در زمین 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جنس</w:t>
      </w:r>
      <w:r>
        <w:rPr>
          <w:rStyle w:val="FootnoteAnchor"/>
          <w:rtl w:val="true"/>
        </w:rPr>
        <w:footnoteReference w:id="48"/>
      </w:r>
      <w:r>
        <w:rPr>
          <w:rFonts w:ascii="IRNazanin" w:hAnsi="IRNazanin" w:eastAsia="IRNazanin"/>
          <w:color w:val="111111"/>
          <w:sz w:val="28"/>
          <w:sz w:val="28"/>
          <w:szCs w:val="28"/>
          <w:rtl w:val="true"/>
          <w:lang w:bidi="fa-IR"/>
        </w:rPr>
        <w:t>است یعنی انواع 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صَبَبْنا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تکریر العامل،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و إلی أنّا صببنا، و باقی قرّاء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عِنَباً، و نیز انگور برویانیدیم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 برای طعامَت و فواکه برای اِدامَت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قَضْباً؛ و سپست برای چهار پایانت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زَیْتُوناً؛ و زیتون برای روغن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نَخْلًا، و درختان 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حَدٰائِقَ غُلْباً؛ و درختانی ستبر گردن، جمع اَغلب وَ هُوَ الْغَلیظُ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پیخته</w:t>
      </w:r>
      <w:r>
        <w:rPr>
          <w:rStyle w:val="FootnoteAnchor"/>
          <w:rtl w:val="true"/>
        </w:rPr>
        <w:footnoteReference w:id="50"/>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خرمای گرانمایه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فٰاکِهَةً؛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و گیاه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 الکَلأُ وَ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کاه</w:t>
      </w:r>
      <w:r>
        <w:rPr>
          <w:rStyle w:val="FootnoteAnchor"/>
          <w:rtl w:val="true"/>
        </w:rPr>
        <w:footnoteReference w:id="5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آدمیان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چهارپای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التّیمیّ روایت کرد که از أبوبکر الصّدیّق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أی</w:t>
      </w:r>
      <w:r>
        <w:rPr>
          <w:rStyle w:val="FootnoteAnchor"/>
          <w:rtl w:val="true"/>
        </w:rPr>
        <w:footnoteReference w:id="52"/>
      </w:r>
      <w:r>
        <w:rPr>
          <w:rFonts w:ascii="IRNazanin" w:hAnsi="IRNazanin" w:eastAsia="IRNazanin"/>
          <w:color w:val="111111"/>
          <w:sz w:val="28"/>
          <w:sz w:val="28"/>
          <w:szCs w:val="28"/>
          <w:rtl w:val="true"/>
          <w:lang w:bidi="fa-IR"/>
        </w:rPr>
        <w:t xml:space="preserve">أرض تقلّنی اذا </w:t>
      </w:r>
    </w:p>
    <w:p>
      <w:pPr>
        <w:pStyle w:val="BookText"/>
        <w:rPr/>
      </w:pPr>
      <w:r>
        <w:rPr>
          <w:rFonts w:ascii="IRNazanin" w:hAnsi="IRNazanin" w:eastAsia="IRNazanin"/>
          <w:color w:val="111111"/>
          <w:sz w:val="28"/>
          <w:sz w:val="28"/>
          <w:szCs w:val="28"/>
          <w:rtl w:val="true"/>
          <w:lang w:bidi="fa-IR"/>
        </w:rPr>
        <w:t>قلت فی کتاب اللّه برأیی، أمّا الفاکهة فأعرفها و أمّا الأب فلا اعرفها،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مرا سایه کند یا کدام زمین مرا برگیرد چون در کتاب</w:t>
      </w:r>
      <w:r>
        <w:rPr>
          <w:rStyle w:val="FootnoteAnchor"/>
          <w:rtl w:val="true"/>
        </w:rPr>
        <w:footnoteReference w:id="53"/>
      </w:r>
      <w:r>
        <w:rPr>
          <w:rFonts w:ascii="IRNazanin" w:hAnsi="IRNazanin" w:eastAsia="IRNazanin"/>
          <w:color w:val="111111"/>
          <w:sz w:val="28"/>
          <w:sz w:val="28"/>
          <w:szCs w:val="28"/>
          <w:rtl w:val="true"/>
          <w:lang w:bidi="fa-IR"/>
        </w:rPr>
        <w:t>خدای به رأی خود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 مالک روایت کرد که یک روز عمر خطّاب این آیت بخواند،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می‌دانیم، أبّ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کتاب روشن است آن را متابعت کنی</w:t>
      </w:r>
      <w:r>
        <w:rPr>
          <w:rStyle w:val="FootnoteAnchor"/>
          <w:rtl w:val="true"/>
        </w:rPr>
        <w:footnoteReference w:id="54"/>
      </w:r>
      <w:r>
        <w:rPr>
          <w:rFonts w:ascii="IRNazanin" w:hAnsi="IRNazanin" w:eastAsia="IRNazanin"/>
          <w:color w:val="111111"/>
          <w:sz w:val="28"/>
          <w:sz w:val="28"/>
          <w:szCs w:val="28"/>
          <w:rtl w:val="true"/>
          <w:lang w:bidi="fa-IR"/>
        </w:rPr>
        <w:t>و آنچه روشن نیست دست بداری،</w:t>
      </w:r>
      <w:r>
        <w:rPr>
          <w:rStyle w:val="FootnoteAnchor"/>
          <w:rtl w:val="true"/>
        </w:rPr>
        <w:footnoteReference w:id="55"/>
      </w:r>
      <w:r>
        <w:rPr>
          <w:rFonts w:ascii="IRNazanin" w:hAnsi="IRNazanin" w:eastAsia="IRNazanin"/>
          <w:color w:val="111111"/>
          <w:sz w:val="28"/>
          <w:sz w:val="28"/>
          <w:szCs w:val="28"/>
          <w:rtl w:val="true"/>
          <w:lang w:bidi="fa-IR"/>
        </w:rPr>
        <w:t>و این هر دو خبر ثعلبی امام أصحاب الحدیث در تفسیر بیاورده است به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مَتٰاعاً لَکمْ وَ لِأَنْعٰامِکمْ، نصب او بر مفعول له است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تمتّع باشد و برخورداری شما را و چهارپایان شما را، تا اوّل به او انتفاع عاجل</w:t>
      </w:r>
      <w:r>
        <w:rPr>
          <w:rStyle w:val="FootnoteAnchor"/>
          <w:rtl w:val="true"/>
        </w:rPr>
        <w:footnoteReference w:id="56"/>
      </w:r>
      <w:r>
        <w:rPr>
          <w:rFonts w:ascii="IRNazanin" w:hAnsi="IRNazanin" w:eastAsia="IRNazanin"/>
          <w:color w:val="111111"/>
          <w:sz w:val="28"/>
          <w:sz w:val="28"/>
          <w:szCs w:val="28"/>
          <w:rtl w:val="true"/>
          <w:lang w:bidi="fa-IR"/>
        </w:rPr>
        <w:t>برگیری به طعام و غذا و خوردن آن و انتفاع آجل به نظر کردن در او تا شما را به علم به صانع رساند و تفکّر کردن در اوّل و آخر، و تا اعتبار گیری</w:t>
      </w:r>
      <w:r>
        <w:rPr>
          <w:rStyle w:val="FootnoteAnchor"/>
          <w:rtl w:val="true"/>
        </w:rPr>
        <w:footnoteReference w:id="57"/>
      </w:r>
      <w:r>
        <w:rPr>
          <w:rFonts w:ascii="IRNazanin" w:hAnsi="IRNazanin" w:eastAsia="IRNazanin"/>
          <w:color w:val="111111"/>
          <w:sz w:val="28"/>
          <w:sz w:val="28"/>
          <w:szCs w:val="28"/>
          <w:rtl w:val="true"/>
          <w:lang w:bidi="fa-IR"/>
        </w:rPr>
        <w:t>و بدانی</w:t>
      </w:r>
      <w:r>
        <w:rPr>
          <w:rStyle w:val="FootnoteAnchor"/>
          <w:rtl w:val="true"/>
        </w:rPr>
        <w:footnoteReference w:id="58"/>
      </w:r>
      <w:r>
        <w:rPr>
          <w:rFonts w:ascii="IRNazanin" w:hAnsi="IRNazanin" w:eastAsia="IRNazanin"/>
          <w:color w:val="111111"/>
          <w:sz w:val="28"/>
          <w:sz w:val="28"/>
          <w:szCs w:val="28"/>
          <w:rtl w:val="true"/>
          <w:lang w:bidi="fa-IR"/>
        </w:rPr>
        <w:t>که دنیا را محلّی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الکلابیّ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طعامت</w:t>
      </w:r>
      <w:r>
        <w:rPr>
          <w:rStyle w:val="FootnoteAnchor"/>
          <w:rtl w:val="true"/>
        </w:rPr>
        <w:footnoteReference w:id="59"/>
      </w:r>
      <w:r>
        <w:rPr>
          <w:rFonts w:ascii="IRNazanin" w:hAnsi="IRNazanin" w:eastAsia="IRNazanin"/>
          <w:color w:val="111111"/>
          <w:sz w:val="28"/>
          <w:sz w:val="28"/>
          <w:szCs w:val="28"/>
          <w:rtl w:val="true"/>
          <w:lang w:bidi="fa-IR"/>
        </w:rPr>
        <w:t>چیست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طعام آدمی را در مدخل و مخرج مَثَل زد دنیا را به آن، به اوّل نکو و لذیذ باشد و به آخر وحش و مُنْتِن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کعب روایت کرد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مطعم بنی آدم را مثل زد به دنیا که آدمی اگر چه طعام خورد مُقَزّح</w:t>
      </w:r>
      <w:r>
        <w:rPr>
          <w:rStyle w:val="FootnoteAnchor"/>
          <w:rtl w:val="true"/>
        </w:rPr>
        <w:footnoteReference w:id="60"/>
      </w:r>
      <w:r>
        <w:rPr>
          <w:rFonts w:ascii="IRNazanin" w:hAnsi="IRNazanin" w:eastAsia="IRNazanin"/>
          <w:color w:val="111111"/>
          <w:sz w:val="28"/>
          <w:sz w:val="28"/>
          <w:szCs w:val="28"/>
          <w:rtl w:val="true"/>
          <w:lang w:bidi="fa-IR"/>
        </w:rPr>
        <w:t>مُمَلّح کند، یعنی به افزار و نمک خوش گرداند، عاقبت آن شود که می‌داند،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وقتی در وعظ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در طهارت جای شود و بَراز از او جدا شود، فریشته‌ای او را از روی اعتبار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که به او بخل می‌کردی، بنگر که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جٰاءَتِ الصَّاخَّةُ؛ آنگه که آواز</w:t>
      </w:r>
      <w:r>
        <w:rPr>
          <w:rStyle w:val="FootnoteAnchor"/>
          <w:rtl w:val="true"/>
        </w:rPr>
        <w:footnoteReference w:id="61"/>
      </w:r>
      <w:r>
        <w:rPr>
          <w:rFonts w:ascii="IRNazanin" w:hAnsi="IRNazanin" w:eastAsia="IRNazanin"/>
          <w:color w:val="111111"/>
          <w:sz w:val="28"/>
          <w:sz w:val="28"/>
          <w:szCs w:val="28"/>
          <w:rtl w:val="true"/>
          <w:lang w:bidi="fa-IR"/>
        </w:rPr>
        <w:t>صیحه نفح صور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 را که گوش‌ها 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همه گوش‌ها برسد بر وجهی هر کدام بلیغتر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یَفِرُّ الْمَرْءُ مِنْ أَخِیهِ؛ آن روز که بگریزد مرد از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وَ أَبِیهِ؛ و مادر و پدرش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صٰاحِبَتِهِ وَ بَنِیهِ، و زن و فرزندانش، یعنی شفقه خویش</w:t>
      </w:r>
      <w:r>
        <w:rPr>
          <w:rStyle w:val="FootnoteAnchor"/>
          <w:rtl w:val="true"/>
        </w:rPr>
        <w:footnoteReference w:id="62"/>
      </w:r>
      <w:r>
        <w:rPr>
          <w:rFonts w:ascii="IRNazanin" w:hAnsi="IRNazanin" w:eastAsia="IRNazanin"/>
          <w:color w:val="111111"/>
          <w:sz w:val="28"/>
          <w:sz w:val="28"/>
          <w:szCs w:val="28"/>
          <w:rtl w:val="true"/>
          <w:lang w:bidi="fa-IR"/>
        </w:rPr>
        <w:t>و رحم میان ایشان برجای نباشد از آنجا که به خویشتن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ترسند از مطالبت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تبعاتی و مظالمی که از میان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دانند که ایشان یکدیگر را غنای نکنند از خدای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گفت از حسن بصری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که از پدر بگریزد ابراهیم باشد، و اوّل کس که از فرزند بگریزد نُوح باشد، و اوّل کس که از زن بگریزد نوح باشد و لوط، و اوّل کس که از برادر بگریزد هابیل بن آدم باشد که از قابیل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مفسّران گفتند آیت در اینان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امْرِئٍ مِنْهُمْ یَوْمَئِذٍ شَأْنٌ یُغْنِیهِ،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از ایشان کاری افتاده باشد که او به آن مشغول بود و به دیگری نپردازد، و این آیت دلیل قول اوّل می‌شود، و نیز ظاهر آیت به آن 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یَشْغَلُهُ باشد بِدَلالة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سَیُغْنیکَ حَرْبُ بَنی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الْفُحْشِ و الْجَهْلِ فِی الْمَحْفِلِ</w:t>
      </w:r>
    </w:p>
    <w:p>
      <w:pPr>
        <w:pStyle w:val="BookText"/>
        <w:rPr/>
      </w:pPr>
      <w:r>
        <w:rPr>
          <w:rFonts w:ascii="Amiri" w:hAnsi="Amiri" w:eastAsia="Amiri" w:cs="Amiri"/>
          <w:color w:val="111111"/>
          <w:sz w:val="28"/>
          <w:sz w:val="28"/>
          <w:szCs w:val="28"/>
          <w:rtl w:val="true"/>
          <w:lang w:bidi="ar-SA"/>
        </w:rPr>
        <w:t>إبن مُحَیْصِن</w:t>
      </w:r>
      <w:r>
        <w:rPr>
          <w:rStyle w:val="FootnoteAnchor"/>
          <w:rtl w:val="true"/>
        </w:rPr>
        <w:footnoteReference w:id="63"/>
      </w:r>
      <w:r>
        <w:rPr>
          <w:rFonts w:ascii="Amiri" w:hAnsi="Amiri" w:eastAsia="Amiri" w:cs="Amiri"/>
          <w:color w:val="111111"/>
          <w:sz w:val="28"/>
          <w:sz w:val="28"/>
          <w:szCs w:val="28"/>
          <w:rtl w:val="true"/>
          <w:lang w:bidi="ar-SA"/>
        </w:rPr>
        <w:t>در شاذّ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گفت از سوده جفت رسول اللّه شنیدم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النّٰاسُ حُفٰاةً عُرٰاةً غُرْلاً یُلْجِمُهُمْ الْعَرَقُ وَ یَبْلُغُ شُحُومَ الٰاذٰانِ؛</w:t>
      </w:r>
      <w:r>
        <w:rPr>
          <w:rStyle w:val="FootnoteAnchor"/>
          <w:rtl w:val="true"/>
        </w:rPr>
        <w:footnoteReference w:id="65"/>
      </w:r>
      <w:r>
        <w:rPr>
          <w:rFonts w:ascii="IRNazanin" w:hAnsi="IRNazanin" w:eastAsia="IRNazanin"/>
          <w:color w:val="111111"/>
          <w:sz w:val="28"/>
          <w:sz w:val="28"/>
          <w:szCs w:val="28"/>
          <w:rtl w:val="true"/>
          <w:lang w:bidi="fa-IR"/>
        </w:rPr>
        <w:t>روز قیامت خلقان را حشر کنند پای برهنه و تن برهنه و ختنه ناکرده، عرق لگام در دهن ایشان کند و تا به گوش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برهنه باشند در عورت یکدیگر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آن نپردازند که در عورت یکدیگر نگرند، آنگاه این آیت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وُجُوهٌ یوْمَئِذٍ مُسْفِرَةٌ ضٰاحِکَةٌ مُسْتَبْشِرَةٌ، آنگه باز نمود که خلقان در قیامت برد و وجه باشند روی‌هایی بود روشن و خندان و خرّم و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یَوْمَئِذٍ عَلَیهٰا غَبَرَةٌ، و روی‌هایی باشد گرد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 ایشان روشن باشد در دنیا در راه خدای و جهاد گرد زده شده باشد، و آنان که بر عکس این باشند از تنعّم و رغبت ناکردن در جهاد و صیانت روی از آن که گردآلود شود روز قیامت خداوند</w:t>
      </w:r>
      <w:r>
        <w:rPr>
          <w:rStyle w:val="FootnoteAnchor"/>
          <w:rtl w:val="true"/>
        </w:rPr>
        <w:footnoteReference w:id="67"/>
      </w:r>
      <w:r>
        <w:rPr>
          <w:rFonts w:ascii="IRNazanin" w:hAnsi="IRNazanin" w:eastAsia="IRNazanin"/>
          <w:color w:val="111111"/>
          <w:sz w:val="28"/>
          <w:sz w:val="28"/>
          <w:szCs w:val="28"/>
          <w:rtl w:val="true"/>
          <w:lang w:bidi="fa-IR"/>
        </w:rPr>
        <w:t>آن روی‌ها گردآلود باشند،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یَوْمَئِذٍ عَلَیهٰا 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تَرْهَقُهٰا، أی تَغْشاها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قَتَرَةٌ، خاک بر او نشسته باشد و در خاک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مقاصّت کند میان بهایم و ایشان را خاک گرداند، آن خاک گرد شود و بر روی کافران نشیند،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قَتَرَةٌ، أی ظلمة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الْقَتَرةُ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Style w:val="FootnoteAnchor"/>
          <w:rtl w:val="true"/>
        </w:rPr>
        <w:footnoteReference w:id="68"/>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قَتَره گردی بود که در هوا برود، و غَبَرَه گردی باشد که بر روی زمین پهن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آنان که با ایشان اینکه معامله</w:t>
      </w:r>
      <w:r>
        <w:rPr>
          <w:rStyle w:val="FootnoteAnchor"/>
          <w:rtl w:val="true"/>
        </w:rPr>
        <w:footnoteReference w:id="69"/>
      </w:r>
      <w:r>
        <w:rPr>
          <w:rFonts w:ascii="Amiri" w:hAnsi="Amiri" w:eastAsia="Amiri" w:cs="Amiri"/>
          <w:color w:val="111111"/>
          <w:sz w:val="28"/>
          <w:sz w:val="28"/>
          <w:szCs w:val="28"/>
          <w:rtl w:val="true"/>
          <w:lang w:bidi="ar-SA"/>
        </w:rPr>
        <w:t>رود کافران و فاجران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 واحِدٌ هُما کافِرٌ و فاجِرٌ</w:t>
      </w:r>
      <w:r>
        <w:rPr>
          <w:rFonts w:eastAsia="Amiri" w:cs="Amiri" w:ascii="Amiri" w:hAnsi="Amiri"/>
          <w:color w:val="111111"/>
          <w:sz w:val="28"/>
          <w:szCs w:val="28"/>
          <w:rtl w:val="true"/>
          <w:lang w:bidi="ar-SA"/>
        </w:rPr>
        <w:t xml:space="preserve">. </w:t>
      </w:r>
      <w:bookmarkStart w:id="28" w:name="pg5402_46309"/>
    </w:p>
    <w:p>
      <w:pPr>
        <w:pStyle w:val="Heading2"/>
        <w:numPr>
          <w:ilvl w:val="1"/>
          <w:numId w:val="1"/>
        </w:numPr>
        <w:rPr/>
      </w:pPr>
      <w:bookmarkStart w:id="29" w:name="__RefHeading___Toc1559790_581953129"/>
      <w:bookmarkStart w:id="30" w:name="_Toc10"/>
      <w:bookmarkEnd w:id="28"/>
      <w:bookmarkEnd w:id="29"/>
      <w:r>
        <w:rPr>
          <w:rtl w:val="true"/>
        </w:rPr>
        <w:t>مواهب علیه</w:t>
      </w:r>
      <w:bookmarkEnd w:id="30"/>
    </w:p>
    <w:p>
      <w:pPr>
        <w:pStyle w:val="BookText"/>
        <w:rPr/>
      </w:pPr>
      <w:r>
        <w:rPr>
          <w:rFonts w:ascii="IRNazanin" w:hAnsi="IRNazanin" w:eastAsia="IRNazanin"/>
          <w:color w:val="111111"/>
          <w:sz w:val="28"/>
          <w:sz w:val="28"/>
          <w:szCs w:val="28"/>
          <w:rtl w:val="true"/>
          <w:lang w:bidi="fa-IR"/>
        </w:rPr>
        <w:t>کمال‌الدین</w:t>
      </w:r>
    </w:p>
    <w:p>
      <w:pPr>
        <w:pStyle w:val="BookText"/>
        <w:rPr/>
      </w:pPr>
      <w:r>
        <w:rPr>
          <w:rFonts w:ascii="IRNazanin" w:hAnsi="IRNazanin" w:eastAsia="IRNazanin"/>
          <w:color w:val="111111"/>
          <w:sz w:val="28"/>
          <w:sz w:val="28"/>
          <w:szCs w:val="28"/>
          <w:rtl w:val="true"/>
          <w:lang w:bidi="fa-IR"/>
        </w:rPr>
        <w:t>حسین کاشفی</w:t>
      </w:r>
    </w:p>
    <w:p>
      <w:pPr>
        <w:pStyle w:val="BookText"/>
        <w:rPr/>
      </w:pPr>
      <w:r>
        <w:rPr>
          <w:rFonts w:ascii="IRNazanin" w:hAnsi="IRNazanin" w:eastAsia="IRNazanin"/>
          <w:color w:val="111111"/>
          <w:sz w:val="28"/>
          <w:sz w:val="28"/>
          <w:szCs w:val="28"/>
          <w:rtl w:val="true"/>
          <w:lang w:bidi="fa-IR"/>
        </w:rPr>
        <w:t>سده</w:t>
      </w:r>
    </w:p>
    <w:p>
      <w:pPr>
        <w:pStyle w:val="BookText"/>
        <w:rPr/>
      </w:pPr>
      <w:r>
        <w:rPr>
          <w:rFonts w:ascii="IRNazanin" w:hAnsi="IRNazanin" w:eastAsia="IRNazanin"/>
          <w:color w:val="111111"/>
          <w:sz w:val="28"/>
          <w:sz w:val="28"/>
          <w:szCs w:val="28"/>
          <w:rtl w:val="true"/>
          <w:lang w:bidi="fa-IR"/>
        </w:rPr>
        <w:t>نهم قمری</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عبداللّه ابن ام مکتوم به مجلس پیغمبر آمد و آن حضرت به دعوت صنادید قریش به اسلام مشغول بود ابن ام مکتوم به جهت غمی که داشت آن حال را ندانست که نزد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نشسته است و با وی سخن می‌گوید آمد و قطع سخن کرد آن حضرت از قطع کلام ملول شده روی مبارک ترش کرد و از او اعراض نمود جبرئیل آیت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کرد روی خود را و روی بگردانید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آمد به سوی او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ذکر اعمی اشعار است به عذر او در قطع کلام برسید انام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 تو را دانا کرد شاید که ابن ام مکتوم پاک شود از انام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می‌شنید یا پند گیرد پس سود دارد او را پند دادن تو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توانگری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بی‌نیازی می‌کند از ایمان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برای او رو می‌آوری یعنی بر او اقیال می‌کنی از بهر حرص بر ایمان آوردن 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بر تو زر و مال بر آنکه آن مستغنی پاک نشود به اسلام چه بر تو بلاغ است و بس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می‌آید به سوی تو می‌شتابد در طلب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ام مکتوم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می‌ترسد از خدای یا آزار کفار به سبب آمدن نزد تو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رو گردانیده به دیگران مشغول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چون جبرئیل این آیت می‌خواند بشره مبارک آن حضرت متغیر می‌شد در لباب آورده که یک ساعت نرگس دیده آن سرور جویبار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 و تاب شد به مثابه که می‌رفت و راه نمی‌دید و نزدیک بود که رنگ و روی مبارک دیوارهای مکه را مشرف سازد امام زاهد فرمود که سید عالم از عقب عبداللّه رفت و او را بازگردانید و به مسجد باز آورد و ورای خود بگسترانید و دلش را شاد ساخت و برابر آن نشاند و بعد از آن هرگاه که وی را دیدی گرامی داشتی و گفتی مرحبا به من عایتی فیه ربی و دو بار او را در مدینه خلیفه ساخت وقتی که به غزوه می‌رفت و باید دانست که این صورت از حضرت رسالت پناه خطا نبود چه به حکم اجتهاد این عملی به جای آورد و کراهت او از سوی ادب ابن ام مکتوم بود که سخن بر وی قطع کرد ولیکن معذور بود سبب عمی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این آیت قرآنی پند است مرخلق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خواهد یاد کند آن را و بدان متعظ گردد و این آیت‌ها ثبت کرده شده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صحیفه‌های گرامی کرده شده نزد خدای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و بلند قدر پاکیزه از همه عیب‌ها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نویسندگان یعنی فرشتگان که از لوح محفوظ استنساخ کردند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نزدیک خدای یا کریمان و مهربانان که بر مؤمنان استغفار می‌کنند مر ایشان را نیکان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کرده باد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و به قول بعضی آن است که مراد عتبته بن ابی لهب است که اول داماد پیغمبر بود و به آخر دختر آن حضرت را طلاق داد و گفت کفرت برب النجم اذا هوای و حضرت رسالت پناه او را نفرین کرد که اللّهم یسلط علیه کلب من کلابک و اندک وقتی نگذشت که شیر سر او را بکند در این باب حسان بن ثابت قصیده دارد القصه حق سبحانه و تعالی او را لعنت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کافرترین خلق است هیچ نمی‌اندیشید که خدای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بیافرید او را از مقدار آب منی پس اندازه او پدید کرد از اعضاء و اشکال و هیأت در بطن مادر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بیرون آمدن آسان کرد او را تا متولد شد و نشو و نما یافت تا برسید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بمیرانید او را به وقت انتهای عمر او پس به خاک رو آورد او را تا همچون مردار بر سر </w:t>
      </w:r>
    </w:p>
    <w:p>
      <w:pPr>
        <w:pStyle w:val="BookText"/>
        <w:rPr/>
      </w:pPr>
      <w:r>
        <w:rPr>
          <w:rFonts w:ascii="IRNazanin" w:hAnsi="IRNazanin" w:eastAsia="IRNazanin"/>
          <w:color w:val="111111"/>
          <w:sz w:val="28"/>
          <w:sz w:val="28"/>
          <w:szCs w:val="28"/>
          <w:rtl w:val="true"/>
          <w:lang w:bidi="fa-IR"/>
        </w:rPr>
        <w:t xml:space="preserve">راهی نیفکنند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خواهد زنده گرداند او را در وقت نشور باز بسته به مشیت اوست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نگذارد انسان و ادا نکرد آنچه خدا فرمود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به همه میثاق وفا ننمود و امر ایمان و طاعت را گردن ننهاد و گفته‌اند مراد همه آدمیانند چه هرگز آدمی از ادای حقوق اوامر الهی کما ینبغی برون نیامده و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 xml:space="preserve">ور 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 که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نظر کند انسان به خوردنی خویش و به چشم عبرت و ببینید که به چه وجه احداث کرده می‌شود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آنکه ما ریختیم آب را از ابر ریختنی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بشکافتیم زمین را شکافتنی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برویانیدیم در زمین دانه که قوت توان کرد و چون حنطه و شعیر و امثال 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سیب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زیتون و خرما بنا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باغ‌های دیوار بست بزرگ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اشجار او متکاسف و بسیار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تر و میوه‌های خشک یا چراگاه این همه کردیم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برخورداری شما و برای تمتع چهارپایان شما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بباید آواز کر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صیحه که هر که بشنود کر گردد و مراد نفخه ثانیه است جواب اذا آنکه به بینید اهوال و شداید بسیار</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بگریزد مرد از برادر خود با وجود مؤانست و مهربانی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خود با وجود کثرت حقوقی که او را است و از پدر خود با وجود وفور شفقت و عاطفت که از او دیده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 خود با وجود آنکه مونس روزگار او بوده و از فرزندان خود با خیال استظهار بدیشان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هر مردی را از اهل قیامت آن روزگاری است که مشغول می‌دارد او را از مهم دیگران و در باب مشغولی قیامت شیخ فریدالدین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منظوم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کشتی آورد در دریا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زان جمله بر بالا نشست</w:t>
      </w:r>
    </w:p>
    <w:p>
      <w:pPr>
        <w:pStyle w:val="BookText"/>
        <w:rPr/>
      </w:pPr>
      <w:r>
        <w:rPr>
          <w:rFonts w:ascii="IRNazanin" w:hAnsi="IRNazanin" w:eastAsia="IRNazanin"/>
          <w:color w:val="111111"/>
          <w:sz w:val="28"/>
          <w:sz w:val="28"/>
          <w:szCs w:val="28"/>
          <w:rtl w:val="true"/>
          <w:lang w:bidi="fa-IR"/>
        </w:rPr>
        <w:t xml:space="preserve">گربه و موشی بر آن تخته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با یکدیگر پخته بماند</w:t>
      </w:r>
    </w:p>
    <w:p>
      <w:pPr>
        <w:pStyle w:val="BookText"/>
        <w:rPr/>
      </w:pPr>
      <w:r>
        <w:rPr>
          <w:rFonts w:ascii="IRNazanin" w:hAnsi="IRNazanin" w:eastAsia="IRNazanin"/>
          <w:color w:val="111111"/>
          <w:sz w:val="28"/>
          <w:sz w:val="28"/>
          <w:szCs w:val="28"/>
          <w:rtl w:val="true"/>
          <w:lang w:bidi="fa-IR"/>
        </w:rPr>
        <w:t xml:space="preserve">نی ز گربه موش را روی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زموش آن گربه را چنگال تیز</w:t>
      </w:r>
    </w:p>
    <w:p>
      <w:pPr>
        <w:pStyle w:val="BookText"/>
        <w:rPr/>
      </w:pPr>
      <w:r>
        <w:rPr>
          <w:rFonts w:ascii="IRNazanin" w:hAnsi="IRNazanin" w:eastAsia="IRNazanin"/>
          <w:color w:val="111111"/>
          <w:sz w:val="28"/>
          <w:sz w:val="28"/>
          <w:szCs w:val="28"/>
          <w:rtl w:val="true"/>
          <w:lang w:bidi="fa-IR"/>
        </w:rPr>
        <w:t xml:space="preserve">هر دوشان از هول دریای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تحیر باز مانده خشک لب</w:t>
      </w:r>
    </w:p>
    <w:p>
      <w:pPr>
        <w:pStyle w:val="BookText"/>
        <w:rPr/>
      </w:pPr>
      <w:r>
        <w:rPr>
          <w:rFonts w:ascii="IRNazanin" w:hAnsi="IRNazanin" w:eastAsia="IRNazanin"/>
          <w:color w:val="111111"/>
          <w:sz w:val="28"/>
          <w:sz w:val="28"/>
          <w:szCs w:val="28"/>
          <w:rtl w:val="true"/>
          <w:lang w:bidi="fa-IR"/>
        </w:rPr>
        <w:t xml:space="preserve">در قیامت نیز این غوغا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نی تو و نی ما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روی‌ها باشد آن روز تابان و درخشان از نور ایمان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خندان و فرحناک و شادمان به سبب نجات از نیران و وصول به روضه چنان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روی‌ها باشد آن روز پر از غبار و تیرگی از کفر و عناد و خیرگی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گیرد آن را تاریکی و سیاهی از انکار عصیان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روی سیاه گرفته و گرد آلود دارند ایشانند ناگرویدگان و دروغگویان و نابکاران و تبه‌کاران</w:t>
      </w:r>
      <w:r>
        <w:rPr>
          <w:rFonts w:eastAsia="IRNazanin" w:cs="IRNazanin"/>
          <w:color w:val="111111"/>
          <w:sz w:val="28"/>
          <w:szCs w:val="28"/>
          <w:rtl w:val="true"/>
          <w:lang w:bidi="fa-IR"/>
        </w:rPr>
        <w:t xml:space="preserve">. </w:t>
      </w:r>
      <w:bookmarkStart w:id="31" w:name="pg5402_46311"/>
    </w:p>
    <w:p>
      <w:pPr>
        <w:pStyle w:val="Heading2"/>
        <w:numPr>
          <w:ilvl w:val="1"/>
          <w:numId w:val="1"/>
        </w:numPr>
        <w:rPr/>
      </w:pPr>
      <w:bookmarkStart w:id="32" w:name="__RefHeading___Toc1559792_581953129"/>
      <w:bookmarkStart w:id="33" w:name="_Toc11"/>
      <w:bookmarkEnd w:id="31"/>
      <w:bookmarkEnd w:id="32"/>
      <w:r>
        <w:rPr>
          <w:rtl w:val="true"/>
        </w:rPr>
        <w:t>تفسیر شریف لاهیجی</w:t>
      </w:r>
      <w:bookmarkEnd w:id="33"/>
    </w:p>
    <w:p>
      <w:pPr>
        <w:pStyle w:val="BookText"/>
        <w:rPr/>
      </w:pPr>
      <w:r>
        <w:rPr>
          <w:rFonts w:ascii="IRNazanin" w:hAnsi="IRNazanin" w:eastAsia="IRNazanin"/>
          <w:color w:val="111111"/>
          <w:sz w:val="28"/>
          <w:sz w:val="28"/>
          <w:szCs w:val="28"/>
          <w:rtl w:val="true"/>
          <w:lang w:bidi="fa-IR"/>
        </w:rPr>
        <w:t>تفسیر شریف لاهیجی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قطب‌الدین اشکوری لاهیجی</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عَبَسَ روی ترش کرد و تَوَلّٰی و بگردانید روی خود را أَنْ جٰاءَهُ الْأَعْمیٰ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جاء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واسطه آن که آمد به سوی او نابینایی؛ علی بن ابراهیم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در شأن عثمان و عبداللّه بن اُمّ مکتوم نازل شده، بدین سبب که روزی ابن اُمّ مکتوم به خدمت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مجلس آن سرور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ابن اُمّ مکتوم را مقدم بر عثمان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توجه حضرت به ابن اُمّ مکتوم عبوس کرده از او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یُدْرِیکَ و چه چیز دانا گردانید تو را به حال اعمی یعنی ابن اُمّ مکتوم؟ لَعَلَّهُ یزَّکَّیٰ می‌باشد او مزکی و مطهر از گناهان، أَوْ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و پند می‌گیرید از مواعظ و نصایح، فَتَنْفَعَهُ الذِّکْرَیٰ</w:t>
      </w:r>
    </w:p>
    <w:p>
      <w:pPr>
        <w:pStyle w:val="BookText"/>
        <w:rPr/>
      </w:pPr>
      <w:r>
        <w:rPr>
          <w:rFonts w:ascii="IRNazanin" w:hAnsi="IRNazanin" w:eastAsia="IRNazanin"/>
          <w:color w:val="111111"/>
          <w:sz w:val="28"/>
          <w:sz w:val="28"/>
          <w:szCs w:val="28"/>
          <w:rtl w:val="true"/>
          <w:lang w:bidi="fa-IR"/>
        </w:rPr>
        <w:t>پس نفع رساند او را تذکر و پند گرفتن؛ قال 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خاطب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 امّا آن کس که مستغنی است به مال خود و ریاستی نظر به اقوام عشایر خود دارد، پس تو ای عثمان، مر او روی می‌آری و متوجه به او می‌شوی و اگر مقدم بر تو نشیند آن را مکروه نمی‌داری وَ مَا عَلَیْکَ أَلاّٰ یَزَّکَّیٰ و نیست بر تو مکروهی از این که آن مستغنی پاک نباشد از کفر و عصیان؛ علی بن ابراهیم در تفسیر این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تبالی أزکیّاً أو غیر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باکی نداری تو که آیا آن مستغنی خوب است یا نه و متحلی به ایمان است یا متدنس به کفر، غرض این که همین غنا را کافی می‌دانی در توجه، هر چند آن شخص کافر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جَاءَکَ یَسْعَیٰ و امّا آن کسی که آمد به تو، یعنی ابن اُمّ مکتوم، در حالتی که سعی می‌نمود و شتاب می‌کرد، وَ هُوَ یَخْشَیٰ و او می‌ترسید از عقاب الهی، فَأَنْتَ عَنْهُ تَلَهّیَ پس تو از او رو می‌گردانی و ملتفت به او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موافق تفسیر علی بن ابراهیم است، و مؤید این است آنچه صاحب مجمع‌البیان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رجل من بنی اُمیّة کان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ابن اُمّ مکتوم، فلمّا رآه تقذر منه، أی کره منه و عبس و جمع نفسه و أعرض بوجهه عنه، فحکی اللّه سبحانه ذلک و أنکره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عثمان از بنی امیه بود و امّا مخالفین فئه ناجیه، یعنی مجوّزین قبایح بر انبیا، عبوس را که از صفات ذمیمه است به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سبب نزول را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صنادید قریش در باب ایمان آوردن ایشان نجوا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گنجایش آمدن کسی و مشغول ساختن حضرت به امری دیگر نبود، ابن اُمّ مکتوم آمده طلب تعلیم معالم دین نمود، لهذا حضرت روی مبارک خود را درهم کشیده از او اعراض کردند، 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را نازل گردانید؛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ابن اُمّ مکتوم را می‌دید اکرام او نموده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حاجتی می‌بود قضای حاجت او می‌کردند،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او را به مدینه جانشین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علم‌الهدی </w:t>
      </w:r>
    </w:p>
    <w:p>
      <w:pPr>
        <w:pStyle w:val="BookText"/>
        <w:rPr/>
      </w:pPr>
      <w:r>
        <w:rPr>
          <w:rFonts w:ascii="IRNazanin" w:hAnsi="IRNazanin" w:eastAsia="IRNazanin"/>
          <w:color w:val="111111"/>
          <w:sz w:val="28"/>
          <w:sz w:val="28"/>
          <w:szCs w:val="28"/>
          <w:rtl w:val="true"/>
          <w:lang w:bidi="fa-IR"/>
        </w:rPr>
        <w:t>ذوالمجدین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تنزیه الأنبیا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امری نیست که دلالت کند بر این که مضمون این آیه متوجه به حضرت رسالت پناه است؛ زیرا که مضمون این آیات خبری است که تصریح به مخبر عنه آن نشده، بلکه اگر کسی تأمل در این آیات کند معلوم شود که مراد غیر حضرت است؛ چه عبوس از صفات حضرت نبوده و آن حضرت با اعداء دین این چنین سر نمی‌کرد تا به مؤمنین مسترد شد چه رسد و همچنین تصدی به اغنیا و تلهی از فقرا مناسب به خلق کریم حضرت نبوده و حق تعالی در وصف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فظّاً علیظ القلب لا نفضّوا من حولک</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این است که مراد از عبس آن حضرت نخواهد بود و بعد از آن که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السورة نزلت فی رجل من أصحاب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 هذا الفعل المنعوت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حدیث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امین‌الدین طبرسی در مجمع‌البیان آورده، به نظر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که عنوان این سخن را مصدر به قیل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کَلّا ردع و منع از عبوس است، یعنی این چنین مکن، إِنَّهَا به درستی که این سوره، یا این آیات، تَذْکِرَةٌ پندی است مر خلایق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شٰاءَ ذَکَرَهُ پس هر که خواهد یاد گیرد آن پند 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آن که به معنی تذکر و وعظ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صُحُفٍ مُکَرَّمَةٍ می‌تواند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مکتوبة فی صحف 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به این که نوشته شده است در صحیفه‌هایی که گرامی کرده شده‌اند نزد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مَرْفُوعَةٍ برداشته شده‌اند در آسمان هفتم یا بلند کرده شده است قدر آنها، مُطَهَّرَةٍ پاکیزه گردانیده شده‌اند و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لوح المحفوظ است و آن را به غیر از ملائکه مس نمی‌کند، پس صحیح است که گفته شود که آن مطهّر است از ملامسه شیاطین انس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بِأَیدِی سَفَرَةٍ نوشته شده آن صحف به دست‌های جمعی از ملائکه که مرتبه سفارت و پیغام‌گذاری دارند میان خدای تعالی و میان رسولان او و می‌تواند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نویسندگان باشد، یعنی نوشته شده به دست‌های نویسندگان، یعنی ملائکه آن را نوشته‌اند؛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منزله‌اند برای انبیاء، به این معنی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مکتوب در کتاب انبیا است، بنابراین می‌تواند که مراد از سفره نویسندگان کتب الهی انبیا باشند، مثل قرّاء که تلاوت آنها می‌کنند؛ و علی بن ابراهیم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عزیزانند نزد خدای تعالی، بَرَرَةٍ نیکوکارانند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الْإِنْسٰانُ در کتاب احتجاج شیخ طبرسی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تفاسیر عامه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یعنی لعنت کرده باد آدمی، یعنی کافر و از رحمت دور باد، مَا أَکْفَرَهُ چه چیز کافر ساخت او را با وجود کثرت شواهد بر توحید؟ و فی 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الإنسان ما </w:t>
      </w:r>
    </w:p>
    <w:p>
      <w:pPr>
        <w:pStyle w:val="BookText"/>
        <w:rPr/>
      </w:pPr>
      <w:r>
        <w:rPr>
          <w:rFonts w:ascii="IRNazanin" w:hAnsi="IRNazanin" w:eastAsia="IRNazanin"/>
          <w:color w:val="111111"/>
          <w:sz w:val="28"/>
          <w:sz w:val="28"/>
          <w:szCs w:val="28"/>
          <w:rtl w:val="true"/>
          <w:lang w:bidi="fa-IR"/>
        </w:rPr>
        <w:t>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و أذنب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انسان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کرده بود و از او چه گناه سر زده بود تا او را کشتند؟ و بعد از این به اسناد خود از ابی اسامه زید الشحّام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امام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بقتلکم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کفران نعمتی از او سر زد که موجب قتل شما شده باشد 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آدمی نظر نمی‌کند بر اصل خلقت خود تا بداند که مِنْ أَیِّ شَیْءٍ خَلَقَهُ از چه چیز آفریده خدای تعالی او را؟ استفهام برای تحقیر است، یعنی از امر حقیری او را ایجاد کرده، چنانچه در بیان این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از اندک آب منی ایجاد کرد او را، فَقَدَّرَهُ پس مهیا و آماده ساخت آنچه را که موجب صلاح او بود از اعضا و اشکال و حواس ظاهره و باطنه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السَّبِیلَ یَسَّرَهُ پس راه بیرون آمدن از شکم مادر را آسان گردانید برای او، چنانچه قبل از برآمدن از شکم مادر سر بر طرف بالا و پا به طرف پایین بود و به جهت آسانی خروج، حق تعالی او را منقلب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أَمَاتَهُ پس از استیفای عمر، بمیراند او را فَأَقْبَرَهُ پس امر فرمود که او را به قبر نهند تا بدن او غذای سباع و طیور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شٰاءَ أَنْشَرَهُ پس هرگاه خواهد زنده گرداند او را و از قبر بیرون آورد برای مجازات و مکافات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ردع و منع آدمی است از انکار حشر و از تکبر و تجبر، یعنی باید که آدمی منکر حشر نباشد و تکبر نکند لَمَّا یَقْضِ مَا أَمَرَهُ هنوز به جا نیاورده آنچه را که بدان مأمور بود از تأمل در صنایع بدایع الهی و دریافت قدرت کامله ربانی تا بدین وسیله خود را از دنس تکبر پاک کند و اقرار به حشر و نشر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حقاً که آدمی هنوز بدانچه مأمور بود به جا نیاورده از اخلاص در عبادت و انفاق حقوق اللّه با وفور نعمت؛ و در تتمه حدیث زید شحام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نسب خلقه أمیرالمؤمنین و ما أکرمه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الأنبیاء خلقه فقدّره للخیر،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سبیل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میتة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از ذکر این حدیث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أنشره فی الرجعة، کلّا یقض أمیرالمؤمنین ما قد أمره و سیرجع حتّی یقضی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زید شحّام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کشته شده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کفران نعمت او مستحق این قتل گردید و بعد از این در تفسیر آیات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خلقه من نطفة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را حق تعالی از نطفه انبیا ایجاد کرده، چنانچه حضرت رسالت پناهی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تقدیر کرد او را برای خیر 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دارد که راه هدایت عباد را بر او آسان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دارد که چنانچه انبیا را معصوم از دنیا بمیرانید آن حضرت را نیز چنین بمیرانید، و علی بن ابراهیم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حضرت را در رجعت زنده خواهیم کرد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لم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 آنچه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گزاردن آن مأمور بود از قتل غاصبین حق بنابر حکم و مصالح الهی در دنیا آن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عمل نیاورد و زود باشد که خدای تعالی او را در رجعت زنده گرداند تا آنچه بدن مأمور بود به جا بیاورد و بعد از ذکر نعم ذاتیه اصلیه بیان نعم خارجیه عارضیه می‌کند</w:t>
      </w:r>
      <w:r>
        <w:rPr>
          <w:rFonts w:eastAsia="IRNazanin" w:cs="IRNazanin"/>
          <w:color w:val="111111"/>
          <w:sz w:val="28"/>
          <w:szCs w:val="28"/>
          <w:rtl w:val="true"/>
          <w:lang w:bidi="fa-IR"/>
        </w:rPr>
        <w:t xml:space="preserve">. </w:t>
      </w:r>
      <w:bookmarkStart w:id="34" w:name="pg5402_46315"/>
    </w:p>
    <w:p>
      <w:pPr>
        <w:pStyle w:val="Heading2"/>
        <w:numPr>
          <w:ilvl w:val="1"/>
          <w:numId w:val="1"/>
        </w:numPr>
        <w:rPr/>
      </w:pPr>
      <w:bookmarkStart w:id="35" w:name="__RefHeading___Toc1559794_581953129"/>
      <w:bookmarkStart w:id="36" w:name="_Toc12"/>
      <w:bookmarkEnd w:id="34"/>
      <w:bookmarkEnd w:id="35"/>
      <w:r>
        <w:rPr>
          <w:rtl w:val="true"/>
        </w:rPr>
        <w:t>الصافی فی تفسیر القرآن</w:t>
      </w:r>
      <w:bookmarkEnd w:id="36"/>
    </w:p>
    <w:p>
      <w:pPr>
        <w:pStyle w:val="BookText"/>
        <w:rPr/>
      </w:pPr>
      <w:r>
        <w:rPr>
          <w:rFonts w:ascii="IRNazanin" w:hAnsi="IRNazanin" w:eastAsia="IRNazanin"/>
          <w:color w:val="111111"/>
          <w:sz w:val="28"/>
          <w:sz w:val="28"/>
          <w:szCs w:val="28"/>
          <w:rtl w:val="true"/>
          <w:lang w:bidi="fa-IR"/>
        </w:rPr>
        <w:t>فیض</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در مکّه‌ی مکرّمه نازل شده است و تعداد آیات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w:t>
      </w:r>
    </w:p>
    <w:p>
      <w:pPr>
        <w:pStyle w:val="BookText"/>
        <w:rPr/>
      </w:pPr>
      <w:r>
        <w:rPr>
          <w:rFonts w:ascii="Amiri" w:hAnsi="Amiri" w:eastAsia="Amiri" w:cs="Amiri"/>
          <w:color w:val="111111"/>
          <w:sz w:val="28"/>
          <w:sz w:val="28"/>
          <w:szCs w:val="28"/>
          <w:rtl w:val="true"/>
          <w:lang w:bidi="ar-SA"/>
        </w:rPr>
        <w:t xml:space="preserve">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w:t>
      </w:r>
    </w:p>
    <w:p>
      <w:pPr>
        <w:pStyle w:val="BookText"/>
        <w:rPr/>
      </w:pP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چهره درهم کشید و ترشروی گشت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نابینا حضورش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ممکن است او فردی پندگیر و پاکیزه صفات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یاد خدا آید و ذکر حق او را سودمند افتد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توانگر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به او روی می‌آوری و به او می‌پردازی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او از کفرش به ایمان نپردازد بر تو تکلیفی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به سوی تو می‌شتابد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 خدا ترس و باتقوایی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او خودداری می‌کنی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نیست که آیات حق برای پند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بخواهد پند 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صفحات مکرّم نگاشته شده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صفحاتی که بسی بلند مرتبه و پاک و منزّه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سفیران و فرشتگان حقّ به سوی پیامبر فرستاده شده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روایی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 و پشت نمود آنگاه که نابینا به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ابن امّ مکتوم و عثمان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فرد نابینا و مؤذّن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پیش پیامبر خدا آمد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کنار او اصحاب و یارانش نشسته بودند و عثمان نیز یکی از آنان بود پیامبر خدا او را بر عثمان مقدّم داشت پس عثمان رو ترش کرد و از او إعراض نمود پس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 پشت کرد آنگاه که نابینا وارد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در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این آیه در حقّ مردی از بنی امیّه نازل شد او که 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امّ مکتوم وارد شد هنگامی که او را دید خود را از او کنار کشید و خود را جمع و جور کرد و روترش نمود و چهره درهم کشید و روی برتافت پس خداوند متعال حکایت آنان را </w:t>
      </w:r>
    </w:p>
    <w:p>
      <w:pPr>
        <w:pStyle w:val="BookText"/>
        <w:rPr/>
      </w:pPr>
      <w:r>
        <w:rPr>
          <w:rFonts w:ascii="IRNazanin" w:hAnsi="IRNazanin" w:eastAsia="IRNazanin"/>
          <w:color w:val="111111"/>
          <w:sz w:val="28"/>
          <w:sz w:val="28"/>
          <w:szCs w:val="28"/>
          <w:rtl w:val="true"/>
          <w:lang w:bidi="fa-IR"/>
        </w:rPr>
        <w:t>نقل نمود و این کار را بر او انکار کرد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یا چه درک می‌کنی شاید او تزکّی می‌نماید و می‌خواهد پاکیزه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تذکّر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تذکّر سود بخش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طلب بی‌نیازی می‌کند تو به او تعرّض می‌کنی و رو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عثمان را مورد خطاب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درخواست بی‌نیازی می‌کند تو وقتی ثروتمندی می‌آید به او می‌پردازی و بالا می‌بری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مبالات نداری که زکی باشد یا غیر زکی فقط در صورتی که غنی بوده باشد پذیرا هستی</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فردی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که چیزی یاد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خشیت و خوف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غفلت می‌ورزی و التفات و توجّه نمی‌نمایی برخی تصدّی را با تشدید صاد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قرائت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تاء و فتح صاد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تاء</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مؤلف گوید آنچه که گذشت این آیات در حقّ عثمان نازل شده است و امّا آنچه اشتهار پیدا نموده است که این آیات در حقّ خود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سیاق این نوع عتاب‌ها و خطاب‌ها غیر لائق به شأن و منزلت او است و همچنین آن آیاتی که تا آخر سوره خواهد آمد آنچنان که ناپیدا نیست بر کسی که عارف به اسلوب کلام می‌باشد و شباهت دارد که این سخن از دست ساخته‌های اهل نفاق بوده باشد که خداوند آنان را ذلیل و خوار فرماید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بازگرداندن از معاقب علیه و بازگشت به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نوع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گوید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آن را یاد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 مکرّمی که مرفوع می‌باشند و پیش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منزّه از دستبرد شیاطین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سفیران یعنی مکتوب با دستان فرشتگان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از مفسران مشهور شیعه چند نکته مهم ذیل این آیات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آمدن عبداللّه ابن امّ مکتوم، گروهی از اصحاب و نیز عثمان خلیفه سوم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را تکریم و او را بر عثمان داشت؛ عثمان چهره درهم کشید و رویش را از ابن امّ مکتوم برگرداند و پشت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معتقد است فیض کاشانی این مطلب را از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 با اینکه خود فیض به سند و مستند خود اشاره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به تفسیر مجمع البیان مستند می‌کند که به هنگام ورود ابن امّ مکتوم، فردی از بنی امیّه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او پشت برگرداند و چهره درهم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با استناد به تفسیر قمی استغنی را عثمان می‌داند یعنی عثمان فردی ثروتمند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انت در فَأَنتَ لَهُ تَصَدَّی و فاعل تصدی را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ثروتمندی مثل عثمان می‌آید تو ای پیامبر بر او می‌پردازی و او را بالا می‌بری وَمَا عَلَیْکَ أَلَّا یَزَّکَّی تو مبالات نداری که زکی یا غیر زکی باشد و فقط در صورتی که غنی باشد می‌پذیری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مجدداً در فَأَنتَ عَنْهُ تَلَهَّی هم</w:t>
      </w:r>
    </w:p>
    <w:p>
      <w:pPr>
        <w:pStyle w:val="BookText"/>
        <w:rPr/>
      </w:pPr>
      <w:r>
        <w:rPr>
          <w:rFonts w:ascii="IRNazanin" w:hAnsi="IRNazanin" w:eastAsia="IRNazanin"/>
          <w:color w:val="111111"/>
          <w:sz w:val="28"/>
          <w:sz w:val="28"/>
          <w:szCs w:val="28"/>
          <w:rtl w:val="true"/>
          <w:lang w:bidi="fa-IR"/>
        </w:rPr>
        <w:t>به پیامبرمی‌گوید ابن امّ مکتوم برای یادگیری در تلاش خشیت دارد ولی تو از او غفلت می‌ورزی و التفات به او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نوع رفتار اجتماعی یکی ترجیح ثروتمندان بر معلولین و استقبال از آنان و دوم رفتار ارزشی و ترجیح کسانی است که معلولیت دارند و خشیت و اخلاقیات ممدوح را هم دارند و ترجیح رفتار دوم توسط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در عبس و تولی عثمان هم باشد باز نشانگر این است که رفتار نخبگان و رهبران جامعه مطرود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نخبگان و رهبران از معلولین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حتی اگر در حدّ عدم توجه به آنان و روی برگرداندن و پشت کردن و چهره درهم کشیدن هم باشد مطرود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 جَاءکَ یَسْعَی را اینگونه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تلاش می‌کند چیزی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آیات، این نکات را تذکرهای الهی می‌داند که در صحف آسمانی ثبت شده و از دستبرد شیاطین، در امان است و سفیران الهی در ثبت آنها دخالت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ترجمه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p>
    <w:p>
      <w:pPr>
        <w:pStyle w:val="BookText"/>
        <w:rPr/>
      </w:pPr>
      <w:r>
        <w:rPr>
          <w:rFonts w:ascii="Amiri" w:hAnsi="Amiri" w:eastAsia="Amiri" w:cs="Amiri"/>
          <w:color w:val="111111"/>
          <w:sz w:val="28"/>
          <w:sz w:val="28"/>
          <w:szCs w:val="28"/>
          <w:rtl w:val="true"/>
          <w:lang w:bidi="ar-SA"/>
        </w:rPr>
        <w:t xml:space="preserve">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w:t>
      </w:r>
    </w:p>
    <w:p>
      <w:pPr>
        <w:pStyle w:val="BookText"/>
        <w:rPr/>
      </w:pPr>
      <w:r>
        <w:rPr>
          <w:rFonts w:ascii="Amiri" w:hAnsi="Amiri" w:eastAsia="Amiri" w:cs="Amiri"/>
          <w:color w:val="111111"/>
          <w:sz w:val="28"/>
          <w:sz w:val="28"/>
          <w:szCs w:val="28"/>
          <w:rtl w:val="true"/>
          <w:lang w:bidi="ar-SA"/>
        </w:rPr>
        <w:t xml:space="preserve">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که ملائکه مقرّب عالی رتبه با خُلق حسن و کرامتند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باد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این حد کفر و عناد می‌ورزد؟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 چیز خلق شده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نطفه بی‌قدری که خدا بدین صورت خلقش فرمود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خروج را بر او سهل و آسان گردانید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بمیراند و به خاک قبر سپرد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وقت خواهد باز او را از قبر برانگیزد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بشر کافر چرا آنچه خدا امر کرد به جا نیاورد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قوت و غذای خود به چشم خود بنگرد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آب باران فرو ریختیم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خاک زمین بشکافتیم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حبوبات برای غذا برویانیدم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انگور و نباتاتی که بدروند باز بروید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زیتون و نخل خرما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پر از درختان کهن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علف‌های مراتع</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آدمیان و حیوانات‌تان از آن بهره‌مند شوید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صدای بلند به گوش همه خلق برسد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کسی از برادرش می‌گریزد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 و فرزندش هم می‌گریزد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چنان گرفتار شأن و کار خود است که به هیچکس نتواند پرداخت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طایفه‌ای رخسارشان فروزان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خندان و شادمانند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گروهی گردآلود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رویشان خاک غم و اندوه نشسته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 و بدکاران عالمند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روایی 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و نیکوکاران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قرآن که خود عامل به آن است با سفیران کرام و برره محشور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ألْإِنَسنُ مَآ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او را به کفران کشیده است؟ دعایی است با شنیع‌ترین خواسته‌ها و تعجّب است از افراط در کفران، در احتجاج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لعن باد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او را آفریده است؟ استفهام جهت تحقیر و کوچک نشان دادن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خلق کرده است پس او را مجهّز نموده است به آن چیزی که اعضاء و اشکال صلاحیّت آن را دارند و به صورت‌های مختلف در آورده است تا اینکه خلقت او تمام و کمال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خیر و نیکی را آسان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میرانده است و به گور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شَآءَ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وقت خواست او را نشر و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به قبر بردن او را در ردیف نعمت‌ها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میراندن نوعی إتّصال به حیات ابدی و رسیدن به لذّات خالصه الهی است و به قبر سپردن نوعی تکریم و صیانت از خوردن درندگان سباع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منع نمودن انسان است از آنچه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یَقْضِ مَآ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انجام نداده است آن مأموریّتی را که به عهده دارد از عهد آدم تاکنون چون احدی از تقصیر و قصور، خالی و عاری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انبیاء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ألْإِنسَنُ إِلَی طَعَامِةِ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انسان به طعام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نمودن نعمت‌های ذاتی با نعمت‌های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صَبَبْنَا ألْمَآءَ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آب‌ها را فرو ریختیم یک نوع فرو ریختنی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شَقَقْنَا ألْأَرْضَ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با نبات پاره نمودیم به نوعی از پاره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فِیهَا حَبًّا 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رویاندیم در زمین حبوبات، انگور، علف‌ها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وَزَیْتُونًا وَ نَخْلاً، 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نخل خرما و باغ‌های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را غلباً توصیف شده است به علّت تکاثف و تراکم و توهّم دیگر بودن و کثرت اشجار و درختان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مرتع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حشیش بهائم و چهارپایان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w:t>
      </w:r>
    </w:p>
    <w:p>
      <w:pPr>
        <w:pStyle w:val="BookText"/>
        <w:rPr/>
      </w:pPr>
      <w:r>
        <w:rPr>
          <w:rFonts w:ascii="IRNazanin" w:hAnsi="IRNazanin" w:eastAsia="IRNazanin"/>
          <w:color w:val="111111"/>
          <w:sz w:val="28"/>
          <w:sz w:val="28"/>
          <w:szCs w:val="28"/>
          <w:rtl w:val="true"/>
          <w:lang w:bidi="fa-IR"/>
        </w:rPr>
        <w:t>لَّکُمْ وَ لِأَنْعمِکُمْ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متاع خودتان و چهارپایانتان می‌باشد در ارشاد مفید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واقع شد معنای أبّ را از قرآن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آسمان به من سایه می‌افکند یا کدام زمین مرا روی خود می‌چرخاند یا چه کار می‌توانم انجام دهم؟ اگر بگویم در کتاب خدا چیزی را که معنایش را نمی‌دانم امّا فاکهة که همه آن را 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أبّ پس اللّه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سخن ابی بکر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نمی‌دانست که أب مرتع و جایگاه چرای حیوانات است؟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ساخت از سوی خداوند متعال آن انعام و احسان خویشتن را در آنچه به آنان غذا داده است و برای آنان خلق نموده است به حدّی که إدامه حیات بستگی به آن غذاها و قوام اجساد آنان، منوط به آن تغذیه‌ها است</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طعام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که فرا می‌گید پس بنگرد که از کی دریافت می‌کند؟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تفصیلی در مورد دریافت‌های علمی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شامل هر دو نوع غذا می‌گردد خواه غذای جسمی و بدنی باشد و خواه غذای روحی و فکری به هر دو نوع غذا شامل می‌گردد آنچنان که انسان شامل بدن و روح هر دو می‌گردد پس آنچنان که انسان مأمور است تا به غذای جسمانی خود توجّه داشته باشد تا بداند که روزی از آسمان از سوی پروردگار عالم آمده است به این ترتیب که آب را از آسمان فرو ریخته است و در زمین حبوبات، گندم، جو، عدس و نخود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مأمور است که به غذای روحانی خود نیز بنگرد که عبارت از علم و دانش است و بداند آن هم از سوی خداوند متعال نازل شده است به این ترتیب که باران‌های رحمت وحی را به سرزمین نبوّت و شجره رسالت و سرچشمه حکمت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حبّه‌های خلایق و میوه‌های معارف را رویانده است تا اینکه ارواح کسانی که قابلیّت و استعداد و آمادگی تربیت را دارند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مقصود آن علمی است که از کی فرا می‌گیرد؟ یعنی سزاوار است که علم خود را از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بگیرد آنان که فرودگاه‌های وحی و سرچشمه‌های حکمتند آنان علم و دانش خود را از خداوند سبحان فراگرفته‌اند تا اینکه او بتواند صلاحیّت تغذیه‌ی روح را داشته باشد آری تنها از اهل بیت نبوّت نه از دیگران آنان که هیچ نوع ارتباطی بین او و بین خدا از نظر وحی و الهام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علوم این قبیل افراد که از سرچشمه‌های وحی نیست گفتارهای افرادی است که در اقوال آنان حجیّتی وجود ندارد یا وسیله‌ی جدالی است که دخالتی در احتجاج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از سوی خداوند متعال نیستند بلکه از ناحیه‌ی شیطان گمراه می‌باشند پس این نوع معلومات نمی‌تواند و صلاحیّت آن را ندارد که غذای روح و ایمان گردد و چون ظاهر آیه معلوم است پس تعرّضی به آن ننمود بلکه به تأویل آن پرداخت و تحقیق آن است که هر دو معنی می‌تواند مراد و مقصود لفظ یا اطلاق آن بدون قرینه، بوده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جَآءَتِ ألصَّخَّةٌ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نفخه‌های صور آمد نفخه را با صاخّه مجازاً توصیف کرد چون مردم بر آن روز ضجّه و ناله سر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ألْمَرْءُ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فرد از برادرش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همسرش و فرزندانش چون او فقط به گرفتاری خود اشتغال دارد و می‌داند که آنان نافع حال او نیستند یا اینکه از او مطالبه نمایند چیزی را که در حقّ آنان قصور ورزیده است و تأخیر محبوب تا محبوب‌تر جهت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برادر، مادر، پدر، مثل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از برادرش بلکه از مادرش و پدرش بلکه از همسر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بلند شد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پرسش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می‌گریزد و آنکه از مادرش می‌گریزد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از پدرش می‌گریزد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پدر تربیت کننده نه پدر والد و آنکه از همسرش می‌گریزد لوط است و آنکه از پسرش می‌گریزد نوح است و آنکه از فرزندش می‌گریزد کنعان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خصال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اب مربّی و والد، را ندارد و مصنفّ کتاب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مادرش می‌گریزد از ترس اینکه مبادا در حقّ او قصور کرده باشد و ابراهیم از پدر مربّی مشکرش فرار می‌کند نه از پدر واقعی</w:t>
      </w:r>
      <w:r>
        <w:rPr>
          <w:rStyle w:val="FootnoteAnchor"/>
          <w:rtl w:val="true"/>
        </w:rPr>
        <w:footnoteReference w:id="85"/>
      </w:r>
      <w:r>
        <w:rPr>
          <w:rFonts w:ascii="IRNazanin" w:hAnsi="IRNazanin" w:eastAsia="IRNazanin"/>
          <w:color w:val="111111"/>
          <w:sz w:val="28"/>
          <w:sz w:val="28"/>
          <w:szCs w:val="28"/>
          <w:rtl w:val="true"/>
          <w:lang w:bidi="fa-IR"/>
        </w:rPr>
        <w:t>در مجمع البیان از سوده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مردم پا برهنه و عریان و اجرد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 عرق آنان را لجام می‌زند و تا بنا گوش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 برخی از ما به برخی دیگر می‌نگرند وقتی روز محشر گردید فرمود عرصه‌ی محشر مردم را از این وضع مشغول کرده است 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اخیه</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صورت‌هایی هم هست که در آن روز روشن و نورانی و تابان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شادان هستند در اثر آنچه از نعمت‌ها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عَلَیْهَا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هم هست که بر آنها غبار غم و کدورت و اندوه،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ظلمت آنها را فراگرفته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ألْکَفَرَةُ ألْفَجَرَةُ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همان‌هایی هستند که کافران و فاجران می‌باشند آنان که کفر و فجور را باهم جمع کرده‌اند از این‌رو به سواد صورت‌های آنان غبارها می‌نشیند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قرائت سوره‌ی عبس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الأعمال</w:t>
      </w:r>
      <w:r>
        <w:rPr>
          <w:rStyle w:val="FootnoteAnchor"/>
          <w:rtl w:val="true"/>
        </w:rPr>
        <w:footnoteReference w:id="87"/>
      </w:r>
      <w:r>
        <w:rPr>
          <w:rFonts w:ascii="IRNazanin" w:hAnsi="IRNazanin" w:eastAsia="IRNazanin"/>
          <w:color w:val="111111"/>
          <w:sz w:val="28"/>
          <w:sz w:val="28"/>
          <w:szCs w:val="28"/>
          <w:rtl w:val="true"/>
          <w:lang w:bidi="fa-IR"/>
        </w:rPr>
        <w:t xml:space="preserve">و مجمع البیان، در ثواب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نماید تحت جناح الهی در بهشت قرار می‌گرد و در سایه‌ی خدا و کرامت او واقع می‌شود و در جنان الهی سکونت می‌ورزد و این امر بر خدای قادر و توانا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تعالی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 xml:space="preserve">خلاصه سخن فیض کاشانی ذیل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گروه در آیات نخست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اختلاف‌های این دو گروه در دو عامل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ارتباط با وحی آسمانی و تعالیم آسمانی در اتخاذ رویکرد و راه درست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اختلافات ریشه در طعام و تغذیه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صحیح موجب اندیشه درست و راه صحیح می‌شود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402_46323"/>
      <w:bookmarkStart w:id="38" w:name="pg5402_46323"/>
      <w:bookmarkEnd w:id="38"/>
    </w:p>
    <w:p>
      <w:pPr>
        <w:pStyle w:val="Heading2"/>
        <w:numPr>
          <w:ilvl w:val="1"/>
          <w:numId w:val="1"/>
        </w:numPr>
        <w:rPr/>
      </w:pPr>
      <w:bookmarkStart w:id="39" w:name="pg5402_46323"/>
      <w:bookmarkStart w:id="40" w:name="__RefHeading___Toc1559796_581953129"/>
      <w:bookmarkStart w:id="41" w:name="_Toc13"/>
      <w:bookmarkEnd w:id="39"/>
      <w:bookmarkEnd w:id="40"/>
      <w:r>
        <w:rPr>
          <w:rtl w:val="true"/>
        </w:rPr>
        <w:t>تفسیر البرهان</w:t>
      </w:r>
      <w:bookmarkEnd w:id="41"/>
    </w:p>
    <w:p>
      <w:pPr>
        <w:pStyle w:val="BookText"/>
        <w:rPr/>
      </w:pPr>
      <w:r>
        <w:rPr>
          <w:rFonts w:ascii="IRNazanin" w:hAnsi="IRNazanin" w:eastAsia="IRNazanin"/>
          <w:color w:val="111111"/>
          <w:sz w:val="28"/>
          <w:sz w:val="28"/>
          <w:szCs w:val="28"/>
          <w:rtl w:val="true"/>
          <w:lang w:bidi="fa-IR"/>
        </w:rPr>
        <w:t>تفسیر البرهان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هاشم بحرانی</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 هم کشید و روی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مرد نابینا پیش او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شاید او به پاکی گراید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پذیرد و اندرز سودش 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خود را بی‌نیاز می‌پندارد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بدو می‌پردازی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اگر پاک نگردد،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 که شتابان پیش تو آمد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دیگران می‌پردازی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عثمان و ابن اُمّ مَکتُوم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بودند و عثمان نیز در آنجا بود که ابن امّ مکتوم 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عثمان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ترش‌رویی کرد 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جٰاءَهُ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w:t>
      </w:r>
    </w:p>
    <w:p>
      <w:pPr>
        <w:pStyle w:val="BookText"/>
        <w:rPr/>
      </w:pP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تو چه می‌دانی، شاید طاهر و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پند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را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 xml:space="preserve">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که اگر ثروتمندی نزد تو بیاید، به وی توجه می‌کردی و مقامش را بالا می‌بردی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اگر شخصی ثروتمند باشد، دیگر برای تو اهمیتی ندارد که آیا آن شخص پاک و باتقوا 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ابن امّ مکتوم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توجه نمی‌کنی و به این شخص نمی‌پردازی و توجه نداری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خصوص مردی از بنی‌امیه نازل شد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امّ 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دید، متنفر شد و ترش‌رویی کرد و خود را کنار کشید و روی برتافت، و خداوند داستان او را بازگو کرد و آن را ناپسند دانست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طبرسی هم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عبداللّه بن امّ مکتوم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خصوص تو، مرا سرزنش نخواهد کرد و آن 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عبداللّه بن امّ مکتوم لطف و مهربانی می‌کرد که او، خود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نگاه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به دیدار ایشان می‌رفت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مجمع‌البیان،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که خواهد از آن پند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صحیفه‌هایی ارجمند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 پاک شده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فرشتگانی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نیکوکار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p>
    <w:p>
      <w:pPr>
        <w:pStyle w:val="BookText"/>
        <w:rPr/>
      </w:pPr>
      <w:r>
        <w:rPr>
          <w:rFonts w:ascii="Amiri" w:hAnsi="Amiri" w:eastAsia="Amiri" w:cs="Amiri"/>
          <w:color w:val="111111"/>
          <w:sz w:val="28"/>
          <w:sz w:val="28"/>
          <w:szCs w:val="28"/>
          <w:rtl w:val="true"/>
          <w:lang w:bidi="ar-SA"/>
        </w:rPr>
        <w:t>إِنَّهَا 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 xml:space="preserve">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w:t>
      </w:r>
    </w:p>
    <w:p>
      <w:pPr>
        <w:pStyle w:val="BookText"/>
        <w:rPr/>
      </w:pP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امامان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همه آنان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حسین بن احمد مالکی، از محمد بن عیسی، از یونس، از خلف بن حمّاد، از ابو ایوب خزّاز، از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عبدالرحمن حجّال، از صالح بن سندی، از حسن بن محبوب، از مالک بن عطیه، از برید بن معاویه عجلی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صحیفه‌هایی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ماست و در صحیفه‌هایی است که از دروغ پاک شده است</w:t>
      </w:r>
      <w:r>
        <w:rPr>
          <w:rFonts w:eastAsia="IRNazanin" w:cs="IRNazanin"/>
          <w:color w:val="111111"/>
          <w:sz w:val="28"/>
          <w:szCs w:val="28"/>
          <w:rtl w:val="true"/>
          <w:lang w:bidi="fa-IR"/>
        </w:rPr>
        <w:t>.</w:t>
      </w:r>
      <w:r>
        <w:rPr>
          <w:rStyle w:val="FootnoteAnchor"/>
          <w:rtl w:val="true"/>
        </w:rPr>
        <w:footnoteReference w:id="96"/>
      </w:r>
      <w:bookmarkStart w:id="42" w:name="pg5402_46325"/>
    </w:p>
    <w:p>
      <w:pPr>
        <w:pStyle w:val="Heading2"/>
        <w:numPr>
          <w:ilvl w:val="1"/>
          <w:numId w:val="1"/>
        </w:numPr>
        <w:rPr/>
      </w:pPr>
      <w:bookmarkStart w:id="43" w:name="__RefHeading___Toc1559798_581953129"/>
      <w:bookmarkStart w:id="44" w:name="_Toc14"/>
      <w:bookmarkEnd w:id="42"/>
      <w:bookmarkEnd w:id="43"/>
      <w:r>
        <w:rPr>
          <w:rtl w:val="true"/>
        </w:rPr>
        <w:t>تفسیر نورالثقلین</w:t>
      </w:r>
      <w:bookmarkEnd w:id="44"/>
    </w:p>
    <w:p>
      <w:pPr>
        <w:pStyle w:val="BookText"/>
        <w:rPr/>
      </w:pPr>
      <w:r>
        <w:rPr>
          <w:rFonts w:ascii="IRNazanin" w:hAnsi="IRNazanin" w:eastAsia="IRNazanin"/>
          <w:color w:val="111111"/>
          <w:sz w:val="28"/>
          <w:sz w:val="28"/>
          <w:szCs w:val="28"/>
          <w:rtl w:val="true"/>
          <w:lang w:bidi="fa-IR"/>
        </w:rPr>
        <w:t>تفسیر نورالثقلین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علی بن جمعه حویزی</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ثواب الأعمال باسناده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تحت جناح اللّه من الجنان، و فی ظل اللّه و کرامته و فی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یعظم ذلک علی اللّه ان‌شاءاللّه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مجمع البیان أبی بن کعب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عبس جاء یوم القیامة و وجهه ضاحک مستبشر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علی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 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عثمان و ابن أمّ مکتوم مؤذن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أعمی، و جاء إلی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أصحابه و عثمان عنده فقدّمه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عثمان، فعبس عثمان وجهه و تولّی عنه،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الْأَعْمیٰ وَ 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یکون طاهراً أزکی أو یذکر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فتنفعه الذکری</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 قیل نزلت الآیة فی عبداللّه بن أمّ مکتوم و هو عبداللّه بن شریح بن مالک بن ربیعة الفهری من بنی عامبر 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أتی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یناجی عتبة بن ربیعة و أباجهل بن هشام و العبّاس بن عبدالمطلب و أبیا و امیة إبنی خلف یدعوهم إلی اللّه و یرجو إسلامهم، فقال یا رسول‌اللّه اقرّبنی و علّمنی ممّا علّمک اللّه، فجعل ینادیه و کرّر النداء و لا یدری انه مشتغل مقبل علی غیره، حتّی ظهرت الکراهیّة فی وجه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هؤلاء الصنادید إنّما اتباعه العمیان و العبید فأعرض و أقبل علی القوم یکلّمهم، فنزلت الآیات و 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 و استخلفه علی المدینة مرّتین فی غزوتین، قال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یوم القادسیّة و علیه درع و معه رایة سوداء 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 أمّ مکتوم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لا و اللّه لا یعاتبنی اللّه فیک أبداً و کان یصنع من اللطف حتّی کان یکفّ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یفعل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از خیانت در حقش، در پشتیبانی خداوند خواهد بود؛ در سایه‌ی او، مورد کرامت او در بهشتی خواهد بود؛ و این کار بر خداوند گران نیست؛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سوره‌ی عبس را بخواند، در حالی وارد قیامت خواهد شد که صورتی خندان و شادمان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درهم کشید و ترش روی 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نابینا به حضورش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ممکن است او فردی پندگیر و پاکیزه صفات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را یاد کند و ذکر حق برای او سودمند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عثمان و ابن ام مکتوم، مؤذن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که مردی نابینا بود،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یاران آن حضرت و عثمان در حضورش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نزد عثمان راهنمایی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کنار وی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روی ترش نمود و به ابن ام مکتوم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عبوس کرد 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نابینا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شاید خود را تزکیه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طاهر و پیراسته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یادآور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متذکر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یادآوری به حال وی سودمند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عبداللّه بن ام مکتوم نازل شده است؛ وی عبداللّه بن شریح بن مالک بن ربیعه‌ی فهری از بنی عامر بن 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آیات هنگامی بود که وی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با عتبة بن ربیعه، ابوجهل بن هشام، عبّاس بن عبدالمطّلب، و ابی و امیّة پسران خلف، به صورت خصوصی سخن می‌گفت و آنان را به سوی خدا می‌خواند و امیدوار بود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برای من بخوان و از آن‌چه خدا به تو آموخته،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را پیوسته تکرار می‌کرد و نمی‌دانست که آن حضرت با قوم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یافت تا به دنبال قطع سخنانش، آثار کراهت، در قیافه‌اش هویدا گشت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بزرگان مکه می‌گویند پیروان او فقط نابینایان و بردگانند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به وی اعتنایی نفرمود و با آن گروه، سخنش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برخورد، آیات فوق نازل شد و آن حضرت پس از آن عبداللّه را احترام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کسی که خدایم مرا درباره‌ی او ملاکت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خواسته‌ای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او را در دو غزوه، در مدینه جانشین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روز جنگ قادسیّه دیدم که زرهی در بر و پرچم سیاهی در دست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هرگاه ابن ام مکتوم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نه، به خدا سوگند که خداوند مرا درباره‌ی تو عتاب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وی چنان مهربانی می‌ورزید تا آن رفتار را فراموش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المرتضی علم‌الهدی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ظاهر الآیة دلالة علی توجهها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خبر محض لم یصرح به المخبر عنه، و فیها ما یدل علی ان المعنی بها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العبوس لیس من صفات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الأعداء المتبائنین فضلاً عن المؤمنین المسترشدین ثمّ الوصف بأنه یتصدّی للأغنیاء و یتلهی عن الفقراء لا یشبه أخلاقه الکریمة، و یؤیّد هذا القول قوله سبحانه فی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 المراد به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رجل من بنی امیّة کان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فجائه ابن أم مکتوم فلمّا رآه تقذّر منه و عبس و جمع نفسه و أعرض بوجهه عنه، فحکی اللّه سبحانه ذلک و أنکره علیه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إبراهیم ثمّ خاطب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جاءک غنیّ تتصدّی له و 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لا تبالی أزکیاً کان أو غیر زکی، إذا کان غنیاً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أم مکتوم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یَخْشیٰ 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تلهو و لا تلتفت الیه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و فی الشواذ 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 فتح الصاد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أیضاً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مرتضی علم‌الهدی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دلالت ندارد که درباره‌ی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خبر محضی است که به صاحبش تصریح نشده، بلکه دلالت دارد که مراد، کسی غیر از آن حضرت است؛ زیرا عبوس بودن از ویژگی‌های آن حضرت با دشمنان جدا شده از مسلمانان هم نیست؛ چه رسد که با مؤمنان و رشد یافته چنین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این ویژگی که آن حضرت به توانگران توجه می‌فرمود و از مستمندان روی می‌گردانید، هیچ شباهتی با اخلاق کریمه‌ی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قول خداوند سبحان در 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بر خلقی عظیمی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سخت‌دل بودی، قطعاً از پیرامونت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حضرت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گردیده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مردی از بنی‌امیّه نازل شده که در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ابن ام مکتوم آمد و در کنار او نشست، ولی او با دیدن ابن ام مکتوم، از وی فاصله گرفت؛ خود را جمع کرد؛ روی ترش نمود و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این رفتار را حکایت فرمود و آن را بر او ناروا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که توانگر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رسول به او روی می‌آوری و به او می‌پردازی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او از کفرش به ایمان نپردازد، بر تو تکلیفی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به سوی تو می‌شتابد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 خدا ترس و باتقوایی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او خودداری می‌کنی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عثمان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 فَأَنْتَ لَهُ</w:t>
      </w:r>
    </w:p>
    <w:p>
      <w:pPr>
        <w:pStyle w:val="BookText"/>
        <w:rPr/>
      </w:pP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چنانی که چون توانگری نزدت بیاید، به او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و بزرگش می‌شماری،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گاه که غنی باشد، برایت مهم نیست که مهذبّ باشد یا غیر 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قرائت‌های شاذ حسن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آیه به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تاء و فتح صاد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و بدین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غنی، تو مورد توجه او واقع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 تاء قرائت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 نیست؛ چرا که آیات حق برای پند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بخواهد پند گیرد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صفحات مکرّم نگاشته شده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صفحاتی که بسی بلند مرتبه، پاک و منزّه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سفیران و فرشتگان حقّ به سوی پیامبر فرستاده شده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مقرّب عالی‌رتبه‌ای با خُلق حسن و کرامت هستند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ابراهیم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 مُکَرَّمَةٍ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الأئمة علیهم السلام کرام بررة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القرّاء یکتبونها و یقرئونها،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الفضیل بن یسار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للقرآن العالم به مع السفرة الکرام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 ما فعل و أذنب حتّی قتلوه، أخبرنا احمد بن إدریس عن أحمد بن محمّد عن ابن أبی نصر عن جمیل بن درّاج عن أبی اسامة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یعنی بقتلکم إیّاه</w:t>
      </w:r>
      <w:r>
        <w:rPr>
          <w:rFonts w:eastAsia="IRNazanin" w:cs="IRNazanin"/>
          <w:color w:val="111111"/>
          <w:sz w:val="28"/>
          <w:szCs w:val="28"/>
          <w:rtl w:val="true"/>
          <w:lang w:bidi="fa-IR"/>
        </w:rPr>
        <w:t>.</w:t>
      </w:r>
      <w:r>
        <w:rPr>
          <w:rStyle w:val="FootnoteAnchor"/>
          <w:rtl w:val="true"/>
        </w:rPr>
        <w:footnoteReference w:id="10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الاحتجاج للطبرسی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طویل 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لعن الإنسان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ابراهیم متّصل بآخر ما نقلنا من الروایة عنه اعنی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بقتلکم إیّاه ثمّ نسب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خلقه و ما أکرمه اللّه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طینة الأنبیاء خلقه فقدره للخیر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سبیل الهدی ثمّ أماته میتة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یمکث بعد قتله فی الرجعة فیقضی ما أمره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فیه ای فی تفسیره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له طریق الخیر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صحیفه‌هایی مکرم 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یعنی با مقامی رفیع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پاکند و بر دستان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در دستان ائمه علیهم‌السّلام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کرامت، و نیکوکارند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 قرآنند که آن را می‌نویسند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قرآنی که بدان عمل کند، با فرشتگان نویسنده‌ی قرآن همراه می‌شد که بزرگوار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این حد کفر و عناد می‌ورزد؟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گناهی از او سر نزد تا آن که ایشان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ایشان نیز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با کشتنش به او کفر ورزیدید؟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است که لعنت بر انسان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 چیز خلق شده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نطفه‌ی بی‌مقداری که خدا بدین صورت خلقش فرمود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خروج را بر او سهل و آسان گردانید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می‌میراند و به خاک قبر می‌سپرد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وقت بخواهد، باز او را از قبر برانگیزد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روایت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کشتنش به او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آفرینشش و آن‌چه خدا به ایشان به کرامت بخشیده،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از چه چیزی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سرشت انبیاء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خلق کرد و تعادل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خیر، مقدر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مسیر،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هدایت را به وی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هرگاه بخواهد، وی را از قبر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در دوران رجعت، خواهد زیست و آن‌چه به وی فرمان داده شده، جامه‌ی عمل خواهند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را برایش آسان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علل الشرائع فی العلل التی ذکر الفضل بن شاذان انّه سمعها من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امر بدفنه؟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یظهر النّاس علی فساد جسده و قبّح منظره و تغیّر ریحه، و لا تتأذّی به الأحیاء بریحه و بما یدخل به الآفة و الدنس و الفساد، و لیکون مستوراً عن الأوّلیاء و الأعداء فلا یشمت عدوّ و لا یحزن صدیق</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علی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لم یقض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أمره، و سیرجع حتّی یقضی</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أَمَرَهُ فَلْینْظُرِ الْإِنْسٰانُ إِلیٰ طَعٰامِهِ 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القت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الحشیش للبهائم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إرشاد المفید رحمه اللّه و روی أن أبابکر سئل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 معنی الأب من القرآن،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سماء تظلّنی أم ایّ أرض تقلّنی أم کیف أصنع إن قلت فی کتاب اللّه بما لا أعلم، اما الفاکهة فنعرفها، و اما الأب فاللّه أعلم، فبلغ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اما علم أن الأب هو الکلاء و المرعی؟ و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 من اللّه بانعامه علی خلقه فیما غذاهم به و خلقه لهم و لانعامهم ممّا تحیی به أنفسهم، و تقوم به أجسادهم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نقلنا فی سورة و النازعات عند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بیاناً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عیون الاخبار فی باب ما جاء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الشامی و ما سأل عنه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جامع الکوفة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یسأله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أخبرنا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قابیل و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یفر من أمّه موسی، و الّذی یفرّ من أبیه إبراهیم یعنی الأب المربّی لا الوالد، و الّذی یفرّ من صاحبته لوط، و الّذی یفرّ من ابنه نوح و ابنه کنعان</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عللی که فضل بن شاذان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خلائق مأمور شده‌اند میّت را دفن کنند؟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بر فاسد شدن جسد میّت، آگاه نشوند و از زشتی دیدارش و بدبویی‌اش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 که زندگان از بوی تعفن او و آفت، آلودگی و فسادی که در جسدش پیدا می‌شود، آزرده نگردند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بدین علت است که بدن میت از دید دوستان و دشمنان پوشیده بماند تا نه دشمنان، سرزنشش کنند و نه دوستان از دیدن صحنه دلخراش از هم پاشیدگی پیکرش اندوه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بشر کافر چرا آنچه خدا بدان امر کرد، به جا نیاورد؟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قوت و غذای خود به چشم خرد بنگرد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آب باران را فرو ریختیم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خاک زمین شکافیتم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حبوبات برای غذا رویاندیم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انگور و گیاهانی که بدروند باز بروید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زیتون و خرما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پر از درختان کهن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علف‌های مراتع</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آدمیان و حیوانات‌تان از آن بهرمند شوید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صدای بلند به گوش همه‌ی خلق برسد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آن‌چه را بدان فرمان یافته بود، به پایان نبرد، باز خواهد گشت تا آن امور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الْإِنْسٰانُ إِلیٰ طَعٰامِهِ 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طراوت و 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علف چهارپایان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از ابوبکر معنی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پرسیدند، ولی وی نتوانست بدان پاسخ دهد و چون از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آسمان بر سر من سایه می‌افکند، یا کدام زمین مرا بر روی خود جای می‌دهد، قرار می‌دهد یا چه خواهم کرد اگر کتاب خدا را از روی بی‌اطلاعی معنی کنم؟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می‌دانم، ولی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بی‌اطلاعی او به عرض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چراگاه است، مراد خداوند از آیه، این است که نعمت‌های الهی خویش را به مردم بشناساند و به آنان بفهماند که چه خوردنی‌هایی برای خودشان و حیواناتشان آفریده و موجبات زندگی و نیروی بدنشان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هر کسی از برادرش می‌گریزد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 و فرزندش هم می‌گریزد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خبر شامی و سؤالات وی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حدیثی طولانی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فرازی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کوشید با سؤال‌هایش حضرت را به زحمت بیندازد؛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چه کسانی هستند؟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که از مادرش می‌گریزد،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سرپرستش نه پدر واقعی‌اش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از همسرش گریزان 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که از پسرش می‌گریزد،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پسرش کنعان فرار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الخصال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فی الجامع إذ جاء إلیه رجل من أهل الشام فسأله عن مسائل، و 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 ما فی عیون الاخبار سواء إلاّ أنّه لیس فیه یعنی الأبّ المربّی لا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قال مصنّف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یفرّ موسی من أمّه خشیة أن یکون </w:t>
      </w:r>
    </w:p>
    <w:p>
      <w:pPr>
        <w:pStyle w:val="BookText"/>
        <w:rPr/>
      </w:pPr>
      <w:r>
        <w:rPr>
          <w:rFonts w:ascii="IRNazanin" w:hAnsi="IRNazanin" w:eastAsia="IRNazanin"/>
          <w:color w:val="111111"/>
          <w:sz w:val="28"/>
          <w:sz w:val="28"/>
          <w:szCs w:val="28"/>
          <w:rtl w:val="true"/>
          <w:lang w:bidi="fa-IR"/>
        </w:rPr>
        <w:t>فصر فیما وجب علیه من حقّها، و إبراهیم إنّما یفرّ من الأب المربّی المشرک لا من الأب الوالد و هو تارخ</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التوحید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طویل و فیه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یجتمعون فی مواطن أخر فیستنطقون فیفرّ بعضهم من بعض فذلک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ابراهیم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شغل یشغله عن غیره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مجمع البیان و روی عن عطاء بن یسار عن سودة زوج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النّاس حفاة عراة غراً لا یلجمهم العرق و یبلغ شحمة الأذان،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وا سوأتاه ینظر بعضنا إلی بعض إذا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النّاس عن ذلک، و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البرقی عنه عن الحسین بن یزید النوفلی عن السکونی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وقر مسجدا لقی اللّه یوم یلقا ضاحکاً مستبشراً و أعطاه کتابه بیمینه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بود که مردی از اهل شام به حضور ایشان رفت و پرسش‌هایی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سؤال‌های وی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خصال، در ادامه، همانند روایت پیشین در عیون الاخبار را روایت کرده است؛ با این تفاوت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سرپرستش نه پدر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ترس این که مبادا در حق مادرش کوتاهی کرده باشد، از وی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پدری که وی را پرورید و مشرک بود، فرار می‌کند؛ نه از پدری که از وی پدید آمده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هرکس چنان گرفتار شأن و کار خود است که نمی‌تواند به هیچ‌کس بپردازد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طایفه‌ای رخسارشان فروزان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خندان و شادمانند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گروهی گردآلود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رویشان خاک غم و اندوه نشسته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 و بدکاران عالمند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نقل کرده است که از اهل محشر حکایت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موطن دیگری گرد می‌آیند و در آنجا از آنان خواسته می‌شود، سخن </w:t>
      </w:r>
    </w:p>
    <w:p>
      <w:pPr>
        <w:pStyle w:val="BookText"/>
        <w:rPr/>
      </w:pPr>
      <w:r>
        <w:rPr>
          <w:rFonts w:ascii="IRNazanin" w:hAnsi="IRNazanin" w:eastAsia="IRNazanin"/>
          <w:color w:val="111111"/>
          <w:sz w:val="28"/>
          <w:sz w:val="28"/>
          <w:szCs w:val="28"/>
          <w:rtl w:val="true"/>
          <w:lang w:bidi="fa-IR"/>
        </w:rPr>
        <w:t>بگویند، ولی برخی از آنان از برخی دیگر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کاری دارند که موجب می‌شود به دیگران توجهی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یسار، از سوده، همسر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عریان، پا برهنه و ناتوان برانگیخته می‌شوند و از شدت حرارت، سیلاب عرق به دهان و پرده‌ی گوششان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به دیگری که می‌آید، نگاه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مشغولیتی دارند که آنان را از توجه به این کار،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مسجدی را ارجمند بداند، در حالی به دیدار خداوند می‌رود که شادمان و خندان است و خداوند نیز نامه‌ی کردارش را به دست راستش می‌دهد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402_46335"/>
      <w:bookmarkStart w:id="46" w:name="pg5402_46335"/>
      <w:bookmarkEnd w:id="46"/>
    </w:p>
    <w:p>
      <w:pPr>
        <w:pStyle w:val="Heading2"/>
        <w:numPr>
          <w:ilvl w:val="1"/>
          <w:numId w:val="1"/>
        </w:numPr>
        <w:rPr/>
      </w:pPr>
      <w:bookmarkStart w:id="47" w:name="pg5402_46335"/>
      <w:bookmarkStart w:id="48" w:name="__RefHeading___Toc1559800_581953129"/>
      <w:bookmarkStart w:id="49" w:name="_Toc15"/>
      <w:bookmarkEnd w:id="47"/>
      <w:bookmarkEnd w:id="48"/>
      <w:r>
        <w:rPr>
          <w:rtl w:val="true"/>
        </w:rPr>
        <w:t>تفسیر عاملی</w:t>
      </w:r>
      <w:bookmarkEnd w:id="49"/>
    </w:p>
    <w:p>
      <w:pPr>
        <w:pStyle w:val="BookText"/>
        <w:rPr/>
      </w:pPr>
      <w:r>
        <w:rPr>
          <w:rFonts w:ascii="IRNazanin" w:hAnsi="IRNazanin" w:eastAsia="IRNazanin"/>
          <w:color w:val="111111"/>
          <w:sz w:val="28"/>
          <w:sz w:val="28"/>
          <w:szCs w:val="28"/>
          <w:rtl w:val="true"/>
          <w:lang w:bidi="fa-IR"/>
        </w:rPr>
        <w:t>تفسیر عاملی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معنی 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وزن تفعّل است که یتزکّی باشد یعنی شایسته و پاک می‌شود، فزون می‌شود، صدقه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به معنی کاغذ نوشته، ورقه‌ی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قضبه، گیاهی که تر و تازه چیده و خورده می‌شود چون سبزی‌ها و در فارسی با کلمه‌ی تَره‌بار مناسب است، هر درخت دراز شاخه که شاخه‌های آن به هر سوی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اغلب، باغ پر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چه خشک چه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تقتیر دود کردن پشکل شتر در بیابان تا شکار بوی شکارچی را در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Times New Roman" w:cs="Times New Roman" w:ascii="Times New Roman" w:hAnsi="Times New Roman"/>
          <w:color w:val="111111"/>
          <w:sz w:val="28"/>
          <w:szCs w:val="28"/>
          <w:lang w:val="en-US" w:bidi="en-US"/>
        </w:rPr>
        <w:t>Top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مصدر رَهَق بفتح اوّل و دوّم به معنی سبکی، ستم، زشتکاری، دروغ،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قریش نزد پیغمبر بودند و آن حضرت کوشش داشت که آنها را مسلمان کند عبداللّه بن امّ مکتوم که مرد کوری بود و عصاکش او می‌دید که گروهی نزد پیغمبر هستند و اشاره می‌فرمود که نیاید ولی او نمی‌دید و عصاکش خود را وادار می‌کرد به جلو رفتن و پیغمبر ناراحت شد و روی درهم کشید و پشت به او کرد و با آنها که آنجا بودند به سخن پرداخت و از سخن او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خدا به تو یاد داده به من بیاموز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انجمن پراکنده شدند و پیغمبر خواست نزد خانواده‌ی خود باشد چشم‌های آن حضرت جمع شد و سرش سنگین و حالِ وحی او را گرفت و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می‌خواست چیزی از آنچه به او وحی می‌شد از مردم پوشیده بدارد البتّه این آیات را که بر ضررش بود برای مردم نمی‌خواند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بخشنده خدای مهربان به فرمانبران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بر هم کشید و روی بگرداند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کور نزد او 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تو چه دانی که شاید او پاکیزه کسی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بیاد حقّ باشد و زان سودی برد؟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بی‌نیازی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او کنی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باری بر دوشت نبود گر او حق پذیر نشود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کسی به سوی تو آید و کوشش 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 ترسی داشته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 به دیگری پردازی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چنین کن چه این قرآن و سخنان یادآوری است و رهبری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خواهد بیاد حقّ باشد، یادآورش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این نامه در گرامی نبشته‌هایی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پایه و پاک ز هر ناروا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نمایندگان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و نکوکار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رسیده پس</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آدمی که چه کافر است و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چه او را خدا آفرید؟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مایه‌ای آفرید که به اندازه‌اش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پس راه زندگیش آسان نمود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بمیراند و بگورش کرد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پس چو خواهد او را ز گور درآورد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خدا به او فرمان</w:t>
      </w:r>
      <w:r>
        <w:rPr>
          <w:rFonts w:eastAsia="Times New Roman" w:cs="Times New Roman" w:ascii="Times New Roman" w:hAnsi="Times New Roman"/>
          <w:color w:val="111111"/>
          <w:sz w:val="28"/>
          <w:szCs w:val="28"/>
          <w:lang w:val="en-US" w:bidi="en-US"/>
        </w:rPr>
        <w:t>Top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 انجام نداد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خوراکش از کجا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بالا آب فراوان بریختیم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زمین به درستی بشکافتیم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دانه برویاندیم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تره‌بار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و خرما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بستان‌های ستبر درخت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 میوه و گیاه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سود </w:t>
      </w:r>
    </w:p>
    <w:p>
      <w:pPr>
        <w:pStyle w:val="BookText"/>
        <w:rPr/>
      </w:pPr>
      <w:r>
        <w:rPr>
          <w:rFonts w:ascii="IRNazanin" w:hAnsi="IRNazanin" w:eastAsia="IRNazanin"/>
          <w:color w:val="111111"/>
          <w:sz w:val="28"/>
          <w:sz w:val="28"/>
          <w:szCs w:val="28"/>
          <w:rtl w:val="true"/>
          <w:lang w:bidi="fa-IR"/>
        </w:rPr>
        <w:t xml:space="preserve">شما و چهارپایان‌تان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سرانجام خود بیندیشید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آن سخت فریاد آید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بود که مرد از برادر خود گریزد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 مادر و پدر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 و فرزندش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آن روز هر یک‌شان را کاری بود که پروای دیگرش نبود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روز است که چهره‌هایی روشن بود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خندان و شادان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چهره‌هایی هم گرد اندوه گرفته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دود بر آن نشسته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کافر بوند و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سوره‌ی سفره نیز می‌نامند و به مکه نازل شده است و به حساب کوفی‌ها و حجازی‌ها چهل و دو آیه است و مردم بصره چهل و یک آیه و مردم شام و مدینه چهل آیه دانسته‌اند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 آیه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الاعمی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تنویر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یُذْکَرُ فیهَا الأعمٰی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 است این آیه هیچ نشان نمی‌دهد که این سخن با پیغمبر باشد و این کار از آن حضرت بوده بیش از یک آگاهی از کار کسی نیست که نام آن‌کس هم آشکار نشده است با اینکه نشانه هست که مقصود غیر پیغمبر است چون روی ترش کردن و پشت به فقیر کردن و روی به سرمایه‌دار آوردن از اخلاق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 او چنین کند و جلوش را بگیرند که دیگر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نزد پیغمبر بود عبداللّه بن امّ مکتوم آمد و آن مرد که او را دید از او بدش آمد و خود را فراهم کرد و روی درهم کشید و آیه برای آن اموی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مرد کور از ادب دور بود و پیغمبر برای تربیت او روی ترش کرد و گوش </w:t>
      </w:r>
      <w:r>
        <w:rPr>
          <w:rFonts w:eastAsia="Times New Roman" w:cs="Times New Roman" w:ascii="Times New Roman" w:hAnsi="Times New Roman"/>
          <w:color w:val="111111"/>
          <w:sz w:val="28"/>
          <w:szCs w:val="28"/>
          <w:lang w:val="en-US" w:bidi="en-US"/>
        </w:rPr>
        <w:t>Top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سخن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پیغمبر عبداللّه بن امّ مکتوم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که هرگز خداوند مرا برای تو سرزنش نخواهد کرد و آن اندازه به او مهربانی می‌کرد که او شرمنده می‌شد و خودداری می‌کرد از حضور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جٰاءئَهُ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کشیده خوانده‌اند تا به صورت مخفّف استفهام انکاری باشد ألا اَن جاءَه یعنی آیا اگر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کشف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که بخواهد به وسیلۀ نکوکاری و آنچه از تو یاد گیرد پاک شود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یَتَزکّی مِنَ الذُّنوبِ شاید که از گناهان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قرائت شده است که عطف بر جلو باشد و با نصب خوانده‌اند تا جواب بعد از فاء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میانِ مردمِ خود بزرگ است و سرمایه‌دار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خود خویشتن را از خدا بی‌نیاز داند چون پیروی شیطان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یکتاپرست نشد و نیازمندی‌های خود به خدا نبرد او خود را از خدا بی‌نیاز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سرمایه‌ای که دارد خود را از خدا و ایمان بی‌نیاز می‌داند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پس از این آیه پیغمبر نه روی به فقیری ترش کرد و نه با سرمایه‌داری متوجه شد و در این گرداندن سخن از غایب به شخص حاضر و به اصطلاح در التفات از غیبت به خطاب سختگیری و ناپسندی بیشتری است چنانکه از تقصیر کاری که حاضر است بدگویی می‌کنند و آنگاه روی به خودش می‌کنند به سرزنش او می‌پردازند تا بیشتر بر او سخت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انکاری است بر آن حضرت چون برای کور مهربانی و گرمگیری مناسب‌تر است در نزد مردم خوش رفتار تا ترش‌رویی و کم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نظر پیغمبر به مسئله‌ی</w:t>
      </w:r>
      <w:r>
        <w:rPr>
          <w:rFonts w:eastAsia="Times New Roman" w:cs="Times New Roman" w:ascii="Times New Roman" w:hAnsi="Times New Roman"/>
          <w:color w:val="111111"/>
          <w:sz w:val="28"/>
          <w:szCs w:val="28"/>
          <w:lang w:val="en-US" w:bidi="en-US"/>
        </w:rPr>
        <w:t>Top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 و ارزنده‌تر بود که قریش را مسلمان کند تا همه مسلمان و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نظر به دلجویی فقرا و </w:t>
      </w:r>
    </w:p>
    <w:p>
      <w:pPr>
        <w:pStyle w:val="BookText"/>
        <w:rPr/>
      </w:pPr>
      <w:r>
        <w:rPr>
          <w:rFonts w:ascii="IRNazanin" w:hAnsi="IRNazanin" w:eastAsia="IRNazanin"/>
          <w:color w:val="111111"/>
          <w:sz w:val="28"/>
          <w:sz w:val="28"/>
          <w:szCs w:val="28"/>
          <w:rtl w:val="true"/>
          <w:lang w:bidi="fa-IR"/>
        </w:rPr>
        <w:t>بی‌اعتنائی به سرمایه‌داران بود این را به اخلاص و رضای حقّ نزدیک‌تر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هدایت این مرد کور و بهره‌مندی او از پیغمبر معلوم بود چون او خود پی آن آمده بود ولی قریش با بدبینی و مسخره آمده بودند و هدایت‌شان دور می‌نمود و دست از یقینی برداشتن برای گمان به دیگری دور از حزم و احتیاط است و از این روی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یدْرِیک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است یعنی از کجا دانستی آن کافر که روی به او داشتی پاک و پندپذیر می‌شود؟ پس از آن بر تصریح به کار افزوده شد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عبّاس بن عبدالمطّلب است که با او برخورد می‌کرد به امید مسلمانی او یا عتبة بن ربیعه و شیبه و غیره بوده‌اند که پیغمبر امید مسلمانی آنها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روی به او می‌آوری و دلت به سوی او است و این کلمه 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فلانٌ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 به او کرد و به دنبال و طلب و جستجوی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با تشدید صاد که تا با آن مشدد شود قرائت نموده‌اند و نیز بضمّ تاء به صیغه‌ی مجهول خوانده شده است یعنی تو در معرض جستجوی آن غنی قرار می‌گیری و خوانده و مطلوب او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فخر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می‌ترسد که در انجام وظیفه کوتاهی کند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از کفّار نزد تو می‌آید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 است و نمی‌بیند با ترس و رنج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نقل است که به صیغه‌ی مجهول قرائت فرموده تا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تو را از دیگران بر می‌گردانند و رو گردان از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کشف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چنین مکن که از فقیر</w:t>
      </w:r>
      <w:r>
        <w:rPr>
          <w:rFonts w:eastAsia="Times New Roman" w:cs="Times New Roman" w:ascii="Times New Roman" w:hAnsi="Times New Roman"/>
          <w:color w:val="111111"/>
          <w:sz w:val="28"/>
          <w:szCs w:val="28"/>
          <w:lang w:val="en-US" w:bidi="en-US"/>
        </w:rPr>
        <w:t>Top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سرمایه‌دار رو آری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سوره با این آیات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باش که این سوره با این آیات و به معنی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سخن اوّل است و به دو معنی دیگر آغاز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ربط این آیات به جلو از دو جهت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یادآوری احترام فقیر و چشم نداشت به سرمایه‌دار در لوح محفوظ به وسیله‌ی ملائکه‌ی مقرّبین ثبت است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قرآن که به دست ملائکه در لوح محفوظ پایدار است تو را نیازی نیست که از فقیر روی بگردانی و به سرمایه‌دار امیدوار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صحف کتاب‌های ارزنده‌ی به پیشگاه خداوندی است که لوح محفوظ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کتاب‌های پیغامبران است که این یادآوری‌ها در آن کتاب‌ها نیز بوده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کشف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پاک است که جز پاک کسی آن را نپساید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از دسترس کافران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از آنکه جز کلام حق در آن گنجانده شود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از دروغ و ناسازگاری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طبری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دست نویسندگان است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دست قاری‌ها است و آنها که آن را می‌خوانند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که شماره‌ی کارهای مردم را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مجمع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تعجّب است یعنی شگفت است از آدمی که با این نشانه‌های یکتایی آفریننده چگونه او کافر شده است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یعنی با اینکه نعمت حقّ فراگیر است چه چیز موجب کفر آدمی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مزید معرفت است که حقّ‌شناسی محتاج به یادآوری نیست بلکه در سرشت آدمی نهاده شده است که اگر به نعمت‌های حقّ به دقّت بنگرد و از خواسته‌های خود بگذرد، حقّ به چشم او روشن است و جز اراده‌ی خودش جلوگیری از اقرار به حق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ابوالفتوح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راه برون شدن از شکم مادر بر او آسان کرد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جدایی درست و نادرست برای او آسان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صَبَبْنَا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 همزه نیز خوانده‌اند تا بدل از کلمه‌ی طعام آیت جلو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آن گیاه است که آدمی نکاشته و چهارپایان می‌خورند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فاکهه میوه‌ی تازه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او جواب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روی زمین و زیر آسمان باشم که بتوانم ندانسته در کلام خدا چیزی گویم؟ و نیز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جلو گرفته‌اند که خود را وادار به گفتاری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نگفت و گفت آنچه از کتاب خدا آشکار است دنبال کنید و آنچه نمی‌دانید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برادر و پدر و مادر و زن و فرزند را کاری باشد و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یاء و عین بی‌نقطه خوانده‌اند و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کاری است پرداخته به آن که مشغول داردش و نتیجۀ هر دو قرائت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مشغولی قیامت شیخ فریدالدّین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منظوم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کشتئی آورد در دریا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ز آن جمله بر بالا نشست</w:t>
      </w:r>
    </w:p>
    <w:p>
      <w:pPr>
        <w:pStyle w:val="BookText"/>
        <w:rPr/>
      </w:pPr>
      <w:r>
        <w:rPr>
          <w:rFonts w:ascii="IRNazanin" w:hAnsi="IRNazanin" w:eastAsia="IRNazanin"/>
          <w:color w:val="111111"/>
          <w:sz w:val="28"/>
          <w:sz w:val="28"/>
          <w:szCs w:val="28"/>
          <w:rtl w:val="true"/>
          <w:lang w:bidi="fa-IR"/>
        </w:rPr>
        <w:t xml:space="preserve">گر به و موشی بر آن تخته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با یکدگر پخته بماند</w:t>
      </w:r>
    </w:p>
    <w:p>
      <w:pPr>
        <w:pStyle w:val="BookText"/>
        <w:rPr/>
      </w:pPr>
      <w:r>
        <w:rPr>
          <w:rFonts w:ascii="IRNazanin" w:hAnsi="IRNazanin" w:eastAsia="IRNazanin"/>
          <w:color w:val="111111"/>
          <w:sz w:val="28"/>
          <w:sz w:val="28"/>
          <w:szCs w:val="28"/>
          <w:rtl w:val="true"/>
          <w:lang w:bidi="fa-IR"/>
        </w:rPr>
        <w:t xml:space="preserve">نی ز گربه موش را روی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 موش آن گربه را چنگال تیز</w:t>
      </w:r>
    </w:p>
    <w:p>
      <w:pPr>
        <w:pStyle w:val="BookText"/>
        <w:rPr/>
      </w:pPr>
      <w:r>
        <w:rPr>
          <w:rFonts w:ascii="IRNazanin" w:hAnsi="IRNazanin" w:eastAsia="IRNazanin"/>
          <w:color w:val="111111"/>
          <w:sz w:val="28"/>
          <w:sz w:val="28"/>
          <w:szCs w:val="28"/>
          <w:rtl w:val="true"/>
          <w:lang w:bidi="fa-IR"/>
        </w:rPr>
        <w:t xml:space="preserve">هر دوشان از هول دریای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تحیّر بازمانده خشک لب</w:t>
      </w:r>
    </w:p>
    <w:p>
      <w:pPr>
        <w:pStyle w:val="BookText"/>
        <w:rPr/>
      </w:pPr>
      <w:r>
        <w:rPr>
          <w:rFonts w:ascii="IRNazanin" w:hAnsi="IRNazanin" w:eastAsia="IRNazanin"/>
          <w:color w:val="111111"/>
          <w:sz w:val="28"/>
          <w:sz w:val="28"/>
          <w:szCs w:val="28"/>
          <w:rtl w:val="true"/>
          <w:lang w:bidi="fa-IR"/>
        </w:rPr>
        <w:t xml:space="preserve">در قیامت نیز این غوغا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نی تو و نی ما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مفسّرین را در ده آیتِ اوّل نقل کردیم که مقصود نقل کار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آن حضرت است از چنان رفتار یا نقل کار مردی از بنی امیّه است و یا به گفته‌ی فیض در تفسیر صافی برای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آیت اوّل و دوّم نشانه ندارد از که سخن گفته شده است ولی از آیت سوّم به بعد چند کلمه به صورت خطاب آمده است و ظاهر است در اینکه روی سخن با خود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آیات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که نمودار است روی سخن با آن حضرت است</w:t>
      </w:r>
      <w:r>
        <w:rPr>
          <w:rStyle w:val="FootnoteAnchor"/>
          <w:rtl w:val="true"/>
        </w:rPr>
        <w:footnoteReference w:id="121"/>
      </w:r>
      <w:r>
        <w:rPr>
          <w:rFonts w:ascii="IRNazanin" w:hAnsi="IRNazanin" w:eastAsia="IRNazanin"/>
          <w:color w:val="111111"/>
          <w:sz w:val="28"/>
          <w:sz w:val="28"/>
          <w:szCs w:val="28"/>
          <w:rtl w:val="true"/>
          <w:lang w:bidi="fa-IR"/>
        </w:rPr>
        <w:t>چون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به سرمایه‌دار داری با اینکه بر تو باکی نیست اگر او تربیت نشود و از پلیدی کفر پاک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جز پیغمبر مأمور راهنمایی نبوده است تا با سرمایه‌دار سخن بگوید و بر او اعتراض شود که بر تو باک نیست اگر آن مالدار تربیت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سخن با خود </w:t>
      </w:r>
    </w:p>
    <w:p>
      <w:pPr>
        <w:pStyle w:val="BookText"/>
        <w:rPr/>
      </w:pPr>
      <w:r>
        <w:rPr>
          <w:rFonts w:ascii="IRNazanin" w:hAnsi="IRNazanin" w:eastAsia="IRNazanin"/>
          <w:color w:val="111111"/>
          <w:sz w:val="28"/>
          <w:sz w:val="28"/>
          <w:szCs w:val="28"/>
          <w:rtl w:val="true"/>
          <w:lang w:bidi="fa-IR"/>
        </w:rPr>
        <w:t>پیغمبر بوده است که او روی به سرمایه‌دار داشته است و جهتِ نزول آیه که طبری نقل کرده است نزدیک‌تر به صحّت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به مکه نازل شده است و از قرینه‌ی سخن گفتن پیغمبر با سرمایه‌داران که گفته‌اند اُمیّة بن خَلَف بوده است معلوم است نزول این سوره در دوران اوّل بعثت بوده است که هنوز رابطه‌ی پیغمبر با اعراب سخت تیره نبوده است و به آشکار دشمنی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سوره با لحن اعتراض آغاز شده است تا به جهانیان اعلام باشد که اسلام با شخصیّت و نفوذ سرمایه‌داری کاری ندارد و اگر پیغمبر چنین امیدی داشته باشد از این پس باید از آن دل بر گیرد که این نهضت نو جنبش آدمیّت است و سر و کارش با دل‌ها است و آن کور نرم‌دل حقّ پرست در پیشگاه خداوند والاتر است از هزاران چشم به جاه و مال دوختگان که از دین و اجتماع بدورند و زندگی را جز اندوخته و خود فروشی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این اعلام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خبردار کرد که دیگر چنین آرزو نکند و امید به هدایت صاحبان جاه و مال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ارزش مقام قرآن نمودار شده است که سرمایه و دست‌آویز این نهضت یگانه یادآوری است که پدیده‌ی عالم بالا است و رسیده از دستِ مقدّسات آفرینش و آنکه جویای راه حقّ باشد می‌باید دست به سوی آن دراز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آدمی را به آغاز و انجام شناسی رهبری کرده است تا به اندیشه‌ی پیدایش خود باشد که چه بوده و چه شده است و چگونه زندگی می‌کنند و به کجا منزل خواهد کرد و سرانجامش که پایان زندگی است یا روی خندان است یا خواری و بیچارگی</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5402_46341"/>
      <w:bookmarkStart w:id="51" w:name="pg5402_46341"/>
      <w:bookmarkEnd w:id="51"/>
    </w:p>
    <w:p>
      <w:pPr>
        <w:pStyle w:val="Heading2"/>
        <w:numPr>
          <w:ilvl w:val="1"/>
          <w:numId w:val="1"/>
        </w:numPr>
        <w:rPr/>
      </w:pPr>
      <w:bookmarkStart w:id="52" w:name="pg5402_46341"/>
      <w:bookmarkStart w:id="53" w:name="__RefHeading___Toc1559802_581953129"/>
      <w:bookmarkStart w:id="54" w:name="_Toc16"/>
      <w:bookmarkEnd w:id="52"/>
      <w:bookmarkEnd w:id="53"/>
      <w:r>
        <w:rPr>
          <w:rtl w:val="true"/>
        </w:rPr>
        <w:t>اطیب البیان</w:t>
      </w:r>
      <w:bookmarkEnd w:id="54"/>
    </w:p>
    <w:p>
      <w:pPr>
        <w:pStyle w:val="BookText"/>
        <w:rPr/>
      </w:pPr>
      <w:r>
        <w:rPr>
          <w:rFonts w:ascii="IRNazanin" w:hAnsi="IRNazanin" w:eastAsia="IRNazanin"/>
          <w:color w:val="111111"/>
          <w:sz w:val="28"/>
          <w:sz w:val="28"/>
          <w:szCs w:val="28"/>
          <w:rtl w:val="true"/>
          <w:lang w:bidi="fa-IR"/>
        </w:rPr>
        <w:t>اطیب البیان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عبدالحسین طیب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سوره</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نزول بیست و چهارمین سوره است که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نازل گردید و در ترتیب فعلی قرآن مجید هشتادمین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این سوره بنابر قول قاریان کوفه که معتبرترین قول است،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این سوره بنابر آنچه در تفسیر خازن نقل شده، دارای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از نظر حجم جزء مُفصلات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آمدن این کلمه در آیه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فرمایش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مجمع‌البیان، 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دیگر نام‌های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تفاسیر معاصر، تناسب تنگاتنگ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جالبی در چند مورد بیان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سوره از سر و کار داشتن پیغمبر اسلام با مشرکان قریش و دعوت و تبلیغ آن بزرگوار و تمرد و طغیان آنان گفتگو می‌شود و در سوره پیش، از سر و کار موسی با فرعون و دعوت و تبلیغ موسی و طغیان و تمرد فرعون سخن رفته است؛ و در این سه سوره همانطور که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منشأ همه مفاسد و سد عموم اصلاحات به مسلمین شناسانده شده است و همین طبقه می‌باشد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 مشهورشان که فرعون طاغی باشد معرفی گردید؛ و در این سوره به عنوان مردم مستغنی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بحث می‌شود و لجاجت و خودخواهی و حق‌ناپذیری این دسته را خداوند بیان نموده و در صورت خطاب و عتاب به پیغمبر تکلیف مسلمان‌ها را با آنها معلوم می‌دارد و از اعتناء و احترام نسبت به چنین گروهی منع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سوره از انکار کفار و روی گرداندنشان از دین و باور نداشتن رستاخیز و حساب و کتاب نکوهش فرموده و از شدائد قیامت و شکنجه دوزخ بیمشان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سوره از فرشتگان یاد و تجلیل شده است، در این سوره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سوره به صورت سوگند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وجود معانی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سوره بر اثبات آفریدگار استدلال شده و از آفرینش انسان و کیفیت فراهم آمدن روزی او و موجبات آسایش و ادامه حیاتش گفتگو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سوره از شدائد و سختی‌های توان‌فرسا و سهمگین رستاخیز و از تقسیم مردم به نیک و بد و بهشتی و دوزخی سخن رفته است و در حقیقت هر دو سوره نظیر یکدیگرند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شأن نزول این سوره داستان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شریح بن مالک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مقدماتی این سوره می تواند بیانگر فرهنگ اسلام در برخورد با مستضعفان و مستکبران باشد، که چگونه مرد فقیر نابینای مؤمنی را بر آن همه اغنیا و سران قدرتمند مشرک عرب مقدم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نشان می‌دهد که اسلام حامی مستضعفان و دشمن مستکبران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ابتدا شخصی که به علت حضور آن فقیر نابینا چهره در هم کشیده بود، سخت مورد عتاب قرار می‌گیرد و به پیامبر می‌فرماید اگر افرادی که خود را غنی و بی‌نیاز می‌دانند به تو ایمان نیاورند و راه تقوا را در پیش نگیرند، چیزی بر تو نیست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تعقیب آیات گذشته که در آن سخن از سرزنش کسی آمده بود که نسبت به نابینای حق‌طلب کم توجهی نموده بود، در آیات بعد به مسئله اهمیت قرآن مجید و مبدأ پاک آن و تأثیرش در نفوس پرداخته و آن را وسیله‌ای برای تذکر و یادآوری خلق خدا معرفی می‌کند و به ثبت بودن آیات قرآن در صحیفه‌ها و پاکی آن صحائف و قرار داشتن آنها در دست سفیرانی والامقام و مطیع اشاره می‌کند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کفر و ناسپاسی انسان‌ها اشاره می‌کند و از آنجایی که ریشه این ناسپاسی غرور آنهاست، به خلقت انسان و مراحلی که او طی می‌کند می‌پردازد، اینکه انسان از نطفه گندیده خلق شده و خداوند راه را برای او آسان کرد و در آخر هم می‌میرد و درون خاک دفن می‌شود و در روز حشر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باز راه صحیح خود را نمی‌یابد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انسان را به دقت در غذای خود دعوت می‌کند و مراحل آفرینش آن، از ابتدا تا زمانی را که به عنوان غذا در اختیار انسان و حیوانات قرار می‌گیرد، بیان می‌نماید و بعضی از چیزهایی را که بر زمین می‌روید و انسان از آنها به عنوان غذا استفاده می‌کند، مانند زیتون، خرما،انگور، سبزی‌ها و میوه‌ها نام می‌برد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قسمت قابل توجهی از مواهب الهی و نِعَمِ دنیوی، در آیات پایانی سوره به بیان معاد و گوشه‌ای از حوادث رستاخیز و فرار انسان از تمام اقوام و نزدیکان خود، حتی از برادر، پدر، مادر و زن و فرزند خود و همچنین سرنوشت کافران می‌پردازد، تا از یک سو اعلام می‌کند که این مواهب و متاع هرچه باشد زودگذر است و نقطه پایانی دارد، و از سوی دیگر وجود اینها دلیلی است بر قدرت خداوند بر همه چیز و بر مسئله معاد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فضلیت سوره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در فضیلت 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مسنداً از معاویة بن وهب</w:t>
      </w:r>
      <w:r>
        <w:rPr>
          <w:rStyle w:val="FootnoteAnchor"/>
          <w:rtl w:val="true"/>
        </w:rPr>
        <w:footnoteReference w:id="123"/>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تحت جناح اللّه من الخیانَةِ و فی ظل اللّه و کرامته و فی جنّاته و لم یعظم ذلک علی اللّه ان شاء اللّه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 در نسخه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رَبِّهِ عَزَّ وَ جَلْ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 کس قرائت کند این دو سوره را خداوند او را زیر بال خود می‌گیرد، کنایه از این که در تحت حفظ و حراست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در هم کشید و رو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آمد او را کوری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شخصیه است راجع به ابن ام مکتوم که کور بود وارد شد در حالی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عبوس شد و در هم کشید و پشت کرد و رو برگردانید</w:t>
      </w:r>
      <w:r>
        <w:rPr>
          <w:rStyle w:val="FootnoteAnchor"/>
          <w:rtl w:val="true"/>
        </w:rPr>
        <w:footnoteReference w:id="127"/>
      </w:r>
      <w:r>
        <w:rPr>
          <w:rFonts w:ascii="IRNazanin" w:hAnsi="IRNazanin" w:eastAsia="IRNazanin"/>
          <w:color w:val="111111"/>
          <w:sz w:val="28"/>
          <w:sz w:val="28"/>
          <w:szCs w:val="28"/>
          <w:rtl w:val="true"/>
          <w:lang w:bidi="fa-IR"/>
        </w:rPr>
        <w:t>لکن این کلام غلط است اولاً، با اخلاق پیغمبر سازش ندارد که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که اخلاق او را به عظمت یاد فرموده،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مراد پیغمبر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عَبَسْتَ وَ تَوَلّیْتَ أنْ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خطاب، نه به نحو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آیه در مقام مذمت و نکوهش است و پیغمبری که ما در حق او و آل او معتقد هستیم که ترک اولی هم از آنها صادر نشده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این ابن ام مکتوم کور بود عبوسیّت و صورت برگردانیدن پیغمبر را نمی‌دید،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رجلی بود از اعیان بنی اُمیه چون ابن ام مکتوم وارد شد، پهلوی او جای گرفت به شرف او برخورد که این کور فقیر پهلوی من باشد خود را جمع کرد و در هم کشید و برگردانید،</w:t>
      </w:r>
      <w:r>
        <w:rPr>
          <w:rStyle w:val="FootnoteAnchor"/>
          <w:rtl w:val="true"/>
        </w:rPr>
        <w:footnoteReference w:id="130"/>
      </w:r>
      <w:r>
        <w:rPr>
          <w:rFonts w:ascii="IRNazanin" w:hAnsi="IRNazanin" w:eastAsia="IRNazanin"/>
          <w:color w:val="111111"/>
          <w:sz w:val="28"/>
          <w:sz w:val="28"/>
          <w:szCs w:val="28"/>
          <w:rtl w:val="true"/>
          <w:lang w:bidi="fa-IR"/>
        </w:rPr>
        <w:t xml:space="preserve">و از علی بن ابراهیم است که این آیه در حق عثمان نازل شده چون ابن اُم مکتوم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ایمان کامل داشت چون بر حضرت وارد شد حضرت او را مقدم بر عثمان نشانید به عثمان برخورد و عبوس شد و رو برگردانید،</w:t>
      </w:r>
      <w:r>
        <w:rPr>
          <w:rStyle w:val="FootnoteAnchor"/>
          <w:rtl w:val="true"/>
        </w:rPr>
        <w:footnoteReference w:id="131"/>
      </w:r>
      <w:r>
        <w:rPr>
          <w:rFonts w:ascii="IRNazanin" w:hAnsi="IRNazanin" w:eastAsia="IRNazanin"/>
          <w:color w:val="111111"/>
          <w:sz w:val="28"/>
          <w:sz w:val="28"/>
          <w:szCs w:val="28"/>
          <w:rtl w:val="true"/>
          <w:lang w:bidi="fa-IR"/>
        </w:rPr>
        <w:t>لذا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در مقام مدح ابن ام مکتوم برآمده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تو و درک نکردی، شاید این اعمی که آمد پاکیزه و مزکّی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شود از فرمایشات پیغمبر و یاد آوری او، پس نفع ببخشد او را این یادآوری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شأن نزول سوره عبس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فاعل عبس است و این هم یک شاهد است که پیغمبر نبوده، زیرا حضرت می‌دانست که ابن ام مکتوم</w:t>
      </w:r>
      <w:r>
        <w:rPr>
          <w:rStyle w:val="FootnoteAnchor"/>
          <w:rtl w:val="true"/>
        </w:rPr>
        <w:footnoteReference w:id="133"/>
      </w:r>
      <w:r>
        <w:rPr>
          <w:rFonts w:ascii="IRNazanin" w:hAnsi="IRNazanin" w:eastAsia="IRNazanin"/>
          <w:color w:val="111111"/>
          <w:sz w:val="28"/>
          <w:sz w:val="28"/>
          <w:szCs w:val="28"/>
          <w:rtl w:val="true"/>
          <w:lang w:bidi="fa-IR"/>
        </w:rPr>
        <w:t xml:space="preserve">بنده صالح خدا است و مزکّیٰ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 بوده چنانچه آیات بعد هم شواهدی است که شرحش ان‌شاءاللّه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ندانستن آن عبوس است، نه تردید، زیرا خداوند می‌دانست که مزکّی است، پیغمبر هم می‌دانست، و مزکّیٰ کسی را گویند که ایمانش کامل باشد، اعمالش صالحه باشد، اخلاقش فاضله باشد و این منتهای مدح است در حق ابن ام مکتوم، زیرا اگر یک عیبی در ایمان و اخلاق و افعال داشته باشد، مزکّی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فَذَکِّرْ إِنَّما أَنْتَ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تو تذکّر است نه فرمان و الزام تا چه کسی متذکّر شود و چه کسی اعراض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غیر اینها 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احترام به همه مؤمنان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از ذِکْریٰ خاص مؤمنین است، کافر و مشرک و منافق و ضالّ و مضلّ و معاند و ناصب و مخالف و طاغی و عاصی انتفاع نمی‌برند، بلکه موجب ازدیاد کفر و طغیان آنها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ایمان ابن ام مکتوم، و این آیات شریفه درس است برای جامعه که نباید نظر به مال و جاه و عظمت و ریاست و اسم و عنوان اشخاص داشته باشند و آنها را محترم و معزّز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ایمان، عمل صالح و تقوا است، وَلَو فقیر و عاجز و کور و بی‌اسم و عنوان باشد، هرچه ایمانش قوی‌تر و اعمال صالحه بهتر و تقوایش زیادتر باشد، احترام و عزتش بیشتر باید گذاشت، چنانچه نزد خدا و رسول و ائمّه هم محترم و معزّز است و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 وَلَٰکِنَّ الْمُنَافِقِینَ لَا یعْلَمُونَ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اما کسی که مستغنی و ثروتمند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پذیرایی می‌کنی و احترام می‌گذاری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احترام به ثروتمندان به خاطر ثروتشان</w:t>
      </w:r>
    </w:p>
    <w:p>
      <w:pPr>
        <w:pStyle w:val="BookText"/>
        <w:rPr/>
      </w:pPr>
      <w:r>
        <w:rPr>
          <w:rFonts w:ascii="IRNazanin" w:hAnsi="IRNazanin" w:eastAsia="IRNazanin"/>
          <w:color w:val="111111"/>
          <w:sz w:val="28"/>
          <w:sz w:val="28"/>
          <w:szCs w:val="28"/>
          <w:rtl w:val="true"/>
          <w:lang w:bidi="fa-IR"/>
        </w:rPr>
        <w:t>این هم خطاب به فاعل عبس است که اینها نسبت به ثروتمندان و متمکّنین چه اندازه احترام می‌گذاردند، وَلَو کافر یا مشرک یا اَفسق فسّاق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رسم از اول دنیا در میانه مردم بوده و هست که اهل دنیا را محترم می‌شمارند و عزت می‌گذارند هرچه ریاستش بالاتر باشد و ثروتش زیادتر باشد، و عِدّه و عُدّه و عشیره و قبیله او زیادتر باشد، بیشتر احترام می‌گذارند حتی او را می‌پرستند و خدای خود می‌دانند مثل نمرود و شدّاد و فرعون و هامان و قارون و اشباه آنها از سلاطین جور حتی یزید تمسّک کرد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w:t>
      </w:r>
      <w:r>
        <w:rPr>
          <w:rFonts w:eastAsia="IRNazanin" w:cs="IRNazanin"/>
          <w:color w:val="111111"/>
          <w:sz w:val="28"/>
          <w:szCs w:val="28"/>
          <w:rtl w:val="true"/>
          <w:lang w:bidi="fa-IR"/>
        </w:rPr>
        <w:t>)</w:t>
      </w:r>
      <w:r>
        <w:rPr>
          <w:rStyle w:val="FootnoteAnchor"/>
          <w:rtl w:val="true"/>
        </w:rPr>
        <w:footnoteReference w:id="139"/>
      </w:r>
      <w:r>
        <w:rPr>
          <w:rStyle w:val="FootnoteAnchor"/>
          <w:rtl w:val="true"/>
        </w:rPr>
        <w:footnoteReference w:id="140"/>
      </w:r>
      <w:r>
        <w:rPr>
          <w:rFonts w:ascii="IRNazanin" w:hAnsi="IRNazanin" w:eastAsia="IRNazanin"/>
          <w:color w:val="111111"/>
          <w:sz w:val="28"/>
          <w:sz w:val="28"/>
          <w:szCs w:val="28"/>
          <w:rtl w:val="true"/>
          <w:lang w:bidi="fa-IR"/>
        </w:rPr>
        <w:t>برای اثبات عزت و شوکت خود ولی غافل از این هستند که عزت به ید اللّه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 اینها فردای قیامت ذلیل‌ترین و پست‌ترین و خوارترین مخلوقات، حتی از سگ پست‌تر هستند که سر به زیر انداخته از خجلت و شرمندگی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باعث شده اینکه مُزکّیٰ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یعنی اگر غنی و ثروتمند باشد او را احترام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باشد یا مؤمن، خوب یا بد، مُزکّی و غیر مُزکّی، در بند این نیستی و باکی نداری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به فاعل عبس است، و این در حق نوع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ایمان و تقوا و عمل صالح طرف نمی‌کنید هر که دنیای او معمور است غنی و ثروت و ریاست و اسم و عنوان دارد او را عزت می‌گذارند، خواه مؤمن باشد یا کافر، عالم باشد یا جاهل، مطیع باشد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فقیر و بی‌بضاعت و بی‌اسم و عنوان باشد، کوچک و بی‌اعتنایی به او می‌کنند، خواه مؤمن یا کافر هر که باشد، و هرچه باشد به خصوص هم مسلکان خود را در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آمد تو را با سرعت و شتاب</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 ترس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دوری می‌کنی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ام مکتوم باشد که می‌خواهد خدمت پیغمبر مشرف شود و از فرمایشات بهره‌مند گردد و احکام دین را فرا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می‌کند که زودتر شرفیاب شود و بیشتر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عذاب الهی می‌ترسد که مبادا کوتاهی کرده باشد در شرفیابی و اخذ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علم‌آموزی</w:t>
      </w:r>
    </w:p>
    <w:p>
      <w:pPr>
        <w:pStyle w:val="BookText"/>
        <w:rPr/>
      </w:pPr>
      <w:r>
        <w:rPr>
          <w:rFonts w:ascii="IRNazanin" w:hAnsi="IRNazanin" w:eastAsia="IRNazanin"/>
          <w:color w:val="111111"/>
          <w:sz w:val="28"/>
          <w:sz w:val="28"/>
          <w:szCs w:val="28"/>
          <w:rtl w:val="true"/>
          <w:lang w:bidi="fa-IR"/>
        </w:rPr>
        <w:t xml:space="preserve">همین نحو واجب است بر انبیاء و ائمه هدا و علمای اعلام تبلیغ احکام که چه اندازه زحمت کشیدند در نشر احکام، این همه اخبار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بابی از عقاید و اخلاق و مواعظ و احکام رسیده و علمای اعلام در کتب خود تدوین فرموده و در دسترس جامعه قرار داده، و این همه زحمت کشیده تا به مرتبه اجتهاد رسیده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اشدّ مِن طُولِ الجِهاد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همین نحو واجب و حتم است که سایرین خدمت آنها مشرف شوند و طلب علم کنند و دستورات را فرا گیرند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اوجَبُ عَلَیکُم مِن طَلَبِ المالِ لِانّ اللّه قَسَّمَ الرِّزقَ</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که قسمت فرموده و به هر کس آنچه مقدر شده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العِلمُ مَخزونُ عِنْدَ أَهلِهِ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خزینه علم، قلوب علماء است و در بسته است و کلید و مفتاح آن سؤال است باید رفت و سؤال کرد و پرسید و آنچه بتواند،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خطاب به آن عبوس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کسی که آمده است خدمت پیغمبر مشرف شود و اخذ احکام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متارکه و تغافل و اعراض است که به روی خود عبوس می‌شوی و رو برمی‌گردانی و به تو برمی‌خورد که پیغمبر او را بر تو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هرگز 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این آیات قرآنی تذکره و موعظه و پند و اندرز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بخواهد متذکّر می‌شود و پند می‌گیرد و مُتّعظ می‌شود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باید محترم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 المؤمن</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مؤمن بر مؤمن بسیار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عَلی اخیه ثلاثونَ حَقّاً لا براءَةَ له مِنها الّا بالاَداءِ اوِ العَفْوِ</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مؤمن نزد خدا و رسول و ائمه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محترم است، اخوت دینی اهمیتش از اخوت نَسَبی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است که از اول سوره بیان فرموده، و نزول این آیات برای تذکّر بندگان است که با مؤمن باید چه نحوه رفتار کرد خواه غنی باشد یا فقیر، بصیر باشد یا اعمی، صحیح یا مریض، خویش یا غریبه، شهری یا دهاتی، عرب یا عجم هر که هست و هرچه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قلوبی که قابلیت هدایت داشته باشند و موانعی جلوگیر آنها نباشد، متذکّر می‌شوند و پند می‌گیرند، اما قلوب قاسیه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کلی از قابلیت افتاده مثل هسته گندیده و دانه فاسد شده که دیگر قابل اینکه سبز شود و دانه و میوه دهد یا موانع جلوگیر است مثل حُبّ جاه و هواهای نفسانی و شیاطین انسی و جنّی و کِبْر و نخوت و بغض و عداوت و سیاهی قلب و مفاسد دیگر، ابداً متذکّر نمی‌شود و اثر بر آیات شریفه قرآن بار نمی‌کند با اینکه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صحائف محترمه بوده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رفیع پاک و پاکیزه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سفرای الهی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محترم و نیکوکار بودند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 ممکن است مراد صحف انبیای سلف یا در دست ملائکه باشد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مراحل سیر از لوح محفوظ، عرش، طبقات آسمان‌ها، آسمان اول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 قلب مطهر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که مأمور است از مرکزی خبر به مرکز دیگر دهد، مثل ممالک که هر کدام سفیری در سایر ممالک دارند و به زبان ما کنسول می‌گوییم، و سفرایی که مأموریت دارند و در تبلیغ قرآن ملائکه وحی هر کدام به دیگری تا بر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ائمه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و سپس علمای اعلام بر سایرین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سَفَره در پیشگاه الهی محترم و آبرومند هستند و از نیکان و ابرار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باد انسان که چه اندازه کفران نعمت الهی را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بی‌شمار خداوند و ناسپاسی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نفرین است که تعبیر به دعای شر و دعای علیه</w:t>
      </w:r>
      <w:r>
        <w:rPr>
          <w:rStyle w:val="FootnoteAnchor"/>
          <w:rtl w:val="true"/>
        </w:rPr>
        <w:footnoteReference w:id="155"/>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دعای خیر که دعای له</w:t>
      </w:r>
      <w:r>
        <w:rPr>
          <w:rStyle w:val="FootnoteAnchor"/>
          <w:rtl w:val="true"/>
        </w:rPr>
        <w:footnoteReference w:id="156"/>
      </w:r>
      <w:r>
        <w:rPr>
          <w:rFonts w:ascii="Amiri" w:hAnsi="Amiri" w:eastAsia="Amiri" w:cs="Amiri"/>
          <w:color w:val="111111"/>
          <w:sz w:val="28"/>
          <w:sz w:val="28"/>
          <w:szCs w:val="28"/>
          <w:rtl w:val="true"/>
          <w:lang w:bidi="ar-SA"/>
        </w:rPr>
        <w:t xml:space="preserve">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لعن می‌ماند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انسان همان کسانی که کفران نعم الهی را می‌کنند و قدردان نعمت‌های او نیستند، و نعمت‌های الهی از حدود شماره بیرون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 إِنَّ الْإِنْسانَ لَظَلُومٌ کَفَّارٌ</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بالاخص نعمت ایمان، و این قرآن مجید بزرگ‌ترین نعمت الهی و تفضّل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اندازه منت بر سر بندگان بالاخص این امت که پیغمبری مثل خاتم النبیین بر آنها فرستاده، کتابی مثل قرآن بر آنها نازل فرموده، دینی مثل اسلام بر آنها اختیار فرموده، اوصیایی مثل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نموده، پیغمبرش افضل انبیا و اشرف مخلوقات، قرآنش افضل از تمام کتب انبیا از صُحُفِ آدم و نوح و ابراهیم و تورات و زبور و انجیل، اوصیای او افضل از اوصیای انبیا، دینش افضل ادیان، شریعتش افضل شرایع، احکامش افضل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عمر دنیا کند و تمام عمرش به عبادت و شکرگزاری طی کند، ادای شکر کوچک‌ترین نِعَمِ الهی را نکرده چه رسد که کفران نِعَمِ او را کند، پیغمبرش را ساحر و کذّاب و مجنون و جادوگر بخواند، قرآنش را مُفتری بداند، خلفایش را مقتول و منکوب کند، دینش را پامال هوا و هوس کند، احکامش را اعتنا نکند اطاعت او را نکند، معاصی را مرتکب شود، علمای دین را مردود کند، به اهل دین ظلم و ستم کند که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چه اندازه کفران می‌کند، سپس خداوند معرفی می‌کند انسان را که چه بوده و چه هست و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در نهایت ضعف و حقارت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ابتدا از خاک بوده،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مأکولاتِ زمینی، مثل حبوب و فواکه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آباء و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مراحلی طی کرده و فضولات آن از آنها خارج شده که اخبث فضولات، منی است، در رحم مادر ریخته شده که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مَّنِی یمْنَیٰ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 نطفة قذرة و آخره جیفة نتنة و بینهما حامل العذرة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منی که ریخته شد، سپس خون بسته که علقه نام دارد، سپس گوشت جویده که مضغه می‌شود، سپس لحم و استخوان تا صورت‌بندی 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 ثُمَّ مِنْ عَلَقَةٍ ثُمَّ مِنْ مُضْغَةٍ مُخَلَّقَةٍ وَ غَیْرِ مُخَلَّقَةٍ لِنُبَیِّنَ لَکُمْ وَ نُقِرُّ فِی الْأَرْحامِ ما نَشاءُ إِ لیٰ أَجَلٍ مُسَمًّی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رحم جای گرفت و احتیاج به خوراک پیدا کرد، خوراک او خون حیض بود که از ناف داخل در جوف او می‌شد، آن هم در ظلمات ثلاث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رحم، ظلمت بطن، ظلمت صلب، چنانچه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Style w:val="FootnoteAnchor"/>
          <w:rtl w:val="true"/>
        </w:rPr>
        <w:footnoteReference w:id="163"/>
      </w:r>
      <w:r>
        <w:rPr>
          <w:rFonts w:ascii="Amiri" w:hAnsi="Amiri" w:eastAsia="Amiri" w:cs="Amiri"/>
          <w:color w:val="111111"/>
          <w:sz w:val="28"/>
          <w:sz w:val="28"/>
          <w:szCs w:val="28"/>
          <w:rtl w:val="true"/>
          <w:lang w:bidi="ar-SA"/>
        </w:rPr>
        <w:t>تا آنکه متولد شوید طفل بودید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نُخْرِجُکُمْ طِفْلًا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که هیچ قدرت نداشتید، خداوند قوّت و قدرت به شما عنایت فرمود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نطفه را به چه پایه از رشد و قوّت و عقل و شعور و ادراک رسانید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مراحل به حد بلوغ که رسیدید راه سعادت و رستگاری و نجات از عذاب و نائل شدن به مثوبات جنت را خداوند به </w:t>
      </w:r>
    </w:p>
    <w:p>
      <w:pPr>
        <w:pStyle w:val="BookText"/>
        <w:rPr/>
      </w:pPr>
      <w:r>
        <w:rPr>
          <w:rFonts w:ascii="IRNazanin" w:hAnsi="IRNazanin" w:eastAsia="IRNazanin"/>
          <w:color w:val="111111"/>
          <w:sz w:val="28"/>
          <w:sz w:val="28"/>
          <w:szCs w:val="28"/>
          <w:rtl w:val="true"/>
          <w:lang w:bidi="fa-IR"/>
        </w:rPr>
        <w:t>کمال سهولت در دسترس شما قرار داد به ارسال انبیا و انزال کتب و بیان احکام و بشارات و انذارها و مواعظ و نصایح که 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مدت شما منقضی شد و اجل در رسید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می‌میراند او را پس زیر خاک می‌کند و در قبر می‌خواباند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قسم موت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معروفش همین موت حیوانی است که روح حیوانی که عبارت از بخار است تمام می‌شود مثل چراغی که خاموش شود و این هم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موت طبیعی که نفت چراغ و قوه برق تمام شود خاموش می‌شود و یکی، موت تصادفی که اخترامی می‌گویند مثل اینکه باد چراغ را خاموش کند، این تصادفات که امروزه واقع می‌شود یا سقوط از بام یا نزول بلا مثل وباء و طاعون و زیر آوار رفتن و حریق و امراض مهلکه و غرق و اشباه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مدت، دستگاه دنیوی او طی شده و عالم دیگری برای او پیش می‌آید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قسم موت علم و معرفت است که جاهل مرده مجسم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مَوْتیٰ وَ اَهْلُ العِلْم أَحْیاءُ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الهُدیٰ لِمَنْ اسْتَهْدیٰ ادِلّاءُ</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قسم، موتِ ایمان است که کافر و مشرک و منافق و معاند و ناصب که از قابلیت هدایت افتاده‌اند، مرده‌اند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 لا تُسْمِعُ 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متعارف که اموات را در قبر می‌گذارند، و الّا بسا به غرق یا به دریا یا به خوراک حیوانات درنده، بلکه ابدان کفار را نباید دفن کرد، باید در بیابان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هرجا روند همانجا حکم قبر دارد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اِمّا روضةٌ مِنْ رِیاضِ الجَنَّةِ او حُفرةٌ مِنْ حُفَرِ النّیرانِ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یا دری از بهشت به قبر او باز می‌شود و به قدر مَدّ بصر توسعه پیدا می‌کند و همه روزه ملائکه با تحف و هدایا بر او وارد می‌شوند، یا دری از جهنم باز می‌شود و ضیق می‌شود که استخوان‌ها در هم فرو می‌رود و ملائکه عذاب با سیاط و اَعمده</w:t>
      </w:r>
      <w:r>
        <w:rPr>
          <w:rStyle w:val="FootnoteAnchor"/>
          <w:rtl w:val="true"/>
        </w:rPr>
        <w:footnoteReference w:id="175"/>
      </w:r>
      <w:r>
        <w:rPr>
          <w:rFonts w:ascii="Amiri" w:hAnsi="Amiri" w:eastAsia="Amiri" w:cs="Amiri"/>
          <w:color w:val="111111"/>
          <w:sz w:val="28"/>
          <w:sz w:val="28"/>
          <w:szCs w:val="28"/>
          <w:rtl w:val="true"/>
          <w:lang w:bidi="ar-SA"/>
        </w:rPr>
        <w:t>آتشی بر او وارد می‌شوند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ابنُ آدمَ قامَتْ قیامَتُهُ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روح او به قالب مثالی، یا وادی السلام یا برهوت می‌برند با صلحاء یا اشقیاء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قبر</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مشیت حق تعلق گرفت، از قبر بیرون می‌آید که روح به همین بدن جسمانی تعلق می‌گیرد و زنده می‌شود که یوم النشر و یوم الحشر و یوم البعث و یوم القیامة و یوم الساعة و یوم الحساب و یوم الجزایش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یَخْرُجُونَ مِنَ الْأَجْداثِ سِراعاً کَأَنَّهُمْ إِلیٰ نُصُبٍ یُوفِضُونَ</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جا نمی‌آورد آنچه را که خداوند امر فرموده به او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نیز راجع به همان منافق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w:t>
      </w:r>
      <w:r>
        <w:rPr>
          <w:rStyle w:val="FootnoteAnchor"/>
          <w:rtl w:val="true"/>
        </w:rPr>
        <w:footnoteReference w:id="183"/>
      </w:r>
      <w:r>
        <w:rPr>
          <w:rFonts w:ascii="IRNazanin" w:hAnsi="IRNazanin" w:eastAsia="IRNazanin"/>
          <w:color w:val="111111"/>
          <w:sz w:val="28"/>
          <w:sz w:val="28"/>
          <w:szCs w:val="28"/>
          <w:rtl w:val="true"/>
          <w:lang w:bidi="fa-IR"/>
        </w:rPr>
        <w:t>شامل جمیع کفار و منافقین بلکه فسّاق و فجّار می‌شود که آنچه خداوند امر فرموده امتثال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کفار و منافقین و مشرکین اسلام نمی‌آورند، با اینکه اولین امر الهی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عِنْدَاللّه الْإِسْلامُ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اما اهل ضلال و بدع ایمان نمی‌آورند، وَلَو به صورت ظاهر مسلم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 وَ اللّه بِما تَعْمَلُونَ خَبِیرٌ</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 ایمان بااللّه و بالرسول و باالقرآن ایمان به جمیع آنچه پیغمبر فرموده و در قرآن ذکر شده که جمیع عقاید حقه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فسّاق و فجّار اطاعت اوامر الهی را نمی‌کنند و مُنْتَهی از نواهی او نمی‌شوند</w:t>
      </w:r>
      <w:r>
        <w:rPr>
          <w:rStyle w:val="FootnoteAnchor"/>
          <w:rtl w:val="true"/>
        </w:rPr>
        <w:footnoteReference w:id="186"/>
      </w:r>
      <w:r>
        <w:rPr>
          <w:rFonts w:ascii="IRNazanin" w:hAnsi="IRNazanin" w:eastAsia="IRNazanin"/>
          <w:color w:val="111111"/>
          <w:sz w:val="28"/>
          <w:sz w:val="28"/>
          <w:szCs w:val="28"/>
          <w:rtl w:val="true"/>
          <w:lang w:bidi="fa-IR"/>
        </w:rPr>
        <w:t>و بدانند که در مخالفت اوامر الهی عقوبت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قدر استحقاقش، مگر عفو و مغفرت و شفاعت در صورتی که قابلیت داشته باشد شامل حال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نظر کند انسان به طعام خود</w:t>
      </w:r>
      <w:r>
        <w:rPr>
          <w:rStyle w:val="FootnoteAnchor"/>
          <w:rtl w:val="true"/>
        </w:rPr>
        <w:footnoteReference w:id="187"/>
      </w:r>
      <w:r>
        <w:rPr>
          <w:rFonts w:ascii="IRNazanin" w:hAnsi="IRNazanin" w:eastAsia="IRNazanin"/>
          <w:color w:val="111111"/>
          <w:sz w:val="28"/>
          <w:sz w:val="28"/>
          <w:szCs w:val="28"/>
          <w:rtl w:val="true"/>
          <w:lang w:bidi="fa-IR"/>
        </w:rPr>
        <w:t>که خداوند به چه وسایل و اسباب روزی او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طعام انسان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آدمی روح و بدن دارد طعام نیز جسمانی و روحانی می‌باشد و همانطور که مأمور است به غذای جسمش بنگرد تا ببیند که منشأش آبی است که از آسمان نازل می‌شود و زمین شکافته می‌گردد لازم است به غذای روحانیش نیز بیندیشد تا بداند که آن هم از آسمان از جانب خدا نازل می‌گردد، بدین طریق که باران وحی بر زمین نبوت و شجره رسالت و سرچشمه حکمت می‌بارد تا از آنها حبوب حقایق و میوه‌های معارف بیرون آمده و ارواح آنانکه قابل تهذیب و تربیت هستند از آنها تغذیه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آدمی به عملش بنگرد که از چه کسی فرا می‌گیرد یعنی شایسته است دانش خود را از اهل بیت نبوت بگیرد که مهابط وحی و سرچشمه‌های حکمت می‌باشند و علومشان از جانب پروردگار است چنین علومی است که صلاحیت دارد غذای روح شود برخلاف کسانی که رابطه‌ای میان آنها و خداوند از حیث وحی و الهام نیست که دانش آنان یا حفظ اقوال مردمی است که در اقوالشان حجتی نیست یا ابزار جدالی است که دخالتی در حقانیت و رسیدن به راه راست ندارد پس از خدا نیست بلکه چنین علمی از شیطان است و نمی‌تواند غذای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که دستور و فرمان نظر کردن در آیه، عام است و نظر هم به معنی اندیشه و تفکر و هم به معنی نگاه و نگریستن است پس همچنانکه تفکر و تعقل کردن در طعام فائده اعتقادی دارد و با اندیشیدن در طرز تهیه غذا از فرو ریختن باران و شکافته شدن زمین می‌توان حکمت و قدرت آفریدگار را شناخت و معرفت‌اللّه حاصل نمود همچنین از این تدبر و تأمل می‌توان فوائد اخلاقی و اجتماعی حاصل کرد یعنی باید به طعام نظر کرد که از راه حرام و ستم فراهم نشده باشد باید با اندیشیدن به طعام به فکر بیچارگان و مستمندان و محرومان بود، باید با نظر کردن در طعام ملتفت بود که ابر و باد و مه و خورشید و زمین و همه عوامل طبیعت در تهیه آن کار کرده‌اند پس سزاوار نیست انسان بیکاره و بی‌ثمر و غافل بوده سپاسگزاری خالق و منعم ننموده، خدمتی به خلق خدا نکند و نیرویی را که از غذا می‌گیرد نداند که در چه راه صرف نماید و نیز شامل می‌شود نگاه کردن و چشم دوختن به غذا را تا مویی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خاشاکی و چیز مضری با آن نیامیخته باشد و اگر مهمان سر سفره هست به خصوص در خانه خودش به طعامش بنگرد و با نگاه کردن به دیگران آنها را شرمنده و خود را سبک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لحاظ بهداشتی به طعامش بنگرد تا ترشحات معده‌ای به خوبی انجام شده مبتلا به سوء هاضمه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سگ پاولف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سگی را پاره کرده مقداری غذا به طوری که آن را نبیند در معده‌اش نهاده شکم را بخیه می‌زنند و متوجه می‌شوند که ابداً ترشحی روی غذا نمی‌شود بعد از همان خوراک قدری جلوی سگ آورده نشانش می‌دهند فوری معده حیوان شروع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حین غذا خوردن مطالعه کنند یا فکرشان به جائی مشغول باشد غذا را نمی‌توانند خوب هضم کنند و همچنین تمام انواع اندیشیدن و نگاه کردن به طعام مشمول این فرمان الهی است و این است نمونه وسعت معنی و مفهوم الفاظ و جملات قرآن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طعام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طعام روح انسانی و دیگر، طعام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طعام روح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تحصیل علم کند روحش رشد می‌کند و قوی می‌شود و اگر در جهل باقی ماند ضعیف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 طعام چه اندازه اسباب و وسائل در دسترس انسان قرار داده انبیا فرستاده، کتاب‌ها بالاخص قرآن مجید نازل فرموده، حَمَلَه بر آن قرار داده، حَفَظَه بر آن مقرر داشته،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اخیار، و راه رسیدن به آنها را سهل و آسان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طعام جسم از حبوبات و فواکه و خضرویات که در آیات بعد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ما ریزش دادیم آب را ریزشی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شکافتیم زمین را شکافتنی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رویانیدیم در آن زمین حبوب دانه‌هایی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علف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و نخل خرما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باغستان‌های میوه‌جات که درختان آن سر به هم آورده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 و صحراهای سبز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متاع باشد برای شما و برای حیوانات شما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باران و نحوه بارش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از ابرها می‌بارد به سرعت تمام که بسا به فاصله کمی نهرها و رودخانه‌ها در اطراف زمین جاری می‌شودکه بخارات از دریاها برداشته می‌شود و به صورت ابر در می‌آید و به توسط باد در نقاط زمین باران و برف و تگرگ می‌شود و به هر نقطه که مأمورند می‌بارند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باران در اعماق زمین فرو می‌رود و زمین شکاف برمی‌دارد و نباتات از زمین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مثل گندم و جو و ارزن و نخود و لوبیا و عدس و ماش و برنج و امثال اینها، بسا یک دانه هفتصد دانه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تخصیص به ذکر برای این است که منافع آن بسیار است از برگش و غوره و انگور و کشمش و شیره و سرکه و سایر منافع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مثل نعناع، ترخون و تره و ریحان و اسفناج و شبدر و اشباه اینها، آنچه مأکولات انسان یا حیوانات مثل انعام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زیتون که فواید بسیاری دارد از بُسر</w:t>
      </w:r>
      <w:r>
        <w:rPr>
          <w:rStyle w:val="FootnoteAnchor"/>
          <w:rtl w:val="true"/>
        </w:rPr>
        <w:footnoteReference w:id="190"/>
      </w:r>
      <w:r>
        <w:rPr>
          <w:rFonts w:ascii="IRNazanin" w:hAnsi="IRNazanin" w:eastAsia="IRNazanin"/>
          <w:color w:val="111111"/>
          <w:sz w:val="28"/>
          <w:sz w:val="28"/>
          <w:szCs w:val="28"/>
          <w:rtl w:val="true"/>
          <w:lang w:bidi="fa-IR"/>
        </w:rPr>
        <w:t>تا زیتون تا روغن آن و نخل از رطب و خرما و هسته و بسیار منافع دیگر تا شیره و سرکه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باغچه‌سرایی است که در آن اشجار میوه‌جات، مثل زردآلو، آلوچه، سیب، گلابی، هلو، آلو و سایر میوه‌جات غرس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اشجار سر به هم آورده و سایه انداخته و سبز و خرم، و بسا اشجار دیگر مثل چنار و کبوتر</w:t>
      </w:r>
      <w:r>
        <w:rPr>
          <w:rStyle w:val="FootnoteAnchor"/>
          <w:rtl w:val="true"/>
        </w:rPr>
        <w:footnoteReference w:id="191"/>
      </w:r>
      <w:r>
        <w:rPr>
          <w:rFonts w:ascii="IRNazanin" w:hAnsi="IRNazanin" w:eastAsia="IRNazanin"/>
          <w:color w:val="111111"/>
          <w:sz w:val="28"/>
          <w:sz w:val="28"/>
          <w:szCs w:val="28"/>
          <w:rtl w:val="true"/>
          <w:lang w:bidi="fa-IR"/>
        </w:rPr>
        <w:t>و سرو و غیر اینها که هر کدام چه فوائدی از برگ آنها و چوب آنها برداشته می‌شود، و بسا انار و توت به اقسام مختلف در آن حدائق غرس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که از این اشجار و غیر این اشجار به دست می‌آید، مثل هندوانه، خربزه، بادنجان، کدو، گرمک، سموری و غیر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علف‌ها که برای خوراک انعام خداوند خلق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دیگر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آمد صاخه که صیحه شدید باشد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وحشتناک محشر</w:t>
      </w:r>
    </w:p>
    <w:p>
      <w:pPr>
        <w:pStyle w:val="BookText"/>
        <w:rPr/>
      </w:pPr>
      <w:r>
        <w:rPr>
          <w:rFonts w:ascii="IRNazanin" w:hAnsi="IRNazanin" w:eastAsia="IRNazanin"/>
          <w:color w:val="111111"/>
          <w:sz w:val="28"/>
          <w:sz w:val="28"/>
          <w:szCs w:val="28"/>
          <w:rtl w:val="true"/>
          <w:lang w:bidi="fa-IR"/>
        </w:rPr>
        <w:t>و صاخه گفتند برای این که نزدیک است پرده گوش را پاره کند و انسان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نفخه ثانیه است</w:t>
      </w:r>
      <w:r>
        <w:rPr>
          <w:rStyle w:val="FootnoteAnchor"/>
          <w:rtl w:val="true"/>
        </w:rPr>
        <w:footnoteReference w:id="194"/>
      </w:r>
      <w:r>
        <w:rPr>
          <w:rFonts w:ascii="IRNazanin" w:hAnsi="IRNazanin" w:eastAsia="IRNazanin"/>
          <w:color w:val="111111"/>
          <w:sz w:val="28"/>
          <w:sz w:val="28"/>
          <w:szCs w:val="28"/>
          <w:rtl w:val="true"/>
          <w:lang w:bidi="fa-IR"/>
        </w:rPr>
        <w:t>که تمام جن و انس و تمام حیوانات یک مرتبه زنده می‌شوند و از جایگاه خود بیرون می‌آیند و پراکنده می‌شوند و اوضاع محشر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نی بالای سر آنها، زمین مثل کوره حدادی، آسمان‌ها در هم پیچیده ملائکه عذاب اطراف آنها را گرفته میزان اعمال نصب شده، صراط روی جهنم کشیده شده، نامه‌های اعمال پرواز می‌کند و هر کسی نامه عملش به دستش داده می‌شود، محکمه حساب تشکیل داده شد، بهشت و جهنم مشهود گشته و سایر اوضاع محشر و آن روز روزی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اهل محشر از یکدیگر</w:t>
      </w:r>
    </w:p>
    <w:p>
      <w:pPr>
        <w:pStyle w:val="BookText"/>
        <w:rPr/>
      </w:pPr>
      <w:r>
        <w:rPr>
          <w:rFonts w:ascii="IRNazanin" w:hAnsi="IRNazanin" w:eastAsia="IRNazanin"/>
          <w:color w:val="111111"/>
          <w:sz w:val="28"/>
          <w:sz w:val="28"/>
          <w:szCs w:val="28"/>
          <w:rtl w:val="true"/>
          <w:lang w:bidi="fa-IR"/>
        </w:rPr>
        <w:t>این کسانی که در دنیا فوق‌العاده به آنها علاقه و محبت داشتند و هرچه خواست آنها بود، انجام می‌دادند و کمال شوق و دلبستگی به آنها داشتند، از یکدیگر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w:t>
      </w:r>
      <w:r>
        <w:rPr>
          <w:rStyle w:val="FootnoteAnchor"/>
          <w:rtl w:val="true"/>
        </w:rPr>
        <w:footnoteReference w:id="196"/>
      </w:r>
      <w:r>
        <w:rPr>
          <w:rFonts w:ascii="IRNazanin" w:hAnsi="IRNazanin" w:eastAsia="IRNazanin"/>
          <w:color w:val="111111"/>
          <w:sz w:val="28"/>
          <w:sz w:val="28"/>
          <w:szCs w:val="28"/>
          <w:rtl w:val="true"/>
          <w:lang w:bidi="fa-IR"/>
        </w:rPr>
        <w:t>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اَخ از باب مثال است و اُخت هم حکم اَخ دارد و رفقا و دوستان هم که با آنها برادری و برابری می‌کرد از تمام آنها فرار می‌کند و بسا خصم آنها می‌شود و عداوت پیدا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اُم و اَب برای شدت علاقه و ارتباط است و از اَجْداد و جَدّات</w:t>
      </w:r>
      <w:r>
        <w:rPr>
          <w:rStyle w:val="FootnoteAnchor"/>
          <w:rtl w:val="true"/>
        </w:rPr>
        <w:footnoteReference w:id="198"/>
      </w:r>
      <w:r>
        <w:rPr>
          <w:rFonts w:ascii="Amiri" w:hAnsi="Amiri" w:eastAsia="Amiri" w:cs="Amiri"/>
          <w:color w:val="111111"/>
          <w:sz w:val="28"/>
          <w:sz w:val="28"/>
          <w:szCs w:val="28"/>
          <w:rtl w:val="true"/>
          <w:lang w:bidi="ar-SA"/>
        </w:rPr>
        <w:t>و اَعْمام و عَمّات</w:t>
      </w:r>
      <w:r>
        <w:rPr>
          <w:rStyle w:val="FootnoteAnchor"/>
          <w:rtl w:val="true"/>
        </w:rPr>
        <w:footnoteReference w:id="199"/>
      </w:r>
      <w:r>
        <w:rPr>
          <w:rFonts w:ascii="IRNazanin" w:hAnsi="IRNazanin" w:eastAsia="IRNazanin"/>
          <w:color w:val="111111"/>
          <w:sz w:val="28"/>
          <w:sz w:val="28"/>
          <w:szCs w:val="28"/>
          <w:rtl w:val="true"/>
          <w:lang w:bidi="fa-IR"/>
        </w:rPr>
        <w:t>و اخوال و خالات</w:t>
      </w:r>
      <w:r>
        <w:rPr>
          <w:rStyle w:val="FootnoteAnchor"/>
          <w:rtl w:val="true"/>
        </w:rPr>
        <w:footnoteReference w:id="200"/>
      </w:r>
      <w:r>
        <w:rPr>
          <w:rFonts w:ascii="Amiri" w:hAnsi="Amiri" w:eastAsia="Amiri" w:cs="Amiri"/>
          <w:color w:val="111111"/>
          <w:sz w:val="28"/>
          <w:sz w:val="28"/>
          <w:szCs w:val="28"/>
          <w:rtl w:val="true"/>
          <w:lang w:bidi="ar-SA"/>
        </w:rPr>
        <w:t>و اَبناء و بَنات</w:t>
      </w:r>
      <w:r>
        <w:rPr>
          <w:rStyle w:val="FootnoteAnchor"/>
          <w:rtl w:val="true"/>
        </w:rPr>
        <w:footnoteReference w:id="201"/>
      </w:r>
      <w:r>
        <w:rPr>
          <w:rFonts w:ascii="IRNazanin" w:hAnsi="IRNazanin" w:eastAsia="IRNazanin"/>
          <w:color w:val="111111"/>
          <w:sz w:val="28"/>
          <w:sz w:val="28"/>
          <w:szCs w:val="28"/>
          <w:rtl w:val="true"/>
          <w:lang w:bidi="fa-IR"/>
        </w:rPr>
        <w:t>آنها هم به طریق اولی فرار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است و همین نحو که زوج از زوجه فرار می‌کند، زوجه هم از زوج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رجل هستند و بنات هم حکم ابناء را دارند و این هم شامل بلا واسطه و مع الواسطه که نواده و ذراری باشند می‌شود، و بالجمله هر کس که ارتباط نسبی یا حسبی یا رفاقتی یا معاشرتی و دوستی داشته باشد از او فرار می‌کند، احدی به فکر دیگری نیست، تمام گرفتار عمل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فقط به فکر رهایی خود هستند</w:t>
      </w:r>
    </w:p>
    <w:p>
      <w:pPr>
        <w:pStyle w:val="BookText"/>
        <w:rPr/>
      </w:pPr>
      <w:r>
        <w:rPr>
          <w:rFonts w:ascii="IRNazanin" w:hAnsi="IRNazanin" w:eastAsia="IRNazanin"/>
          <w:color w:val="111111"/>
          <w:sz w:val="28"/>
          <w:sz w:val="28"/>
          <w:szCs w:val="28"/>
          <w:rtl w:val="true"/>
          <w:lang w:bidi="fa-IR"/>
        </w:rPr>
        <w:t>از برای هر یک از آنها در آن روز شغلی و کاری و گرفتاری است که همان بس است برای او که به فکر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ده با دیگران هر چه می‌خواهی بکن، ابداً به فکر دیگری نیست، تمام فکرش متوجه به خود او است، بلکه در حق آنها طلب عذاب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 فَآتِهِمْ عَذاباً ضِعْفاً مِنَ النَّارِ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مَنْ قَدَّمَ لَنا هذا فَزِدْهُ عَذاباً ضِعْفاً فِی النَّارِ</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و این آیات وَلَو در حق اکابر و اتباع و ضعفا و در حق آباء متقدم وارد شده، لکن به تنقیح مناط که سبب شده برای عذاب او مشمول می‌شود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 هر چه باعث و سبب عذاب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صورت‌هایی در آن روز باز و نورانی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خندان هستند و به آنها بشارت می‌دهند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درخشان‌رو و شادان </w:t>
      </w:r>
    </w:p>
    <w:p>
      <w:pPr>
        <w:pStyle w:val="BookText"/>
        <w:rPr/>
      </w:pPr>
      <w:r>
        <w:rPr>
          <w:rFonts w:ascii="Amiri" w:hAnsi="Amiri" w:eastAsia="Amiri" w:cs="Amiri"/>
          <w:color w:val="111111"/>
          <w:sz w:val="28"/>
          <w:sz w:val="28"/>
          <w:szCs w:val="28"/>
          <w:rtl w:val="true"/>
          <w:lang w:bidi="ar-SA"/>
        </w:rPr>
        <w:t>و اینها دو فرقه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سابقون که انبیا و اوصیا و معصومین هستند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فرقه دوم اصحاب یمین که مؤمنین باشند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الآخِرِینَ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اینها هستند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مضیئة، یعنی نورانی، و از این باب است اسفرار صبح زمانی که طلوع کند و روشن کند، و در وصف آنها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بشارت می‌دهند او را،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وَ 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وَ لَکُمْ فِیها ما تَشْتَهِی أَنْفُسُکُمْ وَ 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مِنْ غَفُورٍ رَحِیمٍ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صورت‌هایی در آن روز بر آن صورت‌ها غبار دود و گرد نشسته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مستوحش، وحشت‌انگیز و پریشان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کفار و فجّار هستند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روسیاهی منافقان در قیامت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 سیاه؛ سیاهی کفر و سیاهی معاصی و سیاهی دود جهنم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اسْوَدَّتْ وُجُوهُهُمْ أَکَفَرْتُمْ بَعْدَ إِیمانِکُمْ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که خاص کسانی است که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آنچه کردند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 الا اربعة أوخمسة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صورت‌های آنها را ذلت و خفت و خواری،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 تَرْهَقُهُمْ ذِلَّةٌ</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غبار و دوده است و در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یَعْلُوها سَوادٌ کالدُّخَانِ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اینکه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است هر کس باطن آن ظاهر می‌شود بر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نور اعمال صالحه، نور صفات حمیده بر صورت آنها ظاهر می‌شود، هر کدام به درجه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مؤمن سواد قلب و سواد کفر و شرک و ضلالت و جهل و صفات خبیثه مثل کِبْر و حسد و بخل و عناد و امثال آنها، سواد معاصی که در حدیث است که در هر معصیتی یک نقطه سیاه در قلب ظاهر می‌شود، هرچه زیاد شد سیاهی هم زیاد می‌شود تا تمام </w:t>
      </w:r>
    </w:p>
    <w:p>
      <w:pPr>
        <w:pStyle w:val="BookText"/>
        <w:rPr/>
      </w:pPr>
      <w:r>
        <w:rPr>
          <w:rFonts w:ascii="IRNazanin" w:hAnsi="IRNazanin" w:eastAsia="IRNazanin"/>
          <w:color w:val="111111"/>
          <w:sz w:val="28"/>
          <w:sz w:val="28"/>
          <w:szCs w:val="28"/>
          <w:rtl w:val="true"/>
          <w:lang w:bidi="fa-IR"/>
        </w:rPr>
        <w:t>صفحه قلب سیاه گردد</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قلبه منکوسا</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حدیث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یُرجَی بِخَیْرٍ</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در صورت‌ها ظاهر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لٰئِکَ هُمُ الْکَفَرَةُ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اینها که به این صورت وارد محشر می‌شوند کفره فجره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لٰئِکَ هُمُ الْکَفَرَةُ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کفره جمع کافر است مثل کفار، و فجره جمع فاجر است مثل فجّار و جمع محلّا به الف و لام افاده عموم می‌کند، شامل جمیع کفار و فجّار می‌شود، و کفر در لغت به معنی ستر است و از این باب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یُکَفِّرُ عَنْکُمْ مِنْ سَیِّئاتِکُمْ</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و از همین باب است کفّارات که ستر می‌کند گناهان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 اللّه عَنْهُمْ أَسْوَأَ الَّذِی عَمِلُوا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کفاره گناهان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 عَسیٰ رَبُّکُمْ أَنْ یُکَفِّرَ عَنْکُمْ سَیِّئاتِکُمْ</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بلیّات و مصائب و امراض که کفاره گناهان است و به همین معنی است کفران نِعَمِ الهی که استناد به غیر حق می‌دهد مقابل شکر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مراد ستر حق است و این مصادیق زیادی دارد مشرکین به جمیع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ذاتی، صفاتی، افعالی، عبادتی، نظری که امر توحید بر آنها مستور است، کفار، یهود، نصارا مجوس که دین مقدس اسلام بر آنها مستور یعنی معتقد نیستند، اهل ضلالت مخالفین معاندین ناصبین که حقّ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آنها را اقرار ندارند، چنانچه در زیارت جامعه کبیره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 وَ مَنْ حارَبَکُم مُشْرِکٌ</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شرک آنها اینکه خلفای سه‌گانه را شریک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اما کفر آنها کفر جحودی بود که یقین داشتند و انکار کردند مثل فرعونیان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ملحق به آنها اهل بدع و منکرین ضروریات دین که احکام کفار بر آنها بار است با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فاسق و فاجر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فاسق و فاجر، فاسق کسی را گویند که مرتکب کبیره یا اصرار بر صغیره یا منافیات مروّت شود مقابل عادل که مجتنب از این 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کسی را گویند که پرده شریعت را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کند و متجاهر به فسق باشد که امروز در جامعه بسیاری علناً چه می‌کنند و مسلّماً صدی نود آنها بی‌ایمان هستند یا بی ایمان از دنیا می‌روند</w:t>
      </w:r>
      <w:r>
        <w:rPr>
          <w:rFonts w:eastAsia="IRNazanin" w:cs="IRNazanin"/>
          <w:color w:val="111111"/>
          <w:sz w:val="28"/>
          <w:szCs w:val="28"/>
          <w:rtl w:val="true"/>
          <w:lang w:bidi="fa-IR"/>
        </w:rPr>
        <w:t xml:space="preserve">. </w:t>
      </w:r>
      <w:bookmarkStart w:id="55" w:name="pg5402_46361"/>
    </w:p>
    <w:p>
      <w:pPr>
        <w:pStyle w:val="Heading2"/>
        <w:numPr>
          <w:ilvl w:val="1"/>
          <w:numId w:val="1"/>
        </w:numPr>
        <w:rPr/>
      </w:pPr>
      <w:bookmarkStart w:id="56" w:name="__RefHeading___Toc1559804_581953129"/>
      <w:bookmarkStart w:id="57" w:name="_Toc17"/>
      <w:bookmarkEnd w:id="55"/>
      <w:bookmarkEnd w:id="56"/>
      <w:r>
        <w:rPr>
          <w:rtl w:val="true"/>
        </w:rPr>
        <w:t>تفسیر نوین</w:t>
      </w:r>
      <w:bookmarkEnd w:id="57"/>
    </w:p>
    <w:p>
      <w:pPr>
        <w:pStyle w:val="BookText"/>
        <w:rPr/>
      </w:pPr>
      <w:r>
        <w:rPr>
          <w:rFonts w:ascii="IRNazanin" w:hAnsi="IRNazanin" w:eastAsia="IRNazanin"/>
          <w:color w:val="111111"/>
          <w:sz w:val="28"/>
          <w:sz w:val="28"/>
          <w:szCs w:val="28"/>
          <w:rtl w:val="true"/>
          <w:lang w:bidi="fa-IR"/>
        </w:rPr>
        <w:t>تفسیر نوین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شریعتی</w:t>
      </w:r>
    </w:p>
    <w:p>
      <w:p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روی در هم کشید و رخ برتافت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نابینا آمدش</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شاید او پاکی پذیرد، پاک گردد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گیرد پس پند و اندرز او را سود دهد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خود را بی‌نیاز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تو و قرآن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او روی آوردی و به وی پردازی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باکی بر تو نیست که او پاکی نپذیرد، پاک نگردد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نزد تو آمده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روی می‌گردانی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سرگرم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آیات یادآوری است، پند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خواست، آن را یاد گیرد، یاد 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گرامی داشته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پاکیزه، پاک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و باطل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دست‌های نویسندگان، 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 یا سفیران خدا به سوی پیغمبران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نیکوکاران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 آدمی، چه ناسپاس، ناگرویده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آفریدگار او را آفرید؟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آفریدش پس‌اندازه دادش</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ایشان آسان کرد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بمیرانیدش و بعد او را در گور کرد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خواهد برانگیزدش</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آنچه خدایش فرمود هنوز نگذارده و انجام نداده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آدمی به خوراکش بنگرد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ما آب باران را فرو ریختیم، فرو ریختنی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را شکافتیم، شکافتنی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زمین دانه‌ای رویاندیم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زیتون و خرما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بوستان‌های بزرگ با درخت‌های ستبر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گیاه‌زار، چراگاه</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بهره‌مندی، شما را و ستورانتان را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آن بانگ که همه بشنوند آید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 از برادرش بگریزد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پدرش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همسرش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آنها را در چنان روز حالی و کاری است که وی را بسنده باشد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روی‌هایی در آن روز روشن و تابان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شادان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روی‌هایی که بر آنها 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گردآلود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سیاهی آنها را فروپوشد، فراگیرد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همان‌ها، کافران بدکارند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دو سوره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تفسیر مجمع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ختم فرمود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ذکر بیم دادن پیغمبر کسی را که از قیامت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إنما انت منذر من یخشیها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آغاز فرمود به ذکر بیم دادن آن حضرت گروهی را که امید به سلامشان دارد و روی گرداندنش از کسی که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تناسب این دو سوره بیشتر از آن اندازه‌ای است که طبرسی یاد کرده‌اند،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از سر و کار داشتن پیغمبر اسلام با مشرکان قریش و دعوت و تبلیغ آن بزرگوار و تمرد و طغیان آنان گفتگو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پیش، از سر و کار موسی با فرعون و دعوت و تبلیغ موسی و طغیان و تمرد فرعون سخن رفته است؛ و در این سه سوره همان‌طور که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منشأ همه مفاسد و سد عموم اصلاحات به مسلمین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طبقه می‌باشد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 مشهورشان که فرعون طاغی باشد معرفی گردید؛ و در این سوره به عنوان مردم مستغنی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بحث می‌شود و لجاجت و خودخواهی و حق‌ناپذیری این دسته را خداوند بیان نموده و در صورت خطاب و عتاب به پیغمبر تکلیف مسلمان‌ها را با آنها معلوم می‌دارد و از اعتنا و احترام نسبت به چنین گروهی منع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سوره از انکار کفار و روی گرداندنشان از دین و باور نداشتن رستاخیز حساب و کتاب نکوهش فرموده و از شداید قیامت و شکنجه دوزخ بیمشان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سوره از فرشتگان یاد و تجلیل شده است، در این سوره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سوره به صورت سوگند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وجوه معانی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سوره بر اثبات آفریدگار استدلال شده و از آفرینش انسان و کیفیت فراهم آمدن روزی او و موجبات آسایش و ادامه حیاتش گفتگو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سوره از شداید و سختی‌های توانفرسا و سهمگین رستاخیز و از تقسیم مردم به نیک و بد و بهشتی و دوزخی، سخن رفته است و در حقیقت هر دو سوره نظیر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با جمعی از اشراف قریش سخن می‌گفت و آنها را به اسلام دعوت و تبلیغ می‌فرمود و اندرز می‌داد، در اثنای این گفتگو عبداللّه بن امّ مکتوم وارد شد و چون نابینا بود متوجه نشد که چه کسانی در حضور رسول اکرم هستند و نیز ملتفت نبود که آن حضرت مشغول سخن گفتن است، به محض 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مرا تعلیم ده و از آنچه بر تو نازل گشته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او گفتارش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هیچ اختلافی در میان مفسران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داستان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حضار مجلس از رفتار این نابینا و گفتار بی‌موقعش دلگیر شده و روی در هم کشید و از او پشت کرده، متوجه اغنیا گردیده و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عتاب‌آمیز اول سوره درباره همین شخص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همین‌رو گرداننده است که هر کس باشد عتاب نیز متوجه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مفسران سنت و جماعت و بعضی از مفسران شیعی رو گرداننده را شخص پیغمبر دانسته و عتاب را نیز متوجه آن بزرگوار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حضار مجلس غیر از پیغمبر، از ابن مکتوم رو گردانده است، و باز درباره آن کس که آیا یکی از اصحاب یا یک مرد اموی یا دیگری بوده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خاتمه تفسیر این سوره، هم درباره شأن نزول این سوره، و هم درباره عتاب‌های قرآن مشروحاً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در دو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بسم اللّه آیه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آن نابینا روی در هم کشید و روی برگردانده است به صورت غایب یاد می‌کند و در آیات بعد همان روی در هم کشنده را مخاطب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می‌دانی، شاید همین نابینا پاکی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نابینا نزدش آمده و او روی در هم کشیده و صورتش را برگردانده</w:t>
      </w:r>
      <w:r>
        <w:rPr>
          <w:rStyle w:val="FootnoteAnchor"/>
          <w:rtl w:val="true"/>
        </w:rPr>
        <w:footnoteReference w:id="231"/>
      </w:r>
      <w:r>
        <w:rPr>
          <w:rFonts w:ascii="IRNazanin" w:hAnsi="IRNazanin" w:eastAsia="IRNazanin"/>
          <w:color w:val="111111"/>
          <w:sz w:val="28"/>
          <w:sz w:val="28"/>
          <w:szCs w:val="28"/>
          <w:rtl w:val="true"/>
          <w:lang w:bidi="fa-IR"/>
        </w:rPr>
        <w:t>همان کسی است که در آیات بعد مورد خطاب و عتاب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مجمع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در این تعبیر لطفی بزرگ از خداوند برای پیغمبرش می‌باشد؛ زیرا در موضوع روی در هم کشیدن وی را مخاطب نساخت و نگفت تو روی در هم کشیدی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عبوس گذشت به خطاب برگشته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تو تزکیه و تذکره است و بر تو است که با تعلیم عقاید و اخلاق پاک مردم را از شرک و کفر و هم از آلودگی‌های اخلاق ناپسند پاک و پاکیزه‌سازی و با پند و اندرز که از آیات و احادیث بر آنها خوانی رفتار و اعمالشان را اصلاح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تعلیم و تبلیغ تو سودمند است که شنونده، پاکی‌پذیر و پندشو باشد، و تو چه می‌دانی که این نابینا چنین نیست؟ یعنی تو از خود علمی نداری مگر آنکه خداوند تو را دانا ساخته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IRNazanin" w:hAnsi="IRNazanin" w:eastAsia="IRNazanin"/>
          <w:color w:val="111111"/>
          <w:sz w:val="28"/>
          <w:sz w:val="28"/>
          <w:szCs w:val="28"/>
          <w:rtl w:val="true"/>
          <w:lang w:bidi="fa-IR"/>
        </w:rPr>
        <w:t xml:space="preserve">لَهُ تَصَدَّیٰ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عَلَیْکَ أَلاّٰ یَزَّکَّیٰ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کسی که از اشراف و بزرگان قوم به ثروت و مالش از شنیدن قرآن بی‌نیازی می‌جوید و خود را بی‌نیاز می‌پندارد، پس تو به سویش رو می‌آوری، با آنکه تو پیغمبری و وظیفه‌ات فقط تبلیغ است و بر تو باکی نیست که او پاکی نپذیرد و با غرور و تکبرش در آلودگی کفر و شرک باقی ماند و خود را از تو و قرآنت مستغنی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جَاءَکَ یَسْعَیٰ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عَنْهُ تَلَهّیَ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نزد تو آمده در کار خیر و طلب هدایت می‌کوشد، در حالی که از خدا می‌ترسد و از گمراهی بیم دارد، پس تو به او بی‌توجهی نموده به دیگران سرگرم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w:t>
      </w:r>
    </w:p>
    <w:p>
      <w:pPr>
        <w:pStyle w:val="BookText"/>
        <w:rPr/>
      </w:pPr>
      <w:r>
        <w:rPr>
          <w:rFonts w:ascii="Amiri" w:hAnsi="Amiri" w:eastAsia="Amiri" w:cs="Amiri"/>
          <w:color w:val="111111"/>
          <w:sz w:val="28"/>
          <w:sz w:val="28"/>
          <w:szCs w:val="28"/>
          <w:rtl w:val="true"/>
          <w:lang w:bidi="ar-SA"/>
        </w:rPr>
        <w:t xml:space="preserve">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مقام بیان عظمت و اهیمت وحی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لفظ کلاّ که حرف زجر و ردع است پیغمبر را</w:t>
      </w:r>
      <w:r>
        <w:rPr>
          <w:rStyle w:val="FootnoteAnchor"/>
          <w:rtl w:val="true"/>
        </w:rPr>
        <w:footnoteReference w:id="232"/>
      </w:r>
      <w:r>
        <w:rPr>
          <w:rFonts w:ascii="IRNazanin" w:hAnsi="IRNazanin" w:eastAsia="IRNazanin"/>
          <w:color w:val="111111"/>
          <w:sz w:val="28"/>
          <w:sz w:val="28"/>
          <w:szCs w:val="28"/>
          <w:rtl w:val="true"/>
          <w:lang w:bidi="fa-IR"/>
        </w:rPr>
        <w:t>از چنین عملی در آینده باز می‌دارد که مبادا از این پس از کسی که طالب هدایت است روی گردانده به مردم توانگر اقبال کنی، هر چند به منظور تقویت دین باشد، زیرا ایمان به وحی الهی و قبول قلبی قرآن، دلی پاک و نورانی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و دلجویی نمی‌توان تیره‌دلان مغرور و جاه‌طلبان دنیاپرست را دیندار و مسلمان ساخت، وظیفه تو تبلیغ است و بس و قرآن هم یادآوری است، سرشت بشر هم بر خداشناسی است، هر کس نور فطرت را در سراچه دل خاموش نکرده باشد، </w:t>
      </w:r>
    </w:p>
    <w:p>
      <w:pPr>
        <w:pStyle w:val="BookText"/>
        <w:rPr/>
      </w:pPr>
      <w:r>
        <w:rPr>
          <w:rFonts w:ascii="IRNazanin" w:hAnsi="IRNazanin" w:eastAsia="IRNazanin"/>
          <w:color w:val="111111"/>
          <w:sz w:val="28"/>
          <w:sz w:val="28"/>
          <w:szCs w:val="28"/>
          <w:rtl w:val="true"/>
          <w:lang w:bidi="fa-IR"/>
        </w:rPr>
        <w:t>خواهد پذیرفت، چه بسا اشراف و اعیان ثروتمندی که فکری پست و روحی پلید و دلی ناپاک و آلوده دارند، اینها را با قرآن سنخیتی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نوشته‌ای را عرب صحیفه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لوح محفوظ است و بعضی دیگر آن را نوشته‌های فرشتگان نویسنده وحی الهی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معنی واقعی کلمه بر ما مجهول است، فقط وظیفه ما اعتقاد به آنها است و دانستن حقیقت آنها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حقیقت جن و ملک و بسیاری از امور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کتب انبیا است، یعنی این گونه حقایق قرآنی در وحی سایر انبیا نیز هست و نیز صحف را به معنی اوراق و جزوه‌ها و نسخه‌های قرآن هم گرفته‌اند که به واسطه کلمات قرآن عظمت و بزرگی یافته‌اند و دارای رفعت مقام و طهارت معنوی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شده و منزه از دروغ و گمراهی و مطالب متناقض و خلاف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جمع است و ممکن است مفردش سافر باشد که به معنی نویسنده است و از همین ماده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 است که جمعش اسفار یعنی کتاب‌ها می‌باشد، در این صورت مقصود از سفره، کرام الکاتبین</w:t>
      </w:r>
      <w:r>
        <w:rPr>
          <w:rStyle w:val="FootnoteAnchor"/>
          <w:rtl w:val="true"/>
        </w:rPr>
        <w:footnoteReference w:id="233"/>
      </w:r>
      <w:r>
        <w:rPr>
          <w:rFonts w:ascii="IRNazanin" w:hAnsi="IRNazanin" w:eastAsia="IRNazanin"/>
          <w:color w:val="111111"/>
          <w:sz w:val="28"/>
          <w:sz w:val="28"/>
          <w:szCs w:val="28"/>
          <w:rtl w:val="true"/>
          <w:lang w:bidi="fa-IR"/>
        </w:rPr>
        <w:t>، یعنی فرشتگان کاتب وحی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مفردش سفیر باشد که به معنی فرستاده است، در این صورت مقصود از سفره، فرشتگان وحی خواهند بود که از جانب خدا به سوی پیغمبران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سفره به معنی مصلحین خواهد بود، یعنی انبیا و یا مصلحان از امت اسلام که در اصلاح حال خلق و جامعه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به نقل از 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سفره قاریان قرآنند که آن را می‌نویسند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که به آن عمل می‌کنند با فرشتگان همگام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کریم یعنی کسانی که کرامت نفس آنها مانع از این است که خود را به معاصی آلوده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بارّ یعنی صالحان باتقوا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عظمت و جلالت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که آیاتش بر آن نوشته است گرامی و والا و پاک و پاکیزه است و نویسندگانش پاکان و نیکان و بزرگواران و شایستگان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طبع سرکش و لجوج و معاند آدمیزاد که در میان همه جانوران تنها موجود معصیت کار و ناسپاس است، به شدیدترین عبارات نکوهش به عمل آمده، آنگاه اندکی از آثار قدرت و حکمت </w:t>
      </w:r>
    </w:p>
    <w:p>
      <w:pPr>
        <w:pStyle w:val="BookText"/>
        <w:rPr/>
      </w:pPr>
      <w:r>
        <w:rPr>
          <w:rFonts w:ascii="IRNazanin" w:hAnsi="IRNazanin" w:eastAsia="IRNazanin"/>
          <w:color w:val="111111"/>
          <w:sz w:val="28"/>
          <w:sz w:val="28"/>
          <w:szCs w:val="28"/>
          <w:rtl w:val="true"/>
          <w:lang w:bidi="fa-IR"/>
        </w:rPr>
        <w:t>آفریدگار در وجود انسان یاد شده است تا روشن شود که انکار خدا و فردا با این همه ادله درونی و بیرونی و انفسی و آفاقی، چه اندازه طغیان و تمرد می‌خواهد و چنین عنصر عاصی خطاکار، چه مقدار سزاوار مذمت و تقبیح و مستوجب عذاب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مشتمل بر نفرین و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نه نفرین و نه تعجب برای پروردگار معنی ندارد، ولی قرآن با روش محاوره مردم با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از خداوند برای نشان دادن خشم شدید الهی و مغضوب و ملعون و مستوجب عذاب بودن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تعجب در قرآن به این معنی است که این مورد جای</w:t>
      </w:r>
      <w:r>
        <w:rPr>
          <w:rStyle w:val="FootnoteAnchor"/>
          <w:rtl w:val="true"/>
        </w:rPr>
        <w:footnoteReference w:id="234"/>
      </w:r>
      <w:r>
        <w:rPr>
          <w:rFonts w:ascii="IRNazanin" w:hAnsi="IRNazanin" w:eastAsia="IRNazanin"/>
          <w:color w:val="111111"/>
          <w:sz w:val="28"/>
          <w:sz w:val="28"/>
          <w:szCs w:val="28"/>
          <w:rtl w:val="true"/>
          <w:lang w:bidi="fa-IR"/>
        </w:rPr>
        <w:t>تعجب است، همان‌طور که استفهام‌های قرآن نیز برای مقاصد دیگری مانند انکار و تقریر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فارسی می‌گوییم مرده باد، ولی عرب به جای آن، کشته باد یا خدای بکشد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زننده‌ترین نفرین تازیان همین است و با گفتن آن درباره کسی چنین می‌فهمانند که فساد حال و زشتی اخلاق و افعال او به جایی رسیده که دیگر لیاقت زندگی و بقا ندارد و دریغ است که از نعمت حیات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علت نفرین نیز به کوتاه‌ترین عبارت و کامل‌ترین معنی ذکر گردیده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فعل تعجب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بی‌ایمان و ناگرویده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کفر اصلاً به معنی پوشاندن است و از این جهت به زارع کافر گفته می‌شود، چون بذر را در زیر خاک پنهان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غَیثٍ أَعْجَبَ ألکُفَّارَ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بارانی که رستنی مولود از آن کشاورزان را خوش آمد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زندگی ناپایدار دنیا به سبزه خرم بهاری تشبیه شده است که هرچند دلربا و خوشایند و جالب است، ولی در اندک مدتی به زردی و خشکی می‌گراید و به خاشاکی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این آیه به معنی برزگران و کشاورزان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کفر همان پوشاندن و پنهان ساختن حق است، نه ندانستن و نشناختنش و کفران نعمت نیز مستور داشتن و به مقتضای آن عمل نکردن و شکر نگزاردن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هم در حقیقت همان کفران نعمت عظمای دیانت است که ایزد منان با مبعوث ساختن پیغمبر برای تبلیغ و تعلیم آن بر اهل ایمان منت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حال با آنکه خداوند انسان را بر فطرت دینی آفریده و نیروی کشف و شهود قلبی و تدبر و تفکر دماغی و مغزی به وی بخشیده و آیات و نشانه‌های قدرت و حکمت خود را در همه کاینات و موجودات به وضوح و روشنی نهاده است و پیغمبران را نیز برای بیداری و یادآوری و راهنمایی و نشان دادن آیات و نشانه‌های وجود پروردگار و نعمت‌های بی‌حد و حصر مادی و معنوی او فرستاده است، باز هم به کفر می‌گراید و کفران نعمت می‌کند، به راستی که تعجب‌آمیز و شگفت‌انگیز است و چه اندازه این جانور کافر کیش و ناسپاس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معنی آیه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آدمی، چه چیز او را کافر و ناسپاس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برگ کوچکی از گیاه و هر حشره بسیار خردی که به چشم نمی‌آید از جانور و هر ذره‌ای با دستگاه حیرت‌انگیز و نیروی خارق‌العاده‌اش کتابی و دفتری برای معرفت کردگار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همه آیات روشن و براهین محکم متقن وی را به کفر و الحاد رهبری کرده است؟ و یا با این همه نعمت‌های فراوان که قابل شماره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چرا آدمی این سان حق‌ناشناس و ناسپاس باشد؟ کافی است که برای شناخت الطاف یزدانی و قدرت لایتناهای قادر متعال، از همه آثار قدرت که در این جهان با عظمت پیدا و هویدا است، چشم فرو بندد و فقط در خویشتن بنگرد و نیک بیندیشد که چه بوده و چه هست و چه خواهد شد؟</w:t>
      </w:r>
    </w:p>
    <w:p>
      <w:pPr>
        <w:pStyle w:val="BookText"/>
        <w:rPr/>
      </w:pP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توجه کند که آفریدگار او را از چه چیز پست و پلید و متعفن و در عین حال شگفت‌انگیز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اصلی وجود این انسان متکبر مغرور خدانشناس چیست؟</w:t>
      </w:r>
    </w:p>
    <w:p>
      <w:pPr>
        <w:pStyle w:val="BookText"/>
        <w:rPr/>
      </w:pPr>
      <w:r>
        <w:rPr>
          <w:rFonts w:ascii="Amiri" w:hAnsi="Amiri" w:eastAsia="Amiri" w:cs="Amiri"/>
          <w:color w:val="111111"/>
          <w:sz w:val="28"/>
          <w:sz w:val="28"/>
          <w:szCs w:val="28"/>
          <w:rtl w:val="true"/>
          <w:lang w:bidi="ar-SA"/>
        </w:rPr>
        <w:t>مِنْ نُطْفَةٍ خَلَقَهُ فَقَدَّرَهُ</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شگفت‌انگیز است و حیرت‌آور، عقل همه دانشمندان را سرگردان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منی ذرات بسیار ریزی که با چشم دیده نمی‌شود و فقط زیر میکروسکوپ باید دید،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منی مرد به شکل نوزاد قورباغه است و تقریباً شبیه زالوی کوچک با سری بزرگ و دمی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منی زن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انتقال منی مرد به رحم زن، ذرات زالو مانند نطفه مرد به طرف همان ذره مدور منی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او را احاطه می‌کنند، مانند عاشق بی‌قراری برگرد معشوق می‌چرخند تا یک یا دو بیشتر وارد آن می‌شوند، هر یک از آن ذرات یک بچه می‌شود، بنابراین به تعداد آنها زن دارای یک یا دو یا بیشتر کودک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جرثومه مرد در جرثومه زن، فوراً دایره آن بهم آمده و دم آن زالو را قطع می‌کند و شروع به فعالیت و رشد می‌نماید نا نه ماهه شده و چهارده ماهی از افق رحم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متخصص در این رشته، برای اینکه خردی این ذره را به ما بفهمانند،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نطفه‌هایی که تمام انسان‌های موجود روی زمین از آنها به وجود آمده‌اند یک جا جمع کنیم، یک انگشتانه را پر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ذره کوچک ناچیز غیر محسوس است که تمام بدن انسان از استخوان و رگ و پی و خون و گوشت و پوست و همه اعضا، از جهاز هاضمه و قلب و ریه و چشم و گوش و غیره،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مانند کتاب رمزی نه تنها خصوصیات جسمی و حالات روحی پدر و مادر، بلکه اوصاف بدنی و روانی آبا و اجداد قرون گذشته را در خود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نژادهای مختلف از رنگ و قیافه و شکل، زشتی و زیبایی، بلندی و کوتاهی، نقص و کمال، ضعف و نیرو و همه و همه در نطفه ثبت است و شعوب و تمایل با هم تفاوت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اندازه دادن به آدمی نیز معلوم شده، آن هم چه اندازه دقیق که حتی خطوط چهره و بزرگ و کوچک بودن قد و چشم و لب و جمجمه، همگی در نطفه مندمج و مندرج است و نیز اندازه کلی در نوع بشر و عمر او و اجزا و اعضایش که عموماً به میزان معیّن است، اگر گاهی یک فرد ناقص یا مریض را ببینیم که در سی سالگی به اندازه کودکی پنج ساله است یا بیش از حد تنومند و بلند قامت </w:t>
      </w:r>
    </w:p>
    <w:p>
      <w:pPr>
        <w:pStyle w:val="BookText"/>
        <w:rPr/>
      </w:pPr>
      <w:r>
        <w:rPr>
          <w:rFonts w:ascii="IRNazanin" w:hAnsi="IRNazanin" w:eastAsia="IRNazanin"/>
          <w:color w:val="111111"/>
          <w:sz w:val="28"/>
          <w:sz w:val="28"/>
          <w:szCs w:val="28"/>
          <w:rtl w:val="true"/>
          <w:lang w:bidi="fa-IR"/>
        </w:rPr>
        <w:t>است، آن وقت لطف پروردگار را در این اندازه موجود و معمول می‌فهمیم و همچنین اندازه ادوار حیات از موقع بودن در رحم تا زمان کمال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را برایش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خروج از رحم و فهماندن حاجاتش را با گریه و فریاد و راه ادامه حیات و کسب معاش و تکثیر نسل و دفع مضرات و جلب منافع و راه استفاده از اعضا و اندام به راهنمایی عقل و تقویت نیروها و غرایز و بالاخره راه تحصیل علم و هنر و وصول به کمال معرفت پروردگار و به جا گذاشتن 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راه‌ها را معنی آیه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میراندش آنگاه او را در 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در ردیف نعمت‌هایی که به انسان داده و لطف و عنایت‌هایی که درباره‌اش مبذول داشته آورده است، زیرا مرگ از بزرگترین نعمت‌های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میدان مسابقه مؤمن است که همواره مانند شرکت‌کنندگان در مسابقه اسب‌دوانی در کار مسارعت و مسابقت خیرات و حسنات است و کار و عمل همتش، و مرگ ارمغانش، و بهشت هدفش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حکیم سعادت است، زیرا اگر به فرض محال مرگ عدم و نیست شدن باشد پس خواب خوشی خواهد بود که هیچ رؤیایی آن را پریشان نمی‌سازد و اگر انتقال باشد پس از رنج و مشقت زندگی به عالم وسیع و باقی منتقل خواهد شد که تا ابد در نعمت و لذت و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به یهود خطاب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اولیای خدایید چنانکه می‌پندارید، پس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صفت بارز و ممتاز و مشخص اولیای خدا همین آرزوی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فرزند ابی‌طالب انسش به مرگ بیشتر از انس شیرخوار به پستان مادرش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نعمتی بالاتر از انتقال از خانه مخفوف به بلا و مصیبت و مملو از رنج و مشقت به سرای جاویدان سراسر نعمت و سعادت است؟ حال اگر کسی در نتیجه اعمال زشت و ناروای خود این سعادت را به شقاوت تبدیل نماید، تقصیر با خود اوست؛ همچنانکه بسیاری از بدان و بدکاران سایر نعمت‌ها را ضایع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گور کردن را خداوند به خود نسبت داده است، از این جهت است که غریزه دفن اموات را خداوند به بشر عنایت فرموده است تا اموات بشر مانند اجساد سایر جانوران دورافکنده نشود و طعمه درندگان و حیوانات گوشتخوار نگردد و شرافت آدمی بعد از مرگ نیز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مفسران در این باره گفته‌اند، ولی به نظر اینجانب این آیات کریمه در مقام نشان دادن قدرت نامحدود پروردگار است نه شماره نعمت‌های خداوند و به منکران قیامت می‌فهماند که آن قادر مطلقی که این همه آثار قدرتش را در وجود خودتان ارائه فرموده است و هیچ گاه از زمانی که نطفه بودید تا انسان کاملی شدید و بعد که می‌میرید و خاک می‌شوید حتی لحظه‌ای بر شما نگذشته که تحت تسلط و تصرف او نباشید، پس از مرگ نیز از حیطه و تسلطش خارج نخواهید بود که شما را برانگیزد و جزا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قبر هم کنایه از خاک شدن و به خاک برگشتن است وگرنه اولاً همه بشر امواتشان را در گور نمی‌کنند و ثانیاً بعضی جانوران نیز مردگانشان را دفع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مفضل تصریح فرموده است و مشاهدات نیز آن را تأیید می‌نماید و عجیب‌تر آنکه خود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دفن برادر مقتول را به یکی از پسران آدم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آدمیزاد به هدایت غریزه به دفن مرده‌ها نپرداخته، بلکه آن را از پرنده‌ای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دسته‌ای اموات را می‌سوزانند </w:t>
      </w:r>
    </w:p>
    <w:p>
      <w:pPr>
        <w:pStyle w:val="BookText"/>
        <w:rPr/>
      </w:pPr>
      <w:r>
        <w:rPr>
          <w:rFonts w:ascii="IRNazanin" w:hAnsi="IRNazanin" w:eastAsia="IRNazanin"/>
          <w:color w:val="111111"/>
          <w:sz w:val="28"/>
          <w:sz w:val="28"/>
          <w:szCs w:val="28"/>
          <w:rtl w:val="true"/>
          <w:lang w:bidi="fa-IR"/>
        </w:rPr>
        <w:t>و گروهی آنها را با وضعی مخصوص در محوطه‌ای می‌گذارند و خوراک لاشخورها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افاضل مورد اعتماد نقل می‌کرد که شبی سیرسیرکی را در اطاق مدرسه سپهسالار قدیم کشتم و آخر شب دیدم جمعی سرسیرک آمدند و او را برداشته و با چنان سر و صدا و هیاهویی به پستوی اطاق کشیدند که درست گویا جمعیتی جنازه عزیزشان را با گریه و نوحه حمل می‌کردند و بسیاری از حشرات و جانوران، مرده‌ها را دفن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شَآء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بخواهد برانگیزدش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شکر نعمت‌ها و کیفر کفران آنها را بگیرد و ببیند و سزا و جزای کفر و ایمانش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لَمَّا یَقْضِ مَآ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آفریننده حکیم عضوی یا نیرویی به موجودی می‌بخشد در حقیقت فرمان کار زدن آن عضو و استفاده از آن نیرو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چشم و گوش همان امر به دیدن و شنیدن است و بخشیدن غریزه جنسی امر 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آدمی قوه تدبر و تعقل مرحمت کرده است تا بتواند از محسوس به نامحسوس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دینی و فطرت خداشناسی را در نهادش نهاده است و با الهام فطری بزهکاری و پرهیزگاری را به وی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پیمبران را نوبت به نوبت فرستاده تا فطرتش را بیدار سازند و موجبات خشنودی یا خشم پروردگار را به او معرفی کنند و اوامرش را تبلیغ نمایند، ولی انسان سرکش و متکبر نه اوامر فطری و غریزی را کار بسته و نه به فرمان پیغامبران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می‌شود که از آدمی با این ساختمان و خلقت و این همه پیغمبران و وحی الهی و کتب سماوی چنین توقع و انتظاری می‌رفته است که خداشناس و پرهیزگار شود و نشده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این انجام ندادن اوامر، یا مربوط به انسان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دو ضمیر یقض و امره انسان در قتل الانسان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انسان به اعتبار اکثر و اغلب افراد یا به لحاظ طبیعت و روحیه سرکش و نافرمانبرش که جز افرادی که به برکت تربیت دینی و پیروی از پیغمبران، خداشناس و پرهیزگار شده‌اند سایرین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آیات انسان به طور مطلق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قدری مشروح‌تر در این باره سخن خواهیم گفت؛ ان‌شاءاللّه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آدمی روح و بدن دارد طعام نیز جسمانی و روحانی می‌باشد و همان‌طور که مأمور است به غذای جسمش بنگرد تا ببیند که منشأش آبی است که از آسمان نازل می‌شود و زمین شکافته می‌گردد، لازم است به غذای روحانیش نیز بیندیشد تا بداند که آن هم از آسمان از جانب خدا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باران وحی بر زمین نبوت و شجره رسالت و سرچشمه حکمت می‌بارد تا از آنها حبوب حقایق و میوه‌های معارف بیرون آمده و ارواح آنانکه قابل تهذیب و تربیت هستند از آنها تغذیه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آدمی به علمش بنگرد که از چه کسی فرا می‌گیرد، یعنی شایسته دانش خود را از اهل بیت نبوت بگیرد که مهابط وحی و سرچشمه‌های حکمت می‌باشند و علومشان از جانب پروردگار است، چنین علومی است که صلاحیت دارد غذای روح شود، برخلاف کسانی که رابطه‌ای میان آنها و خداوند از حیث وحی و الهام نیست که دانش آنان یا حفظ اقوال مردمی است که در اقوالشان حجتی نیست یا ابزار جدالی است که دخالتی در حقانیت و رسیدن به راه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نیست، بلکه چنین علمی از شیطان است و نمی‌تواند غذای 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دستور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عام است و نظر، هم به معنی اندیشه و تفکر و هم به معنی نگریستن است، پس همچنانکه تفکر و تعقل کردن در طعام فایده اعتقادی دارد و با اندیشیدن در طرز تهیه غذا از فروریختن باران و شکافته شدن زمین، می‌توان حکمت و قدرت آفریدگار را شناخت و معرفت اللّه حاصل نمود، همچنین از این تدبر و تأمل می‌توان فواید اخلاقی و اجتماعی حاصل کرد، یعنی باید به طعام نظر کرد که از راه حرام و ستم فراهم نشده باشد، باید با اندیشیدن به طعام به فکر بیچارگان و مستمندان و محرومان بود، باید با نظر کردن در طعام ملتفت بود که ابر و باد و مه و خورشید و زمین و همه عوامل طبیعت در تهیه آن کار کرده‌اند، پس سزاوار نیست انسان بی‌کاره و بی‌ثمر و غافل بوده، سپاسگزاری خالق و منعم ننموده، خدمتی به خلق خدا نکند و نیرویی را که از غذا می‌گیرد نداند که در چه راه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شامل می‌شود نگاه کردن و چشم دوختن به غذا را تا مویی، خاشاکی و چیز مضری با آن نیامیخته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مهمان سر سفره هست به خصوص در خانه خودش به طعامش بنگرد و با نگاه کردن به دیگران آنها را شرمنده و خود را سبک نکند و باز از لحاظ بهداشتی به طعامش بنگرد تا ترشحات معدی به خوبی انجام شده، مبتلا به سوء هاضمه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سگ پاولف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سگی را پاره کرد، مقداری غذا به طوری که آن را نبیند در معده‌اش نهاده، شکم را بخیه می‌زنند و متوجه می‌شوند که ابداً ترشحی روی غذا نمی‌شود، بعد از همان خوارک قدری جلوی سگ آورده نشانش می‌دهند، فوری معده حیوان شروع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حین غذا خوردن مطالعه کنند یا فکرشان به جایی مشغول باشد، غذا را نمی‌توانند خوب هضم کنند و همچنین تمام انواع اندیشیدن و نگاه کردن به طعام مشمول این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نمونه وسعت معنی و مفهوم الفاظ و جملات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خداوند روزی ده کیفیت پیدایش خوراک انسان و حیوان را تشریح فرموده است، ولی با فعل امر فقط انسان را موظف و مأمور ساخته است که در آن بیندیشد و تفکر و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به دستور قرآن عمل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علوم عصری مانند گیاه‌شناسی و زمین‌شناسی و جانور و جنین‌شناسی و غیرها پیش‌قدم و سرآمد می‌بودند، همچنانکه تا قرن یازدهم و دوازدهم در علوم عصر خود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خداوند برای تهیه طعام، اول می‌فرماید ما آب را از آسمان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آب شامل برف و باران هر دو می‌شود، ضمناً باید توجه داشت که جمیع آب‌هایی که مورد استفاده بشر است، از برف و باران است، خواه آنها که در شکاف کوه‌ها یخ‌زده و به تدریج ذوب شده، جاری می‌گردد و خواه آنها که در درون زمین رفته، به صورت چشمه و قنات خارج می‌شود و همچنین رودخانه‌ها و سدها و بندها همگی از آبی است که از آسمان نازل 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می‌فرماید ما زمین را نیک شکافتیم، این شکافتن شامل می‌شود شخم زدن زمین و زیر و رو کردنش را به وسیله گاوآهن و تراکتور و جز آنها که هوش و نیرو و وسایل را خداوند به آدمی عنایت فرموده است تا به این صورت زمین را مستعد زراعت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انسان نیز فعل خدا است، از این جهت در سوره واقعه زراعت را به خود نسبت داده و نیز کشتی را در ردیف مخلوقات دیگر، از نشانه‌های قدرت خداوندی شمرده است و همچنین شکافتنی را که به وسیله خود گیاه موقع سبز شدن و از زمین سر برآوردن حاصل می‌شود و حتی شکافتن زمین را به وسیله کرم‌ها که هم کودی به زمین می‌دهند و هم نور خورشید و اکسیژن را به آن می‌رسانند شامل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شماره کردن خوراک‌ها نخست دانه را نامبرده است، زیرا هم بذر است که موجب بقا و تکثیر است و هم غذای اصلی اکثر بشر است، حتی بعضی دانشمندان انسان را حیوانی دانه‌خوار دانسته‌اند نه گوشت‌خوار و علف‌خوار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انگور و زیتون و خرما را ذکر فرموده است که منافعی فراوان دارند و کتب غذاشناسی طبق تحقیقات علمی عصر حاضر آن منافع را تشریح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قرن‌ها قبل از پیدایش علم غذاشناسی فواید آنها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سبزی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قضب هر شاخه‌ای است که تر و تازه قطع و درو می‌شود و عموم سبزی‌ها حتی ریواس و کرفس و کلم را شامل است و نیز شاخه‌هایی که برای کاشتن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بوستان‌ها را آورده که درختانی بزرگ و ستبر و در هم آمیخته داشته باشند و در آخر گیاه‌زار و مرتع را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مفسران اختلاف نموده، معانی چندی از علف تا میوه خشک، برایش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آنها نقل کرده‌اند که از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و هیچ یک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فیض همین روایت را از ارشاد مفید فقط نسبت به ابی‌بکر با این اضافه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امیرالمؤمنین خبر دادند که خلیفه معنی این لفظ را ندانسته،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گیاه و چراگاه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اهل سنت نیز این داستان را در تفاسیرشان آورده و گفتار دو خلیفه را در مقام اظهار عدم اطلاع نقل کرده و گفته‌اند از رفتار و گفتار این دو صحابی باید درس گرفت و در کتاب خدا به حدس و گمان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دهخدا این معانی برای أب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علف که چهارپا و بهائم خورد، آنچه از زمین روید، چراگاه و مرتع، گیاه‌زار و 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معنی وسیع این کلمه، تناسب آیات به خوبی دانسته می‌شود که خداوند انواع حبوبات و سبزی‌ها را آورده، آنگاه از انگور و زیتون و خرما که هم غذا و هم میوه و نان خورش‌اند نامبرده، بعد باغ‌های دیواردار را با انواع فواید و منافع به صورت جمع و با وصف بزرگ و ستبر بودن و بهم پیچیدن اشجارش ذکر کرده، آن‌گاه لفظ فاکهه را که به معنی مطلق میوه و شامل جمیع میوه‌ها است و فایده ممتاز و اصلی بوستان‌ها برای انسان می‌باشد آورده و در آخر لفظ اب را که شامل همه مرتع‌ها و چمنزارها و جنگل‌ها و خلاصه جمیع روییدنی‌ها است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آنکه شما و چارپایانتان بهره برید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آدمی به طعام و خوراکش بنگرد و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طعام انسانی را شرح دهد، خوراک چهارپایان را نیز از علف و حبوب، حتی آنچه را اختصاص به آنها دارد که همان چراگاه باشد، یاد کرد تا بفهماند که آنچه از زمین می‌روید یا مستقیم به مصرف خوراک آدمیان می‌رسد یا غیرمستقیم و آن رستنی‌هایی است که چهارپایان می‌خورند و تبدیل به گوشت می‌شود و به همین مناسبت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چهارپایان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توضیح دادیم، با این ترتیب جمیع خوراک‌ها و غذاهای انسان در این آیات گفته شده است، در عین حال به همان خوراک تنها منحصر نفرموده است، بلکه جمیع فواید دیگری که از گیاه و اشجار و چهارپایان برده می‌شود گوشزد کرده است مثلاً پنبه و ابریشم و پشم و پوست برای پوشاک و کفش، و چوب برای سوخت و ابزار و اسباب و منافع و مصالح دیگر، مانند در و میز و صندلی و غیرها و داروهای گوناگون و وسایل صنعت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متاع که به معنی استفاده و بهره بردن است، برای رساندن این همه منافع و فواید بسیار دیگر، علاوه بر خوراک است و بدیهی است که الفاظی مانند طعام و غذا و امثال آنها برای این معانی وسیع و فراوان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نظری هم اجمالاً به کارخانه‌ای بیافکنیم که این غذاهای گوناگون وارد آن می‌شود و این دستگاه شگفت‌انگیز آنها را جوهرکشی کرده و به جمیع اعضا و اجزای بدن می‌رساند و گوشت و پوست و خون و رگ و پی و پیه و استخوان و موی و مغز و مخ را از آنها می‌سازد و فضولاتشان را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کارخانه عظیم قند یا روغن نباتی را مثلاً می‌بینیم که با آن دستگاه‌های عظیم علمی و فنی و با آن همه مهندس و متخصص و کارگر، فقط و فقط یک ماده قند یا روغن را از یک چغندر یا پنبه‌دانه استخراج می‌نماید، در عین حال یکی از بزرگترین آثار هوش و نبوغ آدمی به شمار است، آن وقت خواهیم توانست به اهمیت کارخانه خودکار هاضمه انسان تا اندازه‌ای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این همه نعمت باز ناسپاسی می‌نماید و با این همه آثار قدرت و حکمت باز به الحاد و کفر می‌گراید، جز عذاب الیم و کیفر شدید چه فرجامی باید داشته باشد؟</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پروردگار شدت هول و ترس و گرفتاری قیامت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آوازی سهمگین و رعب‌آور و شدید بلند می‌شود، آوازی که هیچ آواز دیگری را کسی نمی‌شنود، ولی خود آن به گوش همه می‌رسد و این است معنی 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کس به فکر خود و مشغول به خویش است و گرفتاری‌هایش به قدری است که مجال پرداختن به دیگری را برایش نمی‌گذارد، این است که از عزیزترین کسانش روی می‌گرداند 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شادان و خندان و جمعی غبارآلود و تیره‌روی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کافران بزهکارند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آیات در آغاز ترجمه شده‌اند نیازی به ترجمه مجدد آنها جمله به جمله و جزء به جزء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نظر در شأن نزول این سوره</w:t>
      </w:r>
    </w:p>
    <w:p>
      <w:pPr>
        <w:pStyle w:val="BookText"/>
        <w:rPr/>
      </w:pPr>
      <w:r>
        <w:rPr>
          <w:rFonts w:ascii="IRNazanin" w:hAnsi="IRNazanin" w:eastAsia="IRNazanin"/>
          <w:color w:val="111111"/>
          <w:sz w:val="28"/>
          <w:sz w:val="28"/>
          <w:szCs w:val="28"/>
          <w:rtl w:val="true"/>
          <w:lang w:bidi="fa-IR"/>
        </w:rPr>
        <w:t>هرچند شأن نزول آیات، جز در مواردی مخصوص، در معنی آنها مؤثر نیست، زیرا این کتاب حکیم بدان سان مطالب را روشن و کامل و جامع بیان می‌فرماید که همیشه زنده و دائماً مانند ماه و خورشید در گردش و نورافشانی است و اختصاص به یک واقعه و موردی خاص ندارد و متوقف نمی‌شود، ولی گاهی اختلافات مذهبی باعث بحث و جدل بسیار در موضوع کوچک و کم ارزش و بی‌سودی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یکی از موارد اختلاف ما با دیگر برادران اسلامی خودمان موضوع عصمت انبیا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علمای شیعی و سنی در عصمت انبیا </w:t>
      </w:r>
    </w:p>
    <w:p>
      <w:pPr>
        <w:pStyle w:val="BookText"/>
        <w:rPr/>
      </w:pPr>
      <w:r>
        <w:rPr>
          <w:rFonts w:ascii="IRNazanin" w:hAnsi="IRNazanin" w:eastAsia="IRNazanin"/>
          <w:color w:val="111111"/>
          <w:sz w:val="28"/>
          <w:sz w:val="28"/>
          <w:szCs w:val="28"/>
          <w:rtl w:val="true"/>
          <w:lang w:bidi="fa-IR"/>
        </w:rPr>
        <w:t>اگر با حوصله و دقت اقوال علمای بزرگ و محققین بی‌نظر و با تقوای طرفین بررسی شود دایره اختلاف کاملاً محدود به نظر می‌آید، زیرا دانشمندان اهل سنت نیز انبیا را در آنچه به وظیفه نبوت و رسالت و امر تبلیغ ارتباط پیدا کند و بعد از بعثت به طور مطلق معصوم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دانشمند نامی و مصلح بزرگ شیخ محمّد عبده در داستان آدم و موضوع گناه 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موضوع گناه و توبه آدم، مانند سایر مطالب این داستان،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می‌توانیم بگوییم عصیان آدم پیش از نبوت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والإتفاق إنّما هو علی العصمة بعد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فرمایش این مرد بزرگ عصمت پیغمبران بعد از نبوت و بعثت مورد اتفاق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بیان یکی از بزرگترین اعلام و محققین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گفتار یکی از بزرگترین علمای شیعی را نیز در برابر می‌آوریم تا میزان اختلاف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باب عصمت پیغمبر اکرم از بحار این عبارت را از شیخ مفید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والأنبیا و الأئمه صلوات‌اللّه علیهم من بعدهم معصومون فی حال نبوتهم و إمامتهم من الکبائر و الصغائر کلّها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یعنی پیغمبران و امامان بعد از آنها، در حال نبوت و امامتشان معصوم هستند و 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اسلام و ائمه بعد از آن بزرگوار از ترک واجب و مستحب پیش از نبوت و امامت و پس از آن سالم بودند و در آخر بعد از نقل اخباری در این موضوع چنین اظهار عقیده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ان نقطع علی کمالهم فی العلم و العصمة فی أحوال النبوة و الإمامة و نتوقف فیما قبل ذلک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یعنی راه درست این است که ما به کمال آن بزرگواران در علم و عصمت در هنگام نبوت و امامت تردید نکنیم و در قبل از این هنگام از اظهار عقیده خودداری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 این دو دانشمند بزرگ معلوم می‌شود که دایره اختلاف حقیقی میان تسنن و تشیع درباره عصمت انبیا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همین باب تمام آیاتی را که منکرین عصمت پیغمبران به آنها استناد نموده‌اند می‌آورد و همچنانکه پاسخ آنها را از تفاسیر و اقوال شیعه نقل می‌فرماید، همان‌طور جواب‌های دندان‌شکن و محققانه دانشمندان سنی را ذکر می‌کند و در ردیف تنزیه الأنبیاء از سید مرتضی و مجمع‌البیان از طبرسی، قدّس سرهما، از انوار التنزیل بیضاوی و مفاتیح الغیب فخررازی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به جای آنکه کوششی از طرفین برای رفع اختلاف و تقریب و توفیق دو عقیده به عمل آید، بعضی عمداً یا بدون قصد فاصله را زیاد کردند، به حدی که بعضی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فیض در مقدمه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کبایر و سفه را به انبیای عظام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نیز برخی راه افراط پیموده و حتی از نسبت ترک اولی هم به مقام قدس پیامبران خواسته‌اند جلوگیری کنند و آیاتی را که جز بر ترک اولی دلالتی ندارد تأویل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تفاسیر مراجعه دارد می‌بیند که در یک آیه بسیار ساده که متضمن عتاب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می‌شود، یک مفسر آن را ساده تفسیر کرده، تصریح می‌کند که آن مشتمل بر عتاب است و یک نفر تأویل می‌نماید، باز به آیه دیگری که می‌رسد، آنکه آیه قبل را تأویل کرده عتاب این یکی را می‌پذیرد و آنکه اولی را پذیرفته بود در این یک به تأویل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 توجه داشت که عتاب‌های خداوند حکمتی دارد که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چندی قبل در یکی از شماره‌های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مسلمان شدن یک دانشمند عالی مقام خارجی با عکس خود آن شخص درج شده و علت گرویدن به اسلامش را خود او نوشته بود که من در مطالعه قرآن دیدم خداوند پیغمبر گرامیش را برای روی در هم کشیدن از فقیر نابینایی سخت عتاب فرموده است، از اینجا بر من یقین شد که قرآن سخن خدا است، زیرا اگر ساخته فکر خود پیغمبر بود موجبی نداشت که بر خود اعتراض نموده و خویشتن را مورد عتاب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طرز فکر دیگران و استفاده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یکی از براهین قاطع آسمانی بودن قرآن همین بازخواست‌ها و عتاب‌ها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نه تنها این عتاب‌ها کوچکترین عیب و نقصی برای آن حضرت نیست، بلکه مشعر بر نهایت کمال آن سرور و قرب به پروردگار و محبوبیتش در نزد خداوند می‌باشد که می‌خواهد بنده برگزیده‌اش را به عالی‌ترین فضائل اخلاقی و کمالات نفسی بیاراید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خیال طرفداری از آن وجود مقدس به تأویل این گونه آیات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اختلاف و اقوال مفسران</w:t>
      </w:r>
    </w:p>
    <w:p>
      <w:pPr>
        <w:pStyle w:val="BookText"/>
        <w:rPr/>
      </w:pPr>
      <w:r>
        <w:rPr>
          <w:rFonts w:ascii="IRNazanin" w:hAnsi="IRNazanin" w:eastAsia="IRNazanin"/>
          <w:color w:val="111111"/>
          <w:sz w:val="28"/>
          <w:sz w:val="28"/>
          <w:szCs w:val="28"/>
          <w:rtl w:val="true"/>
          <w:lang w:bidi="fa-IR"/>
        </w:rPr>
        <w:t>اینک به ذکر شأن نزول این سوره که شاهدی بر مطلب ما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گفتند سبب نزول آن بود که عبداللّه ابن امّ مکتوم به نزدیک رسول آمد و او با عتبة بن ربیعه و ابوجهل بن هشام و عبّاس بن عبدالمطلب و پسران امیة بن خلف سخن می‌گفت و ایشان را دعوت می‌کرد به اسلام و از سر حرص او بر ایمان ایشان خویشتن را به آن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بود و نمی‌دید که رسول مشغول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اقرئنی و 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بر من بخوان و آنچه خدای تو را آموخت مرا بیاموز از شرایع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دوبار بگفت، رسول روی برگردانید و او را از آن کراهت آمد که سخن او قطع می‌گردد، دیگر آنکه نخواست آن کافران گویند اتباع و مجیبان دعوت او نابینایانند و سفله‌اند، از این سبب کراهت در روی رسول پدید آمد، خدای تعالی این آیه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عبداللّه عباس و قتاده و مجاهد و ضحاک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اینکه آمدن ابن امّ مکتوم به حضور پیغمبر و روی گرداندن از او منشأ نزول این آیات است شک و تردیدی نیست، فقط اختلاف در شخص روگرداننده است که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اطلاع دارم عموم مفسران مشهور از اهل سنت مانند کشاف، بیضاوی، جلالین، نیشابوری، فخررازی،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عبده و طنطاوی و دیگران عموماً روی گرداننده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بعضی مانند فخررازی ادعای اجماع نیز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این عقیده از علمای سنت مبتنی بر جواز صغیره از انبیا نیست، زیرا آنان تصریح کرده‌اند که این عمل از پیغمبر خطا و عصیانی نبوده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مفسران شیعه، رضوان‌اللّه علیهم، اختلاف کرده‌اند، بعضی مانند اهل سنت، روگرداننده را پیغمبر می‌دانند که مقدم بر همه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شعرانی در حاشیه مجمع‌البیان</w:t>
      </w:r>
      <w:r>
        <w:rPr>
          <w:rStyle w:val="FootnoteAnchor"/>
          <w:rtl w:val="true"/>
        </w:rPr>
        <w:footnoteReference w:id="24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ابن عباس سرآمد مفسران، بزرگتر از آن است که کوچکترین طعنی و عیبی بتوان درباره‌اش توهم نمود و علامه در خلاصه وی را در ردیف آنانکه شایسته مدح و ستایش‌اند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کاشف </w:t>
      </w:r>
    </w:p>
    <w:p>
      <w:pPr>
        <w:pStyle w:val="BookText"/>
        <w:rPr/>
      </w:pPr>
      <w:r>
        <w:rPr>
          <w:rFonts w:ascii="IRNazanin" w:hAnsi="IRNazanin" w:eastAsia="IRNazanin"/>
          <w:color w:val="111111"/>
          <w:sz w:val="28"/>
          <w:sz w:val="28"/>
          <w:szCs w:val="28"/>
          <w:rtl w:val="true"/>
          <w:lang w:bidi="fa-IR"/>
        </w:rPr>
        <w:t>الغطا در کتاب اصل‌الشیعه یک بار ابن عباس را در زمره صحابه کبار پیغمبر که شیعه بودند مانند سلمان و ابی‌ذر و عمار آورده و بار دیگر در ضمن مؤسسین شیعی علوم اسلامی به این عبارت از او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مؤسّسو علم التفسیر</w:t>
      </w:r>
      <w:r>
        <w:rPr>
          <w:rStyle w:val="FootnoteAnchor"/>
          <w:rtl w:val="true"/>
        </w:rPr>
        <w:footnoteReference w:id="245"/>
      </w:r>
      <w:r>
        <w:rPr>
          <w:rFonts w:ascii="IRNazanin" w:hAnsi="IRNazanin" w:eastAsia="IRNazanin"/>
          <w:color w:val="111111"/>
          <w:sz w:val="28"/>
          <w:sz w:val="28"/>
          <w:szCs w:val="28"/>
          <w:rtl w:val="true"/>
          <w:lang w:bidi="fa-IR"/>
        </w:rPr>
        <w:t>و أولهم الحبر عبداللّه ابن عباس و تشیعه کنار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مجاهد که از شاگردان ابن عباس است که گفت من سی بار قرآن را بر ابن عباس عرضه کردم و سلمة بن کهیل که خود شیعی است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را ندیدم که از علم تفسیر جز رضای خدا غرضی نداشته مگر عطاء و طاووس و مجاهد</w:t>
      </w:r>
      <w:r>
        <w:rPr>
          <w:rStyle w:val="FootnoteAnchor"/>
          <w:rtl w:val="true"/>
        </w:rPr>
        <w:footnoteReference w:id="246"/>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چه مجاهد شیعی باشد و چه نباشد او و کسانی که ابوالفتوح این شأن نزول را قول و عقیده آنها دانسته به عقیده شیخ طوسی در مقدمه تبیان مفسرانی از طبقه اولی می‌باشند که در تفسیر راه‌های پسندیده و روش‌های ستوده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حمدت طرائقه</w:t>
      </w:r>
      <w:r>
        <w:rPr>
          <w:rStyle w:val="FootnoteAnchor"/>
          <w:rtl w:val="true"/>
        </w:rPr>
        <w:footnoteReference w:id="247"/>
      </w:r>
      <w:r>
        <w:rPr>
          <w:rFonts w:ascii="IRNazanin" w:hAnsi="IRNazanin" w:eastAsia="IRNazanin"/>
          <w:color w:val="111111"/>
          <w:sz w:val="28"/>
          <w:sz w:val="28"/>
          <w:szCs w:val="28"/>
          <w:rtl w:val="true"/>
          <w:lang w:bidi="fa-IR"/>
        </w:rPr>
        <w:t>و مدحت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تفاسیر موجود مجمع‌البیان و منهج الصادقین و کاشفی بر همین عقیده هستند و ابوالفتوح با آنکه ضمن بیان شأن نزول، قول مخالفان این عقیده را به صواب نزدیک‌تر می‌داند، موقعی که به تفسیر آیات می‌رسد چنین می‌نماید که طرف خطاب را پیغمبر گرفته است، به خصوص که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بر تو است بلاغ و رسانیدن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کوچکترین شکی در مخاطب بودن آن سرور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عقیده، از شیعه و سنی، روایتی هم از پیغمبر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است که جبرئیل آیات مذکوره را بر آن حضرت می‌خواند و بشره مبارک وی متغیر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شرحی که درباره گریه آن بزرگوار آورده، 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آمده که سید عالم از عقب ابن امّ مکتوم روان شد و او را باز گردانید و به مسجد باز آمد و ردای مبارک را بگسترانید و او را بر آن نشاند و انواع تلطف فرمود و هرگاه وی را دیدی گرامی داشتی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عاتبنی فیه ربی</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طبرسی هم عین همین عبارت را آورده و باز ضمن پاسخ اشکالات مخالفین روایت دیگری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مضمون نقل کرده که اندک اختلافی در لفظ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همان روایت را نقل به معنی کرده باشد که خواهیم دید علمای اهل سنت نیز این روایت را در تفاسیر خود آورده‌اند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مفسران شیعه با این شأن نزول مخالفت کرده، این خطاب و عتاب‌ها را مناسب شأن پیغمبر و اخلاق کریمه‌اش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دسته سید جلیل علم‌الهدی سید مرتضی قدس‌سره می‌باشد و دیگران مانند تبیان و برهان و صافی و نهاوندی یا عین عبارت و یا عین استدلال او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گفتار سید را از تفسیر مجمع ترجمه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ظاهر آیه دلالتی بر توجه آن به پیغمبر نیست، بلکه خبر محض است که معلوم نگشته به چه کسی مربوط است، حتی در آیه چیزی هست که می‌فهماند مقصود از آن، غیر پیغمبر است، زیرا روی در هم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p>
    <w:p>
      <w:pPr>
        <w:pStyle w:val="BookText"/>
        <w:rPr/>
      </w:pPr>
      <w:r>
        <w:rPr>
          <w:rFonts w:ascii="IRNazanin" w:hAnsi="IRNazanin" w:eastAsia="IRNazanin"/>
          <w:color w:val="111111"/>
          <w:sz w:val="28"/>
          <w:sz w:val="28"/>
          <w:szCs w:val="28"/>
          <w:rtl w:val="true"/>
          <w:lang w:bidi="fa-IR"/>
        </w:rPr>
        <w:t>دشمنان مخالف، از صفات پیغمبر نیست تا چه رسد به مؤمنین طالب رستگاری، آنگاه توصیف به اینکه به توانگران و مالداران روی آورده و از مردم بینوا اعراض نموده، شباهتی به اخلاق کریمه آن بزرگوار ندارد و قرآن کریم مؤید این مطلب است که در وصف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ألقَلبِ لَأنفَضُّواْ مِنْ حَوْلِکَ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پس ظاهر این است که مراد از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پیغمبر است 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آیه درباره مردی از بنی‌امیه نازل شد که در حضور پیغمبر بود وقتی ابن امّ مکتوم وارد شد، اظهار انضجار و تنفر کرد و خودش را جمع نمود و روی در هم کشید و از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بعد از نقل قول 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فرض اینکه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در هم کشنده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آیا روی در هم کشیدن گناه است یا نه؟ جواب این است که روی در هم کشیدن با گشاده‌روی برای نابینا یکسان است، زیرا از این کار رنجی نمی‌برد پس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خداوند در این باره پیغمبرش را مورد عتاب قرار داده تا وی را به کامل‌ترین محاسن اخلاق بدارد و از عظمت مقام مؤمن مستر شد آگاهش سازد و بشناساندش که دلجویی و مهربانی با مؤمن تا بر ایمانش پا برجا بماند سزاوارتر است از مهربانی با مشرک برای طمع بستن به ایمانش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یکی دو سطر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آنچه آن نابینا انجام داد نوعی سوء ادب است، پس تأدیبش به روی گرداندن از او کار خوبی بود، جز اینکه ممکن بود توهم شود که پیغمبر اکرم برای فقرش از او اعراض کرده و برای ثروت و ریاست اشراف به منظور احترام و تعظیم به آنها اقبال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رفع این توهم آن بزرگوار را مورد عتاب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پیغمبر ابن امّ مکتوم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مرحبا لا واللّه لایعاتبنی اللّه فیک ابداً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آن‌قدر درباره‌اش لطف می‌فرمود که از تشرف حضور پیغمبر شرم می‌کرد و خودداری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توجه می‌دهیم که چه رو گرداننده و روی ترش‌کننده را پیغمبر بدانیم و چه دیگری، این عمل با فرض وقوع از آن حضرت، معصیت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باب عصمت، بعد از نقل گفتار 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نزول این آیات درباره پیغمبر، عتاب بر ترک اولی خواهد بود با مقصود از آن رنجاندن کفار و قطع امید آنها از موافقت پیغمبر با آنها و نکوهش آنان بر تحقیر مؤمنین است، چنانچه مکرر گفته‌ایم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که خود از مخالفان این شأن نزول است، در همین سوره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با فرض وقوع از پیغمبر، معصیت و مخالف عصمت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معتقد بود که مخاطب پیغمبر است العیاذباللّه جسارتی به ساحت مقدس آن سرور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مطلب بیش از حد معمول طولانی می‌شود، ولی چون به عقیده ما اصل موضوع بسیار مهم است، در حد فهم و اطلاع خود توضیحی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عصمت</w:t>
      </w:r>
    </w:p>
    <w:p>
      <w:pPr>
        <w:pStyle w:val="BookText"/>
        <w:rPr/>
      </w:pPr>
      <w:r>
        <w:rPr>
          <w:rFonts w:ascii="IRNazanin" w:hAnsi="IRNazanin" w:eastAsia="IRNazanin"/>
          <w:color w:val="111111"/>
          <w:sz w:val="28"/>
          <w:sz w:val="28"/>
          <w:szCs w:val="28"/>
          <w:rtl w:val="true"/>
          <w:lang w:bidi="fa-IR"/>
        </w:rPr>
        <w:t>معنی عصمت این نیست که نبی یا ولی قادر به انجام معصیت نمی‌باشد، بلکه چنانچه از صریح آیات و تصریح علما بر‌می‌آید و لفظ معصوم از لحاظ معنی لغوی نیز که به معنی نگهداشته شده و ممنوع از ارتکاب گناه است بر آن دلالت دارد، این است که خداوند بنده‌ای را مشمول لطف و عنایت مخصوص ساخته و در حمایت خویش می‌گیرد تا هر وقت شرایط و مقتضیات انجام معصیتی فراهم شد، توفیق خودداری و ضبط نفس به وی مرحمت می‌فرماید و اگر از روی اشتباه و سهو بخواهد مرتکب شود، وی را از اشتباه بیرون آورده، به حقیقت حال آگاهش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امتیازی که معصوم بر دیگر مکلفان دارد این است که استحقاق و استعداد و لیاقت این امتیاز و لطف مخصوص پروردگار را دارد و سایرین ندارند وگرنه حکیم کار بیهوده نمی‌کند و بی‌جهت لطف عام خود را از کسی دریغ نمی‌دارد و بخل و ظلم در ساحت مقدسش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عصمت از خداوند برای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توفیق و لطف است که معصومین با آن دو از گناهان و غلط در دین خدا محفوظ می‌مانند و عصمت تفضلی است از پروردگار نسبت به کسی که خدا می‌داند که آن کس به عصمتش متمسک است و پذیرش عصمت کار معصوم و معتصم است و عصمت هیچ‌گاه مانع از قدرت بر گناه نیست و نیز شخص را مضطر و ملجأ به انجام کار نیکش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قدس‌سره دنباله مطلب را گرفته با استدلال به آیات قرآن تشریح می‌کند که خدا می‌دانست که دیگر مکلفان لایق چنین لطفی نیستند وگرنه همین عنایت را در حق آنان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به تفصیل در این باره سخن گفته و همین مبنی را در کتاب غرر و درر توضیح و تشریح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در تجرید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عصمت با قدرت منافی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شرح تجرید مفصل و مشروح درباره قول مؤلف سخن گفته است و در آخر چهار امر را سبب این لطف پروردگار دانسته که برای رعایت اختصار فقط امر چهارم را در اینجا ترجمه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بازخواست نمودن پروردگار از معصوم است بر ترک اولی، به طوری که بداند او را سر خود رها نکرده، بلکه حتی در غیر واجب از امور نیک و پسندیده بر او سختگیری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با قدرت منافی نیست، بلکه معصوم قادر بر انجام معصیت می‌باشد وگرنه بر ترک معصیت استحقاق مدح و ثوابی پیدا نمی‌کند و اساساً ثواب و عقاب درباره‌اش بیهوده است، پس از تکلیف خارج خواهد بود و چنین مطلبی، هم به اجماع و هم به نقل باطل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عقیده شیعه راجع به عصمت این است که خداوند با لطف و عنایت خاص خود انبیا و ائمه را از فعل حرام و ترک واجب باز می‌دارد و حفظ می‌کند، ولی ترک اولی ممکن است از آنان صادر شود، در این صورت لازم نیست آیاتی را که جز بر ترک اولی دلالتی ندارند، خواه با لحن عتاب باشد و خواه نباشد، تأویل نماییم و راه تأویل را برای مغرضین و مبتدعین باز کنیم</w:t>
      </w:r>
      <w:r>
        <w:rPr>
          <w:rStyle w:val="FootnoteAnchor"/>
          <w:rtl w:val="true"/>
        </w:rPr>
        <w:footnoteReference w:id="253"/>
      </w:r>
      <w:r>
        <w:rPr>
          <w:rFonts w:ascii="IRNazanin" w:hAnsi="IRNazanin" w:eastAsia="IRNazanin"/>
          <w:color w:val="111111"/>
          <w:sz w:val="28"/>
          <w:sz w:val="28"/>
          <w:szCs w:val="28"/>
          <w:rtl w:val="true"/>
          <w:lang w:bidi="fa-IR"/>
        </w:rPr>
        <w:t xml:space="preserve">و هرچند که بعد از روشن شدن معنی عصمت جواز ترک اولی محتاج به استشهاد نیست، ولی ما سخن سید مرتضی را که بزرگترین </w:t>
      </w:r>
    </w:p>
    <w:p>
      <w:pPr>
        <w:pStyle w:val="BookText"/>
        <w:rPr/>
      </w:pPr>
      <w:r>
        <w:rPr>
          <w:rFonts w:ascii="IRNazanin" w:hAnsi="IRNazanin" w:eastAsia="IRNazanin"/>
          <w:color w:val="111111"/>
          <w:sz w:val="28"/>
          <w:sz w:val="28"/>
          <w:szCs w:val="28"/>
          <w:rtl w:val="true"/>
          <w:lang w:bidi="fa-IR"/>
        </w:rPr>
        <w:t>مدافع از عصمت انبیا است تأکیداً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تنزیه الانبیاء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بینا ان ترک الاولی لیس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الانبیاء یجوز ان یترکوا کثیر من النوافل</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روشن کردیم که ترک اولی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انبیا جایز است که بسیاری از مستحبات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w:t>
      </w:r>
    </w:p>
    <w:p>
      <w:pPr>
        <w:pStyle w:val="BookText"/>
        <w:rPr/>
      </w:pPr>
      <w:r>
        <w:rPr>
          <w:rFonts w:ascii="IRNazanin" w:hAnsi="IRNazanin" w:eastAsia="IRNazanin"/>
          <w:color w:val="111111"/>
          <w:sz w:val="28"/>
          <w:sz w:val="28"/>
          <w:szCs w:val="28"/>
          <w:rtl w:val="true"/>
          <w:lang w:bidi="fa-IR"/>
        </w:rPr>
        <w:t>ما قبلاً دانستیم که آنچه علمای امامیه رضوان‌اللّه تعالی علیهم بر آن اتفاق و اجماع کرده‌اند، معصوم بودن انبیا و بالاخص پیامبر اسلام از گناه است، خواه صغیره و خواه کبیره باشد، ولی ترک اولی و افضل بر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عتاب‌هایی در موارد ترک اولی آمده است، اگرچه این مطلب در ردیف بدیهیات است و هر کس اندک آشنایی با معانی قرآن و تفاسیر آن دارد، این را می‌داند، ولی باز هم از باب تأکید، گفتار دو نفر از شدیداللحن‌ترین مخالفان نزول آیات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شاهد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عتاب‌های نسبت به پیغمبر</w:t>
      </w:r>
    </w:p>
    <w:p>
      <w:pPr>
        <w:pStyle w:val="BookText"/>
        <w:rPr/>
      </w:pPr>
      <w:r>
        <w:rPr>
          <w:rFonts w:ascii="IRNazanin" w:hAnsi="IRNazanin" w:eastAsia="IRNazanin"/>
          <w:color w:val="111111"/>
          <w:sz w:val="28"/>
          <w:sz w:val="28"/>
          <w:szCs w:val="28"/>
          <w:rtl w:val="true"/>
          <w:lang w:bidi="fa-IR"/>
        </w:rPr>
        <w:t>خداوند در سوره تحریم خطاب به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چرا بر خود حرام می‌کنی آنچه را خداوند بر تو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عتاب مربوط به اعتراضی است که زن‌های پیغمبر برای رفتن به خانه ماریه بر آن سرور وارد ساختند و حضرت، ماریه را یا آشامیدن عسل را بر خود حرام ساخت تا آنها را راضی سازد و داستانش در تفاسیر منقول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سوگند یاد کرده بود که با کنیزش نزدیک نشود یا فلان آشامیدنی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فعاتبه اللّه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وی را عتاب فرموده، کفاره قسم را بر او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فیض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منافقان فریبکاری نموده از پیغمبر اجازه نرفتن به جهاد گرفته بودند،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معاتبه لطیفی است که آن را با عفو و گذشت آغاز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العتاب من اللّه فیما غیره اولی و لاسیما للانبیاء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عتاب از خداوند جایز است در هرچه 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ترکش اولی یا ترکی که فعلش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خصوص برای پیغمبران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از مقام و عظمت پیغمبر نمی‌کاهد</w:t>
      </w:r>
    </w:p>
    <w:p>
      <w:pPr>
        <w:pStyle w:val="BookText"/>
        <w:rPr/>
      </w:pPr>
      <w:r>
        <w:rPr>
          <w:rFonts w:ascii="IRNazanin" w:hAnsi="IRNazanin" w:eastAsia="IRNazanin"/>
          <w:color w:val="111111"/>
          <w:sz w:val="28"/>
          <w:sz w:val="28"/>
          <w:szCs w:val="28"/>
          <w:rtl w:val="true"/>
          <w:lang w:bidi="fa-IR"/>
        </w:rPr>
        <w:t>حال باید دید عتاب‌های قرآن نسبت به پیغمبر چیست؟ بدیهی است که هیچ کدام از آنها مستلزم و متضمن کاستن از قدر و مقام پیغمبر نیست و هیچ مسلمانی نمی‌تواند چنین بیاندیشد که مقصود اصلی از آیات عتاب‌آمیز، اثبات حکمی یا تعلیم دستوری بوده، ولی حتی به طور ضمنی یا التزامی از مقام پیغمبر بکاهد،</w:t>
      </w:r>
      <w:r>
        <w:rPr>
          <w:rStyle w:val="FootnoteAnchor"/>
          <w:rtl w:val="true"/>
        </w:rPr>
        <w:footnoteReference w:id="2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بعضی از این عتاب‌ها مربوط به شخص پیغمبر و زندگی خصوصی او است و مشتمل بر حکمی و دستوری عمومی نیست، مانند آیات اول 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وحی به پیغمبر منحصر به قرآن نیست و چه بسیار مطالبی بر آن حضرت وحی شده که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ممکن بود آنچه از عظمت مقام پیغمبر می‌کاست به توسط جبرئیل به شخص آن بزرگوار گفته می‌شد و دستوری که ضمن عتاب آمده، جداگانه به صورت آیه‌ای نازل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عتاب‌ها را کسر شأن آن سرور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فواید بسیاری دارد که ما بعضی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عتاب‌های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خداشناسی، خواه مسلمان باشد و خواه نباشد، می‌داند که بدترین شقاوت‌ها و خسران‌ها این است که خداوند کسی را به خودش واگذارد و معنی اضلال خداوند در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یُظلِلِ اللّه فَلاَ هَادِیَ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همین است، زیرا وقتی پروردگار او را در کنف حمایت خود نگرفت قطعاً و یقیناً شکار شیطان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ابغض الخلائق عنداللّه رجلان رجل و کله اللّه الی نفسه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و دشمن‌ترین آفریدگان در نزد خدا مردی است که پروردگار به خویشتن واگذاردش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در دعا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لاتکلنی علی نفسی طرفة عین ابداً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یک چشم بهم زدن هرگز بخودم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بزرگ‌ترین کامیابی و رستگاری و نیکوترین سیادت‌ها و سعادت‌ها این خواهد بود که پروردگار مهربان بنده‌ای را مشمول عنایت و حمایت خود ساخته، جزئیات و کلیات اعمالش را تحت نظر بگیرد، هر وقت بخواهد خطایی کند متوجه‌اش سازد و هرگاه خواست اشتباهی نماید آگاهش فرماید، اگر کوچکترین عملی انجام داد که ترکش سزاوارتر است و یا ترک کرد کاری را که انجامش نیکوتر می‌باشد از وی بازخواست فرماید و حتی بعضی اوقات از شدت محبت نسبت به او یا برای مصلحت شخص او یا مصالح دینی و اجتماعی، به وی عتاب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عتاب‌های قرآن کاشف از لطف بی‌اندازه و مرحمت و عنایت فوق‌العاده خداوند و محبت بی‌نهایت ایزدمنان نسبت به بنده برگزیده‌اش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عتاب‌ها شخص پیغمبر را متوجه می‌سازد که تحت نظر و مراقبت شدید پروردگار است و حسابش از مردم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اعمال خود مراقبت و مواظبت شدیدتری انجام می‌دهد و همین شدت مواظبت او را از ارتکاب گناه دور نگه می‌دارد و چنانچه علامه در شرح تجرید گفت این سخت‌گیری‌ها در غیر واجب از امور نیک و پسندیده، از اسباب قوی و مهم عصمت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بشر بر این است که در کلیه امور یا به راه افراط و تفریط می‌رود و رفتن بر صراط مستقیم منحصر به افراد نادری است که به مرحله کمال انسانی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افسانه‌هایی که برای نیکان و پاکان یا برای بدکاران و ستمگران به وجود آمده، همگی معلول همین روحیه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هر کس متنفر باشد بدی‌ها و ناروایی‌هایی که نکرده و نداشته به او نسبت می‌دهد و به هر کس ارادت بورزد درباره‌اش افراط و غلو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قدیم پهلوانان و دلاوران خود را به مقام الوهیت می‌رساندند و حتی مسیحیان مترقی و متمدن عصر ما حضرت مسیح و مادرش مریم را به مقام خدایی رسانده و با </w:t>
      </w:r>
    </w:p>
    <w:p>
      <w:pPr>
        <w:pStyle w:val="BookText"/>
        <w:rPr/>
      </w:pPr>
      <w:r>
        <w:rPr>
          <w:rFonts w:ascii="IRNazanin" w:hAnsi="IRNazanin" w:eastAsia="IRNazanin"/>
          <w:color w:val="111111"/>
          <w:sz w:val="28"/>
          <w:sz w:val="28"/>
          <w:szCs w:val="28"/>
          <w:rtl w:val="true"/>
          <w:lang w:bidi="fa-IR"/>
        </w:rPr>
        <w:t>خدا متحد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این گونه غلوها پیدا شده، جمعی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دسته‌ای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را خدا دانستند، ولی تعجب اینجا است که حتی یک نفر پیغمبر اسلام را خدا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غلو درباره پیغمبر موجباتی دارد که همین بازخواست‌ها و عتاب‌های قرآن از مهم‌ترین آنها می‌باشد، زیرا کسی که بازخواست و عتاب می‌شود نمی‌تواند خدا باشد، بلکه مسئول و محکوم و بنده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عتاب‌ها در تهذیب و تربیت مسلمین مؤثر بوده، آنها را از بدی‌ها ترسانده، به کارهای شایسته ترغیب می‌نماید، زیرا وقتی می‌بیند پیغمبر اکرم با آن عظمت مقام و آن همه فداکاری و از خودگذشتگی و آن محبوبیت فوق‌العاده در نزد خداوند برای کار کوچکی به سختی عتاب می‌شود، آنها حساب کارشان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 مَعَ اللّه إِلٰهاً ءاخَرَ فَتَکُونَ مِنَ المُعَذَّبِینَ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 آیه شخص پیغمبر را به تنهایی مورد خطاب ساخت تا مردم بدانند که وقتی بزرگواری عظیم‌الشأن بیم داده می‌شود، پس حال دیگران چگونه است و هنگامی که او ترسانده می‌شود پس سایرین سزاوارتر به تحذیر و ترساندن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موارد عتاب دور بودن رسول اکرم را از اعمال ناشایسته و کارهای ناپسندیده نشان می‌دهد و معلوم می‌دارد که بزرگترین عمل خلافی که آن بزرگوار انجام داده و گناهی که مرتکب شده، این است که به منظور تبلیغ دین و جلب افراد صاحب نفوذ و مؤثر در اجتماع از فقیر نابینایی که احتمال می‌داد جامه ژنده و وضع و رفتار زننده او مانع تأثیر سخنش شود، روی گردانده است یا به چند نفر منافق اجازه نرفتن به جهاد داده است یا آشامیدن شربت عسل یا همخوابگی با همسرش ماریه را یک ماه بر خود حرام کرده است و کارهایی از این قبیل و برای چنین کارهایی بازخواست و عتاب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مفسرین گفته‌اند شدیدترین عتاب‌ها همان آیات اول سوره تحریم است، در این صورت معلوم است که چنین کسی چه رفتاری داشته و چه اندازه از بدی و بدکاری و گناه منزه و مبری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مکرر گناه را در الفاظ مختلف، مانند عصیان و غوایت و ظلم و ذنب به انبیا و از جمله با لفظ ذنب به پیغمبر خاتم نسبت داده او را به استغفار واداشته است که مفسران هر یک را توجیهی کرده‌اند و در بیشتر موارد گفته‌اند گناه امت است، چون قرآن طبق بیان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بایاک اعنی واسمعی یا جاره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نازل شده است، ولی در بعضی موار چنین معنی و توجیهی راست نمی‌آید،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 و لِلْمُؤمِنِینَ وَالمُؤمِنَاتِ</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موارد را بر همان ترک اولی حمل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r>
        <w:rPr>
          <w:rStyle w:val="FootnoteAnchor"/>
          <w:rtl w:val="true"/>
        </w:rPr>
        <w:footnoteReference w:id="2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مرتضی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w:t>
      </w:r>
    </w:p>
    <w:p>
      <w:pPr>
        <w:pStyle w:val="BookText"/>
        <w:rPr/>
      </w:pPr>
      <w:r>
        <w:rPr>
          <w:rFonts w:ascii="Amiri" w:hAnsi="Amiri" w:eastAsia="Amiri" w:cs="Amiri"/>
          <w:color w:val="111111"/>
          <w:sz w:val="28"/>
          <w:sz w:val="28"/>
          <w:szCs w:val="28"/>
          <w:rtl w:val="true"/>
          <w:lang w:bidi="ar-SA"/>
        </w:rPr>
        <w:t>ذَنبِکَ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در تنزیه الانبیاء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ترک مندوب و مستحب را ذنب نامیده است، زیرا پیغمبر گناهی و خلافی جز این مرتکب نمی‌شود و برای عظمت مقام و بزرگی قدر و منزلت آن سرور، عملی را که اگر دیگری مرتکب می‌شد گناه نبود، جایز است که هرگاه از او صادر شود گناه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دلیل بر نبودن گناه حقیقتی و شرعی برای پیغمبر، همین عتاب‌ها است و معلوم است که برای چه اعمالی آن حضرت معاتب گردیده است و اگر احیاناً خلافی بزرگتر مرتکب شده بود، عتاب درباره آن نازل می‌شد، پس همان‌طور که عتاب‌ها به قول علامه از اسباب عصمت است، از نشانه‌های آن نیز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عتاب‌ها دلیل است که قرآن سخن پیغمبر و ساخته فکر او نیست، زیرا چنانکه قبلاً گفتیم کسی اعمال پنهانی و حتی افکار درونی خود را بر ملا نساخته و خویشتن را مورد مؤاخذه و عتاب قرار نمی‌دهد، پس قطعاً و یقیناً کلام خدا است، چون فرض دیگری و شق سومی وجود ندارد و احدی نگفته است که قرآن گفتار بشر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خداوند، 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وحی مجعول پیغمبران دروغین نگاه می‌کنیم، مانند کتاب بیان می‌بینیم سرا پا تعریف و تمجید از میرزا علی‌محمد است، تا جایی که او را به مقام خدایی رسانده است و کوچکترین بازخواست و عتابی درباره میرزا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امتیاز قرآن و حقانیت و وحی الهی بودن آن به وسیله این عتاب‌ها بهتر روشن می‌شود، چنانچه آن انگلیسی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فواید فراوان عتاب‌های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هر اندازه از آیات عتابیه را تأویل نماییم از این فواید کاسته‌ایم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موضوع مطلب خود، راجع به آیات اول سوره عبس برمی‌گردیم، قبلاً باید توجه داشت که پیغمبر اکرم فوق‌العاده حریص بر ایمان آوردن قومش بود و بسیار رنج می‌برد و خود را به زحمت و مشقت می‌افکند، به خصوص کوشش فراوان در راه گرویدن اغنیا و اقویا به کار می‌برد، زیرا همان‌طور که قبلاً گفتیم بزرگترین دشمن پیغمبران عموماً و پیغمبر اسلام خصوصاً، همین اشرف و توانگران و بزرگان قوم بودند و همین‌ها بزرگ‌ترین موانع را در طریق تأثیر و توسعه دعوت پیامبران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اشراف قریش به اسلام می‌گرویدند، این دین مقدّس نیرومند می‌شد و به سرعت انتشار می‌یافت و مسلمین بی‌پناه آن همه رنج و شکنجه نمی‌دیدند و کشته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حق داشت که در مسلمان شدن آنها از هیچ کوششی دریغ نکند و هر کاری که ممکن و مشروع است انجام دهد و هر رنجی و زحمتی را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دانای نهان و آشکار است، و اسرار پنهانی و فرجام کار همه کس را می‌داند؛ و می‌داند که پیغمبر هر رنجی ببرد و هر معجزه‌ای بنماید، بعضی از آنها ایمان نخواهند آورد و علی‌رغم آنها این شریعت پیش خواهد رفت و مردم دیگری پیدا خواهند شد که به آن بگروند و پیغمبر را و دین خدا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روی نهایت محبت، پیغمبرش را از تحمل این همه دشواری‌ها و ناملایمت باز می‌دارد و مکرر در مکرر به او می‌گوید وظیفه تو تبلیغ است و بس، اگر آنها نپذیرند بر تو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روی کمال مهربانی به وی عتاب می‌فرماید که اعتنا به ثروت و قدرت اینها نکن که دلی دانا و گوشی شنوا و چشمی بینا ندارند و متنبه و متذکر نمی‌شوند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نمونه‌ای اندک از آیات مربوط به این موضوع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تَحْرِصْ عَلی هُداهُمْ فَإِنَّ اللّه لایَهْدِی مَنْ یُضِلُّ</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یعنی اگر تو حریص بر هدایت آنهایی پس همانا که خداوند کسی را که گمراه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واگذاشته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رَئُوفٌ رَحیمٌ </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یعنی محققاً شما را پیغمبری از خودتان آمد که دشوار است بر او سختی و گرفتاری شما، حریص است بر ایمانتان، نسبت به مؤمنان بسیار مهربان و خیرخواه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یعنی شاید تو خود را از شدت اندوه دنبال سر آنها بکشی، اگر به این قرآن نگروند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قریش ایمان نیاوردند و از پیغمبر برگشتند، خداوند آن حضرت را به کسی که عزیزانش از او جدا شده‌اند، تشبیه فرموده که چنین کسی پشت سر عزیزانش اندوهگین می‌ماند و می‌خواهد از شدت حزن بر مفارقت آنها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چند آیه برای نشان دادن حرص شدید پیغمبر به ایمان قومش کافی باشد، ولی برای بهتر نشان دادن حرص شدید پیغمبر به گرویدن اشراف، تاکیداً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اشراف‌زادگان مکه حرث بن نوفل بن عبد مناف است که پیغمبر دوست دارد او ایمان بیاورد و جد و جهد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کَبُرَ عَلَیکَ إِعْراضُهُمْ فَإِنِ اسْتَطَعْتَ أَنْ تَبْتَغِی نَفَقاً فِی الْأَرْضِ أَوْ سُلَّماً فِی السَّماءِ فَتَأْتِیَهُمْ بِآیةٍ وَ لَوْ شَاءَ اللّه لَجَمَعَهُمْ عَلَی الْهُدیٰ فَلا تَکُونَنَّ مِنَ الْجاهِلینَ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اعراض آنها بر تو دشوار است پس اگر بتوانی منفذی در زمین یا نردبانی در آسمان 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 روی یا به آسمان بالا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اعماق زمین یا اوج آسمان معجزی بر ایشان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آنها را بر هدایت جمع می‌کرد، پس از نادانان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بیضاوی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تعبیر، بیان حرص شدید و کامل پیغمبر است بر ایمان قومش، به حدی که اگر چنین عمل محالی را می‌توانست انجام بدهد می‌داد، ولی نمی‌توانست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درک میزان قدرت و نفوذ مشرکان به این آیه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تو ترک کننده باشی بعضی از آنچه به تو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می‌گوید یعنی شاید تو بعضی آیاتی را که مخالف رأی مشرکان است تبلیغ ننمایی، از ترس آنکه رد کنند یا استهزا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توقعات بی‌جای این مردم خودخواه و پیشنهادات عجیب آنها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که تو را در فتنه افکنند که فرود آیی و باز ایستی از آنچه بر تو وحی کرده‌ایم تا دروغ ببندی بر ما غیر آن را آنگاه تو را دوست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ما تو را پا برجا ساختیم، بی‌گمان نزدیک بود که به سویشان اندکی متمایل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شأن نزول این آیات، اقوالی است که ما بعضی از آنها را از دو تفسیر ابوالفتوح و مجمع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قریش به پیغمبر گفتند ما نمی‌گذاریم حجرالاسود را استلام کنی و بر آن دست بکشی، مگر آنکه بیایی و خدایان ما را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خود گفت چه ضرری برایم دارد که چنین کاری بکنم، با آنکه خداوند کراهت مرا از آنها می‌داند و آنها بگذارند من استلام حجر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آنها گفتند از دشنام به خدایان ما دست بردار و افکار ما را به سفاهت نسبت مده و این بردگان و فرومایگان را که بویشان به بوی گوسفند می‌ماند از خود بران تا ما با تو بنشینیم و سخنت را بشنویم، پیغمبر در اسلام آنها طمع بست و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شکیبا بدار خویشتن را با کسانی که می‌خواهند پروردگارشان را به صبحگاه و شامگاه، در حالی که خواستار رضای اویند و مبادا دو دیده‌ات از آنان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پیش چشم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 آرایش زندگی دنیا را و فرمان مبر کسی را که ناآگاه ساخته‌ایم دلش را از یاد خودمان و پیروی هوسش کرد و کارش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ابوالفتوح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عیینة بن الحصین و اقرع بن حابس و رفقایشان نازل شد که بر پیغمبر وارد شدند و سلمان و ابی‌ذر و صهیب و عمار و خباب و غیر آنها از فقرای اصحاب در محضر انورش بودند،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از اینان ننگ نمی‌آید و از بوی بدشان کراهت نداری؟ ما را یک ساعت تاب نشستن با اینان نیست، ما اشراف و سادات شهریم و اگر ما به تو بگرویم، دیگران هم می‌گروند و اگر قبول ایمان نکنیم سایر مردم نیز ایمان نمی‌آورند، برای ما مجلسی و وقتی معیّن کن و برای آنان وقتی و محلی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زِینَةَ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اراده کننده‌ای ای پیغمبر مجالست و همنشینی اشراف و اغنیا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بر ایمان آوردن بزرگان و عظمای مشرکین بود، برای طمع در ایمان پیروانشان وگرنه آن سرور نه به دنیا و زینتش و نه به اهل دنیا هرگز مایل نبود، فقط بعضی اوقات برای رؤسا به طمع ایمانشان نرمی می‌نمود، پس با این آیه مورد عتاب واقع شد و مأمور گردید که از فقرا دیدگانش را به قصد همنشینی اغنیا برندارد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این آیه،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تَطْرُدِ الَّذِینَ یدْعُونَ رَبَّهُمْ بِالْغَدَٰة وَالْعَشِی یرِیدُونَ وَجْهَهُ ۖ مَا عَلَیکَ مِنْ حِسَابِهِمْ مِنْ شَیءٍ وَمَا مِنْ حِسَابِکَ عَلَیهِمْ مِنْ شَیءٍ فَتَطْرُدَهُمْ فَتَکُونَ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مران کسانی را که می‌خوانند پروردگارشان را در بامداد و شامگاه، در حالی که اراده می‌کنند رضایش را، نیست بر تو از حساب آنها هیچ چیز و نه از حساب تو بر آنان چیزی که برانیشان، پس از ستمگران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نیز گفته‌اند که اشراف آمدنشان را حضور پیغمبر موقوف به طرد فقرا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که از خارج وارد شهر می‌شوند خجالت می‌کشیم، وقتی پیغمبر نپذیرفت که آنها را به کلی از خود براند، پیشنهاد نمودند که موقع آمدن آنها فقرا آنجا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از سر حرص بر ایمان ایشان همت کرد که نوبت دهد میان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نوشتن این اقرار بر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امیرالمؤمنین را حاضر کرد تا این اقرارنامه بنویسد و آیه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آیه دیگری را می‌آوریم که به طور کلی پیغمبر را از توجهی که به اشراف و اغنیا به منظور پیشرفت دینش داشت، منع فرمود و مأمورش می‌سازد که با همین فقرای با ایمان همنشینی نموده، دل خوش دارد و اندوه تمرد توانگران و بزرگان را نخورد و این بحث را پایان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منما و اعتنا مکن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ساخته‌ایم به آن دسته‌هایی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اندوه مخور بر آنها و فروتنی نما برای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نمی‌آورند که اسلام و اهلش به آنها قوت بگیرد و بعد از کلمه آخر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مؤمنینی که با تو هستند تواضع کن و با آنان نرمی و مدارا نما و از ایمان نیاوردن اغنیا و اقویا ناخوشدل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سابقه ممتد که پیغمبر بسیاری از اوقات اهتمامی شدید می‌ورزیده است که اشراف قریش و صاحبان مقام و ثروت، که بعضی آنها از خویشان آن حضرت هم بودند، به اسلام بگروند تا هم خودشان سعادتمند شوند و هم ضغفای مسلمانان از آزار و شکنجه آنها محفوظ مانند و هم دین اسلام رونق و قوت گیرد و نیز با سابقه تنفر شدیدی که آنها از فقرا داشتند و بودن آنها را مانع تشرف حضور پیغمبر و استماع فرمایش‌های آن حضرت می‌دانسته‌اند، آیا چه اشکالی دارد که پیغمبر از آمدن ابن امّ مکتوم ناراحت شود و روی در هم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سید جلیل علم‌الهدی اعلی اللّه مقامه الشریف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بودن و روی در هم کشیدن با دشمنان مخالف از صفات آن بزرگوار نیست تا چه رسد به مؤمن مستر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بسیار درست و متین است، ولی فرق است ما بین صفت با عملی که احیاناً کسی در موقعی خاص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تمام عمر یک دفعه مهمانداری و مهمان‌نوازی کند، نمی‌توانیم به عنوان وصف او بگوییم فلانی مهماندار و مهمان‌نواز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یک دفعه با یک نفر خشونت نماید و تندخویی کند، بگوییم تندخو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پیغمبر به صریح قرآن در داستان تحریم به قید قسم، آشامیدن عسل یا همبستری کردن با کنیزش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نخواهیم توانست به صورت صفت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حرام‌کننده حلال است و همچنین، اما اینکه پیغمبر عملاً، نه به طور وصف، هرگز با دشمن مخالف روی ترش نکرده باشد، بدیهی است که با کشتاری که به امر پیغمبر و به دستور و فرماندهی او در غزوات انجام یافته، احدی نمی‌تواند چنین مطلبی را ادعا کند</w:t>
      </w:r>
      <w:r>
        <w:rPr>
          <w:rStyle w:val="FootnoteAnchor"/>
          <w:rtl w:val="true"/>
        </w:rPr>
        <w:footnoteReference w:id="273"/>
      </w:r>
      <w:r>
        <w:rPr>
          <w:rFonts w:ascii="IRNazanin" w:hAnsi="IRNazanin" w:eastAsia="IRNazanin"/>
          <w:color w:val="111111"/>
          <w:sz w:val="28"/>
          <w:sz w:val="28"/>
          <w:szCs w:val="28"/>
          <w:rtl w:val="true"/>
          <w:lang w:bidi="fa-IR"/>
        </w:rPr>
        <w:t>برای دوستان نیز در مواقعی که مصلحتی اقتضا نماید تندی و خشم هم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روی در هم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نمونه فقط یک مورد را نقل می‌کنیم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احدی در روی زمین محبوب‌تر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حضرت باشد، بسیاری از نویسندگان و مورخان گفته‌اند و از جمله علامه مجلسی در عاشر بحار در فضائل حضرت زهرا نوشته است که پیغمبر وقتی به سفر می‌رفت از خانه این بانوی پرهیزگار آغاز می‌کرد و هر وقت از سفر برمی‌گشت بر خانه دخترش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صدیقه برای پدر و شوهرش که از سفر برمی‌گشتند یک پرده خیبری بر در آویخته بود، پیغمبر تا وارد شد 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عنها و عرف الغضب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بانو درگذشت و در رخسارش آثار خشم پدید آمد آیا پیغمبری که برای یک پرده </w:t>
      </w:r>
    </w:p>
    <w:p>
      <w:pPr>
        <w:pStyle w:val="BookText"/>
        <w:rPr/>
      </w:pPr>
      <w:r>
        <w:rPr>
          <w:rFonts w:ascii="IRNazanin" w:hAnsi="IRNazanin" w:eastAsia="IRNazanin"/>
          <w:color w:val="111111"/>
          <w:sz w:val="28"/>
          <w:sz w:val="28"/>
          <w:szCs w:val="28"/>
          <w:rtl w:val="true"/>
          <w:lang w:bidi="fa-IR"/>
        </w:rPr>
        <w:t>از دخترش رو می‌گرداند و غضب در چهره‌اش پیدا می‌شود، برای ابن ام مکتوم درحالی که وی را مانع ایمان جمعی اشراف می‌پندارد روی نمی‌گرداند و صورت در هم نمی‌کشد؟ در صورتی که تجاوز از خانه زهرا فقط برای رعایت آن مخدره بود که به زخارف دنیا آلوده نشود و برگشتن از آن نابینا برای خاطر دین بود، مبادا که اشراف برمند و به اسلام نگروند و این دین مقدس از داشتن پیروانی نیرومند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سید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وصف پیغمبر به اینکه متوجه اغنیا می‌شود و از فقرا به دیگران سرگرم می‌گردد، هر کس پیغمبر ما را بشناسد او را این گونه وصف نمی‌کند و چنین عملی شباهتی به اخلاق کریمه‌اش ندارد و نیز با آن مهربانی‌ای که با قومش داشت و محبتی که درباره‌شان مبذول می‌فرمود،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هم صحیح و متین است، ولی در این مورد نیز گفته سابقمان را تکرار می‌کنیم که به عنوان وصف پیغمبر چنین نیست، ولی به صورت یک عمل مصلحتی در یک واقعه اتفاقی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در این مورد به خوبی فهمیده می‌شود که غرض و مقصود از اقبال بر اغنیا تذکره و تزکیه بوه است و پیغمبر طمع در ایمان آنها بسته و آنان هم سخنش را گوش می‌دادند و به نظر آن حضرت چنین رسید که مبادا ورود این نابینا با این هیئت و سخن گفتنش در وسط وعظ و تبلیغ آن بزگوار، موجب انضجار کفار و مانع گرویدنشان به اسلام شود، از این جهت ناراحت شد و روی در هم کشید و به سمت آنها برگشته، مطلبش را دنبال کرد، ولی چون خداوند می‌دانست که آنها ایمان نخواهند آورد، در صورت عتاب پیغمبر را از توجه به آنها منع می‌فرماید تا نخوت و تکبرشان را بشکند و از اهل ایمان هم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شیخ طبرسی و دیگران گفته‌اند، نه روی گرداندن پیغمبر از آن نابینا برای فقرش بود، نه اقبال بر توانگران برای ثروتشان، بلکه برای دین و بر اثر علاقه شدید دینی و به منظور ترویج و تبلیغ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سید مرتضی قدس‌سره که ما آن را از مجمع نقل کردیم، دنباله‌ای دارد که گمان نزدیک به یقین دارم که طبرسی نخواسته نقلش کند و نیز ابوالفتوح هم که مطلب سید را بدون استناد به آن بزگوار در تفسیرش آورده، عمداً از ذکر دنباله خودداری کرده است، ولی ابن شهر آشوب تمام گفتار علم‌الهدی را بدون اینکه از او نام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تغییر عبارت آورده و علامه مجلسی در بحار، باب عصمت پیغمبر، تمام گفتار سید را از تنزیه‌الأنبیاء نقل فرموده و ما ترجمه آن دنباله را از بحار، این جا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خداوند به پیغمبر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یعنی و چیست بر تو، یا نیست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مستغنی متزکی نشود و چگونه تزکی بر او نیست؟ و این گفتار واداشتن پیغمبر بر ترک حرص بر ایمان قومش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از دانشمندی بزرگوار، مانند سید چنین فرمایشی بسیار عجیب است و چاره‌ای نیست جز آنکه بگوییم این گونه غفلت‌ها از امثال ایشان برای آن است که مقام معصوم و تفاوت او با سایرین دانسته شود که غیر معصوم هر که باشد محفوظ از اشتباه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معانی باب تفعل قبول و پذیرش است، پس معنی تذکر و تزکی پذیرش تذکره و تزکیه است و وظیفه پیغمبر تذکره و تزکیه یعنی یادآوری و پاک ساختن است و بس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یادآوری کننده و پند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مردم پذیرش، یعنی تزکی و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هدایت پیغمبر و تزکیه و تذکره آن حضرت را نپذیرفت چه باکی بر پیغمبر است؟ سراسر قرآن پر است از این تعبیرات که کار مردم به تو واگذار نشده و ما تو را وکیل آنها و حفیظ آنها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هدایت‌پذیر است خودش سود می‌برد، وظیفه تو تبلیغ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سوره نسبتاً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تکرار شده که آیا پندپذیری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مُّذَّکِرٍ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باز در سوره اعلی می‌فرماید تو پند بده و تذکر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کسی که خدا ترس باشد متذکر خواهد شد 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هر کس پاکی پذیر باشد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فرق است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 هُدٰئهُم</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 آنها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مطلب این است که تو مسئول کار آنها نیستی و این قدر خود را به رنج میانداز و حریص مباش و جوش زیاد مزن و اهتمام بیش از حد مورز که اغنیا به اسلام بگروند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إِنَّآ أَرسَلنَاکَ بِالحَقِّ بَشِیرًا وَنَذِیرًا وَلاَ تُسْئَلُ عَنْ أَصحَابِ الجَحِیِم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مژده دهنده و ترساننده فرستاده‌ایم و از یاران دوزخ بازخواست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از مرحوم فیض است که ذیل همین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علیک ان اصروا أو کابروا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 بر تو نیست که آنها در کفرشان پافشاری کنند یا دشمنی و عناد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این آیه که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باک نداری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عبارت خودش را این گونه معنی کنیم چنین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 نداری این پیغمبر که آنها در کفر اصرار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این دو معنی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نظر از مطالب دیگر سید مرتضی، در اینکه این مطلب مخصوص اشتباهی است که برای آن بزرگوار پیش آمده و غفلتی است که روی داده، جای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ابوالفتوح که از موافقین سید در موضوع شأن نزول آیات مورد بحث است و طبرسی که مخالف است ولی عقیده او را نقل کرده، هر دو عمداً و با توجه به اشکالی که بر آن وارد است از نقل این قسمت خودداری کرده‌اند و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بسیاری از مفسرین درست معنی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یَزَّکَّیٰ</w:t>
      </w:r>
    </w:p>
    <w:p>
      <w:pPr>
        <w:pStyle w:val="BookText"/>
        <w:rPr/>
      </w:pPr>
      <w:r>
        <w:rPr>
          <w:rFonts w:ascii="IRNazanin" w:hAnsi="IRNazanin" w:eastAsia="IRNazanin"/>
          <w:color w:val="111111"/>
          <w:sz w:val="28"/>
          <w:sz w:val="28"/>
          <w:szCs w:val="28"/>
          <w:rtl w:val="true"/>
          <w:lang w:bidi="fa-IR"/>
        </w:rPr>
        <w:t>نیک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عقیده ما قول قدمای مفسرین، امثال ابن عباس و نیز قول طبرسی و ملافتح‌اللّه و دیگر کسانی را که مخاطب را پیغمبر می‌دانند تأیید می‌نماید،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مفسران، چه آنها که مخاطب را پیغمبر می‌دانند و چه آنها که مخالفند، همگی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نزد پیغمبر آمد، پس باید دو ضمیر جائه و جائک به آن حضرت راجع باشد، زیرا معنی نخواهد داشت که خداوند به دیگری که آنجا بوده است بفرماید آن نابینا پیش تو آمد، در صورتی که او حضور پیغمبر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لحن خطاب و عتاب به روشنی مفهوم می‌گردد که قصد و غرض مخاطب از روی گردانیدن از کسی و روی آوردن به دیگری، تزکیه و تذکره بوده است و این وظیفه‌ای است که در سراسر قرآن بر پیغمبر تعیین شده است و الاّ ثروتمند مغرور و متکبری از نابینای ژنده‌پوشی روی برگردانده، به چه مناسبت به او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شاید همین فقیر پاکی پذیرد و پند شنو باشد و یادآوری و اندرز، او را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یک ثروتمند که با ثروتمندان دیگر نشست و برخاست می‌کند و معاشرت و مصاحبتش با آنها است، چگونه برای توجه و اعتنای به اغنیا عتاب می‌شود، آخر ما فرض می‌کنیم روی گرداندن یک نفر توانگر معمولی از یک فقیر، ناپسند باشد، ولی اقبال او بر هم‌قطارانش چرا مورد بازخواست قرار گیرد؟ آن هم 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مستغنی است تو به او رو می‌آوری در حالی که بر تو باکی نیست که او پاکی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فرد عادی این گونه سخن گفتن و محاوره پسندیده است؟ تا چه سد به کلام معجز نظام الهی، ولی وقتی مخاطب را پیغمبر بگیریم، همه این مطالب منظم و متناسب است و نظایرش را 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آیات بعد دلالت دارد که مخاطب پیغمبر است، چون در بیان شأن نزول گفتیم که پیغمبر آیات قرآن را بر آن مشرکان می‌خواند و وعظ و تبلیغ می‌فرمود و به اسلام دعوتشان می‌کرد و از سر حرص او بر ایمان ایشان خویشتن را به آن داده بود تا نابینا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کن و قرآن بر من بخوان و پیغمبر روی در هم کشید و آیات عتاب آمد و دنبالش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یعنی از چنین عملی خودداری کن و باز ایست، همانا که این آیات تذکره است، هر کس بخواهد یادآوری می‌شود و آیات بعد ستایش قرآن است که بلند مرتبه و پاک است و دل‌های پاک آن را می‌پذیرد، هر چند از فقرا باشند، تو بی‌جهت به منظور تقویت دینت به اغنیا رو می‌آوری، دریغ است سخن حکمت با دونان گفتن و بر این تیره‌دلان قرآن و وعظ خواندن؛ سپس در نکوهش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اینها باد، چه کافر کیش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مَآ أَکفَرَهُ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حال اگر خطاب‌های اول سوره متوجه یک صحابی یا اموی باشد، چه تناسبی میان آیات خواهد بود، مگر آنکه بگوییم تناسب لازم نیست، یا با تکلف و تمحل ایجاد تناسب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مشابه که در قرآن فراوان است و ما چند آیه به عنوان نمونه یاد کردیم، خطاب‌ها عموماً متوجه پیغمبر است، حتی موقعی که به اصحاب صفّه که به عقیده بعضی مانند ابوالفتوح هفتصد نفر و به قول بعضی دیگر مثل فرید وجدی در دائرة لمعارف ششصد نفر بودند و در میانشان بزرگانی از صحابه مانند ابوذر و عمار و سلمان و امثال آنها وجود داشتند و مشرکین علاوه بر رفتار موهن، زخم زبان‌ها زدند و آنها را پست و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گفتند بویشان به بوی میش می‌ماند و امثال این عبارات و از پیغمبر طرد آنها را خواستند، همه جا خطاب و عتاب متوجه پیغمبر بود و خداوند یک کلمه با آنها سخن نگفت، نباید هم بگوید، مگر هر کسی لیاقت تشریف خطاب پروردگار را دارد؟ هر چند در صورت عتاب باشد و اساساً سبک قرآن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روی در هم کشیدن یک نفر اموی یا صحابی از یک نابینا چندین آیه خطاب به او نازل شود، پس برای شکنجه شدید افرادی مانند عمار و بلال و ابن مسعود و حتی کشتن بی‌گناهانی همچون یاسر و سمیه والدین عمّار، باید بزرگتر از </w:t>
      </w:r>
    </w:p>
    <w:p>
      <w:pPr>
        <w:pStyle w:val="BookText"/>
        <w:rPr/>
      </w:pPr>
      <w:r>
        <w:rPr>
          <w:rFonts w:ascii="IRNazanin" w:hAnsi="IRNazanin" w:eastAsia="IRNazanin"/>
          <w:color w:val="111111"/>
          <w:sz w:val="28"/>
          <w:sz w:val="28"/>
          <w:szCs w:val="28"/>
          <w:rtl w:val="true"/>
          <w:lang w:bidi="fa-IR"/>
        </w:rPr>
        <w:t>سوره بقره به صورت خطاب و عتاب در نکوهش آنان وارد می‌شد، در صورتی که روشن‌ترین نمونه برای نکوهش و لعن و نفرین یک فرد، سوره تبت است است که در صورت غایب از ابی‌لهب و زنش مذمت شده و آن دو را مورد لعن و نفرین قرار داده است یا در مورد ولید که وحید عصر خود از حیث مقام و ثروت شمرده می‌شد و در موضوع بسیار مهمی که قضاوت درباره قرآن باشد از جانب مشرکین انتخاب شده بود و او بزرگ‌ترین خیانت و جنایت را مرتکب گشته، برخلاف عقیده باطنی و تشخیص خود، این وحی الهی را گفتار بشر و سحر خواند، خداوند خطاب به پیغمبر نموده، از او به صورت غایب نکوهش نموده به عذاب تهدیدش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همچنین سایر موارد، بالأخص خطابات مفرده آغاز سوره‌ها که خواه مطلب مربوط به پیغمبر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إِنَّآ أَعْطَیناکَ الکَوثَرَ</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 خواه عام بوده و شامل هر مکلف و حتی هر مخاطب عاقلی 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أَرَءیتَ الَّذِی یُکَذِّبُ بِالدِّینِ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طرف خطاب پروردگار، شخص پیغمبر است و احتمال دارد که شیخ طوسی قدس‌سره برای توجه به این مطلب بوده که در همین سوره قبل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قل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بگو ای محمد را باید پیش از این فرض کنیم، تا خطاب متوجه پیغمبر باشد و خلاصه با روش تفسیر قرآن به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کار علامه کم نظیر حضرت آیت‌اللّه طباطبایی متع اللّه المسلمین بطول عمره الشریف در تفسیر کبیرش المیزان می‌باشد، ما می‌توانیم آیات اول سوره عبس را با توجه به موارد فراوان مشابهش که عموماً به اتفاق مفسرین از عامه و خاصه، مخاطب و معاتب پیغمبر است و نیز با نظر به سبک عمومی قرآن در سخن گفتن از اشخاص، چه خوب و چه بد و چه ستایش و چه نکوهش و مخصوصاً خطابات مفرده اوائل سور، خطاب به پیغمبر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آثار عجیب اسلام که می‌توان در ردیف معجزات و خوراق عاداتش شمرد، تغییر ارزش‌های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اندک مدتی در آن محیط جهل و فساد امتیازات مالی و مقامی و نژادی را به کلی لغو نموده، کرامت را خاص پرهیزگاران و رفعت مقام را مخصوص اهل دانش و ایمان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بگیریم که حتی امروز با این همه پیشرفت‌های علمی و ترقی تمدن، سرمایه‌داران دارای چه قدرت و نفوذ شگفت‌آور بوده، حکومت‌ها را می‌آورند و می‌برند و رییس جمهور مقتدری را با یک گلوله نابود می‌سازند و آب از آب تکان نمی‌خورد یا اختلاف نژادی چه غائله‌هایی را موجب می‌گردد و در کشور متمدنی مانند آمریکا چه خون‌هایی برای کشمکش‌های سفیدان با سیاهان ریخته می‌شود یا حزب نازی با طرفداری از اندیشه موهوم برتری نژادی، چطور دنیا را به آتش و خون کشید، آن وقت خواهیم توانست عظمت کار اسلام را تا اندازه‌ای درک کنیم، به خصوص اگر تاریخ عرب و روحیه آنها و وضع اجتماعی‌شان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پیغمبر مأمور به ظاهر است و مانند یک فرد عادی برای پیشرفت کارهایش جمیع اسباب را فراهم می‌نماید، همچنانکه در غزوات می‌بینیم که از کسب اخبار مربوط به دشمن و فراهم آوردن عِدّه و عُدّه و سایر جزئیات و کلیات امور دقیقه‌ای را مهمل نمی‌گذاشت، پس روی همین مبنی است که پیغمبر در موقع ضعف اسلام اهتمامی شدید دارد که اشراف و اغنیا هرچه ممکن است و با هر تدبیر که بیندیشد و هر زحمت و مشقتی که تحمل فرماید به اسلام بگروند تا این دین قوت گیرد و مسلمین از آزار آنها ایمن گردند، ولی اشکالی که اینجا پیش می‌آید این است که چه بسا کوچکترین عمل پیغمبر مورد سوءاستفاده قرار گیرد و چنان موقعیت حساس و خطرناک است که جز لطف و عنایت خاص خدا حافظی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طبرسی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کَمَآ أُمِرْتَ</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بورز در وعظ و بیم دادن یا در انجام وظیفه تبلیغ همان‌طور که مأموری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 پیغمبر نازل نشده است که سخت‌تر و دشوارتر از این آیه باشد و برای همین، وقتی اصحاب به پیغمبر عرض کردند زود پیر شده‌اید،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واقعه مرا پیر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عجیب و حساس است که خدای مهربان مواظبت شدید از پیغمبر محبوبش می‌کند، هرجا می‌بیند رنج و مشقت او بی‌نتیجه خواهد ماند، او را منع می‌کند، مانند داستان حرث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توطئه‌ای در کار است وی را آگاه می‌سازد، مانند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آن حضرت را مطلع ساخت که این پیشنهاد فقط برای این است که یارانت را از دورت طرد کنند و برمانند و برنجانند و خودشان هم نزدت نیابند و تنها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هم کاری که پیغمبر کرد از فقیری روی در هم کشیده و با روی آوردن به اشراف به وعظ و تبلیغ پرداخته است و نابینا که نمی‌دیده تا برنجد و این عمل از هر کس دیگر صادر می‌شد با این خصوصیت اهمیتی نداشت، ولی آن بزرگوار مؤسس مکتب جدیدی است که ارزش‌های اجتماعی را باید تغییر دهد و او است که اهل ایمان و تقوا را باید کرامت و رفعت بخشد، هر چند فقیر باشند و مردم بی‌دانش و دین را ولو از اشراف و اغنیایند، از چشم بیندازد و ممکن است همین کار کوچک وسیله‌ای دست مغرضین بدهد تا بر تحقیر فقرای مؤمن و تجلیل اغنیای مشرک و کافر به آن استناد نمایند، ولی خداوند با عتاب به پیغمبر، وسیله را از دست مخالفان می‌گیرد و عظمت مقام مؤمن مسترشد را گوش‌زد می‌کند و خط‌مشی پیغمبر را در آینده با این دسته تعیین می‌فرماید و طمع کفار را از موافقت پیغمبر با آنها قطع می‌کند و اهمیت و ابهت آنها را در جامعه می‌شکند و اگر عتاب‌ها متوجه دیگری بود، این فواید به طور کامل حاصل نمی‌شد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عتاب، چنانکه قبلاً گفتیم، دلالت بر پاکی و قداستی دارد که جز شایسته پیغمبر نیست، زیرا از این عتاب معلوم می‌شود که بزرگ‌ترین گناه کسی که مورد عتاب است امثال این اعمالی است که فقط ترک آنها اولی است، زیرا معاتب اگر گناه درست و حسابی و خلاف‌هایی بزرگ‌تر دارد، باید برای آنها عتاب شود، در صورتی که در سراسر قرآن از آن صحابی و اموی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اینجا برای توهین به مؤمن و برای حفظ احترام او عتاب شده است، می‌گوییم آنها که مؤمنین صدر اول را کشتند،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خطاب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نشده‌اند و حتی کسانی که به پیغمبر توهین نموده او را زدند، خطابی وارد نشده است، ابوجهل سخت عصبانی است که چرا پیغمبر به خدایان آنها اعتنا نمی‌کند و برای پروردگارش سجده می‌نماید،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دوباره چنین </w:t>
      </w:r>
    </w:p>
    <w:p>
      <w:pPr>
        <w:pStyle w:val="BookText"/>
        <w:rPr/>
      </w:pPr>
      <w:r>
        <w:rPr>
          <w:rFonts w:ascii="IRNazanin" w:hAnsi="IRNazanin" w:eastAsia="IRNazanin"/>
          <w:color w:val="111111"/>
          <w:sz w:val="28"/>
          <w:sz w:val="28"/>
          <w:szCs w:val="28"/>
          <w:rtl w:val="true"/>
          <w:lang w:bidi="fa-IR"/>
        </w:rPr>
        <w:t>عملی انجام دهد و در برابر خدایان ما به پرستش خدای یگانه پردازد و نماز گزارد، پایم را بر گردنش می‌نهم و آن‌قدر می‌فشارم که نفسش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گستاخی یاد می‌کند و وی را تهدید به عذاب می‌فرماید، ولی از او به صورت غایب سخن می‌گوید و مخاطب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أَرَءیْتَ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داستانش در سوره علق خواهد آمد،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به نظر ما برای حفظ آیات کریمه از تأویلات تکلف‌آمیز گفتنش لازم و ضروری می‌نمود و با این تربیت فواید و نتایج فراوان آیات عتابیه نیز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مبحث بسیار مهم، دو نوع دیگر از آیات است که بعضی مفسران در آنها نیز به تأویل می‌پردازند و به نظر ما ابداً لازم نیست و ما نمونه این دو نوع آیات را به اجمال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که در آنها شرط به کار رفته و مشروط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أَهْوآءَهُم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خلاصه معنی دو آیه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علوم واقعی که به تو وحی شده از هوس‌ها و امیال کفار و مشرکین یا مردم پیروی کنی، تو از ستمگران خواهی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تو را پا برجا نمی‌ساختیم نزدیک بود که اندکی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آیات در قرآن فراوان است و شاید شدیداللحن‌تر از همه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پیغمبران پیش از تو وحی کردیم که اگر مشرک شوی کارت تباه می‌شود و از زیانکاران خواهی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آیات که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امری به امر دیگر باز بسته شده و ابداً دلالت بر وقوع عمل حتی بر امکان عادی وقوع فعل شرط ندارد، چون فرض محال، محال نیست، مثلاً در خود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برای نوشتن سخن خدا مرکب شود و هفت دریا در مرکب شدن به آن کمک رسانند، کلام الهی تمام نمی‌شود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شب را برای شما دائمی می‌ساخت، چه کسی می‌توانست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و اگر روز را دائم می گردانید، کدام فردی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آیا در این آیات عادتاً وقوع تبدیل دریاها به مرکب یا یک سره روز بودن بدون شب یا بالعکس، مشکوک و محتمل است؟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یعنی اگر خدایانی جز خدا در آسمان و زمین بودند تباه می‌شدند، ما چه می‌گوییم؟ آیا آن را نیازمند تأویل می‌دانیم؟ پس همچنانکه این آیه دلالت بر وجود شریک برای خدا ندارد، آیه قبل نیز دلالت بر شک برای پیغمبر ندارد و آیات پیش از آن نیز تمایل آن سرور را به مشرکان و پیروی از هوس و میل آنها را نمی‌رساند، ولی آیه مربوط به فرض شریک برای خدا را، حتی یک نفر تأویل نمی‌کند، ولی همین که نوبت به فرض محال دیگر یعنی شرک آوردن پیغمبر می‌رسد، باب تأویل باز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خداوند به حبیبش و پیغمبر برگزیده‌اش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شخص شخیص تو شرک آوری، اعمالت از میان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پیغمبران دیگر نیز همین مطلب را گفته‌ایم، تکلیف سایرین و بزرگی گناه غیرقابل آمرزش شرک معلوم می‌شود، مثلاً، هنگامی که پیغمبر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و فاطمه هم چنین کاری انجام دهند یا اگر امیرالمؤمنین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حسنین چنین کنند چنان می‌شود، اهمیت مطلب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روز عیدی دستبند نقره‌ای از بیت‌المال به عنوان عاریه مضمونه گرفت، پدرش دید و بازخواست کرد، وقتی قضیه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نبود دختر من نخستین هاشمیه‌ای بود که دستش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مقام فرزند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است و به تصریح پیغمبر، ذریه زهرا بدنشان بر آتش حرام است و این فرمایش هم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توهینی به مقام قدس آن بانو نیست، ولی شدت عدل علی و اجرای عدالت در حکومت حقه آن سرور با این جمله درباره آن مخدره به مراتب بهتر دانسته می‌شود تا درباره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پیغمبر را از کاری و عملی باز می‌دارد و نهی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چندین آیه به همین مضمون است که ای پیغمبر حق از جانب پروردگارت بر تو نازل می‌شود و از شک‌کنندگان مباش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و مدافع برای جنایتکاران مباش و از این نوع آیات بسیار است که شدیدترین آنها امثال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 فَتَقْعُدَ مَذْمُوماً مَّخْذُولاً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خدای حقیقی خدایان دیگری قرار مده که نکوهیده و بی‌یاور بمانی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مَعَ اللّه إِلٰهاً آخَرَ فَتُلْقیٰ فی جَهَنَّمَ مَلُوماً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با خدا خدایانی دیگر قرار مده که سرزنش شده و رانده از رحمت در دوزخ افکنده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آیات که مشتمل بر نهی است، کوچکترین دلالتی ندارد که پیش از ورود منع العیاذ باللّه پیغمبر اکرم آن کار ممنوع را انجام می‌داده یا در آینده در معرض انجام آن بوده است، بلکه کافی است که آن حضرت قدرت بر آن عمل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بیان معنی عصمت گفتیم که پیغمبر اکرم قادر بر ارتکاب گناه هست، ولی عنایت و لطف خاص پروردگار او را از معصیت حفظ می‌کند، چه رسد به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دانا و آزموده و بسیار مهربان، فرزند با ایمان و پاک و شایسته خود را از معاشرت افراد فاسدی یا نزدیک شدن به مشروبات الکلی یا عمل زشت دیگری منع می‌کند، با آنکه آن جوان پرهیزگار، نه قبلاً چنین معاشرتی یا این گونه اعمالی داشته و نه در آینده عادتاً و عرفاً ممکن است داشته باشد، ولی دلسوزی و عطوفت شدید پدر نسبت به فرزندش و هم آگاهیش از فساد بی‌اندازه افراد معیّن و یا زیان فوق‌العاده ابتلائاتی مخصوص، موجب این نهی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فایده را هم دارد که سایر اعضای خانواده و افراد زیردست و تحت تکفل پدر نیز که در معرض این گونه معاشرت و ارتکاب این چنین اعمالی هستند، تکلیف خود را می‌دانند و به میزان مضرات آن امور و اندازه تنفر بزرگ خانواده از آنها واقف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توجه به نصایح کتبی و شفاهی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فرزندش حضرت حسن و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نهج‌البلاغه درج است، این مطلب را روشن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اینکه می‌بینیم یک دستور کلی مانند منع از شرک مثلاً نه از آغاز با خطاب‌های عمومی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 با خطاب پیغمبر، خود حکم به صورت کلی آورده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بلکه شخص پیغمبر مورد خطاب است و دستور هم به آن سرور داده شده است؛ باید جهتی و سرّی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در موضوع عتاب‌ها گفتیم و اینجا نیز تکرار می‌کنیم که این نهی‌ها تکلیف سایرین را بهتر معیّن می‌کند، زیرا وقتی می‌بینید به پیغمبر با آن عظمت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یگانه خدایانی قرار مده که در دوزخ افکنده می‌شوی، آنها بزرگی گناه و شدت کیفرش را به خوبی درک می‌کنند و به امید شفاعت آن بزرگوار یا آمرزش پروردگار در افکار و اعمالی که شائبه شرک در آنها برود سهل‌انگاری نمی‌کنند و در معصیت تجری پیدا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نیک می‌فهمند که دستگاه خدایی جای حساب است، آن هم چه حسابی؟ منظم و دقیق، تبعیض به هیچ وجه و هیچ‌گونه در آن نیست، اگر فردی مانند پیغمبر، محبوب‌تر و مقرب‌تر از جمیع خلق می‌شود، شایستگی و لیاقت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فرض محال مانند دیگران نافرمانی کند یا به گناه آلوده شود، کیفر می‌بیند، همچنانکه آدم که مسجود ملائکه بود با خوردن از درخت ممنوع از بهشت رانده شد و ابلیس به واسطه تکبر از مقام فرشتگان طرد گردید و یا وقتی به پیغمبر گفته می‌شود از نادانان مباش و از شک‌کنندگان و هم از ستمگران مباش، یعنی با اعمال و رفتاری که این گونه مردم می‌کنند، به شدت مخالفت کن و از معاشرت با آنها، از دوستی با آنها بپرهیز که هر کس کار مردمی را دوست بدارد، از آنها شمرده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دقت تمام این منع‌ها و نهی‌هایی را که خطاب به پیغمبر وارد شده، بررسی کنیم و فواید اخلاقی‌ای که از آنها گرفته می‌شود در نظر بگیریم، خواهیم دانست که این گونه آیات در تهذیب و تربیت مسلمین و اصلاح جامعه اسلامی، چه اثراتی شگفت و خارق‌العاده دارند، همچنانکه مسلمین صدر اسلام آنها را خوب می‌فهمیدند و از آنها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همان‌طور که در عتاب‌ها گفتیم، این نهی‌ها که به این صورت منحصر به پیغمبر است، کاشف از عنایت مخصوص پروردگار به آن جناب است و به وی می‌فهماند که اگر در ردیف سایرین بود، همان خطاب‌های عمومی شاملش می‌شد، پس باید بداند که بیشتر از همگان تحت مراقبت شدید است و قهراً آن وجود مقدس در اعمال خود مواظبت شدیدتری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نهی‌ها نیز مانند عتاب‌ها از اسباب و موجبات عصمت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ما بصیرت درک حقایق قرآن و توفیق عمل به دستوراتش عنایت فرماید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5402_46393"/>
      <w:bookmarkStart w:id="59" w:name="pg5402_46393"/>
      <w:bookmarkEnd w:id="59"/>
    </w:p>
    <w:p>
      <w:pPr>
        <w:pStyle w:val="Heading2"/>
        <w:numPr>
          <w:ilvl w:val="1"/>
          <w:numId w:val="1"/>
        </w:numPr>
        <w:rPr/>
      </w:pPr>
      <w:bookmarkStart w:id="60" w:name="pg5402_46393"/>
      <w:bookmarkStart w:id="61" w:name="__RefHeading___Toc1559806_581953129"/>
      <w:bookmarkStart w:id="62" w:name="_Toc18"/>
      <w:bookmarkEnd w:id="60"/>
      <w:bookmarkEnd w:id="61"/>
      <w:r>
        <w:rPr>
          <w:rtl w:val="true"/>
        </w:rPr>
        <w:t>پرتوی از قرآن</w:t>
      </w:r>
      <w:bookmarkEnd w:id="62"/>
    </w:p>
    <w:p>
      <w:pPr>
        <w:pStyle w:val="BookText"/>
        <w:rPr/>
      </w:pPr>
      <w:r>
        <w:rPr>
          <w:rFonts w:ascii="IRNazanin" w:hAnsi="IRNazanin" w:eastAsia="IRNazanin"/>
          <w:color w:val="111111"/>
          <w:sz w:val="28"/>
          <w:sz w:val="28"/>
          <w:szCs w:val="28"/>
          <w:rtl w:val="true"/>
          <w:lang w:bidi="fa-IR"/>
        </w:rPr>
        <w:t>پرتوی از قرآن</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محمود طالقانی</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1358</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سوره‌های مکی،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درهم کشید و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کور به او روی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تو شاید او باشد که خود را پاک کند و برتر آرد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 بیاد آید و آن یاد وی را سود بخشد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بی‌نیاز جسته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بدو روی می‌آوری و دل می‌دهی؟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است بر تو از اینکه خود را پاکیزه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نیست بر تو که تزکیه نمی‌کند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به سوی تو آمده می‌کوشد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نگران می‌باشد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وی با بی‌اعتنایی روی می‌گردانی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درهم کشید، گرداند، ترش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p>
    <w:p>
      <w:pPr>
        <w:pStyle w:val="BookText"/>
        <w:rPr/>
      </w:pP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را دانا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دست یافت و علم به 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متعدی است، در خطاب استفهامی و اصطلاح، به معنای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دانی تو؟</w:t>
      </w:r>
    </w:p>
    <w:p>
      <w:p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p>
    <w:p>
      <w:pPr>
        <w:pStyle w:val="BookText"/>
        <w:rPr/>
      </w:pPr>
      <w:r>
        <w:rPr>
          <w:rFonts w:ascii="IRNazanin" w:hAnsi="IRNazanin" w:eastAsia="IRNazanin"/>
          <w:color w:val="111111"/>
          <w:sz w:val="28"/>
          <w:sz w:val="28"/>
          <w:szCs w:val="28"/>
          <w:rtl w:val="true"/>
          <w:lang w:bidi="fa-IR"/>
        </w:rPr>
        <w:t>از باب افتعال که تا، قلب به ذال و ادغام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و ادکر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ذال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ذکر آمده،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سکون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یاد آوردن، به ذهن بردن، داستان را باز گفتن، حمد و ثنای خداوند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p>
    <w:p>
      <w:pPr>
        <w:pStyle w:val="BookText"/>
        <w:rPr/>
      </w:pPr>
      <w:r>
        <w:rPr>
          <w:rFonts w:ascii="IRNazanin" w:hAnsi="IRNazanin" w:eastAsia="IRNazanin"/>
          <w:color w:val="111111"/>
          <w:sz w:val="28"/>
          <w:sz w:val="28"/>
          <w:szCs w:val="28"/>
          <w:rtl w:val="true"/>
          <w:lang w:bidi="fa-IR"/>
        </w:rPr>
        <w:t>مخاطب از باب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متعرض چیزی شد، بدان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تشنه‌ای که به آب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باب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اعراض کرد و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 به او روی آورد و انس گرفت، از او روی گرداند، ناچیزش شمرد، از یادش برد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عَبَسَ وَتَوَلَّیٰ أَن جَاءَهُ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آن شخص که روی خود را در هم کشید و گرداند چون کوری نزد او آمد؟ در این آیات ذکری از آن شخص در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بعضی از علماء و مفسرین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شیعه شیخ طبرسی در تفسیر مجمع‌البیان در قسمت شأن نزول این سوره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درباره عبداللّٰه بن ام مکتوم نازل شده، این شخص عبد اللّٰه بن شریح بن مالک بن ربیعۀ فهری از بنی عامر بن 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آن حضرت با عتبة بن ربیعه و ابا جهل بن هشام و عباس بن عبدالمطلب، و ابی و امیه، پسران خلف، آهسته سخن میگفت و آنها را به خدا دعوت میکرد و به اسلام آوردنشان امید داشت؛ در چنین وضعی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که نابینا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شد و بدون توجه به اینکه آن حضرت سرگرم گفتگوی با دیگران است با صدای بلند و مکرر به آن حضرت خطاب کرد و گفت ای رسول برای من بخوان و مرا بیاموز از آنچه خدا به تو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درخواست این شخص از یک سو سخن آن حضرت را قطع کرد، از سوی دیگر آن حضرت می‌اندیشید که این سران و اشراف عرب خواهند گفت که پیروان او کوران و بندگانند، از این جهت اثر ناخشنودی در چهرۀ آن حضرت پدید آمد و از او روی گرداند و گفتگوی با آنها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گرامی می‌داشت و چون او را می‌دید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کسی که پروردگارم درباره او به من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می‌فرمود آیا حاجت و مطلبی داری؟ و در دو غزوه‌ای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رفت او را به جای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کارزار قادسیه دیدم که زرهی در بر و پرچم سیاهی به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نشانۀ مقام خاصی در جنگ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علم‌الهدی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در ظاهر آیه نیست به اینکه متوجه</w:t>
      </w:r>
    </w:p>
    <w:p>
      <w:pPr>
        <w:pStyle w:val="BookText"/>
        <w:rPr/>
      </w:pPr>
      <w:r>
        <w:rPr>
          <w:rFonts w:ascii="IRNazanin" w:hAnsi="IRNazanin" w:eastAsia="IRNazanin"/>
          <w:color w:val="111111"/>
          <w:sz w:val="28"/>
          <w:sz w:val="28"/>
          <w:szCs w:val="28"/>
          <w:rtl w:val="true"/>
          <w:lang w:bidi="fa-IR"/>
        </w:rPr>
        <w:t>به رسول خدا باشد، بلکه فقط خبری است بدون تصریح به شخصی که خبر درباره او می‌باشد، و همین دلیل است بر اینکه مقصود دیگری است زیرا روی ترش کردن از صفات پیمبر خدا با دشمنان به دور بوده، چه رسد با مؤمنین هدایت یافته، و همچنین توصیف به اینکه به ثروتمندان روی آورد و از فقیران روی گرداند، شباهت به خوی بزرگواری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توصیفی است که خداوند سبحان از آن حضرت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 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حضرت است و از حضرت صادق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مردی از بنی امیه نازل شده که در حضور آن حضرت بوده که ناگاه ابن ام مکتوم آمد پس چون آن شخص اموی او را دید بدش آمد و خود را جمع کرد و از وی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داستان را خداوند در قرآن آورده و او را نکوهش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به فرض صحت خبر که درباره آن حضرت است آیا روی در هم کشیدن گناه است؟ جواب این است که ترش‌رویی یا خوش‌رویی با شخص کور یکسان است و او را ناخوش نمی‌آید بنابراین گناهی نیست، پس می‌شود که خداوند پیمبرش را به سبب این کار عتاب کرده باشد تا وی را به بهره بیشتری از خوبی‌ها و نیکی وا دارد و با این خطاب و عتاب به عظمت شأن مؤمن هدایت یافته، آگاهش کند، و به وی بشناساند که به دست آوردن دل مؤمن برای اینکه بر ایمانش استوار باشد، از به دست آوردن دل مشرک به امید اینکه ایمان آورد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خود دلالت دارد به اینکه چنین رفتاری پس از نهی از آن گناه است ولی پیش از آنکه خداوند از آن نهی کند دلالتی بر گناه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رفتار کور بی‌ادبانه بود و پیمبر اکرم خواست با اعراض وی را ادب کند، ولی چون این توهّم پیش آمد که از جهت فقیر بودن از او روی گرداند و آنان چون قدرتمند بودند به آنها روی آورد، خداوند آن حضرت را مورد عتاب گرداند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هرگاه عبداللّٰه بن ام مکتوم را می‌دید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نه به خدا سوگند، مباد که دیگر درباره تو خداوند مرا عتاب کند، تا آن حد آن حضرت به وی مهربانی و لطف می‌فرمود که او خود آن حضرت را از آن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بیان 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درباره سبب نزول این آیات ذکر شده و نظرهایی که در تفسیر مجمع البیان آمده، معلوم می‌شود که علما و مفسرین از صدر اسلام اتفاق داشتند که مقصود و مخاطب در این آیات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سید مرتضی نظر و احتمال مخالف اظهار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کتاب تفسیر جمع‌الجوامع که با همه اختصار جامع‌ترین و کامل‌ترین تفسیر سابقین است و بعد از مجمع‌البیان و الکافی الشافی آن را نگاشته، در تفسیر این سوره همان نظر عموم مفسرین را که مقصود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و نظر مخالفی ذکر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یا تردیدی که سید مرتضی اظهار فرموده و بعضی از مفسرین شیعه از آن پیروی کرده‌اند از جهاتی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دلالتی بر توجه آن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دلالت ندارد با آنکه ضمیرهای مخاطب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w:t>
      </w:r>
    </w:p>
    <w:p>
      <w:pPr>
        <w:pStyle w:val="BookText"/>
        <w:rPr/>
      </w:pP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خبر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باور کردنی است که این خطاب‌های پی در پی متوجه به شخص مجهولی از بنی 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مشرک اموی که بوده که این اندازه قرآن به او اهمیت داده و مسئول تزکیه و تذکر دیگری بوده؟ و شخص مسلمان کور و روشندل با سعی و کوشش به وی روی می‌آورده؟</w:t>
      </w:r>
    </w:p>
    <w:p>
      <w:pPr>
        <w:pStyle w:val="BookText"/>
        <w:rPr/>
      </w:pPr>
      <w:r>
        <w:rPr>
          <w:rFonts w:ascii="IRNazanin" w:hAnsi="IRNazanin" w:eastAsia="IRNazanin"/>
          <w:color w:val="111111"/>
          <w:sz w:val="28"/>
          <w:sz w:val="28"/>
          <w:szCs w:val="28"/>
          <w:rtl w:val="true"/>
          <w:lang w:bidi="fa-IR"/>
        </w:rPr>
        <w:t>آیا در خطاب‌های ابتدایی قرآن موردی می‌توان یافت که مخاطب جز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کردن نسبت به مؤمن نمی‌توان از صفات و خوی پیمبر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اینگونه تأثرات حالاتی است که برای هر کسی در هر مقامی به خصوص در راه مقصد عالی و دعوت پیش می‌آید، و اینگونه تأثرات و حالاتی که در ظروف و اوضاع خاصی پیش می‌آید اولاً از قسم صفات و اخلاق نیست، دیگر اینکه آن گاه که برای آمال و آرزوهای شخصی نباشد و در طریق دعوت و در راه خدا باشد به خودی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تأییدی که از روایت منقول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 خود آورده‌اند، اولاً این روایت مجهول‌السند است، دیگر آنکه مخالف با تاریخ مسلّم و نظر عموم مفسرین می‌باشد، و بیش از آن مخالف با روایت دیگری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رسول‌خدا عبداللّٰه بن ام مکتوم را می‌دید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لا و اللّٰه لا یعاتبنی اللّٰه فیک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توهّم اینکه خطاب عتاب‌آمیز پروردگار دلالت به این داشته باشد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سر زده و مخالف با عصمت می‌باشد، درست نیست، زیرا روی در هم کشیدن و روی گرداندن، از گناهان شمرده نشده و عتاب پروردگار دلالت بر کمال توجه و مراقبت نسبت به آن حضرت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بنی اسرائیل، از این آیات عتاب‌آمیزتر و بیش از آن سخت و تهدیدآمیز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 عَنِ الَّذِی أَوْحَیْنَا إِلَیْکَ لِتَفْتَرِیَ عَلَیْنَا غَیْرَهُ وَ إِذًا لَّاتَّخَذُوکَ خَلِیلًا، وَلَوْلَا</w:t>
      </w:r>
    </w:p>
    <w:p>
      <w:pPr>
        <w:pStyle w:val="BookText"/>
        <w:rPr/>
      </w:pPr>
      <w:r>
        <w:rPr>
          <w:rFonts w:ascii="Amiri" w:hAnsi="Amiri" w:eastAsia="Amiri" w:cs="Amiri"/>
          <w:color w:val="111111"/>
          <w:sz w:val="28"/>
          <w:sz w:val="28"/>
          <w:szCs w:val="28"/>
          <w:rtl w:val="true"/>
          <w:lang w:bidi="ar-SA"/>
        </w:rPr>
        <w:t>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لَّأَذَقْنَاکَ ضِعْفَ الْحَیَاةِ وَضِعْفَ الْمَمَاتِ 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خطاب این آیات با همه عتاب و تهدید متوجه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یک از علماء و مفسرین حتی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توجیه و تأویل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آیات شواهد روشنی است که شخص پیمبر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رسالت و دعوت آن چنان محکوم و مقهور وحی بوده که در کمترین اندیشه و حرکاتش مراقبت می‌شده، و همین دلیل قاطع است که وحی پیمبران از نوع کشف و الهامات عادی نیست و همچنین از مبدأ لا شعور که روان کاوان جدید برای توجیه هر پدیده نفسانی به آن روی می‌آورند و آن را کلید رمز برای گشودن اسرار روحی می‌شمارند، نمی‌باشد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سوره در مکه و در سخت‌ترین مراحل دعوت اسلام نازل شده، در این مرحله برای هموار کردن راه پیشرفت دعوت، گفتگو و ملایمت با سران و اشراف قریش که دشمن این دعوت و مانع پیشرفت آن بودند لازم می‌نمود ولی وحی قرآنی از این گفتگو و تصدّی به آن، سخت نکوهش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از این روش بازداشت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این آیات نازل شد که سران قریش و مکه که بیشتر عرب را پشت سر خود داشتند برای نگهداری عقاید و اوهام و سنن جاهلیت و مقام خود در برابر دعوت اسلام با همه قوا به دشمنی و مقاومت برخاسته بودند و از هیچ‌گونه آزار و شکنجه درباره نو مسلمانان بی‌پناه کوتاه نمی‌آمدند، پس از آنکه ابو طالب و خدیجه کبری در یک سال چشم از دنیا پوشیدند، کار شکنجه دادن و کشتن مسلمانان به آنجا رسید که با اجازه آن حضرت بسیاری از آنها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و سران شرک دیدند که کشتن و زندانی کردن و شکنجه و استهزاء نتوانست فردی از مسلمانان را برگرداند و هر روز که می‌گذرد مردان و زنان پاکدل به این دعوت روی می‌آورند و از جان و مال و خانه و وطن خود چشم می‌پوشند، روش دیگری پیش گرفتند و آماده شدند از نزدیک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حضرت سخت نگران بود که دعوت اسلام چنان که باید، پیش نرود یا این شعله نور در میان طوفان کینه و دشمنی قریشیان برای مدتی خاموش شود، و می‌اندیشید که اگر سران قریش بگرایند یا کمتر مقاومت کنند مکه تسلیم می‌شود و در پی آن عرب نیز به اسلام می‌گراید یا تسلیم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داستانی که این آیات به آن اشاره دارد در یکی از این جلسه‌ها و گفتگوهای رسمی پیش آمده، گویا پس از رفت و آمد واسطه‌هایی مانند عباس بن عبدالمطلب، و گفتگوها و تصمیم‌هایی بود که گزیده سران متکبر و کینه‌توز قریش مانند عتبه، اباجهل، ابی، امیه، به اتفاق عباس آماده شدند که نزد آن حضرت آیند و خصوصی مذاکره کنند، آنها آمدند و آن حضرت با همان خوی و ادب مخصوص در یک سو نشسته و به دعوت و گفتگوی با آنها پرداخت و آنها با خوی اشرافی و تکبر، در مقابل، چشم به آن حضرت دوخته و گوش به سخنانش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آن حضرت در گفتگو با اشخاص این بود که به روی مخاطب خیره نمی‌شد، و تا کسی سخنش به آخر نمی‌رسید و خود سکوت نمی‌کرد به سخن لب نمی‌گشود و چون کسی کلامش را می‌برید با آنکه چیزی نمی‌گفت تأثر از آن در چهره‌اش نمایان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امید داشت که آیات قرآن و کلام نافذش از پرده‌ها و دیوارهای جهل و تکبر و غرور آنها نفوذ کند و به وجدان و دل آنها رسد شاید به خود آیند و هشیار گردند و اسلام را بپذیرند یا از غرور و مقاومت و سرکشی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عبداللّٰه بن ام مکتوم آن کور دلداده به حق سر رسید، همان رسیدن این مرد کور فقیر که از توده مردم و در زی فقرا بود برای رماندن سرکشان قریش بس بود، چه رسد به این که میان جمع درآید و پا یا عصایش به لباس و اندام آنها برخورد، چه رسد به اینکه مانند همیشه‌اش که چون دوست یگانه با آن حضرت سخن میگفت و درخواست فرا گرفتن آیات داشت، بدون توجه به وضع جلسه و چه کسانی در محضر آن حضرت نشسته‌اند و چه گفتگو دارند، صدا بلند کند و مکرر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ورود ناگهانی گفتگو را قطع کرد و نتیجه همه کوشش‌ها را از میان برد و سران قریش را برآشفت، آنها از نزدیک متوجه شدند که اسلام آوردن از همه چیز و هر امتیازی گذشتن و هم راز و همنشین با اینها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همان مقصد برترش و برای آنکه آنها یکسره نرمند، جواب عبداللّٰه را نگفت و روی در هم کشید و به آنان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وحی، که در طریق انجام رسالت الهی و پیشرفت آن، مراقب رسول مسئول رسالت بود آن چنان که به اندیشه‌ها و اطوار و حرکات، حتی نگاه‌ها و خطوط چهره‌اش عنایت خاص داشت، این پیش آمد محدود و گذرا را مورد نظر گرفت و با فرستادن این آیات اصول دعوت و راه و روش آن حضرت و پیروانش را برای همیشه ترسیم نمود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تو حریصی بر رشاد مهتران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بیاموزند علم از سروران</w:t>
      </w:r>
    </w:p>
    <w:p>
      <w:pPr>
        <w:pStyle w:val="BookText"/>
        <w:rPr/>
      </w:pPr>
      <w:r>
        <w:rPr>
          <w:rFonts w:ascii="IRNazanin" w:hAnsi="IRNazanin" w:eastAsia="IRNazanin"/>
          <w:color w:val="111111"/>
          <w:sz w:val="28"/>
          <w:sz w:val="28"/>
          <w:szCs w:val="28"/>
          <w:rtl w:val="true"/>
          <w:lang w:bidi="fa-IR"/>
        </w:rPr>
        <w:t>احمدا دیدی که قومی از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گشتند گشتی خوش که بوک</w:t>
      </w:r>
    </w:p>
    <w:p>
      <w:pPr>
        <w:pStyle w:val="BookText"/>
        <w:rPr/>
      </w:pPr>
      <w:r>
        <w:rPr>
          <w:rFonts w:ascii="IRNazanin" w:hAnsi="IRNazanin" w:eastAsia="IRNazanin"/>
          <w:color w:val="111111"/>
          <w:sz w:val="28"/>
          <w:sz w:val="28"/>
          <w:szCs w:val="28"/>
          <w:rtl w:val="true"/>
          <w:lang w:bidi="fa-IR"/>
        </w:rPr>
        <w:t xml:space="preserve">این رئیسان یار دین گردند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اینها سرند و بر حبش</w:t>
      </w:r>
    </w:p>
    <w:p>
      <w:pPr>
        <w:pStyle w:val="BookText"/>
        <w:rPr/>
      </w:pPr>
      <w:r>
        <w:rPr>
          <w:rFonts w:ascii="IRNazanin" w:hAnsi="IRNazanin" w:eastAsia="IRNazanin"/>
          <w:color w:val="111111"/>
          <w:sz w:val="28"/>
          <w:sz w:val="28"/>
          <w:szCs w:val="28"/>
          <w:rtl w:val="true"/>
          <w:lang w:bidi="fa-IR"/>
        </w:rPr>
        <w:t xml:space="preserve">بگذرد این صیت از بصره و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سبب تو از ضریر 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بگردانیدی و تنگ آمدی</w:t>
      </w:r>
    </w:p>
    <w:p>
      <w:pPr>
        <w:pStyle w:val="BookText"/>
        <w:rPr/>
      </w:pPr>
      <w:r>
        <w:rPr>
          <w:rFonts w:ascii="IRNazanin" w:hAnsi="IRNazanin" w:eastAsia="IRNazanin"/>
          <w:color w:val="111111"/>
          <w:sz w:val="28"/>
          <w:sz w:val="28"/>
          <w:szCs w:val="28"/>
          <w:rtl w:val="true"/>
          <w:lang w:bidi="fa-IR"/>
        </w:rPr>
        <w:t xml:space="preserve">کاندرین فرصت کم افتد این مناخ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یارانی و وقت تو فراخ</w:t>
      </w:r>
    </w:p>
    <w:p>
      <w:pPr>
        <w:pStyle w:val="BookText"/>
        <w:rPr/>
      </w:pPr>
      <w:r>
        <w:rPr>
          <w:rFonts w:ascii="IRNazanin" w:hAnsi="IRNazanin" w:eastAsia="IRNazanin"/>
          <w:color w:val="111111"/>
          <w:sz w:val="28"/>
          <w:sz w:val="28"/>
          <w:szCs w:val="28"/>
          <w:rtl w:val="true"/>
          <w:lang w:bidi="fa-IR"/>
        </w:rPr>
        <w:t xml:space="preserve">مزدحم میگردیم در وقت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میکنم نز خشم و جنگ</w:t>
      </w:r>
    </w:p>
    <w:p>
      <w:pPr>
        <w:pStyle w:val="BookText"/>
        <w:rPr/>
      </w:pPr>
      <w:r>
        <w:rPr>
          <w:rFonts w:ascii="IRNazanin" w:hAnsi="IRNazanin" w:eastAsia="IRNazanin"/>
          <w:color w:val="111111"/>
          <w:sz w:val="28"/>
          <w:sz w:val="28"/>
          <w:szCs w:val="28"/>
          <w:rtl w:val="true"/>
          <w:lang w:bidi="fa-IR"/>
        </w:rPr>
        <w:t>احمدا نزد خدا این یک 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صد قیصر است و صد وزیر</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معدنی باشد فزون از صد هزار</w:t>
      </w:r>
    </w:p>
    <w:p>
      <w:pPr>
        <w:pStyle w:val="BookText"/>
        <w:rPr/>
      </w:pPr>
      <w:r>
        <w:rPr>
          <w:rFonts w:ascii="IRNazanin" w:hAnsi="IRNazanin" w:eastAsia="IRNazanin"/>
          <w:color w:val="111111"/>
          <w:sz w:val="28"/>
          <w:sz w:val="28"/>
          <w:szCs w:val="28"/>
          <w:rtl w:val="true"/>
          <w:lang w:bidi="fa-IR"/>
        </w:rPr>
        <w:t xml:space="preserve">معدن لعل و عقیق مکتنس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صد هزاران کان مس</w:t>
      </w:r>
    </w:p>
    <w:p>
      <w:pPr>
        <w:pStyle w:val="BookText"/>
        <w:rPr/>
      </w:pPr>
      <w:r>
        <w:rPr>
          <w:rFonts w:ascii="IRNazanin" w:hAnsi="IRNazanin" w:eastAsia="IRNazanin"/>
          <w:color w:val="111111"/>
          <w:sz w:val="28"/>
          <w:sz w:val="28"/>
          <w:szCs w:val="28"/>
          <w:rtl w:val="true"/>
          <w:lang w:bidi="fa-IR"/>
        </w:rPr>
        <w:t xml:space="preserve">احمدا اینجا ندارد مال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باید پر ز عشق و درد و دود</w:t>
      </w:r>
    </w:p>
    <w:p>
      <w:pPr>
        <w:pStyle w:val="BookText"/>
        <w:rPr/>
      </w:pPr>
      <w:r>
        <w:rPr>
          <w:rFonts w:ascii="IRNazanin" w:hAnsi="IRNazanin" w:eastAsia="IRNazanin"/>
          <w:color w:val="111111"/>
          <w:sz w:val="28"/>
          <w:sz w:val="28"/>
          <w:szCs w:val="28"/>
          <w:rtl w:val="true"/>
          <w:lang w:bidi="fa-IR"/>
        </w:rPr>
        <w:t>اعمی روشندل آمد در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او را ده که حق اوست پند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اول به صورت خبر از غایب بی‌نام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دوستی که از دوستش برنجد و نخواهد روبرو از او مؤاخذه کند و او را برنجاند و همان قدر که او از بنده دلداده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گردانده، وحی به سوی غایب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آیه به خطاب روی در روی محبت‌آمیز روی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دانا کرده، یا چه می‌دانی؟ می‌شود که ما نافیه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او باشد که تزکیه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که معنای آن پاک کردن از آلودگی‌ها و کندن ریشه‌های اوهام و خوهای پست به همراه رشد و نموّ می‌باشد، هدف و مقصد اولی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 مِّنْهُمْ یَتْلُو عَلَیْهِمْ آیَاتِهِ وَیُزَکِّیهِمْ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دعوت همه پیمبران نیز به تزکیه نفوس، و اولین خطاب موسی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آلودگی عقل و اندیشه به خرافات و اوهام و عقاید باطل، و نفس به پلیدی‌های خلقی، نور فطرت بی‌فروغ یا خاموش می‌ماند و استعدادها و مواهب انسانی تباه می‌شود و شخصیت و استقلال و تکیه‌گاه شخصی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نفوس در برابر هر قدرت و پیکر و صورت موهوم هراسان و خاضع می‌شوند و رابطه‌شان با مواهب خود و قدرت بی‌پایان قطع می‌شود و از ریشه‌ها و آلودگی‌های فکری و نفسانی هر شرّ و فسادی می‌روید و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آلوده و ناتوان و گسیخته شده از نیروهای خود و جهان، همین که تزکیه شد و قوای فکری و نفسانی و عملی وی برانگیخته و شکفته و به هم پیوسته گردید از قیود و بندهای عادات و تقالید آزاد می‌شود و به صورت قدرت فعّال و مؤثر در می‌آید و پایه و مایه نظام زندگی و اجتماع عالی و متکامل می‌گردد، از این جهت که تزکیه هم پایه و اصل زندگی عالی انسانی، و هم نهایت و غایت آن است؛ پیمبران و داعیان و مصلحین به حق و حقیقت بین انقلاب اصیل و اهداف تربیتی و اجتماعی را از تزکیه و ساختن فرد آغاز می‌کنند، و از همین طریق جامعه‌های واژگون را یکسره واژگون و در نتیجه مستقیم و منظم می‌سازند، آنها آن تحول و انقلابی که در افکار و جوامع پدید آوردند از طریق تنظیم اصول و فروع ساخته و پرداخته و چشم‌گیر اجتماعی و اقتصادی نبود، زیرا هر اصل و قانونی هر اندازه مترقی و بشری باشد اگر بر پایه شخصیت فکری و نفسانی و مواهب انسانی افراد استوار نگردد بی‌پایه و مصنوعی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در اصل خلقت آلوده نیست و آلودگی از عوارض فطرت پاک و معلول اکتساب یا توارث است، همه افراد قابل تزکیه می‌باشند و هرچه نفوذ و تراکم این عوارض در نفس انسان کمتر باشد قابلیت تزکیه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توده مردمی که گرفتار حجاب‌های غرور و تکبّر و قدرت و ثروت و امتیازات طبقاتی نیستند یا کمترند برای پذیرش تذکر آماده‌ترند و امید به تزکیه آنها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یَذَّکَّرُ فَتَنفَعَهُ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تردید و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نشد شاید متذکر شود پس این تذکر وی را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کوشش کردن و طلب ذکر است، ذکر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تعلق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یادآوری است، یادآوری چیزی که فراموش شده یا از آن غفلت گشته و </w:t>
      </w:r>
    </w:p>
    <w:p>
      <w:pPr>
        <w:pStyle w:val="BookText"/>
        <w:rPr/>
      </w:pPr>
      <w:r>
        <w:rPr>
          <w:rFonts w:ascii="IRNazanin" w:hAnsi="IRNazanin" w:eastAsia="IRNazanin"/>
          <w:color w:val="111111"/>
          <w:sz w:val="28"/>
          <w:sz w:val="28"/>
          <w:szCs w:val="28"/>
          <w:rtl w:val="true"/>
          <w:lang w:bidi="fa-IR"/>
        </w:rPr>
        <w:t>این غیر از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یکی از نام‌ها و صفات قرآن است و نزول قرآن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رسالت‌های منحصر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به صراحت دلالت بر این دارد که قرآن شعور و ضمیر آدمی را برمی‌انگیزد تا آن حقایق و معلوماتی که در کمون فطرت است نمایانده و بیاد 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هیچ‌گونه صورتی از اصول حقایق و معلومات در وجود آدمی نباشد برای به یاد آوردن صورت‌های کامل‌تر جستجو از چه می‌نماید؟ زیرا توجه به مجهول مطلق و جستجوی از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مانند صورت‌های جزئی و معلومات فراموش شده است که در ذهن به طور واضح و روشن وجود ندارد ولی صورت‌های اجمالی آنها موجود است، از این‌رو با توجه و به یاد آوردن قرائن و نشانی‌ها و نام و نشان، فراموش شده‌ها کم‌کم رو می‌آیند و روشن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چیزهای دریافت شده بار دیگر دریافت نمی‌شود، و آنچه به هیچ صورت دریافت نشده، اندیشه‌ای برای دریافت آن نخواهد بود، و چون آدمی همیشه اندیشه دریافت مسائل خاصی را دارد باید پیش از این آن را دریافته، سپس فراموش شده باشد یا اینکه اجمال آنها را می‌دانسته و در اندیشه دریافت مفصّل آن می‌باشد؛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حکیم اسلام و ایران، صدرالدین شیرازی با آنکه درک حقایق را مانند سقراط فطری می‌دانست معتقد به حدوث نفس انسانی و پدید آمدن آن از جسم بود،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فطرت انسان مانند آیینه است که حقایق وجود در آن منعکس می‌شود و سپس دچار حجاب‌هایی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پاره‌ای داخلی‌اند و بعضی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حجاب‌های داخلی بعضی عدمی می‌باشند، مانند بلاهت و فرومایگی، بعضی وجودی‌اند مانند گناهان و رذائل خلقی چون 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خارجی نیز بعضی عدمی است چون به کار نیانداختن ذهن در طریق تفکر درست و این مانند برگرداندن آیینه است از جهت مقابل صورت مطلوب، و بعضی وجودی است مانند عقاید جاهلانۀ تقلیدی و علوم ناقص که چون پرده‌هایی است که روی آیینه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دیگر راجع به علم بسیط اولی انسان این است که چون انسان فشرده‌ای از حقایق و قوای جهان و مظهر اراده و علم خاص پروردگار است خود نمونه و مظهری از سراسر عالم است، علم بسیط به ذات خود علم به همه نمونه‌ها و اسرار عالم می‌باشد، چون جویای علم تفصیلی به خود می‌باشد علم تفصیلی به همه چیز را می‌جوید و تا عوارض داخلی و خارجی انگیزۀ جویایی را ساکن یا منحرف نساخته این انگیزه او را به سوی علم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سقراط صحیح باشد مقصود او اصول علمی مانند کلیات مسائل ریاضی و نفسانی می‌باشد، نه علم‌های جزئی حسی یا تجربی که اکتسابی است نه تذکاری، و مسائل تجربی آنگاه مسائل علمی می‌گردد که به صورت قوانین کلی منطقی یا ریاضی در آید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همه مهم‌تر مسائل شناسایی مبدأ و نهایت، و چگونگی</w:t>
      </w:r>
    </w:p>
    <w:p>
      <w:pPr>
        <w:pStyle w:val="BookText"/>
        <w:rPr/>
      </w:pPr>
      <w:r>
        <w:rPr>
          <w:rFonts w:ascii="IRNazanin" w:hAnsi="IRNazanin" w:eastAsia="IRNazanin"/>
          <w:color w:val="111111"/>
          <w:sz w:val="28"/>
          <w:sz w:val="28"/>
          <w:szCs w:val="28"/>
          <w:rtl w:val="true"/>
          <w:lang w:bidi="fa-IR"/>
        </w:rPr>
        <w:t>مسئولیت، و تکلیف و موت و حیات و خودشناسی است که فطرت و ضمیر انسان به خودی خود، و تا حجاب‌های غفلت و فراموشی عارض نشده به فهم و درک و عقیدۀ به آنها توجه دارد، و همین که با تذکر نافذ انسان به خود آمد و متذکر شد حجاب‌های عقلی و آلودگی‌ها نفسانی از میان برداشته و زدوده می‌شود و انسانی تزکیه شده و نو ساخته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یکباره تزکیه نشود و سراپا دگرگون نگردد، همین تذکر، تذکر یابنده را رو بخیر و صلاح پیش می‌برد و به وی سود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یَذَّکَّرُ فَتَنفَعَهُ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اسْتَغْنَیٰ فَأَنتَ لَهُ تَصَدَّیٰ 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عتاب اول و بیان مقصد، 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مورد عتاب و تفصیل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کسی که خود را بی‌نیاز پنداشته یا بی‌نیازی به خود بسته، تو متصدّی تذکر و اصلاح او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سرشت انسانی سراسر استعداد و قابلیت است یکسره نیازمند و ناتوان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به ناتوانی و احتیاج است که باید همه استعدادهای فکری و نفسانی را به کار اندازد و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نفوس فرومایه و کم رشد همین که تکیه‌گاه و پناهگاهی از امور اعتباری و موهوم خارج از خود، مانند مال و قدرت‌های بی‌پایه یافتند از مواهب ذاتی و قدرت واقعی خود روی می‌گردانند و خود را از آنها و آنچه موجب برانگیختن و تقویت آنهاست، بی‌نیاز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قابلیت تذکر و تزکیه ندارند و خود را</w:t>
      </w:r>
      <w:r>
        <w:rPr>
          <w:rFonts w:eastAsia="Times New Roman" w:cs="Times New Roman" w:ascii="Times New Roman" w:hAnsi="Times New Roman"/>
          <w:color w:val="111111"/>
          <w:sz w:val="28"/>
          <w:szCs w:val="28"/>
          <w:lang w:val="en-US" w:bidi="en-US"/>
        </w:rPr>
        <w:t>Bottom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بی‌نیاز می‌پندارند، رسل و هادیان نیز نسبت به آنها مسئولیتی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جَاءَکَ یَسْعَیٰ وَهُوَ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سرمایۀ تباه توانگر نما، این سرمایه‌دار نیازمند است که سرمایه‌های ذاتی او به کار افتاده و روحش فروزان گشته، او از همه چیز غیر خود و حق چشم پوشیده و با شیفتگی و کوشش و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خدا و خود، یا هراس از دشمنان کینه‌جو که در کمین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و عصاء زنان از راه دور و از پیچ و خم کوی‌های ناهموار، روی آورده تا هرچه از آیات خدا نازل شده بیش از دیگران دریابد، او هرچه دنیای ظاهر از چشمش پوشیده شده، حقایق غیب در باطنش پرتو افکنده، گویا موجی از ایمان و نگرانی او را هر وقت و بی‌وقت به دامن وحی می‌کشاند، به چیزی از جریان حوادث توجه نداشت و سر از پا نمی‌شناخت، او آن قدر در نظر خدا عزیز بود که درباره‌اش به عزیزترین و گزیده‌ترین خلق خود عتاب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او را سبک می‌گیری و از او روی می‌گردانی؟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آیات، مقام این مرد در میان مسلمانان تا آنجا بالا رفت که مانند بلال مؤذّن رسمی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واقع مقام فرماندهی جمع و به صف درآمدن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مدینه به جای خود واگذارد، و چون به وی می‌رسید با لحن تجلیل و عذرخواهی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درسی این آیات این است که کار قرآن نوسازی انسان است، نوسازی از مواد اولی انسانی که همان ضمیر و فطرت می‌باشد و آنها که مواد اولی آنها را هواها و غرورها فاسد کرده قابل نوساختگی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نوسازی به وسیلۀ تذکر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عقل و و جدان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از آثار محیط پست و رذائل و تقالید و مواد رسوبی آنها پاک می‌نماید و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نوسازی </w:t>
      </w:r>
    </w:p>
    <w:p>
      <w:pPr>
        <w:pStyle w:val="BookText"/>
        <w:rPr/>
      </w:pPr>
      <w:r>
        <w:rPr>
          <w:rFonts w:ascii="IRNazanin" w:hAnsi="IRNazanin" w:eastAsia="IRNazanin"/>
          <w:color w:val="111111"/>
          <w:sz w:val="28"/>
          <w:sz w:val="28"/>
          <w:szCs w:val="28"/>
          <w:rtl w:val="true"/>
          <w:lang w:bidi="fa-IR"/>
        </w:rPr>
        <w:t>از تعلیم و تلقین و تحمیل مفاهیم و مطالب نامأنوس و خارج از درک وجدانی و از روش‌های تربیت اخلاقی معمول بر نمی‌آید و چه بسا اینها جهل مرکب و غرور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نوسازی تذکر و تزکیه سرچشمه‌های معارف و خیر خود به خود می‌جوشد، و چنین افراد نو ساخته‌اند که می‌توانند پایه محکم اجتماع سالم و عادل شوند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نه چنین است، همانا آن یادآوری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خواهد یاد آورد آن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نوشته‌هایی است گرامی داشته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شدۀ پاکیزه گشته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سفیرانی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نیکوکار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 انسان، چه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را کافر کرده؟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وی را آفریده؟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او را آفریده پس به اندازه‌اش نهاده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آسانش کرده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میرانده او را پس به گورش اندر آورده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 گاه که خواهد او را برآورده و بازش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هنوز آنچه خدا فرمانش داده او انجامش نداده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نوشته، ورقی از کتاب،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 را با هم جمع کرد و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p>
    <w:p>
      <w:pPr>
        <w:pStyle w:val="BookText"/>
        <w:rPr/>
      </w:pPr>
      <w:r>
        <w:rPr>
          <w:rFonts w:ascii="IRNazanin" w:hAnsi="IRNazanin" w:eastAsia="IRNazanin"/>
          <w:color w:val="111111"/>
          <w:sz w:val="28"/>
          <w:sz w:val="28"/>
          <w:szCs w:val="28"/>
          <w:rtl w:val="true"/>
          <w:lang w:bidi="fa-IR"/>
        </w:rPr>
        <w:t xml:space="preserve">از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منزهش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نعمت، احسان، مقام، قدرت، بخشش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p>
    <w:p>
      <w:pPr>
        <w:pStyle w:val="BookText"/>
        <w:rPr/>
      </w:pP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نویسندۀ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گشود، ابر پراکنده شد، افق باز شد، صبح روشن گشت،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رونده از شهر را از این جهت مسافر گویند که بیابان برایش باز و آشکار می‌شود یا شخص از خانه و شهر روی به صحرا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نماینده است، از این‌رو که روی و مقصد فرستنده را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p>
    <w:p>
      <w:pPr>
        <w:pStyle w:val="BookText"/>
        <w:rPr/>
      </w:pP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که نیکی‌اش سرشار و جالب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p>
    <w:p>
      <w:pPr>
        <w:pStyle w:val="BookText"/>
        <w:rPr/>
      </w:pPr>
      <w:r>
        <w:rPr>
          <w:rFonts w:ascii="IRNazanin" w:hAnsi="IRNazanin" w:eastAsia="IRNazanin"/>
          <w:color w:val="111111"/>
          <w:sz w:val="28"/>
          <w:sz w:val="28"/>
          <w:szCs w:val="28"/>
          <w:rtl w:val="true"/>
          <w:lang w:bidi="fa-IR"/>
        </w:rPr>
        <w:t>تعجب یا استفهامیه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گزید و با آن ملازم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پوشاندن، ناگرویدن، ناسپاسی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را به اندازه و مقدار در نظر گرفت، انجام داد، روزی را به اندازۀ مخصوص تقسیم کرد، حکم را اجراء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Top of Form</w:t>
      </w:r>
    </w:p>
    <w:p>
      <w:pPr>
        <w:pStyle w:val="BookText"/>
        <w:rPr/>
      </w:pPr>
      <w:r>
        <w:rPr>
          <w:rFonts w:ascii="IRNazanin" w:hAnsi="IRNazanin" w:eastAsia="IRNazanin"/>
          <w:color w:val="111111"/>
          <w:sz w:val="28"/>
          <w:sz w:val="28"/>
          <w:szCs w:val="28"/>
          <w:rtl w:val="true"/>
          <w:lang w:bidi="fa-IR"/>
        </w:rPr>
        <w:t>انشر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گشود، خبر را منتشر کرد، درخت برگ آورد، برگ شد، مرده را خداوند زنده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درست و به اندازه انجام داد، نیازش را بر آورد، پیمان را انجام داد، درباره دعوا حکم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مطلب مذکور را ردع و نفی، و مطلب بعد را اثبات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موردی است که تناسبی صریح یا غیر صریح در بین مطلب قبل و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بیان توجه و تعرّض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 بی‌نیاز و اعراض از مؤمن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کار آن حضرت چشم به مال و قدرت اشراف قریش برای پیشرفت دعوت خود داشت؟مگر آن حضرت نبود که در جواب پیشنهادهای عمویش ابوطالب از جانب سران قریش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آفتاب را به دست راستم و ماه را در دست چپم گذارند برای آنکه این فرمان را واگذارم، وا نمی‌گذارم تا آنکه خدا آن را آشکارا گرداند یا در این راه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حضرت، در اندک توجهی که در این جلسه به سران قریش نمود و در نتیجۀ توجهی که باید به آن کور نو مسلمان به شود نشد، این بود که شاید آیات قرآن در دل‌های سخت آنان نفوذ کند تا اسلام آرند یا مانع پیشرفت آن نشوند و مقاومت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بسی نگران بود که مبادا در میان طوفان تعصّب‌ها و غرورها و دیوارهای جاهلیت مکه، شعلۀ وحی فرو نشیند و به زودی در دنیای تاریک و گمراه پرتو نیافکند و این رسالت و هدایت الهی چنان که باید انجام نگیرد یا گسترش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چنین اندیشه‌ای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در این اندیشه مباش، این آیات یا این وحی، تذکره‌ای است که به اعماق ضمیر و روح آدمی نفوذ می‌کند و موجب تحولی است که سازندگی انسان را از عمق ضمیرش آغاز می‌نماید، پیشرفت سطحی و گسترش ظاهر آن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بیان، ضمیر راجع به مورد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خواست به آنچه تذکر داده شده متذکر 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مبدأ و مدرکی برخاسته می‌شود؟ نمی‌توان برای آن مبدأ و محلی تعیین کرد، با لغت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وجدان،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مبدأ تعبیر نمود زیرا هر خواستی از آن است و همه مبادی</w:t>
      </w:r>
      <w:r>
        <w:rPr>
          <w:rFonts w:eastAsia="Times New Roman" w:cs="Times New Roman" w:ascii="Times New Roman" w:hAnsi="Times New Roman"/>
          <w:color w:val="111111"/>
          <w:sz w:val="28"/>
          <w:szCs w:val="28"/>
          <w:lang w:val="en-US" w:bidi="en-US"/>
        </w:rPr>
        <w:t>Bottom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قوای فکری و حواس و عواطف، آلات و ابزار و در خدمت آن می‌باشند؛ به فرمان دل و ضمیر است که این سپاهیان قوای آماده به فرمان به کار می‌افتند و نمی‌توانند از فرمان و خواست آن سر پیچی کنند؛ عشق‌ها، فداکاری‌ها، هنرنمایی‌ها، از آن سرچشمه می‌گیرد و هرچه قوا و اعضاء انجام دهند به آن بر 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نخست متوجه به تذکر و بیداری آن است، همین که آیات وحی با اسلوب‌ها و آهنگ‌های متنوّع و بلاغت سرشار، و بیان نظام عالم و خواست‌های درونی فطرت و طرح مسائل و سؤال‌های فطری، در آن نفوذ نمود فروغ خاموش شده‌اش را برمی‌افروزد و چون هماهنگ با آن است اوتار آن را به اهتزاز در می‌آورد و چون آهنگ آن با آیات، منظم و مستقیم شد قوای فکری و عواطف نیز با آن هماهنگ می‌گردد، آن گاه است که آیات قرآن که نمایانندۀ آیات و حقایق عالم است از عمق ضمیر و قلب در ذهن و خارج آن منعکس می‌گردد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قلب و ضمیر در انسان مانند هستۀ مغز است که قوا و قشرهای متنوّع دارد، چنان که هستۀ زنده همین که در ظرف مساعد واقع شد با تابش نور حرکت می‌کند و قوایش گسترده می‌شود، قلب و ضمیر هم در ظرف مساعد نفسانی با تابش آیات و تذکر و برانگیخته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 ضمیر ناسالم یا فاسد یا در ظرف نفسانی نامساعد باشد مانند مغز و هسته‌های گیاه فاسد، قابل حرکت نیست بلکه تابش نور و عوامل محرک آن را متلاشی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 وَمَا یَذَّکَّرُ إِلَّا أُولُو الْأَلْبَابِ، وَلِیَذَّکَّرَ أُولُو الْأَلْبَابِ</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آنها که آماده‌اند و می‌خواهند متذکر و انگیخته شوند همان‌ها هستند که دارای مغز و ضمیر سالمند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صفت تذکره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تذکره در صحیفه‌هایی گرامی داشته و مورد احترام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که پیوست به دو آیۀ قبل و در سیاق کَلَّا، آمده؛ برای رفع اندیشه و نگرانی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در جلب قلوب مخالفان سر سخت، نگرانی از توقف رسالت و نرسیدن آیات به مردم دنیای آن روز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 بعضی از مفسرین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و عالم غیب باشد، مناسب با سیاق آیات نیست؛ معنای تذکره و صحف که اسم جمع آمده، و اوصاف حدوثی مُکرَّمَةٍ، مَرْفُوعَةٍ، مُطَهَّرَةٍ، نیز متناسب با لوح محفوظ و عالم غیب و مقام پیش از نزول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آن حضرت از این بود که برق و امواج آیاتی که در فواصل زمان و در محیط مکه می‌تابد و خاموش می‌شود و گیرندۀ آن پس از شخص رسول عدۀ اندکی از نو مسلمانان پراکنده و نابسامان بودند، مبادا در آن محیط پر آشوب و فشار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آیات خبر از حال و آیندۀ محقق است نه گذشتۀ محقق نشده در این عالم، خبر از این است که آیات قرآن در صحیفه‌ها و صفحه‌های ارجمندی هم اکنون و پس از این ثبت و ضبط شونده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در صفحه‌های اذهان پاک و عالیقدری مانند ذهن تابناک آن حضرت و مسلمانان شیفتۀ وحی که یکی از آنها همین کور مشتاق بود ثبت و ضبط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نویسنده و وسیلۀ نوشتن نبود، اگر هم بود باز حفظ و ضبط آیات قرآن در صفحۀ اذهان بیش از نوشته بر اوراق، حفظ و مصون می‌ماند، زیرا مراقبین و جاسوسان قریش که هر یک از مسلمانان و خانه‌ها و رفت و آمدهای آنها را در همه جا زیر نظر داشتند، اگر ورقی از آیات قرآن به دستشان می‌رسد آن را ضبط میکردند یا از میان می‌بردند و همین دلیل کافی بر انحراف و جرم دارندۀ آن بود تا او را به حبس و شکنجه کشند و از حقوق اجتماعی محرومش کنند، تا آنجا که نزدیک شدن مسلمانان و گوش دادن به آیات از طرف سران مشرک قریش ممنوع گردید و کار فشار و سخت‌گیری به آنجا رسید که هنگام حج و ورود کاروان‌های تجارتی به مکه، کسانی را در سر راه‌ها می‌گماشتند تا واردین را از نزدیک شدن به مسلمانان باز دارند و به آنها اعلام خطر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تهدیدها و تحدیدها و با آنکه شهر مکه برای مسلمانان محدود و بی‌پناه به صورت زندان و شکنجه‌گاه در آمده بود و دریچۀ نجات و نفسگاهی به </w:t>
      </w:r>
    </w:p>
    <w:p>
      <w:pPr>
        <w:pStyle w:val="BookText"/>
        <w:rPr/>
      </w:pPr>
      <w:r>
        <w:rPr>
          <w:rFonts w:ascii="IRNazanin" w:hAnsi="IRNazanin" w:eastAsia="IRNazanin"/>
          <w:color w:val="111111"/>
          <w:sz w:val="28"/>
          <w:sz w:val="28"/>
          <w:szCs w:val="28"/>
          <w:rtl w:val="true"/>
          <w:lang w:bidi="fa-IR"/>
        </w:rPr>
        <w:t>روی آنان باز نبود، دیری نپایید که موج آیات از میان مکه بیرون رفت، از یک سو در مرکز و دربار مسیحی حبشه از زبان جعفر بن ابی طالب برخاست و از سوی دیگر در مرکز جزیره و شهر یثرب از زبان مصعب بن عمر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نازل شده و ثبت شدۀ در صفحات نفوسی که از اوهام و نقوش جاهلیت پاک و گرامی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صفحات و اذهان مستعد دیگر منعکس گشت و نقش بست تا آنکه سراسر جزیره پر از جوش و خروش و تلاوت آیات گردید چنان که از میان ساختمان شهرها و از زیر چادرهای بیابان، هر صبحگاه و شامگاه، در ساعات روز و نیم شب‌ها، در حال سکونت و کوچ در صحراها، در حال برآمدن به بلندی‌ها و سرازیر شدن در وادی‌ها، و خروج و ورود از محلی به محلی، آهنگ تلاوت آیات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حضرت به یثرب هجرت فرمود و نو مسلمانان و حافظین آیات در آنجا گرد آمدند و متمرکز شدند و مسجد ساختند و شهر جاهلیت یثرب مدینة الرسول گردید، همراه حرکت و جوشش و تحولات روحی و اخلاقی، نوشتن و خواندن آیات از روی نوشته میان مسلمانان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آیاتی که در صحیفه‌های اذهان هزاران نو مسلمان با دقت کامل ثبت شده بود برای ضبط بیشتر و آموختن به دیگران به صحیفه‌هایی از پوست و سنگ و چوب و برگ و استخوان و هرچه در دسترس‌شان بود، نیز منتقل و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صحیفه‌ها برای آنها از هرچه عزیزتر و گرامی‌تر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آن حضرت آنچه در صحیفه‌های اذهان و اوراق پراکنده بود به صورت کتاب جامع همه آیات که همین قرآن است درآمد و پیوسته با خط‌ها و شکل‌های متنوع از روی قرآن نسخه‌ها نوشته و برداشته شد، تا زمان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سال هزاران نسخۀ قرآن در سراسر دنیا پخش می‌شود، اکنون بیش از صفحات اذهان و اوراق، شب و روز آیات قرآن در صفحۀ هوا و امواج آن نیز پخش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کمتر از نیم قرن بر همه کشورهای بزرگ و آباد آن روز و مردم آن سایه افکند و مانند ابر رحمت و باران پر برکت از بالا بر قلوب و نفوس پاک و مستعد مردم بلا زده همی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وصف نیز حدوثی و برای تذکره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تا مرتبۀ قلب و اندیشۀ بشری و دنیا تنزّل یافته و به صورت صوت و حروف و کلمات درآمده و در صحیفه‌های اذهان و نفوس و اوراق نقش شده، از عقول و اندیشه‌ها و معلومات و کلام و بیان بشری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در مجرای نفوس و عواطف و اعمال و شئون مختلف زندگی جاری و آمیخته شده از هرگونه تحریف و آلودگی و پستی پاک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اوصاف که به صورت جمله‌های خبریۀ اسمیه و غیر مقارن به زمان آمده، بیان واقعی است که در آغاز طلوع قرآن از آن خبر داده و تاکنون که چهارده قرن از آن خبر می‌گذرد، صدق و حقیقت آن آشکاراتر شده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عمق و بسطی که لغت و ادب عربی پیش از نزول قرآن داشت و در قرون پس از آن پیوسته در حال تکامل است، و هزاران کتاب ادبی در نحو و صرف و بلاغت تدوین شده، باز قرآن در آسمان بلندی از بلاغت می‌درخشد و هرچه نظرهای علمی در کشف اسرار و شواهد مبدأ و معاد وسعت یافته و هر چه بینش‌ها و نظرها درباره آغاز و چگونگی آفرینش و اصول علمی آن بازتر می‌شود، و هر چه کاوش‌های روانی و نفسانی عمیق‌تر گردیده، و هرچه اصول روابط حقوقی و قانون و نظام اجتماعی با تجربه‌های ممتد روشن‌تر شده، باز تعالیم قرآن و آیاتی که درباره این حقایق و اصول است بالاتر و برتر </w:t>
      </w:r>
    </w:p>
    <w:p>
      <w:pPr>
        <w:pStyle w:val="BookText"/>
        <w:rPr/>
      </w:pPr>
      <w:r>
        <w:rPr>
          <w:rFonts w:ascii="IRNazanin" w:hAnsi="IRNazanin" w:eastAsia="IRNazanin"/>
          <w:color w:val="111111"/>
          <w:sz w:val="28"/>
          <w:sz w:val="28"/>
          <w:szCs w:val="28"/>
          <w:rtl w:val="true"/>
          <w:lang w:bidi="fa-IR"/>
        </w:rPr>
        <w:t>می‌باشد و بال و پر این وحی آسمانی بازتر و گسترده‌تر می‌شود، در پرتو تعالیم قرآن است که قرن‌ها و در هر قرنی میلیون‌ها مردم زندگی کردند و رشد یافتند و در سایۀ ایمان به سر می‌برند، تا آنجا که ستمکاران و جبّارانی که مخالف صریح آیات قرآن، بر مردم حکومت کردند خود را در پناه آن گرفتند و تعالیم و کتب پیمبران گذشته با فروغ قرآن روشن و مبرهن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همه منحرفین و مرام‌ها و مذاهبی که به نام اسلام پدید آمده کوشیدند که آیات قرآن را مطابق اندیشه‌های خود تأویل و تفسیر و تحریف کنند و بیالایند، آلودگان و منحرفین رفتند و این سرچشمۀ حیات هم چنان صاف و زلال و پاک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سبب، یا مصاحبت، یا الصاق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ظرفیه است، و متعلق به فعل و شبه فعل مقدّر،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مکتوب، مضبوط،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سافر، مقصود، آن نویسندگان و ثبت‌کنندگان آیات قرآنند که از روی مطالب و مقاصد آن پرده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که سافر به معنی سفیر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تذکره، به دیگران به سب قدرت یا در دست یا همراه احسان و نعمت، نویسندگان یا سفیرانی می‌رسد، یا نوشته و ضبط می‌شود که از معانی و مقاصد آن پرده برمی‌دارند و آشکارش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کریم و بزرگوارند چنان که در این کوشش و سفارت انگیزندۀ آنان همان خوی کرامت می‌باشد، نیک‌منش و نیکوکارند، چنان که آثار نیکی و خیرشان فراوان و بی‌دریغ به هر نیازمندی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و نشانی‌ها به راستی صادق و منطبق با نویسندگان و مفسرانی است که از همان هنگام طلوع و نزول قرآن، هرچه از آیات نازل می‌شد با اشتیاق و بی‌درنگ از زبان آن حضرت می‌شنیدند، آن گاه رموز و تفسیر و تأویل آنها را فرا می‌گرفتند و به دیگران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کامل و شاخص آنها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مقدمۀ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تربیت شدگان و وارثین وحی و نبوّت و مردان عالم و بزرگوارانی که در هر زمان و مکان از میان ملل مختلف برخاستند و هر یک با کرامت نفس، از طریق الهام شعور ذاتی و تقوا و معلومات اکتسابی و هدایت قرآن و حدیث و چهره‌نمای آیاتی از قرآن و نشان‌دهندۀ معنا و پرده بردارنده از رخسار باطن و حقایق پوشیدۀ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ذوق‌ها و معارف همه مردان علم و ایمان از فقها، حکما، عرفا، ادبا، متکلمین، مفسرین، از همان زمان تا امروز در راه فهم و درک آیات متنوع قرآن، و دست‌های آنان در نوشتن و ثبت برای دیگران، به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فهم و تبیین و معانی و معارف و حقایق قرآنی محدود به حدود اسلامی نگردید، در محیط‌های غیر اسلامی نیز مردانی برای همزبان‌های خود به ترجمه و کشف مطالب و معانی آیات قرآن دست به کار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سفرۀ کرام با آن همه رنج‌هایی که متحمل شدند و تحقیقاتی که کردند و چه بسیاری از آنها که از لذات محروم شدند و شب‌ها و روزهایی را در تفکر و تدبر آیات و نوشتن آن گذراندند چه بسا مورد طعن و لعن عوام و مخالفین گردیدند، با همه اینها با شور و شوق فراوان برای فهم قرآن و هدایت دیگران، بدون چشم داشت به پاداش مردم و امیدوار نبودن به بقاء نوشته‌هاشان مسئولیت و رسالتی که برای خود می‌دیدند انجام دادند و برکاتشان سرشار از زمانی به زمان دیگر و از نسلی به نسلی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اوصاف و امتیازات مخصوص قرآن بود که حفظ و بقاء آن را تضمین نمود و هدایت را تعمیم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تذکره است و در قلوب پاک نفوذ می‌نماید و می‌تابد و استعدادها را می‌افروزد و برمی‌انگیزد، افکار و اندیشه‌ها و دست‌های سفیران و نویسندگان بزرگوار و نیکوکار را به کار می‌اندازد و در صفحات نفوس جای می‌گیرد و از آن به صحیفه‌های دیگر منتقل و ضبط می‌شود، چون مرفوعة مطهرة است، در معرض تحریف و آلودگی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خداوند که با نسبت جمع در سورۀ حجر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فروفرستادیم ذکر را و همانا ما آن را نگاهدارنده‌ایم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تحقق یافته، بیان همین اوصاف خاص الطاف نویدبخش پروردگار است که قلب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مطمئن داشت و خاطرش را از نگرانی رهاند و آن حضرت را از حمایت سران قریش و همه قدرت‌های دنیایی جهان بی‌نیاز گرداند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من کتاب و معجزت را حافظم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و کم کن را ز قرآن رافضم</w:t>
      </w:r>
    </w:p>
    <w:p>
      <w:pPr>
        <w:pStyle w:val="BookText"/>
        <w:rPr/>
      </w:pPr>
      <w:r>
        <w:rPr>
          <w:rFonts w:ascii="IRNazanin" w:hAnsi="IRNazanin" w:eastAsia="IRNazanin"/>
          <w:color w:val="111111"/>
          <w:sz w:val="28"/>
          <w:sz w:val="28"/>
          <w:szCs w:val="28"/>
          <w:rtl w:val="true"/>
          <w:lang w:bidi="fa-IR"/>
        </w:rPr>
        <w:t xml:space="preserve">من تو را اندر دو عالم رافعم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را از حدیثت دافعم</w:t>
      </w:r>
    </w:p>
    <w:p>
      <w:pPr>
        <w:pStyle w:val="BookText"/>
        <w:rPr/>
      </w:pPr>
      <w:r>
        <w:rPr>
          <w:rFonts w:ascii="IRNazanin" w:hAnsi="IRNazanin" w:eastAsia="IRNazanin"/>
          <w:color w:val="111111"/>
          <w:sz w:val="28"/>
          <w:sz w:val="28"/>
          <w:szCs w:val="28"/>
          <w:rtl w:val="true"/>
          <w:lang w:bidi="fa-IR"/>
        </w:rPr>
        <w:t xml:space="preserve">کس نتاند بیش و کم کردن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از من حافظی دیگر مجو</w:t>
      </w:r>
    </w:p>
    <w:p>
      <w:pPr>
        <w:pStyle w:val="BookText"/>
        <w:rPr/>
      </w:pPr>
      <w:r>
        <w:rPr>
          <w:rFonts w:ascii="IRNazanin" w:hAnsi="IRNazanin" w:eastAsia="IRNazanin"/>
          <w:color w:val="111111"/>
          <w:sz w:val="28"/>
          <w:sz w:val="28"/>
          <w:szCs w:val="28"/>
          <w:rtl w:val="true"/>
          <w:lang w:bidi="fa-IR"/>
        </w:rPr>
        <w:t xml:space="preserve">رونقت را روز افزون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زر و بر نقره زنم</w:t>
      </w:r>
    </w:p>
    <w:p>
      <w:pPr>
        <w:pStyle w:val="BookText"/>
        <w:rPr/>
      </w:pPr>
      <w:r>
        <w:rPr>
          <w:rFonts w:ascii="IRNazanin" w:hAnsi="IRNazanin" w:eastAsia="IRNazanin"/>
          <w:color w:val="111111"/>
          <w:sz w:val="28"/>
          <w:sz w:val="28"/>
          <w:szCs w:val="28"/>
          <w:rtl w:val="true"/>
          <w:lang w:bidi="fa-IR"/>
        </w:rPr>
        <w:t xml:space="preserve">منبر و محراب سازم بهر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قهر من شد قهر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و پیوستگی این آیات و نسبت به ایدی، و صفت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وحی، چنان‌که مفسرین دانسته‌اند، تطبیق نمی‌کند، قرینۀ دیگر تطبیق نکردن این آیه بر فرشتۀ وحی این است که در هر مورد که قرآن از آن نام برده به عنوان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جبرائیل، روح القدس،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واحد، واسطه و مبلغ و نازل کنندۀ وحی است، نه نویسنده و پرده 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تفسیر که مقصود از سفرة، نویسندگان و بیان کنندگان قرآنند، روایت فضیل بن یسار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و عامل به آن با سَفَرَةٍ کرٰامٍ بَرَرَةٍ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مفسرین قدیم، قتاده قائل به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قاریانی هستند که آیات قران را می‌نویسند و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قتل به معنای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اشاره به جنس یا مجموع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اکفره، جملۀ اعجابی یا استفهامی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کفر پیشه، یا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او را به کفر یا ناسپاسی واداشته؟ چگونه با این آیات مبیّن اعجازی و خبرهای محقق قرآن، و تذکره‌ای که به وسیلۀ بیداری فطرت و گشودن چشم است، انسان نمی‌پذیرد و چشم نمی‌گشاید و ایمان نمی‌آورد و حق این نعمت را به جای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مشعر به تعجب و تنبّه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ناچیزی او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خلقت، مانند آیات هدایت، از همان منشأ اولی انسان نمایان نیست؟ اگر خداوند او را نمی‌آفرید و عنایت و دست تدبیر و تقدیرش آن را فرا نمی‌گرفت و مجهزش نمی‌کرد و به راهش نمی‌انداخت، چه بود؟ اگر به هرچه کفر ورزد، آیا می‌تواند هستی و تدبیر و تقدیر خود را نادیده گیرد؟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نادار، ناتوان، ناچیز، فاقد شکل و اندازۀ انسانی، او را آفرید و شکل داد؛ آن گاه قوای باطن و ظاهر و هندسۀ اندام او را تنظیم و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اندام متناسب و </w:t>
      </w:r>
    </w:p>
    <w:p>
      <w:pPr>
        <w:pStyle w:val="BookText"/>
        <w:rPr/>
      </w:pPr>
      <w:r>
        <w:rPr>
          <w:rFonts w:ascii="IRNazanin" w:hAnsi="IRNazanin" w:eastAsia="IRNazanin"/>
          <w:color w:val="111111"/>
          <w:sz w:val="28"/>
          <w:sz w:val="28"/>
          <w:szCs w:val="28"/>
          <w:rtl w:val="true"/>
          <w:lang w:bidi="fa-IR"/>
        </w:rPr>
        <w:t>زیبا، این رشتۀ اعصاب حسی و حرکتی، این دستگاه گیرنده و اندیشندۀ مغز، این حواس و مدارک پراکنده و مرتبط، این دستگاه تنفس و قلب و دوران خون، این جهازات تغذیه و تولید این قوا و غرائز و استعدادهای فشرده، این حکمت و قدرت مجسم را این نطفۀ ناچیز یا فضای رحم به وی عنایت کرده؟ منشأ این آیات حکمت و علم، که هنوز محققین و دانشمندان جز ظواهری از آن را نشناخته‌اند، کی و کجاست؟</w:t>
      </w:r>
    </w:p>
    <w:p>
      <w:pPr>
        <w:pStyle w:val="BookText"/>
        <w:rPr/>
      </w:pP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اشاره به راه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کمال و عمل خیر و بقاء، یا هرگونه راه اندیشه و زندگی و طریق خیر و شر را که خود گزیند، برایش آسان کرد، به راه انداختن و آسان کردن راه با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تکمیل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ساختمان خلق نطفه با تقدیر و تنظیم اعضاء و غرائز خاص حیوانی و استعدادهای انسانی در باطن آن تکمیل شد، این انگیزه‌های غرائز و قوا، اعضاء و جوارح را به کار می‌اندازد و پس از احساس به شخصیت خود، با حرکات پیوسته حقیقت و قدرت حرکت خود را می‌آزماید و به آن پی‌میبرد، همین که با شعور فطری شخصیت خود را مستقل و بی‌نیاز از محیط رحم دید، برای خروج از آن می‌کوشد و راه می‌جوید و آرام نمی‌گیرد تا به هر سختی و فشار به سوی معبر رحم و ورود در عالم نادیده و نامأنوس دنیا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تنگنای فشرنده و راه مشکل برایش آسان شد و از آن گذشت با همه بیچارگی و ناتوانی و نیازمندی در راه ادامۀ حیات و برای رفع آلام و جلب غذا وسیله‌ای جز ناله و آه ندارد، همین آه و ناله است که دل‌ها را سرشار از مهر و پستان‌ها را سرشار از شیر می‌نماید و عواطف و دست‌ها را به یاریش برمی‌انگیزد و به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غرائز و قوا و ادراکات یکی پس از دیگری بیدار و فعّال می‌گردد تا به بیداری اندیشه و عقل می‌رسد و خود را آزاد و مختار می‌نگرد، از این پس در سر راه‌های مختلف زندگی می‌رسد و چون راهی را برگزید و به آن روی آورد آن راه برایش باز و آسان می‌شود و وسائل و عوامل و کمک‌ها برای پیمودن آن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همه چیز مبهم و تاریک است، مطالب و مقاصدی که به آن روی می‌آورد با اندیشه و عقل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راه‌های وصول به هدف‌ها و مقاصد گزیده شده بسی پیچیده و مشکل است با قدرت تفکر مقدّر شده و جهازات و قوای انگیزنده و وسائل آماده شده پیمودن آن برایش آسان می‌گردد چنان که عشق و جاذبه به آنچه به حق یا ناحق تشخیص داده همواره افزوده می‌شود و در راه آن به هر رنج و سختی تن می‌دهد و هر ناهمواری برایش هموار می‌شود، و رنج‌ها و ناخوشی‌ها برایش لذت بخش می‌گردد، بالاتر از همه طریق حق و ابدیت است که با هدایت عقل و پیمبران و انگیزه‌های فطرت آسان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پدیده‌ای که به هر سو به راه افتاده و در طریق آرزوها و مقاصدی که تشخیص داده همه قوای مادی و معنوی خود و دیگران را استخدام می‌کند و جهان را پرغوغا کرده، همان نطفۀ ناچیز ناپایدار و ناتوان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فواصل و مراحل مهم و مورد نظر را که بعضی پیوسته و بعضی ناپیوسته و با فاصله است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چون پدید آمدن صورت و شکل در مادۀ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آن است، بدون فاصله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چون منظم به اندازه و تدریجی صورت و معنا و هماهنگی قوا و غرائز با اعضاء و جوارح است و با اندک فاصله آغاز می‌گردد، با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خلق و تقدیر تکمیل شد آمادۀ حرکت می‌شود و راه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اشاره به فاصلۀ بیشتر میان این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مرحله‌ای میان خلق اولی، و جهش به سوی تعقل و اختیار و گزیدن راه و حرکت،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مرحلۀ تقدیر است که قوا و جهازات و اعضاء پس از تکمیل، آماده برای تحریک سپس جهاندن به عالم عقل و درک جهان بزرگ می‌شود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تعداد تقسیم‌های متوالی یاخته‌ها را که برای رشد یک انسان بالغی است با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تعیین کنیم و بیاد بیاوریم که در هر تقسیم تعداد یاخته‌های بدنی که در حال رشد است دو 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یک یاخته بدل به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بتوانیم به محاسبۀ تعداد تقسیم‌هایی که از زمان تشکیل یک تخم تا دوران بلوغ در بدن انسان انجام می‌شود به وسیلۀ دستور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می‌بینیم که هر یاختۀ بدن ما که به دورۀ بلوغ رسیده‌ایم نسل پنجاهم اولین تخم یاخته‌ای است که سبب وجود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دقیقی که درباره نوع دیگر یاخته‌های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کار آنها و چگونگی انضمام یاختۀ مرد و زن و تقسیمات و اشکال پی در پی آن می‌نماید؛ در آخرین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یاخته‌ها به صورت استخوان‌بندی و بعضی دیگر به دستگاه‌های گوارش یا تنفس یا اعصاب بسط پیدا می‌کنند و موجود جاندار پس از گذراندن مرحله‌های مختلف جنینی به صورت جانور کوچکی که نمایندۀ کامل نوع خود باشد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 و دقیق دیگر این کتاب، توارث و انتقال صفات و خصائص بی‌حدی است که در همین رشته‌های ریز و محدود که بیش از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عدد نیست نهفته و منتقل می‌گردد و با تجربه‌های متوالی زیست‌شناسان خصائص و اوصافی که در درون و اعماق یاخته نهفته است به وسیلۀ این الیاف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منظم با وجود زنده و در اطراف آن رشد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سپس به صورت الیاف درمی‌آیند در موجودات زنده مانند هستۀ اتمی در تشکیل موجودات غیر آلی و خواص فیزیکی و شیمیایی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حجم متوسط آن در حدود یک هزارم میلیمتر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و مسبب هزارها خاصیت و صفات است و تمام حجم کروموزوم‌های موجود در بدن انسان قریب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سانتی‌متر مکعب و وزن آن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گرم می‌باشد و همین مقدار ناچیز تشکیل دهنده و اداره کنندۀ بدن است که هزاران برابر بزرگتر از آن می‌باشد، و همه آثار و خواص ارثی و حیوانی و انسانی از این مقدار بسیار کوچک ناشی می‌شود، و همه آثار اعمال و اندیشه‌های اکتسابی دوباره به آن برمی‌گردد و در هستۀ سلول‌های تولیدی 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زیر و درونی آن پنهان و ذخیره می‌گردد و به نسل‌های بعد برای همیشه منتقل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به مراحل تکوین و تکمیل حیات گذشتۀ انسان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دلالت بر فاصلۀ 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مرحلۀ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پیوستگی، به قبر اندر آوردن با میراندن دارد، نسبت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مبدأ پروردگار و نسبت مفعولی به شخصیت انسانی، مشعر به این است که هم قدرت مدبّر و مکمل در همه این مراحل یکی است، و هم شخص متحول و </w:t>
      </w:r>
    </w:p>
    <w:p>
      <w:pPr>
        <w:pStyle w:val="BookText"/>
        <w:rPr/>
      </w:pP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میراندن و به قبر اندر آوردن نیز دو مفصل و مرحلۀ پیوستۀ به مراحل گذشته، و مقدمه برای ظهور در عالم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محفوظ که این تحولات و صورت‌های متفاوت بر آن واقع می‌شود و آن اصل باقی که با تغییر سراسر بدن و اجزاء و اعضاء آن می‌ماند و همه اطوار و اعمال به آن نسبت داده می‌شود، چیست؟ اگر آن را صفات و خواص و استعدادهای مکمون گذشته و آثار مکتسبه‌ای فرض کنیم که در همه مراتب و مراحل محفوظ است و به صورت‌های مختلف در می آید، باز این اشکال و سؤال پیش می‌آید که این صفات و خواص مختلف و پراکنده که بعضی با هم متضادند، چگونه یک حقیقت واحد و مرتبط و قابل اشاره و به صورت واحد شخص می‌باشند؟ جز این نمی‌توان تصور کرد که آن شخصیت واحد محفوظ باید صورتی جامع و مقوّم باشد که همه خواص و صفات به آن نسبت داده می‌شود، که از آن در اصطلاح به فصل اخیر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مقوّم که نخست استعدادی و مکمون است سپس از مجموع صفات و اعمال مکتسبه تحقق و فعلیّت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شعاعی از ادراکات و صفات و آثار</w:t>
      </w:r>
    </w:p>
    <w:p>
      <w:pPr>
        <w:pStyle w:val="BookText"/>
        <w:rPr/>
      </w:pPr>
      <w:r>
        <w:rPr>
          <w:rFonts w:ascii="IRNazanin" w:hAnsi="IRNazanin" w:eastAsia="IRNazanin"/>
          <w:color w:val="111111"/>
          <w:sz w:val="28"/>
          <w:sz w:val="28"/>
          <w:szCs w:val="28"/>
          <w:rtl w:val="true"/>
          <w:lang w:bidi="fa-IR"/>
        </w:rPr>
        <w:t>مکتسبه است که تحقق یافته و با همه تغییرات و تحولات مادی حافظ وحدت و شخصیت می‌باشد، مانند تشعشع ذرات اجسام بی‌جان که پیوسته در حال بروز و تشعشع و تبدّل به مادۀ دیگر است، با این فرق که تشعشع مواد زنده محدود به انواع تشعشع‌های اجسام غیر زنده نیست، زیرا ابرازات و شعاع‌هایی که از مبدأ ادراکات عقلی و خیالی و صفات نفسانی انسان ناشی می‌شود از هر جهت مادی و محدود به زمان و مکان نمی‌باشد، ولی چون منشأ مادی دارد تا مادۀ آن باقی است با آن مربوط و پیوسته است و همین که ماده یکسره تبدّل یافت آن صورت متشکل از درک و صفات معنوی، از ماده بی‌نیاز و مجرّد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جامع و صورت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مبدأ و پدیدآورندۀ اولین واحد مادی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در آغاز بسیط باشد، همه صفات و خواص فطری و اکتسابی را در برمی‌گیرد و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مبدأ مادی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فشردۀ مرموزی از حیات و صفات است و پیوسته در معرض تغییر و تبدل می‌باشد، باید مادۀ زنده آلت و وسیله و گنجینه‌ای برای حیات و خواص آن باشد، تا بدین وسیله خود را ظاهر سازد و از این گنجینه برای تکامل خود کمک گیرد چنان که سراسر مظاهر مادی حیات یک موجود، حالات و اطوار بروز و کمون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بروز و محصول اکتساب و کمون برای انسان همی پیش می‌رود و از مرز تبدّلات و تغییرات بدنی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میراندن و به قبر درآوردن را به یک واحد شخصی نسبت و از مراحل حیات آن شمرده ناظر به همین اصل است، از نظر قرآن مرگ و حالت قبری، حالت سکون و درنگیست پس اطوار گذشته و مقدمه است برای طور آینده، چنان که این قانون درنگ و نشر در همه موجودات زنده از گیاه‌ها تا کامل‌ترین حیوانات جاری است، همه این موجودات زنده پس از بروز و جنبش و گسترش بصورت تخم و مادۀ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 و هر گروه به تناسب وضع طبیعی خود، در زیر خاک و درون هوا و آب و در زیر پرده‌های طبیعی که همان قبر آنها است جای و آرام می‌گیرند تا آن گاه که عوامل محیط مساعد شد به حرکت در می‌آیند و آثار و صفات مکمونشان به صورت دیگر ظاهر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قانون عمومی درباره انسان به نسبت وسعت و قدرت حیات و آثارش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قبر همان دورۀ آرامش پیش از نشر و بروز کامل و طور دیگر وجود انسان است، خواه در زیر خاک دفن </w:t>
      </w:r>
    </w:p>
    <w:p>
      <w:pPr>
        <w:pStyle w:val="BookText"/>
        <w:rPr/>
      </w:pPr>
      <w:r>
        <w:rPr>
          <w:rFonts w:ascii="IRNazanin" w:hAnsi="IRNazanin" w:eastAsia="IRNazanin"/>
          <w:color w:val="111111"/>
          <w:sz w:val="28"/>
          <w:sz w:val="28"/>
          <w:szCs w:val="28"/>
          <w:rtl w:val="true"/>
          <w:lang w:bidi="fa-IR"/>
        </w:rPr>
        <w:t>شود، یا در دریا غرق گردد یا بدنش بسوزد و دود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چهار سورۀ انفطار، برانگیخته شدن را به قبرها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عوامل دگرگون کنندۀ طبیعت هرچه مقتدر باشد به مبادی حیات و افناء آن قدرت ندارد چه حیات و خواص و اجزاء مادی پنهان و در برگیرنده آن مصون‌تر و نیرومندتر از آن است که یکسره از میان برود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محققین اسلام در معنا و مقصود از این عبارت، توجیهاتی نموده‌اند؛ بعضی گفته‌اند مقصود اعضاء اصلی بدن است، بعضی آن را مادۀ اولی که فلاسفه هیولا نامند، دانسته‌اند؛ بعضی گویند مرتبۀ عقل هیولانی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نفس انسانی است که آخرت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وقواقی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نورانی است که از این عالم باقی می‌ماند و تغییر نمی‌کند و نشئۀ آخرت از آن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محی‌الدین اعرابی آن را ماهیتی دانسته که عین ثابت از انسان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پس از نقل این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از مفتاح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کتاب مفاتیح‌الغیب،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دلالت به بقاء قوۀ خیالی دارد؛ این قوۀ خیالی، درک کنندۀ صورت‌های پنهان از عالم حواس است، در آخر این نشئۀ اول و آغاز نشئۀ دوم است، پس همین که نفس از بدن و از این جهان جدا شد با خود قوۀ خیالی را که صور جسمانی را مشاهده می‌کند در 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این حکیم اسلام، قدرت درک قوۀ خیال، و فرق بین مشاهدۀ خیالی و درک حواس و وضع مشاهدۀ آن بعد از مرگ و عالم قبر و آثار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تجربیات و موشکافی‌های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اعماق مادۀ اصلی حیات پیشرفته است این مطلب را در نظر آنها آشکار نموده که حیات در هر موجود زنده‌ای با همه خواص و صفات ارثی و اکتسابی از اجزاء بسیار ریز هستۀ مشبکی شکل سلول آغاز می‌گردد، به این صورت که ساختمان اجزاء این،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هم جدا شده و به صورت الیاف 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الیاف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رشته‌هایی بسیار نازک به درون هسته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صفات و خواص را مکمون در همین رشته‌های نازک و اجزاء بسیار ریز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این رشته‌ها در سلول انسانی بیش از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واحد نیست و هر واحد از مقدار بسیاری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کوچک‌ترین واحد حیات تشکیل یافته، و هر ژن تقریباً از یک میلیون اتم ساخته شده است که جنبش حیات از مولکول‌های این ژن‌ها پدید می‌آید و هزاران اسرار زندگی در آن نهفته است، پس از گسترش و تغییر و تبدیل سلول‌ها همان آثار و صفات به صورت نسوج و اندام و صفات آن منتشر و آشکارا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آغاز تغییر و تکثیر سلول‌های نطفه‌ای، مقداری از آنها از مسیر تحولات خارج می‌شود و برای فعالیت جنسی در جهازات تولید پنهان و ذخیره می‌گردد و کمتر در معرض تغییر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کتاب، یک، دو، سه،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تحقیقات معلوم می‌شود که حیات و آثار آن از منبع بی‌پایان و ناپیدا در مولکول‌ها و ژن‌های سلول ذخیره می‌شود و از آن به وسیلۀ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می‌گردد و در مسیر عمل، ملکات و صفات مکتسبه را در درون هستۀ سلول و اجزاء آن ضبط و ذخیره می‌نماید تا در زمان و محیط خاص به صورت کامل‌تر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اجزاء ریز اتمی که حافظ ذخیره‌های نامحصور و منشأ آثار نامحدود است با آنکه از عالم ماده می‌باشد مگر خارج از بعد زمان و مکان و بیرون از دسترسی عوامل فناء نمی‌باشد؟</w:t>
      </w:r>
    </w:p>
    <w:p>
      <w:pPr>
        <w:pStyle w:val="BookText"/>
        <w:rPr/>
      </w:pPr>
      <w:r>
        <w:rPr>
          <w:rFonts w:ascii="IRNazanin" w:hAnsi="IRNazanin" w:eastAsia="IRNazanin"/>
          <w:color w:val="111111"/>
          <w:sz w:val="28"/>
          <w:sz w:val="28"/>
          <w:szCs w:val="28"/>
          <w:rtl w:val="true"/>
          <w:lang w:bidi="fa-IR"/>
        </w:rPr>
        <w:t xml:space="preserve">آیا این مادۀ ریز مصون از فناء با آن الیاف پیوسته و رشته‌های ناقل، بیشتر با تعبیر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عجب الذنب از انسان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آرامگاه قبر آن گاه که پروردگار اراده کند او را برمی‌انگیزد و منتشرش می‌کند، این تحول و طور نهایی که پس از آن رهروان انسانی وارد زندگی و عالم دیگر می‌شوند، بیش از ارادۀ عام و افاضۀ حیات اولی و تحولات طبیعی، مستند به ارادۀ خاص خداوند است، این مشیت با فراهم نمودن مقدمات و دمیدن حیات جدید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که تحول فصل و آماده شدن </w:t>
      </w:r>
    </w:p>
    <w:p>
      <w:pPr>
        <w:pStyle w:val="BookText"/>
        <w:rPr/>
      </w:pPr>
      <w:r>
        <w:rPr>
          <w:rFonts w:ascii="IRNazanin" w:hAnsi="IRNazanin" w:eastAsia="IRNazanin"/>
          <w:color w:val="111111"/>
          <w:sz w:val="28"/>
          <w:sz w:val="28"/>
          <w:szCs w:val="28"/>
          <w:rtl w:val="true"/>
          <w:lang w:bidi="fa-IR"/>
        </w:rPr>
        <w:t>هوا و زمین و تابش نور و حرارت معتدل، بذرهای مدفون گیاه و تخم‌های مقبور حیوانات را بیدار می‌کند و برمی‌انگیزد و باز و منتشر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ساق و شاخه و برگ و گل بوته‌های کوتاه تا درخت‌های تنومند و انواع میوه‌ها مگر همان بذرهای ریز و پنهان نبوده؟ این پروانۀ لطیف با اعضاء دقیق درونی و بیرونی و پر و بال و خط و خالش و این حیواناتی سترگ چون شتر و فیل مگر تخم‌های ریزی نبودند که پس از زمانی که در خلال زمین و درون حیوانات دیگر آرمیدند و پس از گذراندن برزخ موت و حیات گذشته و آماده شدن شرایط زندگی و دمیده شدن نفخۀ حیات به این صورت برانگیخته و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در حیات انسان هم که مادۀ اولیش از صفات ذاتی و میراثی و استعدادهای نامحدود گذشته فراهم و ساخته شده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پرورش پروردگار که از این غرائز و صفات، بدن و چهرۀ باطن و ظاهر او را نخست پدید آورد و به راهش انداخت، بار دیگر پس از اکتساب و اعمال فکری و عضوی، در این جهان، و درآمدن به صورت نیروی فشرده‌ای از معنویات و ملکات در می‌آید که شعاع عمل و قشر غیر مادی او را تشکیل می‌دهند و پیوسته‌اند به مادۀ فشرده‌ای که همه آثار گذشته‌ها را در برمی‌گیرد، سپس از میان این شعاع و قوا، به مشیت الهی از آرامگاه قبر خود را برانگیخته و باز و شکفته و منتشر و مشهود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محصول زندگی گذشته و استعدادها و اعمال خود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اشعار به ردع و تحقق و تنبیه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و به معنای ماضی استمراری 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انسان برانگیخته و بیدار شد و صفحۀ هستی در هم پیچیده‌اش با همه خطوط و آثار گشوده شد، ناگهان محقق می‌شود که هیچ فرد، یا نوع انسانی، چنان که باید و شایسته‌اش بوده امر پروردگار را نسبت به مسئولیتی که داشته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خداوند و ضمیر ظاهر مفعول راجع به انسان است، چه آنکه مأموریت و مسئولیت انسان از جانب خداوند به وسیلۀ پیمبران و به صورت احکام به وی رسیده باشد، یا به وسیلۀ منادی ضمیر، و اعطاء سرمایۀ استعدادهای فکری، و وسائل و جوارح خاص انسانی که هر یک نمایانندۀ امر خدا هستند، زیرا دادن سرمایه و ابزار هر کار به شخص مکلف و توانا فرمان انجام کاری است که فراخور آن سرمایه و وسیله باشد، و چه بسا این فرمان عملی، رساتر و گویاتر از فرمان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انسان، یا در مقصد و مسیر نهایی حیات خود نمی‌اندیشد یا ایمان مشخص و ثابتی در نمی‌یابد، نقشه و برنامۀ واضح و روشنی ندارد از این جهت استعدادها و نیروهای سرشارش قسمتی باطل و ضایع می‌گردد و قسمتی در فساد و گناه مصرف می‌شود و قسمت مهمی از آن به جای می‌ماند، در نتیجه آنچه در راه خیر و کمال و تأمین حیات و سعادت باقی مصرف شده بسیار ناچیز می‌باشد و خود به همان اعمال و آثار ناچیز مغرور و فریفته می‌ماند تا آن گاه که برانگیخته شود و پر و بال بگشاید و نامۀ حساب اعمالش گشوده شود، این واقعیت مورد غفلت آشکارا و اعلام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p>
    <w:p>
      <w:pPr>
        <w:pStyle w:val="BookText"/>
        <w:rPr/>
      </w:pPr>
      <w:r>
        <w:rPr>
          <w:rFonts w:ascii="IRNazanin" w:hAnsi="IRNazanin" w:eastAsia="IRNazanin"/>
          <w:color w:val="111111"/>
          <w:sz w:val="28"/>
          <w:sz w:val="28"/>
          <w:szCs w:val="28"/>
          <w:rtl w:val="true"/>
          <w:lang w:bidi="fa-IR"/>
        </w:rPr>
        <w:t>پس می‌باید انسان به خوراک خود بنگرد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ریختیم آب را چه ریزشی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شکافتیم زمین را چه شکافتنی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رویاندیم دانه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نخل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انبوه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چمن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بهره برای شما و برای دام‌های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چیزی نگریست و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متعدی به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کسی گوش فرا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متعدی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 در میان مردم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فرو ریخت، زره را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متعدی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بر دیگری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الصبب، بفتح صاد و باء، زمین سراشیب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علف‌هایی که برای استفاده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خوراکی انسان، میوه‌جات بوته‌ای مانند خیار و کدو و 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علف‌هایی که برای حیوان کشت و چیده می‌شود مانند یونجه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درخت‌هایی که شاخه‌هایش بلند و آویخته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درخت‌هایی که از شاخه‌هایش برای ساختن کمان و مانند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برید یا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که برای تفنن و مزه باشد از فکاهه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زبانی، خوشمزگی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غین، جمع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حمر جمع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درهم و پیچیده و انبوه، سخت و درشت، درخت بی‌بر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هر گیاه خودرو، میوۀ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روی آورد، میل نمود،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برای جواب شرط مستفاد از آیات قبل یا تفریع بر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کفر پیشه و ناسپاس اگر، یا اکنون، که از آفرینش و تحولات خود ناآگاه است، یا از عالم نشر خود بی‌خبر است و آن را باور ندارد، یا برای آنکه اندکی تصور و باور کند که چه قدرتی در آفریدن و به راه انداختن و آسان کردن راه او به کار رفته و چه سرمایه‌ها و استعدادها به وی داده شده و او حق نعمت و امر خدا را در انجام تکلیف و مسئولیت خود انجام نداده، پس نظر و اندیشه در غذای خود نماید همین غذایی که پیوسته به دست و کامش می‌رسد و در برابر چشمش می‌باشد، چه اندازه قدرت و قوا و عوامل طبیعت در فراهم ساختن و در دسترس قرار دادن آن به کار رفته و چگونه آماده و ساخته شده؟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امر و دعوت به نظر و تفکر در آیات آفرینش و با تعبیرات مختلف برای برانگیختن فکر و تحکیم ایمان به مبدأ و معاد،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به صورت امر صریح مانند همین آیه 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ذٰا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بَدَأَ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آیات با استفهام توبیخی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یَنْظُرُوا، أَوَلَمْ یتَفَکَّرُوا، أَفَلاٰ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به صورت بیان و نمایاندن آیات خلقت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سوره‌های کوتاه که در آغاز وحی و در مکه نازل شده متضمن اینگونه آیات است، تا اذهان و نفوسی که به جاهلیت و شرک آلوده و پست شده بود، برانگیخته شود و پاک و روشن گردد و از طریق نظر و تفکر در آیات زمین و آسمان از واژگونی پرستش بت‌ها و هواهای پست رها شود، و به جهان و جهان‌دار و حکمت و فرمان او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بود که در زمان کوتاهی اذهان را باز و شکفته و روشن نمود سپس آن همه علما و محققین و عرفا در سرزمین‌های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اوامر و دعوت‌های قرآن حکیم بر طبق فطرت و طبیعت حواس و ادراکات بشری است که باید از طریق حس و شهود و تحقیق با اسرار کائنات و قوانین طبیعت آشنا شود، آن گاه می‌تواند همین محسوسات و مشهودات را پایۀ تفکر و استدلال گرداند تا حکمت و قدرت و صفات پروردگار را در آئینۀ جهان بنگرد </w:t>
      </w:r>
    </w:p>
    <w:p>
      <w:pPr>
        <w:pStyle w:val="BookText"/>
        <w:rPr/>
      </w:pPr>
      <w:r>
        <w:rPr>
          <w:rFonts w:ascii="IRNazanin" w:hAnsi="IRNazanin" w:eastAsia="IRNazanin"/>
          <w:color w:val="111111"/>
          <w:sz w:val="28"/>
          <w:sz w:val="28"/>
          <w:szCs w:val="28"/>
          <w:rtl w:val="true"/>
          <w:lang w:bidi="fa-IR"/>
        </w:rPr>
        <w:t>و مقصود نهایی را دریابد، و با تعالی فکری و اخلاقی و گشودن اسرار طبیعت می‌تواند زندگی دنیایی و معاش خود را سامان دهد و هرچه بیشتر از نیروها و بهره‌های نهفتۀ در موجودات بهره‌گیرد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 فکری را که بر اساس تفکر در عالم مشهود است نخست قرآن پدید آورد سپس با برخورد به اساس فلسفه‌های یونانی و اندیشه‌های حکما و اندیشندگان شرقی مسیرش برگشت و نظر بیشتر علمای اسلامی یکسره از تفکر در مشهودات برگشت و به اندیشه در ماوراء مشهود پرداختند و پایۀ استدلال و فلسفۀ عمومی و اسلامی بر مقدمات عقلی محض بنا شد و از آن مایه گرفت، این پایه و مایه هر اندازه محکم و درست باشد در همه مطالب و برای همه اهل نظر راست نمی‌آید، از این‌رو آمیخته با تخیّلات و اوهام و فرضیه‌های بی‌اساس گردید، و حالتی شبیه به احلام، سپس خواب و جمود برای عالم و جاهل که همه تحت تأثیر اینگونه اندیشه‌ها قرار گرفته بودند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طبقۀ فقهاء بودند که در حدود محدود آیات و روایاتی که درباره تکالیف و احکام است ماندند و از این آیات و اصول احکام صدها اصول و هزارها فروع حکمی و قانونی استنباط کردند و اصول فقهی و حقوقی پیوسته کامل‌تر و سرشارتر گردید و هزارها کتاب در فقه و اصول آن نوشته شد، با آنکه راجع به تکالیف و احکام عملی مختلف بیش از صد و پنجاه آیه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نظر و تفکر در کائنات بیش از هفتصد و پنجاه آیه به صورت امر و دعوت صریح آمده و بیشتر سوره‌های قرآنی با اشاره و صریح، آیاتی از این جهان مشهود و نظامات آن را نمایانده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روش مستقل فقهاء که آن همه قواعد و فروع در احکام تعبدی و عملی از آیات و سنت استنباط کردند، دیگر متفکرین اسلامی نیز با این اوامر صریح و هدایت و روش قرآن درباره جهان و خلقت به بحث و تحقیق می‌پرداختند، هم اندیشه و افکار و در نتیجۀ زندگی مسلمانان بالا می‌رفت و هم پایه‌های ایمان آنها محکم می‌شد و هم استقلال روحی و حریم زندگی مسلمانان حفظ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فقهاء اوامر صریح قرآن را درباره نظر و تفکر مانند اوامر و نواهی عملی به عنوان واجب عینی به حسب توانایی مسلمانان یا واجب کفایی، یا مستحبّ بیان می‌کردند، و بابی در فقه راجع به این آیات می‌گشودند، وضع مسلمانان غیر از این بود که اکنون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علمی بیان احکام و روابط عبادی و حقوقی است و فقه نظری حدود و تکلیف فکر و نظر در اسرار عالم را می‌نمایاند و اصول ایمان و استقلال فکر و اجتماع مسلمانان 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بیشتر قاریان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کسر همزه خوانده‌اند این آیه بیان و شرح استینافی برای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قاریان کوفه که بفتح همزه خوانده‌اند، بدل اشتمال از طعام و حدوث و پیدایش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اشاره به آب باران، یا نوع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چنان که از موارد استعمال آن استفاده می‌شود، فروریختن سرشار و فراگیرندۀ از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مبیّن نوعی خاص و شگفت‌انگیز ریزش است و ضمیرهای جمع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مبیّن ارادۀ پروردگار و قدرت‌ها و قوای است که در انجام این امر به کار افتاده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مبین تفریع با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پس از پیوستگی، از هم شکافتیم نوعی شکافتن خاص و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و آیۀ بعد، ظهور در این مطلب دارد که نخست آبی سرشار و غیر عادی فرو ریخته شده و سپس با فاصلۀ زمانی و در اثر آن زمین با وضع شگفت‌انگیزی از هم باز و شکافته شده، پس از آن گیاه روئیده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سبب فرو ریختن آب باران همیشگی و رویاندن گیاه‌ها زمین به نوعی خاص شکافته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مفسرین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این آیات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خاص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و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و تنویع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و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پیوستگی مطالب از فرو ریختن خاص آنها، سپس شکافتن خاص زمین، آن گاه رویاندن گیاه فقط در این آیات آمده، این لغات و اینگونه تعبیر و ترتیب در دیگر آیات مکرری که درباره فرو ریختن باران و رویاندن گیاه است دیده نمی‌شود، این تعبیر و ترتیب خاص با ظهور فعل ماضی در زمان گذشته، می‌رساند که آیات از اطوار و اوضاع گذشتۀ زمین تا زمانی که انواع گیاه در آن پدید آمده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فَأَنبَتْنَا فِیهَا حَبًّا وَعِنَبًا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که آب را سرشار و با شدت و قدرت از بالا فرو ریختیم و زمین را از هم شکافتیم و آن چنان آن را زیر و زبر کردیم، زمین آماده و شکفته شد و از آن حب و انگور و میوه‌های بوته‌ای یا انواع سبزی‌های دست‌چین را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وَزَیْتُونًا وَنَخْلًا وَحَدَائِقَ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هر یک از روئیدنی‌های بر شمردۀ در این آیات، نمونۀ نوعی از مواد اصلی غذای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ذکر هر یک گویا اشاره به ترتیب در اهمیت و احتیاج یا ترتیب پیدایش و تکامل این انواع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انواع حبوبات مانند گندم، جو، عدس، و میوه‌های ساقه خفته و کوتاه و بوته‌ای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کدو، خیار، خربزه؛ سپس درخت‌های بلند و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و نخل و باغ‌های انبوهی که از اینگونه درخت‌ها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لغت فاکهة برمی‌آید، مقصود میوه‌های فرعی و تفنّنی است که بیشتر از جهت طعم و مزه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مراتع طبیعی یا تهیه شدۀ برای</w:t>
      </w:r>
    </w:p>
    <w:p>
      <w:pPr>
        <w:pStyle w:val="BookText"/>
        <w:rPr/>
      </w:pPr>
      <w:r>
        <w:rPr>
          <w:rFonts w:ascii="IRNazanin" w:hAnsi="IRNazanin" w:eastAsia="IRNazanin"/>
          <w:color w:val="111111"/>
          <w:sz w:val="28"/>
          <w:sz w:val="28"/>
          <w:szCs w:val="28"/>
          <w:rtl w:val="true"/>
          <w:lang w:bidi="fa-IR"/>
        </w:rPr>
        <w:t>تغذیۀ حیوانات است که خود غذای انسان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که قرآن به آن امر کرده و دانشمندان ناآشنای به قرآن به آن رسیده‌اند، هر دانۀ گیاه ریز و درشت سراپا دستگاه فعال و کارخانۀ زنده‌ای است که پیوسته با ریشه‌هایی که در زمین خلانده عناصر اصلی و آمادۀ آن را پس از تحلیل و تذویب جذب می‌کند و از سوی دیگر برگ‌های گشودۀ خود را چون دست نیازمندان به سوی آسمان بر می‌آورد تا از فیض بی‌دریغ نور و هوا فراخور استعدادش برگیرد، آنچه از عناصر تذویب شدۀ زمین و فیض نور و هوا می‌گیرد در درون برگ‌ها ترکیب شده و به صورت غذای متناسب به اعضای مختلف آن می‌رسید و در نهایت میوه‌هایی برمی‌آورد که با رنگ‌ها و</w:t>
      </w:r>
    </w:p>
    <w:p>
      <w:pPr>
        <w:pStyle w:val="BookText"/>
        <w:rPr/>
      </w:pPr>
      <w:r>
        <w:rPr>
          <w:rFonts w:ascii="IRNazanin" w:hAnsi="IRNazanin" w:eastAsia="IRNazanin"/>
          <w:color w:val="111111"/>
          <w:sz w:val="28"/>
          <w:sz w:val="28"/>
          <w:szCs w:val="28"/>
          <w:rtl w:val="true"/>
          <w:lang w:bidi="fa-IR"/>
        </w:rPr>
        <w:t>طعم‌ها و بوها، مواد غذایی متنوّع انسان می‌گردد و بالای دست‌های خود در دسترس‌اش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بهره‌ها و میوه‌هایی که از جهت کمیت و رنگ و طعم و مواد غذایی متنوع است چنان با دقت و کم و بیش نمودن عناصر محدود زمین و هوا ترکیب و صورت‌بندی شده که هر نوع آن دارای مواد غذایی و رنگ و طعم مخصوص به خود می‌باشد، با آنکه اصول ساختمان گیاه‌ها یکسان است اعضاء خاص جذب کنندۀ عناصر و ترکیب کننده و نگاهدارندۀ آب و هوا و دیگر عناصر، در سرزمین‌ها و آب و هوای خاص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گیاه‌ها و درختان بیش از آنکه دستگاه شیمیایی زنده و حکیمانه برای تهیۀ غذای بدن حیوان و انسان است، جمال و رنگ‌آمیزی و خط و خال منقش و منظم شکوفه و گل‌ها و سبزی و خرمی و عطر انگیزی آنها، روح انسانی را بر می‌انگیزد و چون آئینه، جمال مطلق را منعکس می‌نماید و هر و رق و برگشان دفتری است از حکمت پروردگار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قرآن از نظر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حکمت و جمال، نظر در حیات و پیدایش و اطوار آن، نظر در مواد و عناصری که به این صورت‌ها برآمده و غذای جسم و پیدایش و اطوار آن، نظر در مواد و عناصری که به این صورت‌ها برآمده و غذای جسم و جان و بنیۀ ایمان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و النازعات، این آیه پس از بیان اطوار و تحولات زمین و رویش گیاه و پایه گرفتن کوه‌ها آمده و همین قرینه‌ای است که در این سوره و آیات قبل از این آیه نظر به تحولاتی دارد که منتهی به روییده شدن انواع گیاه‌ها و میوه‌ها شده تا بهره برای انسان و حیوان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آن گاه که آن فریاد هراس‌انگیز گوش خراش آید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همی می‌گریزد مرد از برادرش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پدرش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 از آنان در چنین روز گرفتاری بزرگی است که از هر چیز باز و بی‌نیازش می‌دارد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در آن روز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نوید بخش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است در آن روز که بر آنها گرد نشسته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می‌گیرد آنها را تیرگی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همین‌ها هستند کافران گناه پیشۀ بی‌بند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سخت به گوش برخورد، گوش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هول‌انگیز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کار بزرگ و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برگش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دریابندۀ خوشی‌های پی در پی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نوعی گرد و خاک پراکنده‌ای که از بالا بر سر و روی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جمع غبار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زشتی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از زمین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کباب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سوخته، تاریکی و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بی‌بند و پرده‌در، دروغگو، تباه، چشم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راهش باز شد و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برآمد 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همین آیه ذکر شده، بیان و نمایانندۀ بعضی از حوادث و مقدمات قیامت است که در نهایت حوادث و اطوار گذشتۀ زمین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دیگر آیاتی که به این مضمون در قرآن آمده خبر قطعی از دگرگونی سراسر زمین پس از آرایش و آسایش و خرّمی کنونی و دوره‌های محدود و متوسط عمران آن می‌دهد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متوسط است که زندگی پدید آمده و روی زمین آرایش یافته و بار آور شده تا انسان به آن بهره‌گیرد و از آن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دوره با تکامل انسان به نهایت رسید، زمین دگرگون می‌شود، زیرا همان علل و عوامل افروزنده و شکافنده و کوبنده، در درون و بیرون زمین در کمین و آماده‌اند تا این وضع موقت زمین را بهم ریزند هم چنان که چگونگی و علل پیدایش عناصر اولیه و حیات و علل طبیعی بسیاری از پدیده‌ها و حوادث زمین هنوز بسیار پیچیده و مجهول است؛ </w:t>
      </w:r>
    </w:p>
    <w:p>
      <w:pPr>
        <w:pStyle w:val="BookText"/>
        <w:rPr/>
      </w:pPr>
      <w:r>
        <w:rPr>
          <w:rFonts w:ascii="IRNazanin" w:hAnsi="IRNazanin" w:eastAsia="IRNazanin"/>
          <w:color w:val="111111"/>
          <w:sz w:val="28"/>
          <w:sz w:val="28"/>
          <w:szCs w:val="28"/>
          <w:rtl w:val="true"/>
          <w:lang w:bidi="fa-IR"/>
        </w:rPr>
        <w:t>علل و عوامل طبیعی تحولات آیندۀ زمین و جنبش‌های درونی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حوادث و پدیده‌ها و تحولات، سرانگشت مرموز و بس توانایی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انشقاق‌ها و انفجارهای مهیب و کوبندۀ گذشته است و متناسب با این نمودارها بیان شده،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والنازعات، پس از بیان مراحل و اطوار گذشتۀ زمین آمده که هر مرحله‌ای فراگیرندۀ مرحلۀ سابق و پدید آورندۀ مرحلۀ جدیدی بوده، تا مرحلۀ فراگیرندۀ نهایی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یَفِرُّ الْمَرْءُ مِنْ أَخِیهِ وَأُمِّهِ وَأَبِیهِ وَصَاحِبَتِهِ وَبَنِیهِ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ظرف برای فعل مقدر و متضمن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صدای انفجار مهیب و کر کننده روی آورد، روزی پیش می‌آید و ظاهر می‌شود که شخص از برادر و مادر و پدر و زن و فرزند خود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وضع وحشت‌زدگی و هراس آدمی را در آن روز می‌نمایاند که در پی این تحول عظیم و روبرو شدن با عالم و وضع دیگر رخ می‌دهد، در این تحول، از یک سو همه علایق و روابطی که ریشۀ عمیق در نفس انسان دارد که ریشه‌دارتر و بارزتر از همه علاقۀ عاطفی به زن و فرزند و پدر و مادر است، یکپارچه گسیخته می‌شود و از سوی دیگر متاع معرفت و اعمالی که هر کس با خود آورده آشکارا می‌شود، از این جهت که مبادا اعمال و ره‌آوردهای کسانی که با آنها پیوستگی و نسبت به آنان مسئولیت داشته دامن‌گیر او شود از آنها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 وضع مخصوص هر فرد و تعلیل برای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روز هرکس چنان به خود می‌آید و گرفتار نتایج و آثار اعمال و ملکات خود می‌شود که به دیگران نمی‌تواند توجهی داشته باشد و آن عواطف و علاقه‌هایی که در دنیا افراد و طبقات را بهم می‌پیوست و به وسیلۀ آن نظام زندگی این جهان پایه می‌گرفت و قسمتی از محرک‌های کوشش و اعمال انسان از آن ناشی می‌شد، قطع و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روابط خویشاوندی از میان برود و علاقه‌ها گسیخته شود و موارد این علاقه‌ها از هم دور و گریزان گردند، در این روز که طلیعۀ قیامت است، چهره‌ها آشکار می‌شود، چهره‌هایی که نمایانندۀ اندیشه‌ها و اعمال و ناظر به سوی آینده‌ای است که از حال و وضع کنونی و باز شدن پرونده و از نزدیک دیدن خطوط اعمال و آثار خود مسیر نهایی را پیش‌بینی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چهره‌های مختلفی که آشکارا می‌شود دوگونه چهره ممتاز و از هم جدا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سپیدۀ صبح از میان پرده‌های تاریک طبیعت رخ می‌نماید و به سوی حشر و قیامت کلی روی می‌آورد و هرچه به آن نزدیک‌تر می‌شود و بیشتر از تاریکی‌های دنیا و افق طبیعت سر برمی‌آورد درخشان‌تر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چهره‌هایی است که در دنیا روی به مبدأ و چشم به رحمت و جمالش داشتند و دل‌هاشان به نور معرفت درخشان بود و از ریشۀ ایمان و شاخه‌های خرّم اعمال خیر سبز و خرّم بودند، شکوفه‌های خندان اعمال اینان مبشّر میوه‌های بهشتی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فاعلی دلالت بر حرکت و حدوث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چشمشان بازتر و آینده و بشارت‌های آن بر ایشان نمایان‌تر می‌گردد؛ اما چهره‌های مقابل این چهره‌ها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وُجُوهٌ یوْمَئِذٍ عَلَیهٰا غَبَرَةٌ، 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چهره‌هایی است که غبار زبونی و نگرانی، و تاریکی گناه و کفر، آنها را فراگرفته؛ این چهره‌ها به مانند شاخه و برگ درختی که ریشه و مغز آن را آفت زده و </w:t>
      </w:r>
    </w:p>
    <w:p>
      <w:pPr>
        <w:pStyle w:val="BookText"/>
        <w:rPr/>
      </w:pPr>
      <w:r>
        <w:rPr>
          <w:rFonts w:ascii="IRNazanin" w:hAnsi="IRNazanin" w:eastAsia="IRNazanin"/>
          <w:color w:val="111111"/>
          <w:sz w:val="28"/>
          <w:sz w:val="28"/>
          <w:szCs w:val="28"/>
          <w:rtl w:val="true"/>
          <w:lang w:bidi="fa-IR"/>
        </w:rPr>
        <w:t>قدرت حیاتی آن از میان رفته و شکوفه و بهره‌ای ببار نمی‌آورد و خود در انتظار سوختن و هیمۀ جهنم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چهره‌ها که حرکت و حیات انسانی و قوای نفسانیشان از میان رفته و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اوصافی عارضی و جامد و خارج از اراده توصیف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دو چهره‌ای را که سر از افق دنیا برآورده و به قیامت روی آورده‌اند، به دو صورت متقابل که هر یک نمایانندۀ حالات نفسانی و خوشی‌ها و نگرانی‌های آنها است، چنان تصویر نموده، که گویا اکنون در برابر چشم خیالند، صورت اول نمایانندۀ خرمی و حرکت و حیات است، صورت دوم نمایانندۀ پژمردگی و جمود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هُمُ الْکَفَرَةُ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کفر پیشگانند که استعدادهای انسانی خود را تباه کردند و راه گناه پیش گرفتند و کار بی‌بندی و سرکشی آنها به آنجا رسید که همه بندهای اخلاقی و قانونی 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آهنگ‌ها و الحان و قافیه‌های متنوع آیات این سوره مانند آیات دیگر نمایانندۀ محیط و جوّ مطالب و مقاصد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نمایانندۀ محیط حکایت و شکایت ملایم و دوستانه است به الف‌های مقصوره پایان یافته و کلمات و حرکات و طول هر یک از این آیات متناسب با مطالب متنوع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و ایقاع آیات، شدید و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رنین تاء ختم شده که فضایی از برخورد و انعکاس و تحریک و تحرک افکار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تحولی است از مطالب و محیط آیات قبل به فضایی که نمایانندۀ اطوار و احوال یکنواخت و تدریجی گذشته و آیندۀ انسان می‌باشد، این آیات با طول و آهنگ یکنواخت پی در پی آمده و به هاء و فتحه‌های متوالی پایان یافته که آیۀ نهایی نمایانندۀ یک حرکت ناگهانی و تنبّه و توجه به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طول و نوای آرام‌تر، سر فصل تحول نظر انسان، از اطوار خلقت خود به علل و عوامل و اطواری است که در تحولات شدید و کوبندۀ زمین پیش آمده و به بروز رویندگان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حرکات فتحه‌های متوالی و باءهای مشدد و آخر چهار آیۀ اول، جوّ حرکت متوالی شدید و نهایی را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 xml:space="preserve">دو حرکت کاف میم که در انتهای مخرج دهان و بسته شدن لب است، هماهنگ با منتهی شدن و بسته شدن حرکات و اطوار گذشته می‌باشد که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 فصل جدیدی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که اولی نهایت گذشته و دومی سرفصل آینده می‌باشد، هر یک حرکات و نوایی خاص و جدای از آیات قبل و بعد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بعد از آن با قیافه‌های یاء مکسوره و هاء نمایانندۀ گسیختگی علاقه و پیوسته‌گی‌های زیربنای روابط زندگی گذشته است، و منتهی می‌شود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کشش و طول آیه هماهنگ با دوام مرحله‌ای است که انسان وارد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یا پس از آن ناگهان چهره‌ها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و حرکات آنها که از نکرۀ منوّن و مضمون آغاز شده و به کسره و تاء منتهی می‌شود، حرکت و شگفتگی ناگهانی را می‌نمایاند که از درون و باطن انسان سرچشمه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بعد که با فتحه و تاء پایان یافته چهره‌های زبون و اندوهگینی و ناامیدی را در برابر چشم تصویر می‌کند که شعلۀ حیات آن خاموش شده و گرد و غبار و دود محیط خود ساخته آنها را گرفته و فرسوده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معانی و مقاصد این آیات و گوش فرا دادن به حرکات و الحان و امواج آن چنان دل را می‌رباید و خیال را فرا می‌گیرد، که بسا کلمات و حروف از میان می‌رود و معانی و صور از طریق شنوایی در برابر چشم ظاهر می‌شود و بیننده را از هر فصل و گذرگاهی می‌گذراند و وارد محیط و جوّ دیگری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آهنگ هر جمله‌ای از آیات چنان متناسب با مطالب و معانی است که با هر تغییری در مطلب متغیر و متنوع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اعجازی قرآن برای کسانی مشهود است که دلدار و دلداده‌اند و دستگاه گیرندۀ گوش و دریابندۀ دل را یکسره تسلیم نغمات آیات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ق آیۀ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دل دادن به این نغمات این آیات، معانی جذاب و حقایق درخشان آن سراسر شعور و مراکز ادراک را فرا می‌گیرد، و نفس انسانی را از آلودگی‌ها و هواها پاک و آن را درخشان می‌کند و در سایۀ رحمت و الطاف خداوند جایش می‌دهد و امیدوار و خرسندش می‌دارد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سورۀ عبس را بخواند در حالی به قیامت می‌آید که رخسارش خندان و بشارت‌آور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سورۀ عبس و اذا الشمس را بخواند، در بهشت زیر سایۀ خداوند و کرامت وی به سر برد</w:t>
      </w:r>
      <w:r>
        <w:rPr>
          <w:rFonts w:eastAsia="IRNazanin" w:cs="IRNazanin"/>
          <w:color w:val="111111"/>
          <w:sz w:val="28"/>
          <w:szCs w:val="28"/>
          <w:rtl w:val="true"/>
          <w:lang w:bidi="fa-IR"/>
        </w:rPr>
        <w:t xml:space="preserve">». </w:t>
      </w:r>
      <w:bookmarkStart w:id="63" w:name="pg5402_46419"/>
    </w:p>
    <w:p>
      <w:pPr>
        <w:pStyle w:val="Heading2"/>
        <w:numPr>
          <w:ilvl w:val="1"/>
          <w:numId w:val="1"/>
        </w:numPr>
        <w:rPr/>
      </w:pPr>
      <w:bookmarkStart w:id="64" w:name="__RefHeading___Toc1559808_581953129"/>
      <w:bookmarkStart w:id="65" w:name="_Toc19"/>
      <w:bookmarkEnd w:id="63"/>
      <w:bookmarkEnd w:id="64"/>
      <w:r>
        <w:rPr>
          <w:rtl w:val="true"/>
        </w:rPr>
        <w:t>تفسیر نمونه</w:t>
      </w:r>
      <w:bookmarkEnd w:id="65"/>
    </w:p>
    <w:p>
      <w:pPr>
        <w:pStyle w:val="BookText"/>
        <w:rPr/>
      </w:pPr>
      <w:r>
        <w:rPr>
          <w:rFonts w:ascii="IRNazanin" w:hAnsi="IRNazanin" w:eastAsia="IRNazanin"/>
          <w:color w:val="111111"/>
          <w:sz w:val="28"/>
          <w:sz w:val="28"/>
          <w:szCs w:val="28"/>
          <w:rtl w:val="true"/>
          <w:lang w:bidi="fa-IR"/>
        </w:rPr>
        <w:t>تفسیر نمونه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آیت‌اللّه</w:t>
      </w:r>
    </w:p>
    <w:p>
      <w:pPr>
        <w:pStyle w:val="BookText"/>
        <w:rPr/>
      </w:pPr>
      <w:r>
        <w:rPr>
          <w:rFonts w:ascii="IRNazanin" w:hAnsi="IRNazanin" w:eastAsia="IRNazanin"/>
          <w:color w:val="111111"/>
          <w:sz w:val="28"/>
          <w:sz w:val="28"/>
          <w:szCs w:val="28"/>
          <w:rtl w:val="true"/>
          <w:lang w:bidi="fa-IR"/>
        </w:rPr>
        <w:t>مکارم شیرازی و دیگران</w:t>
      </w:r>
    </w:p>
    <w:p>
      <w:pPr>
        <w:pStyle w:val="BookText"/>
        <w:rPr/>
      </w:pPr>
      <w:r>
        <w:rPr>
          <w:rFonts w:ascii="IRNazanin" w:hAnsi="IRNazanin" w:eastAsia="IRNazanin"/>
          <w:color w:val="111111"/>
          <w:sz w:val="28"/>
          <w:sz w:val="28"/>
          <w:szCs w:val="28"/>
          <w:rtl w:val="true"/>
          <w:lang w:bidi="fa-IR"/>
        </w:rPr>
        <w:t>محتوای سوره عبس</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کوتاهی، از مسائل مختلف و مهمی بحث می‌کند، و تکیه خاصی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محتوای آن را در پنج موضوع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شدید خداوند نسبت به کسی که در برابر مرد نابینای حقیقت‌جو برخورد مناسبی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ناسپاسی انسان در برابر نعمت‌های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گوشه‌ای از نعمت‌های او در زمینه تغذیه انسان و حیوانات برای تحریک حس شکرگزاری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قسمت‌های تکان‌دهنده‌ای از حوادث قیامت و سرنوشت مؤمنان و کفار در آن 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آن به این نام به تناسب نخستین آیه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pStyle w:val="BookText"/>
        <w:rPr/>
      </w:pPr>
      <w:r>
        <w:rPr>
          <w:rFonts w:ascii="IRNazanin" w:hAnsi="IRNazanin" w:eastAsia="IRNazanin"/>
          <w:color w:val="111111"/>
          <w:sz w:val="28"/>
          <w:sz w:val="28"/>
          <w:szCs w:val="28"/>
          <w:rtl w:val="true"/>
          <w:lang w:bidi="fa-IR"/>
        </w:rPr>
        <w:t>در حدیثی 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عَبَسَ جاءَ یوْمَ الْقِیامَةِ وَ وَجْهُهُ ضاحِک مُسْتَبْشِرٌ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عبس را بخواند، روز قیامت در حالی وارد محشر می‌شود که صورتش خندان و بشاش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چهره در هم کشید و روی برتافت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نابینائی به سراغ او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تقوا پیشه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توانگر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روی می‌آوری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پاک نگردد چیزی بر تو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کسی که به سراغ تو می‌آید و کوشش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ترسان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از او غافل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اجمالاً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در آنها مورد عتاب قرار داده به خاطر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 غنی و ثروتمندی را بر نابینای حق‌طلبی مقدم داشته است، اما این شخص مورد عتاب کیست؟ در آن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مفسران عامه و خاصه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سران قریش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جمعی دیگر،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پیامبر مشغول تبلیغ و دعوت آنها به سوی اسلام بود و امید داشت که این سخنان در دل آنها مؤثر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اگر این گونه افراد اسلام را می‌پذیرفتند، گروه دیگری را به اسلام می‌کشاندند و هم کارشکنی‌های آنها از میان می‌رفت و از هر دو جهت به نفع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نابینا و ظاهراً فقیری بود وارد مجلس شد،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آیاتی از قرآن را برای او بخواند و به او تعلیم دهد، و پیوسته سخن خود را تکرار می‌کرد و آرام نمی‌گرفت؛ زیرا دقیقاً متوجه نبود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مشغول صحبت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آثار ناخشنودی در چهره مبارکش نمایان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عرب پیش خود می‌گویند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و بردگانند، و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 و به سخنانش با آن گروه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گرامی می‌داشت، و هنگامی که او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کسی که پروردگارم به خاطر او مرا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 آن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او را در غزوات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خویش قرار داد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دومی که برای آیات فوق نقل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نزد پیامبر نشسته بود،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هنگامی که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خود را جمع کرد، مثل اینکه می‌ترسید آلوده شود، قیافه در هم کشیده و صورت خود را برگردانید، خداوند در آیات فوق عمل او را نقل کرده، و مورد ملامت و سرزنش قرار داده است، این شأن نزول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محقق بزرگ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چیزی که صریحاً دلالت کند منظور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ندارد، تنها چیزی که می‌تواند قرینه‌ای بر این معنی باشد خطاب‌هایی است که از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سراغ تو می‌آید، و از خدا می‌ترسد، تو از او غافل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بهتر از هرکس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صادق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نیز در این آیات وجود دارد که نشان می‌دهد منظور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پیامبران مخصوصاً پیغمبر اسلام نیست، او حتی نسبت به دشمنان خود با چهره گشاده سخن می‌گفت، چه رسد به مؤمنان حقیقت‌جو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پرداختن به اغنیا و غافل شدن از فقرای حق طلب، با اخلاق آن حضرت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اخلاق عظیم و برجسته‌ای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این که معروف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ولی، به فرض که شأن نزول اول واقعیت داشته باشد این مطلب در حد ترک اولائی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که منافات با مقام عصمت داشته باشد در آن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جز نفوذ در سران قریش، و گسترش دعوت اسلام از این طریق، و در هم شکستن مقاومت آنها،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 هم کشیدن در برابر یک مرد نابینا مشکلی ایجاد نمی‌کند؛ چرا که او نمی‌بیند،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آداب مجلس را نکرده بود؛ زیرا هنگامی که می‌شنود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مشغول صحبت است نباید سخن او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خداوند اهمیت فوق‌العاده‌ای به محبت و ملاطفت کردن با مؤمنان مستضعف حقیقت‌طلب می‌دهد، همین مقدار بی‌اعتنایی را در برابر این مرد مؤمن برای پیامبرش نمی‌پسندد و او را مورد عتاب قرار می‌دهد، اینها همه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به این آیات، از زاویه حقانیت و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می‌بینیم در سرحدّ یک معجزه است؛ چرا که رهبر بزرگ اسلام در کتاب آسمانی خود آن چنان مسئولیت برای خود ذکر می‌کند که حتی کوچک‌ترین ترک اولیٰ، یعنی بی‌اعتنائی مختصری نسبت به یک مرد نابینای حق طلب، را مورد عتاب خداوند می‌بیند، این دلیل زنده‌ای است بر اینکه این کتاب آسمانی از سوی خدا است و او پیامبر صادق است، مسلماً اگر این کتاب از سوی خداوند نبود چنین محتوایی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در بالا آوردیم،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به یاد این ماجرا می‌افتاد و او را بسیار احترام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این آیات می‌تواند بیانگر فرهنگ اسلام در برخورد با مستضعفان و مستکبران باشد، که چگونه مرد فقیر نابینای مؤمنی را بر آن همه اغنیا، و سران قدرتمند مشرک عرب مقدم می‌شمرد، این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حامی مستضعفان و دشمن مستکبران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 بار دیگر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مفسران گرچه شأن نزول اول است، ولی باید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آیه چیزی که صریحاً دلیل بر این معنی باشد که 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ندارد و شأن نزول دوم از جهاتی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شدید به خاطر بی‌اعتنایی به نابینای حق طلب</w:t>
      </w:r>
    </w:p>
    <w:p>
      <w:pPr>
        <w:pStyle w:val="BookText"/>
        <w:rPr/>
      </w:pPr>
      <w:r>
        <w:rPr>
          <w:rFonts w:ascii="IRNazanin" w:hAnsi="IRNazanin" w:eastAsia="IRNazanin"/>
          <w:color w:val="111111"/>
          <w:sz w:val="28"/>
          <w:sz w:val="28"/>
          <w:szCs w:val="28"/>
          <w:rtl w:val="true"/>
          <w:lang w:bidi="fa-IR"/>
        </w:rPr>
        <w:t>با توجه به آنچه در شان نزول آیات گفته شد، به سراغ تفسیر آیات می‌رویم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در هم کشید، و روی برتافت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که نابینائی به سراغ او آمده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شاید او در جستجوی ایمان و پاکی و تقوا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از شنیدن سخنان حق متذکر شود و این تذکر به حال او مفید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یَذَّکَّرُ فَتَنفَعَهُ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صد در صد پاک و با تقوا نشود لااقل از تذکر پند می‌گیرد و بیدار می‌شود، و این بیداری در او اجمالاً اثر می‌گذارد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بعضی از مفسران نیز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اشاره به پاک شدن از معاصی است و آیه دوم اشاره به کسب طاعات و اطاعت فرمان خداست، ولی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عتاب را ادامه داده،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خود را بی‌نیاز و غنی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او رو می‌آوری و توجه می‌کنی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اصرار به هدایت او داری در حالی که او گرفتار غرور ثروت، و خودخواهی است، غروری که منشأ طغیان و گردنکشی است، همان‌گونه که در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طغیان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خود را غنی می‌بیند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او راه تقوا را پیش نگیرد و ایمان نیاورد چیزی بر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عَلَیْکَ أَلَّا یَزَّکَّیٰ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 تو تنها ابلاغ رسالت است، خواه از آن پند گیرند یا ملال بنابراین، به خاطر اینگونه افراد نمی‌توانی نابینای حق‌طلب را نادیده بگیری، یا آزرده خاطر سازی، هر چند هدف تو هدایت این گردنکشان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و عتاب را از سر می‌گیرد، و همچنان به صورت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به سراغ تو می‌آید، و تلاش برای هدایت و پاکی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ترسان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همین انگیزه ترس از خداوند او را به دنبال تو فرستاده، تا حقایق بیشتری بشنود و به کار بندد، و خود را پاک و پاکیزه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 غافل می‌شوی و به دیگری می‌پردازی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شأن نزول اول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توئی سزاوار نیست از چنین انسان حق‌طلبی لحظه‌ای غافل شوی و به دیگری بپردازی، هر چند هدفت از پرداختن به دیگران نیز هدایت آنها باشد؛ چرا که در محاسبه اولویت‌ها، اولویت از آن این گروه مستضعف پاکدل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عتاب و خطاب خواه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غیر او، بیانگر این واقعیت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اهمیت و احترام خاصی برای پویندگان راه حق مخصوصاً از طبقات مستضعف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موضع‌گیری تند و خشنی در برابر آنها که بر اثر وفور نعمت الهی، مست و مغرور شده‌اند دارد، تا آنجا که خدا راضی نمی‌شود به خاطر پرداختن به آنان، کمترین رنجشی در این قشر مستضعف حق طلب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نیز روشن است، زیرا همیشه این گروه پشتیبان مخلص اسلام و فریادرس پیشوایان بزرگ دین در مشکلات، و ایثارگر میدان‌های نبرد و شهادت بوده‌اند، همان‌گونه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عِمَادُ الدِّینِ وَ جِمَاعُ الْمُسْلِمِینَ وَ الْعُدَّةُ لِلْأَعْدَاءِ الْعَامَّةُ مِنَ الْأُمَّةِ فَلْیَکُنْ صِغْوُکَ لَهُمْ وَ مَیْلُکَ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دین، سرمایه اجتماع مسلمین، و نیروی ذخیره در برابر دشمنان، تنها همین توده مردمند، لذا باید به سخنان آنها گوش فرا دهی و علاقه خود را به آنها معطوف داری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آن پند می‌گیرد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 پرارزشی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الواحی والا و پاکیزه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سفیرانی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 و فرمان‌بردار و نیکوکار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آفرید، و اندازه مقررش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برای او آسان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میراند و در قبر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بخواهد او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هنوز آنچه را به او فرمان داده، اطاعت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دست پاکان به دامن قرآن می‌رسد</w:t>
      </w:r>
    </w:p>
    <w:p>
      <w:pPr>
        <w:pStyle w:val="BookText"/>
        <w:rPr/>
      </w:pPr>
      <w:r>
        <w:rPr>
          <w:rFonts w:ascii="IRNazanin" w:hAnsi="IRNazanin" w:eastAsia="IRNazanin"/>
          <w:color w:val="111111"/>
          <w:sz w:val="28"/>
          <w:sz w:val="28"/>
          <w:szCs w:val="28"/>
          <w:rtl w:val="true"/>
          <w:lang w:bidi="fa-IR"/>
        </w:rPr>
        <w:t>در تعقیب آیات گذشته، که در آن سخن از سرزنش کسی آمده بود که نسبت به نابینای حق‌طلبی کم توجهی نموده بود، در این آیات، به مسئله اهمیت قرآن مجید و مبدأ پاک آن و تأثیرش در نفوس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کار را تکرار مکن و آن را برای همیشه فراموش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آیات وسیله‌ای است برای تذکر و یادآوری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نیازی به این نیست که از مستضعفان پاکدل غافل شوی، و به افراد متنفذ و مغرور روی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باشد به تمام تهمت‌های مشرکان و دشمنان اسلام در مورد قرآن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شعرش می‌خواندند، و گاه سحر، و گاه نوعی کهانت،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نسبت‌ها صحیح نیست، بلکه این آیات وسیله‌ای است برای بیداری، یادآوری، آگاهی و ایمان و دلیل آن در خودش نهفته است؛ چرا که هر کس به آن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معاندان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در خود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از آن پند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تعبیر هم اشاره‌ای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اجباری در کار نیست، و هم دلیلی است بر آزادی اراده انسان که تا نخواهد و تصمیم بر قبول هدایت نگیرد نمی‌تواند از آیات قرآن بهره 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کلمات بزرگ الهی در صحائف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و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ارزشی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 دیگری است که در آن مطلبی را می‌نویسند، و این تعبیر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قرآنی قبل از نزول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الواحی نوشته شده بود، و فرشتگان وحی آن را با خود می‌آورند، الواحی بسیار گرانقدر و پر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انبیای پیشین است، ظاهراً با آیات قبل و بعد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نیز مناسب به نظر نمی‌رسد؛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جمع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صحائف و الواح، والا قدر و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نااهلان به سوی آن دراز شود، و یا قادر بر تحریف آن باشند، و پاک‌تر از آن است که دست ناپاکان آن را آلوده کند، و نیز پاک است از هر گونه تناقض، تضاد،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الهی در دست سفیرانی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سفیرانی والا مقام، و مطیع و فرمان‌بردار و نیکوکار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پرده‌برداری از چیزی است، و لذا به کسی که میان اقوام رفت و آمد دارد تا مشکلات آنها را حل کند، و از مبهمات پرده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شخص نویسنده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که پرده از روی مطلبی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فرشتگان الهی است که سفیران وحی یا کاتبان آیات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حافظان و قاریان و کاتبان قرآن، علما و دانشمندانی هستند که این آیات او را در هر عصر و زمانی از دستبرد شیاطین محفوظ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بعید به نظر می‌رسد؛ چرا که در این آیات سخن از زمان نزول وحی و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حافظ قرآن باشد و به آن عمل کند با سفیران بزرگوار فرمان‌بردار الهی خواهد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این تعبیر،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مفسران و عاملان به قرآن در ردیف این سفره و همگام آنها هستند، نه این که خود آنها می‌باشند، و این یک واقعیت است که وقتی این دانشمندان و حافظان، کاری شبیه فرشتگان و حاملان وحی انجام دهند، در ردیف آنها قرار می‌گیرند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مجموع این گفتار،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راه حفظ قرآن و احیای آن می‌کوشند، مقامی والا همچون مقام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عظمت فرشتگان وحی در پیشگاه خداوند و بلندی مقام آنها است، و گاه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اشاره به پاکی آنها از هر گونه گناه می‌باشد، همان‌گونه که در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فرشتگان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بندگان گرامی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اوامر او را پیوسته اجرا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طالب و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وسعت و گستردگی است، و لذا به صحراهای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آنجا که افراد نیکوکار وجودی گسترده دارند، و برکات آنها به دیگران می‌رسد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نیکوکاری در آیه مورد بحث، اطاعت فرمان الهی و پاکی از گناه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خداوند فرشتگان را به سه وصف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سفیران و حاملان وحی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عزیز و گرانمایه‌اند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وصف، پاکی اعمال آنها، اطاعت و تسلیم و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اسباب هدایت الهی که در صحف مکرمه به وسیله فرشتگان مقرب خداوند، با انواع تذکرات، نازل شده، باز هم این انسان سرکش و ناسپاس، تسلیم حق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از سوی دیگر، این همه نعمت‌های الهی شامل حال او است باز راه کفر و کفران را پیش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به معنی عدم ایمان، یا به معنی ناسپاسی و کفران، و یا به معنی هر گونه ستر و پوشش حق باشد، و مناسب همین معنی جامع است؛ چرا که در آیات قبل سخن از اسباب هدایت و ایمان بود، و در آیات بعد سخن از انواع نعمت‌های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کنائی آن، یعنی اظهار شدت غضب و تنفر نسبت به اینگونه افراد کافر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سرچشمه سرکشی‌ها و ناسپاسی‌ها غالباً غرور است، برای در هم شکستن این غرور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انسان را از چه چیز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نطفه‌ای ناچیز و بی‌ارزش آفرید، و سپس او را موزون ساخت و در تمام مراحل اندازه‌گیری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انسان به اصل خلقت خود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ناچیز بودن مبدأ اصلی خود را فراموش می‌کند؟ وانگهی چرا قدرت خداوند در آفرینش این موجود بدیع از آن نطفه ناچیز را نمی‌نگرد؟ که دقت در همین آفرینش انسان از نطفه و اندازه‌گیری تمام ابعاد وجودی او، اعضاء پیکرش، استعدادهایش و نیازهایش، خود بهترین دلیل برای خداشناسی و معرفة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اندازه‌گیری و موزون ساختن است؛ زیرا می‌دانیم در ساختمان وجود انسان بیش از بیست نوع فلز و شبه فلز به کار رفته که هر کدام از نظر کمیت و کیفیت اندازه معینی دارد، که اگر کم و بیشی در آن رخ دهد، نظام وجود انسان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کیفیت ساختمان اعضاء بدن، و تناسب و ارتباط‌های آنها با یکدیگر، اندازه‌های دقیقی دارد، و نیز استعدادها و غرائز و امیالی که در فرد انسان، و در مجموعه جهان بشریت، نهفته است، باید طبق حساب خاصی باشد تا سعادت بشر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تمام این اندازه‌گیری‌ها را در آن نطفه بی‌ارزش انجام داده، نطفه‌ای که به قدری کوچک است که اگر از سلول اصلی حیات شناور در آب آن به تعداد انسان‌ها یک جا جمع شود، بیش از یک انگشتانه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چنین موجود خرد و صغیر، این همه بدایع و نقوش را ترسیم کرد و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قدرت در این نطفه ناچیز است، چه بزرگ است آن خدائی که این موجود ضعیف را این همه قدرت و توانائی بخشیده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آسمان، زمین و اعماق دریاها را جولانگاه خود قرار دهد، و همه نیروهای محیط خود را مسخر فرمان خویش سازد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این سه تفسیر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سخن،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را برای او آسان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تکامل پرورش جنین در شکم مادر، و سپس راه انتقال او را به این دنیا سهل و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تولد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لحظات تولد، آن چنان در شکم مادر قرار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به طرف بالا و صورتش به پشت مادر و پای او در قسمت پائین رحم است، ولی هنگامی که فرمان تولد صادر می‌شود، ناگهان واژگونه می‌گردد سر او به طرف پائین می‌آید، و همین موضوع امر تولد را برای او و مادرش سهل و آسان می‌کند، البته گاهی بچه‌هائی هستند که از طرف پا متولد می‌شوند و مشکلات زیادی برای مادر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تولد نیز، در مسیر نموّ و رشد جسمی در دوران کودکی، و سپس نموّ و رشد غرائز، و بعد از آن رشد در مسیر هدایت معنوی و ایمان، همه را از طریق عقل و دعوت انبیاء برای او سهل و آسان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جمله جامع و جالبی است که در عین فشردگی به همه این مسائل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انسان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مجبور بر پیمودن این 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تأکید دیگری بر مسئله آزادی اراده انسان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مرحله پایانی عمر انسان بعد از پیمودن این راه طولانی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او را میراند و در قبر پنهان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است، ولی، مسئله پنهان ساختن در قبر به ظاهر کار انسان است، اما از آنجا که عقل و هوش لازم برای این کار، و همچنین وسائل دیگر را خداوند فراهم ساخته این کار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نسبت دادن این کار به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انسان قبری آفریده و آن دل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این جمله را به معنی حکم تشریعی و دستور الهی درباره دفن کردن اموات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یکی از احترامات خداوند نسبت به نوع بشر همین برنامه دفن اجساد آنها است؛ چرا که اگر راهی برای دفن وجود نداشت، و یا دستوری در این زمینه صادر نشده بود، و جسد آدمی روی زمین می‌ماند، متعفن می‌گشت، و سپس طعمه حیوانات درنده و پرندگان می‌شد، ذلت و خواری عجیبی بود، بنابراین الطاف الهی نه تنها شامل حال انسان در حیات دنیا است که بعد از مرگ نیز مشمول الطاف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دستور به دفن کردن بدن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غسل و کفن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است الهام بخش، که مرده انسان‌ها باید از هر نظر پاک و محترم باشد، چه رسد به زنده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مرگ در این آیه، نیز در عداد نعمت‌های الهی ذکر شده، و اگر دقت شود مطلب همین گونه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مرگ مقدمه‌ای است برای آسودگی از رنج‌های این جهان، و انتقال به سرای دیگر که عالمی است بسیار گسترده‌تر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مرگ نسل‌های موجود سبب می‌شود که جا برای نسل‌های آینده گشوده شود، و نوع انسان طی نسل‌ها تداوم و تکامل یابد، و در غیر این صورت چنان عرصه بر انسان‌ها تنگ می‌شد، که زندگی کردن در روی زمین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ضمن اشاره لطیفی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کسانی که روی زمین زندگی می‌کنند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ذات ذو الجلال و گرامی پروردگارت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مرگ یکی از نعمت‌های بزرگ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با تمام نعمت‌هایش زندانی است برای مؤمن، و خروج از این دنیا آزاد شدن از این زندان است، و از این گذشته، نعمت‌های فراوان الهی گاه برای گروهی مایه غفلت و بی‌خبری می‌شود، و یاد مرگ پرده‌های غفلت را می‌درد و از این نظر نیز نعمتی است و هشداری، از همه گذشته، زندگی دنیا اگر ادامه یابد، مسلماً ملال‌آور و خسته کننده است، نه همچون زندگی آخرت که سرتاسر نشاط و خوشدلی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مرحله رستاخیز انسان‌ها پرداخته،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هر زمان که بخواهد او را زنده و برای حساب و جزا محشور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بعد از جمع کردن است، و این تعبیر جالبی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با مرگ زندگی انسان به کلی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رستاخیز در محیطی بزرگ‌تر و عالی‌تر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مردن و در قبر پنهان شدن،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ولی،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 بخواهد او را زنده می‌کند، این تفاوت تعبیر ممکن است به خاطر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تاریخ وقوع این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 و تنها او است که می‌داند، ولی در مورد مرگ به طور اجمال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پیمودن یک عمر طبیعی خواه ناخواه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مواهب الهی نسبت به انسان از آن روز که به صورت نطفه‌ای بی‌ارزش بود، تا آن روز که قدم در این دنیا گذارد، و راه خود را به سوی کمال طی کرد، و سپس از این دنیا می‌رود و در قبر نهان می‌گردد، باز این انسان راه صحیح خود را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او می‌پندارد، او هنوز فرمان الهی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برای نفی توأم با انتظار می‌باشد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مواهب الهی و این همه وسائل بیداری که در اختیار بشر قرار داده، انتظار می‌رود که او در راه امتثال اوامر الهی جدی و کوشا باشد، ولی تعجب است که هنوز این وظیفه را انجام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اشخاصی هستند؟ دو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انسان‌هایی هستند که در مسیر کفر، نفاق، انکار حق، ظلم و عصیان گام بر می‌دارند، به قرینه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بسیار ظالم و کافر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را شامل می‌شود؛ چرا که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عبودیت و بندگی و اطاعت خدا را آن چنان که شایسته مقام با عظمت او است انجام نداده، آن گونه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 تقصیر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و رنه سزاوار خداوندیش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فراوانی از آسمان فروریختیم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از هم شکافتیم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دانه‌های فراوانی رویاندیم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 بسیار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نخل فراوان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پر درخت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وسیله‌ای برای بهره‌گیری شما و چهارپایانتان باشد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غذای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آیات قبل، سخن از مسئله معاد می‌گفت، و آیات آینده نیز با صراحت بیشتری از این مسئله سخن می‌گوید،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به منزله دلیلی است برای مسئله معاد که از طریق بیان قدرت خداوند بر همه چیز، و همچنین احیای زمین‌های مرده به وسیله نزول باران، که خود نوعی معاد در عالم گیاهان است، امکان رستاخیز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چون این آیات از انواع غذاهایی که خدا در اختیار انسان و چهارپایان قرار داده سخن می‌گوید، حس شکرگزاری انسان را برمی‌انگیزد و او را به شناخت منعم و معرفت اللّٰه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خداوند آن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اشیاء خارجی به انسان غذای او است، که با یک دگرگونی جزء بافت وجود او می‌شود، و اگر به او نرسد، به زودی راه فنا را پیش می‌گیرد، و به همین دلیل، قرآن از میان تمام موجودات روی مواد غذایی، آن هم موادی که از طریق گیاهان و درختان، عائد انسان می‌شود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ظاهری نیست، بلکه نگاه به معنی دقت و اندیشه در ساختمان این مواد غذایی، اجزاء حیات بخش آن، و تأثیرات شگرفی که در وجود انسان دارد، و سپس اندیشه در خالق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داده‌اند مراد نگاه ظاهری است، نگاهی که باعث تحریک غده‌های بزاقی دهان می‌شود، در نتیجه کمک به هضم غذا می‌کند، بسیار بعید به نظر می‌رسد؛ زیرا آیه به قرینه آیات قبل و بعد، اصلاً در مقام بیان اینگونه مسائل نیست، منتها بعضی از دانشمندان غذاشناس که قرآن را تنها از زاویه محدود مسائل شخصی خود می‌نگرند، طبیعی است چنین پنداری درباره آیه فوق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نگاه کردن به مواد غذایی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بر سر سفره می‌نشیند دقیقاً بنگرد، آنها را از چه راهی تهیه کرده؟ حلال یا حرام؟ مشروع یا نامشروع؟ و به این ترتیب، جنبه‌های اخلاقی و تشریعی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از معصومین نقل شده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غذای روح انسان است، باید بنگرد که آن را از چه کسی گرفته؟ از جمله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بدون شک، معنی ظاهری آیه همان غذاهای جسمانی است که در آیات بعد مشروحاً ذکر شده، ولی غذای روح را نیز از طریق قیاس اولویت می‌توان استفاده کرد؛ چرا که انسان ترکیبی است از روح و جسم، همان‌گونه که جسم او نیاز به غذای مادّی دارد، روح او نیز محتاج به غذای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انسان باید در غذای جسمانیش دقیق شود، و سرچشمه آن را که باران حیات‌بخش است طبق آیات بعد بشناسد، باید در غذای روحانی خود نیز دقت به خرج دهد که از طریق باران وحی بر سرزمین پاک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می‌گردد، و از آنجا در سینه‌های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می‌شود و همچون چشمه‌های جوشانی در صفحه قلوب جاری می‌گردد، و انواع میوه‌های لذت‌بخش ایمان، تقوا و فضائل اخلاقی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باید درست بنگرد که سرچشمه اصلی علم و دانش او که غذای روحانی او است کجا است؟ مبادا از سرچشمه آلوده‌ای تغذیه شود، و روح و جان او را بیمار کند یا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طریق قیاس اولویت، می‌توان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 و نامشروع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معنی وسیع و گسترده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تفسیرهای سه‌گانه فوق در آن جمع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کسی است؟ ناگفته پیدا است که همه انسان‌ها را شامل می‌شود، اعم از مؤمن و کافر، همه باید به این مواد غذایی و شگفتی‌ها و اسرار نهفته در آنها بنگرند، تا افراد بی‌ایمان راه حق را پیدا کنند و افراد مؤمن بر ایمانشان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هر یک از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دانه‌های غذایی و سبزی‌ها، برای خود دنیای شگفت‌انگیزی دارد که مدت‌ها می‌توان روی آن مطالعه کرد، و درس‌هایی از آن آموخت که در تمام عمر به ما روشنایی و بینش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شرح تفصیلی این مواد غذایی و منابع آن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آب فراوانی از آسمان فرو ریختیم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آب است از طرف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منظور نزول باران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برای بیان تأکید و فراوانی این آب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آب که مهمترین مایه حیات است همواره به مقدار فراوان به لطف پروردگار از آسمان نازل می‌شود، و می‌دانیم تمام نهرها، چشمه‌ها، قنات‌ها، و چاه‌های آب، ذخائر آبی خود را از باران می‌گیرند، و مایه اصلی همه آنها باران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باران به کوهستان نبارد به سالی دجله گردد خشک رودی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هنگام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انسان به نظام بارش باران متوجه می‌شود، که چگونه دائماً آفتاب بر سطح دریاها می‌تابد، ابرها از آن برمی‌خیزند، و بادها آنها را به حرکت در می‌آورند، سپس به خاطر دور شدن از سطح زمین، و قرار گرفتن در منطقه سرد جوی بار دیگر تبدیل به آب شده، و فرو می‌ریزند، آبی زلال، پاک و خالی از هر گونه املاح مضر و آلودگی، آن هم به صورت </w:t>
      </w:r>
    </w:p>
    <w:p>
      <w:pPr>
        <w:pStyle w:val="BookText"/>
        <w:rPr/>
      </w:pPr>
      <w:r>
        <w:rPr>
          <w:rFonts w:ascii="IRNazanin" w:hAnsi="IRNazanin" w:eastAsia="IRNazanin"/>
          <w:color w:val="111111"/>
          <w:sz w:val="28"/>
          <w:sz w:val="28"/>
          <w:szCs w:val="28"/>
          <w:rtl w:val="true"/>
          <w:lang w:bidi="fa-IR"/>
        </w:rPr>
        <w:t>قطرات کوچک، یا دانه‌های نرم برف که به آرامی بر زمین می‌نشیند، و جذب زمین، گیاهان و درختان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موضوع آب، که یکی از ارکان مهم رویش گیاهان است، به سراغ رکن مهم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زمین را از هم شکافتیم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شکافتن، اشاره به شکافتن زمین به وسیله جوانه‌های گیاهان است، و به راستی این یکی از عجائب است که جوانه‌ای با آن همه نرمی</w:t>
      </w:r>
    </w:p>
    <w:p>
      <w:pPr>
        <w:pStyle w:val="BookText"/>
        <w:rPr/>
      </w:pPr>
      <w:r>
        <w:rPr>
          <w:rFonts w:ascii="IRNazanin" w:hAnsi="IRNazanin" w:eastAsia="IRNazanin"/>
          <w:color w:val="111111"/>
          <w:sz w:val="28"/>
          <w:sz w:val="28"/>
          <w:szCs w:val="28"/>
          <w:rtl w:val="true"/>
          <w:lang w:bidi="fa-IR"/>
        </w:rPr>
        <w:t>و لطافت، خاک‌های سخت را می‌شکافد، و گاه در کوهستان‌ها از لابلای سنگ‌ها عبور کرده، سر بیرون می‌آورد، چه قدرت عظیمی خالق بزرگ در این جوانه لطیف آفریده است که می‌تواند این چنین قدرت‌نمایی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شکافتن زمین به وسیله شخم زدن انسان‌ها، یا حتی به وسیله کرم‌هایی است که نوعی عمل شخم زدن را توأم با اعمال حیاتی دیگر در زمین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شخم زدن کار انسان است، ولی از آنجا که تمام وسائل آن را خدا در اختیار او گذاشته،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که برای این تعبیر به نظر می‌رسد و از جهاتی ترجیح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شکافتن زمین خرد شدن سنگ‌های سطح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سطح زمین را قشر عظیمی از سنگ‌ها پوشانده بود، باران‌های سیلابی پی در پی فرو باریدند، و سنگ‌ها را شکافتند، ذرات آن را جدا کردند و در قسمت‌های گود زمین گستردند، و به این ترتیب توده خاک قابل زراعت تشکیل شد، و هم اکنون نیز سیلاب‌ها قسمتی از آنها را در خود حل کرده به دریا می‌ریزند، اما خاک‌های جدیدی که به وسیله برف و باران مجدداً تشکیل می‌شود جای آن را می‌گیرد، وگرنه انسان گرفتار کمبود خاک زراعتی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آیه اشاره به یکی از معجزات علمی قرآن است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باران‌ها فرو می‌بارند، و سپس زمین‌ها شکافته می‌شوند و آماده زراعت می‌گردند، نه تنها در روزهای نخست این عمل صورت گرفته، که امروز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از آنجا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رویاندن گیاه در آیه بعد ذکر می‌شود،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سه تفسیر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این دو رکن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قسمت از از روئیدنی‌ها که از ارکان اساسی غذای انسان یا حیوانات است،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در زمین دانه فراوانی رویاندیم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دانه‌های غذایی که مایه اصلی تغذیه انسان و انواع حیوانات است، دانه‌هایی که اگر یک سال بر اثر خشکسالی قطع شود قحطی و گرسنگی تمام جهان را فرا می‌گیرد، و انسان‌ها همه در زحمت فرو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دلیل بر بیان عظمت، و یا تنوع انواع این دانه‌ها است، و این که بعضی آن را تفسیر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دلیلی بر آن نیست؛ چرا که این تعبیر همه حبوبات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انگور و سبزی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میوه‌ها به خاطر مواد غذایی و حیاتی فراوانی است که در این میوه نهفته شده، و آن را به صورت یک غذای کامل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قرآن بر هر دو اطلاق شده، ولی در اینجا مناسب همان انگور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سبزی‌هایی است که آن را در نوبت‌های مختلف می‌چینند، و در اینجا به معنی انواع سبزی‌های خوردنی است، و ذکر آن به دنبال انگور دلیل بر اهمیت این ماده غذایی است که در علم غذاشناسی امروز، فوق‌العاده روی آن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 کردن و چیدن،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شاخه درخت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شمشیر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از درخت می‌چینند، ولی این تفسیر بسیار بعید به نظر می‌رسد؛ چرا که در آیه بعد اشاره جداگانه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میوه‌های بوته‌ای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خیار و هندوانه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ریشه‌های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هویج و پیاز و 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گسترده‌ای داشته باشد که هم سبزی‌های خوردنی را شامل شود، و هم میوه‌های بوته‌ای و هم ریشه‌های غذایی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 و نخل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زَیتُوناً وَ نَخْلاً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روی این دو میوه نیز دلیلش روشن است؛ چرا که امروز ثابت شده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مواد غذایی نیروبخش، مفید و سلامت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باغ‌هایی پر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میوه‌های رنگارنگ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باغی است که اطراف آن دیوار و محفوظ باشد، و در اصل، به معنی قطعه زمینی است که دارای آب است،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گرفته شده که دائماً آب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این‌گونه باغ‌ها معمولاً باغ‌های میوه است، می‌تواند اشاره‌ای به انواع میوه‌های بهشتی بوده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گردن کلفت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اینجا به معنی درختان بلند و تنومند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تشدید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گیاهان خودرو، و چراگاهی است که آماده چریدن حیوانات و یا چیدن گیاهان باشد، و در اصل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می‌بخشد، و از آنجا که این گونه چراگاه‌ها آماده بهره‌برداری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است که قابل خشک کردن و ذخیره نمودن برای زمستان است، به مناسبت این که همیشه آماده بهره‌برداری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اهل سنت و شیعه در ذیل این آیه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و این آیات را تلاوت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ما می‌شناسیم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چیست؟نمی‌دانم، سپس عصائی را که در دست داشت رها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یک نوع تکلّف است، چه اشکالی دارد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چیزی از کتاب اللّٰه پیروی کنید که برای شما تبیین شده، و به آن عمل نمائید و آنچه را نمی‌دانید و نمی‌فهمید موکول به پروردگار کنید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 پیچیده‌ای می‌دانست، در حالی که با مراجعه به متون لغت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پیچیده‌ای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سؤال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در مورد آیات کتاب خدا چیزی را بگویم که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آسمان بر سر من سایه می‌افکند؟ و کدام زمین حاضر است مرا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بسیاری از دانشمندان اهل سنت از این دو حدیث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هیچ‌کس نباید در مورد مسائلی که آگاه نیست، مخصوصاً در کتاب اللّٰه، سخنی بگوید، ولی بالاخره جای این سؤال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که به عنوان پیشوا و خلیفه مسلمین می‌خواهد حکومت کند، از مفهوم لغتی که در متن قرآن مجید آمده و چندان پیچیدگی ندارد آگاه نباشد؟ اینها همه دلیل بر این است که باید در هر عصر و زمان رهبری الهی در میان مردم بوده باشد که از تمام مسائل شرع آگاه و از هر اشتباه و خطایی مصون و معصوم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ذیل حدیثی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ماجرا به گوش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اما علم ان الأب هو الکلاء و المرعی و 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 من اللّٰه بانعامه علی خلقه، فیما غذاهم به، و خلقه لهم و لانعامهم، مما تحیی به انفسهم و تقوم به اجسادهم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عجیب است، آیا او نمی‌دانست، أَبّ به معنی گیاهان خود رو و چراگاه است، و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است از سوی خداوند نسبت به بندگانش در آنچه از مواد غذایی به آنها داده، و برای آنان و چهارپایانشان آفریده، از چیزهایی که مایه حیات و قوام جسم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بعضی از میوه‌ها بالخصوص مطرح شده بود، در اینجا میوه به طور کلّی مطرح شده، و در آیه قبل که سخن از باغ‌ها می‌گفت، ظاهراً نظر به میوه‌های باغ‌ها داشت، با این وصف، چگونه بار دیگر در اینجا میوه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بعضی از میوه‌ها بالخصوص ذکر شده، مانند انگور و زیتون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فوق‌العاده‌ای است که از میان میوه‌ها دارند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اما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ممکن است به خاطر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منافع دیگری غیر از میوه نیز دارند، منظره زیبا، طراوت و هوای سالم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برگ بعضی از درختان و ریشه و پوست بعضی دیگر، جزء مواد خوراکی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چای و دارچین و زنجبیل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برگ‌های بسیاری از درختان خوراک مناسبی برای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آیات فوق آمده، هم خوراک انسان را شامل می‌شود، هم خوراک حیوان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که آخرین آیه مورد بحث است،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 بهره‌گیری شما و چارپایانتان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انسان از آن متمتع و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غذایی سالم</w:t>
      </w:r>
    </w:p>
    <w:p>
      <w:pPr>
        <w:pStyle w:val="BookText"/>
        <w:rPr/>
      </w:pPr>
      <w:r>
        <w:rPr>
          <w:rFonts w:ascii="IRNazanin" w:hAnsi="IRNazanin" w:eastAsia="IRNazanin"/>
          <w:color w:val="111111"/>
          <w:sz w:val="28"/>
          <w:sz w:val="28"/>
          <w:szCs w:val="28"/>
          <w:rtl w:val="true"/>
          <w:lang w:bidi="fa-IR"/>
        </w:rPr>
        <w:t xml:space="preserve">آنچه در این آیات آمده بود، هشت نوع از مواد غذایی برای انسان و چارپایان بود، و جالب این که همه آنها، غذاهای گیاهی و نباتی است، این به خاطر اهمیتی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 انسان دارند، بلکه غذای حقیقی انسان همین‌ها است، و غذاهای حیوانی در درجه بعد قرار دارد و به مقدار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قابل توجه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غذاشناسی امروز که یکی از علوم گسترده و مهم است و برای خود دنیای وسیعی با چشم‌اندازهای وسیع‌تری را مجسم می‌کند، در حقیقت شرحی است بر آنچه در این آیات آمده، و عظمت قرآن را منعکس می‌کند، مخصوصاً موادی که در آیات بالا روی آن تکیه شده هر یک از دیدگاه علم غذاشناسی، بسیار مهم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دقت در این امور، انسان را به عظمت خالق آنها، و الطاف و محبت‌های او نسبت به نوع بشر، آشناتر می‌سازد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دقت در غذای جسم، و سپس در غذای روح، هم از نظر محتوا و ساختمان، و هم از نظر طرق اکتساب، می‌تواند آدمی را در مسیر معرفة اللّٰه، تهذیب نفس و خودسازی پیش برد،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 در غذایش به دقت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معنی است همین یک جمله کوتاه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هنگامی که آن صدای مهیب بیاید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از برادر خود می‌گریزد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فرزندانش</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از آنها وضعی دارد که او را کاملاً به خود مشغول می‌سازد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در آن روز گشاده و نورانی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مسرور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صورت‌هایی در آن روز غبارآلود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تاریکی آنها را پوشانده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فاجرند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رستاخیز</w:t>
      </w:r>
    </w:p>
    <w:p>
      <w:pPr>
        <w:pStyle w:val="BookText"/>
        <w:rPr/>
      </w:pPr>
      <w:r>
        <w:rPr>
          <w:rFonts w:ascii="IRNazanin" w:hAnsi="IRNazanin" w:eastAsia="IRNazanin"/>
          <w:color w:val="111111"/>
          <w:sz w:val="28"/>
          <w:sz w:val="28"/>
          <w:szCs w:val="28"/>
          <w:rtl w:val="true"/>
          <w:lang w:bidi="fa-IR"/>
        </w:rPr>
        <w:t>بعد از ذکر قسمت قابل توجهی از مواهب الهی و نعم دنیوی، به بیان معاد و گوشه‌ای از حوادث رستاخیز و سرنوشت مؤمنان و کافران می‌پردازد، تا از یک سو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مواهب و متاع هرچه باشد زودگذر است و نقطه پایانی دارد، و از سوی دیگر، وجود اینها دلیلی است بر قدرت خداوند بر همه چیز و بر مسأله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آن صدای مهیب و گوش‌خراش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کافران و مجرمان در اندوه و ندامت عمیقی فرو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از آیات بعد استفاده می‌شود، و در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الصَّاخَّةُ فَما اَعْظَمُ أَسَفُ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در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جاءت الصاخة یفر المرء من اخیه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صوت شدیدی است که نزدیک است گوش انسان را کر کند، و یا به راستی گوش انسان را کر کند، و در اینجا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صیحه عظیمی که صیحه بیداری و حیات می‌باشد، و همگان را زنده کرده، به عرصه محشر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صیحه چنان عظیم و تکان دهنده است که انسان را از همه چیز جز خودش و اعمالش و سرنوشتش غافل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بعد از آن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که انسان از برادر خود فرار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برادری که با جان برابر بود و همه جا به یاد او بود و در فکر او، امروز به کلی از او گریزان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و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 وَ أَبِیهِ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 و فرزندانش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صٰاحِبَتِهِ وَ 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انسان نزدیک‌ترین نزدیکانش را که برادر و پدر و مادر و همسر و فرزند هستند، نه فقط فراموش می‌نماید، بلکه از آنها فرار می‌کند، و این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وحشت محشر آن قدر زیاد است که انسان را از تمام پیوندها و علائقش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به او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سخت مورد احترام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که شدیداً به او محبت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فرزندانی که میوه قلب و نور چشمان او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فرار از برادران و پدران و مادران و همسر و فرزندانی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و تقوا و اطاعت خدا را نپیمودند، او از آنها فرار می‌کند مبادا به سرنوشتشان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به خاطر آن است مبادا اینها حقوقی به گردن او داشته باشند و از او مطالبه کنند، و او از ادای آن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تفسیر، تفسیر اول مناسب‌تر به نظر می‌رسد، گرچه جمع میان آنها نیز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نخست از برادر، و بعد مادر، سپس پدر، و بعد همسر، و در آخرین مرحله سخن از فرزندان به میان آمده؟</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در تمام اینها از مرحله پائین‌تر به مرحله بالاتر منتقل می‌شود، و مقتضای بلاغت همین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برادرش می‌گریزد، بعد از مادر و پدر، و بعد، از همسر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که همه مردم در مورد علاقه و رابطه با این پنج گروه یکسان نیستند، گاه برادر نقش مهم‌تری در زندگی انسان دارد، بیشتر مورد علاقه او است، گاه همسر، و گاه فرزند، و لذا نمی‌توان یک قاعده کلّی در اینجا به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اهمیت پیوند انسان با هر یک از این گروه پنجگانه، مطالب بسیاری می‌توان گفت، ولی چنان نیست که به طور مطلق بتوان یکی را بر دیگری 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شکلی که در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بنابراین ترتیب فوق روی حساب ترتیب در اهمیت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دلیل این فرار را بیان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هر کدام از آنها وضعی دارد که او را کاملاً به خود مشغول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ظریفی است از این حقیقت که در آن روز آن قدر انسان به خود مشغول است، که به دیگری نمی‌پردازد و حوادث به قدری شدید و هولناک است که برای اشغال تمامی فکر و قلب او کافی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قیامت انسان به یاد دوست صمیمی‌اش می‌افتد؟ </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مواطن لا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المیزان حتی ینظر أیثقل میزانه ام یخف؟</w:t>
      </w:r>
    </w:p>
    <w:p>
      <w:pPr>
        <w:pStyle w:val="BookText"/>
        <w:rPr/>
      </w:pPr>
      <w:r>
        <w:rPr>
          <w:rFonts w:ascii="Amiri" w:hAnsi="Amiri" w:eastAsia="Amiri" w:cs="Amiri"/>
          <w:color w:val="111111"/>
          <w:sz w:val="28"/>
          <w:sz w:val="28"/>
          <w:szCs w:val="28"/>
          <w:rtl w:val="true"/>
          <w:lang w:bidi="ar-SA"/>
        </w:rPr>
        <w:t>و عند الصراط حتی یَنْظُر اَیَجُوزُه ام لا؟</w:t>
      </w:r>
    </w:p>
    <w:p>
      <w:pPr>
        <w:pStyle w:val="BookText"/>
        <w:rPr/>
      </w:pPr>
      <w:r>
        <w:rPr>
          <w:rFonts w:ascii="Amiri" w:hAnsi="Amiri" w:eastAsia="Amiri" w:cs="Amiri"/>
          <w:color w:val="111111"/>
          <w:sz w:val="28"/>
          <w:sz w:val="28"/>
          <w:szCs w:val="28"/>
          <w:rtl w:val="true"/>
          <w:lang w:bidi="ar-SA"/>
        </w:rPr>
        <w:t>و عند الصحف حتی ینظر بیمینه یاخذ الصحف ام بشماله؟ فهذه ثلاثة مواطن لا یذکر فیها احد حمیمه و لا حبیبه و لا قریبه و لا صدیقه، و لا بنیه و لا والدیه و ذلک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موقف است که هیچ‌کس در آنها به یاد هیچ‌کس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پای میزان سنجش اعمال است تا ببیند آیا میزانش سنگین است یا سبک؟</w:t>
      </w:r>
    </w:p>
    <w:p>
      <w:pPr>
        <w:pStyle w:val="BookText"/>
        <w:rPr/>
      </w:pPr>
      <w:r>
        <w:rPr>
          <w:rFonts w:ascii="IRNazanin" w:hAnsi="IRNazanin" w:eastAsia="IRNazanin"/>
          <w:color w:val="111111"/>
          <w:sz w:val="28"/>
          <w:sz w:val="28"/>
          <w:szCs w:val="28"/>
          <w:rtl w:val="true"/>
          <w:lang w:bidi="fa-IR"/>
        </w:rPr>
        <w:t>پس از آن بر صراط است تا ببیند آیا از آن می‌گذرد یا نه؟</w:t>
      </w:r>
    </w:p>
    <w:p>
      <w:pPr>
        <w:pStyle w:val="BookText"/>
        <w:rPr/>
      </w:pPr>
      <w:r>
        <w:rPr>
          <w:rFonts w:ascii="IRNazanin" w:hAnsi="IRNazanin" w:eastAsia="IRNazanin"/>
          <w:color w:val="111111"/>
          <w:sz w:val="28"/>
          <w:sz w:val="28"/>
          <w:szCs w:val="28"/>
          <w:rtl w:val="true"/>
          <w:lang w:bidi="fa-IR"/>
        </w:rPr>
        <w:t>و بعد از آن به هنگامی است که نامه‌های اعمال را به دست انسان‌ها می‌دهند تا ببینند آن را به دست راستش می‌دهند یا دست چپ؟</w:t>
      </w:r>
    </w:p>
    <w:p>
      <w:pPr>
        <w:pStyle w:val="BookText"/>
        <w:rPr/>
      </w:pPr>
      <w:r>
        <w:rPr>
          <w:rFonts w:ascii="IRNazanin" w:hAnsi="IRNazanin" w:eastAsia="IRNazanin"/>
          <w:color w:val="111111"/>
          <w:sz w:val="28"/>
          <w:sz w:val="28"/>
          <w:szCs w:val="28"/>
          <w:rtl w:val="true"/>
          <w:lang w:bidi="fa-IR"/>
        </w:rPr>
        <w:t>این سه موقف است که در آنها کسی به فکر کسی نیست، نه دوست صمیمی، نه یار مهربان، نه افراد نزدیک، نه دوستان مخلص، نه فرزندان، و نه پدر و مادر، و این همان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به قدر کافی به خود مشغول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سپس، به چگونگی حال مؤمنان و کافران در آن روز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 در آن روز گشاده و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خندان و مسرور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صورت‌هایی در آن روز غبارآلود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یَوْمَئِذٍ عَلَیهٰا غَبَرَةٌ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 تاریکی آن را پوشانده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همان کافران فاجرند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هم نیز گفته‌ایم، به معنی آشکار شدن و درخشیدن است، همانند طلوع سپیده صبح در پایان شب 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باقی مانده خاکی است که از زمین برخاسته و بر چیزی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همان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دودی است که از چوب یا چیزی دیگری برمی‌خیزد، بعضی از ارباب لغت آن را نیز به معنی غبار تفسیر کرده‌اند، اما جمع میان این دو تعبیر در آیات فوق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دارای دو معنی متفاوت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همان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 اشاره به افراد فاسد العقیده و دومی اشاره به افراد فاسد العمل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به خوبی استفاده می‌شود، که در صحنه قیامت آثار عقائد و اعمال سوء انسان‌ها در چهره‌هایشان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بیش از هر چیزی می‌تواند بیانگر حالات درونی باشد، هم ناراحتی‌های فکر و روحی و هم ناراحتی‌های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گروهی در آنجا خندان و مسرورند، چهره‌هایشان گشاده و نورانی است، روشنایی ایمان و پاکی عمل در صورت آنها موج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رخساره آنها خبر از سرّ درون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گروهی که تاریکی کفر و زشتی اعمالشان در چهره‌هایشان نمایان است، گویی گرد و غبار سیاهی بر صورتشان نشسته، و هاله‌ای از دود آن را در خود فرو برده، آثار غم و اندوه و رنج و درد از صورت‌هایشان می‌بارد، و اصولاً همان‌گونه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گنهکاران با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رنگ چهره‌ها برای شناخت انسان‌ها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خودسازی</w:t>
      </w:r>
    </w:p>
    <w:p>
      <w:pPr>
        <w:pStyle w:val="BookText"/>
        <w:rPr/>
      </w:pPr>
      <w:r>
        <w:rPr>
          <w:rFonts w:ascii="IRNazanin" w:hAnsi="IRNazanin" w:eastAsia="IRNazanin"/>
          <w:color w:val="111111"/>
          <w:sz w:val="28"/>
          <w:sz w:val="28"/>
          <w:szCs w:val="28"/>
          <w:rtl w:val="true"/>
          <w:lang w:bidi="fa-IR"/>
        </w:rPr>
        <w:t>تعبیراتی که در آیات کوتاه و پر طنین این سوره آمده، برنامه جامعی برای خودسازی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انسان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هم شکستن کبر و غرور به آغاز آفرینش خود باز گردد، و ببیند چگونه از نطفه بی‌ارزشی آفریده شده؟ و می‌دانیم یکی از بزرگترین موانع راه خودسازی همین کبر و غرور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هدایت‌های الهی را به عنوان بهترین زاد و توشه این راه معرفی می‌کند، اعم از هدایت‌هایی که از طریق وحی و رهنمودهای انبیاء و اولیاء سر چشمه می‌گیرد، و هدایت‌هایی که از طریق عقل و بررسی قوانین و نظامات عالم تکوین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انسان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جسمانیش خوب بنگرد، چشمانش را بگشاید و ببیند این خالق رحیم و مهربان چگونه انواع مواد غذایی دانه‌ها و میوه‌ها را از این خاک تیره برای او آفریده، و در برابر ربوبیتش سر تعظیم فرود آورد، نه تنها به ساختمان تکوینی این مواد غذایی بنگرد، بلکه چگونگی تحصیل آن را نیز مورد توجه قرار دهد؛ چرا که غذای پاک و حلال یکی از پایه‌های مهم خودسازی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باید به غذای روحش بنگرد که از کدامین سرچشمه تراوش کرده، سرچشمه‌های پاک یا آلوده؟ چرا که تعلیمات ناسالم و تبلیغات گمراه کننده، همچون غذای مسمومی است که حیات معنوی انسان را به خطر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 مورد غذای جسم بسیار سختگیر و موشکافند، ولی در غذای روحشان بی‌اعتنا، هر کتاب فاسد و مفسدی را می‌خوانند، به هر گونه تعلیمات گمراه کننده گوش فرامی‌دهند، و برای غذای روحشان هیچ قید و شرطی قائل نیستند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اری الناس اذا قرب الیهم الطعام لیلا تکلفوا انارة المصابیح، لیبصروا ما یدخلون بطونهم، و لا یهتمون بغذاء النفس، بان ینیروا مصابیح البابهم بالعلم، لیسلموا من لواحق الجهالة و الذنوب، فی اعتقاداتهم و اعمالهم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چیست که می‌بینم مردم را هنگامی که در شب طعامی نزدشان حاضر کنند، حتماً چراغ می‌افروزند تا ببینند چه غذایی در شکم خود وارد می‌سازند؟ ولی به غذای روحشان اهمیت نمی‌دهند، و چراغ عقل را به وسیله علم روشن نمی‌سازند، تا از عوارض جهالت و گناهان در اعتقادات و اعمال سالم بمانند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نظیر همین معنی را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ماکوله، کیف لا یتفکر فی معقوله، فیجنب بطنه ما یؤذیه، و یودع صدره ما یردیه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آنها که به غذای جسم خود می‌اندیشند، اما در غذای روح دقت نمی‌کنند، خوراک زیانبار را از شکم خود دور می‌دارند، اما قلب را با مطالب مهلک آکنده می‌کنند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خاطر بیاورد که صیحه گوش‌خراش محشر همه را از خواب مرگ بیدار می‌کند، و انسان را در برابر اعمالش قرار می‌دهد و آن چنان اوضاع محشر هولناک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عزیزترین عزیزانش را فراموش می‌کند، باید بیندیشد آیا امروز، کاری می‌کند که در آن روز چهره‌ای خندان و مسرور و نورانی داشته باشد، یا چهره‌ای زشت و عبوس و تاریک؟ و از هم اکنون خود را برای آن روز آماده کند</w:t>
      </w:r>
      <w:r>
        <w:rPr>
          <w:rFonts w:eastAsia="IRNazanin" w:cs="IRNazanin"/>
          <w:color w:val="111111"/>
          <w:sz w:val="28"/>
          <w:szCs w:val="28"/>
          <w:rtl w:val="true"/>
          <w:lang w:bidi="fa-IR"/>
        </w:rPr>
        <w:t xml:space="preserve">. </w:t>
      </w:r>
      <w:bookmarkStart w:id="66" w:name="pg5402_46441"/>
    </w:p>
    <w:p>
      <w:pPr>
        <w:pStyle w:val="Heading2"/>
        <w:numPr>
          <w:ilvl w:val="1"/>
          <w:numId w:val="1"/>
        </w:numPr>
        <w:rPr/>
      </w:pPr>
      <w:bookmarkStart w:id="67" w:name="__RefHeading___Toc1559810_581953129"/>
      <w:bookmarkStart w:id="68" w:name="_Toc20"/>
      <w:bookmarkEnd w:id="66"/>
      <w:bookmarkEnd w:id="67"/>
      <w:r>
        <w:rPr>
          <w:rtl w:val="true"/>
        </w:rPr>
        <w:t>تابشی از قرآن</w:t>
      </w:r>
      <w:bookmarkEnd w:id="68"/>
    </w:p>
    <w:p>
      <w:pPr>
        <w:pStyle w:val="BookText"/>
        <w:rPr/>
      </w:pPr>
      <w:r>
        <w:rPr>
          <w:rFonts w:ascii="IRNazanin" w:hAnsi="IRNazanin" w:eastAsia="IRNazanin"/>
          <w:color w:val="111111"/>
          <w:sz w:val="28"/>
          <w:sz w:val="28"/>
          <w:szCs w:val="28"/>
          <w:rtl w:val="true"/>
          <w:lang w:bidi="fa-IR"/>
        </w:rPr>
        <w:t>تابشی از قرآن</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ابوالفضل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کامل الذات و الصفات رحمٰن</w:t>
      </w:r>
    </w:p>
    <w:p>
      <w:p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ترش کرد و رخ برتافت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نابینا نزدش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می‌دانی شاید او پاکی را طالب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گیرد که پند و تذکر او را نافع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خود را بی‌نیاز از پند و قرآن تو دانسته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او می‌پردازی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بر تو باکی نیست که او پاکی نپذیرد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نزدت آمده در طلب حق می‌کوشد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از خدا می‌ترسد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غافل می‌شوی و به دیگری سرگرمی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حقا که این آیات تذکری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آیات عتابی لطیف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زیرا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عبست بطور خطاب، بلکه فرموده عَبَسَ و نسبت عبوس به مغایب داده شده و کم‌کم عتاب را متوجه مخاطب نموده است که چرا از کوری روگردانیدی و به آنکه طالب هدایت نیست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وقتی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اشراف قریش سخن می‌گفت و دعوت به اسلام می‌کرد و انذار می‌نمود، ناگهان عبداللّه ابن أم مکتوم که نابینا بود وارد شد و متوجه کسانی که حضور رسول‌اند نشد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مما علمک،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او تکرار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کرد و او را خوش نیامد که سخن او را قطع کرد و نخواست آن کافران بگویند اتباع محمد عده‌ای از نابینایان و سفله‌اند، و لذا حق‌تعالی برای تأدیب رسول خدا این آیات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وَ مٰا یُدْرِیکَ لَعَلَّهُ یزَّکَّیٰ</w:t>
      </w:r>
    </w:p>
    <w:p>
      <w:pPr>
        <w:pStyle w:val="BookText"/>
        <w:rPr/>
      </w:pPr>
      <w:r>
        <w:rPr>
          <w:rFonts w:ascii="IRNazanin" w:hAnsi="IRNazanin" w:eastAsia="IRNazanin"/>
          <w:color w:val="111111"/>
          <w:sz w:val="28"/>
          <w:sz w:val="28"/>
          <w:szCs w:val="28"/>
          <w:rtl w:val="true"/>
          <w:lang w:bidi="fa-IR"/>
        </w:rPr>
        <w:t>دلالت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 به احوال مردم نداشته و همه چیز را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عبداللّه بن ام مکتوم در عین کوری مؤذن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و با اخلاص و ایمانی که 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او را شفاء دهد و چشمان نابینای او بینا نشد، و همچنین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عقیل نابینا از دنیا رفت و آن حضرت نتوانست برادرش را شفاء دهد، معلوم می‌شود انبیاء و اولیاء قادر به همه چیز نیستند و شفاء و معجزه به دست ایشان نیست و ایشان در امور تکوین قدرتی ندارند، و لذا در دعاها می‌خوانیم یا من لا یشفی المرضی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عتاب پروردگار به رسول خود در این سوره و سوره‌های دیگر موجب افتخار و مزید بر اعتبار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تأدیب او خواهد بود و در قرآن از این عتاب‌ها زیاد است مانند لِمَ تُحَرِّمُ مَا أَحَلَّ اللّه لَکَ، و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این عتاب‌ها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رسول خود را در تحت نظر گرفته و او را به خود واگذار نکرده و این دلیل بر لطف اوست زیرا و مَنْ یُضْلِلِ اللّه فَلا هَادِیَ لَهُ،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تکلنی إلی نفسی طرفة عین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الخلائق عنداللّه رجل و کله اللّه إلی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توجه و مراقبت رسول است از خودش تا به شدت از خود مواظبت کند و حسابش را از دیگران جدا بداند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در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غلو نکنند، زیرا کسی که مورد عتاب است آزاد نیست و صفات إلهی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مسلمین تأثیر دارد زیرا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مورد عتاب باشد دیگران حساب خود را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نشان‌دادن موارد عتاب تا معلوم شود مرتکب گناه کبیره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عتاب‌ها دلیل است که قرآن از محمد نیست بلکه سخن خدای اوست و لذا بسیاری از عقلا بواسطه همین عتاب‌ها فهمیده‌اند که قرآن کلام خداست و ایمان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w:t>
      </w:r>
    </w:p>
    <w:p>
      <w:pPr>
        <w:pStyle w:val="BookText"/>
        <w:rPr/>
      </w:pP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پس هر که خواهد آن را یاد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قرآن در نامه‌ها و نوشته‌هایی است گرامی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رفیع‌الشأن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و باطل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کاتبان وحی و سفیران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بزرگواران و نیکوکارانند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آیات راجع به عظمت قرآن است پس از آنکه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p>
    <w:p>
      <w:pPr>
        <w:pStyle w:val="BookText"/>
        <w:rPr/>
      </w:pPr>
      <w:r>
        <w:rPr>
          <w:rFonts w:ascii="IRNazanin" w:hAnsi="IRNazanin" w:eastAsia="IRNazanin"/>
          <w:color w:val="111111"/>
          <w:sz w:val="28"/>
          <w:sz w:val="28"/>
          <w:szCs w:val="28"/>
          <w:rtl w:val="true"/>
          <w:lang w:bidi="fa-IR"/>
        </w:rPr>
        <w:t>إِنَّهَا تَذْکِرَةٌ به رسول خود فهمانید که دیگر چنین نکند، یعنی از فقراء و پاکدلان طالب حق رونگرداند برای خاطر چند نفر توانگر نادان حق‌ناشناس مغرور جاه‌طلب پست آلودة ناپاک، و اضافه کرده که قرآن تذکر همان روحیات و فطریات انسان است، که انسان به واسطه غفلت از آن غافل شده وخدا او را یادآوری می‌کند هرکس خواست متذکر شود و هرکس نخواست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صُحُفٍ مُّکَرَّمَةٍ و مُّطَهَّرَةٍ و سَفَرَةٍ و کِرٰامٍ بَرَرَةٍ همان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 کاتبان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هستند که آن مطالب پاکیزه را در آن صحیفه‌ها می‌نوشتند و این تجلیل بسیار ارجمندی است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صفات فرشتگانند که این آیات را در صحائف نور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کلام مفسرین صحیح نباشد زیرا اولاً مخاطبین قرآن و قاریان آن، کیفیت صحائف نور و فرشتگان را درک نمی‌کنند و برای ایشان فایده‌ای ندارد، اما اگر مقصود نویسندگان اصحاب باشد ترغیب و تحریص از دیگران می‌شود و تشویقی از کاتبان خواهد بود</w:t>
      </w:r>
      <w:r>
        <w:rPr>
          <w:rFonts w:eastAsia="IRNazanin" w:cs="IRNazanin"/>
          <w:color w:val="111111"/>
          <w:sz w:val="28"/>
          <w:szCs w:val="28"/>
          <w:rtl w:val="true"/>
          <w:lang w:bidi="fa-IR"/>
        </w:rPr>
        <w:t xml:space="preserve">. </w:t>
      </w:r>
      <w:bookmarkStart w:id="69" w:name="pg5402_46443"/>
    </w:p>
    <w:p>
      <w:pPr>
        <w:pStyle w:val="Heading2"/>
        <w:numPr>
          <w:ilvl w:val="1"/>
          <w:numId w:val="1"/>
        </w:numPr>
        <w:rPr/>
      </w:pPr>
      <w:bookmarkStart w:id="70" w:name="__RefHeading___Toc1559812_581953129"/>
      <w:bookmarkStart w:id="71" w:name="_Toc21"/>
      <w:bookmarkEnd w:id="69"/>
      <w:bookmarkEnd w:id="70"/>
      <w:r>
        <w:rPr>
          <w:rtl w:val="true"/>
        </w:rPr>
        <w:t>همگام با وحی</w:t>
      </w:r>
      <w:r>
        <w:rPr>
          <w:rtl w:val="true"/>
        </w:rPr>
        <w:t xml:space="preserve">: </w:t>
      </w:r>
      <w:r>
        <w:rPr>
          <w:rtl w:val="true"/>
        </w:rPr>
        <w:t xml:space="preserve">تفسیر تنزیلی </w:t>
      </w:r>
      <w:r>
        <w:rPr>
          <w:rtl w:val="true"/>
        </w:rPr>
        <w:t>(</w:t>
      </w:r>
      <w:r>
        <w:rPr>
          <w:rtl w:val="true"/>
        </w:rPr>
        <w:t>به ترتیب نزول</w:t>
      </w:r>
      <w:r>
        <w:rPr>
          <w:rtl w:val="true"/>
        </w:rPr>
        <w:t>)</w:t>
      </w:r>
      <w:bookmarkEnd w:id="71"/>
    </w:p>
    <w:p>
      <w:pPr>
        <w:pStyle w:val="BookText"/>
        <w:rPr/>
      </w:pPr>
      <w:r>
        <w:rPr>
          <w:rFonts w:ascii="IRNazanin" w:hAnsi="IRNazanin" w:eastAsia="IRNazanin"/>
          <w:color w:val="111111"/>
          <w:sz w:val="28"/>
          <w:sz w:val="28"/>
          <w:szCs w:val="28"/>
          <w:rtl w:val="true"/>
          <w:lang w:bidi="fa-IR"/>
        </w:rPr>
        <w:t>همگام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نزول</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بهجت‌پور</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سوره‌ی عبس در تمامی جداولِ مسند و ترکیبی ترتیب نزول در ردیف بیست و چهارم، پس از سوره‌ی نجم و قبل از سوره‌ی قدر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ترتیب مصحفی در ردیف هشتادم، در جزء سی‌ام قرآن، پس از سوره‌ی نازعات و قبل از سوره‌ی تکویر قرار گرفته است و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 محتوای سوره</w:t>
      </w:r>
    </w:p>
    <w:p>
      <w:pPr>
        <w:pStyle w:val="BookText"/>
        <w:rPr/>
      </w:pPr>
      <w:r>
        <w:rPr>
          <w:rFonts w:ascii="IRNazanin" w:hAnsi="IRNazanin" w:eastAsia="IRNazanin"/>
          <w:color w:val="111111"/>
          <w:sz w:val="28"/>
          <w:sz w:val="28"/>
          <w:szCs w:val="28"/>
          <w:rtl w:val="true"/>
          <w:lang w:bidi="fa-IR"/>
        </w:rPr>
        <w:t>مقصود از نزول سوره، تعلیم کیفیت برقراری موازنه میان مجموعه مصالح و ترجیح مصلحت دعوت و ارشاد طالبان اصلاح بر غافلان مقاوم در برابر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آغاز به دو گروه استقبال‌کننده از دین و کسانی که احساس بی‌نیازی از آن می‌نمایند، اشاره کرده،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ترجیحِ گروه دوم و بی‌توجهی به گروه اول منع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با توصیف والایی و بزرگی کلام الهی، بر ذکر بودن قرآن برای کسانی که اهلیت دارند، تأکید می‌شود و خداوند عناصر نشر محتوای قرآن را نوشته‌ها و واسطه‌های پاک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سوره، به ناسپاسی انسان و به مراحل گوناگون آفرینش انسان، مهیا نمودن اسباب زندگی و سیر مرگ و حیات مجدد وی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همه تأثیر خدا بر زندگی بشر آن است که انسان به اوامر او گردن نهد، اما او چنین نمی‌کند؛ به همین دلیل، قرآن برای بیداری انسان غفلت زده، نقش خدای متعال را در غذاها، آشامیدنی‌ها و انواع نعمت‌ها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قسمت چهارم سوره، خداوند ضمن بیان صحنه‌ای از حشر انسان‌ها و وحشت آنان از همدیگر، حتی از بستگان و نزدیکانشان، به دو گروه انسان‌های شاد و مسرور، و غم گرفته و پر اندوه، اشاره می‌کند و ناسپاسان بدکار را جزو گروه دوم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سوره</w:t>
      </w:r>
    </w:p>
    <w:p>
      <w:pPr>
        <w:pStyle w:val="BookText"/>
        <w:rPr/>
      </w:pPr>
      <w:r>
        <w:rPr>
          <w:rFonts w:ascii="IRNazanin" w:hAnsi="IRNazanin" w:eastAsia="IRNazanin"/>
          <w:color w:val="111111"/>
          <w:sz w:val="28"/>
          <w:sz w:val="28"/>
          <w:szCs w:val="28"/>
          <w:rtl w:val="true"/>
          <w:lang w:bidi="fa-IR"/>
        </w:rPr>
        <w:t>گفتیم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سخنگوی وحی و دعوت کننده از سوی پروردگار، در میان مردم مکه خیمه زد و در آغاز به تعبیه‌ی مؤلفه‌های جدیدی همچون پروردگار واحد، رستاخیز و دغدغه‌هایی درباره آن، تگپلت و قرآن پرداخت، سپس به طرح راهکارهای تغییر و آسیب‌شناسی‌های مربوط به مهم‌ترین عوامل که ضرورت تغییر ا ایجاب می‌کرد، پرداخت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سوره‌ی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رسمی و علنی خود را به سوی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به بیان ویژگی‌ها و صفات معبود توجه نمود و خرافه‌های مربوط به باور مسکینان به خدا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مردم مکه و مخاطبان اولیه‌ی آن حضرت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هنوز ضرورت تغییر را نپذیرفته بودند و در مقابل آن مقاومت می‌کردند و </w:t>
      </w:r>
    </w:p>
    <w:p>
      <w:pPr>
        <w:pStyle w:val="BookText"/>
        <w:rPr/>
      </w:pPr>
      <w:r>
        <w:rPr>
          <w:rFonts w:ascii="IRNazanin" w:hAnsi="IRNazanin" w:eastAsia="IRNazanin"/>
          <w:color w:val="111111"/>
          <w:sz w:val="28"/>
          <w:sz w:val="28"/>
          <w:szCs w:val="28"/>
          <w:rtl w:val="true"/>
          <w:lang w:bidi="fa-IR"/>
        </w:rPr>
        <w:t>گروهی که به جریان اصلاحات دینی پیوسته بودند و طالب رشد و راهیابی به حقایق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می‌آمد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گروه مذکور از نظر وقت، دچار تزاحم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حرص شدید وی به رستگاری مردم و نجات آنان از خطر، موجب شده بود تا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مخاطبان تغییر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حکیم در سوره‌ی عبس این مصلحت‌بینی را مرجوع خواند و به ترجیح جانب گروه دوم،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چهره در هم کشید و روی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مرد نابینا پیش او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شاید او به پاکی گراید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پذیرد و اندرز سودش دهد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خود را بی‌نیاز می‌پندارد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می‌پردازی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اگر پاک نگردد،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 که شتابان پیش تو آمد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به دیگران دل مشغول داشته‌ای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کردن و قیافه در هم کشیدن، هنگامی که شخص چیزی ببیند یا با طبیعت او سازش نداشته باشد و او را محزون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متعدی بنفسه یا 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باشد، به معنی قرب و محبت، روی نظایر آن است و هرگاه متعدی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معنی رویگردانی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و در آن ادغام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شدن از آنچه باید از متنِ زندگی سالم خارج نمود، نظیر خارج کردن رذایل اخلاقی از قلب که لازمه‌اش رشد و زیادت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یتذکّر بوده و به معنی پند گرفتن و یادآور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در آن ادغام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به معنی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استغنی را غنی بودن و بی‌نیازی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 یعنی رو کردن، توجه کردن، اقبال نشان دادن به چیزی یا 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مشغول شدن و غفلت کردن، و ترک ذکر و یاد چیزی یا کسی را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سوره، نشان از وقوع یک حادثه‌ی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یا کسانی در مکانی حضور داشته‌اند و با آمدن یک شخص کور، یکی از آنان رو ترش کرده و چهره در هم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کنار این حادثه به آسانی نگذشته و خطابی عتاب آلود به آن شخص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خطاب و عتاب و این که چه کسی رو ترش کرده،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تمام آیات را مربوط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گروهی دیگر شخص دیگری غیر از ایشان را مورد خطاب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هم برای توضیح برداشت خود، شواهدی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سیاق و ظاهر آیات و برخی روایات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این عمل را شخصی از بنی امیه دانسته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 آیات آغازین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می‌نماید که حضرت با جمعی</w:t>
      </w:r>
      <w:r>
        <w:rPr>
          <w:rStyle w:val="FootnoteAnchor"/>
          <w:rtl w:val="true"/>
        </w:rPr>
        <w:footnoteReference w:id="335"/>
      </w:r>
      <w:r>
        <w:rPr>
          <w:rFonts w:ascii="IRNazanin" w:hAnsi="IRNazanin" w:eastAsia="IRNazanin"/>
          <w:color w:val="111111"/>
          <w:sz w:val="28"/>
          <w:sz w:val="28"/>
          <w:szCs w:val="28"/>
          <w:rtl w:val="true"/>
          <w:lang w:bidi="fa-IR"/>
        </w:rPr>
        <w:t>یا یکی از بزرگان قریش از بنی امیه مشغول گفتگو بودند و آن حضرت، ایشان را به اسلام و توحید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مسلمانان</w:t>
      </w:r>
      <w:r>
        <w:rPr>
          <w:rStyle w:val="FootnoteAnchor"/>
          <w:rtl w:val="true"/>
        </w:rPr>
        <w:footnoteReference w:id="336"/>
      </w:r>
      <w:r>
        <w:rPr>
          <w:rFonts w:ascii="IRNazanin" w:hAnsi="IRNazanin" w:eastAsia="IRNazanin"/>
          <w:color w:val="111111"/>
          <w:sz w:val="28"/>
          <w:sz w:val="28"/>
          <w:szCs w:val="28"/>
          <w:rtl w:val="true"/>
          <w:lang w:bidi="fa-IR"/>
        </w:rPr>
        <w:t>که نابینا بود، بر آنان وارد شد و خود را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از او تقاضای تعلیم معارف دینی و الهی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بنی امیه بود، هنگامی که این کور نزدیکش آمد، روی ترش کرده، از او روی گرداند و دامن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علاقه‌مند دعوت بزرگان قریش به اسلام برای استفاده از جایگاه آنان در گسترش دین بودند، با دیدن این صحنه، نگران شد و به تقاضای این شخص کور بی‌توجهی کرد و به دعوت قریشیان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سرزنش و عتاب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که اولویت باید با گروه مشتاقان به دین باشد و نباید از بابت عدم جذب این مستغنیان به دین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 عبوس و روگردانی، شخص دیگری است و شاهد بر این معنی، غایب بودن ضمیر در دو آیه‌ی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p>
    <w:p>
      <w:pPr>
        <w:pStyle w:val="BookText"/>
        <w:rPr/>
      </w:pPr>
      <w:r>
        <w:rPr>
          <w:rFonts w:ascii="IRNazanin" w:hAnsi="IRNazanin" w:eastAsia="IRNazanin"/>
          <w:color w:val="111111"/>
          <w:sz w:val="28"/>
          <w:sz w:val="28"/>
          <w:szCs w:val="28"/>
          <w:rtl w:val="true"/>
          <w:lang w:bidi="fa-IR"/>
        </w:rPr>
        <w:t>این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از نگرانی نسبت به اتفاق پیش آمده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صحنه دعوت تو را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تو پاک شود و رذائل اخلاقی را از قلب بزداید و یا حداقل متذکر حقایقی شود که در جایی به کارش آید و او را نفع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 و قدرت آن قریشی و نه کوری این شخص، نشانه‌ی اهمیتِ دعوت اولی بر دومی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وقتی معیارِ ارزشیِ دعوت شوندگان به دین معلوم نباشد، بزرگی قریش به دلیل تأثیر اجتماعی‌اش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معیار تربیتی و اهمیت دعوت را به‌گونه‌ای دیگر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احساس بی‌نیازی نسبت به خدا و معارف الهی می‌کند و در برابر تغییر، مقاومت می‌کند، هر چند بزرگ باشد، نباید مورد ترجیح، اشتیاق و علاقه‌ی شدید تو گردد، به‌گونه‌ای که تمام توجهت را صرف جذب و دعوت او کنی، به خصوص که تو مسئول عدم تزکیه و پاکی آنان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تو به‌گونه‌ای شده که تمام وقت خود را مصروف این اهل استغنا کرده‌ای و از علاقه‌مندانی که با شتاب و جدیت تمام پیش تو می‌آیند و اهل خشیت‌اند، یعنی ترسی همراه با درک ابهت و عظمت </w:t>
      </w:r>
    </w:p>
    <w:p>
      <w:pPr>
        <w:pStyle w:val="BookText"/>
        <w:rPr/>
      </w:pPr>
      <w:r>
        <w:rPr>
          <w:rFonts w:ascii="IRNazanin" w:hAnsi="IRNazanin" w:eastAsia="IRNazanin"/>
          <w:color w:val="111111"/>
          <w:sz w:val="28"/>
          <w:sz w:val="28"/>
          <w:szCs w:val="28"/>
          <w:rtl w:val="true"/>
          <w:lang w:bidi="fa-IR"/>
        </w:rPr>
        <w:t>پروردگار آنان را فراگرفته، دل مشغول داشته‌ای و به کار آنان رسیدگی نمی‌نمایی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شرایط تزاحم، رسیدگی به گروه دوم، وظیفه‌ی تو و از اولویت‌های قطعی دعوت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پندی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بخواهد، از آن پند 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صحیفه‌هایی ارجمند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پاک شده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ونیکوکار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و به معنای چیزی است که در آن مطلبی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گران‌قدری و عزیز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محترم و با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آشکار کردن، پرده برداشتن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 و نامه که حقایق را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کاتب و نویسنده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ملائکه و انبیا که واسطه‌ی رساندن پیام‌های خدا به خلق‌اند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با انگیزه اصلاح، پیام‌های الهی را بر مردم آشکار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نیکوکار و احسان‌کننده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پس از انتقادی که در آیات گذشته از ترجیح تصدی و پرداختن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مستغنی و دل مشغولی به او، از پرداختن به مستهدیِ نابینا و طلب‌کننده‌ی هدایت صورت داد، خدای متعال در این آیه با به کاربردن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از تکرار و بازگشت به چنین عملی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انگیزه آن حضرت استفاده از جایگاه اجتماعی آن افراد در ترویج و گسترش دعوت اسلامی بود، لذا خدای متعال به این نگرانی خاتمه داده و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پندی است که با سرشت انسان ارتباط دارد؛ بنابراین خود به قدر کافی زمینه گسترش در میان مخاطبان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انسان به دنبال موعظه و پند باشد و از وجدانی بیدار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این ثروتمندان قدرتمند دعوت تو را همراهی کنند یا نکنند، دعوت تو راه به دل‌ها باز خواهد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با دین آشتی نکرده بودند، نگران و بر ارشاد آنان و جلب قلوبشان به اسلام کوشا بود، به‌گونه‌ای که در این حادثه موجب بی‌توجهی به شخص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حضرت را از تلاش بیش از اندازه منع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 که رساننده‌ی پیام آن هستی، بیش از یک پند دهنده نیستید که تنها در صورت خواست و اراده شخص، در او کارگر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مستغنی است و از تو و قرآن و آیاتش احساس بی‌نیازی می‌کند، فایده‌ای در این توجه تو، آن هم به قیمت بی‌توجهی به اهل هدایت نیست؛ بنابراین چنین عملی از سوی تو تکرار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آیات یا صفت تذکره است؛ یعنی حالِ این آیات آن است که در کتاب‌هایی با ارزش، والا و پاک هستند و یا این که این پندها جملگی در کتاب‌هایی با ارزش، والا و پاک ثبت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آیات به دستان سفیران گرامی نیکوکار است، یا آن که این پندها جملگی به دستان سفیران گرامی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معنی آیه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اشکال عمده، در مصداق خارجی این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صحف، لوح محفوظ، کتاب‌های انبیای گذشته و یا نسخه‌های فراوانی از قرآن است که توسط کاتبان و حاملان و قاریان نوشته شده و دست به دست خواهد شد؟ در هر صورت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هر یک از مصادیق مزبور می‌گردد،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سفیران خواهند بود، گرچه پیک‌آوران وحی از جنس فرشتگان یا انبیا و یا نویسندگان مصاحف و حاملان قرآن در دنیای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اسلامی، مراد آیه را حاملان، قاریان و کاتبان قرآن دانسته‌اند</w:t>
      </w:r>
      <w:r>
        <w:rPr>
          <w:rStyle w:val="FootnoteAnchor"/>
          <w:rtl w:val="true"/>
        </w:rPr>
        <w:footnoteReference w:id="337"/>
      </w:r>
      <w:r>
        <w:rPr>
          <w:rFonts w:ascii="IRNazanin" w:hAnsi="IRNazanin" w:eastAsia="IRNazanin"/>
          <w:color w:val="111111"/>
          <w:sz w:val="28"/>
          <w:sz w:val="28"/>
          <w:szCs w:val="28"/>
          <w:rtl w:val="true"/>
          <w:lang w:bidi="fa-IR"/>
        </w:rPr>
        <w:t>و برخی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میان تابعان و تابعانِ تابعان نیز بر این معنی تصریح شده است؛ مثلاً مرحوم طبرسی در مجمع البیان به نقل از قتاده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قاریان‌اند که قرآن را می‌نویسند و می‌خوانند، و از فضیل بن یسار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حافظان قرآنی که به محتوای آن عمل کنند،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کرام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روض الجنان نیز به نقل از وهب بن منّبه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سیاق و هدف‌گذاری آیات که رفع دغدغه‌های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برداشت، قوت بیشتری دارد، با این بیان 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ایمان آوردن اشراف بنی امیه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آیات قرآن به طور قطع در صحیفه‌هایی با ارزش، والا و پاک، و به دستان آشکارکنندگان چه نویسنده یا خواننده‌ی اهل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ارزشمند و نیکوکار ثبت شده و ماندگار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محتوای قرآن که با وجدان و دریافت‌های فطری ارتباط دارد و هم مکتوبات و آشکار کنندگان صاحب صلاحیت که در خدمت حفظ، ثبت و نشر این دعوت‌اند؛ لذا جایی برای نگرانی و روی آوردن به کسانی که احساس بی‌نیازی از قرآن و دعوت الهی می‌کنند، وجود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مراد از صحیفه‌ها و نویسندگان، فرشتگانی باشند که در بیت المعمور به نوشتن آیات الهی مأمورند؛ چنان که روایت فضیل بن یسار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اشعار دارد؛ بنابراین معنی آیه چنین است که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نگران امر قرآن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تکوین و سرشت انسان و کتاب تشریع و بیت المعمور بی‌هیچ کاستی، پشتوانه‌ی قرآن‌اند و ایمان آوردن یا نیاوردن </w:t>
      </w:r>
    </w:p>
    <w:p>
      <w:pPr>
        <w:pStyle w:val="BookText"/>
        <w:rPr/>
      </w:pPr>
      <w:r>
        <w:rPr>
          <w:rFonts w:ascii="IRNazanin" w:hAnsi="IRNazanin" w:eastAsia="IRNazanin"/>
          <w:color w:val="111111"/>
          <w:sz w:val="28"/>
          <w:sz w:val="28"/>
          <w:szCs w:val="28"/>
          <w:rtl w:val="true"/>
          <w:lang w:bidi="fa-IR"/>
        </w:rPr>
        <w:t>گروهی از بزرگان بنی امیه که در مردم نفوذ دارند، ضرری را متوجه قرآن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اشخاصی همچون صحابه، کاتبان و قاریان قرآن در روایات بالا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دو احتمال نیز مانعی ندارد؛ به این معنا که قرآن هم از سوی عوامل الهی و هم عوامل انسانیِ پاک، حمایت و پشتیبانی خواهد شد و جایی برای 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خلقش کرد و اندازه مقررش بخشید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مرگش رسانید و در قبرش نهاد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برمی‌انگیزاند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آب را به صورت بارشی فرو ریختیم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با شکافتنی شکافتیم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درخت خرما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انبوه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معنی قدرنشناسی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به معنی تعجب از ناسپاسی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صاف و آب اندک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کردن و سامان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و آسان ساختن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قبر کردن و میراندن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گسترده شدن و زنده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ریختن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آن، شکاف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است و در مورد سبزی‌ها به کار می رود که پیوسته چیده می‌شوند؛ سبزیجات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جمع و به معنی باغ انبوه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الْإِنْسٰانُ مَا أَکْفَرَهُ </w:t>
      </w:r>
    </w:p>
    <w:p>
      <w:pPr>
        <w:pStyle w:val="BookText"/>
        <w:rPr/>
      </w:pPr>
      <w:r>
        <w:rPr>
          <w:rFonts w:ascii="IRNazanin" w:hAnsi="IRNazanin" w:eastAsia="IRNazanin"/>
          <w:color w:val="111111"/>
          <w:sz w:val="28"/>
          <w:sz w:val="28"/>
          <w:szCs w:val="28"/>
          <w:rtl w:val="true"/>
          <w:lang w:bidi="fa-IR"/>
        </w:rPr>
        <w:t>بعد از آن که خداوند تذکرات لازم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مشخص شد که قرآن به طهارت والا و ارزشمندی نوشته شده و به واسطه نویسندگان و قاریان و حاملان ارزشمند و نیکوکار منتقل می‌شود و به افرادی که خود را از خدا و دین بی‌نیاز می‌دانند، احتیاجی ندارند؛ در این آیات، قرآن جانب کلام را متوجه این 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توهمی بودن بی‌نیازیشان به خدا و نیز ناسپاسی آنان را که نتیجه‌ی همین بی‌معرفتی است، متذکر می‌شود و به عواقب بد آن در قیامت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انسانی است که ناسپاسی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عبارت را هنگامی می‌گوید که از عملی دور از انتظار، بسیار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از قدرناشناسی انسان، تعجب شدید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 شَیْءٍ خَلَقَهُ</w:t>
      </w:r>
    </w:p>
    <w:p>
      <w:pPr>
        <w:pStyle w:val="BookText"/>
        <w:rPr/>
      </w:pPr>
      <w:r>
        <w:rPr>
          <w:rFonts w:ascii="IRNazanin" w:hAnsi="IRNazanin" w:eastAsia="IRNazanin"/>
          <w:color w:val="111111"/>
          <w:sz w:val="28"/>
          <w:sz w:val="28"/>
          <w:szCs w:val="28"/>
          <w:rtl w:val="true"/>
          <w:lang w:bidi="fa-IR"/>
        </w:rPr>
        <w:t>شکستن تَوَهُّم غنا و بی‌نیازی از خدا، از توجه به اصل آفرینش و عناصر آغازین تکون انسان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سوره‌ی علق با تکیه بر آفرینش انسان از علق، روح تعبد را در او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این بخش از آیات سوره با یادآوری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دادن انسان به آغاز خلقتش، حقیقت نیاز وی به خدا را مشخص می‌سازد؛ چنان که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نقش خدا در تأمین غذای انسان و رفع این نیاز، که از آیات آفاقی است، می‌پردازد و تَوَهُّم بی‌نیازی از پروردگار را منتفی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انسان از چه چیزی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خدا هنگام آفرینش او ماده اولیه این مخلوق را چه چیزی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خَلَقَهُ فَقَدَّرَهُ</w:t>
      </w:r>
    </w:p>
    <w:p>
      <w:pPr>
        <w:pStyle w:val="BookText"/>
        <w:rPr/>
      </w:pPr>
      <w:r>
        <w:rPr>
          <w:rFonts w:ascii="IRNazanin" w:hAnsi="IRNazanin" w:eastAsia="IRNazanin"/>
          <w:color w:val="111111"/>
          <w:sz w:val="28"/>
          <w:sz w:val="28"/>
          <w:szCs w:val="28"/>
          <w:rtl w:val="true"/>
          <w:lang w:bidi="fa-IR"/>
        </w:rPr>
        <w:t>او را از مقدار اندکی آب آفرید؛ نطفه‌ای که بی‌مقدار است و در هر مرتبه‌ی تماس جنسی هزاران اسپرم شناور در آن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حکیم در همین نطفه‌ی کم مقدار و کم ارزش، تمام ظرفیت‌ها و استعدادهای انسانی را تعبیه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آن با تخمک همسران، زندگی انسان کلید خورد و سپس او را سامان بخشید و اندازه‌های او را از نظر رنگ، قد، میزان و هماهنگی اعضا و جوارح، مدت عمر در رحم و خارج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معین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السَّبِیلَ یَسَّرَهُ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هستی پس از آن، راه شکوفایی این ظرفیت‌ها و استعدادها و رسیدن او به این مقدارها و اندازه‌ها را برای انسان آسان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ترکیب شد و اولین سلول زنده فراهم شد، سیتولاسم و غذای سلولی درون تخمک را در اختیارش گذاشت، راه تولید مثل با دو نیم شدن را به آسانی در این سلول مهیا نمود، پس از تکثیر و نیاز به غذای جدید، این مجموعه را به جداره‌ی رحم چسباند و غذای این علقه را در آنجا فراهم نمود و مرحله به مرحله او را با ارتباطی که از طریق سلسله‌ی بند ناف با مادر داشت، رشد داد و در همین موقع هم به او جان ویژه بخشید، به او چشم، گوش، دست و پا و دیگر اعضا عطا کرد و هنگامی که آماده زندگی در بیرون از رحم شد، او را به حرکت در آورده و با فشار وارد کردن بر مادر، راه او را برای خروج از رحم هموار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پس از تولد، به او قدرت گریه و اشک داد و والدین مهربان را خدمتگزارش قرار داد، تا به او رسیدگی کنند و در امور عادی مساعدتش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کردن شیر برای فرزند و سپس روئیدن دندان و قوت یافتن معده و </w:t>
      </w:r>
    </w:p>
    <w:p>
      <w:pPr>
        <w:pStyle w:val="BookText"/>
        <w:rPr/>
      </w:pPr>
      <w:r>
        <w:rPr>
          <w:rFonts w:ascii="IRNazanin" w:hAnsi="IRNazanin" w:eastAsia="IRNazanin"/>
          <w:color w:val="111111"/>
          <w:sz w:val="28"/>
          <w:sz w:val="28"/>
          <w:szCs w:val="28"/>
          <w:rtl w:val="true"/>
          <w:lang w:bidi="fa-IR"/>
        </w:rPr>
        <w:t>دستگاه‌های گوارشی و دفع مواد زاید و نیز غرایز و عواطف و عقل، هر کدام تنها بخشی از آسان‌سازی‌های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خانوادگی و اجتماعی و استفاده‌ای که انسان‌ها از توانایی‌های همدیگر می‌کنند، تفاوت استعدادها و علاقه‌ها، تنوع رنگ‌ها، زبان ها، علم و دانایی و ابزار قلم و کتابت که دانش را ماندگار نموده و دین و هدایت آسمانی که در اختیار بشر قرار گرفته، گوشه‌ای از روان‌سازی و آسان‌سازی راه انسان به مرزهای کمال و شکوفایی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أَمَاتَهُ فَأَقْبَرَهُ</w:t>
      </w:r>
    </w:p>
    <w:p>
      <w:pPr>
        <w:pStyle w:val="BookText"/>
        <w:rPr/>
      </w:pPr>
      <w:r>
        <w:rPr>
          <w:rFonts w:ascii="IRNazanin" w:hAnsi="IRNazanin" w:eastAsia="IRNazanin"/>
          <w:color w:val="111111"/>
          <w:sz w:val="28"/>
          <w:sz w:val="28"/>
          <w:szCs w:val="28"/>
          <w:rtl w:val="true"/>
          <w:lang w:bidi="fa-IR"/>
        </w:rPr>
        <w:t>بعد از آن که انسان فرصت بهره‌گیری‌اش از مرحله اول و دوم حیات یعنی رحم و جهان طبیعت به پایان رسید، دست قدرت الهی او را به سرای مرگ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مرحله، جان از جسم به در می‌برد و جسمش به قبر واگذاشته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میراندن، مرحله‌ای جدا از آفرینش و گذران مراتب شکوفایی است، به همین علت، در این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ترتیب همراه با تأخیر است، به کار رفته است و چون در قبر کردن بخشی از مرحله‌ی میراندن است و بدون فاصله اتفاق می‌افتد،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از دنیا و کم کردن ملال تکرار در زندگیِ همراه با تزاحم و سختی‌ها که تأمین معاش و ابزار بقا در آن، مشکلات خاص خود را دارد و به تدریج می‌تواند مِهرها و رحمت‌ها را به قهرها و زحمت‌های بستگان و فرزندان بدل کند و همچنین در قبر کردن و رها نکردن جسم‌ها بر روی زمین، که مانع آزار دیگران و بی‌حرمتی به اموات است، جلوه‌ی دیگری از قدرت و امر الهی و رحمت و نعمت حق است که قطعاً جای قدرشناسی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شٰاءَ أَنْشَرَهُ</w:t>
      </w:r>
    </w:p>
    <w:p>
      <w:pPr>
        <w:pStyle w:val="BookText"/>
        <w:rPr/>
      </w:pPr>
      <w:r>
        <w:rPr>
          <w:rFonts w:ascii="IRNazanin" w:hAnsi="IRNazanin" w:eastAsia="IRNazanin"/>
          <w:color w:val="111111"/>
          <w:sz w:val="28"/>
          <w:sz w:val="28"/>
          <w:szCs w:val="28"/>
          <w:rtl w:val="true"/>
          <w:lang w:bidi="fa-IR"/>
        </w:rPr>
        <w:t>انسان آفریده نشد که نابود شود، بلکه آفریده شد تا حیات باقی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مقدر نشد تا در رحم و یا دنیا باقی بماند بلکه معین شد تا در جهان با کیفیت و کمیت دیگری به حیات جاوید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این مُقَدَّر الهی همچون دیگر مراحل، به طور جبری و بدون اختیار وارد خواهد شد، اما زمانش بر او معلوم نیست و به اراده و خواست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باقی، خود نعمت بزرگ دیگری است که خدای قادر به ما عطا فرموده که بسیاری از آن قدرشناسی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باقی نبود و اگر جهانی با ویژگی و کیفیت خاصِ در لذت برای نیکوکاران و عذاب محض برای مجرمان وجود نداشت، آیا بسیاری از رفتارهای انسانی صورت می‌گرفت؟ و آیا امیدی به آینده و صبر بر ناملایمات امروز معنی داشت؟</w:t>
      </w:r>
    </w:p>
    <w:p>
      <w:pPr>
        <w:pStyle w:val="BookText"/>
        <w:rPr/>
      </w:pPr>
      <w:r>
        <w:rPr>
          <w:rFonts w:ascii="Amiri" w:hAnsi="Amiri" w:eastAsia="Amiri" w:cs="Amiri"/>
          <w:color w:val="111111"/>
          <w:sz w:val="28"/>
          <w:sz w:val="28"/>
          <w:szCs w:val="28"/>
          <w:rtl w:val="true"/>
          <w:lang w:bidi="ar-SA"/>
        </w:rPr>
        <w:t>کَلَّا لَمَّا یَقْضِ مَا أَمَرَهُ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اوامر تکوینی الهی و نظاماتی که در هستی ایجاد شد و قدرت و حکمتی که از خداوند متبلور است، اقتضا دارد تا انسان حقِ وظیفه را به جای آورد و به دلیل احساس نیاز و فقرش به پروردگار متعال، کاملاً مطیع اوامر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اوامر الهی تاکنون ادا نشده و انسان، قدرشناسِ این نعمت‌ها از جمله اوامری که راه او را به شکوفایی و سعادت باز می‌کنند،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دیگر آن که، این انسان هنوز تمام مراحل اوامر تکوینی الهی را نگذرانده و البته آنها را خواهد گذراند، چنان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زیرا این واژه برای نفی چیزی می‌آید که تحقق آن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آیه احتمال اول باشد، منظور از این انسان ناسپاس، همان تربیت ناشده‌ای است که در آیه‌ی هفده مورد نفرین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بی‌معرفتی که با عقل و نظر، در آفرینش خود و مراحل گوناگون حیاتش اندیشه نکرده، کوتاهی در به جای آوردن اوامر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احتمال داده می‌شود که مراد از انسان همه‌ی انسان‌ها حتی اولیا و اوصیا باشد؛ به این معنی که حق اوامر الهی آن‌گونه که باید توسط جنس انسان، حتی اهل سعی و خشیت، به جای آورده نشده است و به همین سبب، انسان‌ها در قیامت با وجود نعمت‌ها و الطاف،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بر برخی فرصت‌های از دست رفته، تأسف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مطرح است این که ذکر این حقیقت در اینجا چه مناسبتی دارد؟ با توجه به آن که آیات بعد نیز به نقش خدا بر حیات انسان اشاره دارد، جا دارد که به مناسبتِ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موارد گذشته، از نظام جبری و تکوینی الهی در مواردی یاد می‌کرد که نقش و خواست انسان یا سایرموجودات در آنها در حد صفر بود و جایی برای انکار نقش توحیدی، قدرتمندانه و بی‌بدیل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تقدیر، تسهیل سبیل، میراندن و حیات مجدد از جمله امور الهی است که حتی نیازمند اسباب و مسببات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گِله از کوتاهی انسان در انجام اوامر تشریعی الهی،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دخالت خدا در امر طعام که آب و هوا و آفتاب و باغبان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انجامش نقش دارند و پرورگار مدبر و مسبب الاسباب از طریق آنها طعام انسان را تأمین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امکان انکار نقش پروردگار وجود داشت،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علم خود این مال را تحصیل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فَلْیَنْظُرِ الْإِنْسٰانُ إِلیٰ طَعَامِهِ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آیات قبل که نقش پروردگار را در آفرینش و مهم‌ترین مراحل زندگی انسان بیان داشت و از انسان بر انحصار پروردگار در تمام این مراحل اقرار گرفت، خداوند موضوع را به دخالت عامل الهی در تهیه غذای انسان که نزدیک‌ترین و یکی از فوری‌ترین نیاز اوست،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انسان می‌خواهد تا در امر غذایش نظر کند؛ نظر، عبارت است از فکری که علم یا گمان از آن طلب می‌شود؛ بنابراین بر تأملی معقول برای کسب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چون این تأمل با انگیزه‌ی نشان دادن نیاز انسان به خداست، جهت‌دار است؛ یعنی باید مطالعه، به منظور شناخت نقش عامل الهی در تهیه و فراهم شدن غذا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نقش خدا در تهیه‌ی غذا و مأکولات انسان بدان جهت است که عوامل زیادی دست به دست هم داده‌اند تا غذایی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آب را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نزولات آسمانی و تحولاتی </w:t>
      </w:r>
    </w:p>
    <w:p>
      <w:pPr>
        <w:pStyle w:val="BookText"/>
        <w:rPr/>
      </w:pPr>
      <w:r>
        <w:rPr>
          <w:rFonts w:ascii="IRNazanin" w:hAnsi="IRNazanin" w:eastAsia="IRNazanin"/>
          <w:color w:val="111111"/>
          <w:sz w:val="28"/>
          <w:sz w:val="28"/>
          <w:szCs w:val="28"/>
          <w:rtl w:val="true"/>
          <w:lang w:bidi="fa-IR"/>
        </w:rPr>
        <w:t>که در جَوّ صورت می‌گیرد تا ابرها ببارند و باران به سمت زمین سرازیر شود، عاملی حکیم و مدبری قادر را طلب می‌کند، و آن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 زمین و آماده شدن خاک به گونه‌ای که نفوذپذیر باشد و از سویی آب و املاح را در خود جای دهد و از دیگر سوی به دانه‌های گیاهان مجال رویش دهد، نیازمند تدبیر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اگر زمین سفت و سخت بود، هیچ‌گاه فرصت تجمیع آب‌های زیرزمینی و رویش گیاه فراهم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حکایت از ترتیب می‌کند؛ یعنی پس از آمادگی زمین و بارشی که قبل از آن صورت گرفت، رویش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دانه‌ها نیز کار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آب، مواد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تابش آفتاب و نیز آغاز حرکت دانه در زیر زمین به گونه‌ای که بتواند با این عوامل رشد، پیوند برقرار کند و وجود استعداد موجود در هر دانه که سبز شود و به شکوفایی برسد، کاری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رویش از نظر نوع، اندازه، مزه، فواید و فصولی که زمینه‌ی رویش را فراهم می کنند و هماهنگی با ذائقه‌ی انسان یا چهارپایانی که در خدمت انسان‌اند، موضوع مهمی است که نقش عامل الهی را به خوبی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هر دانه‌ای غیر از دیگری نبود، از یک خاک و یک آب، این همه تنوع چرا؟ و اگر میان این رویش‌ها و ذائقه و نیازهای انسان و چهارپایان ارتباطی نبود، وجود غذاهای گوناگون و متنوع برای ذائقه‌ها و موجودات مختلف چگونه توجیه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همین تدبیر و حکمت بود که انگور، سبزی، زیتون، خرما، باغ‌های پر درخت با انواع مرکبات و میوه و علفزارها از دل زمین سر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لِأَنْعٰامِکُمْ</w:t>
      </w:r>
    </w:p>
    <w:p>
      <w:pPr>
        <w:pStyle w:val="BookText"/>
        <w:rPr/>
      </w:pPr>
      <w:r>
        <w:rPr>
          <w:rFonts w:ascii="IRNazanin" w:hAnsi="IRNazanin" w:eastAsia="IRNazanin"/>
          <w:color w:val="111111"/>
          <w:sz w:val="28"/>
          <w:sz w:val="28"/>
          <w:szCs w:val="28"/>
          <w:rtl w:val="true"/>
          <w:lang w:bidi="fa-IR"/>
        </w:rPr>
        <w:t>علت این همه رویش‌ها و تنوع‌ها، رفع نیاز انسان و چهارپایانش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رزّاق، این سفره را برای انسان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می‌توان احساس بی‌نیازی از او نمود و آیا نباید قدرشناس این خوان گسترده بود؟</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فریاد گوش خراش در رسد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آدمی از برادرش،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مادرش و پدرش،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و پسرانش می‌گریزد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کاری دارد و آن کار او را به خود مشغول می‌دارد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چهره‌هایی درخشان‌اند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شادان‌اند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چهره‌هایی هست که بر آنها غبار نشسته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تاریکی پوشانده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بدکارند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شدیدی که در اثر برخورد دو چیز حاصل شود و بر گوش و قلب اثر گذارد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حال و امر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آشکار و بی‌پرده و نورانی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استبشار یعنی یافتن یا دانستن چیزی که موجب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که بر چیزی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تیرگی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احاطه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نظیر دودی که از سوختن چوب و مانند آن بلند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از حدود الهی خارج شده و هتک حرمت های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الصَّاخَّةُ</w:t>
      </w:r>
    </w:p>
    <w:p>
      <w:pPr>
        <w:pStyle w:val="BookText"/>
        <w:rPr/>
      </w:pPr>
      <w:r>
        <w:rPr>
          <w:rFonts w:ascii="IRNazanin" w:hAnsi="IRNazanin" w:eastAsia="IRNazanin"/>
          <w:color w:val="111111"/>
          <w:sz w:val="28"/>
          <w:sz w:val="28"/>
          <w:szCs w:val="28"/>
          <w:rtl w:val="true"/>
          <w:lang w:bidi="fa-IR"/>
        </w:rPr>
        <w:t>آیه تفریع بر مطالب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سوره تاکنون، دو گروه، مورد بحث بوده‌اند؛مشتاقان و جویندگان حقیقت و جمعی که خود را از خدا و دعوت قرآن بی‌نیاز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وظیفه‌ی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به گروه اول دانست و دغدغه‌های تبلیغی پیامبر را در مورد استفاده از گروه دوم پاسخ داد، سپس با تذکر فقر و نیاز ذاتی انسان به خدا، تَوَهُّم بی‌نیازی را مردود شمرد و اما در این آیات، با یادآوری مرجع و جایگاه نهایی انسان‌ها، به اثر این دو روحیه در تفاوت حالات انسان‌ها در قیامت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آغاز از صُور دومی که صدایی بسیار شدید دارد و بر جان و گوش انسان اثر سختی دارد،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صیحه‌ی شدید و کر کننده که آغازی بر تولد مجدد و رستاخیز انسان‌ها در جهانِ باقی است، همراه با مشاهده‌ی تحولات بسیار هول‌انگیز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هر کس نگران وضعیت خود و دادگاه عدل الهی است، به‌گونه‌ای که از عزیزترین منسوبان خود و دوست داشتنی‌ترین آنان فرار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p>
    <w:p>
      <w:pPr>
        <w:pStyle w:val="BookText"/>
        <w:rPr/>
      </w:pPr>
      <w:r>
        <w:rPr>
          <w:rFonts w:ascii="IRNazanin" w:hAnsi="IRNazanin" w:eastAsia="IRNazanin"/>
          <w:color w:val="111111"/>
          <w:sz w:val="28"/>
          <w:sz w:val="28"/>
          <w:szCs w:val="28"/>
          <w:rtl w:val="true"/>
          <w:lang w:bidi="fa-IR"/>
        </w:rPr>
        <w:t>علت فرار شخص از برادر، مادر، پدر، همسر و فرزندان که عمری در دنیا با آنان پیوند داشته و پناه می‌داده، همان دل مشغولی به خود است؛ به‌گونه‌ای که شخص، دیگر فرصتی ندارد تا برای آنان دل بسوزاند و به امور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ترتیب ذکر برادر، مادر، پدر و همسر و سپس فرزندان، به دلیل تَرَقّی علاقه و پیوندی باشد که به طور معمول در میان این گروه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حاضر نیست حتی به کار عزیزترین نزدیکانش یعنی فرزندانش بپردازد؛ زیرا خود درگیر مشکلات است، تا چه رسد که جایی برای دل مشغولی به گرفتاری دیگران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فرار شخص از نزدیکان، عمومیت داشته باشد، احتمالاً آیه، اشاره به مرحله‌ی آغاز حشر و هنگامی است که هنوز تکلیف افراد و گروه‌ها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و گرفتاری تا زمان رسیدگی و صدور احکام الهی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 به دو دسته تقسیم می‌شوند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یوْمَئِذٍ مُّسْفِرَةٌ </w:t>
      </w:r>
    </w:p>
    <w:p>
      <w:pPr>
        <w:pStyle w:val="BookText"/>
        <w:rPr/>
      </w:pPr>
      <w:r>
        <w:rPr>
          <w:rFonts w:ascii="IRNazanin" w:hAnsi="IRNazanin" w:eastAsia="IRNazanin"/>
          <w:color w:val="111111"/>
          <w:sz w:val="28"/>
          <w:sz w:val="28"/>
          <w:szCs w:val="28"/>
          <w:rtl w:val="true"/>
          <w:lang w:bidi="fa-IR"/>
        </w:rPr>
        <w:t>چهره‌هایی در این روز نورانی‌اند، شکفته و شکوفا، خندان و مسرور و بشارت یافته به وعده‌های خدای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سوره استفاده می‌شود که این گروه، قدرشناسان خدا و دین، و طلب‌کنندگان هدایت، با انگیزه‌ی تزکیه و بیداری‌اند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w:t>
      </w:r>
    </w:p>
    <w:p>
      <w:pPr>
        <w:pStyle w:val="BookText"/>
        <w:rPr/>
      </w:pPr>
      <w:r>
        <w:rPr>
          <w:rFonts w:ascii="IRNazanin" w:hAnsi="IRNazanin" w:eastAsia="IRNazanin"/>
          <w:color w:val="111111"/>
          <w:sz w:val="28"/>
          <w:sz w:val="28"/>
          <w:szCs w:val="28"/>
          <w:rtl w:val="true"/>
          <w:lang w:bidi="fa-IR"/>
        </w:rPr>
        <w:t>اما گروه دوم در این روز، چهره‌هایی فرو رفته در غبار غم و اندوه‌اند، بر فرصت‌های از دست رفته در افسوس‌اند و در غم جانکاه از دست دادن محبوب‌اند؛ این گروه همان قدرناشناسانی‌اند که از خدای جل و اعلی و کلام او، احساس بی‌نیازی می‌کردند و به همین دلیل از حدود الهی خارج شده و هتک حرمت‌های الهی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روش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سوره‌ی عبس، میان نوع اختیار انسان و روحیات او پیوند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خشیت باشد و از پروردگار بترسد، به استقبال دعوت دینی و سخنان تذکر دهندگان می‌رود؛ اما کسی که خود را بی‌نیاز بداند، نه تنها از آن استقبال نمی‌کند، بلکه در صورت مواجهه‌ی با تذکر دهنده، از او اعراض کرده و عدم تمایل خود را نسبت به تذکرات او ابراز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اصول تحول فردی در این سوره، به منظور درمان روحیه‌ی استغنا و بی‌نیازی بعضی از انسان‌ها نسبت به پروردگار و دین، تکرار شد و اصولی همچون تذکر و پند بودن قرآن و جایگاه الهی آن، نقش پروردگار در زندگی بشر و تأمین نیازهای او، ناسپاسی انسان نسبت به پروردگار و عدم رعایت جانب او، قیامت و تحولات عظیم آن جهان و محکمه‌ی عدل الهی، همگی بدین منظور، استخدام شد که احساس بی‌نیازی برخی انسان‌ها که موجب عدم استقبال آنان از دعوت دینی بود، درمان شود</w:t>
      </w:r>
      <w:r>
        <w:rPr>
          <w:rFonts w:eastAsia="IRNazanin" w:cs="IRNazanin"/>
          <w:color w:val="111111"/>
          <w:sz w:val="28"/>
          <w:szCs w:val="28"/>
          <w:rtl w:val="true"/>
          <w:lang w:bidi="fa-IR"/>
        </w:rPr>
        <w:t>.</w:t>
      </w:r>
      <w:bookmarkStart w:id="72" w:name="pg5402_46455"/>
    </w:p>
    <w:p>
      <w:pPr>
        <w:pStyle w:val="Heading2"/>
        <w:numPr>
          <w:ilvl w:val="1"/>
          <w:numId w:val="1"/>
        </w:numPr>
        <w:rPr/>
      </w:pPr>
      <w:bookmarkStart w:id="73" w:name="__RefHeading___Toc1559814_581953129"/>
      <w:bookmarkStart w:id="74" w:name="_Toc22"/>
      <w:bookmarkEnd w:id="72"/>
      <w:bookmarkEnd w:id="73"/>
      <w:r>
        <w:rPr>
          <w:rtl w:val="true"/>
        </w:rPr>
        <w:t>تفسیر جامع</w:t>
      </w:r>
      <w:bookmarkEnd w:id="74"/>
    </w:p>
    <w:p>
      <w:pPr>
        <w:pStyle w:val="BookText"/>
        <w:rPr/>
      </w:pPr>
      <w:r>
        <w:rPr>
          <w:rFonts w:ascii="IRNazanin" w:hAnsi="IRNazanin" w:eastAsia="IRNazanin"/>
          <w:color w:val="111111"/>
          <w:sz w:val="28"/>
          <w:sz w:val="28"/>
          <w:szCs w:val="28"/>
          <w:rtl w:val="true"/>
          <w:lang w:bidi="fa-IR"/>
        </w:rPr>
        <w:t>تفسیر جامع</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ابراهیم بروجردی</w:t>
      </w:r>
    </w:p>
    <w:p>
      <w:p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 ترش کرد و روی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نابینا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دانا کرد تو را شاید او مردی پارسا و پاکیزه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گیرد و سود دهد او را پند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بی‌نیازی جست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یار و یاور او هستی و به او توجه می‌کنی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اگر از کفر پاکیزه نشود بر تو تکلیفی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به سوی تو می‌شتابد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 می‌ترسد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مشغول می‌شوی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همانا قرآن پندی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بخواهد پند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 صفحات مکرم نگاشته شده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بلند مرتبه و پاکیزه‌اند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 سپرده شده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گرامی و مقرب و نیکوکارند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 آدمی چرا تا این حد کفر می‌ورزد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چه چیز آفریده شده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نطفه بی‌قدر آفرید او را پس اندازه کرد او را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آسان کرد بر او راه را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بمیراند به خاک قبر سپرد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 زنده کند و باز گرداند او را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هنور بجا نیاورده آنچه را خدا امر فرموده او 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آدمی به طعام و غذای خود به چشم خرد بنگرد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باران را از ابر فرو ریختیم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شکافتیم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دانه‌ها از او رویانیدیم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میوه‌ها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زیتون و نخل خرما برویانیدیم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 پر از درختان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تر و تازه و چراگاه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و حیوانات از آن بهره‌مند شوید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صدای بلند قیامت به گوش رسد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 از برادرش گریزد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مادر و پدرش</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فرزندش می‌گریزد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کس گرفتار کار خود است مشغول کند او را و به کسی نتواند پرداخت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طایفه‌ای رخسارشان روشن و درخشان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شاد و شادانند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رخسار طایفه دیگر غبار نشسته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تاریکی فرو گرفته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 و بدکارند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Times New Roman" w:cs="Times New Roman" w:ascii="Times New Roman" w:hAnsi="Times New Roman"/>
          <w:color w:val="111111"/>
          <w:sz w:val="28"/>
          <w:szCs w:val="28"/>
          <w:lang w:val="en-US" w:bidi="en-US"/>
        </w:rPr>
        <w:t>Top of Form</w:t>
      </w:r>
    </w:p>
    <w:p>
      <w:pPr>
        <w:pStyle w:val="BookText"/>
        <w:rPr/>
      </w:pPr>
      <w:r>
        <w:rPr>
          <w:rFonts w:ascii="IRNazanin" w:hAnsi="IRNazanin" w:eastAsia="IRNazanin"/>
          <w:color w:val="111111"/>
          <w:sz w:val="28"/>
          <w:sz w:val="28"/>
          <w:szCs w:val="28"/>
          <w:rtl w:val="true"/>
          <w:lang w:bidi="fa-IR"/>
        </w:rPr>
        <w:t>سوره عبس در مکه نازل شده و چهل و دو آیه و صد و سی کلمه و پانصد و سی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ثواب تلاوت آن ابن بابویه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کس سوره عبس را قرائت کند در بهشت زیر سایه کرامت خداوند جا گیرد و روز قیامت خندان باشد، 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هر که این سوره را قرائت کند از قبر بیرون آید خرم و خندان و اگر آن را بر پوست آهو بنویسد و همراه خود بدارد به هر طرف که متوجه شود نمی‌بیند مگر 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 مشتمل است بر ذکر قومی که امیدوارند مسلمین اسلام آوردن آنها را و داستان ابن مکتوم و بیان شطری از نعمت‌هایی که خداوند به بندگان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 أَنْ جٰاءَهُ الْأَعْمَیٰ وَ مٰا یُدْرِیکَ لَعَلَّهُ یزَّکَّیٰ أَوْ یذَّکَّرُ فَتَنْفَعَهُ الذِّکْرَیٰ أَمّٰا مَنِ اسْتَغْنَیٰ فَأَنْتَ لَهُ تَصَدَّیٰ وَ مَا عَلَیْکَ أَلاّٰ یَزَّکَّیٰ وَ أَمَّا مَنْ جَاءَکَ یَسْعَیٰ وَ هُوَ یَخْشَیٰ 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w:t>
      </w:r>
    </w:p>
    <w:p>
      <w:pPr>
        <w:pStyle w:val="BookText"/>
        <w:rPr/>
      </w:pPr>
      <w:r>
        <w:rPr>
          <w:rFonts w:ascii="IRNazanin" w:hAnsi="IRNazanin" w:eastAsia="IRNazanin"/>
          <w:color w:val="111111"/>
          <w:sz w:val="28"/>
          <w:sz w:val="28"/>
          <w:szCs w:val="28"/>
          <w:rtl w:val="true"/>
          <w:lang w:bidi="fa-IR"/>
        </w:rPr>
        <w:t>ترش کرد و رو بر گردانید چون آن مرد نابینا حضورش آمد تو</w:t>
      </w:r>
    </w:p>
    <w:p>
      <w:pPr>
        <w:pStyle w:val="BookText"/>
        <w:rPr/>
      </w:pPr>
      <w:r>
        <w:rPr>
          <w:rFonts w:ascii="IRNazanin" w:hAnsi="IRNazanin" w:eastAsia="IRNazanin"/>
          <w:color w:val="111111"/>
          <w:sz w:val="28"/>
          <w:sz w:val="28"/>
          <w:szCs w:val="28"/>
          <w:rtl w:val="true"/>
          <w:lang w:bidi="fa-IR"/>
        </w:rPr>
        <w:t>چه می‌دانی؟ شاید آن مرد پارسا و پاکیزه و پاک سرشت باشد از گناه، و پند گیرد و یاد حق و ذکر خدا او را سود دهد و کسی که دارا و بی‌نیاز است چرا تو یار و یاور او هستی و به او توجه می‌کنی بر تو آن ثروتمند از کفر پاک و پاکیزه باشد یا نباشد و</w:t>
      </w:r>
    </w:p>
    <w:p>
      <w:pPr>
        <w:pStyle w:val="BookText"/>
        <w:rPr/>
      </w:pPr>
      <w:r>
        <w:rPr>
          <w:rFonts w:ascii="IRNazanin" w:hAnsi="IRNazanin" w:eastAsia="IRNazanin"/>
          <w:color w:val="111111"/>
          <w:sz w:val="28"/>
          <w:sz w:val="28"/>
          <w:szCs w:val="28"/>
          <w:rtl w:val="true"/>
          <w:lang w:bidi="fa-IR"/>
        </w:rPr>
        <w:t>اما آن کس که به سوی تو می‌شتابد و خدا ترس و با تقوی است تو از توجه به او خودداری می‌کنی نه چنین است آیات حق و قرآن برای پند و تذکر همه خلق است پس هر که بخواهد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عامه گفتند سبب نزول آیه آن بود عتبة بن ربیعه و ابوجهل بن هشام و پسران امیة بن خلف و عباس بن عبدالمطلب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حضرت با آنها سخن می‌گفت و ایشان را به اسلام دعوت می‌نمود مرد نابینائی موسوم به عبداللّه بن مکتوم وارد شد عرض کرد ای رسول خدا چیزی از قرآن برای من بخوان و مرا شرایع اسلام بیاموز این سخن را چند بار تکرار کرد رسول خدا صورت از او بگردانید و کراهت داشت سخنش با آن جماعت قطع شود و دیگر آنکه نخواست آن کافران بگویند اتباع و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نابینا و سفله هستند از این جهت کراهت به صورت پیغمبر پدیدار شد خدای تعالی آیات فوق را فرو فرستاد عجب این است این صفات مذمومه را اگر بعضی از فقها و دانشمندان دارا باشند مردم از آنها دوری می‌جویند پس چگونه روا است در حق پیغمبری که خداوند درباره او فرمود وَ</w:t>
      </w:r>
    </w:p>
    <w:p>
      <w:pPr>
        <w:pStyle w:val="BookText"/>
        <w:rPr/>
      </w:pPr>
      <w:r>
        <w:rPr>
          <w:rFonts w:ascii="IRNazanin" w:hAnsi="IRNazanin" w:eastAsia="IRNazanin"/>
          <w:color w:val="111111"/>
          <w:sz w:val="28"/>
          <w:sz w:val="28"/>
          <w:szCs w:val="28"/>
          <w:rtl w:val="true"/>
          <w:lang w:bidi="fa-IR"/>
        </w:rPr>
        <w:t>لَوْ کنْتَ فَظًّا غَلِیظَ الْقَلْبِ لَانْفَضُّوا مِنْ حَوْلِک و آن حضرت را به حسن خلق و طبع کریم وصف فرموده و اخبار و احادیث متواتر است که آن حضرت با دشمنان و کافران بر خلاف این رویه بود پس چگونه با دوستان و مؤمنین اینگونه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آیه فوق نازل شده درباره مردی از بنی امیه که حضور پیغمبر اکرم بود چون ابن مکتوم وارد شد آن اموی از روی غرور و تکبر صورت خود را عبوس کرد و روی بر گردانید جبرئیل نازل شد و آیات فوق را در حق او آورد علی بن ابراهیم از آن حضرت روایت کرده فرمود آیات درباره عثمان و ابن مکتوم نازل شده 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را مقدم داشت بر عثمان روی خود را ترش نمود و اعراض کرد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 از محضر آن حضرت، جبرئیل نازل شد و آیات فوق را آورد طبرسی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ابن مکتوم را مشاهده می‌نمود به او می‌فرمود مرحبا به تو ای ابن مکتوم کسی نمی‌تواند </w:t>
      </w:r>
      <w:r>
        <w:rPr>
          <w:rFonts w:eastAsia="Times New Roman" w:cs="Times New Roman" w:ascii="Times New Roman" w:hAnsi="Times New Roman"/>
          <w:color w:val="111111"/>
          <w:sz w:val="28"/>
          <w:szCs w:val="28"/>
          <w:lang w:val="en-US" w:bidi="en-US"/>
        </w:rPr>
        <w:t>Bottom of Form</w:t>
      </w:r>
    </w:p>
    <w:p>
      <w:pPr>
        <w:pStyle w:val="BookText"/>
        <w:rPr/>
      </w:pPr>
      <w:r>
        <w:rPr>
          <w:rFonts w:ascii="IRNazanin" w:hAnsi="IRNazanin" w:eastAsia="IRNazanin"/>
          <w:color w:val="111111"/>
          <w:sz w:val="28"/>
          <w:sz w:val="28"/>
          <w:szCs w:val="28"/>
          <w:rtl w:val="true"/>
          <w:lang w:bidi="fa-IR"/>
        </w:rPr>
        <w:t xml:space="preserve">مرا توبیخ و سرزنش کند درباره تو و آن حضرت لطف بسیار به ابن مکتوم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مُّطَهَّرَةٍ بِأَیْدِی سَفَرَةٍ کِرٰامٍ بَرَرَةٍ قُتِلَ الْإِنْسٰانُ مَا أَکْفَرَهُ مِنْ أَیِّ شَیْءٍ خَلَقَهُ مِنْ نُطْفَةٍ خَلَقَهُ فَقَدَّرَهُ ثُمَّ السَّبِیلَ یَسَّرَهُ ثُمَّ أَمَاتَهُ فَأَقْبَرَهُ 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صحیفه‌های مکرم معظم یعنی لوح محفوظ نگاشته شده و آن صفحات بلند مرتبه و بلند منزله و پاک و منزه است به دست سفیرانی سپرده شده است و آنها مقرب و عالی رتبه و کریمان و نکوکارانند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برره، ائمه معصومین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برید عجلی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را سؤال نمودم فرمود حدیث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فرشتگان در صحفی پاک و پاکیزه و طاهر از دروغ نوشته‌اند ممنوع باد از طریق خیرات و لعنت باد بر او چرا تا این اندازه کفر و عناد می‌ورزد مراد به انسان عتبة بن ابی لهب است این آیه مانند آن است که به کسی بگویند قاتله اللّه یعنی خدا بکشد او را نمی‌نگرد از چه آفریدند او را از آب منی بی‌قدر آفرید او را پس از آن راه بیرون شدن از رحم را بر او آسان کرد و راه حق و باطل را به او بنمود پس بمیراند او را و به خاک قبر سپرد آنگاه که خواهد زنده کند او را دو باره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لَمَّا یَقْضِ مَا </w:t>
      </w:r>
    </w:p>
    <w:p>
      <w:pPr>
        <w:pStyle w:val="BookText"/>
        <w:rPr/>
      </w:pP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منکرین بعث و نشور گمان کرده‌اند این کافرین آنچه خدا فرمود از واجبات و محرمات به جای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محمّد بن عباس از ابی اسامه روایت کردند که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را سؤال نمودم فرمود شأن نزول آیه درباره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چقدر کفر و طغیان و عناد می‌ورزید ای منافقین در اثر کشتن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کرامت و نسبت خلقت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و می‌فرماید آن حضرت از طینت پیغمبران خلق شد، و معین کرده حضرتش را برای خیر و نیکویی و آن حضرت راه هدایت و طریق مستقیم است پس از کشته شدن و مردن به طریق پیغمبران و مکث کردن، زنده کند آن حضرت را در زمان رجعت و حکم فرماید درباره دشمنان خود آنچه را خداوند امر فرموده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 أَنَّا صَبَبْنَا الْمَاءَ صَبًّا ثُمَّ شَقَقْنَا الْأَرْضَ شَقًّا فَأَنْبَتْنٰاِ فِیهَا حَبًّا وَ عِنَباً وَ قَضْباً وَ زَیتُونًا وَ نَخْلاً وَ حَدٰائِقَ غُلْباً وَ فٰاکِهَةً وَ أَبًّا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قوت و غذای خود به چشم خرد بنگرد که من روزی او را از چه ساخته و چه سبب‌ها پدید آوردم تا روزی به او برسد ما آب باران را فرو ریختیم آنگاه خاک زمین را بشکافتیم و</w:t>
      </w:r>
    </w:p>
    <w:p>
      <w:pPr>
        <w:pStyle w:val="BookText"/>
        <w:rPr/>
      </w:pPr>
      <w:r>
        <w:rPr>
          <w:rFonts w:ascii="IRNazanin" w:hAnsi="IRNazanin" w:eastAsia="IRNazanin"/>
          <w:color w:val="111111"/>
          <w:sz w:val="28"/>
          <w:sz w:val="28"/>
          <w:szCs w:val="28"/>
          <w:rtl w:val="true"/>
          <w:lang w:bidi="fa-IR"/>
        </w:rPr>
        <w:t>حبوبات برای غذا برویانیدیم و باغ انگور و نباتات و درخت زیتون و نخل خرما و باغ‌های پر از درختان کهن و انواع میوه‌ها و گیاه و مرتع‌ها پدید آوردیم تا شما آدمیان و حیوانات از آنها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زید شحام روایت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مقصود از طعام در این آیه چیست؟ فرمود علم و دانشی است که باید اخذ نمود آن را از کسانی که خداوند معین نموده و این حدیث را مفید نیز در اختصاص روایت کرده و در ارشاد از جمعی امامیه روایت کرده که سؤال نمودند از ابوبکر معنای آب را جواب داد نمی‌دانم چگونه چیزی که نمی‌دانم بگویم ولی معنای فاکهة را می‌دانم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فرمود سبحان اللّه چگونه نمی‌داند معنای آب را آن گیاه و مرتع زار است که برای حیوانات خداوند آفریده تا آنها و انسان نفس خود را زنده بدارند و قوام بدنشان به آنها باقی بماند و فرمود میوه‌جات در دنیا یکصد بیست نوع است و بزرگ آنها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الصَّاخَّةُ یَوْمَ یَفِرُّ الْمَرْءُ مِنْ أَخِیهِ وَ أُمِّهِ وَ أَبِیهِ وَ صٰاحِبَتِهِ وَ بَنِیهِ 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که صدای بلند قیامت و نفخه صور به گوش همه خلق برسد آن روز هر کس از برادر و</w:t>
      </w:r>
    </w:p>
    <w:p>
      <w:pPr>
        <w:pStyle w:val="BookText"/>
        <w:rPr/>
      </w:pPr>
      <w:r>
        <w:rPr>
          <w:rFonts w:ascii="IRNazanin" w:hAnsi="IRNazanin" w:eastAsia="IRNazanin"/>
          <w:color w:val="111111"/>
          <w:sz w:val="28"/>
          <w:sz w:val="28"/>
          <w:szCs w:val="28"/>
          <w:rtl w:val="true"/>
          <w:lang w:bidi="fa-IR"/>
        </w:rPr>
        <w:t>مادر و پدر و زن و فرزندش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روز قیامت هابیل از برادرش قابیل فرار می‌کند و ابراهیم از پدرش و لوط از عیالش و نوح از فرزندش کنعان فرار می‌نماید در آن روز مردم چنان گرفتار کار خود هستند که به هیچکس نتوانند پرداخت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موقف است که کسی یادی از اقربا و خویشان خود نکند یکی موقف میزان و سنجیدن اعمال است دوم هنگام عبور از صراط سوم هنگام گرفتن نامه اعمال است در این سه مورد هر کس به نفس خود مشغول است و از شدت ترس و اهوال توجهی به ارحام و اقرباء خود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 ضَاحِکَةٌ مُّسْتَبْشِرَةٌ وَ وُجُوهٌ یَوْمَئِذٍ عَلَیهٰا غَبَرَةٌ تَرْهَقُهَا قَتَرَةٌ أُولٰئِکَ هُمُ الْکَفَرَةُ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دو طایفه باشند طایفه اهل ایمان رخسارشان چون صبح فروزان است خندان و خرم و گشاده‌رو باشند و طایفه دیگر صورت‌هایشان گرد آلود و غم اندوه است و بر آنها خاک ذلت و خجلت نشسته است اینان کافران و بد کارانند و دشمنان آل رسول هستند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چون خدای تعالی حکم فرماید میان بهایم و حیوانات و آنها را خاک گرداند آن خاک گرد شود و به صورت کافران و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bookmarkStart w:id="75" w:name="pg5402_46459"/>
    </w:p>
    <w:p>
      <w:pPr>
        <w:pStyle w:val="Heading2"/>
        <w:numPr>
          <w:ilvl w:val="1"/>
          <w:numId w:val="1"/>
        </w:numPr>
        <w:rPr/>
      </w:pPr>
      <w:bookmarkStart w:id="76" w:name="__RefHeading___Toc1559816_581953129"/>
      <w:bookmarkStart w:id="77" w:name="_Toc23"/>
      <w:bookmarkEnd w:id="75"/>
      <w:bookmarkEnd w:id="76"/>
      <w:r>
        <w:rPr>
          <w:rtl w:val="true"/>
        </w:rPr>
        <w:t>بیان معانی در کلام ربانی</w:t>
      </w:r>
      <w:bookmarkEnd w:id="77"/>
    </w:p>
    <w:p>
      <w:pPr>
        <w:pStyle w:val="BookText"/>
        <w:rPr/>
      </w:pPr>
      <w:r>
        <w:rPr>
          <w:rFonts w:ascii="IRNazanin" w:hAnsi="IRNazanin" w:eastAsia="IRNazanin"/>
          <w:color w:val="111111"/>
          <w:sz w:val="28"/>
          <w:sz w:val="28"/>
          <w:szCs w:val="28"/>
          <w:rtl w:val="true"/>
          <w:lang w:bidi="fa-IR"/>
        </w:rPr>
        <w:t>بیان معانی در کلام ربانی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حسینی طباطبایی</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چهره درهم کشید و روی 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نابینایی نزد او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شاید که او پاک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پذیرد پس اندرز سودش رساند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بی‌نیاز و توانگر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می‌پردازی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نیستی اگر پاک نشود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 آید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بیم 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غافل مانده‌ای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خواهد از آن پند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در هم کشید و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نابینایی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آیات آورده‌اند که پیامبر، در جلسه‌ای با چند تن از اشراف قریش در حال مذاکره و ارشاد آنها بود که ناگهان فرد نابینایی از مؤمنان به نام عبداللّه بن اُمِّ مکتوم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احساس کرد که قریشیان توجّهی به سخنان پیامبر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از پیامبر می‌خواست که تعالیم خود را به او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گرم صحبت و ارشاد بود، از این کار عبداللّه ناراحت شد و اخمی نمود و از او روی گردانده سخنانش را با اشراف قریش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جلسه بهم خورد و آنگاه آیات فوق در عتاب به پیامبر، بر او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شیعی که نخواستند اخم کردن و روی ترش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مؤمنین بپذیرند گفته‌اند که شخص مزبور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عثمان بود زیرا چنان کاری با اخلاق نیکوی آن حضرت سازگار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آنکه همان تفاسیر، در عین حال، بنا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ابن اُمِّ مکتوم را می‌دید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مرحبا واللّه لا یُعاتِبُنی اللّه فِیکَ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مرحباف سوگند به خدا که خداوند دیگر درباره تو به من عتاب نخواهد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مرحوم طالقانی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استدلال کرده که خطاب‌های پی در پی آیات و خصوصاً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شتابان سوی تو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هدایتش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ارتباط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کس دیگری نمی‌توانسته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بدیهی است که ایجاد مزاحمت برای تبلیغ در کش و قوس کار تبلیغی، ملا‌ل‌آور خواهد بود و این امر ربطی به حُسن خُلق ندارد، خصوصاً آنکه فرد مزاحم نابینا بوده و نمی‌توانسته اخم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عتاب‌های قرآن در حقّ پیامبر منحصر به مورد فوق نیست و در موارد دیگر نیز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آیات عتاب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جمله شواهد روشن مبنی بر اصالت وحی محمّدی است و بیانگر صدق نبوّت آن حضرت می‌باشد که هر آنچه خدا به او وحی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مذمتش </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بی‌کم و کاست نقل نموده و به مردم رسانده است و تلاش در روپوشی این موارد، نه خدمت به پیامبر که جفا به رسالت و آئین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شریفه فوق، شاید انتظار می‌رفت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چون سخن در مقام سرزنش و عتاب بوده، خداوند به صیغه غایب سخن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آن نابینا به نزدش آمد چهره درهم کشید 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 شاید که او پاک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پند پذیرد پس اندرز سودش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نیز می‌تواند با توجّه به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مشکلاتی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مؤمن به معنی تقویت ایمان و در ارتباط با کافر به مفهوم رسیدن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خطاب به پیامبر می‌فرماید تو چه می‌دانی شاید این فرد گناهانی داشته و با شنیدن آیات خدا پاک شود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آلودگی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از تذکّرات تو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آنکه بی‌نیاز و توانگر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او می‌پردازی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نیستی اگر پاک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پیامبر تو آن فرد مشتاق هدایت را رها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نیرویت را صرف کسانی می‌کنی که علاقه‌ای به سخنانت نشان نمی‌دهند، در حالی که تو مسئول هدایت نشدن آنها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نباید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طمع هدایت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اولَویّت با مشتاقان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سران سرکش فقط باید اتمام حجّتی نمود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تفسیر مجمع البیان 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شریفه به معنی بی‌نیازی مالی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آنکه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بیم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او غافل مانده‌ای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شریفه عتاب را از سر گرفته که تو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طمع بستن به ایمان آوردن مشتی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بنده خدا ترس که شتابان سوی تو آمده و می‌خواهد تکالیفش را بفهمد و وظائفش را بشناسد، غافل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سَیَذَّکَّرُ مَنْ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ترس است پند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خواهد از آن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اینگونه نیست که آیات قرآن به افراد خاصّی اختصاص یافته باشد، بلکه هر که بخواهد و طالب حقیقت باشد،می‌تواند از آن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دفاتری ارجمند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 پاک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 انسان، چه ناسپاس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نطفه‌ای خلق نمود و اندازه‌اش بخشید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را بر وی آسان ساخت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بمیرانَد و به گورَش برد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بخواهد وی را برانگیزد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او هنوز آنچه را فرمانش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نیاورده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می‌باید انسان به غذای خود بنگرد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ریختیم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رویش گیاه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شکافتیم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دانه رویاندیم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و درخت خرما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باغستان‌های انبوه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بهره شما و چهارپایانتان باشد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دفاتری 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و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بزرگوار 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آیات قبل که فرمود قرآن پندی برای عموم است، در آیات فوق اشعار می‌دارد که قرآن منشأ إلهی داشته و ساخته و پرداخته پیامبر نیست</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همان توبیخ پیامبر در آیات گذشته خود دلیلی بر این واقعیّت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منشأ إلهی قرآن، می‌فرماید قبل از آنکه با کلماتی به پیامبر وحی شود، به فرشتگان إلهام گردیده بود و توسط آنها در صحیفه‌هایی پاک و گرامی، ثبت و ضبط شده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مقاطع زمانی لازم و به تدریج، 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وحی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نکته اساسی شایان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لازم است توجّه داشت که ثبت مطالب در هر عالم، متناسب با آن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ثبت مطالب در عالم روح و ذهن، از طریق نگارش روی کاغذ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قرآن، آن نیز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چنانکه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کسانی‌اند که ایمان در قلوبشان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قیاس ثبت و ضبط وحی إلهی توسط فرشتگان، به صورت نگارشی که ما می‌شناسیم نبوده و از این‌رو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نظر بسیاری از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مجموعه‌ای از الواح باشد کما اینکه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عین آنکه یک کتاب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چنانکه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مِّنَ اللّه یَتْلُو صُحُفًا مُّطَهَّرَةً فِیهَا کُتُبٌ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صحیفه‌های پاک را تلاوت کند که در آنها نوشته‌های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آیات شریفه فوق می‌رساند که کلیه رویدادها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إلهی بوده و آیات مربوط به آنها قبلاً از سوی خداوند صادر و توسط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بود که در وقت مقتضی، بنا به امر إلهی، از آنجا به وسیله جبرئیل به پیامبر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آیات شریفه، مشعر بر علم إلهی نسبت به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نیست، زیرا روشن است که خدا هر زمان که بخواهد می‌تواند هر کسی را بکشد، بلکه مقصود شماتت است و این اصطلاحی است که برای ابراز شماتت در زبان عرب به کار می‌رود</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موضع شماتت،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ایشان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تعجّب است، وزنی که برای ابراز شگفتی به 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در آیه فوق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منشأ إلهی قرآن در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شگفتی می‌کند که چگونه با وجود آیات روشن خدا، باز انسان‌ها سوی کفر می‌روند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نطفه‌ای خلق نمود و اندازه‌اش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را بر وی آسان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انسان توجّه کند که چگونه از آب بی‌مقداری سرزده و چه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اندازه و نظم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قوای گوناگون برای آنکه بتواند در زندگی سیر کند تجهیز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شعوری به او داده شده که بتواند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در این صورت باید قاعدتاً آدمی، اگر انصاف به خرج دهد، از آن برج عاج نخوت‌ها فرود آمده و در برابر حق تواضع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او را بمیراند و به گورَش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زمان که بخواهد وی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تأکید بر این خبر قرآنی است که آدمی بداند خداوند او را پس از مرگ برانگیخته به حساب اعمالش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 برای عموم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عمومی انسان همان معاد است که پیام اساسی قرآن می‌باشد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البتّه امروزه جسد برخی انسان‌ها را بعضاً می‌سوزانند و یا به دریا می‌افکنند ولی روح وشخصیّت آدمی با اینگونه کارها از بین نمی‌رود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مکانی خواهد بود که پیکر یا خاکسترش به آنجا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نه، او هنوز آنچه را فرمانش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و به معنای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زمان حال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با وجود همه براهین روشن که در قرآن آمده، انسان کافر کیش به حقایق توجّه نکرده و دستورات لازم را برای ملاقات با خدا به کار نمی‌بندد و سرگرم سرکشی‌های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آیه شریفه از حکمت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عملی توجّه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می‌باید انسان به غذای خود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ارائه براهینی در مورد خلقت انسان در آیات قبل و نتیجه اعتقادی و عملی از آنها گرفتن و شکوه از انسان که علی‌رغم همه این شواهد همچنان به نافرمانی‌هایش ادامه می‌دهد، مجدداً به ارائه براهینی از حسابگری‌ها در عالم خلقت پرداخته از آدمی دعوت می‌کند که به خوراک پیش روی خود بنگرد و توجّه کند که چه مراحلی طی شده تا آن غذا به او رسیده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رویش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دانه رویاندیم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انگور و سبزی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 و درخت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باغستان‌های انبوه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بهره شما و چهارپایانتان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ریزش باران و رویش گیاهان زمین شکافته گردیده انواع دانه‌ها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می‌روید و همچنین مُوِستان‌های انگور و سبزیجات و درختان زیتون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همه اینها باغستان‌های حاصلخیز از میوه و 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مستقیم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چراگاه‌هایی است که چهارپایان از آنها مستقیماً، و انسان به طور غیرمستقیم،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پیش روی انسان متشکّل از همین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بیانگر تدبیر و قدرت إلهی در کار عالم است که می‌تواند در وقوع قیامت نقش آفرینی کند و از این‌رو متعاقباً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قیامت می‌پردازد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402_46465"/>
      <w:bookmarkStart w:id="79" w:name="pg5402_46465"/>
      <w:bookmarkEnd w:id="79"/>
    </w:p>
    <w:p>
      <w:pPr>
        <w:pStyle w:val="Heading2"/>
        <w:numPr>
          <w:ilvl w:val="1"/>
          <w:numId w:val="1"/>
        </w:numPr>
        <w:rPr/>
      </w:pPr>
      <w:bookmarkStart w:id="80" w:name="pg5402_46465"/>
      <w:bookmarkStart w:id="81" w:name="__RefHeading___Toc1559818_581953129"/>
      <w:bookmarkStart w:id="82" w:name="_Toc24"/>
      <w:bookmarkEnd w:id="80"/>
      <w:bookmarkEnd w:id="81"/>
      <w:r>
        <w:rPr>
          <w:rtl w:val="true"/>
        </w:rPr>
        <w:t>تفسیر روان و تفسیر ساده قرآن کریم</w:t>
      </w:r>
      <w:bookmarkEnd w:id="82"/>
    </w:p>
    <w:p>
      <w:pPr>
        <w:pStyle w:val="BookText"/>
        <w:rPr/>
      </w:pPr>
      <w:r>
        <w:rPr>
          <w:rFonts w:ascii="IRNazanin" w:hAnsi="IRNazanin" w:eastAsia="IRNazanin"/>
          <w:color w:val="111111"/>
          <w:sz w:val="28"/>
          <w:sz w:val="28"/>
          <w:szCs w:val="28"/>
          <w:rtl w:val="true"/>
          <w:lang w:bidi="fa-IR"/>
        </w:rPr>
        <w:t>تفسیر روان و تفسیر ساده قرآن کریم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محمدعلی تاجپور</w:t>
      </w:r>
    </w:p>
    <w:p>
      <w:pPr>
        <w:pStyle w:val="BookText"/>
        <w:rPr/>
      </w:pPr>
      <w:r>
        <w:rPr>
          <w:rFonts w:ascii="IRNazanin" w:hAnsi="IRNazanin" w:eastAsia="IRNazanin"/>
          <w:color w:val="111111"/>
          <w:sz w:val="28"/>
          <w:sz w:val="28"/>
          <w:szCs w:val="28"/>
          <w:rtl w:val="true"/>
          <w:lang w:bidi="fa-IR"/>
        </w:rPr>
        <w:t>سوره عبس</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اخم کرد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به نظر می‌رسد نکته‌ای اخلاقی که خدا در این جمله‌ها با غایب آوردن آنها رعایت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مخاطب قرار ندادن فردی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از مخاطب قرار دادن خاصی که چنین عکس‌العملی داشته صرف نظر کرده است، تا مبادا او را شرمنده کند، و نیز با غایب آوردن جمله زشت بودن این کار را فهمانیده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نخواسته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زشتی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معینی را برنجاند؛ در عین حال، زشت بودن کار را گوشزد کرده است و این نکته‌ای اخلاقی است که خداوند آن را به طور غیرمستقیم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معلم اخلاق عیوب اشخاص را به طور غیرمستقیم گوشزد نماید و در این حال یادآوری‌های اخلاقی او را نپذیرند، آن افراد حداقل از او نمی‌رنجند و قاعدتاً افرادی که آمادگی پذیرش داشته باشند بهره لازم را خواهند برد و معلم اخلاق نیز وظیفه خود را به انجام خواهد رسانید بدون آن که کسی را برنجاند و ناخشنود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مفسرانی مقام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اصطلاح ادبی،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هیچ‌وجه قابل تطبیق بر فرد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دانسته‌اند ناشی از کم دقتی آنان درباره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خداوند خود نخواسته که مخاطب خاصی داشته باشد حال آنکه مفسران تقصیر را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جالب‌تر آن است پس از این ادعا به بحث در مورد این مسئله نشسته‌اند که آیا ترش‌رویی گناه است 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مفسران باید گفته شود که فرد نابینا نمی‌تواند ظاهر غمین و ترش‌رو را از چهره خندان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روشندل نمی‌توانسته فرضاً پیامبر را ببیند و متأثر شود و از او برنجد، و پیامبر نیز باعث رنجش خاطر او نشده تا این کار گناه، ولو از نوع اخلاقی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از غیبت به خطاب که از آیه سوم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آن باشد که منظور از غایبی که قبلاً از آن سخن رفته همین مخاطب است زیرا قرآن مرکزیت خطابی دارد، یعنی طرف مطالعه خدا در تمامی قرآن پیامبر است و خدا با حبیب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از تمام خلق او را برگزیده و هر آنچه باید به او بگوید و پیامبر از اول تا آخر قرآن طرف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نبوت اوست یعنی مرکزیت قرار دادن شخص پیامبر در خطاب‌های آسمانی از نشانه‌های رسالت آن حضرت است و نباید غیر از این باشد؛ گفته‌های پیامبران دروغین و کتاب‌های مورد ادعای آنها چنین مرکزیت خطابی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 دروغین اگر متوجه این نکته قرآن بودند شاید به سخنان خود چنین مرکزیتی می‌دادند و آنگاه آن را به خدا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مفسرانی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دانسته‌اند سخنان خود را با آیات دیگر توجیه کرده‌اند و کسانی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ندانسته‌اند به آیات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گره بر پیشانی انداخت، و ابروها را در هم کشید و ترش‌رویی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 نابینا نزد او آمد، از او اعراض کرد و دوری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یقیناً به علت آمدن آن نابینا به سوی او مرتکب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چه می‌دانی؟ چه چیز به تو آگاهی می‌دهد؟ چگونه آگاهی لازم را به دست آوردی؟ 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و پارسا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می‌رود که او نفس خود را پاک بگرداند و روح خویش را تصفیه کند و باطن خود را اصلاح نماید، یا آنکه به او تذکر داده شود، و او موعظه گردد و پند و اندرز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تذکر برای او سودمند باشد و به او فایده بدهد، اما آن کسی که مستغنی و ثروتمند شود، خود را توانگر نشان می‌دهد و بی‌نیاز می‌پندارد و ثروت خود را به رخ مردم می‌کشد و بی‌نیازی می جوید؛ و بدین سبب است که تو خواستار و جویای او می‌شوی و او را می‌جویی و طلب می‌کنی و به او اهمیت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استقبال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نمی‌دهی و توجه نمی‌کنی، که او روح و باطن و حقیقت خویشتن را پاک و نیکو گردانیده و نفس خود را تزکیه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با سعی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هدایت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و پرهیزگاری می‌کند و از بدی‌ها دوری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صفات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توجه نداری و از او غفلت می‌نمایی و با اعراض از او خود را آسوده می‌کنی؛ چنین کاری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ترش‌رویی نسبت به نابینایان و روشندلان و توجه به توانگرانی که روح خویشتن را از آلودگی‌ها پاک نگردانده‌اند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نیست؛ آن را انجام مده و توجه داشته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و آیات آن مسلماً برای تذکر و پند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خواستار است و اراده می‌کند و می‌خواهد، آن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کتبی بسیار عزیز و بزرگ و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بس پاکیزه و نیکو و گرامی، بسیار با عظمت و بلند مرتبه و مشهور و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مشکوک و باطل و بدآموزی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تناقض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بی‌آلایش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دورغ و کجی و هر آنچه خلاف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دست‌های سفیران گرامی و صاحبان عزت و شرف و گذشت و بخشش و فرمانبرداران علاقمند و صادق و نیکوکار و نمایندگان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نوشته شده قرآن شایسته احترام است و باید در محلی پاک و رفیع نگهداری شود و دست‌هایی که آن را برای خواندن بر می‌دارند، باید پاک و بی‌آلایش باشند، صاحبان آن دست‌ها سفیران با عزت و شرف و فرمانبرداران صدیق و گرامی و نیکوکار پروردگار هستند؛ این انسان را چه شده که به قرآن بدین عظمت و اوامر آسمانی آن را که موجب سعادت خود اوست توجه نکرده عصیان می‌کند و طغیان می‌ورزد 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که چه کفران کننده و کفر پیشه است، و در کفر خود چقدر افراط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موجب شده که او ایمان خود را مخفی کند و به جای اطاعت از خدا، بر عکس کفر ورزد و عصیان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انسان، به منشأ آفرینش خویش اندیشیده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از چه چیزی آفریده و از دیار عدم به عرصه 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وجودی او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اندک نطفه مرد و زن پدید آورده و ساخته و توانا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 خلقت او را تکمیل نموده و به او قدرت و توانایی بخشیده است تا او قادر و توانا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راه حق و خیر و خوبی را برایش مهیا و طریق مستقیم و راه واضح و روشن را به او ارائه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مردن را مقدر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مردن آفریده شده </w:t>
      </w:r>
    </w:p>
    <w:p>
      <w:pPr>
        <w:pStyle w:val="BookText"/>
        <w:rPr/>
      </w:pPr>
      <w:r>
        <w:rPr>
          <w:rFonts w:ascii="IRNazanin" w:hAnsi="IRNazanin" w:eastAsia="IRNazanin"/>
          <w:color w:val="111111"/>
          <w:sz w:val="28"/>
          <w:sz w:val="28"/>
          <w:szCs w:val="28"/>
          <w:rtl w:val="true"/>
          <w:lang w:bidi="fa-IR"/>
        </w:rPr>
        <w:t>و نه برای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 قبری قرار داده و مقدر فرموده که در قبر دفن شود، و پس از مدت زمانی دور و دراز، آن‌گاه که خود بخواهد، او را بر می‌انگیزاند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یقیناً این انسان اوامر الهی را اطاعت نکرده و فرمان‌های آسمانی را اجرا ننموده، و آنچه را خدا به جا آوردنش را از او خواسته ادا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که از انواع غذاها و خوردنی‌ها استفاده می‌کند، آیا هیچ از این اندیشیده است که خدا این سفره گسترده و خوان بی‌دریغ نعمت را چگونه برای او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انسان تفکر کند و خوراکی‌ها و خوردنی‌ها و طعام و غذای مخصوص خود را به چشم بنگرد و با چشم سّر و دیده خرد، تدبیر و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آنها را چگونه برای وی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آب باران را از آسمان، به آن طرز خاص به پایین فرو ریختیم و آنگاه زمین را به آن صورت مخصوص،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روییدنی‌ها را از زمین سبز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نباتات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انگور، درخت‌های بلند دیگر و پر شاخ و برگ و انبوه، و کلیه گیاهانی که به مصرف خوردن می‌رسند مثل زیتون، درختان خرما؛ و مرغزارهای پر درخت و جنگل‌های انبوه و میوه‌ها و نعمت‌های خوردنی،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آفریدیم که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بهره‌برداری و برخورداری شما و چهارپایان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در این جهان از همه نعمت‌های خدا بهره می‌گیرید و با تعلق خاطر به کسان و بستگان و نزدیکتان، خدا و روز جزا را از یاد می‌برید؛ 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 مردگان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صیحه و فریاد بسیار شدید بلند شود و قیامت فرا رسد، در آن روز 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چنان عظیم و بزرگ و همه‌گیر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فرار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و پدر و همسر و همنشین و معاشر و فرزندانش می‌گریزد و برای هر انسان و هر بشری در آن روز حالت و گرفتاری خاص خود او وجود دارد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رسیدگی به کسان و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و زیبا و درخشنده و خوشحال و شاد و خندان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روز قیامت گروهی خندان و شادان و خوش و خرم می‌باشند؛ خنده بر لب دارند و با صورت‌هایی نورانی و زیبا شاد و مسرور و خوشحال هستند، و به آنان بشارت می‌رسد که نعمت‌های خدا برای آنها مهیا 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صورت‌هایی هستند که آنها را گرد و غبار و خاک سیاهی و ظلمت و تاریکی و تیرگی و کدورت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گروهی دیگر هم هستند که غرق غم و ماتم و بلا و محنت می‌باشند، غصه و اندوه در صورت‌های آنان موج می‌زند، و صورت‌هایی غبار آلود و کدر و تیره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تیرگی و ظلمت آن صورت‌ها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مردان بی‌ایمان و کفران کنندگان نعمت‌های خدا و گناهکارانند، گناهکارانی که تسلیم معاصی و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مطرح شده در سوره عبس به شرح زیر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و ناقص‌العضو و معلول باید در اجتماع مورد توجه و تحت آموزش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جامعه که خود را از دین و ایمان بی‌نیاز و مستغنی می‌دانند، نباید مورد توجه و استقبال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جستجوی حقیقت هستند و از خدا پروا دارند نباید اعراض کرد؛ آنها باید مورد توجه قرار بگیرند و آموزش ببینند و قرآن را فرا گیرند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پند و اندرز دادن است و باید به همه طالبان آن آموزش داده شود، و هر کس بخواهد می‌تواند آن را فرا گیرد و بیاموزد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نوشته‌ای محترم و گرامی و بلند مرتبه و پاک از هر نوع دروغ و گمراهی بدآموزی و کج‌اندیشی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دست سفیران بزرگوار و نیکوکار خداست، و کسانی که قرآن بخوانند و بدان عمل کنند سفیران خاص و گرامی پروردگارند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به خداوند کافر شده است حال آنکه خدا انسان را از اندک شئ بی‌مقدار مربوط به مرد و زن آفریده و راه خیر و شر، را به او رائه نموده و راه خیر و خوبی را برای او آسان و سهل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مراحل حیات و ممات و بعث و نشور را در می‌نوردد، همین انسانی که اوامر الهی و دستورهای آسمانی را گردن نمی‌نهد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مواد خوراکی خود توجه کند که خدا آنها را چگونه با باران و آب و زمین برایش فراهم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و در نتیجه زمین را می‌شکافد و دانه سبز می‌شود، و خوردنی‌ها اعم از سبزی‌ها و حبوبات و میوه‌ها، و نیز نخلستان‌ها و جنگل‌ها و باغ‌ها و بستان‌ها و گیاهان و همه نعمت‌های خدادادی برای انسان و چهارپایان متعلق به او به وجود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فرا می‌رسد و آن، چنان روزی است که انسان از برادر و خواهر و پدر و مادر و همسر و فرزندانش فرار می‌کند، زیرا گرفتار اعمال خویش می‌باشد، اعمالی که در دنیا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مردم، در آن روز شاد و خندان و خوش و خرم و نورانی هستند ولی گروهی دیگر غرق در غم و ماتم هستند و سیاهی و ظلمت صورت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کسانی هستند که در این دنیا اسیر انواع گناه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سوره عَبَسَ</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و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آیه اول آن چند موضوع اخلاقی و انسانی مطرح شده و به دنبال آن شش آیه درباره قرآن و مقام و احترام آن و خوانندگانش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پایان آیه سی و دوم از خلقت انسان و هدایت تکوینی و تشریعی و از نافرمانی او، و از حکمت و قدرتی که خداوند برای ادامه و استمرار حیات انسان به کار برده، و از نعمت‌های طبیعی و از حیات و ممات انسان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آیات تا پایان سوره درباره قیامت و بعضی حالات و گرفتاری‌های مردم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موارد مذکور مورد بحث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 و انسانی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که تحقیر شده مورد بحث قرار گرفته و عامل آن رفتار تحقیرآمیز سرزنش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تحقیر افراد نابینا و ناقص‌العضو و معلول و جدی نگرفتن حضور آنان، از نظر اخلاقی بسیار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 که مقام و موقعیت اجتماعی شخص تحقیر کننده بالاتر و والاتر باشد، زشتی عمل او بیشتر خواهد بود، به خصوص زمانی که تحقیر کننده مدعی رهبری معنوی و اجتماعی جامعه باشد، که در آن صورت زشتی عمل او چند برابر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روگرداندن و اعراض از این‌گونه افراد و ترش‌رویی کردن بدان‌ها و ارتکاب به کاری که موجب کوچک شمردن آنان باشد، مردود و ناپسند است زیرا آنچه مهم </w:t>
      </w:r>
    </w:p>
    <w:p>
      <w:pPr>
        <w:pStyle w:val="BookText"/>
        <w:rPr/>
      </w:pPr>
      <w:r>
        <w:rPr>
          <w:rFonts w:ascii="IRNazanin" w:hAnsi="IRNazanin" w:eastAsia="IRNazanin"/>
          <w:color w:val="111111"/>
          <w:sz w:val="28"/>
          <w:sz w:val="28"/>
          <w:szCs w:val="28"/>
          <w:rtl w:val="true"/>
          <w:lang w:bidi="fa-IR"/>
        </w:rPr>
        <w:t>است باطن انسان است که باید تزکیه شده و به صورت باطن یک انسان پارسا و باصفا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مسئله تزکیه نفس را مطرح کرده 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می‌دانی شاید آن روشندل نفس خویش را تزکیه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تزکیه و پاکی باطن نکته اساسی مورد توجه انبیا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علایم و نشانه‌های پیامبران راستین توجه آنان به مسئله تزکیه باطن و پاکی نفس و صفای روح و خلوص نیت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انقلاب جوامع بشری را از درون انسان آغاز می‌کنند، دگرگونی درونی انسان را جویا می‌شوند و به دنبال تحول فکری و زیر و رو کردن نفس و دگرگون کردن شخصیت‌های فاسد و بدل کردن آنها به کمک یک انقلاب داخلی می‌روند، یعنی کار خود را از انقلاب معنوی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 پیامبران پیشرفت کند، یک جامعه متحول و انقلابی که از اساس دگرگون شده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دستور خدا خطاب به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تمایل داری که از درون و از داخل دگرگون شوی و پاک و پاکیزه و باصفا گردی؟ کفر و کبر و ظلم و بدی را به دور بریزی؟ اگر اینچنین دگرگونی در تو پیدا شود به حقیقت راه می‌یابی و به سوی خداوند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w:t>
      </w:r>
    </w:p>
    <w:p>
      <w:pPr>
        <w:pStyle w:val="BookText"/>
        <w:rPr/>
      </w:pPr>
      <w:r>
        <w:rPr>
          <w:rFonts w:ascii="Amiri" w:hAnsi="Amiri" w:eastAsia="Amiri" w:cs="Amiri"/>
          <w:color w:val="111111"/>
          <w:sz w:val="28"/>
          <w:sz w:val="28"/>
          <w:szCs w:val="28"/>
          <w:rtl w:val="true"/>
          <w:lang w:bidi="ar-SA"/>
        </w:rPr>
        <w:t>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پیامبر را نعمت معرفی نموده و بر مؤمنین منت نهاده و وظیفه پیامبر را تلاوت قرآن بر مردم و تزکیه نفس و باطن آنها و پس از آن آموزش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یعنی پاک کردن نفس از بدی‌ها؛ به دیگر عبارت، یعنی دگرگونی درونی انسان، که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حقیقت و مریدان انبیاء الهی باید در پاک کردن نفس بکوشند؛ این کاری باید تا پایان عمر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گرداندن نفس به آسانی میسر نمی‌شود زیرا جنگ درونی انسان با بدی‌هاست که پیامبر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بزرگ‌تر از نبرد با دشمن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تحقیر افراد چه بینا چه نابینا از صفات بد نفس است و باید به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این سوره توجه داده شده که باید به افراد روشندل و امثال آنان آموزش داده شود و آنان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افراد نابینا و امثال او قبلاً آموزش دیده و خود را تزکیه کرده باشند، بهتر است ولی اگر آموزش ندیده‌اند و تزکیه نشده‌اند باید بدان‌ها آموزش داد و نباید آنها را از خود راند، به خصوص اگر این افراد خود به سوی ما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قاعدتاً چنین است و روشندلان و امثال آنان به سایر مردم توجه می‌کنند و به آنها رو می‌آورند و با تمام وجودشان از دیگران می‌خواهند تا به کمک آنان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موظف است به ایشان رسیدگی کند زیرا معمولاً این گونه افراد از نظر اقتصادی و امور مادی از دیگران توانایی کمتری دارند و این ناداری نیز باعث آن خواهد شد که بعضی از مردم به طور ناخودآگاه از آنها رو برگردانند و بدیشان بی‌اعتنایی کنند، لذا خداوند دستور رسیدگی به آنها را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پاکی نفس اوست و نه به نقش و نگار و چشم و ابرو همچنین خداوند لازم می‌داند که افراد پرهیزگار مورد توجه قرار گیرند و می‌خواهند بفهماند که وجود هر نوع عیب و نقص جسمی در انسان از ارزش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 کرد که فرد نابینایی که در این سوره مورد بحث </w:t>
      </w:r>
    </w:p>
    <w:p>
      <w:pPr>
        <w:pStyle w:val="BookText"/>
        <w:rPr/>
      </w:pPr>
      <w:r>
        <w:rPr>
          <w:rFonts w:ascii="IRNazanin" w:hAnsi="IRNazanin" w:eastAsia="IRNazanin"/>
          <w:color w:val="111111"/>
          <w:sz w:val="28"/>
          <w:sz w:val="28"/>
          <w:szCs w:val="28"/>
          <w:rtl w:val="true"/>
          <w:lang w:bidi="fa-IR"/>
        </w:rPr>
        <w:t>قرار گرفته جنبه مثال را دارد، به این معنی که همه افراد دارای نقص جسمی باید مورد توجه قرار بگیرند و آموزش مذهبی ببینند و مورد لطف و مهر و محبت سایر افراد جامعه قرار گیرند زیرا ارزش انسان به نفس پاک اوست و نه ناقص و معلول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قرآن، همه افراد بشر با همه عیوب و نقایص ظاهری انسان هستند و ارزش افراد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باید به افراد ناقص و معلول به صورت یک انسان بی‌عیب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این موضوع در مقابل روشندلان و افراد ناقص و معلول، مردم بینا و ثروتمند مورد بحث قرار گرفته‌اند، و این که توجه و اهمیت دادن به آنان و استقبال از آنها، به خصوص اگر اینچنین افراد سیرت و باطن پاکی نداشته و تزکیه نفس ننموده باشند، از نظر اخلاقی کاری ناپسند و زشت و مذموم است زیرا در آن صورت به مال و ثروت و نه به خود انسان توجه شده است، که همان ثروتمند مورد احترام و توجه اگر بی‌چیز و ندار شود، بی‌احترام و خوار و بی‌ارزش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هر دو عمل نهی شده است، یعنی هم استقبال و توجه به این‌گونه ثروتمندان، و هم دوری گزیدن از نابینایان و امثال آنان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احترام آن و خوانندگان آن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موضوع یاد شده در بالا، در چند آیه بعد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داده شده به این ترتیب که ابتدا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پند و اندرز و حق و حقیقت و هدایت و طریق مستقیم است؛ پس هر کس می‌خواهد و مایل است، قرآن را بخواند که قرآن برنامه عمل زندگانی است؛ قرآن را بخواند، تا بداند و بدان عمل کند، و قرآن را بخواند که قرآن از برای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خوانندگان را آزاد گذاشته و فرموده که هر کس می‌خواهد و میل دارد آن را بخواند و اجباری در خواندن قرآن نیست، اما آنان که می‌خواهند قرآن را بخوانند باید بدانند که نوشته‌های قرآن و اوراق آن باید مورد احترام و تعظیم بسیار قرار گیرد، و نیز بدانند که مقام قرآن والا و محل اصلی آن ملکوت علی است و از نظر مضمون و مفهوم و معنی، قرآن از هرگونه آلودگی فکری و معنوی پاک و منزه است و مفاهیمی که بشر را به پستی و پلیدی و بدی و گمراهی و سرگردانی و بلاتکلیفی و حیرانی و تباهی بکشاند،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نگهداری آن می‌باید جایی بلند و رفیع باشد؛ قرآن نباید در معرض عبور و مرور باشد زیرا قرآن در عرش اعلی و ملکوت آسمان‌ها مورد توجه سفیران خدا، یعنی انبیاء و فرشتگان مقرب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روی زمین قرآن را بخوانند و بدان عمل کنند نیز جزو سفیران مقرب خداوند و هم ردیف و معادل و برابر فرشتگان گرامی و مقرب پروردگار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قرآن خواندن انسان، کره خاک سفلی به عرش و ملکوت اعلی بدل می‌گردد و آدمیان چونان فرشتگان مقام قرب ربویی و مردمان مؤمن و قاریان قرآن سفیران نیکوکار و پیامبران غیر مرسل خدا خواهند بود؛ سفلی، علیا گشته، ارض عزا با ملکوت خضراء برابر و مساوی می‌گردد، انسان باید قرآن بخواند ولی بداند که چه می‌خواند، و بخواند و بدان عمل کند و آنگاه ببیند که چه فرشته نیکوکار و چه نبی غیر مرسل فداکاری خواهد شد و به عرش خدا عروج و به عالم بالا، فوق مقام فرشتگان خدا، صعود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خواندن قرآن عرش اعلای خداوندی را زیر پای خود خواهد دید، و در خواهد یافت که فرشته است که روشنی و نور می‌خواند و غرق دریای نور و واقعیت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قرآن نیز جزو سفیران مقرب خدا خواهند بود؛ این سفیران گرامی و نیکوکار موجب شده‌اند که نوشته مکرم و این کتاب آسمانی محترم، جای رفیع و مطهر خود را در جهان اسلام و صحنه پهناور گیتی بگشاید و میدان‌گاهی بس وسیع و </w:t>
      </w:r>
    </w:p>
    <w:p>
      <w:pPr>
        <w:pStyle w:val="BookText"/>
        <w:rPr/>
      </w:pPr>
      <w:r>
        <w:rPr>
          <w:rFonts w:ascii="IRNazanin" w:hAnsi="IRNazanin" w:eastAsia="IRNazanin"/>
          <w:color w:val="111111"/>
          <w:sz w:val="28"/>
          <w:sz w:val="28"/>
          <w:szCs w:val="28"/>
          <w:rtl w:val="true"/>
          <w:lang w:bidi="fa-IR"/>
        </w:rPr>
        <w:t>جولانگاهی بیکران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مفسران هنوز به اعماق معانی و بطون مختلف و محتوای آن، آنچنان که باید و شاید، راه نبرده‌اند، همان تک روزنه گشوده شده از روشنایی با دستان گرامی این بزرگواران عالم انسان بوده که تا حدودی حجاب‌های نوری را از روی آیات آسمانی برداشته و مشام جان عاشقان قرآن را از عطر آسمانی آن آکنده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بزرگی بر تمامی مسلمانان دارند؛ خدایشان از فضل خود پاداش در خور خداوندی خویش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جلب توجه او به بعضی نعمت‌ها و روش استدلال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یادآوری دو موضوع اخلاقی یاد شده و توجه دادن انسان به ارزش قرآن، خداوند ماده اولیه آفرینش انسان را به او یادآوری کرده تا حقارت و ناچیز بودن مخلوقش را به او گوشزد کند و از آن خودخواهی و غروری بکاهد که گریبان‌گیر انسان شده و زاییده خیالات و اوهام بی‌اساس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چه چیزی آفریده است؟ از اندک ماده ناچیز مربوط به زن و مرد به وجود آورده، و از ماده‌ای اولیه که چیز عفن و بدبویی بیش نبود، انسانی آفرید که عالم صغیر است، و نمونه‌ای از عالم کبیر و جهان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آفرینش، بدن انسان را چنان آفریده که اگر دانشمندان بشر بخواهند نمونه آن را بسازند، باید هیکلی از انسان به بزرگی یک شهر بنا کنند تا بتوانند تندیسی بی‌جان و ماکتی نمونه شبیه به بدن انسان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انسان را آفرید آنگاه این موجود را در مسیر رشد و مراحل تکامل قرار داد، و آفرینش و خلقت او را تکمیل کرد؛ یعنی او را در سبیل و راه تکوینی برای رسیدن به حد کمال رشد لازم جسمی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رسیدن او به حد بلوغ و رشد و به کمک فهم و درک و عقل، راه خیر و خوبی را که پیامبران باطنی انسان هستند به الهام نمود و با پیامبران ظاهری و آسمانی، او را در سبیل و راه تشریعی قرار داد و وظایف یک انسان و نیز عبادت را به او ابلاغ و در طول حیات غذا و سایر نعمت‌های خدادادی را برای بقای جسم او مقرر فرمود، که از آن جمله است باغ‌ها و بستان‌ها و غلات و حبوبات خوردنی برای انسان و چراگاه‌هایی برای تغذیه حیوانات مورد نیاز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غذای انسان و حیوان، به کمک ریزش باران و عمل دست انسان و با لطف و محبت و راهنمایی خداوند منان چنان در زمین مرتب و منظم گشته که موجب بقای انسان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دستور می‌دهد که انسان به غذای خود بنگرد و ببیند که این خوردنی‌ها چگونه برای او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شرح می‌دهد که از آسمان باران را نازل فرموده و پس از آن زمین را شکافته تا حبوبات و دانه‌ها و هرچه رستنی و سبز شدنی است برویند و آنچه خوردنی است به وجود آید و انسان و حیوان از آن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نمونه‌هایی از آنچه برای خوردن انسان لازم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حبوبات و انگور و زیتون و نیز نخلستان و باغ‌ها و بوستان‌های میوه که تمامی آنها امور محسوس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مأمور می‌کند که به محسوسات و مشهودات توجه کند و از آنها برای رسیدن به نیروی فوق طبیعت و اثبات مبدأ و معاد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نگاه کند تا بفهمد، و این کار ساده‌ای است و برای این کار لزومی ندارد که انسان فیلسوف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سر داشته باشد می‌تواند ببیند که باران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را می‌شکافد و دانه‌ها و سبزی‌ها و درختان از دل خاک سر بر می‌آورند و باغ‌ها و بستان‌ها و جنگل‌ها و گل‌های رنگارنگ و میوه‌های گوناگون از بوته‌ها و درختان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محسوسات و مشاهدات ذهن انسان را به سوی مبدأ و معاد </w:t>
      </w:r>
    </w:p>
    <w:p>
      <w:pPr>
        <w:pStyle w:val="BookText"/>
        <w:rPr/>
      </w:pPr>
      <w:r>
        <w:rPr>
          <w:rFonts w:ascii="IRNazanin" w:hAnsi="IRNazanin" w:eastAsia="IRNazanin"/>
          <w:color w:val="111111"/>
          <w:sz w:val="28"/>
          <w:sz w:val="28"/>
          <w:szCs w:val="28"/>
          <w:rtl w:val="true"/>
          <w:lang w:bidi="fa-IR"/>
        </w:rPr>
        <w:t>می‌کشانند، و هر گل و گیاه و هر رستنی با خود سؤالی همراه دارد که در ذهن بیننده آن نقش می‌بندد، و آن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اینها را آفریده است؟ دست توانای کدامین کس از عالم غیب آمده و این همه نقش عجب بر در و دیوار وجود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رنگ گل همان‌طور که جذابند، سؤال برانگیز نیز هستند زیرا حس می‌شوند و برای همه افراد قابل درکند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از دریچه چشم و از مسیر حس شامه در مغز هر انسان متفکری به صورتی برجسته نقش می‌بندد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همه زیبایی را آفریده است؟ این گل چگونه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میوه‌های رنگارنگ و خوردنی‌های متنوع و مظاهر و هستی‌های سؤال‌انگیز، مغز و اندیشه بیننده را پر از سؤال می‌کنند و همه محسوسات و مشاهدات با خود پرسشی همراه دارد، و به راستی که در این همه نقش عجب بر در و دیوار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فکرت نکند نقش بود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انسان متفکر پس از مشاهده این هستی‌ها و تفکر درباره آنها، از سویدای دل و از اعماق قلب و با تمام وجود فریاد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تو را نمی‌بیند، آیا درباره خدا هم جای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این همه هستی را به باطل نیافریده‌ای، تو پاک و منزهی از اینکه کار عبثی به جا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 آفاقی و انفسی فراوانی ذکر شده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که همه آنها استدلال برای مبدأ و معاد از طریق امور محسوس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طالقانی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و پنجاه آیه درباره نظر و تفکر در گائنات به صورت امر و دعوت صریح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قیامت و بعضی از حالات مردم در آن روز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زندگی انسان پایانی است که گریزی از آن نیست و آن مرگ است اما نه به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 ولی فنا نیست، مرگ است ولی توأم با بقا در عالم عقبی و عالم پس از مرگ، که آن دوران برزخ نیز پایان می‌پذیرد و روزی فرا می‌رسد که خدا انسان را بر می‌انگیزاند و زنده می‌کند تا پاداش اعمال خوب را به او عطا کند و کیفر اعمال بد را بر او تحمیل نماید،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سوره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شدید و صیحه کر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نظم و ترتیبی که در آفرینش هستی‌ها وجود دارد، این زمین و آسمان دیگر و هستی‌های مسخر انسان، آن طور که ابتدا به نظر دایم و همیشگی می‌رسند نیستند، و زمانی فرا می‌رسد که این همه هستی متلاشی می‌گردد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بر روی این کره خاکی محدود است، و همچنانکه این کره خاکی به تدریج به وجود آمده و برای سکونت آماده گردیده و اکنون دوران شکوفایی خود را می‌گذراند، به تدریج به سوی پایان و درهم فرو ریختگی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نابود و متلاشی کننده آن در سازمان هستی و وجودی خود زمین نهفته‌اند و با یک حرکت ناگهانی نظام موجود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زمانی فرا می‌رسد که به فرمان خدا برای احیای مردگان در صور دمیده می‌شود و مردم در صحرای محشر گرد می‌آیند، با تمام ویژگی‌های جسمی و مادی که پیش از مرگ داشته‌اند اما </w:t>
      </w:r>
    </w:p>
    <w:p>
      <w:pPr>
        <w:pStyle w:val="BookText"/>
        <w:rPr/>
      </w:pPr>
      <w:r>
        <w:rPr>
          <w:rFonts w:ascii="IRNazanin" w:hAnsi="IRNazanin" w:eastAsia="IRNazanin"/>
          <w:color w:val="111111"/>
          <w:sz w:val="28"/>
          <w:sz w:val="28"/>
          <w:szCs w:val="28"/>
          <w:rtl w:val="true"/>
          <w:lang w:bidi="fa-IR"/>
        </w:rPr>
        <w:t>این حیات پس از مرگ با حیات و زندگی نخستین انسان فرق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اول و زندگی پیش از مرگ، کار هست و کوشش، پیشرفت هست و ترقی، فقر هست و ثروت، دوستی هست و دشمن، جنگ هست و صلح، قهر هست و آشتی، مهر هست و محبت، کینه هست و عداوت، انس هست و الفت، پدر و مادر هست و مهر و محبت پدری و مادری، برادر و خواهر هست و علاقه برادری و خواهری، همسر هست و محبت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دلبستگی‌ها فراوان وجود دارد که باعث همبستگی‌های زیاد بین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قیامت و آن حیات پس از مرگ، هیچکدام از این امور و امثال آنها، آدمیان را به هم ارتباط نمی‌دهد و هیچ رشته‌ای سرنوشت افراد را به هم مربوط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آدمیان در صحرایی وسیع در روی زمین جمع آمده‌اند، لیک همه از هم گریزان؛ اما جایی برای گریز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همدیگر فرار می‌کنند، برادر از برادر، فرزند از پدر و مادر، همسر از همسر، مادر و پدر از فرزند، دوست از دوست؛ زیرا که همه مردم گرفتار اعمالی از خود هستند که در دنیا انجام داده‌اند و سر در گریبان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مردم که در دنیا گفتار و کردار نیک داشته‌اند، خوش و خرم و شادان و خندان و مسرور و خوشحال هستند و فرشتگان خدا برای آنها مژده می‌آورند، و بشارت بهشت و قرب جوار رحمت حق بدیشان می‌دهند ولی گروهی دیگر گریان و نالان و سر در گریبان هستند و چهره‌هایی غم‌آلود و تیره و سیاه و کبود دارند؛ غبار غم و ماتم و زنگار بدی و بدبختی و الم تمام وجود آنان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گرفتار در آن روز، همان منکران خدا و گناهکاران همین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فعل‌ها و حرف‌های سوره عبس</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اخم کرد، گره بر پیشانی انداخت، ابروها را درهم کشید و تروش‌رویی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تروش‌رو، اخمو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معانی یاد شده در این آیه مناسبند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اعراض کرد، و به او پشت کرد، و او را ترک کرد، و از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کلمه حرف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دیگر تا پایان سوره حرف واو را معنی نخواهیم کرد مگر آنکه واو عطف نباشد و معنای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اولین معنی از چهار معنی یاد شده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برای تأکید معنی کلمه بعد از خود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است که فعل بعد از خود را تأویل به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تبدیل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مفهوم جمله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آمدن آن نابینا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است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آمد، پیش او آمد، به حضور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فعل هم لازم است و هم متعدی و نیز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یائی مهموز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توضیح آنکه تا پایان این سوره،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ضمیر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توضیح نخواهیم داد و فقط معنی آن را خواهیم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نابینا، آن 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جاهل،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وصفی است و افعل تفضیل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واو در اول جمله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فارسی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استیناف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گرفتن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اسمی که برای پرسش از اشیاء به کار می‌رود، گاه هم برای پرسش از صفات عقلا استعمال می‌شود، و گاهی هم موصول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موارد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 کتاباً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کتابی خواسته است ولی آن را مشخص و معلوم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نه اسم،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گاهی به صورت حرف زاید و برای تأکید معنی کلمه‌ای می‌آید که بر سر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یُدریکَ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آگاهی می‌دهد، تو را آگاه می‌نماید، تو را دانا و مطلع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ریشه سه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معتل الام 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نوعی از دانستن و آگاهی اطلاق می‌شود که با توسل به اسباب و تمسک به وسیله و چاره و حیله‌ای،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راه و به چه وسیله‌ای تو آگاهی حاصل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راهی برای دست یافتن به آگاهی و علم متوسل شدی، و چگونه آگاهی مربوط و لازم را به 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او، انتظار و توقع است که او، امیدواری هست که او، شاید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می‌رود،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مشبه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نابینا، آن روشندل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پاک می‌گرداند، روح خویش را تصفیه می‌کند، باطن خود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سه حرفی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الام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نما،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پاکیزه و نیکو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 و چون ریشه سه حرفی آن لازم بوده، برای متعدی ساختنش آن را به باب تفعیل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شک، ابهام، جواز و اباحة، مخیر بودن،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حالت تردید و ابهام و اباحه و تخیر و تقسیم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دو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آن در موارد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آوری بشود، پند و اندرز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عربی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فَتَنْفَعَهُ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فایده برساند، پس به او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حرف عطف برای ترتیب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آنچه پیش از این حرف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پند و اندرز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می‌افتد و متعاقب آن، آنچه پس از این حرف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سودمند شدن و 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آنچه انسان به آن وسیله به مطلوب و خواسته خود </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می‌برد و فایده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پند و اندرز، آن اندرز، آن اندرز، آن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یادآوری به زبان، آن یادآوری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یادآوری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اولی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عهد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فارسی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و از نظر ادبی گفته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جمله‌ای که معنی شرط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و آنجا که معنی تفصیل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شرح و بسط یک موضوع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ادات شرط و تفصیل است، جواب و جزای آن باید حتماً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باشد، آنچنانکه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 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است،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کس، هر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اشخاص و نیز برای اشیا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اشیا به کار رود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چیزی که و هر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آیه برای اشخاص به کار رفته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ثروتمند شد، بی‌نیاز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نیست، توانگر شده است بی‌نیازی می‌جوید، خود را بی‌نیاز می‌پندارد، خود را توانگر نشان می‌دهد، ثروت خود را به رخ مردم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تو، پس تو، سپس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ترجمه می‌شود ولی معنی دقیق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منفصل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به او، مخصوص او، مختص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تأکید معنی و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همیشه مفتوح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توانگر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خواستار او می‌شوی، او را می‌جویی، او را طلب می‌کنی، او را می‌خواهی، به او اهمیت می‌دهی، معترض او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همه این معانی مناسبند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مخاطب از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متعرض چیزی شدن و به آن روی آوردن است و ریشه سه حرفی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صدی یصدی 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نمی‌دانی، و توجه نمی‌کنی، و تمسک نمی‌جویی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جستن، لازم دانستن، لازم است تمسک بجویی، لازم بدان، مواظب باش، مراقبت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مرکب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مصدری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زاید که برای تأکید معنی جمله به کار رفته است و در معنی دخالتی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مَا عَلَیْکَ أَلاّٰ یَزَّکَّیٰ این</w:t>
      </w:r>
    </w:p>
    <w:p>
      <w:pPr>
        <w:pStyle w:val="BookText"/>
        <w:rPr/>
      </w:pPr>
      <w:r>
        <w:rPr>
          <w:rFonts w:ascii="IRNazanin" w:hAnsi="IRNazanin" w:eastAsia="IRNazanin"/>
          <w:color w:val="111111"/>
          <w:sz w:val="28"/>
          <w:sz w:val="28"/>
          <w:szCs w:val="28"/>
          <w:rtl w:val="true"/>
          <w:lang w:bidi="fa-IR"/>
        </w:rPr>
        <w:t>طور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نمی‌کنی که او خود را پاک نکرده و باطن خویش را طاهر نگردانیده است؛ نه، تو، توجه نمی‌کنی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خود را اصلاح می‌کند، باطن و حقیقت خویشتن را پاک و نیکو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اما 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قبلاً شرح داده شده است و در اینجا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ذوی‌العقول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 پیش تو آمد، به سوی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در مفهوم لازم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می‌کند، می‌آید،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اول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در صورتی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صورتی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مرجع ضمیر، آن شخصی که نزد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پرهیزگاری می‌کند، می‌ترسد، از بدی‌ها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پرهیز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 الام 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تو، نتیجتاً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و خبر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بدل، علت، دلیل، جانب، بعد جهت، سمت، ظرف،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گذشتن و گذراندن و دور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استعلا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و 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یَسْعیٰ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غفلت می‌کنی، تو ترک می‌کنی، با اعراض از او خودت را راحت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راحت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استقبال از شیء و شخص محبوب و چه با اعراض از شیء و شخص غیر محبوب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تمامی معانی آن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باب تفعل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اعراض کرد و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ریشه سه حرفی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یلهو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 به او روی آورد و انس گرفت، از او روی گرداند، ناچیزش شمرد، از یادش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 انجام مده، دست نگهدار، 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بیشتر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از کار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در این آیه به همین معنی است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که این قرآن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آن، یقیناً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مرجع 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آن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و اندرز، چیزی که به آن پند بگیرند، یادگار، و چیزی که بدان حاجت به یاد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در این آیه مناسبند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سپس هر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معنی شرط است لذا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معنی مضارع می‌دهد،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اداره می‌کند، خواستار می‌باشد، بخواهد،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معنی شرط است قرار گرفته، معنی مضارع می‌دهد و الا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بخواند آن را، 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قرائت بکند، به 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ماضی است که در جز شرط قرار گرفته است، یعنی در جمله‌ای به کار رفته که شرط در آن وجود دارد، لذا معنی مضارع می‌دهد وگرنه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یادآورد،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صفحه‌های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ظرفیت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و همزبانی، علت و جهت، دلیل،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دو طرف یک ورق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نوشته شده، کاغذ نوشته شده، لوح و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هر نوشته‌ای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عزیز، بسیار بزرگ، بسیار محترم، بسیار گرامی، بسیار با عظمت، بسیار پاکیزه و بسیار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منزهش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مَّرْفُوعَةٍ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بلند مرتبه، بلند آوازه، مشهور، شهرت یافته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منزه، طیب، طاهر، پاک، بی‌آلایش، پاک شده و منزه از دروغ و مطالب مشکوک و باطل و گمراهی و تناقض و هر آنچه بر خلاف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امساک،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همین معانی به کار رفته است و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پاک و طیب و طاهر این قرآن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 نعمت، احسان، بخشش،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عربی بعضی از کلمات جمع را مجدداً جمع 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کلمه‌ای که قبلاً جمع بوده و برای دومین بار جمع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نیز بعضی از جمع‌ها را مجدداً جمع بسته‌اند،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و با افزودن‌ها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جمع در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دوباره جمع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ادب فارسی این کار را غلط به حساب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قدیم و نیز در قرون اخیر بسیاری از جمع‌های مکسر زبان عربی را در فارسی دیگر بار و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بسته‌اند که مهم‌ترین آنها عبارتند از اعمال‌ها، اخبارها، اعضاها، اسباب‌ها، حروف‌ها، جواهرها، جواهرات، حبوبات، فتوحات، نذورات، شئونات، ملوکان، اربابان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شیوه </w:t>
      </w:r>
    </w:p>
    <w:p>
      <w:pPr>
        <w:pStyle w:val="BookText"/>
        <w:rPr/>
      </w:pPr>
      <w:r>
        <w:rPr>
          <w:rFonts w:ascii="IRNazanin" w:hAnsi="IRNazanin" w:eastAsia="IRNazanin"/>
          <w:color w:val="111111"/>
          <w:sz w:val="28"/>
          <w:sz w:val="28"/>
          <w:szCs w:val="28"/>
          <w:rtl w:val="true"/>
          <w:lang w:bidi="fa-IR"/>
        </w:rPr>
        <w:t xml:space="preserve">جمع جمع در طی قرون گذشته کاهش محسوسی پیدا کرده است و امروزه جز در موارد مذکور و چند مورد دیگر توصیه نمی‌شود، مگر آن که ضرورت خاصی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خاص، 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گشود، ابر پراکنده شد، افق باز شد، صبح روشن شد، و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نمایندگان خاص خدا یعنی فرشتگان خدا و مؤمنین و مفسرینی هستند که با قرآن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عزت، صاحبان عزت و شرف، صاحبان شرف، صاحب گذشت، صاحبان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مکسر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عزت، صاحب شرف، صاحب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فرمانبرداران صادق، علاقمند و صادق، فرمانبرداران از روی دوستی و صداقت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مکسر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که لبریز از نیکی و ناشر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باد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نفرین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 معنی یاد شده مناسبند 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توبیخ و سرزنش انسان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چه شیء و چه امری؟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است، و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و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موضوع مورد سؤال اشیاء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و برای پرسش از اشیا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اکفَرَهُ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ملازم کفر کرده است او را همراه کفر و عصیان کرده است، او را از کفر و سرکشی جدا نکرده است، او را وادار کرده که کافر شود و عصیان کند و ایمان خویش را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که او ایمان خود را مخفی نماید و به جای اطاعت از خدا کفر ورزد و عصیان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 از 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و آغاز زمانی، آغاز مکانی،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سبب، جهت، بدل، عوض،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 دیگری نیز دارد که از قرینه‌های موجود در کلام بر آن معانی است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چون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را می‌رساند و از نظر ادبی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ایُّ 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معنی دیگر نیز به کار می‌رود،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دانستن و خبر دادن از آن ممکن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آفریده است، او را از نیستی به هستی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عدم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از نیستی به هستی آورده،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نُطفَةٍ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اندک آب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 آب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آن کم باشد، چه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مرد و آب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مفرد است و حلات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اندکی از آب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ساخت، سپس او را درست کرد، پس او را دارای قدرت و توانایی نمود، پس او را قادر و توانا نمود، چیزی را به اندازه و مقدار در نظر گرفت، انجام داد، روزی را به اندازه مخصوص تقسیم کرد، حکم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است و برای تعقیب و ترتیب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خداوند اصل و اساس هستی انسان را به وجود آورد پس از آن انسان را ساخت و توانا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 ساخت، توانا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مرجع ضمیر، به معنی آن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راه را، بعد از مدت زمانی آن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و برای ترتیب و تراخی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نشان‌دهنده آن است که ابتدا آنچه پیش از این حرف است اتفاق می‌افتد و آنچه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تأخیر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بلافاصله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چنین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پس از درست کردن انسان، خداوند او را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اشاره‌ای باشد به فاصله زمانی بین لحظه بسته شدن نطفه در رحم تا زمانی که از آن نطفه و در همان رحم، موجودی به شکل انسان به وجودی می‌آید که از این زمان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جایز است و احتیاج به آن دارد که به لطف خدا ارائه طریق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انسان به دنیا می‌آید خداوند ابتدا نحوه زندگی مادی را به کمک غرایز به او می‌آموزد و در سنین بالاتر پیمودن راه تکامل معنوی و دینی را هم برای او آسان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عهد ذهنی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طریق، راه واضح و روشن، آن قسمت از راه که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راه‌های خیر و خوبی که خدا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راه‌های خیر و خوبی اعم از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به کمک غرایز و خرد باطنی و پیامبران ظاهری به انسان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آسان کرد، او را موفق کرد، آن راه خیر را برای او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کرد، موفق گرداند؛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امر خیر و شر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این لغت اشاره به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را به انسان 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مدتی او را چنان قرار داد که بمیرد، پس او را برای مردن آفرید و نه برای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بعد از 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فَاَقبَرَهُ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قبری قرار داد که در آن دفن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 که در قبر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اِذا 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در آینده بخواهد، پس زمانی که بعدها اراده کند، و بعد از مدت زمانی اگر در آینده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آینده و متضمن معنی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 شرط است، مضمون جمله‌ای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اتفاق بیفتد، مشروط خواهد بود، و در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و اراده خدا بستگی دارد و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بعد از شرط آمد معنی مضارع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زنده می‌کند، آن انسان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را زنده می‌کند، خبر را منتشر کرد، درخت برگ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یقیناً،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در این آیه حتماً و بدون شک و یقیناً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یَقضِ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نداده است، ادا نکرده است، اجرا نکرده است،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هنگامی که بر سر فعل مضارع اضافه می‌شود اولاً معنی آن را ماضی می‌کند، و ثانیاً معنی همان ماضی را منفی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جزم و نفی است و فعل مضارع را به ماضی منتقل و معنی آن را منفی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در این صورت معنی ماضی نقلی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می‌آورد، انجام می‌دهد، عمل می‌کند، کاری را درست و به اندازه انجام می‌دهد، نیازش را برمی‌آورد، پیمان را انجام می‌دهد، درباره دعوا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واسطه همان عامل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او فرمان داده، آن کارهایی که خدا از او خواسته، آنچه خدا فرمان انجام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چیزی که، چیزهایی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انجام دادن کاری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این بشر تفکر کند، سپس باید این انسان تأمل نماید، پس باید این بشر تدبر کند، پس باید این انسان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امر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بیندیشد، هم با چشم سر نگاه کند و هم با دیده خرد تفکر و تدبر کند، اندازه می‌گیرد، و مقایسه می‌کند، مهلت می‌دهد، بین مردم داوری می‌کند، به سخن کسی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مترادفند و هر یک به معنی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طَعامِهِ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خوراکی‌های خود، به خوردنی‌های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آنچه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کلمه مفرد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گندم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چنین معنی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باید به غذای مخصوص خود بنگرد و درباره غذای خود با چشم خرد تدبر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ما، یقیناً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شده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پایین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از بالا به طرف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پایین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آب را، آن آب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آبی است که از آسمان به صورت باران فرو فرستاده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ریختن مخصوص، به شکل باران و برف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نوعی فرو فرستادن آب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مدتی، بعد از گذشت مدت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شَقَقنَا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 ترک انداختن بدون آنکه کشتی ترک خورده متلاشی و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نیز همین نوع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زمین است که خداوند آن را شکافته و نباتات را از آن بیرون آورده و آن را سبز و خرم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کره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شکافتن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میزان شکافتن و مقدار باز شدن و جای بیرون آمدن و سبز شدن دانه‌های روییدنی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فَأَنبَتنا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بیرون آوردیم، سپس نباتات را از زمین بیرون آوردیم، پس نباتات را سبز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برای ترتیب و تعقیب است، یعنی ابتدا آنچه پیش از این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می‌افتد و بعد آنچه پس از این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بیرون آوردن نباتات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گیاهان را سبز نمودیم، ما نباتات را از زمین رویاندیم، ما سبزی‌ها را از زمین در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زمین، از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در این آیه مناسب است زیرا زمین، ظرف و محل روییدن سبزی‌هاست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عدد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جو و گندم و سایر غلات و همچنین همه گیاهانی می‌شود که از دانه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انگور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انگور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عطفی است که برای جمع مطلق ما قبل و ما بعد خود به کار می‌رود و تقدم و تأخر در ماقبل و مابعد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درخت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به جای درخت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آورده‌اند که عرب به درخت انگور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خود به کار رفته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درخت‌های بلند و پرشاخ و انبوه، هر گیاهی که بچینند و تازه به مصرف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سبزی‌های خوردنی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کلیه گیاهانی که به مصرف خوردن می‌رسند، میوه‌های بوته‌ای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خیار و کدو و بادنجان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علف‌هایی که برای حیوان کشت و 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یونجه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درخت‌هایی که شاخه‌هایشان بلند و آویخته باشد، درخت‌هایی که از شاخه‌هایشان برای ساختن کمان و مانند آن </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برید و یا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تمامی معانی یاد شده مراد و منظورند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زَیتُونًا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درختی است که مدت زیادی عمر می‌کند، میوه آن را نیز زیتون می‌گویند و از آن روغن می‌گیرند که در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مکسر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باغی گفته می‌شود که دور آن دیوار باشد، ولی اگر باغ فقط از درختان نخل باشد، حتی اگر دیوار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مرغزارهای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در این آیه همین معنی مورد نظر است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شاید قرینه‌ای بر این باشد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حدایق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انبوه، پردرخت، درختان درهم پیچیده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فٰاکِهَةً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نعمتی را که انسان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گیاه تر و خشک، چراگاه و هر آنچه از زمین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سبزه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حیوانات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حیوانات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است، یعنی همانطور که هر آنچه برای انسان خوردنی باشد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به همین‌گونه هر آنچه برای حیوانات خوردنی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از زمین سبز شود و برای حیوانات خوردنی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این نکته از قرینه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 سود، منفعت، سامان، هر آنچه که حاجات را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آنچه مورد بهره‌برداری انسان قرار می‌گیرد، چه زیاد و چه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 گذاشتن طلا و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در این آیه مناسبند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که در آیه پنجم به آنها اشاره شده است و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مخصوص، تخصص،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جمع مذکر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لِأَنْعٰامِکُمْ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چهارپایان، مخصوص چهارپایانتان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که بیاید، پس آنگاه که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زمان آینده متضمن معنی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اذا دارای مفهوم شرط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ماضی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 ماضی به سبب شرطی که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معنی مضارع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فریاد شدید، آن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صیحه بسیار شدید و زیاد، چنان فریاد شدید که گوش‌ها را کر کند، پیشامد هول‌انگیز، مصیبت و داهیه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مناسب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فرار می‌کند، روزی که می‌گریزد، روزی که به سرعت فرار می‌کند، روزی که با عجله دور می‌شود، روزی که با شتاب بسیار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زمان،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روز معمولی نیست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مفرد است و از جنس خود جمع ندارد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جنس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اعم از زن و مرد بچه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برادرش، از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معنی دارد و در آیه هفدهم شرح آن گذشت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محلی که برادرش ایستاده از آن مکانی که به برادرش نزدیک است فرار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تنی و 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مفرد است و تثنیه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اعرابش به حروف است و چون در این آیه مجرور شده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مرجع ضمیر،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مادرش، از مادر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عرب اصل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خویش،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پدر خود، و از پدر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اعرابش به حروف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مجرور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اسما سته به حروف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مفرد است و تثنیه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مرجع ضمیر،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زوجه خود و از همسر خویش، و از 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معاشر،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معانی در این آیه مناسبند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 خود، و از فرزندش، و از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دلیل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کرده‌اند، این کلمه مفرد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اعرابشان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حکایت از حالت خاص اعراب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لِکُلِّ امْرِئٍ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انسانی، برای هر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مخصوص، مختص، استحقاق،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کردن 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است و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 و گاه زاید است و برای تأکید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مکسور بر سر اسم ظاهر، حرف جر محسوب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حرف 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تمامی، همه افراد، همه اجزا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برای استغراق افراد و اجزا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افراد و نه اجزا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همزه آن، همزه وصل است که تلفظ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 آخر این کلمه تابع اعراب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کلمه فاعل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مفعول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مجرور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کلمه مجرور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همانطوری که در حالت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کرسی همزه است؛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همزه اول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هفدهم شرح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بیاید، در روزی که بیاید،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هنگام،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روزهای معمولی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تنوین آن جانشین یک جمله محذوف است، و اصل جمله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اذ جاء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عوض آن یک تنوین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چنین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قیامت به پا شود، روزی که قیامت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 جزای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 الصاخه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ظرف زمان ماضی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مضارع می‌دهد زیرا مشروط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حال و طبع، طلب، خلق، مقام، کار بزرگ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معنی اول مناسب می‌باشند یعنی هر یک از افراد بشر در آن روز، حال و طبع و طلب و درخواست امری دارند که مخصوص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کافی است، او را دور می‌کند، او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می‌گردد، دور می‌گرد،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این معانی در این آیه مناسبند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نیت، جهت،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بیاید،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ششم توضیح بیشتر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 منور، زیبا، قشنگ، درخشنده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فاعل از باب افعال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ضاحِکَةٌ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صورت، در حدی که دندان‌ها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انبساط کمتر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مُستَبشِرَةٌ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مسرور، خوشحال، دریابنده خوشی‌های پی در پی و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فاعل از باب استفعال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روزی که، در 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بر آن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به اعتبار مرجع ضمیر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معنی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 مصاحبت، و همراه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و صرفنظر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که در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نیست، که اسم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صورت‌های آنان گرد مذلت و خواری و بدبختی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مرجع ضمیر، آن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گرد و خاک پراکنده که از آسمان بر سر و روی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و در فارسی نیز به همان معنی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تَرهَقُها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فرا می‌گیرد، آن را می‌پوشاند، آن صورت‌ها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می‌گیرد، می‌پوشاند، زشت می‌کند، به او متصل می‌گردد، گرد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سیاهی، ظلمت، تاریکی، کدری، دود غلیظ، غبار از زمین برخاسته، استخوان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برای مشارالیه جمع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مشارالیه مذکر و مؤنث به یک صورت به کار می‌رود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 به اولاء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می‌روند و مورد استعمال این دو کلمه نیز همان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ایشان،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بی‌ایمان، مردمان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حرف تعریف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معرفه نمودن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اشاره‌ای است به مشخصات یاد شده برای این‌گونه مردمان، در آیات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مکسر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آیه به همین معنی به کار رفته است، ولی این کلمه بیشتر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کنندگان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آن نوع گناهکارانی که تسلیم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مکسر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زناکار، گناه پیشه، بی‌بند و بار، پرده در، دروغگو،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402_46487"/>
      <w:bookmarkStart w:id="84" w:name="pg5402_46487"/>
      <w:bookmarkEnd w:id="84"/>
    </w:p>
    <w:p>
      <w:pPr>
        <w:pStyle w:val="Heading2"/>
        <w:numPr>
          <w:ilvl w:val="1"/>
          <w:numId w:val="1"/>
        </w:numPr>
        <w:rPr/>
      </w:pPr>
      <w:bookmarkStart w:id="85" w:name="pg5402_46487"/>
      <w:bookmarkStart w:id="86" w:name="__RefHeading___Toc1559820_581953129"/>
      <w:bookmarkStart w:id="87" w:name="_Toc25"/>
      <w:bookmarkEnd w:id="85"/>
      <w:bookmarkEnd w:id="86"/>
      <w:r>
        <w:rPr>
          <w:rtl w:val="true"/>
        </w:rPr>
        <w:t>تفسیر بیان الرحمن</w:t>
      </w:r>
      <w:bookmarkEnd w:id="87"/>
    </w:p>
    <w:p>
      <w:pPr>
        <w:pStyle w:val="BookText"/>
        <w:rPr/>
      </w:pPr>
      <w:r>
        <w:rPr>
          <w:rFonts w:ascii="IRNazanin" w:hAnsi="IRNazanin" w:eastAsia="IRNazanin"/>
          <w:color w:val="111111"/>
          <w:sz w:val="28"/>
          <w:sz w:val="28"/>
          <w:szCs w:val="28"/>
          <w:rtl w:val="true"/>
          <w:lang w:bidi="fa-IR"/>
        </w:rPr>
        <w:t>تفسیر بیان الرحمن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کاظم ارفع</w:t>
      </w:r>
    </w:p>
    <w:p>
      <w:p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عبوس شد و روی برگرداند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نابینا به سراغش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پاکیزه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یاد خدا آید و ذکر حق او را سود بخشد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احساس بی‌نیازی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می‌آوری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پاک نشود، گناهی بر تو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کسی که با کوشش به سراغ تو می‌آید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 می‌ترسد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نابینا به نام ابن ام مکتوم در جمع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به غلط نوشته‌اند که پیغمبر عبوس شد و در هم کشید و پشت کرد و رو برگردانید، در حالی آیات شریفه قرآن این دیدگاه را دقیقاً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به آن بزرگوار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تو دارای اخلاق بزرگی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باعث شده که با مردم مهربان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تند و سخت‌دل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فوق گذشته، مگر ابن مکتوم نابینا نبوده چهره برای او عبوس کردن و روی برگرداندن چه تأثیری از ناحیه پیامبر بر ابن مکتوم می‌گذاشت و قطعاً پیامبر با خُلق نیکویش که زبانزد خاص بود، از این اتهام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داستان مربوط است به یکی از اعیان و اشراف بنی‌امیه، که وقتی ابن مکتوم وارد شد، پهلوی او نشست به او برخورد که یک نابینا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کرد و در هم کشید و روی برگردانید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پیام آیات این است که هیچ بنده از بندگان خدا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همان که به نظر ما حقیر می‌آید نزد خداوند دارای آبرو و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چو بی دسته بدیدی به دو دَستت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کوزه دسته داشته باشد با یک دست آن را بر‌می‌داریم ولی وقتی دسته‌هایش شکسته باشد اجباراً با دو دست بر‌می‌داریم در نتیجه این دست و پا شکسته‌ها و محرومان جسمانی و مالی را باید بیشتر احترام کنیم چه بسا از جهت مقام و رتبه‌بندی از ما بالاتر باشند و ما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صفتی است جوشیدن و همسو شدن، فقط با کسانی که ثروت و شهرت و مقام و منصبی دارند و از فقرا و تهیدستان بریدن و آنان را حقیر شمردن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حنیف در چه موضوعی انتقاد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ظَنَنتُ اَنَّکَ تُجیبُ اِلی طَعامِ قَومٍ عائِلُهُمْ مُجفُوٌّ وَغَنیُّهُمْ مَدعُوٌ</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گمان نداشتم که تو به میهمانی کسانی بروی که فقیر و نیازمند را راه ندهند و ثروتمندان را دعوت کنند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 یَسْعیٰ، وَ 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رو بر نابینا عبوس کردی او می‌خواست خدمت پیامبر مشرف شود و کسب فیض کند به تو بر‌می‌خورد که پیامبر او را تحویل می‌گیرد و یا او را بر تو مقدم می‌دارد؟ </w:t>
      </w:r>
      <w:bookmarkStart w:id="88" w:name="pg5402_46489"/>
    </w:p>
    <w:p>
      <w:pPr>
        <w:pStyle w:val="Heading2"/>
        <w:numPr>
          <w:ilvl w:val="1"/>
          <w:numId w:val="1"/>
        </w:numPr>
        <w:rPr/>
      </w:pPr>
      <w:bookmarkStart w:id="89" w:name="__RefHeading___Toc1559822_581953129"/>
      <w:bookmarkStart w:id="90" w:name="_Toc26"/>
      <w:bookmarkEnd w:id="88"/>
      <w:bookmarkEnd w:id="89"/>
      <w:r>
        <w:rPr>
          <w:rtl w:val="true"/>
        </w:rPr>
        <w:t>تفسیر روشن</w:t>
      </w:r>
      <w:bookmarkEnd w:id="90"/>
    </w:p>
    <w:p>
      <w:pPr>
        <w:pStyle w:val="BookText"/>
        <w:rPr/>
      </w:pPr>
      <w:r>
        <w:rPr>
          <w:rFonts w:ascii="IRNazanin" w:hAnsi="IRNazanin" w:eastAsia="IRNazanin"/>
          <w:color w:val="111111"/>
          <w:sz w:val="28"/>
          <w:sz w:val="28"/>
          <w:szCs w:val="28"/>
          <w:rtl w:val="true"/>
          <w:lang w:bidi="fa-IR"/>
        </w:rPr>
        <w:t>تفسیر روشن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مصطفوی</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کردی خود را، و عرضه می‌کنی خود را، متصدّی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تزکیه نمی‌شود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متمایل شدی، متمایل شدی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عاملین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او را به کفر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قبر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عَبوس شده و گرفته شده و پشت کرد از اینکه آمد شخص أعمی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فهمانیده است تو را شاید او تزکّی پیدا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متذکّر گشته و برای او نافع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کسی که بی‌نیاز گشت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خود را عرضه می‌کنی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شده است برای تو اینکه او تزکیه نگردد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کسی که کوشش می‌کند که به سوی تو آید،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حال خشیت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متمایل و منحرف می‌گردی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قرآن وسیله تذکّر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بخواهد از آن استفاده می‌کند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صحیفه‌های گرامی شده است که بلند شده و پاکیزه گشته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دست‌های نویسنده‌های نیکوکار و گرامی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شود انسان که از چه جنسی آفریده شده است، و او را اندازه‌گیری کرده‌اند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نطفه آفریده‌اند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اندازه‌گیری کرده و سپس راه را صاف و هموار نموده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مرگ رسانیده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او را در قبر گذاشته‌اند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معنوی انسان به وسیله صفات روحانی و معارف الهی معرفی می‌گردد، و امّا امور مادّی و جهات جسمانی هرگز اگر موجب گرفتاری نشود، وسیله مقام معنوی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فسق و فجور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رطب و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بزرگ و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برای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نفخه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ضاحکه، مضیئة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 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زمانی که خواست آن را نشر می‌دهد، نه چنین است که هنوز تمام نکرده آنچه را که مأمور بوده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کند بر طعامش</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می‌ریزیم آب را از آسمان ریختنی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می‌شکافیم زمین را شکافتنی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می‌رویانیم در آن دانه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سبزی نرم و زیتون و خرما و باغ‌های پر از درخت میوه و نباتات مختلف که خوراک برای شما و چهارپایان شما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آمد صیحه آسمانی روزی است که فرار می‌کند مرد از برادرش</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از پدرش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 و فرزندانش</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در این روز شغلی است که امور دیگر باز می‌دارد صورت‌هایی در این روز روشن و خندان باشد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صورت‌هایی گرفته و غبار در چهره آنان باشد که می‌پوشاند آن را تاریکی و ظلمت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و عوارض و حالات چهره، صد درصد نماینده و نشان دهنده حالات و مقامات انسان است، حتّی در این ایّام زندگی نیز مؤمنین و مخصوصاً روحانیّین با حقیقت، این معنی را به چشم ظاهر درک می‌کنند</w:t>
      </w:r>
      <w:r>
        <w:rPr>
          <w:rFonts w:eastAsia="IRNazanin" w:cs="IRNazanin"/>
          <w:color w:val="111111"/>
          <w:sz w:val="28"/>
          <w:szCs w:val="28"/>
          <w:rtl w:val="true"/>
          <w:lang w:bidi="fa-IR"/>
        </w:rPr>
        <w:t xml:space="preserve">. </w:t>
      </w:r>
      <w:bookmarkStart w:id="91" w:name="pg5402_46491"/>
    </w:p>
    <w:p>
      <w:pPr>
        <w:pStyle w:val="Heading2"/>
        <w:numPr>
          <w:ilvl w:val="1"/>
          <w:numId w:val="1"/>
        </w:numPr>
        <w:rPr/>
      </w:pPr>
      <w:bookmarkStart w:id="92" w:name="__RefHeading___Toc1559824_581953129"/>
      <w:bookmarkStart w:id="93" w:name="_Toc27"/>
      <w:bookmarkEnd w:id="91"/>
      <w:bookmarkEnd w:id="92"/>
      <w:r>
        <w:rPr>
          <w:rtl w:val="true"/>
        </w:rPr>
        <w:t>تفسیر اهل بیت</w:t>
      </w:r>
      <w:r>
        <w:rPr>
          <w:rtl w:val="true"/>
        </w:rPr>
        <w:t>(</w:t>
      </w:r>
      <w:r>
        <w:rPr>
          <w:rtl w:val="true"/>
        </w:rPr>
        <w:t>ع</w:t>
      </w:r>
      <w:r>
        <w:rPr>
          <w:rtl w:val="true"/>
        </w:rPr>
        <w:t>)</w:t>
      </w:r>
      <w:bookmarkEnd w:id="93"/>
    </w:p>
    <w:p>
      <w:pPr>
        <w:pStyle w:val="BookText"/>
        <w:rPr/>
      </w:pPr>
      <w:r>
        <w:rPr>
          <w:rFonts w:ascii="IRNazanin" w:hAnsi="IRNazanin" w:eastAsia="IRNazanin"/>
          <w:color w:val="111111"/>
          <w:sz w:val="28"/>
          <w:sz w:val="28"/>
          <w:szCs w:val="28"/>
          <w:rtl w:val="true"/>
          <w:lang w:bidi="fa-IR"/>
        </w:rPr>
        <w:t>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 xml:space="preserve">برازش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سوره عَبَسَ وَ تَوَلَّیٰ و إذا الشَّمسُ کُوِّرَت را بخواند، زیر بال خداوند در بهشت خواهد بود و در سایه‌ی رحمت و کرامت او قرار خواهد گرفت و در باغ‌های او جای خواهد داشت و ان‌شاءاللّه این امر بر خداوند بزرگ و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 هم کشید و روی برتافت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عثمان و ابن اُمّ مَکْتُوم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بودند و عثمان نیز در آنجا بود که ابن امّ مکتوم 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عثمان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ترش‌رویی کرد 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آیات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 منظور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در خصوص مردی از بنی‌امیّه نازل شد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امّ 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دید، متنفّر شد و ترش‌رویی کرد و خود را کنار کشید و روی برتافت و خداوند داستان او را بازگو کرد و آن را ناپسند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عبداللّه بن امّ مکتوم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خوش آمدی،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خصوص تو، مرا سرزنش نخواهد کرد و آن 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عبداللّه بن امّ مکتوم لطف و مهربانی می‌کرد که او، خود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نگاه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به دیدار ایشان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نابینایی به سراغ او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می‌دانی شاید او تقوا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یُدْرِیک لَعَلَّهُ یزَّکَّیٰ؛ منظور این است که تو چه می‌دانی، شاید طاهر 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یذَّکَّرُ؛ یعنی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پند دهد، و این تذکّر به حال او مفید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أَوْ یذَّکَّرُ فَتَنْفَعَهُ الذِّکْریٰ</w:t>
      </w:r>
    </w:p>
    <w:p>
      <w:pPr>
        <w:pStyle w:val="BookText"/>
        <w:rPr/>
      </w:pP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خود را توانگر می‌بیند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عثمان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او روی می‌آوری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ثروتمندی نزد تو بیاید به وی توجّه می‌کردی و مقامش را بالا می‌بردی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او تقوا پیشه نکند چیزی بر تو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عَلَیک أَلاّٰ یزَّکَّیٰ؛ منظور این است که اگر شخصی ثروتمند باشد، دیگر برای تو اهمیّتی ندارد که آیا آن شخص پاک و باتقوا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سراغ تو می‌آید و کوشش می‌کند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جٰاءَکَ یَسْعیٰ؛ منظور ابن امّ مکتوم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عَنْهُ تَلَهَّیٰ یعنی اینکه توجّه نمی‌کنی و به این شخص نمی‌پردازی و توجّه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إِنَّهٰا تَذْکرَةٌ؛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تَذْکِرَةٌ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بخواهد از آن پند می‌گیرد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شٰاءَ ذَکَرَهُ یعنی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درباره‌ی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الواح پرارزشی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صُحُفٍ مُکَرَّمَةٍ یعنی این قرآن یا این یادآوری در کتاب‌های بزرگی است نزد خدا که آن لوح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صُحُفٍ مُکَرَّمَةٍ؛ و آن کتاب‌های نازل شده 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کتاب‌های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مُکَرَّمَةٍ یعنی نزد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صحیفه‌هایی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نوشته‌های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ماست و در صحیفه‌هایی است که از دروغ پاک شده است</w:t>
      </w:r>
      <w:r>
        <w:rPr>
          <w:rFonts w:eastAsia="IRNazanin" w:cs="IRNazanin"/>
          <w:color w:val="111111"/>
          <w:sz w:val="28"/>
          <w:szCs w:val="28"/>
          <w:rtl w:val="true"/>
          <w:lang w:bidi="fa-IR"/>
        </w:rPr>
        <w:t xml:space="preserve">». </w:t>
      </w:r>
      <w:bookmarkStart w:id="94" w:name="pg5402_46493"/>
    </w:p>
    <w:p>
      <w:pPr>
        <w:pStyle w:val="Heading2"/>
        <w:numPr>
          <w:ilvl w:val="1"/>
          <w:numId w:val="1"/>
        </w:numPr>
        <w:rPr/>
      </w:pPr>
      <w:bookmarkStart w:id="95" w:name="__RefHeading___Toc1559826_581953129"/>
      <w:bookmarkStart w:id="96" w:name="_Toc28"/>
      <w:bookmarkEnd w:id="94"/>
      <w:bookmarkEnd w:id="95"/>
      <w:r>
        <w:rPr>
          <w:rtl w:val="true"/>
        </w:rPr>
        <w:t>تفسیر نسیم رحمت</w:t>
      </w:r>
      <w:bookmarkEnd w:id="96"/>
    </w:p>
    <w:p>
      <w:pPr>
        <w:pStyle w:val="BookText"/>
        <w:rPr/>
      </w:pPr>
      <w:r>
        <w:rPr>
          <w:rFonts w:ascii="IRNazanin" w:hAnsi="IRNazanin" w:eastAsia="IRNazanin"/>
          <w:color w:val="111111"/>
          <w:sz w:val="28"/>
          <w:sz w:val="28"/>
          <w:szCs w:val="28"/>
          <w:rtl w:val="true"/>
          <w:lang w:bidi="fa-IR"/>
        </w:rPr>
        <w:t>تفسیر نسیم رحمت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دهقان</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مردی از بنی‌امیّه نازل شده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عبداللّه که نابینا بود افتاد، خود را جمع کرد و قیافه درهم کشید و صورت خود را برگردانید خداوند این آیات را نازل کرد و عمل او را مورد ملامت قرار داد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سوره در چند محور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شدید خداوند نسبت به مردی از بنی‌امیّه برای چهره درهم کشیدن وی در برابر نابینا، تمجید از نابینا به جهت ترس از خدا، ارزش و اهمیت قرآن کریم، ناسپاسی انسان در برابر نعمت‌های الهی، بیان قسمتی از نعمت‌ها به منظور تحریک بشر بر شکرگذاری، بیان قسمتی از حوادث قیامت و سرنوشت مؤمنان و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خود را بی‌نیاز از ایمان و علوم و معارف قرآنی تو می‌داند به او روی می‌آوری؟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خود را صاحب ثروت می‌داند به او توجه می‌کنی؟</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پرده‌برداری از چیزی است، از این‌رو به کسی که میان اقوام رفت و آمد دارد تا مشکلات آنها را حل کند و از مبهمات، پرده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مقصود از سفره، فرشتگان الهی است که سفیران الهی یا کاتبان وحی او هستند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وسعت و گستردگی است، از این‌رو به صحراهای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گفته می‌شود و از آنجا که افراد نیکوکار وجودی گسترده دارند و برکات آنها به دیگران می‌رسد،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البته منظور از نیکوکاری در آیه، اطاعات فرمان الهی و پاکی از گناه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انواع نفرین و در اصطلاح عرب از هر نفرین دیگر شنیع‌تر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باغی است که اطراف آن دیوار و محفوظ باشد و در اصل به معنای قطعه زمینی است که دارای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دائماً آب در آن جاری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گردن کلفت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این آیه به معنای درختان بلند و تنومند آمده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بهره‌گیری از تذکر به جهت خشیت از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فَذَکِّرْ إِن نَّفَعَتِ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ذیل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برخی گفته‌اند این آیات درباره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لیکن در آیات شریفه، دلالت روشنی نیست که مراد به شخص مورد عتاب،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افزون بر این که شواهدی هست که مقصود غیر پیامبر است؛ زیرا پیامبر با کفّار هم عبوس نمی‌کرد، چه برسد به مؤمنان، و اصولاً این رفتار از اخلاق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زیرا قرآن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از آن شخص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توبیخ بیشتر استفاده می‌شود؛ زیرا وقتی نیازمند به انسان مراجعه می‌کند در صورتی که نابینا باشد، باید ترحم بیشتری به او کرد، نه اینکه چهره درهم کشید؛ و اصولاً نقص در عضو نشان نقص در شخصیت نیست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 و رفتار شایسته به جهت کمال ذاتی آن است، نه این که چون خوشایند مردم است ارزش داشته باشد؛ زیرا برای نابینا تفاوتی میان خوش‌رویی و چهره درهم کشیدن نیست، اما به هنگام برخورد با نابینا نیز نباید عبوس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درس است برای جامعه که نباید نظر به مال و جاه و ریاست و اسم و عنوان داشت و آنها را محترم شمرد، بلکه ملاک، ایمان و عمل صالح است گرچه شخص فقیر و مستمند باشد خداوند از او تجلیل کرده، اما از آن ثروتمند نکوهش نموده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این که تزکیه بر تذکر مقدم شده آن است که پاک شدن از رذایل مقدم بر مزین شدن به فضایل است و به تعبیر دیگر تخلیه بر تحلیه مقدم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مذکور بیانگر این واقعیت مهم است که اسلام احترام خاصی برای طالبان راه حق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سرزمینی برای تبلیغ اسلام پذیرش بیشتری وجود دارد، نباید نیروی خود را در جاهایی که تبلیغ پذیری ضعیف است مصروف بداریم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اهل ایمان از تذکر بودن قرآن بهره‌مند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کسی که کافر و معاند است، از این‌رو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اکراه و اجباری در کار نیست و دلیلی است بر آزادی انسان که تا نخواهد هدایت شود نمی‌تواند از قرآن بهره ببرد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معنای یادآوری چیزی است که فراموش شده؛ بنابراین، قرآن کریم و انبیای الهی امور فطری را به بشر یادآور می‌شوند نه این که به بشر تعلیم دهند خداوند وجود دارد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قرآن کریم نوسازی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نوسازی به وسیله تذکر و تزکیه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عقل و وجدان را بیدار می‌کند، و تزکیه انسان را از رذائل و آلودگی‌ها پاک می‌کند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آیات قرآنی قبل از نزول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الواحی نوشته شده بود و فرشتگان آن را با خود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منزه از تحریف و بالاتر از آن است که دست ناپاکان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برای وحی فرشتگان مخصوصی است که متصدّی حمل صحف و نیز رساندن آن به پیامبرند،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یاران جبرئیل هستند و تحت امر او کار می‌کنند، از این‌رو این مطلب مؤید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نعمت خداوند بر بشر، قرآن کریم و رهبران معصوم است که برای هدایت بشر آمدند، اما برخی از انسان‌ها قرآن را افترا و دورغ خواندند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و جنون دادند و امامان معصوم را کشتند و این بزرگ‌ترین کفران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نکره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تحقیر آن است؛ یعنی انسان از نطفه‌ای خوار و بی‌مقدار آفریده شده و کسی که اصل او از نطفه‌ی بی‌ارزش است حق ندارد با کفر خود طغیان کند و از اطاعت، استکبار بورزد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جامعی برای خودسازی است؛ زیرا مانع خودسازی کبر و غرور است و با توجه به این که انسان به اصل خلقت خود اگر دقت کند، غرور و کبر او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دقت در طعام ظاهری و به طریق اولی دقت در طعام روحی نیز راهی برای خودسازی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یتفکر فی مأکوله کیف لا یتفکر فی معقوله فیجنّب بطنه ما یؤذیه و یودع صدره ما یردیه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دارم از کسی که به غذای جسم خود می اندیشد اما در غذای روح خویش دقت نمی‌کند، از خوراک زیانبار پرهیز می‌کند، لیکن قلب خود را با مطالب مهلک آکنده می‌سازد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 ذهن بیاید که وقتی خلقت و تقدیر از هر جهت به انسان احاطه دارد، دیگر انسان در افعالش اختیاری ندارد؛ زیرا از پیش تقدیر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شبهه را برطرف می‌کند که گرچه خلقت و تقدیر به دست خداوند است، ولی منافات ندارد که خود انسان هم اختیار داشته باشد و راه را خداوند آسان نموده باشد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انسان آسان ساخت و نمی‌فرماید او را مجبور بر پیمودن این راه کرد، تأکید دیگری بر مسئله آزادی اراده و اختیار انسان به دست می‌آید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کار خداست، ولی مسئله پنهان ساختن در قبر، به ظاهر کار انسان است، اما از آنجا که عقل و هوش لازم برای این کار و همچنین وسایل دیگر را خداوند فراهم ساخته، این کار به او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دفن مرده آن است که بوی جسد مرده زنده‌ها را آزار ندهد؛ علاوه بر این، هنگامی که بدن مستور باشد، دیگر دوستان ناراحت و دشمنان خوشحال نمی‌گردند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شمار نعمت‌های الهی است از این‌رو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نطفه خلق کرد، و راه را برای او آسان ساخت، سپس او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مسئله‌ی نعمت بودن مرگ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فرمود هر زمانی که خداوند بخواهد انسان‌ها را در قیامت زنده و محشور می‌سازد، معلوم می‌شود که تاریخ قیامت را هیچ کسی جز خداوند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أَنْشَرَهُ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که خداوند نعمت‌های خود را بیان می‌کند که او مردم را آفرید و راه را برای آنان آسان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بدین قرار است، آیا انسان در برابر این همه نعمت‌ها سپاس گزارد؟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انسان هرگز آنچه را خداوند دستور داده انجام نداد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نگاه کردن به طعام، تماشای ظاهری آن نیست، بلکه نگاه واقعی مقصود است که انسان دقت کند و ببیند خالق این نعمت‌ها کیست؟ یا دقت کند که این طعام حلال است یا حرام؟ و</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طعام همان غذای جسمانی است، ولی غذای روح را نیز از طریق قیاس اولویت می‌توان استفاده کرد؛ زیرا انسان ترکیبی از روح و جسم است همان‌گونه که جسم نیازمند به غذاست، روح نیز محتاج به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از روایات علم و دانش غذای روح انسان معرفی شده که وی باید بنگرد از چه کسی استفاده کرده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نعمت طعام یکی از نعمت‌های غیر قابل شمارش است که خداوند برای رفع نیاز انسان فراهم کرده، دستور می‌دهد اگر در همین یک نعمت مطالعه کند، وسعت تدبیر ربوبی را مشاهده می‌کند؛ تدبیری که عقل بشر را متحیر می‌سازد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دلیل بر بیان عظمت و یا تنوع انواع این 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که اگر یک سال بر اثر خشکسالی قطع شود، قحطی و گرسنگی تمام جهان را فرا می‌گیرد و انسان‌ها در زحمت فرو می‌روند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گیاهان خودرو و 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خلیفه‌ی دوم معنای این کلمه را پرسیدند،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سئوال هست که چگونه کسی که به عنوان خلیفه و پیشوای مسلمین می خواهد حکومت کند، معنای کلمه‌ای را از قرآن کریم نداند؟ این خود دلیل است که رهبر باید در هر زمانی، الهی و معصوم و منزّه از گناه و جهل 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کریم نعمت مادی را بیان می‌کند انسان را در ردیف حیوان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که نعمت علم و دانش را بیان می‌کند، انسان را در ردیف فرشتگان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 الْعِلْمِ قَائِمًا بِالْقِسْطِ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هول و وحشت قیامت به اندازه‌ای است که انسان از نزدیک‌ترین افراد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انسان از پدر و مادر یا برادری فرار می‌کند که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دلیل ترس از آن است که مبادا حقوقی به گردن او داشته باشند و بخواهند از او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وجوه سه‌گانه مناسب‌تر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موطن هیچ کس از دیگری 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میزان سنجش اعمال، تا ببیند آیا میزانش سنگین است یا سبک؛ سپس بر صراط، تا ببیند از آن می‌گذرد یا نه؛ و بعد به هنگامی که نامه‌ی عمل را به دست او می‌دهند، تا ببیند به دست راست او می‌دهند یا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المیزان حتی ینظر أیثقل میزانه أم یخف و عند الصراط حتی ینظر أیجوزه أم لا، و عند الصحف حتی ینظر بیمینه یأخذ الصحف أم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قیافه و چهره‌ی انسان در قیامت آینه‌ی دل اوست؛ هم مسرت درونی در او جلوه می‌کند، و هم اندوه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درباره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مقابل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درباره مؤمنان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 وَ لَا یَرْهَقُ وُجُوهَهُمْ قَتَرٌ وَلَا ذِلَّةٌ أُولَٰئِکَ أَصْحَابُ الْجَنَّةِ هُمْ فِیهَا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کسانی که صورت‌های آنها در قیامت سیاه است به اسم اشاره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نمود، برای آن که به دوری آنها از رحمت الهی اشاره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صورت‌های آنها در قیامت سیاه می‌شود، کافر و فاجر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دلالت بر عموم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الْکَفَرَةُ</w:t>
      </w:r>
      <w:r>
        <w:rPr>
          <w:rFonts w:eastAsia="IRNazanin" w:cs="IRNazanin"/>
          <w:color w:val="111111"/>
          <w:sz w:val="28"/>
          <w:szCs w:val="28"/>
          <w:rtl w:val="true"/>
          <w:lang w:bidi="fa-IR"/>
        </w:rPr>
        <w:t>).</w:t>
      </w:r>
      <w:r>
        <w:rPr>
          <w:rStyle w:val="FootnoteAnchor"/>
          <w:rtl w:val="true"/>
        </w:rPr>
        <w:footnoteReference w:id="400"/>
      </w:r>
      <w:bookmarkStart w:id="97" w:name="pg5402_46499"/>
    </w:p>
    <w:p>
      <w:pPr>
        <w:pStyle w:val="Heading2"/>
        <w:numPr>
          <w:ilvl w:val="1"/>
          <w:numId w:val="1"/>
        </w:numPr>
        <w:rPr/>
      </w:pPr>
      <w:bookmarkStart w:id="98" w:name="__RefHeading___Toc1559828_581953129"/>
      <w:bookmarkStart w:id="99" w:name="_Toc29"/>
      <w:bookmarkEnd w:id="97"/>
      <w:bookmarkEnd w:id="98"/>
      <w:r>
        <w:rPr>
          <w:rtl w:val="true"/>
        </w:rPr>
        <w:t>تفسیر آسان</w:t>
      </w:r>
      <w:bookmarkEnd w:id="99"/>
    </w:p>
    <w:p>
      <w:pPr>
        <w:pStyle w:val="BookText"/>
        <w:rPr/>
      </w:pPr>
      <w:r>
        <w:rPr>
          <w:rFonts w:ascii="IRNazanin" w:hAnsi="IRNazanin" w:eastAsia="IRNazanin"/>
          <w:color w:val="111111"/>
          <w:sz w:val="28"/>
          <w:sz w:val="28"/>
          <w:szCs w:val="28"/>
          <w:rtl w:val="true"/>
          <w:lang w:bidi="fa-IR"/>
        </w:rPr>
        <w:t>تفسیر آسان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نجفی</w:t>
      </w:r>
    </w:p>
    <w:p>
      <w:pPr>
        <w:pStyle w:val="BookText"/>
        <w:rPr/>
      </w:pPr>
      <w:r>
        <w:rPr>
          <w:rFonts w:ascii="IRNazanin" w:hAnsi="IRNazanin" w:eastAsia="IRNazanin"/>
          <w:color w:val="111111"/>
          <w:sz w:val="28"/>
          <w:sz w:val="28"/>
          <w:szCs w:val="28"/>
          <w:rtl w:val="true"/>
          <w:lang w:bidi="fa-IR"/>
        </w:rPr>
        <w:t>کلیه این سوره مبارکه در مکه معظمه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آیات این سوره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بعد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 قبل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نازل شده و از نظر ترتیب نزول، سوره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را قرائت نماید روز قیامت در حالی خواهد آمد که خندان و شادمان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مستبشرة به این معنا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کورت را قرائت کند در بهشت تحت حمایت و در سایه کرامت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برای خدای مهربان گران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مشروط بر اینکه حتی المقدور به واجبات خدا و رسول عمل کند، و از محرماتی که خدا و رسول حرام کرده‌اند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فشرده‌ای از محتوای این سوره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 این سوره این است که انسان باید به افراد زیر دست و مسکین توجه مخصوصی داشته باشد چه آنکه شاید اینگونه افراد به سبب ایمان قوی که دارند نزد خدا محبوب‌تر از افراد صاحب مقام و ثروتمندی باشند که انسانیت خود را به ثروتمندی اختصاص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کفار را مورد ملامت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انسان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اینکه از نطفه ضعیف آفریده شده و راه هدایت برایش آسان و عرضه شده معذلک آنچه را که به وی امر شده اجراء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لایق و منصف باید به خوراکش توجه کند 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چگونه آب را از آسمان فرو می‌ریزد بعداً چگونه زمین را برای روئیدن گیاهان می‌شکافد و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زیتون‌ها، خرماها، باغچه‌ها، انواع میوجات را برای بشر و چهارپایان وی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که منکر خدایند در روز رستاخیز چه خواهند گفت، 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رستاخیزی که انسان حتی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 پدر، هم صحبتان و فرزندان خویشتن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رهین اعمال و رفتار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 که صورت‌هایی خندان و درخشنده و صورت‌هایی تیره و ظلمانی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این سوره با سوره قبل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سوره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کفار، روی گرداندنشان از دین، باور نداشتن رستاخیز و حساب و کتاب نکوهش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شدائد قیامت و شکنجه دوزخ بیمشان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سوره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یاد و تجلیل شده، در این سوره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سوره به صورت سوگند به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سوره بر اثبات آفریدگار استدلال شده و از آفرینش انسان و کیفیت فراهم </w:t>
      </w:r>
    </w:p>
    <w:p>
      <w:pPr>
        <w:pStyle w:val="BookText"/>
        <w:rPr/>
      </w:pPr>
      <w:r>
        <w:rPr>
          <w:rFonts w:ascii="IRNazanin" w:hAnsi="IRNazanin" w:eastAsia="IRNazanin"/>
          <w:color w:val="111111"/>
          <w:sz w:val="28"/>
          <w:sz w:val="28"/>
          <w:szCs w:val="28"/>
          <w:rtl w:val="true"/>
          <w:lang w:bidi="fa-IR"/>
        </w:rPr>
        <w:t>آمدن روزی او موجبات آسایش و ادامه حیاتش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سوره از شدائد و سختی‌های توان‌فرسا و سهمگین رستاخیز و از تقسیم مردم به نیک و بد، و بهشتی و دوزخی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هر دو سوره نظیر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درباره سبب نزول این سوره به قدری گفتگو و قیل و قال دارند که نوشتن و خواندن اقوال آنان موجب خستگی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اهل تسنن و برخی از شیعه اصرار دارند که این سوره و عتاب آن در شأن پیامبر عالیقدر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عقیده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قرآن مجید این است که هرگاه خدای سبحان می‌خواهد مطلبی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کند آن بزرگوار را مخاطب قرار می‌دهد و به صیغه خطاب با آن حضرت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نظیر آیه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 پیامبر را مورد خطاب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مَعَ اللّه إِلهاً آخَرَ فَتُلْقی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به آن بزرگوار خطاب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 مِنْ 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خطاب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آیات در قرآن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و کلمه 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غایب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ترش‌رویی نمودن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 مرد کور بود، نه سؤال و گفتگوی او با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آیات این سوره کوچک‌ترین دلالتی ندارند بر اینکه پیامبر خدا از آمدن آن شخص کور اظهار ناراحتی و ترش‌رویی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شخص دیگری بوده که از آمدن مرد کور ناراحت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در آن مجلس وارد شده بود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نسبت به دیگری ترش‌رویی کند و صورت خود را از او برگرداند، تا در روحیه وی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پیامبر این عمل را انجام می‌داد آن شخص اعمی به علت اینکه اعمی بود و نمی‌دید که پیامبر جلوس نموده است تحت تأثیر قرار نمی‌گرفت چگونه در حضور پیامبر پرحرفی می‌کرد و سخن خود را تکرار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قرآن عظیم موجودند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مؤمنین که آن شخص اعمی نیز از مؤمنین بوده است خفض جناح و تواضع و فروتنی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آورنده قرآن است با دستور قرآن مخالفت کند و شخص کوری را به نحوی رنجیده نماید که خدا آن بزرگوار را مورد عتاب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کسی از مؤمنین که از تو پیروی کرده خاضع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آیات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مقدسه در شأن مردی از بنی‌امیه که در حضور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امّ مکتوم که نابینا بود به حضور پیامبر اعظم اسلام آمد و آن مرد اموی او را دید به چشم پلید بودن به او نگریست و بعداً لباس خود را جمع </w:t>
      </w:r>
    </w:p>
    <w:p>
      <w:pPr>
        <w:pStyle w:val="BookText"/>
        <w:rPr/>
      </w:pPr>
      <w:r>
        <w:rPr>
          <w:rFonts w:ascii="IRNazanin" w:hAnsi="IRNazanin" w:eastAsia="IRNazanin"/>
          <w:color w:val="111111"/>
          <w:sz w:val="28"/>
          <w:sz w:val="28"/>
          <w:szCs w:val="28"/>
          <w:rtl w:val="true"/>
          <w:lang w:bidi="fa-IR"/>
        </w:rPr>
        <w:t>کرد، و به آن شخص نابینا ترش‌رویی و از او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خدای علیم این جریان را شرح داد و آن مرد اموی را مورد عتاب و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بر اینکه این عتاب متوجه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آیه یک خبر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مخبر عنه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علی‌رغم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متوجه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معظم اسلام حتی نسبت به دشمنان عبوس و ترشروی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برسد به مؤمنین که طالب رشادت و هدایت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سوره عبس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اغنیاء پذیرایی و به نیازمندان بی‌اعتنایی کند اصلاً با اخلاق و صفات پسندیده‌اش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آیاتی چند از قرآن مجید به این معنا دلالت، بلکه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مصدری که از کلمه أَنْ جَاءَهُ تصور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لاجله است برای کلمه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ما یُدْرِیکَ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مبتداء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ترش‌رویی کرد و رو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مبحث سبب نزول نوشته شد منظور از این شخصی که ترش‌رویی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بود که در حضور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آمدن آن شخص نابینا ناراحت شد و صورت خود را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معنا در مبحث سبب نزول به شش دلیل ترجیح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مفسرین متفقاً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شخص نابینا که در مجلس پیامبر عالیقدر اسلام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بود که از اصحاب پیامبر خدا و دومین مؤذن آن حضرت بود، وی که بنا بقولی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یا عمرو بود پسردایی خدیجه کبری زوجه پیامبر اعظم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Style w:val="FootnoteAnchor"/>
          <w:rtl w:val="true"/>
        </w:rPr>
        <w:footnoteReference w:id="40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گرچه خدا می‌داند، اما از سیاق و اطلاق آیه استفاده نمی‌شود که پیامبر اکرم اسلام مورد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که احتمال می‌رود پیامبر خدا مورد خطاب باشد، همانطور هم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اموی مورد عتاب و خطاب باشد که به علت آمدن ابن ام مکتوم ترش‌رویی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نیت و قصد آن نابینا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مرد اموی از نیت نیک آن نابینا آگاه نبود لذا آیه مورد بحث او را مورد عتاب و ملامت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 معنا آیه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تردیدی نیست که منظور از آن شخصی که اظهار غنا و بی‌نیازی کرد پیامبر خدا نبوده، بلکه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معنا با اوصاف پسندیده پیامبر اعظم اسلام سازش ندارد لذا شیخ طوسی در تفسیر تبیان در ذیل همین آیه می‌فرماید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اموی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که این شخص نابینا چه منظوری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بخواهد خویشتن را تزکیه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یعنی یا آن شخص نابینا یادآور مطالب سودمند و مفیدی می‌شد، و این تذکر و یادآوری به نفع امور دنیوی و اخروی او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بد اخلاق‌ها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مورد بحث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کیفر افراد بد اخلاق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مذمت‌های بد اخلاقی این است که آیه یاد شده افراد بد اخلاق را ملامت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بودن باعث تباه شدن اعمال نیک انسان می‌شود، آنطور که ترشی سرکه موجب تباهی شیرینی عسل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مگر اینکه می‌توان از آن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توبه کننده‌ای نیست مگر اینکه می‌تواند توبه خود را نگاه دارد و آن را نشکند مگر شخص بد اخلاق، زیرا هرگاه از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 اخلاقی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دچار گناه و بد اخلاقی دیگری می‌گردد که از آن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بد اخلاق باشد همیشه خویشتن را معذب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دیگران را نیز معذب خواهد کرد، و نیز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خوش اخلاق‌تر باشد به من شباهت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اخلاقی موجب فشار قبر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هست که از فشار قبر نجات پیدا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قلیل و اندک هستند آن افرادی که از فشار قبر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رقیه دختر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 رسول خدا نزد قبر رقیه ایستاد و در حالی که چشمانش اشکبار بود سر مبارک خود را به سوی آسمان بلند 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یاد آن شکنجه‌هایی افتادم که دخترم رقیه دید به حال او</w:t>
      </w:r>
    </w:p>
    <w:p>
      <w:pPr>
        <w:pStyle w:val="BookText"/>
        <w:rPr/>
      </w:pPr>
      <w:r>
        <w:rPr>
          <w:rFonts w:ascii="IRNazanin" w:hAnsi="IRNazanin" w:eastAsia="IRNazanin"/>
          <w:color w:val="111111"/>
          <w:sz w:val="28"/>
          <w:sz w:val="28"/>
          <w:szCs w:val="28"/>
          <w:rtl w:val="true"/>
          <w:lang w:bidi="fa-IR"/>
        </w:rPr>
        <w:t>رقت نمودم و از خدا خواستم تا وی را از فشار قبر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دعا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لی رقیة من ضمة القبر فوهبها اللّه 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از فشار قبر به من ببخش و خدای مهربان رقیه را به پیامبر گرامی اسلام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 که یکی از صحابه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هفتاد هزار فرشته برای تشییع جنازه سعد شرکت نمود پیامبر از او تشییع جنازه کرد و سر مبارک خود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سعد هم فشار قبر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ما اینطور شنیده‌ایم که سعد اهمیتی به بول </w:t>
      </w:r>
    </w:p>
    <w:p>
      <w:pPr>
        <w:pStyle w:val="BookText"/>
        <w:rPr/>
      </w:pPr>
      <w:r>
        <w:rPr>
          <w:rFonts w:ascii="IRNazanin" w:hAnsi="IRNazanin" w:eastAsia="IRNazanin"/>
          <w:color w:val="111111"/>
          <w:sz w:val="28"/>
          <w:sz w:val="28"/>
          <w:szCs w:val="28"/>
          <w:rtl w:val="true"/>
          <w:lang w:bidi="fa-IR"/>
        </w:rPr>
        <w:t xml:space="preserve">کردن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ترشح آن جلوگیری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اینطور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فشار قبرش به علت آن بد اخلاقی بوده که با اهل و عیال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مادر سعد در حق وی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گوارا 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مادر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خدا معلوم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اینطور مپندار که سعد از فشار قبر نجات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المسئلة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را پذیرفتی که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اول، کلمه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دوم، کلمه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مبتدای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می‌باشد برای مبتدای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 لیس و اسم آن محذوف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که از کلمه أَلَّا یَزَّکَّی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تقدیر است مجرور و متعلق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جمله به این صورت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بأس علیک فی عدم تزکیته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p>
    <w:p>
      <w:pPr>
        <w:pStyle w:val="BookText"/>
        <w:rPr/>
      </w:pPr>
      <w:r>
        <w:rPr>
          <w:rFonts w:ascii="IRNazanin" w:hAnsi="IRNazanin" w:eastAsia="IRNazanin"/>
          <w:color w:val="111111"/>
          <w:sz w:val="28"/>
          <w:sz w:val="28"/>
          <w:szCs w:val="28"/>
          <w:rtl w:val="true"/>
          <w:lang w:bidi="fa-IR"/>
        </w:rPr>
        <w:t>معنای کلمه اسْتَغْنیٰ این است که کسی به امری اکتفاء کند که موجب نفع و دفع ضرر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 آن کسی که بی‌نیاز است، یا آن کسی که تو او را ثروتمند می‌یابی آیا جا دارد که تو به وی و سخنانش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آمدن شخصی که ثروتمند نباشد ترش‌رویی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آیات بعد به خوبی ثابت می‌شود که برای انسان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ثروتمند و متمول بودنش احترام و اکرام نماید اگر این موضوع جایز می‌بود لازمه‌اش این بود که انسان افراد غیر مؤمن را که ثروتمند باشند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مؤمنی را که ثروتمند باشد نباید به خاطر ثروتش او را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خاطر ایمانش مورد احترام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آیه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 اموی می‌باشد که در حضور پیامبر خدا بود، و از آمدن ابن ام مکتوم ترش‌رویی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معنا را در ذیل آیه یکم همین سوره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اموی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سخنان شخص ثروتمند توجه می‌کنی، ولی از آمدن شخص نابینا ترش‌رویی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شدن از گناهان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زکات گرفته شده که به معنای نموّ و زیاد شدن می‌باشد، و از آنجا که پاک و پاکیزه شدن از گناهان باعث نموّ خیر انسان می‌گردد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اموی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نیست که آن شخص نابینا پاک و پاکیزه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تو به خاطر آمدن او ترش‌رویی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p>
    <w:p>
      <w:pPr>
        <w:pStyle w:val="BookText"/>
        <w:rPr/>
      </w:pPr>
      <w:r>
        <w:rPr>
          <w:rFonts w:ascii="IRNazanin" w:hAnsi="IRNazanin" w:eastAsia="IRNazanin"/>
          <w:color w:val="111111"/>
          <w:sz w:val="28"/>
          <w:sz w:val="28"/>
          <w:szCs w:val="28"/>
          <w:rtl w:val="true"/>
          <w:lang w:bidi="fa-IR"/>
        </w:rPr>
        <w:t>این آیه نقطه مقابل آیه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شخصی که این آیه می‌گوید آمد چنانکه قبلاً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است که در مجلس پیامبر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آن شخصی که به سرعت و کوشش نزد تو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خشیه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است معمولاً در مواردی به کار می‌رود که انسان در مقابل عظمت و هیبت دیگری خضوع و خشوع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بقولی معنای خشیه این است که انسان به سبب مبتلی شدن به خشم خدا از مرتکب شدن به معصیت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در حالی آمد که از معصیت و کافر شدن به خدا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جائک می‌باشد که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انسان از کسی، یا از چیزی اعراض کند و متوجه شخص، یا چیز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انسان به آن شخص، یا به آن شی‌ء متوجه گردد و از او پذیرایی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حاوی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ای مرد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اعراض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صحیفه‌های مطهره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معنی،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بودن از بازیچه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سَفَرَةٍ و سفراء جمع کلمه سفیر و سافر و در اینجا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 بارّ است که به معنای نیک رفتاری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کلمه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کلمه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اللّه، یا قرآن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کلمه تَذْکِرَةٌ می‌باشد،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مثبتة فی صحف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کلمه فی صحف خبر باشد برای مبتدای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ردع و جلوگیری از عملی است که قبلاً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نمی‌بایستی به آن مرد نابینا بی‌اعتنایی و ترش‌رویی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 تو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خیری از تو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این انتظار را از پیامبر خدا می‌برد که از آیات قرآن و مواعظ برایش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آیات و مواعظ است که انسان را یادآور حق و حقیقت و متوجه عالم آخرت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مبحث لغت و معنی گفته شد به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بخواهد و لایق باشد می‌تواند یادآور قرآن و پند و اندرزهای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عبارت این </w:t>
      </w:r>
    </w:p>
    <w:p>
      <w:pPr>
        <w:pStyle w:val="BookText"/>
        <w:rPr/>
      </w:pPr>
      <w:r>
        <w:rPr>
          <w:rFonts w:ascii="IRNazanin" w:hAnsi="IRNazanin" w:eastAsia="IRNazanin"/>
          <w:color w:val="111111"/>
          <w:sz w:val="28"/>
          <w:sz w:val="28"/>
          <w:szCs w:val="28"/>
          <w:rtl w:val="true"/>
          <w:lang w:bidi="fa-IR"/>
        </w:rPr>
        <w:t>است که هر کسی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پند و اندرزهای قرآن شود و از آنها عبرت بگیرد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مختار است و به تعبیر صاحب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انجام دادن فعل و ترک آن قادر و مختار است، یعنی هم می‌تواند مثلاً عمل خیر انجام دهد، و هم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آیات فراوانی دارد که انسان نسبت به انجام دادن عمل و ترک آن قادر و مختار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و دقت کنیم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مرتبه تصمیم جدی گرفته‌ایم که مثلاً فلان کار را انجام دهیم، و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ده‌ها مرتبه مصمم شده‌ایم که همان عمل را ترک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دلیلی که ما را بر انجام، یا ترک آن مجبور نموده،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قرآن مجید، یا آن تذکره‌ای که در آیه قبل گفته شد نزد خدا در صحیفه‌ها و کتبی معظم و مقدس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صحیفه‌ها چنانکه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آسمانی است که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الْأُولی صُحُفِ إِبْراهِیمَ وَ مُوسی 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این است که آن صحیفه‌ها به آسمان هفتم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به پلیدی‌ها مصون و محفوظ هستند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نیز 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بنا بقولی به این معنا است که کسی غیر از افراد پاک و پاکیزه نباید با آن صحف تماس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وحی است که بین خدا و انبیاء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را از طرف خدا برای پیامبران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حافظ قرآن، و عامل به احکام آن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و کرام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این آیات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فرشتگانی که نزد خدا گرامی و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فرشتگان مطیع و فرمانبردار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نیک 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و سازش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نیکو کاری و نیک رفتاری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نسخ در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یکم تفسیر آسان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صحف مکرمة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مکه در صفحه‌های اذهان پاک و عالیقدری مانند ذهن تابناک آن حضرت و مسلمانان شیفته وحی که یکی از آنها همین کور مشتاق بود ثبت و ضبط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نویسنده و وسیله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 باز هم حفظ و ضبط آیات قرآن در صفحه اذهان بیش از نوشته بر اوراق حفظ و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مراقبین و جاسوسان قریش که هر یک از مسلمانان و خانه‌ها و رفت آمدهای آنها را در همه جا زیر نظر داشتند اگر ورقی از آیات قرآن به دستشان می‌افتاد آن را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میان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کافی بر انحراف و جرم دارنده آن بود، تا او را به حبس و شکنجه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اجتماعی محرومش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رسیده بود که نزدیک شدن به مسلمانان و گوش دادن به آیات قرآن از طرف سران مشرک قریش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فشار و سختگیری به آنجا رسیده بود که سران قریش به هنگام حج و ورود کاروان‌های تجارتی به مکه افرادی را بر سر راه‌ها می‌گماشتند تا واردین را از نزدیک شدن به مسلمانان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اعلام خطر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تهدیدها و تحدیدها و با آنکه شهر مکه برای مسلمانان محدود و بی‌پناه به صورت یک زندان و شکنجه‌گاه در آمده بود، و دریچه نجات و نفسگاهی به روی آنان باز نبود معذلک دیری نپائید که موج آیات قرآن از میان مکه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و دربار مسیحی حبشه از زبان جعفر بن أبی‌طالب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جزیره و شهر یثرب از زبان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آیات نازل شده و ثبت شده در صفحات نفوسی که از اوهام و نقوش جاهلیت پاک و گرامی 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 صفحات و اذهان مستعد دیگر منعکس گشت و نقش بست، تا آنکه سراسر جزیره پر از جوش و خروش و تلاوت آیات قرآن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میان ساختمان شهرها و از زیر چادرهای بیابان هر صبحگاه و شامگاه در ساعات روز و نیم شب‌ها، در حال سکونت و کوچ در صحراها، در حال برآمدن به بلندی‌ها، و سرازیر شدن در وادی‌ها، و خروج و ورود از محلی به محلی آهنگ تلاوت آیات قرآن برمی‌خواست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یثرب هجرت فرمود، و نو مسلمانان و حافظین آیات قرآن در آنجا گرد آمدند و متمرکز شدند، و مسجد ساختند، و شهر جاهلیت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 گردید همراه حرکت و جوشش و تحولات روحی و اخلاقی نوشتن و خواندن آیات قرآن از روی نوشته‌ها میان مسلمانان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آن آیاتی که در صحیفه‌های اذهان هزاران نو مسلمان با دقت کامل ثبت شده بود برای ضبط بیشتر و آموختن به دیگران به صحیفه‌هایی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برگ، استخوان و هرچه در دسترس‌شان بود نیز منتقل و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صحیفه‌ها برای آنها از هر چیزی عزیزتر و گرامی‌تر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عالیقدر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صحیفه‌های اذهان و اوراق پراکنده بود به صورت کتاب جامع همه آیات که همین قرآن است درآمد، و پیوسته با خط‌ها و شکل‌های متنوع از روی قرآن نسخه‌ها نوشته و برداشته شد، تا زمان چاپ فرا رسید، از آن پس هر سال هزاران نسخه قرآن در سراسر دنیا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صفحات اذهان و اوراق شب و روز آیات قرآن در صفحه هوا و امواج آن نیز پخش می‌گردد</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کمتر از نیم قرن بر همه کشورهای بزرگ و آباد آن روز و مردم آن سایه افکند و مانند ابر رحمت و باران پربرکت از بالا بر قلوب و نفوس پاک و مستعد مردم بلازده همی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5402_46509"/>
      <w:bookmarkStart w:id="101" w:name="pg5402_46509"/>
      <w:bookmarkEnd w:id="101"/>
    </w:p>
    <w:p>
      <w:pPr>
        <w:pStyle w:val="Heading2"/>
        <w:numPr>
          <w:ilvl w:val="1"/>
          <w:numId w:val="1"/>
        </w:numPr>
        <w:rPr/>
      </w:pPr>
      <w:bookmarkStart w:id="102" w:name="pg5402_46509"/>
      <w:bookmarkStart w:id="103" w:name="__RefHeading___Toc1559830_581953129"/>
      <w:bookmarkStart w:id="104" w:name="_Toc30"/>
      <w:bookmarkEnd w:id="102"/>
      <w:bookmarkEnd w:id="103"/>
      <w:r>
        <w:rPr>
          <w:rtl w:val="true"/>
        </w:rPr>
        <w:t>تفسیر قرآن کریم</w:t>
      </w:r>
      <w:bookmarkEnd w:id="104"/>
    </w:p>
    <w:p>
      <w:pPr>
        <w:pStyle w:val="BookText"/>
        <w:rPr/>
      </w:pPr>
      <w:r>
        <w:rPr>
          <w:rFonts w:ascii="IRNazanin" w:hAnsi="IRNazanin" w:eastAsia="IRNazanin"/>
          <w:color w:val="111111"/>
          <w:sz w:val="28"/>
          <w:sz w:val="28"/>
          <w:szCs w:val="28"/>
          <w:rtl w:val="true"/>
          <w:lang w:bidi="fa-IR"/>
        </w:rPr>
        <w:t>تفسیر قرآن کریم</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رضایی و دیگران</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یادآوری توحید و معاد</w:t>
      </w:r>
    </w:p>
    <w:p>
      <w:pPr>
        <w:pStyle w:val="BookText"/>
        <w:rPr/>
      </w:pPr>
      <w:r>
        <w:rPr>
          <w:rFonts w:ascii="IRNazanin" w:hAnsi="IRNazanin" w:eastAsia="IRNazanin"/>
          <w:color w:val="111111"/>
          <w:sz w:val="28"/>
          <w:sz w:val="28"/>
          <w:szCs w:val="28"/>
          <w:rtl w:val="true"/>
          <w:lang w:bidi="fa-IR"/>
        </w:rPr>
        <w:t>ارزشمداری در برخورد با نابینایان</w:t>
      </w:r>
    </w:p>
    <w:p>
      <w:pPr>
        <w:pStyle w:val="BookText"/>
        <w:rPr/>
      </w:pPr>
      <w:r>
        <w:rPr>
          <w:rFonts w:ascii="IRNazanin" w:hAnsi="IRNazanin" w:eastAsia="IRNazanin"/>
          <w:color w:val="111111"/>
          <w:sz w:val="28"/>
          <w:sz w:val="28"/>
          <w:szCs w:val="28"/>
          <w:rtl w:val="true"/>
          <w:lang w:bidi="fa-IR"/>
        </w:rPr>
        <w:t>اهمیت قرآن</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بیست و سومین سوره در ترتیب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هشتادمین سوره در چینش کنونی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این سوره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درهم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از آیات اول، دوم و پانزدهم سوره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سوره‌ی عَبَس را بخواند با صورتی خندان و شاداب وارد رستاخیز می‌شود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البته این تأثیرات برای کسانی است که این سوره را بخوانند و در دنیا در راستای تعالیم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اصلی این سوره، یادآوری توحید و معاد و اهداف فرعی آن، نشان دادن اهمیت قرآن کریم و ارزش‌های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مطالبی درباره‌ی نشانه‌ها و نعمت‌های خدا و تحریک حس سپاس‌گزاری انسان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حوادث رستاخیز و سرنوشت گروه‌های مختلف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ارزش‌های اخلاقی در برخورد با افراد نابینا و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عظمت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سوره عبس</w:t>
      </w:r>
    </w:p>
    <w:p>
      <w:pPr>
        <w:pStyle w:val="BookText"/>
        <w:rPr/>
      </w:pPr>
      <w:r>
        <w:rPr>
          <w:rFonts w:ascii="IRNazanin" w:hAnsi="IRNazanin" w:eastAsia="IRNazanin"/>
          <w:color w:val="111111"/>
          <w:sz w:val="28"/>
          <w:sz w:val="28"/>
          <w:szCs w:val="28"/>
          <w:rtl w:val="true"/>
          <w:lang w:bidi="fa-IR"/>
        </w:rPr>
        <w:t>قرآن کریم در آیات اول تا دهم سوره‌ی عَبَس به برخوردهای متفاوت با نابینایان، ثروتمندان و تلاشگران خداترس و لزوم رعایت ارزش‌های اخلاقی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درهم کشید و روی برتافت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نابینا سراغ او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 تو را آگاه می‌کند؟ شاید او رشد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پس یادآوری او را سود بخشد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توانگری نماید،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او روی می‌آوری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نیافتن او، ایرادی بر تو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با کوشش به سراغ تو می‌آید،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می‌هراسد،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می‌گردی و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کرده‌اند که شخصی از بنی‌امیه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همان حال عبداللّه بن اُم مکتوم که نابینا بود وارد شد، آن شخص اُموی خود را جمع کرد و چهره درهم کشید و صورت خود را برگرداند و آیات فوق فرود آمد و این عمل را نقل و سرزنش کرد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دومین شأن نزولی که برای آیه حکایت شده آن است که عدّه‌ای از سران قریش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 با آنها صحبت و آنان را به اسلام دعوت می‌کردند، در همین حال عبداللّه بن اُم مکتوم، که نابینا بود، وارد مجلس شد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قطع کرد و تقاضای تعلیم قرآن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آثار ناراحتی در چهره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فرود آمد و ارزش افراد مؤمن و خدا ترس را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شأن نزول با اخلاق کریمانه‌ی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آیات سازگاری ندارد و در صورت صحت فقط دلالت بر ترک 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دو گروه از انسان‌ها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ثروتمندانی که گرفتار غرور و سرکشی‌اند؛ آنان بارها سخنان حق را می‌شنوند ولی باز هم لجاجت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چندانی در برابر آنان ندارد ولی با این حال آن حضرت اصرار داشتند که آنان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تلاشگر و خداترسی که خالصانه به دنبال هدایت‌اند و می‌خواهند آیات الهی را بشنوند و بدان عمل کنند، که یکی از این افراد، عبداللّه بن اُم مکتوم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زمینه‌ی بهتری برای پذیرش حق و هدایت دارند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افراد لطف خاص داشتند، اما گاهی بر اثر مشغول شدن به کارهای تبلیغی از یکی از آنها غافل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می‌کنند که سزاوار نیست تو از افراد تلاشگر و خداترس غافل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فرهنگ اسلام را در برخورد با مستضعفان و مستکبران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و رهبران دینی باید اولویت را در تبلیغ رعایت کنند و به مستضعفان حق‌جو اهمیت بیش‌تری بدهند؛ زیرا آنان زمینه‌ی بهتری برای پذیرش هدایت دارند و همیشه حامیان مخلص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ثروتمندان بی‌درد که در برابر اسلام موضع می‌گرفتند و لجاجت می‌نمودند از این‌رو باید بخش کم‌تری از وقت رهبران و مبلغان دینی برای آنان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و مبلغان دینی ثروتمندان را بر فقرا مقدم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اولویت‌های تبلیغی را رعایت کنید و برای هدایت افراد خداترس و تلاشگر بیش‌تر وقت 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افراد هدایت‌جو ترش‌رویی نکنید و از آنان روی برنگردانید هر چند نابینا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واکنش شما را نبینند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مردم ارزش‌های اخلاقی را کاملاً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رشد افراد وابسته به ثروت و بینایی ظاهری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و هدایت، سلیقه‌ای عمل نکنید و آیات الهی را بر همه‌ی مردم بخوانید تا شاید مفید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هدایت‌پذیری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دینی پس از انجام وظیفه، مسئولیتی در مورد گمراهی افراد ندارند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5402_46513"/>
      <w:bookmarkStart w:id="106" w:name="pg5402_46513"/>
      <w:bookmarkEnd w:id="106"/>
    </w:p>
    <w:p>
      <w:pPr>
        <w:pStyle w:val="Heading2"/>
        <w:numPr>
          <w:ilvl w:val="1"/>
          <w:numId w:val="1"/>
        </w:numPr>
        <w:rPr/>
      </w:pPr>
      <w:bookmarkStart w:id="107" w:name="pg5402_46513"/>
      <w:bookmarkStart w:id="108" w:name="__RefHeading___Toc1559832_581953129"/>
      <w:bookmarkStart w:id="109" w:name="_Toc31"/>
      <w:bookmarkEnd w:id="107"/>
      <w:bookmarkEnd w:id="108"/>
      <w:r>
        <w:rPr>
          <w:rtl w:val="true"/>
        </w:rPr>
        <w:t>نسیم حیات</w:t>
      </w:r>
      <w:bookmarkEnd w:id="109"/>
    </w:p>
    <w:p>
      <w:pPr>
        <w:pStyle w:val="BookText"/>
        <w:rPr/>
      </w:pP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بهرام پور</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در این سوره مبارکه از سر و کارداشتن پیامبر اسلام با مشرکان قریش و دعوت آنها به اسلام، درباره فرشتگانی که حامل وحی هستند، درباره رفع تهمت‌هایی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 آفرینش انسان و تنظیم روزی او، و بلاهای توان‌فرسای رستاخیز و تقسیم مردم به دوزخی و بهشتی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مشهور میان مفسران شیعه و سنی این است که عده‌ای از سران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عُتبة بن ربیعه، عباس بن عبدالمطلب، ابیّ و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اسلام بودند و آن حضرت مشغول مذاکره و دعوت آنان به اسلام بود، به امید آنکه آنان دعوتش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عبداللّه بن مکتوم که مردی نابینا بود وارد شد و بدون توجه با قطع سخنان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آموخته به من بیاموز و بی‌وقفه خواسته خود را تکرار می‌کرد، در حالی که نمی‌دانست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مذاکره با دیگران است تا آنکه پیامبر ناراحت شد و روی خود را از او به سوی سران قریش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آیات نازل گردید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عبداللّه بن مکتوم صحابی رسول خدا و از بستگان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اسلام دو بار او را در مدینه نایب خود قرار دادند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هستی بخش مهربان</w:t>
      </w:r>
    </w:p>
    <w:p>
      <w:pPr>
        <w:pStyle w:val="BookText"/>
        <w:rPr/>
      </w:pPr>
      <w:r>
        <w:rPr>
          <w:rFonts w:ascii="IRNazanin" w:hAnsi="IRNazanin" w:eastAsia="IRNazanin"/>
          <w:color w:val="111111"/>
          <w:sz w:val="28"/>
          <w:sz w:val="28"/>
          <w:szCs w:val="28"/>
          <w:rtl w:val="true"/>
          <w:lang w:bidi="fa-IR"/>
        </w:rPr>
        <w:t xml:space="preserve">رو ترش کرد و رخ برتافت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نابینا نزد وی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شاید او پاکیزگی یابد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گیرد و آن پند سودش 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او می‌پردازی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پاک نشود، گناهی بر تو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شتابان به سویت آمده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خدا می‌ترسد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به دیگری می‌پردازی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مپندار،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خواهد آن را یاد 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صحیفه‌هایی ارجمند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 پاکیزه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سفیرانی نویسنده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و نیکوکار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ابن مکتوم است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کرد که برای او آیاتی را از قرآن بخواند؛ غافل از 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سران مشرکان مشغول صحبت و دعوت آنها </w:t>
      </w:r>
    </w:p>
    <w:p>
      <w:pPr>
        <w:pStyle w:val="BookText"/>
        <w:rPr/>
      </w:pPr>
      <w:r>
        <w:rPr>
          <w:rFonts w:ascii="IRNazanin" w:hAnsi="IRNazanin" w:eastAsia="IRNazanin"/>
          <w:color w:val="111111"/>
          <w:sz w:val="28"/>
          <w:sz w:val="28"/>
          <w:szCs w:val="28"/>
          <w:rtl w:val="true"/>
          <w:lang w:bidi="fa-IR"/>
        </w:rPr>
        <w:t>به اسلام بود و طبعاً نمی‌توانست به او توجه کند، ولی به خاطر ارزشی که حق‌جویان در نزد خدا دارند به آن حضرت خطاب کرد که می‌یابد او را بر دیگران مقدم داشته و گرامیش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تعریف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است که به وسیله فرشتگان والاقدری نازل می‌شود که از هرگونه باطل و انحراف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آگاه می‌کند تو را، 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می‌کنی، توجه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اول این سوره از بحث‌های جنجالی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حول این آیه آراء مختلفی دارند، ما نخست بر اساس جمله‌بندی و ادبیات قرآن و سیاق کلام، نظر خود را عرضه می‌کنیم؛ سپس به بررسی نظریه‌های دیگر مفسرین پرداخته اشکالات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این واقعیت مهم است که اسلام، احترام خاصی برای طالبان راه حق قائل است، هر چند در ظاهر کوچک به نظر آیند، ولی برای کافران لجوج ارزشی قائل نیست هر چند سرکردگان قوم و قبیله‌ای باشند، زیرا در این عتاب که متوجه رسول گرامی اسلام شد، خداوند آن فرد نابینا را بر همه سران عرب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درسی است برای آنهایی که قصد تبلیغ اسلام دارند که معیار خوبی مخاطب، آمادگی او برای حق‌پذیری است نه چیز دیگر، پس باید امکانات تبلیغی را در سرزمین‌هایی به کار گرفت که اهل آنجا مشتاق هدایت باشند نه اسیر جهالت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 دقیق آیات با توجه به وحدت رویه در ارجاع ضمایر و شناخت صحیح فاعل‌ها را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 ترش کرد و پشت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اعمی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تو چه می‌دانی شاید او تزکیه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پند گیرد و آن سودش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 تو اظهار بی‌نیازی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می‌پردازی و مشغول مذاکره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او پاک نشود و اسلام نیاورد بر تو گناهی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مکتوم که با سعی نزد تو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دیگری مشغول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اما کسی که اظهار بی‌نیازی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توجه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اگر او ایمان نیاورد و خود را پاک نگرداند بر تو مسؤولیتی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عَلَیْکَ أَلَّا یَزَّکیٰ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دقت نکردن در ترجمه دقیق لغات قرآن، تفسیر آیه را از مسیر اصلی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عده‌ای از مفسران، موضوع این آیه را به مسأله فقر و غنا کشیده و استنباط کرده‌اند که نباید غنی و فقیر را یکی دانست و فقیر و مستضعف را باید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سخن از غنا و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هیچگاه عامل کمال نبوده است و تنها عنصر کمال در دیدگاه قرآن تقواست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ابن مکتوم در این آیه فقر و کوری وی نبوده است، سخن از ترحم نیست بلکه فقط اشتیاق وی برای تقویت ایمان و یادگیری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از اینجا ناشی شده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ثروتمند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استغنی یعنی خود را بی‌نیاز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چیزی که شخص خود را به آن بی‌نیاز می‌داند چیست، باید از فضای آیه و قرینه سخن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مراد این است که آنها خود را از پند تو و قرآن بی‌نیاز دانسته و خود را فوق نصایح تو می‌دانند و تازه می‌خواهند تو را پند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عشق و علاقه و احساس نیازمندی به پند قرآن نزد تو آمده مقدم است بر آنکه خود را از پند تو بی‌نیاز می‌داند و استغنا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برابر اظهار بی‌نیازی آنها مقابله به مثل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راست را نشان دادیم هر که می‌خواهد بپذیرد و اجباری در کار نیست، زیرا سود آن را فقط خودشان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می‌کند، شتابان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می‌شوی، بی‌اعتنائی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اما آن کس که با سعی و تلاش نزد تو می‌آید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 می‌ترسد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 از او غافل می‌شوی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واقعی این آیات</w:t>
      </w:r>
    </w:p>
    <w:p>
      <w:pPr>
        <w:pStyle w:val="BookText"/>
        <w:rPr/>
      </w:pPr>
      <w:r>
        <w:rPr>
          <w:rFonts w:ascii="IRNazanin" w:hAnsi="IRNazanin" w:eastAsia="IRNazanin"/>
          <w:color w:val="111111"/>
          <w:sz w:val="28"/>
          <w:sz w:val="28"/>
          <w:szCs w:val="28"/>
          <w:rtl w:val="true"/>
          <w:lang w:bidi="fa-IR"/>
        </w:rPr>
        <w:t>برای بعضی علمای اسلام درباره اینکه مخاطب عتاب،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سؤال ایجاد شده و در آن خدشه نموده‌اند، زیرا پیامبر اسلام که معصوم است و از طرفی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سجایای بزرگ اخلاقی ستایش شده چگونه ممکن است عملی انجام دهد که مورد عتاب پروردگار عالم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حل این مشکل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نیست، بلکه یکی از حاضران مشرک در نزد پیامبر می‌باشد که از حضور نابینا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کراهت دارد،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مشرک گرم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بیشتر است و از آن کریه‌تر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اعمی غافل می‌شوی و با دیگری مشغول صحبت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نظریه صحیح نیست، زیرا در این صورت نظم و هماهنگی این ده آیه به هم می‌خورد و اشکالات بزرگ‌تری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یک نفر سخن می‌گوید و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 آیات چنان است که مخاطب آن جز پیامبر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کسی که اظهار بی‌نیازی می‌کند تو به او توجه می‌کنی در حالی که بر تو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هدایت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نمی‌تواند به مشرکی که در جلسه بوده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پیامبر است که درباره پاک شدن و هدایت مردم احساس مسئولیت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جٰاءَک یَسْعیٰ؛ و اما آنکه شتابان و با تلاش نزد تو می‌آید که چیزی یاد بگیرد و از خدا می‌ترسد، تو از او غافل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خطاب به پیامبر است و این آیه عیناً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اعمی است و صاحب هر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جٰاءَهُ و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جٰاءَک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پیامبر مکلف است که به چنین آدمی توجه کند و در تربیت او همت گمارد؛ بنابراین، این 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آخر آیات مخاطب واحدی دارد و آن 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عصمت پیامبر در اینجا خدشه‌دار نشده است و این موضوع پاسخ روشنی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که مأمور بوده این امانت الهی را در سرتاسر جهان تبلیغ نماید در این راه مشکلات بزرگی داشت و با جمع کردن عده‌ای از سران قریش، امید داشت که قلب آنها را به اسلام متمایل کنند، زیرا با ایمان آوردن آنها، قریش همگی مسلمان می‌شدند و با تسلیم قریش که در مرکز قبایل عرب قرار داشتند و افتخار پرده‌داری خانه کعبه نیز با آنها بود، قبایل دیگر نیز به سرعت اسلام </w:t>
      </w:r>
    </w:p>
    <w:p>
      <w:pPr>
        <w:pStyle w:val="BookText"/>
        <w:rPr/>
      </w:pPr>
      <w:r>
        <w:rPr>
          <w:rFonts w:ascii="IRNazanin" w:hAnsi="IRNazanin" w:eastAsia="IRNazanin"/>
          <w:color w:val="111111"/>
          <w:sz w:val="28"/>
          <w:sz w:val="28"/>
          <w:szCs w:val="28"/>
          <w:rtl w:val="true"/>
          <w:lang w:bidi="fa-IR"/>
        </w:rPr>
        <w:t>می‌آوردند و اهداف پیامبر زودتر و آسان‌تر به ثمر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پیامبر تا این حد هم امید نداشته، ولی امیدوار بود با انعطاف‌پذیری مختصری از آنها مواجه شود تا لااقل از توطئه و کارشکنی آنان در امان بماند و با آرامش بیشتری به تربیت حق‌جویان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زحمت فراوانی، شرایطی را برای ملاقات با سران عرب فراهم نمودند و مشغول صحبت با آنان بود که ناگهان فردی نابینا وارد شده و کلام ایشان را قطع نموده و مکرّراً تقاضای پند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پیامبر ناراحت شود، زیرا او هدف الهی مهم‌تری را دنبال می‌کرد و این ناراحتی هم برای اسلام بود که مبادا این مشرکین بادیدن این تازه وارد که آداب مجلس را رعایت نکرده حساس شوند و دعوت پیامبر ناقص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فرد، نابیناست و رو ترش کردن ایشان را نمی‌دید تا رنجیده خاطر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انسان‌های عادی ناراحت و عصبانی می‌شوند نه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چنین نیست، زیرا آنچه معصوم را از دیگران متمایز می‌کند این است که در برخورد با حالت‌های عارضی مثل عصبانیت بر خود مسلط باشد و دچار خطا و گناه نشود، برای مثال هنگامی که عمرو بن عبدود آب دهان بر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خشمگین شدند و این کاملاً طبیعی بود و تا اینجا او با دیگران فرقی ندارد، اما در عکس‌العمل است که می‌توان معصوم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خشمی را که از ناحیه خودش بود از خشمی که برای خدا بود کاملاً جدا کرد و با خشم الهی کار عمرو را یکسره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نیز ناراحت شدن پیامبر در صوتی با اشکال مواجه می‌شود که عکس‌العمل از کنترل ایشان خارج شود، به طوری که مثلاً او را بیرون نماید و یا چیزی بگوید ولی چنین نکرد، پس به عصمت ایشان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ماجرای پیامبر با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یک فرق دیگر هم دارد و آن اینکه عصبانیت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شخصی بود با عکس‌العملی معصومانه، ولی در ماجرای پیامبر ناراحتی ایشان از همان ابتدا غیرشخصی بود و حتی اگر برخورد تندی هم می‌فرمود خلاف عصمت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 داغ‌تر از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خلاف عصمت بود، خداوند باید آن را خلاف عصمت تعیین می‌کرد و او را از نبوت می انداخت یا لااقل به توبه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خداوند آن را بر رسول خود خرده نگرفته است کسی حق ندارد به خدا ایراد بگیرد که، چرا عامل شکست عصمت را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عتاب برای چه بود؟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اینکه اولاً این یک عتاب ضعیف است برای اینکه در مقام مقایسه عتاب شفاهی و خطابی اگر شدید تلقی شود، عتاب غایب سبک‌تر است و در این آیه برای احترام رسول اکرم او فعل اول را غایب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عتاب به رسول خود، تکلیف جدیدی را برای پیامبر و مسلمانان و نسل‌های بعدی درباره تبلیغ دین معین می‌کند که در ارائه دین، حق‌طلبان عاشق را بر جاهلان متعصب ترجیح دهند و هیچ چیز دیگری را ملاحظه ننمایند و این قضیه به قدری مهم بوده که خدای متعالی پیشگیرانه پیامبر و حبیب خود را مورد عتاب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هر وقت ابن مکتوم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 تَبَنی فیهِ رَبّی؛ یعنی مرحبا بر کسی که پروردگارم مرا به خاطر او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و پیوسته به وی احترام می‌گذاشت و او را دو بار در مدینه جانشین خود کرد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توضیح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برخی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شده‌اند و برای حفظ عصمت، برای آن فاعل دیگری که ذکری از آن نرفته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است کلماتی را از پیامبر سلب کرد تنها آن دو کلمه نیست، بلکه جمعاً کلمات مُخلّ عصمت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تَوَلّیٰ، تَصَدّیٰ، 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ترش کرد، پشت کرد، به جای اعمی با مشرک گرم گرفتی، به جای اعمی با مشرک مشغول شدی و از اعمی غافل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در صورتی که همه این مفسران که برای عَبَسَ فاعل دیگری قائل شده‌اند متفقاً فاعل تَلَهّٰی را پیامبر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پشت کرد،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پشت کرد و با دیگری مشغول شد، به او بی‌اعتنایی کرد و به دیگری توجه نمود و این لغت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است پس همه افعال همان غیر باشد و در این صورت در اینجا اصلاً پیامبر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سیستم و ترکیب آیات به هم می‌ریزد و این ناخواسته تحریف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اینجا میزبان، رسول خداست و اعمی مهمان پیامبر است و هر که وارد آن خانه می‌شود وارد بر پیامبر است نه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نابینا بر پیامبر وارد شد نه بر آن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مهمان‌ها جمعی بودند 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شوؤن نبوت و خطاب به پیامبر است، زیرا مفهوم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شاید او از پندهای تو به خود آید و پاک شود یعنی واردین بر تو، یکی مشرکان هستند و دیگری اعمی و نصیحت تو چه بسا بر این تازه وارد مؤثر از دیگر واردین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یکی از مشرکان در جلسه بدانیم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خطاب به آن مشرک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آیه‌ها بر می‌آید که طالبان کسب معارف قرآن نزد خداوند چقدر گرامی هستند که پیامبرش را عتاب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دین‌آموز باید طالبان معارف قرآن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رجبیه نیز بر این مفهوم تکیه شده است که نیازمندان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سائل و نیازمند غیر سائل و نیازمند غیر عارف یعنی 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یُعْطی مَنْ سَئَلَهُ یا مَنْ یُعْطی مَنْ لَمْ یَسْئَلْهُ وَمَنْ 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عطا می‌کنی به سائل و عطا می‌کنی به غیر سائل، و به کسی که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عطای نخست و نوبت اول از آن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می‌کنی 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مطلب فوق را به عنوان یک حکم و یک فرهنگ دینی به ما بیاموزد، چگونه مطرح کند که مؤثر واقع شود؟ آیا راهی بهتر از این وجود داشت که خدا چنین صحنه‌ای را پدید بیاورد و در قالب ورود ابن مکتوم اعمی و رفتار پیامبر و مشرکان، موضوع را برای ما به عنوان یک دستور شفاف کند؟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یَذَّکَّرُ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اینجا یَزَّکٰی را 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دو وضعیت در روحیه مخاطبان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نصایح قرآن شاید او را پاک و طاهر گرداند و یا لااقل پندی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مخاطب کلاً طاهر شده و از همه کراهت‌ها تزکیه گردیده و این هدف اصلی قرآن است و در فرض دوم زمینه طاهر شدن فراهم شده است که چه بسا، به خود آمدن و پند گرفتن منجر به تزکیه می‌شود و لذا قرآن آن را در مرحله بعد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جمع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 جمع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جمع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اگر جمع سَفیر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جمع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بَرَرَة جمع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اهمیت قرآن و مبدأ پاک آن و تأثیرش در نفوسی که خواهان حقیقت‌اند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رفتار را تکرار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زیادی به طالبان حق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آیات قرآن وسیله‌ای برای بیداری و اندرز بندگان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که بخواهد،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اجباری در کار نیست و تمام سود آن مال کسی است که پند گیرد و این پاسخی است به اظهار بی‌نیازی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کلام آسمانی در صحیفه‌های گرانقدر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فرشتگان گرامی و نیکوکار وحی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هرگونه باطل و تناقض منزه است و این فرشتگان، اعوان و کارگزاران حضرت جبرئیل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حافظ قرآن باشد و به آن عمل کند در کنار فرشتگان والامقام وحی جای خواهد گرفت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w:t>
      </w:r>
    </w:p>
    <w:p>
      <w:pPr>
        <w:pStyle w:val="BookText"/>
        <w:rPr/>
      </w:pP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فرشتگان را به دو صفت متصف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صفت ذات و شخصیت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موجودی بزرگوار و باکرامت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بارّ است، یعنی او در مقام عمل نیکوکار و احسان کننده و مأمور رساندن خیر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از آیات درصدد بیان این است که این قرآن سخن خداوند است و به دست فرشتگان والامقامی برای هدایت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رسیده است</w:t>
      </w:r>
      <w:r>
        <w:rPr>
          <w:rFonts w:eastAsia="IRNazanin" w:cs="IRNazanin"/>
          <w:color w:val="111111"/>
          <w:sz w:val="28"/>
          <w:szCs w:val="28"/>
          <w:rtl w:val="true"/>
          <w:lang w:bidi="fa-IR"/>
        </w:rPr>
        <w:t xml:space="preserve">. </w:t>
      </w:r>
      <w:bookmarkStart w:id="110" w:name="pg5402_46519"/>
    </w:p>
    <w:p>
      <w:pPr>
        <w:pStyle w:val="Heading2"/>
        <w:numPr>
          <w:ilvl w:val="1"/>
          <w:numId w:val="1"/>
        </w:numPr>
        <w:rPr/>
      </w:pPr>
      <w:bookmarkStart w:id="111" w:name="__RefHeading___Toc1559834_581953129"/>
      <w:bookmarkStart w:id="112" w:name="_Toc32"/>
      <w:bookmarkEnd w:id="110"/>
      <w:bookmarkEnd w:id="111"/>
      <w:r>
        <w:rPr>
          <w:rtl w:val="true"/>
        </w:rPr>
        <w:t>تفسیر صفی علیشاه</w:t>
      </w:r>
      <w:bookmarkEnd w:id="112"/>
    </w:p>
    <w:p>
      <w:pPr>
        <w:pStyle w:val="BookText"/>
        <w:rPr/>
      </w:pPr>
      <w:r>
        <w:rPr>
          <w:rFonts w:ascii="IRNazanin" w:hAnsi="IRNazanin" w:eastAsia="IRNazanin"/>
          <w:color w:val="111111"/>
          <w:sz w:val="28"/>
          <w:sz w:val="28"/>
          <w:szCs w:val="28"/>
          <w:rtl w:val="true"/>
          <w:lang w:bidi="fa-IR"/>
        </w:rPr>
        <w:t>تفسیر صفی علیشاه</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سوره مبارکه عَبَس</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سوره مکّی است و در جلد دهم کشف الاسرار و عدة الابرار،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هرکس که ثروتمندان را بر ضعفا و مساکین از مؤمنین مقدم دارد، مورد عتاب قرار گرفته است و سپس به خواری و بی‌مقداری انسان در خلقتش و نیاز کامل او در تدبیر امورش اشاره می‌شود و ذکر می‌کند که با این همه، انسان نعمت پروردگار را کفران می‌کند و در انتها به ذکر قیامت و جزاء و تهدید مردم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عبس را بخواند روز قیامت در حالی وارد محشر می‌شود که صورتش خندان و بشّاش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سوره عبس و تکویر را بخواند در زیر بال و پر لطف پروردگار و تحت حمایت و کرامت او در بهشت جاودان خواهد بود و این برای خداوند چیز مهمی نیست اگر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سَفَرَه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سوره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31480</w:t>
      </w:r>
      <w:r>
        <w:rPr>
          <w:rFonts w:ascii="IRNazanin" w:hAnsi="IRNazanin" w:eastAsia="IRNazanin"/>
          <w:color w:val="111111"/>
          <w:sz w:val="28"/>
          <w:sz w:val="28"/>
          <w:szCs w:val="28"/>
          <w:rtl w:val="true"/>
          <w:lang w:bidi="fa-IR"/>
        </w:rPr>
        <w:t>، تعداد ابیات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 xml:space="preserve">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Amiri" w:hAnsi="Amiri" w:eastAsia="Amiri" w:cs="Amiri"/>
          <w:color w:val="111111"/>
          <w:sz w:val="28"/>
          <w:sz w:val="28"/>
          <w:szCs w:val="28"/>
          <w:rtl w:val="true"/>
          <w:lang w:bidi="ar-SA"/>
        </w:rPr>
        <w:t xml:space="preserve">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عبوس و ترشرو گشت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نابینا حضورش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ممکن است او مردی پارسا و پاکیزه صفات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تعلیم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آید و ذکر حق او را سودمند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عبداللّه مکتوم است که چون حضور رسول برای تعلیم قرآن آمد جمعی از اکابر کفار قریش نزد حضرت بودند، حضرت از حرص بر ایمان و هدایت آنها به او توجه کامل نکرد و به صحبت مشغول بود و مرد متشخصی از امویان بر آن نابینا ترشرویی و اظهار انزجار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نکوهش او و حرمت عبداللّه این آیات نازل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توجه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حریص بر ایمان او باشی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او به پارسایی نپردازد بر تو تکلیفی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عبداللّه مکتوم به شوق دل برای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می‌شتابد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 خدا ترس و باتقوایی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او خودداری می‌کنی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 نیست، که آیات حق برای پند و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بخواهد پند گیرد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عبد اللّٰه مکتوم او ضریر</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شد آن مَکفوف</w:t>
      </w:r>
      <w:r>
        <w:rPr>
          <w:rStyle w:val="FootnoteAnchor"/>
          <w:rtl w:val="true"/>
        </w:rPr>
        <w:footnoteReference w:id="414"/>
      </w:r>
      <w:r>
        <w:rPr>
          <w:rFonts w:ascii="IRNazanin" w:hAnsi="IRNazanin" w:eastAsia="IRNazanin"/>
          <w:color w:val="111111"/>
          <w:sz w:val="28"/>
          <w:sz w:val="28"/>
          <w:szCs w:val="28"/>
          <w:rtl w:val="true"/>
          <w:lang w:bidi="fa-IR"/>
        </w:rPr>
        <w:t>پیر</w:t>
      </w:r>
    </w:p>
    <w:p>
      <w:pPr>
        <w:pStyle w:val="BookText"/>
        <w:rPr/>
      </w:pPr>
      <w:r>
        <w:rPr>
          <w:rFonts w:ascii="Amiri" w:hAnsi="Amiri" w:eastAsia="Amiri" w:cs="Amiri"/>
          <w:color w:val="111111"/>
          <w:sz w:val="28"/>
          <w:sz w:val="28"/>
          <w:szCs w:val="28"/>
          <w:rtl w:val="true"/>
          <w:lang w:bidi="ar-SA"/>
        </w:rPr>
        <w:t>اندر آن وقتی که بود آن مُمتَحَن</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صَنادید</w:t>
      </w:r>
      <w:r>
        <w:rPr>
          <w:rStyle w:val="FootnoteAnchor"/>
          <w:rtl w:val="true"/>
        </w:rPr>
        <w:footnoteReference w:id="416"/>
      </w:r>
      <w:r>
        <w:rPr>
          <w:rFonts w:ascii="IRNazanin" w:hAnsi="IRNazanin" w:eastAsia="IRNazanin"/>
          <w:color w:val="111111"/>
          <w:sz w:val="28"/>
          <w:sz w:val="28"/>
          <w:szCs w:val="28"/>
          <w:rtl w:val="true"/>
          <w:lang w:bidi="fa-IR"/>
        </w:rPr>
        <w:t>قریش اندر سخن</w:t>
      </w:r>
      <w:r>
        <w:rPr>
          <w:rStyle w:val="FootnoteAnchor"/>
          <w:rtl w:val="true"/>
        </w:rPr>
        <w:footnoteReference w:id="4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ترجمه تفسیر بیان السعادة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آیات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سرزنش نیز متوجّه او باشد، نقص شأن او نمی‌شود و منافاتی با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 زیرا روی آوردن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 روی برگرداندن و اخم کردن برای خدا و در راه خداست، چه اگر ناراحتی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بوده که نابینا مانع از آن شده که پیامبر، دین خدا را نشر دهد و نمی‌گذاشته که دشمنان دین خدا سخنان رسولش را گوش دهند و به دین خدا نزدیک شوند، در این صورت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او نقصی نخواهد بود و امّا امثال سرزنش‌ها، دلالت بر اهمیت مطلب و قابل اعتنا و توجّه بودن آن می‌کند، چه همه این سرزنش‌ها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می‌گویم تا همسایه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خطاب و عتاب هر دو برای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جلد چهاردهم ترجمه تفسیر بیان السعادة، به اختصار و با کمی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آرَد تا مگر در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نجوی از پی آیینشان</w:t>
      </w:r>
    </w:p>
    <w:p>
      <w:pPr>
        <w:pStyle w:val="BookText"/>
        <w:rPr/>
      </w:pPr>
      <w:r>
        <w:rPr>
          <w:rFonts w:ascii="IRNazanin" w:hAnsi="IRNazanin" w:eastAsia="IRNazanin"/>
          <w:color w:val="111111"/>
          <w:sz w:val="28"/>
          <w:sz w:val="28"/>
          <w:szCs w:val="28"/>
          <w:rtl w:val="true"/>
          <w:lang w:bidi="fa-IR"/>
        </w:rPr>
        <w:t xml:space="preserve">کرد عبداللّٰه ز پیغمبر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کاین نیست هنگام مقال</w:t>
      </w:r>
    </w:p>
    <w:p>
      <w:pPr>
        <w:pStyle w:val="BookText"/>
        <w:rPr/>
      </w:pPr>
      <w:r>
        <w:rPr>
          <w:rFonts w:ascii="IRNazanin" w:hAnsi="IRNazanin" w:eastAsia="IRNazanin"/>
          <w:color w:val="111111"/>
          <w:sz w:val="28"/>
          <w:sz w:val="28"/>
          <w:szCs w:val="28"/>
          <w:rtl w:val="true"/>
          <w:lang w:bidi="fa-IR"/>
        </w:rPr>
        <w:t xml:space="preserve">رو تُرش کرد آن رسول نیکخو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بگردانید زان مکفوف، رو</w:t>
      </w:r>
    </w:p>
    <w:p>
      <w:pPr>
        <w:pStyle w:val="BookText"/>
        <w:rPr/>
      </w:pPr>
      <w:r>
        <w:rPr>
          <w:rFonts w:ascii="IRNazanin" w:hAnsi="IRNazanin" w:eastAsia="IRNazanin"/>
          <w:color w:val="111111"/>
          <w:sz w:val="28"/>
          <w:sz w:val="28"/>
          <w:szCs w:val="28"/>
          <w:rtl w:val="true"/>
          <w:lang w:bidi="fa-IR"/>
        </w:rPr>
        <w:t>آمد این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اعمیٰ آمد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فرمود و گردانید رو</w:t>
      </w:r>
    </w:p>
    <w:p>
      <w:pPr>
        <w:pStyle w:val="BookText"/>
        <w:rPr/>
      </w:pPr>
      <w:r>
        <w:rPr>
          <w:rFonts w:ascii="IRNazanin" w:hAnsi="IRNazanin" w:eastAsia="IRNazanin"/>
          <w:color w:val="111111"/>
          <w:sz w:val="28"/>
          <w:sz w:val="28"/>
          <w:szCs w:val="28"/>
          <w:rtl w:val="true"/>
          <w:lang w:bidi="fa-IR"/>
        </w:rPr>
        <w:t xml:space="preserve">ز ابن مکتومت چه چیز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ز آثام</w:t>
      </w:r>
      <w:r>
        <w:rPr>
          <w:rStyle w:val="FootnoteAnchor"/>
          <w:rtl w:val="true"/>
        </w:rPr>
        <w:footnoteReference w:id="418"/>
      </w:r>
      <w:r>
        <w:rPr>
          <w:rFonts w:ascii="IRNazanin" w:hAnsi="IRNazanin" w:eastAsia="IRNazanin"/>
          <w:color w:val="111111"/>
          <w:sz w:val="28"/>
          <w:sz w:val="28"/>
          <w:szCs w:val="28"/>
          <w:rtl w:val="true"/>
          <w:lang w:bidi="fa-IR"/>
        </w:rPr>
        <w:t>گردد پاک و فرد</w:t>
      </w:r>
    </w:p>
    <w:p>
      <w:pPr>
        <w:pStyle w:val="BookText"/>
        <w:rPr/>
      </w:pPr>
      <w:r>
        <w:rPr>
          <w:rFonts w:ascii="IRNazanin" w:hAnsi="IRNazanin" w:eastAsia="IRNazanin"/>
          <w:color w:val="111111"/>
          <w:sz w:val="28"/>
          <w:sz w:val="28"/>
          <w:szCs w:val="28"/>
          <w:rtl w:val="true"/>
          <w:lang w:bidi="fa-IR"/>
        </w:rPr>
        <w:t xml:space="preserve">پند یا گیرد ز قول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پس می‌بدهد او را وعظ و پند</w:t>
      </w:r>
    </w:p>
    <w:p>
      <w:pPr>
        <w:pStyle w:val="BookText"/>
        <w:rPr/>
      </w:pPr>
      <w:r>
        <w:rPr>
          <w:rFonts w:ascii="IRNazanin" w:hAnsi="IRNazanin" w:eastAsia="IRNazanin"/>
          <w:color w:val="111111"/>
          <w:sz w:val="28"/>
          <w:sz w:val="28"/>
          <w:szCs w:val="28"/>
          <w:rtl w:val="true"/>
          <w:lang w:bidi="fa-IR"/>
        </w:rPr>
        <w:t xml:space="preserve">لیک آن کو مال‌دار است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می‌کند ز ایمان و دین</w:t>
      </w:r>
    </w:p>
    <w:p>
      <w:pPr>
        <w:pStyle w:val="BookText"/>
        <w:rPr/>
      </w:pPr>
      <w:r>
        <w:rPr>
          <w:rFonts w:ascii="IRNazanin" w:hAnsi="IRNazanin" w:eastAsia="IRNazanin"/>
          <w:color w:val="111111"/>
          <w:sz w:val="28"/>
          <w:sz w:val="28"/>
          <w:szCs w:val="28"/>
          <w:rtl w:val="true"/>
          <w:lang w:bidi="fa-IR"/>
        </w:rPr>
        <w:t xml:space="preserve">پس تو بر وی می‌کنی ز اقبال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داری جهد بر ایمان او</w:t>
      </w:r>
    </w:p>
    <w:p>
      <w:pPr>
        <w:pStyle w:val="BookText"/>
        <w:rPr/>
      </w:pPr>
      <w:r>
        <w:rPr>
          <w:rFonts w:ascii="Amiri" w:hAnsi="Amiri" w:eastAsia="Amiri" w:cs="Amiri"/>
          <w:color w:val="111111"/>
          <w:sz w:val="28"/>
          <w:sz w:val="28"/>
          <w:szCs w:val="28"/>
          <w:rtl w:val="true"/>
          <w:lang w:bidi="ar-SA"/>
        </w:rPr>
        <w:t>نیست بر تو زو به جز وِزْر</w:t>
      </w:r>
      <w:r>
        <w:rPr>
          <w:rStyle w:val="FootnoteAnchor"/>
          <w:rtl w:val="true"/>
        </w:rPr>
        <w:footnoteReference w:id="419"/>
      </w:r>
      <w:r>
        <w:rPr>
          <w:rFonts w:ascii="IRNazanin" w:hAnsi="IRNazanin" w:eastAsia="IRNazanin"/>
          <w:color w:val="111111"/>
          <w:sz w:val="28"/>
          <w:sz w:val="28"/>
          <w:szCs w:val="28"/>
          <w:rtl w:val="true"/>
          <w:lang w:bidi="fa-IR"/>
        </w:rPr>
        <w:t xml:space="preserve">و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پاکیزگی باشد محال</w:t>
      </w:r>
    </w:p>
    <w:p>
      <w:pPr>
        <w:pStyle w:val="BookText"/>
        <w:rPr/>
      </w:pPr>
      <w:r>
        <w:rPr>
          <w:rFonts w:ascii="IRNazanin" w:hAnsi="IRNazanin" w:eastAsia="IRNazanin"/>
          <w:color w:val="111111"/>
          <w:sz w:val="28"/>
          <w:sz w:val="28"/>
          <w:szCs w:val="28"/>
          <w:rtl w:val="true"/>
          <w:lang w:bidi="fa-IR"/>
        </w:rPr>
        <w:t xml:space="preserve">و آن که امّا بر تو آمد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تعلیم احکام و کتاب</w:t>
      </w:r>
    </w:p>
    <w:p>
      <w:pPr>
        <w:pStyle w:val="BookText"/>
        <w:rPr/>
      </w:pPr>
      <w:r>
        <w:rPr>
          <w:rFonts w:ascii="IRNazanin" w:hAnsi="IRNazanin" w:eastAsia="IRNazanin"/>
          <w:color w:val="111111"/>
          <w:sz w:val="28"/>
          <w:sz w:val="28"/>
          <w:szCs w:val="28"/>
          <w:rtl w:val="true"/>
          <w:lang w:bidi="fa-IR"/>
        </w:rPr>
        <w:t xml:space="preserve">از خدا ترسان بود یا ترسد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آید بر سر و افتد به رو</w:t>
      </w:r>
    </w:p>
    <w:p>
      <w:pPr>
        <w:pStyle w:val="BookText"/>
        <w:rPr/>
      </w:pPr>
      <w:r>
        <w:rPr>
          <w:rFonts w:ascii="IRNazanin" w:hAnsi="IRNazanin" w:eastAsia="IRNazanin"/>
          <w:color w:val="111111"/>
          <w:sz w:val="28"/>
          <w:sz w:val="28"/>
          <w:szCs w:val="28"/>
          <w:rtl w:val="true"/>
          <w:lang w:bidi="fa-IR"/>
        </w:rPr>
        <w:t xml:space="preserve">پس تو از وی می‌شوی مشغول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کنی از وی بر ارباب مَجاز</w:t>
      </w:r>
    </w:p>
    <w:p>
      <w:pPr>
        <w:pStyle w:val="BookText"/>
        <w:rPr/>
      </w:pPr>
      <w:r>
        <w:rPr>
          <w:rFonts w:ascii="IRNazanin" w:hAnsi="IRNazanin" w:eastAsia="IRNazanin"/>
          <w:color w:val="111111"/>
          <w:sz w:val="28"/>
          <w:sz w:val="28"/>
          <w:szCs w:val="28"/>
          <w:rtl w:val="true"/>
          <w:lang w:bidi="fa-IR"/>
        </w:rPr>
        <w:t xml:space="preserve">حاصل آنکه از تو این محمود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تصدی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سود نیست</w:t>
      </w:r>
    </w:p>
    <w:p>
      <w:pPr>
        <w:pStyle w:val="BookText"/>
        <w:rPr/>
      </w:pPr>
      <w:r>
        <w:rPr>
          <w:rFonts w:ascii="IRNazanin" w:hAnsi="IRNazanin" w:eastAsia="IRNazanin"/>
          <w:color w:val="111111"/>
          <w:sz w:val="28"/>
          <w:sz w:val="28"/>
          <w:szCs w:val="28"/>
          <w:rtl w:val="true"/>
          <w:lang w:bidi="fa-IR"/>
        </w:rPr>
        <w:t xml:space="preserve">جبرئیل این آیه می‌خواند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تغییر می‌کرد از قبول</w:t>
      </w:r>
    </w:p>
    <w:p>
      <w:pPr>
        <w:pStyle w:val="BookText"/>
        <w:rPr/>
      </w:pPr>
      <w:r>
        <w:rPr>
          <w:rFonts w:ascii="IRNazanin" w:hAnsi="IRNazanin" w:eastAsia="IRNazanin"/>
          <w:color w:val="111111"/>
          <w:sz w:val="28"/>
          <w:sz w:val="28"/>
          <w:szCs w:val="28"/>
          <w:rtl w:val="true"/>
          <w:lang w:bidi="fa-IR"/>
        </w:rPr>
        <w:t xml:space="preserve">شد روان از دیده‌هایش جوی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اعمیٰ دوید اندر شتاب</w:t>
      </w:r>
    </w:p>
    <w:p>
      <w:pPr>
        <w:pStyle w:val="BookText"/>
        <w:rPr/>
      </w:pPr>
      <w:r>
        <w:rPr>
          <w:rFonts w:ascii="IRNazanin" w:hAnsi="IRNazanin" w:eastAsia="IRNazanin"/>
          <w:color w:val="111111"/>
          <w:sz w:val="28"/>
          <w:sz w:val="28"/>
          <w:szCs w:val="28"/>
          <w:rtl w:val="true"/>
          <w:lang w:bidi="fa-IR"/>
        </w:rPr>
        <w:t xml:space="preserve">آن چنان که هر دم افتادی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می‌خورد بر دیوار و در</w:t>
      </w:r>
    </w:p>
    <w:p>
      <w:pPr>
        <w:pStyle w:val="BookText"/>
        <w:rPr/>
      </w:pPr>
      <w:r>
        <w:rPr>
          <w:rFonts w:ascii="IRNazanin" w:hAnsi="IRNazanin" w:eastAsia="IRNazanin"/>
          <w:color w:val="111111"/>
          <w:sz w:val="28"/>
          <w:sz w:val="28"/>
          <w:szCs w:val="28"/>
          <w:rtl w:val="true"/>
          <w:lang w:bidi="fa-IR"/>
        </w:rPr>
        <w:t xml:space="preserve">تا به عبد اللّٰه رسید او با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سوی مسجدش سلطان راز</w:t>
      </w:r>
    </w:p>
    <w:p>
      <w:pPr>
        <w:pStyle w:val="BookText"/>
        <w:rPr/>
      </w:pPr>
      <w:r>
        <w:rPr>
          <w:rFonts w:ascii="IRNazanin" w:hAnsi="IRNazanin" w:eastAsia="IRNazanin"/>
          <w:color w:val="111111"/>
          <w:sz w:val="28"/>
          <w:sz w:val="28"/>
          <w:szCs w:val="28"/>
          <w:rtl w:val="true"/>
          <w:lang w:bidi="fa-IR"/>
        </w:rPr>
        <w:t xml:space="preserve">مر ردای خود به زیر او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داشتش ز آن پس عزیز و ارجمند</w:t>
      </w:r>
    </w:p>
    <w:p>
      <w:pPr>
        <w:pStyle w:val="BookText"/>
        <w:rPr/>
      </w:pPr>
      <w:r>
        <w:rPr>
          <w:rFonts w:ascii="Amiri" w:hAnsi="Amiri" w:eastAsia="Amiri" w:cs="Amiri"/>
          <w:color w:val="111111"/>
          <w:sz w:val="28"/>
          <w:sz w:val="28"/>
          <w:szCs w:val="28"/>
          <w:rtl w:val="true"/>
          <w:lang w:bidi="ar-SA"/>
        </w:rPr>
        <w:t>مُنْضَجِر</w:t>
      </w:r>
      <w:r>
        <w:rPr>
          <w:rStyle w:val="FootnoteAnchor"/>
          <w:rtl w:val="true"/>
        </w:rPr>
        <w:footnoteReference w:id="421"/>
      </w:r>
      <w:r>
        <w:rPr>
          <w:rFonts w:ascii="IRNazanin" w:hAnsi="IRNazanin" w:eastAsia="IRNazanin"/>
          <w:color w:val="111111"/>
          <w:sz w:val="28"/>
          <w:sz w:val="28"/>
          <w:szCs w:val="28"/>
          <w:rtl w:val="true"/>
          <w:lang w:bidi="fa-IR"/>
        </w:rPr>
        <w:t xml:space="preserve">باش از تولّیٰ وز 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مدارا و تلطّف با نفوس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آیت‌های قرآن جمله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متّعِظ</w:t>
      </w:r>
      <w:r>
        <w:rPr>
          <w:rStyle w:val="FootnoteAnchor"/>
          <w:rtl w:val="true"/>
        </w:rPr>
        <w:footnoteReference w:id="422"/>
      </w:r>
      <w:r>
        <w:rPr>
          <w:rFonts w:ascii="IRNazanin" w:hAnsi="IRNazanin" w:eastAsia="IRNazanin"/>
          <w:color w:val="111111"/>
          <w:sz w:val="28"/>
          <w:sz w:val="28"/>
          <w:szCs w:val="28"/>
          <w:rtl w:val="true"/>
          <w:lang w:bidi="fa-IR"/>
        </w:rPr>
        <w:t xml:space="preserve">گشتن بر او باشد پسند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خواهد پس نماید حفظ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فراموشش نگردد یک زمان</w:t>
      </w:r>
      <w:r>
        <w:rPr>
          <w:rStyle w:val="FootnoteAnchor"/>
          <w:rtl w:val="true"/>
        </w:rPr>
        <w:footnoteReference w:id="423"/>
      </w:r>
      <w:bookmarkStart w:id="113" w:name="pg5402_46523"/>
    </w:p>
    <w:p>
      <w:pPr>
        <w:pStyle w:val="Heading2"/>
        <w:numPr>
          <w:ilvl w:val="1"/>
          <w:numId w:val="1"/>
        </w:numPr>
        <w:rPr/>
      </w:pPr>
      <w:bookmarkStart w:id="114" w:name="__RefHeading___Toc1559836_581953129"/>
      <w:bookmarkStart w:id="115" w:name="_Toc33"/>
      <w:bookmarkEnd w:id="113"/>
      <w:bookmarkEnd w:id="114"/>
      <w:r>
        <w:rPr>
          <w:rtl w:val="true"/>
        </w:rPr>
        <w:t>تفسیر گازر</w:t>
      </w:r>
      <w:bookmarkEnd w:id="115"/>
    </w:p>
    <w:p>
      <w:pPr>
        <w:pStyle w:val="BookText"/>
        <w:rPr/>
      </w:pPr>
      <w:r>
        <w:rPr>
          <w:rFonts w:ascii="IRNazanin" w:hAnsi="IRNazanin" w:eastAsia="IRNazanin"/>
          <w:color w:val="111111"/>
          <w:sz w:val="28"/>
          <w:sz w:val="28"/>
          <w:szCs w:val="28"/>
          <w:rtl w:val="true"/>
          <w:lang w:bidi="fa-IR"/>
        </w:rPr>
        <w:t>تفسیر گازر</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ابوالمحاسن</w:t>
      </w:r>
    </w:p>
    <w:p>
      <w:pPr>
        <w:pStyle w:val="BookText"/>
        <w:rPr/>
      </w:pPr>
      <w:r>
        <w:rPr>
          <w:rFonts w:ascii="IRNazanin" w:hAnsi="IRNazanin" w:eastAsia="IRNazanin"/>
          <w:color w:val="111111"/>
          <w:sz w:val="28"/>
          <w:sz w:val="28"/>
          <w:szCs w:val="28"/>
          <w:rtl w:val="true"/>
          <w:lang w:bidi="fa-IR"/>
        </w:rPr>
        <w:t>جرجانی</w:t>
      </w:r>
    </w:p>
    <w:p>
      <w:pPr>
        <w:pStyle w:val="BookText"/>
        <w:rPr/>
      </w:pPr>
      <w:r>
        <w:rPr>
          <w:rFonts w:eastAsia="Times New Roman" w:cs="Times New Roman" w:ascii="Times New Roman" w:hAnsi="Times New Roman"/>
          <w:color w:val="111111"/>
          <w:sz w:val="28"/>
          <w:szCs w:val="28"/>
          <w:lang w:val="en-US" w:bidi="en-US"/>
        </w:rPr>
        <w:t>Top of Form</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این سوره مکی است و چهل و یک آیت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او این سوره بخواند روز قیامت روی او خندان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روزی عبداللّه بن أمّ مکتوم و او را عبد اللّه بن شریح</w:t>
      </w:r>
      <w:r>
        <w:rPr>
          <w:rStyle w:val="FootnoteAnchor"/>
          <w:rtl w:val="true"/>
        </w:rPr>
        <w:footnoteReference w:id="426"/>
      </w:r>
      <w:r>
        <w:rPr>
          <w:rFonts w:ascii="IRNazanin" w:hAnsi="IRNazanin" w:eastAsia="IRNazanin"/>
          <w:color w:val="111111"/>
          <w:sz w:val="28"/>
          <w:sz w:val="28"/>
          <w:szCs w:val="28"/>
          <w:rtl w:val="true"/>
          <w:lang w:bidi="fa-IR"/>
        </w:rPr>
        <w:t>گفتندی مردی بود مکفوف نابینا به نزدیک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صنادید قریش چون عتبة بن ربیعه و ابوجهل بن هشام و عبّاس بن عبدالمطّلب و غیر ایشان</w:t>
      </w:r>
      <w:r>
        <w:rPr>
          <w:rStyle w:val="FootnoteAnchor"/>
          <w:rtl w:val="true"/>
        </w:rPr>
        <w:footnoteReference w:id="427"/>
      </w:r>
      <w:r>
        <w:rPr>
          <w:rFonts w:ascii="IRNazanin" w:hAnsi="IRNazanin" w:eastAsia="IRNazanin"/>
          <w:color w:val="111111"/>
          <w:sz w:val="28"/>
          <w:sz w:val="28"/>
          <w:szCs w:val="28"/>
          <w:rtl w:val="true"/>
          <w:lang w:bidi="fa-IR"/>
        </w:rPr>
        <w:t>از بزرگان حاضر بودند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می‌گفت و از سر حرص بر ایمان ایشان خود را به ایشان داده بود و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مکتوم نمی‌دانست که ایشان حاضرند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می‌گوید روی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أقرئنی</w:t>
      </w:r>
      <w:r>
        <w:rPr>
          <w:rStyle w:val="FootnoteAnchor"/>
          <w:rtl w:val="true"/>
        </w:rPr>
        <w:footnoteReference w:id="42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علّمنی ممّا علّمک اللّه؛از آنچه خدای تعالی به تو آموخته است بر من خوان و مرا بیاموز و این سخن مکرّر گردانید،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وی بگردانید کراهت</w:t>
      </w:r>
      <w:r>
        <w:rPr>
          <w:rStyle w:val="FootnoteAnchor"/>
          <w:rtl w:val="true"/>
        </w:rPr>
        <w:footnoteReference w:id="429"/>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که سخن قطع می‌بایست کردن به آخر نارسیده، و نیز از برای آن تا کافران نگویند که اتباع محمّد و مجیبانِ دعوت او نابینایان و سفله‌اند</w:t>
      </w:r>
      <w:r>
        <w:rPr>
          <w:rStyle w:val="FootnoteAnchor"/>
          <w:rtl w:val="true"/>
        </w:rPr>
        <w:footnoteReference w:id="430"/>
      </w:r>
      <w:r>
        <w:rPr>
          <w:rFonts w:ascii="IRNazanin" w:hAnsi="IRNazanin" w:eastAsia="IRNazanin"/>
          <w:color w:val="111111"/>
          <w:sz w:val="28"/>
          <w:sz w:val="28"/>
          <w:szCs w:val="28"/>
          <w:rtl w:val="true"/>
          <w:lang w:bidi="fa-IR"/>
        </w:rPr>
        <w:t>خدای تعالی این آیت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هرگاه که وی آمدی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گرامی داشتی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ای آن کسی که خدای تعالی از برای وی با من عتاب کرد و دو نوبت وی را بر مدینه خلیفه گردانید و پس از آن در روی هیچ درویش روی ترش نگردانید و فراپیشِ هیچ توانگری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مفسّران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عبوس</w:t>
      </w:r>
      <w:r>
        <w:rPr>
          <w:rStyle w:val="FootnoteAnchor"/>
          <w:rtl w:val="true"/>
        </w:rPr>
        <w:footnoteReference w:id="43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بود که روی ترش کرد امّا محقّقان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روی ترش کرد بلکه مردی بود أموی</w:t>
      </w:r>
      <w:r>
        <w:rPr>
          <w:rStyle w:val="FootnoteAnchor"/>
          <w:rtl w:val="true"/>
        </w:rPr>
        <w:footnoteReference w:id="432"/>
      </w:r>
      <w:r>
        <w:rPr>
          <w:rFonts w:ascii="IRNazanin" w:hAnsi="IRNazanin" w:eastAsia="IRNazanin"/>
          <w:color w:val="111111"/>
          <w:sz w:val="28"/>
          <w:sz w:val="28"/>
          <w:szCs w:val="28"/>
          <w:rtl w:val="true"/>
          <w:lang w:bidi="fa-IR"/>
        </w:rPr>
        <w:t>به نزدیک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بود چون این مرد نابینا آنجا آمد وی خود را فراهم گرفت و اعراض کرد و روی ترش گردانید عبوس و اعراض که از جملۀ صفات مذمومه است و منفّر اگر در حقّ بعضی علما و فقها گویند منفّر باشد؛ فکیف در حقِّ رسول، و خدای تعالی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جمله تنزیه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حسن خلق و کرم طبع وصف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دیگر آنکه این بلاشک منفّر باشد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منفّرات اخلاقی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کردند که این عبوس و اعراض از مردی بود أموی که به نزدیک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چون این مرد نابینا آنجا آمد او خویشتن فراهم گرفت به تعزّز و ترفّع روی ترش کرد و بگردانید خدای تعالی در حقّ او این آیه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به صواب نزدیک‌تر است از قول اوّل لدلالة القرآن و تواتر الاخبار علی خلافه؛ امّا عبوس و قطوب و کلوح بیک معنی باشد و آن تقبّضی بود که در روی پیدا شود نزد آنکه چیزی بیند یا شنود که طبع از او نافر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باشد یقال تولاّه اذا أقبل علیه و تولّی عنه إذا أعرض عنه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خبر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غلامی سیاه نهادی کریه الخلق و الرّائحه؛ و از کرم روا نداشتی که دست خود از دست وی دور گرداند تا هم آن غلام آغاز کردی و دست از دست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ببردی خدای تعالی از آن مرد أموی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 ترش کرد و فراهم کشید و اعراض کرد از آن سبب که نابینا یعنی ابن أمّ مکتوم به وی آمد آنگه التفات کرد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به ایشان آورده بود و با یکی از ایشان سخن می‌گفت از حرصِ آنکه باشد که وی ایمان آورد تا دیگران نیز ایمان آورند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چه دانی؟ و تو را چه شناسا گردانید به حال این کافر که وی ایمان خواهد آورد و به اسلام پاکیزه خواهد گشت</w:t>
      </w:r>
      <w:r>
        <w:rPr>
          <w:rFonts w:eastAsia="Times New Roman" w:cs="Times New Roman" w:ascii="Times New Roman" w:hAnsi="Times New Roman"/>
          <w:color w:val="111111"/>
          <w:sz w:val="28"/>
          <w:szCs w:val="28"/>
          <w:lang w:val="en-US" w:bidi="en-US"/>
        </w:rPr>
        <w:t>Bottom of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مطموع تو حاصل خواهد آمد؟ یا خود وی پند خواهد گرفت و موعظت و پند تو وی را سود خواهد کرد؟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حال این نابینا عالم گردانید؛ باشد که وی به آنچه تو وی را تلقین کنی و بیاموزی از شریعت پاکیزه شود یا خود متّعظ گردد و پند تو قبول کند پس موعظت و پند تو وی را سود کند؟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 که توانگر باشد تو فراپیش وی روی و روی به وی آری چون عتبه و شیبه یا عبّاس بن عبدالمطّلب و چه باشد بر تو اگر پاکیزه نشود و ایمان نیارد؟ بر تو جز از رسانیدن رسالت چیزی دیگر نیست، و امّا آن‌کس که پیش تو آید به شتاب در طلب خیر و تعلّم شرایع و او از خدای تعالی می‌ترسد یا از کافران و ایذای ایشان؛ تو خود را از وی مشغول سازی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ردع کرد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معاودت آنچه کرد؛ یا جملۀ مکلّفان را از آنچه بر سر آنند از کار دنیا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یا این آیات قرآن موعظتی و پندی است عالمیان را؛ هر که خواهد یاد گیرد این ذکر را</w:t>
      </w:r>
      <w:r>
        <w:rPr>
          <w:rStyle w:val="FootnoteAnchor"/>
          <w:rtl w:val="true"/>
        </w:rPr>
        <w:footnoteReference w:id="43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فراموش نکند، زمام اختیار در دست وی است این تذکره در نامه‌های بزرگوار است که آن را از لوح محفوظ نوشته‌اند رفیع‌القدر است مطهّر و منزّه است از شیاطین، به دست‌های نویسندگانی است که ایشان بزرگوارانند و نیک مردان‌اند و پرهیزگاران یعنی فریشتگانی که این صحف از لوح محفوظ می‌نویسند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انبیاست؛ بیانش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آنگه بر سبیل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آدمی و هالک؛</w:t>
      </w:r>
      <w:r>
        <w:rPr>
          <w:rStyle w:val="FootnoteAnchor"/>
          <w:rtl w:val="true"/>
        </w:rPr>
        <w:footnoteReference w:id="435"/>
      </w:r>
      <w:r>
        <w:rPr>
          <w:rFonts w:ascii="IRNazanin" w:hAnsi="IRNazanin" w:eastAsia="IRNazanin"/>
          <w:color w:val="111111"/>
          <w:sz w:val="28"/>
          <w:sz w:val="28"/>
          <w:szCs w:val="28"/>
          <w:rtl w:val="true"/>
          <w:lang w:bidi="fa-IR"/>
        </w:rPr>
        <w:t>چه کافرست او به خدای تعالی و به نعمت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صفت حال آدمی کرد از ابتدا تا انتها و آنچه وی مغمور آن است و مستغرق از أصول نعمت و فروع نعمت که داعی است به ایمان و توحید و موجب شکر و عبادت خدای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وی را از چه آفرید؟ از پارۀ آب حقیر آفریده است، و او را مقدّر گردانید اندر رحم تا وقتی معین؛ چند روز نطفه باشد آنگه علقه و چه مقدار مضغه بود و کی عظام شود و بچه قدر گوشت بر وی پیدا شود و از پس چهار ماه حیات در وی آفریند، و چه مقدار دیگر در رحم بماند پس آنگاه راه بیرون آمدن از رحم مادر بر وی آسان کرد و طریق خیر و شرّ به وی نمود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آن بر وی سهل گردانید به اقدار و تمکین تا در هر کدام از آنکه خواهد رود به اختیار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طاهر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است که میسّر کرد هر کس را برای آنچه او را برای آن آفرید؛بیانش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میسّرٌ لما خلق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بمیرانید او را و در گور کرد یعنی بفرمود تا در گورش کنند گرامی داشت او را؛ و بر صحرا نگذارند تا سباع و طیور از وی بخورند و بر عادت مجوس نباشند که ایشان مردگان را در نواویس افکنند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عنصری در ترجمۀ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رهبری کلاغ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دل بدخمه داغ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5402_46527"/>
      <w:bookmarkStart w:id="117" w:name="pg5402_46527"/>
      <w:bookmarkEnd w:id="117"/>
    </w:p>
    <w:p>
      <w:pPr>
        <w:pStyle w:val="Heading2"/>
        <w:numPr>
          <w:ilvl w:val="1"/>
          <w:numId w:val="1"/>
        </w:numPr>
        <w:rPr/>
      </w:pPr>
      <w:bookmarkStart w:id="118" w:name="pg5402_46527"/>
      <w:bookmarkStart w:id="119" w:name="__RefHeading___Toc1559838_581953129"/>
      <w:bookmarkStart w:id="120" w:name="_Toc34"/>
      <w:bookmarkEnd w:id="118"/>
      <w:bookmarkEnd w:id="119"/>
      <w:r>
        <w:rPr>
          <w:rtl w:val="true"/>
        </w:rPr>
        <w:t>خلاصة المنهج</w:t>
      </w:r>
      <w:bookmarkEnd w:id="120"/>
    </w:p>
    <w:p>
      <w:pPr>
        <w:pStyle w:val="BookText"/>
        <w:rPr/>
      </w:pPr>
      <w:r>
        <w:rPr>
          <w:rFonts w:ascii="Amiri" w:hAnsi="Amiri" w:eastAsia="Amiri" w:cs="Amiri"/>
          <w:color w:val="111111"/>
          <w:sz w:val="28"/>
          <w:sz w:val="28"/>
          <w:szCs w:val="28"/>
          <w:rtl w:val="true"/>
          <w:lang w:bidi="ar-SA"/>
        </w:rPr>
        <w:t>خلاصة المنهج</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ملافتح‌اللّه</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Amiri" w:hAnsi="Amiri" w:eastAsia="Amiri" w:cs="Amiri"/>
          <w:color w:val="111111"/>
          <w:sz w:val="28"/>
          <w:sz w:val="28"/>
          <w:szCs w:val="28"/>
          <w:rtl w:val="true"/>
          <w:lang w:bidi="ar-SA"/>
        </w:rPr>
        <w:t>سورة العبس</w:t>
      </w:r>
    </w:p>
    <w:p>
      <w:pPr>
        <w:pStyle w:val="BookText"/>
        <w:rPr/>
      </w:pPr>
      <w:r>
        <w:rPr>
          <w:rFonts w:ascii="IRNazanin" w:hAnsi="IRNazanin" w:eastAsia="IRNazanin"/>
          <w:color w:val="111111"/>
          <w:sz w:val="28"/>
          <w:sz w:val="28"/>
          <w:szCs w:val="28"/>
          <w:rtl w:val="true"/>
          <w:lang w:bidi="fa-IR"/>
        </w:rPr>
        <w:t>از ابی بن کعب مروی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این سوره بخواند در روز قیامت روی او ضاحک و مستبشر باشد و از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هر که سوره عبس یا سوره اذا الشمس کورت بخواند از دوستان خدای بود و در بهشت در ظل ظلیل خدای و از مقربان درگاه او باشد و بدان که چون حق تعالی ختم این سوره نمود به ذکر انذار کسی که مرجو الاسلام باشد افتتاح این سوره نمود به ذکر کسی که اعراض نماید از اهل خشیت و می‌گوید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آورده‌اند که عبداللّه بن ام مکتوم مردی اعمی بود به نزدیک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 وقت صنادید قریش نزد او حاضر بودند چون ابوجهل بن هشام و عباس بن عبدالمطلب و ولید بن مغیره و امیه بن خلف و عتبة بن ربیعه و برادر او شیبه و غیرهم و آن حضرت به جهت امیدواری بر اسلام ایشان با ایشان نجوی می‌فرمود و سخنان سری در میان داشت و از سر حرص بر ایمان ایشان بالکلیه خاطر خطیره خود را متوجه ایشان ساخته بود و ایشان را دعوت می‌فرمود ابن ام مکتوم ندانست که آن حضرت با ایشان مشغول است پیش آمد و گفت یا رسول اللّه از آنچه خدای تعالی بر تو آموخته بر من خوان و مرا بیاموز و مکرر این کلمه می‌گفت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ابن ام مکتوم قطع سخن او نمود به اندیشه اینکه مبادا صنادید قریش گویند که اتباع رسول نابینایان و سفله انداز آن اعراض نمود و روی مبارک در هم کشید جبرئیل آمد و این آیه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روی ترش کرد وَ تَوَلَّیٰ و بگردانید روی را أَنْ جٰاءَهُ الْأَعْمَیٰ آنکه آمد به سوی او نابینا یعنی عبداللّه مکتوم وَمَا یدْرِیکَ لَعَلَّهُ یزَّکَّیٰ و چه چیز دانا گردانید تو را به حال ابن ام مکتوم شاید که او پاک شود از آثام به سبب رسیدن بر تو و التفات تعلیم تو به او أَوْ یذَّکَّرُ یا پند گیرد به آنچه نداند از مواعظ فَتَنفَعَهُ الذِّکْرَیٰ پس سود دهد او را از پند دادن تو پس چرا از او اعراض می‌کنی در آیه لطف عظیم است از جانب ملک کریم به حضرت رسول واجب التعظیم و التکریم زیرا که در ذکر عبس و تولی او را مخاطب نساخت و نگفت عبست و تولیت و بعد از آن به صیغۀ غیبت التفات به خطاب کرده فرمود که و ما یدریک أَمَّا مَنِ اسْتَغْنیٰ اما آن کس که توانگری دارد یا بی‌نیازی دارد از ایمان فَأَنتَ لَهُ تَصَدَّیٰ پس تو برای او رو می‌آری یعنی بر او اقبال می‌کنی از بهر حرص تو بر ایمان او وَمَا عَلَیکَ أَلَّا یزَّکَّیٰ و نیست بر تو وزر و و بالی در آنکه مستغنی پاک نشود به اسلام چه بر تو همین ابلاغ است و بس پس چه باعث حرص تو شده بر اسلام مستغنی تا به سبب آن اعراض می‌کنی از آن‌کس که اسلام آورده وَأَمَّا مَن جَاءَکَ یسْعَیٰ و اما آنکه آمد به تو در حالتی که می‌شتابد در طلب علم یعنی ابن مکتوم وَ هُوَ یخْشیٰ و او می‌ترسد از خدای یا از اذیت کفار به سبب آمدن نزد تو یا خائف است از آنکه مبادا به جهت عمی به سر در آید و اعضای او نقصان پذیرد فَأَنتَ عَنْهُ تَلَهَّیٰ پس تو از او مشغول می‌شوی یعنی از او اعراض می‌نمایی مراد آن است که مثل تو را سزاوار نیست که از برای مستغنی متصدی شود و از فقیر متلهی </w:t>
      </w:r>
    </w:p>
    <w:p>
      <w:pPr>
        <w:pStyle w:val="BookText"/>
        <w:rPr/>
      </w:pPr>
      <w:r>
        <w:rPr>
          <w:rFonts w:ascii="IRNazanin" w:hAnsi="IRNazanin" w:eastAsia="IRNazanin"/>
          <w:color w:val="111111"/>
          <w:sz w:val="28"/>
          <w:sz w:val="28"/>
          <w:szCs w:val="28"/>
          <w:rtl w:val="true"/>
          <w:lang w:bidi="fa-IR"/>
        </w:rPr>
        <w:t>گردد و منقول است که جبرئیل آیۀ مذکوره را بر آن حضرت می‌خواند و بشرۀ مبارک وی متغیر می‌شد و در لباب آورده که بعد از این آیه نرگس دیدۀ آن جویبار رسالت بی‌آب و تاب شده و به مثابۀ دیدۀ آن نور دیده پر آب شد که در وقت مشی راه نمی‌دید و در خبر است که سید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ابن ام مکتوم روان شد و او را بازگردانید و به مسجد آورد و ردای مبارک خود را بگسترانید و او را بر سر او نشاند و به او انواع تلطف فرمود و آنچه کمال تعظیم بود مرعی داشت و بعد از آن هرگاه وی را دیدی گرامی داشتی و گفتی مرحباً بمن عاتبنی فیه ربی هل لک من حاجة خوش آمدی ای آن کس که پروردگار من عتاب کرد مرا دربارۀ تو هیچ حاجتی داری و دو بار او را در مدینه خلیفۀ خود کرد در وقتی که به غزا می‌رفت و مروی است که آن حضرت بعد از این آیه هرگز به روی هیچ فقیری روی ترش نکرد و از برای هیچ غنی تصدی نفرمود و نزول این آیه بر آن حضرت به جهت آن است تا او بر محاسن اخلاق متخلق شود و متنبه شود بر عظم حال مؤمن و بدان که تألیف حال مؤمنی که بر ایمان خود ایستاده باشد اولی است از تالیف مشرک به جهت طمع در ایمان آوردن او کلّا منزجر شو از عبوس و تولی و تلهی و تصدی إِنَّهَا تَذْکِرَةٌ به درستی که آیات قرآنی پندی است مر خلقان را یعنی واجب است متعظ شدن به آن و عمل کردن به موجب آن فَمَنْ شَاءَ ذَکَرَهُ پس هر که خواهد حفظ کند آن را و آن را فراموش نگرداند چه زمام اختیار در قبضۀ اقتدار اوست و این قرآن که تذکره است ثابت است فِی صُحُفٍ مُّکَرَّمَةٍ در صحیفه‌های نوشته شده در لوح محفوظ یا در صحف انبیاء گرامی کرده شده نزد خدای مَرْفُوعَةٍ برداشته شده در آسمان هفتم یا بلند قدر مُطَهَّرَةٍ پاکیزه</w:t>
      </w:r>
    </w:p>
    <w:p>
      <w:pPr>
        <w:pStyle w:val="BookText"/>
        <w:rPr/>
      </w:pPr>
      <w:r>
        <w:rPr>
          <w:rFonts w:ascii="IRNazanin" w:hAnsi="IRNazanin" w:eastAsia="IRNazanin"/>
          <w:color w:val="111111"/>
          <w:sz w:val="28"/>
          <w:sz w:val="28"/>
          <w:szCs w:val="28"/>
          <w:rtl w:val="true"/>
          <w:lang w:bidi="fa-IR"/>
        </w:rPr>
        <w:t>کرده شده از دناءس انجاس یا از آلایش شیاطین چه مس آن نمی‌کند مگر دست‌های مطهرین که ملئکه‌اند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بِأَیدِی سَفَرَةٍ به دست‌های نویسندگان یعنی فرشتگان که آن را نوشته‌اند فضیل بن یسار نقل کرده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مراد حافظان قرآنند و عالمان آن و نزد بعضی مراد اهل بیت رسولند کرَامٍ بزرگان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 یا مؤمنان به استغفار برای ایشان و استدعای مزیة درجۀ ایشان از حضرت خداوند منان بَرَرَةٍ نیکوکاران و متقیان از مقاتل مروی است که قرآن در شب قدر از لوح محفوظ به آسمان دنیا منزل شد به دست فرشتگان که کاتبات او بودند و بعد از وصف قرآن بیان حال مکذبان می‌کند به قوله</w:t>
      </w:r>
      <w:r>
        <w:rPr>
          <w:rFonts w:eastAsia="IRNazanin" w:cs="IRNazanin"/>
          <w:color w:val="111111"/>
          <w:sz w:val="28"/>
          <w:szCs w:val="28"/>
          <w:rtl w:val="true"/>
          <w:lang w:bidi="fa-IR"/>
        </w:rPr>
        <w:t xml:space="preserve">. </w:t>
      </w:r>
      <w:bookmarkStart w:id="121" w:name="pg5402_46529"/>
    </w:p>
    <w:p>
      <w:pPr>
        <w:pStyle w:val="Heading2"/>
        <w:numPr>
          <w:ilvl w:val="1"/>
          <w:numId w:val="1"/>
        </w:numPr>
        <w:rPr/>
      </w:pPr>
      <w:bookmarkStart w:id="122" w:name="__RefHeading___Toc1559840_581953129"/>
      <w:bookmarkStart w:id="123" w:name="_Toc35"/>
      <w:bookmarkEnd w:id="121"/>
      <w:bookmarkEnd w:id="122"/>
      <w:r>
        <w:rPr>
          <w:rtl w:val="true"/>
        </w:rPr>
        <w:t>تفسیر نفحات الرحمن</w:t>
      </w:r>
      <w:bookmarkEnd w:id="123"/>
    </w:p>
    <w:p>
      <w:pPr>
        <w:pStyle w:val="BookText"/>
        <w:rPr/>
      </w:pPr>
      <w:r>
        <w:rPr>
          <w:rFonts w:ascii="IRNazanin" w:hAnsi="IRNazanin" w:eastAsia="IRNazanin"/>
          <w:color w:val="111111"/>
          <w:sz w:val="28"/>
          <w:sz w:val="28"/>
          <w:szCs w:val="28"/>
          <w:rtl w:val="true"/>
          <w:lang w:bidi="fa-IR"/>
        </w:rPr>
        <w:t>تفسیر نفحات الرحمن</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 نهاوندی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حکایت تکذیب مشرکین به معاد، و استدلال خدای متعال بر امکان وقوع آن، و تهدید منکرین به آن به این که آن روز، روزِ داهیه بزرگی است و بیان حال منکرین و مؤمنین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تنظیم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ذکر همین مطالب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شروع به تأدیب بعضی از ظاهر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ابرو ترش کرد و روی خود از خشم در هم کشید، و صورت را برگردانید از کوری که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از حال آن کور چه خبر داشتی؟ شاید او از شک و اخلاق زشت خود را پاک کرده و می‌کند؛ به این که موعظه‌های پیغمبر را می‌شنود و می‌پذیرد، و مواعظ آن حضرت کاملاً در او اثر می‌کند، و رغبتش به عبادت و طاعت خدا زیاده می‌شود؛ ولی اگر کسی ثروتمند باشد و به نزد تو آید، تو به او رو می‌کنی؛ و به جان و دل متوجّه به او می‌شوی، و نظر نداری و ملاحظه آن نکنی که او مسلمان نیست؛و به صرف این جهت که دارنده است همه نوع احترامش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به کارهای خیر و تحصیل علم به احکام الهی کوشش می‌کند و از خدا ترسان است، اگر نزد تو آید توجّه و اعتنایی به او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حال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اسلام می‌کنی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 عثمان و عبداللّه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قضیّه 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حضور پیغمبر نشسته بود که ابن اُمّ مکتوم وارد شد 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اکرام فرمود، و بر عثمان مقدّمش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گران آمد و خود را کنار کشید، و از خشم ابرو ترش کرد و رو از ابن اُمّ مکتوم گردانیده برای این که فقیر و کور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این آیات درباره مردی از بنی امیّه و ابن اُمّ مکتوم نازل شده؛ آن مرد که از بنی امیّه بود در حضور پیغمبر نشسته و عبداللّه ابن اُمّ مکتوم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عبداللّه کناره کرد و اظهار نفرت از او نمود، و جمع نمود خود را، و رو را ترش کرد و صورت از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رفتار او را به آن کور در این سوره حکایت فرمود و ملامتش نمود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عتاب به پیغمبر است؛ و قضیّه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مکّه بزرگان قریش حضور آن حضرت بودند، و حضرتش آنها را دعوت به اسلام می‌فرمود به امید این که به وسیله اسلام آنها، دیگران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وارد شد و نشست و به آن حضرت عرض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برای من بخوان، و از علمت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عرض را مکرّر کرد، آن حضرت به خشم آمد و رو در هم کشید و صورت از او گردانید و سخن را قطع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عتاب‌آمیز نازل 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بعضی از علمای شیعه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گفته‌ها مناسب مقام خاتم انبیا نیست؛</w:t>
      </w:r>
      <w:r>
        <w:rPr>
          <w:rStyle w:val="FootnoteAnchor"/>
          <w:rtl w:val="true"/>
        </w:rPr>
        <w:footnoteReference w:id="442"/>
      </w:r>
      <w:r>
        <w:rPr>
          <w:rFonts w:ascii="IRNazanin" w:hAnsi="IRNazanin" w:eastAsia="IRNazanin"/>
          <w:color w:val="111111"/>
          <w:sz w:val="28"/>
          <w:sz w:val="28"/>
          <w:szCs w:val="28"/>
          <w:rtl w:val="true"/>
          <w:lang w:bidi="fa-IR"/>
        </w:rPr>
        <w:t>و بعضی از اهل سنّت او را توجیه بیهوده کردند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خدای متعال مدح قرآنی را که دارای این مواعظ است فرمود، به این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موعظه برای اهل عالم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خواهان موعظه باشد آن را حفظ کند تا به آن متّعظ شود؛ از آن که در دفترهایی که بی‌نهایت گرامی و محترم است نوشته شده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دفترهایی است که ملائکه از روی لوح محفوظ نوشته‌اند؛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کتاب‌های پیغمبران پیش است</w:t>
      </w:r>
      <w:r>
        <w:rPr>
          <w:rFonts w:eastAsia="IRNazanin" w:cs="IRNazanin"/>
          <w:color w:val="111111"/>
          <w:sz w:val="28"/>
          <w:szCs w:val="28"/>
          <w:rtl w:val="true"/>
          <w:lang w:bidi="fa-IR"/>
        </w:rPr>
        <w:t>.</w:t>
      </w:r>
      <w:r>
        <w:rPr>
          <w:rStyle w:val="FootnoteAnchor"/>
          <w:rtl w:val="true"/>
        </w:rPr>
        <w:footnoteReference w:id="444"/>
      </w:r>
      <w:bookmarkStart w:id="124" w:name="pg5402_46531"/>
    </w:p>
    <w:p>
      <w:pPr>
        <w:pStyle w:val="Heading2"/>
        <w:numPr>
          <w:ilvl w:val="1"/>
          <w:numId w:val="1"/>
        </w:numPr>
        <w:rPr/>
      </w:pPr>
      <w:bookmarkStart w:id="125" w:name="__RefHeading___Toc1559842_581953129"/>
      <w:bookmarkStart w:id="126" w:name="_Toc36"/>
      <w:bookmarkEnd w:id="124"/>
      <w:bookmarkEnd w:id="125"/>
      <w:r>
        <w:rPr>
          <w:rtl w:val="true"/>
        </w:rPr>
        <w:t>روان جاوید</w:t>
      </w:r>
      <w:bookmarkEnd w:id="126"/>
    </w:p>
    <w:p>
      <w:pPr>
        <w:pStyle w:val="BookText"/>
        <w:rPr/>
      </w:pPr>
      <w:r>
        <w:rPr>
          <w:rFonts w:ascii="IRNazanin" w:hAnsi="IRNazanin" w:eastAsia="IRNazanin"/>
          <w:color w:val="111111"/>
          <w:sz w:val="28"/>
          <w:sz w:val="28"/>
          <w:szCs w:val="28"/>
          <w:rtl w:val="true"/>
          <w:lang w:bidi="fa-IR"/>
        </w:rPr>
        <w:t>روان جاوید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ثقفی تهرانی</w:t>
      </w:r>
    </w:p>
    <w:p>
      <w:pPr>
        <w:pStyle w:val="BookText"/>
        <w:rPr/>
      </w:pPr>
      <w:r>
        <w:rPr>
          <w:rFonts w:ascii="IRNazanin" w:hAnsi="IRNazanin" w:eastAsia="IRNazanin"/>
          <w:color w:val="111111"/>
          <w:sz w:val="28"/>
          <w:sz w:val="28"/>
          <w:szCs w:val="28"/>
          <w:rtl w:val="true"/>
          <w:lang w:bidi="fa-IR"/>
        </w:rPr>
        <w:t>سوره الاعمی</w:t>
      </w:r>
    </w:p>
    <w:p>
      <w:pPr>
        <w:pStyle w:val="BookText"/>
        <w:rPr/>
      </w:pPr>
      <w:r>
        <w:rPr>
          <w:rFonts w:ascii="IRNazanin" w:hAnsi="IRNazanin" w:eastAsia="IRNazanin"/>
          <w:color w:val="111111"/>
          <w:sz w:val="28"/>
          <w:sz w:val="28"/>
          <w:szCs w:val="28"/>
          <w:rtl w:val="true"/>
          <w:lang w:bidi="fa-IR"/>
        </w:rPr>
        <w:t>چهل و دو آیه مکیه است</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ترش نمود و روی گرداند برای آن که آمد نزد او آن مرد کور و چه می‌دانی تو شاید او پاکیزه شود یا پند گیرد پس نفع دهد او را پند امّا کسی که توانگر شد پس تو به او متوجه می‌شوی و باکی نداری که پاکیزه نباشد و امّا کسی که آید نزد تو با آنکه کوشش می‌کند و می‌ترسد پس تو از او به امر دیگر مشغول می‌شوی نه چنین است همانا آن موجب تذکّر است پس هر که خواهد متذکّر می‌شود به آن در صحیفه‌هایی گرامی داشته شده در مقام بلندی پاکیزه نگاه داشته شده در دست نویسندگان گرامی نیکوکار لعنت بر انسان کافر چه چیز ایجاب نموده کفر او را از چه چیز آفریده او را از نطفه‌ای آفریده او را پس تعیین فرموده اندازه اعضاء او را پس راه را آسان نموده برای او پس میرانده او را پس امر فرموده که در گورش نهند پس وقتی که بخواهد برمی‌انگیزاند او را نباید چنین باشد هنوز به جا نیاورده آنچه را امر نموده است او 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نازل شد در شأن عثمان و ابن امّ مکتوم و او مؤذن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کور بود و آمد نزد آن حضرت در وقتی که اصحاب در خدمت او بودند و عثمان هم بود پس حضرت او را بر عثمان مقدّم داشت و عثمان عبوس شد و روی از او گرداند و در مجمع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نازل شد درباره مردی از بنی امیّه که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ابن امّ مکتوم آمد و آن مرد چون دید او را تنفّر نمود و جمع‌آوری کرد خود را و روی ترش نمود و اعراض کرد از توجه به او پس حکایت فرمود خدا این عمل را و انکار کرد بر او و بنابراین مفاد آیات شریفه آن است که روی ترش نمود عثمان و گرداند روی خود را برای آن که آمد نزد او آن مرد نابینا چه می‌دانی تو ای عثمان شاید او خود را پاک و پاکیزه نگهدارد 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نماید او را و او از مواعظ آن حضرت بهره‌مند گردد این طرز رفتار تو با فقرا است امّا کسی که ثروتمند باشد پس تو به او رو می‌کنی و متصدّی پذیرایی از او می‌گردی و او را احترام مینمایی و باک نداری از آنکه پاک و پاکیزه باشد یا نباشد وقتی که ثروتمند باشد و خود را مسئول او نمی‌دانی و امّا کسی که نزد تو آید با آنکه می‌آید و سعی می‌کند در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معارف و احکام الهی و او از خدا می‌ترسد پس تو از او منصرف و به امر دیگری مشغول می‌شوی چون گفته‌اند ابن ام مکتوم برای استماع آیات قرآن آمده بود ولدی الورود این استدعا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البته نباید مسلمان چنین کاری را بنماید قرآن موجب تذکّر است پس هر کس بخواهد متذکّر می‌شود به آن و یاد می‌گیرد آن را آنچه ذکر شد در مفاد آیات مستفاد از نقل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 واضح است که این سلوک با فقرا و اغنیا از اخلاق حمیده پیغمبر اکرم که خداوند او را بخلق عظیم در قرآن ستوده دور است ولی عامّه عمیا آنچه را در روایت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نسبت به عثمان داده شده بود به پیغمبر اکرم نسبت داده‌اند و خطابات و عتابات را متوجه به آن حضرت دانسته‌اند و بعضی از مفسّرین ما هم که به روایات آنها اعتماد نموده‌اند تبعیّت از آنها کرده‌اند با آن که در قرآن اسمی از آن حضرت برده نشده و ظاهر آن است که خطابات متوجه به کسی است که روی ترش نموده و اعراض کرده در وقت آمدن اعمی نزد او غافل از آنکه آنها حاضرند مقام نبوّت و امامت را تنزّل دهند تا برسد به جایی که منافات با مطاعن و مظالم ائمه خودشان نداشته باشد و ما قائل به عصمت انبیا و اوصیاء هستیم بلکه باید گفت از پیغمبر ما و اوصیاء او ترک اولی هم صادر نشده و این خطابات و عتابات که به هر مسلمان شریفی متوجه شود افسرده و ملول می‌گردد از خداوند به حبیب خود که همیشه در مقام تسلیت خاطر مبارک او است لابدّ باید در مقابل امر منکری العیاذ باللّه واقع شده باشد و اعتذاراتی که در این مقام شده از قبیل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به اسلام اغنیاء از قوم خود برای پیشرفت اسلام لذا به آنها اهمیّت داد یا می‌خواست ابن ام مکتوم را ادب کند چون بی‌ادبی کرده بود و در بین نجوای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مکرّر مسئلت تلاوت قرآن کرد یا این سلوک ممنوع نبود و به این آیات ممنوع شد به نظر حقیر بی‌وجه است چون بالاخره یا عتاب خداوند به جا بوده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آن یا العیاذ باللّه بی‌جا بوده و پیغمبر منزّه از استحقاق و نمی‌شود به هیچ یک قائل شد این است که من می‌گویم در تفسیر قرآن باید از اقوال اغیار چشم پوشید و به ائمه اطهار مراجعه نمود تو خواه از سخنم پند گیر و خواه ملال خداوند بعد از آن فرموده قرآن در صحف و کتب مکرّمه معظّمه است در مقام مرفوع که لوح محفوظ الهی است 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نزد خدا است و منزّه و مطهّر است از ایادی شیاطین در دست کرام الکاتبین و ملائکه مقرّبین و انبیاء و مرسلین که سفراء الهی هستند 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در دست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مجمع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حافظ قرآن و عامل به آن باسفراء کرام برره هستند که مراد از آنها ظاهراً مکرّم از معاصی و نیکوکارانند لعنت بر آدم مشرک و نیست و نابود باد چه قدر کفران نعمت می‌نماید که کافر می‌شود یا معلوم نیست چه موجب شده که از خدای یگانه صرف نظر نموده در مقابل بت سجده می‌کند و چرا باید تکبر کند خوب است ملاحظه کند که از چه چیز خدا خلق فرموده او را از نطفه پلید پست آفریده پس تقدیر فرموده اعضاء و اجزاء و اشکال و اطوار آن را بر طبق حکمت و مصلحت تا انسان کامل شده پس آسان فرموده بر او به ارائه دادن به او راه خیر و سعادت ابدی را به توسط انبیا و اولیا و علما و صلحا پس میرانده و حکم به دفن او فرموده برای نیل به نعیم ابدی و محفوظ ماندن جسد او از درندگان و متأذّی نشدن مردمان از بوی او پس هر وقت بخواهد زنده می‌کند او را و از قبر بیرون می‌آورد برای حساب و جزای اعمال نباید آدمی اینطور باشد که شکر نعمت‌های خدا را به جا نیاورد از زمان آدم ابوالبشر تا حال هنوز شخصی پیدا نشده که به تمام وظایف خود کاملاً عمل نماید و حقّ شکر نعمت خدا را به جا آورد چون هیچ کس خالی از قصور و تقصیر نبوده مگر آنکه خداوند خودش او را حفظ فرموده و به سعادت ابدی رسانده باشد و محتمل است مراد </w:t>
      </w:r>
    </w:p>
    <w:p>
      <w:pPr>
        <w:pStyle w:val="BookText"/>
        <w:rPr/>
      </w:pPr>
      <w:r>
        <w:rPr>
          <w:rFonts w:ascii="IRNazanin" w:hAnsi="IRNazanin" w:eastAsia="IRNazanin"/>
          <w:color w:val="111111"/>
          <w:sz w:val="28"/>
          <w:sz w:val="28"/>
          <w:szCs w:val="28"/>
          <w:rtl w:val="true"/>
          <w:lang w:bidi="fa-IR"/>
        </w:rPr>
        <w:t>از جمله اخیره فقط آن انسان کافر باشد که در تمام عمر خود امر الهی را اطاعت ننموده است و اللّه اعلم بمراده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بنگرد انسان به خوراکش همانا ما ریختیم آب را ریختنی پس شکافتیم زمین را شکافتنی پس رویاندیم در آن حبوبات و انگور و گیاه اسپست را و درخت زیتون و خرما و باغ‌های پر از درخت‌های در هم و میوه و گیاه خود رو را به جهت برخورداری شما و چهارپایانتان پس چون آید بانگ سخت روزی که می‌گریزد مرد از برادرش و مادر و پدرش و زن و پسرانش برای هر مردی از آنان در چنین روزگاری است که کافی است او را روی‌هایی در چنین روز درخشنده است خندان و شادمان است و روی‌هایی در چنین روز بر آنها گرد کدورت است فرو گیرد آنها را تیرگی آن گروه کافران بدکارند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ذکر نعم ذاتیه خود شروع به ذکر نعم خارجیّه فرموده می‌فرماید پس باید آدمی نظر کند و فکر نماید در اطراف غذایی که می‌خورد و به بیند که خداوند به چه وسایل ظاهره و خفیّه آن را در دسترس او قرار داده و چه ایادی و عواملی برای آماده نمودن آن به کار رفته تا او متمکّن از تناول آن شده و به بیند که همانا ما ریختیم و نازل نمودیم باران رحمت خود را از آسمان ریختنی معتدل و ملایم با زمین و کشت و زرع که تخم نباتات را در مهد خود بپروراند پس شکافتیم زمین را شکافتنی موزون و متناسب و رویاندیم در آن حبوبات از قبیل گندم و جو و میوه‌جات از قبیل انگور را که ظاهراً برای کثرت منافع و اقسام آن مخصوص به ذکر شده و گیاه اسپست تازه را که مکرّر چیده می‌شود و خوراک حیوانات است و درخت زیتون را که از آن روغن گرفته می‌شود و درخت خرما را که باز برای کثرت منافع آن و وفور در عربستان مخصوص به ذکر شده و باغ‌های محصور را که دارای درختان بزرگ مختلف است و از زیادی پیچیده به یکدیگر می‌باشد و سایر میوه‌جات و گیاه‌های خود رویی را که در چراگاه‌ها روئیده می‌شود و گفته‌اند به منزله میوه است برای حیوانات و لذا خداوند فرموده برای بهره‌برداری شما و شتر و گاو و گوسفند شما خلق شده و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در آیه اوّل به علمی که انسان از کسی اخذ می‌نماید تفسیر شده و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چون طعام اعمّ است از غذای جسمانی و روحانی و چنانچه انسان مأمور است که نظر کند در غذای جسمانی خود و بداند که آن به وسیله اسباب سماوی تهیّه شده مأمور است که نظر نماید به غذای روحانی خود که علم است و بداند که آن نازل شده است از آسمان وحی در خاندان نبوّت که علمشان از جانب خدا است تا صالح باشد برای غذای روح نه آنکه اخذ نماید از کسانی که رابطه با حق ندارند چون علوم آنها یا اقوال کسانی است که قول آنان حجّت نیست یا وسائل جدال است که به وسیله شیطان به آنها رسیده و باید از آن اجتناب نمود و چون معنای ظاهر آیه محتاج به بیان نبود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خفی آن را بیان فرموده است و هر دو معنی مراد است به یک اطلاق این خلاصه فرمایش ایشان است که حقیر به نحو اختصار نقل نمودم و بیان صافی اصفی و اعلی و اتم و اکمل است پس چون آید آواز سختی که گوش را کر کند و مراد نفخه دوم اسرافیل است و بیاید روزی که مرد از برادر و مادر و پدر و زن و پسران خود فرار نماید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به قدری به خود مشغول است که به دیگری نمی‌پردازد چنانچه خداوند خودش در آیه بعد بیان فرموده برای هر مردی از آنان که در محشر حاضرند در آن روز گرفتاری و شغلی است که کافی است برای آنها و آن مجال نمی‌دهد که به دیگری بپردازد و گفته‌اند خداوند اقارب را به ترتیب علاقه‌مندی افراد به آنها ذکر فرموده تا به پسران رسیده که عزیزترین اقاربند و جهت فرار آن است که امیدی به انتفاع از قبل آنها ندارد یا می‌ترسد مطالبه حقوق خودشان را از او بنمایند اگر در اداء حقوق اقارب کوتاهی کرده باشد و در روایت نبوی به سبب فراری که قبلاً ذکر شد با استناد به آیه بعد اشاره شده و در بعضی از روایات علّت اخیر ذکر گردیده و مانعی ندارد که اسباب متعدّده برای فرار موجود باشد و در خاتمه خداوند مردم را در آن روز دو قسمت فرموده یک دسته که اهل ایمانند روی‌های ایشان درخشان و خندان و مسرور و شادمان بنعیم جنان و نجات از نیران است و دسته دیگر که اهل کفر و عصیانند روی‌های آنها غبار آلود و مکدّر است و فرا گرفته رخسار آنان را تاریکی و سیاهی از معاینه عذاب و همّ و غمّ بیرون از حساب در ثواب الاعمال و مجمع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هر کس سوره عبس و تولّی و سوره اذا الشّمس کوّرت را بخواند در تحت حمایت الهی و در بهشت در سایه رحمت او مستقرّ خواهد گردید ان‌شاءاللّه تعالی و الحمد للّه رب العالمین و صلّی اللّه علی محمّد و آله الطاهرین</w:t>
      </w:r>
      <w:r>
        <w:rPr>
          <w:rFonts w:eastAsia="IRNazanin" w:cs="IRNazanin"/>
          <w:color w:val="111111"/>
          <w:sz w:val="28"/>
          <w:szCs w:val="28"/>
          <w:rtl w:val="true"/>
          <w:lang w:bidi="fa-IR"/>
        </w:rPr>
        <w:t xml:space="preserve">. </w:t>
      </w:r>
      <w:bookmarkStart w:id="127" w:name="pg5402_46535"/>
    </w:p>
    <w:p>
      <w:pPr>
        <w:pStyle w:val="Heading2"/>
        <w:numPr>
          <w:ilvl w:val="1"/>
          <w:numId w:val="1"/>
        </w:numPr>
        <w:rPr/>
      </w:pPr>
      <w:bookmarkStart w:id="128" w:name="__RefHeading___Toc1559844_581953129"/>
      <w:bookmarkStart w:id="129" w:name="_Toc37"/>
      <w:bookmarkEnd w:id="127"/>
      <w:bookmarkEnd w:id="128"/>
      <w:r>
        <w:rPr>
          <w:rtl w:val="true"/>
        </w:rPr>
        <w:t>مخزن العرفان</w:t>
      </w:r>
      <w:bookmarkEnd w:id="129"/>
    </w:p>
    <w:p>
      <w:pPr>
        <w:pStyle w:val="BookText"/>
        <w:rPr/>
      </w:pPr>
      <w:r>
        <w:rPr>
          <w:rFonts w:ascii="IRNazanin" w:hAnsi="IRNazanin" w:eastAsia="IRNazanin"/>
          <w:color w:val="111111"/>
          <w:sz w:val="28"/>
          <w:sz w:val="28"/>
          <w:szCs w:val="28"/>
          <w:rtl w:val="true"/>
          <w:lang w:bidi="fa-IR"/>
        </w:rPr>
        <w:t>مخزن العرفان</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بانو</w:t>
      </w:r>
    </w:p>
    <w:p>
      <w:pPr>
        <w:pStyle w:val="BookText"/>
        <w:rPr/>
      </w:pPr>
      <w:r>
        <w:rPr>
          <w:rFonts w:ascii="IRNazanin" w:hAnsi="IRNazanin" w:eastAsia="IRNazanin"/>
          <w:color w:val="111111"/>
          <w:sz w:val="28"/>
          <w:sz w:val="28"/>
          <w:szCs w:val="28"/>
          <w:rtl w:val="true"/>
          <w:lang w:bidi="fa-IR"/>
        </w:rPr>
        <w:t>مجتهده امین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 در مکه معظمه فرود آمده و به عدد بصریان چهل و یک آیه است و به عدد کوفیان و مدنیان چهل و دو آیه و صد و سی کلمه و پانصد و سی حرف است 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می‌کنند که فرموده هر کس سوره عبس را بخواند روز قیامت روی او خندان باشد و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سوره عبس و تکوی را بخواند در بهشت در ظل رحمت خدا و کرامت او واقع می‌گردد و کفعمی گفته هر کس سوره عبس را با خود دارد در هر راهی که برود خیر می‌یابد و کسی که صدمه‌ای به چشمش رسیده سه روز روزی هفت مرتبه بخواند چشمش سالم می‌گردد و اگر خوانده شود بر چیزی که دفن کرده و فراموش نموده می‌یابد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عبوس کرد و رو برگردانید وقتی که آن مرد نابینا حضورش آمد، تو چه می‌دانی شاید او پاکیزه نفس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گردد و به وی نفع ببخشد، آیا فقط کسی که متموّل و بی‌نیاز است بایستی متعرض او گردی، و وظیفه تو نیست مگر آن که مردم را تزکیه کنی، و امّا آن کس که با کوشش می‌دوید به سوی تو، در حالی که می‌ترسید، تو از او اعراض می‌نمایی و متحمل او نمی‌گردی، نه چنین است قرآن تذکر و اندرزی است، برای هر کس که بخواهد متذکر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خیر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الهی در صحیفه‌های معزّز و محترم، که بلند مرتبه و پاکیزه است، به دست‌های سفرای الهی و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انسان چه چیز باعث شد که کافر گردید، خداوند از چه چیز وی را آفرید، از نطفه منی پس اندازه‌گیری و صورت‌بندی کرد، پس از آن راه هدایت او را آسان نمود، پس از آن وی را بمیرانید و داخل قبر گردانید، پس از آن هر وقت، مشیتش قرار گرفت او را زنده می‌گرداند،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معاد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بشر عمل نمی‌کند به آنچه به وی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p>
    <w:p>
      <w:pPr>
        <w:pStyle w:val="BookText"/>
        <w:rPr/>
      </w:pPr>
      <w:r>
        <w:rPr>
          <w:rFonts w:ascii="IRNazanin" w:hAnsi="IRNazanin" w:eastAsia="IRNazanin"/>
          <w:color w:val="111111"/>
          <w:sz w:val="28"/>
          <w:sz w:val="28"/>
          <w:szCs w:val="28"/>
          <w:rtl w:val="true"/>
          <w:lang w:bidi="fa-IR"/>
        </w:rPr>
        <w:t xml:space="preserve">انسان نظر کند به سوی طعامش، که چگونه ما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 و زمین را شکافتیم، و از آن بیرون آوردیم حبوبات، و اشجار از انگور و رطب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زیتون و نخل خرما، و باغ‌هایی که درختان و میوه‌های آن به هم پیچیده و محل چراگاه حیوانات است، اینها برای این است که شما متمتع شوید و حیوانات شما بهره بردارند، و وقتی آمد آن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از وحشت و هیبت آن روز مرد می‌گریزد از برادرش و مادرش و پدرش و زنش و پسرش، برای هر مردی در آن روز کار و شغلی است که وی را مشغول خود می‌گرداند، در آن روز روی‌هایی است چون صبح روشن فروزان است، و خندان و شادمانند، و روی‌های گروهی افسرده غبار آلوده تاریکی او را فرو گرفته، آنان کافران و بدکارانند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 أَنْ جٰاءَهُ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عبوس به معنی لغوی صورت در هم کشیدن را گویند و آن در وقتی است که شخص از امری متنفر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اعراض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وصف قیامت در سوره دهر آیه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این است که روز قیامت روزی است که برای کفار بسیار سخت و ناگوار و روهای آنها در هم کشیده چنانچه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بَاسِرَةٌ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آیات اشاره به بد حالی کفار است در قیامت و در شأن نزول آیه مفسرین دو طور توجیه نموده‌اند در اینکه آیه در شأن عبداللّٰه بن ام مکتوم فرود آمده حرفی نیست لکن در اینکه کی نسبت به او عبوس نموده و از او اعراض کرده</w:t>
      </w:r>
    </w:p>
    <w:p>
      <w:pPr>
        <w:pStyle w:val="BookText"/>
        <w:rPr/>
      </w:pPr>
      <w:r>
        <w:rPr>
          <w:rFonts w:ascii="IRNazanin" w:hAnsi="IRNazanin" w:eastAsia="IRNazanin"/>
          <w:color w:val="111111"/>
          <w:sz w:val="28"/>
          <w:sz w:val="28"/>
          <w:szCs w:val="28"/>
          <w:rtl w:val="true"/>
          <w:lang w:bidi="fa-IR"/>
        </w:rPr>
        <w:t>اعتراض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مکتوم</w:t>
      </w:r>
    </w:p>
    <w:p>
      <w:pPr>
        <w:pStyle w:val="BookText"/>
        <w:rPr/>
      </w:pPr>
      <w:r>
        <w:rPr>
          <w:rFonts w:ascii="IRNazanin" w:hAnsi="IRNazanin" w:eastAsia="IRNazanin"/>
          <w:color w:val="111111"/>
          <w:sz w:val="28"/>
          <w:sz w:val="28"/>
          <w:szCs w:val="28"/>
          <w:rtl w:val="true"/>
          <w:lang w:bidi="fa-IR"/>
        </w:rPr>
        <w:t>مشهور و معروف بین مفسرین چنین است که وقتی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اجماعتی از متموّلین قریش صحبت می‌نمود عبداللّٰه مکتوم نابینا بود و به زحمت خود را به حضرتش رسانید و ملتفت نبود که حضرت با جماعت و بزرگان قریش مثل عتبة ابن ربیعه ابوجهل عباس و جماعت دیگر سخن می‌گوید مکرّر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اقرئنی و 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تعلیم نموده چیزی به من بیاموز و چون حضرت مولع و مصرّ بود بر اسلام آوردن آن کافرین و درباره اسلام با آنان صحبت می‌نمود و نیز نخواست آنها بگویند تابعین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کور و نابینایند این بود که روی مبارک از وی گردانید و از جواب سؤال او خوداری نمود آن وقت این آیات خطاب‌آمیز فرود آمد گویند پس از آن هر وقت حضرتش عبداللّٰه را می‌دید به وی احترام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مفسرین را رأی بر این است که مقصود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چنین صفاتی لایق به مقام قدس آن بزرگوار نمی‌باشد در صورتی که در شأن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از آنچه از احادیث معلوم می‌شود عادت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نبوده که کسی را از خود ولو کافر باشد براند چه جای دوستان بلکه گویند این تنفّر و عبوس از مردی بوده که در نزدیکی پیمبر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وقتی عبداللّٰه مکتوم را دید خود را جمع کرد و از او اعراض نمود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ماضی غائب آورده شاهد بر این است که مقصود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وگرنه بایستی به صیغه مخاطب آید که تو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مذمّت مردی از بنی امیه فرود آمده که وی نزد پیمبر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وقتی ام مکتوم آمد از وی نفرت نمود و عبوس کرد و از او رو گردانید این است که خدا از او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سیاق آیه به دلالت آیات بعد چنین می‌رساند که مقصود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عملی منافی با مقام عصمت و حسن اخلاق آن بزرگوار نیست زیرا که حضرتش امر مهم‌تر که اسلام </w:t>
      </w:r>
    </w:p>
    <w:p>
      <w:pPr>
        <w:pStyle w:val="BookText"/>
        <w:rPr/>
      </w:pPr>
      <w:r>
        <w:rPr>
          <w:rFonts w:ascii="IRNazanin" w:hAnsi="IRNazanin" w:eastAsia="IRNazanin"/>
          <w:color w:val="111111"/>
          <w:sz w:val="28"/>
          <w:sz w:val="28"/>
          <w:szCs w:val="28"/>
          <w:rtl w:val="true"/>
          <w:lang w:bidi="fa-IR"/>
        </w:rPr>
        <w:t>آوردن این اشخاص که از رؤساء قوم به شمار می‌رفتند بوده و در نظر مبارکش چنین می‌نموده اگر اینان قبول اسلام نمایند تابعین آنها نیز قبول اسلام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عتاب نمودن حق تعالی شاید از جهت شأنیت ام مکتوم و امثال آن بوده و اینکه پیمبر خود را متنبّه گرداند که مبادا چنین اشخاصی را برای فقر و نابینایی به آنها بی‌اعتنایی نمایی و به متمولین و رؤساء برای ثروت و ریاست آنها احترام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 أَوْ یذَّکَّرُ فَتَنفَعَهُ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اکرم تو چه می‌دانی شاید همین شخص نابینا ابن مکتوم از صحبت نمودن با تو و فرا گرفتن علوم تزکیه شود و از کثافات نفسانی طاهر گردد و به موعظه تو متّعظ شود و پند گیرد و از کثافات نفسانی بیرون آید و طاهر گردد و منتفع شود اشاره به اینکه غرض تو اصلاح جامعه و هدایت نمودن به راه حقّ و حقیقت است شاید سخنان تو در متمولین و جاه طلبان اثر نکند و در این شخص و امثال آن از کسانی که مستعد و مهیااند برای درک سعادت اثر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مسلم و معلوم است که حضرت نظر به تمول و مال و مقام کسی نداشت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نقل می‌کنند که مکرّر می‌فرموده سیاه و سفید و غنی و فقیر نزد من یکسانند گویند وقتی دست مبارکش در دست غلام سیاهی بود تا وقتی که آن غلام دست حضرتش را رها ننمود دست خود را نگاهداشت زبان حال آن بزرگوار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برون را ننگریم و قال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را بنگریم و حال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اولیای خدا نظر به ظاهر ندارند نقطه نظر آنها باطن و حقیقت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p>
    <w:p>
      <w:pPr>
        <w:pStyle w:val="BookText"/>
        <w:rPr/>
      </w:pPr>
      <w:r>
        <w:rPr>
          <w:rFonts w:ascii="IRNazanin" w:hAnsi="IRNazanin" w:eastAsia="IRNazanin"/>
          <w:color w:val="111111"/>
          <w:sz w:val="28"/>
          <w:sz w:val="28"/>
          <w:szCs w:val="28"/>
          <w:rtl w:val="true"/>
          <w:lang w:bidi="fa-IR"/>
        </w:rPr>
        <w:t>العین آنان است متقی‌ترین مردم در نظر آنان گرامی‌ترین مردم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بیان معلوم می‌شود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چنانچه ظاهر آیه چنین می‌نماید خطاب به خود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اشاره به این باشد که تو در صورتی که از این متمولین بی‌نیاز می‌باشی چه جا دارد که بر صحبت نمودن با آنها اهتمام نمایی و به آن شخص نابینا بی‌اعتنایی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ولو آنکه ظاهراً خطاب به پیمبر اکرم است لکن مقصود تنبیه دیگران است که متمولین را بر فقراء ترجیح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آیه اشاره به این دارد که بایستی در تبلیغ رسالت همه را به یک چشم نگاه کنی و بعضی را برای تموّل یا ریاست و مقام بر مردمانی که فاقد این جهات مادی می‌باشند برتری و مزیت ندهی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تو فقط تبلیغ و پاک نمودن مردم است از خباثت کفر و راه نمودن آنان به جاده مستقیم اسلام و شاید اشاره به این باشد وقتی تو تبلیغ رسالت نمودی و به آنچه از طرف خدا مأمور به انجام آن گردیده‌ای از عهده وظیفه خود برآمده‌ای دیگر خود را به زحمت میانداز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سوره یونس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أَفَأَنتَ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تُؤْمِنَ إِلَّا بِإِذْنِ اللّه ۚ وَیجْعَلُ الرِّجْسَ عَلَی الَّذِینَ لَا یعْقِلُونَ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این آیات بسیار است که وظیفه رسول خود را تعیین می‌نماید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جَاءَکَ یسْعَیٰ، وَهُوَ یخْشَیٰ، فَأَنتَ عَنْهُ تَلَهَّیٰ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مقصود همان ابن ام مکتوم است که چون نابینا بود با زحمت و مشقّت بسیار خود را به خدمت حضرتش رسانیده و گویند او از کسانی بود که خوف الهی بر قلب او مستولی گردیده بود وقتی خدمت رسید از آن وله و اضطرابی که داشت و چشم نداشت که ببیند حضرت در چه کاری مشغول است این بود که مصاحبه آنها را نیز ملتفت نشد مکرّر سؤال نمود و حضرت برای اینکه مکالمه و مصاحبه با آنها را قطع نکند از وی اعراض نمود آن وقت عبداللّٰه مکتوم شکسته دل گردید و شاید برای تسلّی دل او این آیه فرود آمد که دلش خوش شود زیرا ولو آنکه پیمبر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لکن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رحمت و شفقت و تمام اوصاف نیک اولیای الهی قطره‌ای است از دریای فیض و رحمت غیر متناهی مبدأ و پدید آورنده موجودات و آنان مظاهر و نماینده بعض اوصاف الهی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فَمَن شَاءَ ذَکَرَهُ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ردع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ظاهراً اشاره به قرآن است اشاره به اینکه قرآن تذکر و اندرزی است برای کسانی که بخواهند از قبل تعلیمات قرآنی راه سعادت و رستگاری خود را پیدا نمایند و در آن سلوک نموده و به کمال انسانیت فائز گردند در بسیاری از آیات به عبارات مختلف به پیمبر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تذکر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وظیفه تو تبلیغ رسالت است و اینکه مردم را به وعد و وعید متذکر گردانی و آیات قرآنی را برای آنان بخوانی هر کس خواهد راه سعادت خود را پیش گیرد لازم نیست خود را به زحمت اندازی هر کس به دستورات قرآن عمل نمود فائز گردید و هر کس روی گردانید به شقاوت ابدی گرفتار گردید عمل هر کسی اگر خوب است به نفع خودش تمام می‌شود و اگر بد است آن نیز به ضرر خودش تمام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مَّرْفُوعَةٍ مُّطَهَّرَةٍ، بِأَیدِی سَفَرَةٍ، کِرَامٍ بَرَرَةٍ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صحف جمع صحیفه و هر شیئی بازی را صحیفه نامند چنانچه صحیفة الوجه صورت باز را گویند و نیز مکتوبات را صحائف نامند و کتاب‌های آسمانی را صحف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صُحُفًا مُّطَهَّرَةًفِیهَا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نصر سؤال می‌کند از ابی عبداللّٰه در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صحف چیست فرمود آن لوح ها و مکتوباتی بوده که به ابراهیم و موسی فرود آمده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قرآنی یا مطلق آیات الهی در صحیفه‌های مجلّل و معزّز و محترم ثبت گردیده که آن صحیفه‌ها بسیار بلند مرتبه و در مقام عالی و پاک و پاکیزه و خالی از هر دنس و کثافتی است که به دست‌های </w:t>
      </w:r>
    </w:p>
    <w:p>
      <w:pPr>
        <w:pStyle w:val="BookText"/>
        <w:rPr/>
      </w:pPr>
      <w:r>
        <w:rPr>
          <w:rFonts w:ascii="IRNazanin" w:hAnsi="IRNazanin" w:eastAsia="IRNazanin"/>
          <w:color w:val="111111"/>
          <w:sz w:val="28"/>
          <w:sz w:val="28"/>
          <w:szCs w:val="28"/>
          <w:rtl w:val="true"/>
          <w:lang w:bidi="fa-IR"/>
        </w:rPr>
        <w:t xml:space="preserve">سفرای الهی و گرامی‌ترین مخلوقات نوشته شده ظاهراً مقصود از صحف در اینجا قرآن است که در لوح محفوظ یا در صحف انبیاء که طاهر از لوث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سفرای الهی و آنها ملائکه‌ای می‌باشند که واسطه در وحی‌اند یا ملائکه‌ای که واسطه‌اند بین خدای تعالی و مخلوقاتش ثبت گردیده و در شأن کرام الکاتبین سه صفت در این آیه تذکر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سفیر نامید و در معنی سفیر دو قول است یکی گفته نویسندگان و ابراز کنندگان امور از مکمن غیب به مرتبه شهود و عیان را سفیر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سفراء ملائکه‌ای می‌باشند که حامل وحی‌اند و واسطه بین خدا و پیمبرانند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را توصیف نموده به سفیر که آنان گرامی و موجودات شریف و بزرگ مرتبه می‌باشند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نیکوکار و متّصف به اوصاف حسنه می‌باشند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402_46541"/>
      <w:bookmarkStart w:id="131" w:name="pg5402_46541"/>
      <w:bookmarkEnd w:id="131"/>
    </w:p>
    <w:p>
      <w:pPr>
        <w:pStyle w:val="Heading2"/>
        <w:numPr>
          <w:ilvl w:val="1"/>
          <w:numId w:val="1"/>
        </w:numPr>
        <w:rPr/>
      </w:pPr>
      <w:bookmarkStart w:id="132" w:name="pg5402_46541"/>
      <w:bookmarkStart w:id="133" w:name="__RefHeading___Toc1559846_581953129"/>
      <w:bookmarkStart w:id="134" w:name="_Toc38"/>
      <w:bookmarkEnd w:id="132"/>
      <w:bookmarkEnd w:id="133"/>
      <w:r>
        <w:rPr>
          <w:rtl w:val="true"/>
        </w:rPr>
        <w:t>تفسیر اثنی عشری</w:t>
      </w:r>
      <w:bookmarkEnd w:id="134"/>
    </w:p>
    <w:p>
      <w:pPr>
        <w:pStyle w:val="BookText"/>
        <w:rPr/>
      </w:pPr>
      <w:r>
        <w:rPr>
          <w:rFonts w:ascii="IRNazanin" w:hAnsi="IRNazanin" w:eastAsia="IRNazanin"/>
          <w:color w:val="111111"/>
          <w:sz w:val="28"/>
          <w:sz w:val="28"/>
          <w:szCs w:val="28"/>
          <w:rtl w:val="true"/>
          <w:lang w:bidi="fa-IR"/>
        </w:rPr>
        <w:t>تفسیر اثنی عشری</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بن احمد حسینی شاه عبدالعظیمی</w:t>
      </w:r>
    </w:p>
    <w:p>
      <w:pPr>
        <w:pStyle w:val="BookText"/>
        <w:rPr/>
      </w:pP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را سورة السفرة نیز نامند و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نزد اهل حجاز و کوفه و چهل و یک نزد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و سی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 عبس یا سوره اذا الشّمس کوّرت تلاوت کند، از دوستان خدا باشد در بهشت در ظلّ ظلیل و کرامت جلیل، و از مقربان درگاه او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مؤذّن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جمعی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مقدّم بر عثمان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ترش نمود عثمان و پشت کرد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نازل 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ترش کرد و پشت نمود، یعنی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أَن جَاءَهُ الْأَعْمَیٰ</w:t>
      </w:r>
    </w:p>
    <w:p>
      <w:pPr>
        <w:pStyle w:val="BookText"/>
        <w:rPr/>
      </w:pP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آنکه آمد به سوی او نابینا، یعنی عبداللّه مکتوم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دانا گردانید تو را به حال ابن مکتوم،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او پاک شود از گناه به سبب رسیدن پرتو التفات تعلیم تو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أَوْ یذَّکَّرُ فَتَنفَعَهُ الذِّکْرَیٰ</w:t>
      </w:r>
    </w:p>
    <w:p>
      <w:pPr>
        <w:pStyle w:val="BookText"/>
        <w:rPr/>
      </w:pP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گیرد به آنچه بداند از مواعظ، 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دهد او را پند دادن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تو می‌دانی چیزی را که مترقّب است از ابن مکتوم از تزکیه یا تذکر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توانگری دارد یا بی‌نیازی کند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او روی می‌آری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اقبال کنی از بهر حرص تو بر ایمان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بر تو و زر و وبال از آنکه تزکیه نیابد و پاکیزه نشود او، یعنی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أَمَّا مَن جَاءَکَ یسْعَیٰ</w:t>
      </w:r>
    </w:p>
    <w:p>
      <w:pPr>
        <w:pStyle w:val="BookText"/>
        <w:rPr/>
      </w:pP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آنکه آمد به تو در حالتی که می‌شتابید در طلب تعلیم، یعنی ابن امّ مکتوم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 هُوَ یخْشَیٰ</w:t>
      </w:r>
    </w:p>
    <w:p>
      <w:pPr>
        <w:pStyle w:val="BookText"/>
        <w:rPr/>
      </w:pPr>
      <w:r>
        <w:rPr>
          <w:rFonts w:ascii="IRNazanin" w:hAnsi="IRNazanin" w:eastAsia="IRNazanin"/>
          <w:color w:val="111111"/>
          <w:sz w:val="28"/>
          <w:sz w:val="28"/>
          <w:szCs w:val="28"/>
          <w:rtl w:val="true"/>
          <w:lang w:bidi="fa-IR"/>
        </w:rPr>
        <w:t>وَ 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می‌ترسید از خدا یا از اذیت کفار، یا ترسد به سبب نابینایی بیفتد و اعضایش ناقص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 اعراض و متغیر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محقق است که مقام شامخ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و اجلّ است از خطا و خطل و سهو 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خلاف رضای سبحانی از او صادر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نقل شده در نزول این آیات در بارۀ آن حضرت، از درجه اعتبار ساقط است به وجوهی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الانبیاء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 ندارد بر توجه خطاب به پیغمبر، و نیست در آیه چیزی که دلالت کند بر آنکه خطاب به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خبر محض است و تصریح نشده به مخبر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خبر داده شده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تأمّل، شخص دریابد که خطاب به غیر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شده به عبوس و این از صفات پیغمبر نیست، نه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که با دشمنان چنین نموده باشد، چه برسد به مؤمنین محبین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اقبال به اغنیا و اعراض از فقرا، این هم از چیزهایی است که حضرت از آن مبرّا است</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زیرا کسی را که خلّاق عالم وصف اخلاقش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خود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عقل سلیم تجویز </w:t>
      </w:r>
    </w:p>
    <w:p>
      <w:pPr>
        <w:pStyle w:val="BookText"/>
        <w:rPr/>
      </w:pPr>
      <w:r>
        <w:rPr>
          <w:rFonts w:ascii="IRNazanin" w:hAnsi="IRNazanin" w:eastAsia="IRNazanin"/>
          <w:color w:val="111111"/>
          <w:sz w:val="28"/>
          <w:sz w:val="28"/>
          <w:szCs w:val="28"/>
          <w:rtl w:val="true"/>
          <w:lang w:bidi="fa-IR"/>
        </w:rPr>
        <w:t>ننماید نسبت خلاف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غیر حضرت وارد شده، چنانچه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آیه در حق مردی از بنی امیه نازل شده که نزد پیغمبر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او را بدید، از او تنفر نموده، دامن خود را از او دور کرده تا جامۀ او به او نرسد و روی عبوس کرد و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آیه فرستاد و اخبار فرمود از کراهت و اعراض او از ابن امّ مکتوم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کَلّٰا إِنَّهَا تَذْکِرَةٌ</w:t>
      </w:r>
    </w:p>
    <w:p>
      <w:p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ردع است از 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منزجر شو از ترش رویی و اعراض و محترز شو از اقبال به اغنیا و اعراض از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است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را در زمان مستقبل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آیات قرآنی پندی است مر خلقان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متّعظ شدن و عمل به موجب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فَمَنْ شٰاءَ ذَکرَهُ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 حفظ کند آن را و فراموش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زمام اختیار در قبضۀ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در این آیه دالّ است بر آن که قادر باشد بر فعل خود و مخیر در آن</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5402_46545"/>
      <w:bookmarkStart w:id="136" w:name="pg5402_46545"/>
      <w:bookmarkEnd w:id="136"/>
    </w:p>
    <w:p>
      <w:pPr>
        <w:pStyle w:val="Heading2"/>
        <w:numPr>
          <w:ilvl w:val="1"/>
          <w:numId w:val="1"/>
        </w:numPr>
        <w:rPr/>
      </w:pPr>
      <w:bookmarkStart w:id="137" w:name="pg5402_46545"/>
      <w:bookmarkStart w:id="138" w:name="__RefHeading___Toc1559848_581953129"/>
      <w:bookmarkStart w:id="139" w:name="_Toc39"/>
      <w:bookmarkEnd w:id="137"/>
      <w:bookmarkEnd w:id="138"/>
      <w:r>
        <w:rPr>
          <w:rtl w:val="true"/>
        </w:rPr>
        <w:t>تفسیر خسروی</w:t>
      </w:r>
      <w:bookmarkEnd w:id="139"/>
    </w:p>
    <w:p>
      <w:pPr>
        <w:pStyle w:val="BookText"/>
        <w:rPr/>
      </w:pPr>
      <w:r>
        <w:rPr>
          <w:rFonts w:ascii="IRNazanin" w:hAnsi="IRNazanin" w:eastAsia="IRNazanin"/>
          <w:color w:val="111111"/>
          <w:sz w:val="28"/>
          <w:sz w:val="28"/>
          <w:szCs w:val="28"/>
          <w:rtl w:val="true"/>
          <w:lang w:bidi="fa-IR"/>
        </w:rPr>
        <w:t>تفسیر خسروی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میرزا خسروانی</w:t>
      </w:r>
    </w:p>
    <w:p>
      <w:pPr>
        <w:pStyle w:val="BookText"/>
        <w:rPr/>
      </w:pPr>
      <w:r>
        <w:rPr>
          <w:rFonts w:ascii="Amiri" w:hAnsi="Amiri" w:eastAsia="Amiri" w:cs="Amiri"/>
          <w:color w:val="111111"/>
          <w:sz w:val="28"/>
          <w:sz w:val="28"/>
          <w:szCs w:val="28"/>
          <w:rtl w:val="true"/>
          <w:lang w:bidi="ar-SA"/>
        </w:rPr>
        <w:t>سورة عبس</w:t>
      </w:r>
    </w:p>
    <w:p>
      <w:pPr>
        <w:pStyle w:val="BookText"/>
        <w:rPr/>
      </w:pPr>
      <w:r>
        <w:rPr>
          <w:rFonts w:ascii="IRNazanin" w:hAnsi="IRNazanin" w:eastAsia="IRNazanin"/>
          <w:color w:val="111111"/>
          <w:sz w:val="28"/>
          <w:sz w:val="28"/>
          <w:szCs w:val="28"/>
          <w:rtl w:val="true"/>
          <w:lang w:bidi="fa-IR"/>
        </w:rPr>
        <w:t>که سورة السفرة هم نامیده می‌شود، مکیّه است و آیات آن چهل و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تفسیر 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قطب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 اعرض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یتزکّی به معنی یتطهّر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یتذکّر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التذکّر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تتصدی به معنی تتعرّض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تتلهّی به معنی تتشاغل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صحیفة و العرب تسمّی کل مکتوب فیه صحیفة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مرفوعة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کتبة من الملائکة او الانبیاء او سفراء بین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خیار جمع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دفنه فی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احیاه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مثل لم ولکن نفیها یسری علی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 و روی بگردانید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کوری نزد او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دانی تو شاید اینکه کور مزکّی و طاهر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تعلیمی که از تو گیرد دارای عمل صالح و کردار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از مواعظ قرآن او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گیرد و موعظه شود و اینکه تذکّر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را که بزرگ قوم و بی‌نیاز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علوم قرآنی باشد و توجّهی به دین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او متعرض می‌شوی و به او رو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اهتمام در ارشاد و اصلاح او می‌نمایی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اگر او مزکّی و تطهیر از کفر و شرک نشود بحثی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ملزم به آن نیستی بلکه وظیفه تو فقط ابلاغ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در راه خیر به سوی تو می‌آید و کوشش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ام مکتوم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خدای عزّ و جل ترسان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 تغافل می‌کنی و به غیر او مشغول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صحبت دیگری می‌پردازی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دوری کن یعنی از پرداختن به توانگر و اعراض از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آیات قرآن موعظه و تذکری برای خلق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خواهان باشد آن را به خاطر می‌سپارد و از آن پند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نخواهد و راغب نباشد نیازی به اهتمام درباره او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یا این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منظمه عنداللّه یعنی لوح محفوظ است یا در کتب منزله بر پیمبران سلف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 إِنَّ هَٰذَا لَفِی الصُّحُفِ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رفعت و علوّ مرتبت داده یا چرکینی ارجاس را از آن مرتفع ساخته و آن را پاک و پاکیزه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یَمَسُّه إِلَّا المُطَهَّرُون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کتبه‌ای از ملائکه که سفیرهای وحی بین خدا و پیمبران‌اند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 در درگاه خدایند و نیکوکاران‌اند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مطیع و صالح و متّقیان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گفته است قرآن از لوح محفوظ به آسمان دنیا در شب قدر به کتبه‌ای از ملائکه نازل شده 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شود و به عذاب و لعن الهی گرفتار گردد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هر کافر یا امیّة بن خلف یا عتبة بن أبی لهب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کفر او شده یا چقدر کفر او شدید و ضلالت او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همه شواهد توحید و ایمان باز در کفر خود پا 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نظر به اصل خلقت خود نمی‌کند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 چیز خداوند او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دلیل بر وحدانیت او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اندک آبی او را آفرید و پس از آن اندازه او را پدید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طورهای مختلفی از نطفه به علقه تا آخر خلقت او و بر حد معلوم از درازی و کوتاهی و چشم و گوش و حوّاس و اعضاء و مدّت عمر و روزی و تمام احوال او همه را تقدیر و اندازه هر یک را معین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بیرون آمدن از شکم مادر را برای او آسان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بدواً سر او به طرف سر مادر و پاها به طرف پای مادر و در موقع ولادت با سر به طرف پایین برگردد تا به سهولت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دین را بر او آسان ساخت و طریق خیر و شرّ را به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مرگ را آفرید و او را بمیراند و حیاة را از او گرفت و بگورش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مثنوی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کندن گوری که کمتر پیشه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مکر و حیله و اندیشه بود</w:t>
      </w:r>
    </w:p>
    <w:p>
      <w:pPr>
        <w:pStyle w:val="BookText"/>
        <w:rPr/>
      </w:pPr>
      <w:r>
        <w:rPr>
          <w:rFonts w:ascii="IRNazanin" w:hAnsi="IRNazanin" w:eastAsia="IRNazanin"/>
          <w:color w:val="111111"/>
          <w:sz w:val="28"/>
          <w:sz w:val="28"/>
          <w:szCs w:val="28"/>
          <w:rtl w:val="true"/>
          <w:lang w:bidi="fa-IR"/>
        </w:rPr>
        <w:t xml:space="preserve">جمله حرفت‌ها یقین از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لیک عقل آن را فزود</w:t>
      </w:r>
    </w:p>
    <w:p>
      <w:pPr>
        <w:pStyle w:val="BookText"/>
        <w:rPr/>
      </w:pPr>
      <w:r>
        <w:rPr>
          <w:rFonts w:ascii="IRNazanin" w:hAnsi="IRNazanin" w:eastAsia="IRNazanin"/>
          <w:color w:val="111111"/>
          <w:sz w:val="28"/>
          <w:sz w:val="28"/>
          <w:szCs w:val="28"/>
          <w:rtl w:val="true"/>
          <w:lang w:bidi="fa-IR"/>
        </w:rPr>
        <w:t>مراد آن که به قبر کردن هم به امر و وحی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بخواهد و مشیتش تعلّق بگیرد او را زنده می‌کند و از قبر بیرون می‌آورد و برای جزاء و حساب و ثواب و عقاب مبعوث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به او امر کرده است انجام نداده است و در پرستش او خالص نگشته و با این همه نعمی که به او عطا فرموده ادای حق خدای تعالی را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 که هیچ بنده‌ای از کافر و مسلمان او را به طوری که حق عبادت او است پرستش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گفته‌اند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 که عبداللّه بن شریح بن مالک بن ربیعة الفهری از قبیله بنی عامر بن 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این چنان بوده که او به خدمت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إبن ربیعه و ابا جهل بن هشام و عباس بن عبدالمطلب و ابیّ و امیه پسران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گفتگو بود و آنها را به خدا دعوت می‌نمود و تقاضای مسلمان شدن آنها را </w:t>
      </w:r>
    </w:p>
    <w:p>
      <w:pPr>
        <w:pStyle w:val="BookText"/>
        <w:rPr/>
      </w:pPr>
      <w:r>
        <w:rPr>
          <w:rFonts w:ascii="IRNazanin" w:hAnsi="IRNazanin" w:eastAsia="IRNazanin"/>
          <w:color w:val="111111"/>
          <w:sz w:val="28"/>
          <w:sz w:val="28"/>
          <w:szCs w:val="28"/>
          <w:rtl w:val="true"/>
          <w:lang w:bidi="fa-IR"/>
        </w:rPr>
        <w:t>داشت، عبداللّه عرض کرد یا رسول‌اللّه برای من قرآن بخوان و از آنچه خدا تو را آموخته به من بیاموز و این فریاد را تکرار می‌کرد و نمی‌دانست که آن حضرت مشغول به صحبت با دیگران است تا آنکه در چهره رسول‌خدا برای اینکه عبداللّه کلام آن حضرت را بریده بود آثار کراهت و بد آمدن ظاهر شد و در پیش خود فرمود این اعیان قریش می‌گویند پیروانشان کوران و غلامان‌اند و از عبداللّه رو گردانیده به آنها که سخن می‌گفت رو نمود و لذا این آیات نازل شد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عبداللّه بن امّ مکتوم را گرامی می‌داشت و چون او را می‌دید می‌فرمود مرحبا بمن عاتبنی فیه ربّی یعنی آفرین به کسی که پروردگارم به سبب او مرا مورد عتاب قرار داد و به او می‌فرمود آیا تو را حاجتی است و دو مرتبه در دو غزوه او را در مدینه جانشین خود ساخت و انس بن مالک گوید که روز جنگ قادسیّه او را دیدم که زرهی بر تن و پرچمی سیاه بر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آیه دلالتی بر اینکه خطاب متوجه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 خبر محض است و تصریحی به مخبر عنه نشده است و در آن دلیل هست بر اینکه مقصود از آن غیر آن حضرت است زیرا عبوس از صفات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مباین نیست چه رسد به مؤمنین که طالب ارشاد باشند و دیگر آنکه توصیف به این شده است که متوجه توانگران بوده و از فقراء تغافل نموده است و این شباهتی به اخلاق کریمه کسی که وَ اِنَّکَ لَعَلی خُلُقٍ عَظیمٍ درباره او نازل شده و آیه وَلَوْ کُنْتَ فَظًّا غَلِیظَ الْقَلْبِ لَانْفَضُّوا مِنْ حَوْلِکَ به او خطاب شده است ندارد و ظاهر این است که در خطاب عبس و تولی مراد غیر آن حضرت است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مروی است که آیه درباره مردی از بنی امیّه که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نازل شده است که چون إبن امّ مکتوم آمده است او از او نفرت کرده و خود را جمع کرده و صورت ترش نموده و از او رو برگردانیده و خدای سبحانه از رفتار او حکایت فرموده است و عمل او را زشت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اگر خبر اول صحیح باشد آیا عبوس گناه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که عبوس و انبساط با شخص کور مساوی است زیرا بر او سخت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کور آزاری نیست و او نمی‌بیند که 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نیست و می‌شود که خدای سبحانه پیغمبر خود را به این خطاب عتاب فرموده است تا او را به بالاترین درجه حسن اخلاق برساند و به این وسیله او را بر عظمت حال مؤمن ارشاد طلب آگاه سازد و به او بشناساند که به دست آوردن دل مؤمن که بر ایمانش پایدار شود سزاوارتر است از به دست آوردن دل مشرکی که بعداً طمع به ایمان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 این آیه دلالت دارد بر اینکه کار بعداً گناه است و از آن نهی شده است و برای گذشته دلیلی نیست که پیش از آنکه نهی شود گناهی باشد و خداوند سبحانه او را جز در این هنگام نهی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آنچه را که کور در محضر حضرت به جا آورد، نوعی از بی‌ادبی بود و بایستی با اعراض و رو گردانیدن از او تأدیب شود جز اینکه می‌توان توهّم کرد که اعراض از او به واسطه فقر او و اقبال به سایرین برای ریاست آنها بوده که به آنها تعظیم و تجلیلی شده باشد و خداوند برای اینکار او را مورد عتاب قرار داده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امّ مکتوم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لا و اللّه لا یعاتبنی اللّه فیک ابداً و کان یصنع به من اللطف حتّی کان یکفّ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یفعل به</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مفسّرین گفته‌اند لطف عظیمی از جانب خداوند به پیمبرش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باب عبوس به او خطابی نکرده و نفرموده است عبست و چون از مسئله عبوس ردّ شده به آن حضرت خطاب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نقل از مجمع‌البیان</w:t>
      </w:r>
      <w:r>
        <w:rPr>
          <w:rFonts w:eastAsia="IRNazanin" w:cs="IRNazanin"/>
          <w:color w:val="111111"/>
          <w:sz w:val="28"/>
          <w:szCs w:val="28"/>
          <w:rtl w:val="true"/>
          <w:lang w:bidi="fa-IR"/>
        </w:rPr>
        <w:t xml:space="preserve">). </w:t>
      </w:r>
      <w:bookmarkStart w:id="140" w:name="pg5402_46549"/>
    </w:p>
    <w:p>
      <w:pPr>
        <w:pStyle w:val="Heading2"/>
        <w:numPr>
          <w:ilvl w:val="1"/>
          <w:numId w:val="1"/>
        </w:numPr>
        <w:rPr/>
      </w:pPr>
      <w:bookmarkStart w:id="141" w:name="__RefHeading___Toc1559850_581953129"/>
      <w:bookmarkStart w:id="142" w:name="_Toc40"/>
      <w:bookmarkEnd w:id="140"/>
      <w:bookmarkEnd w:id="141"/>
      <w:r>
        <w:rPr>
          <w:rtl w:val="true"/>
        </w:rPr>
        <w:t>تفسیر احسن الحدیث</w:t>
      </w:r>
      <w:bookmarkEnd w:id="142"/>
    </w:p>
    <w:p>
      <w:pPr>
        <w:pStyle w:val="BookText"/>
        <w:rPr/>
      </w:pPr>
      <w:r>
        <w:rPr>
          <w:rFonts w:ascii="IRNazanin" w:hAnsi="IRNazanin" w:eastAsia="IRNazanin"/>
          <w:color w:val="111111"/>
          <w:sz w:val="28"/>
          <w:sz w:val="28"/>
          <w:szCs w:val="28"/>
          <w:rtl w:val="true"/>
          <w:lang w:bidi="fa-IR"/>
        </w:rPr>
        <w:t>تفسیر احسن الحدیث</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علی‌اکبر قرشی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تألیف این تفسیر را از آبان‌ماه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پس از پنج سال و چهار روز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سید علی‌اکبر قرشی متولد بناب از توابع مراغه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خردسالی نزد پدرش که روحانی و واعظ مشهور بناب و مراغه بود، شروع به تحصیل کرد و پس از فراگیری مقدمات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رفت و نزد استادان به نام و مشهور دروس سطح و سپس خارج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در سمت نمایندگی مجلس خبرگان قانون اساسی، خبرگان رهبری، نمایندگی ولی فقیه و امامت جماعت و جمعه فعالیت داشته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سوره عبس در مدینه نازل شده و چهل و دو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سوره مبارکه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چهارمین سوره است که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در سال سوم یا چهارم بعثت،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نازل شده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شد دعوت خویش را علنی کند، زیرا از شأن نزول این سوره معلوم می‌شود که حضرت دعوت خود را علنی کرده بود، اما از لحاظ ترتیب فعلی قرآن مجید، سوره هشتادم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 آن در قول قارئان کوفه و حجاز، چهل و دو است ولی بصری‌ها چهل و یک و شامی‌ها چهل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کوفی‌ها به وسیلۀ عاصم بن ابی النجود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عدد کلمات این سوره بنا به نقل تفسیر خازن صد و سی و حروف آن پانصد و سی و 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علت آمدن این لفظ در اول آن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این سوره موضوعیت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 آن ظاهراً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شهادت آیات و بنا به شأن نزول آن، در مکه نازل گشته و از</w:t>
      </w:r>
    </w:p>
    <w:p>
      <w:pPr>
        <w:pStyle w:val="BookText"/>
        <w:rPr/>
      </w:pPr>
      <w:r>
        <w:rPr>
          <w:rFonts w:ascii="IRNazanin" w:hAnsi="IRNazanin" w:eastAsia="IRNazanin"/>
          <w:color w:val="111111"/>
          <w:sz w:val="28"/>
          <w:sz w:val="28"/>
          <w:szCs w:val="28"/>
          <w:rtl w:val="true"/>
          <w:lang w:bidi="fa-IR"/>
        </w:rPr>
        <w:t>سوره‌های قبل از هجرت می‌باشد و پیدا است که همه به یک بار نازل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نزول این سوره مطلبی هست که مفسران اهل سنت به آن اعتماد کرده‌اند و در بعضی از روایات شیعه نیز به آن اشاره شده است، ما آن را از مجمع‌البیان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طبرسی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ابن ام مکتوم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عبداللّٰه بن شریح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با عتبة بن ربیعه و ابوجهل بن هشام و عباس بن عبدالمطلب و ابیّ و امیة پسران خلف، سخن می‌گفت و آنها را به خدا دعوت می‌کرد و امید داشت که 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من قرآن بخوان و از آنچه خدا تعلیمت کرده مرا تعلیم کن، او با صدای بلند آن حضرت را می‌خواند و حرف خویش را تکرار می‌کرد و نمی‌دانست که او مشغول سخن گفتن با دیگری است، تکرار و بلند گفتن او که سبب قطع کلام آن حضرت گردید، موجب آن شد که قیافۀ آن حضرت تغییر کند و آثار کراهت در آن مشهود گردد آن جناب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فقط نابیناها و بردگانند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حضرت توجهی بر او نکرد و به سخنش با آن پنج نفر ادامه داد، در نتیجه،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از این ماجرا حضرت، ابن ام مکتوم را احترام می‌کرد و چون او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به کسی که پروردگارم مرا درباره او عتاب کرده است و به او می‌فرمود آیا حاجتی داری؟ و او را دو بار در مدینه چون به جنگ رفت، جانشین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قضیه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ام مکتوم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نه و اللّٰه دیگر کاری نمی‌کنم که خدا درباره تو مرا عتاب کند، آن حضرت به او بسیار تفقد می‌فرمود تا حدی که او از حضور در محضر آن حضرت خودداری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احساس می‌کرد که رسول خدا هر وقت او را می‌بیند از یادآوری آن ماجرا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طبرسی در ادامۀ سخن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آیات درباره مردی از بنی امیه نازل گشته که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ابن ام مکتوم آمد، مرد اموی چون او را دید، او را چرکین حساب کرد و خودش را کنار کشید و رو ترش کرد و از او اعراض نمود، خدا در این جریان او را حکایت و این کار را تقبیح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علم الهدی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این آیات دلالتی نیست که عتاب متوجه آن حضرت باشد، نقل بالا فقط یک خبر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نشده است وانگهی دلالت دارند که منظور آن حضرت نیست زیرا رسول خدا با دشمنانش عبوس نبود کجا مانده دوستانش باشد آنگاه اینکه او به اغنیاء توجه کند و از فقراء غفلت نماید، دور از اخلاق نیک آن حضرت است، مؤید این سخن آن است که خدا در وصف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کسی غیر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طباطبایی نیز در المیزان قبول ندارد که عتاب در این آیات راجع به آن حضرت باشد،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قول اول را بدون اظهار نظر نقل فرموده و به قول سید مرتضی مرحوم اشاره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Top of Form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نشان می‌دهد که طرف خطاب یک مقام مسئول و بسیار بزرگ است، بسیار بعید است که این آیات خطاب به یک انسان غیر مسئول و خطاکار باشد، بلکه چنان که خواهیم </w:t>
      </w:r>
    </w:p>
    <w:p>
      <w:pPr>
        <w:pStyle w:val="BookText"/>
        <w:rPr/>
      </w:pPr>
      <w:r>
        <w:rPr>
          <w:rFonts w:ascii="IRNazanin" w:hAnsi="IRNazanin" w:eastAsia="IRNazanin"/>
          <w:color w:val="111111"/>
          <w:sz w:val="28"/>
          <w:sz w:val="28"/>
          <w:szCs w:val="28"/>
          <w:rtl w:val="true"/>
          <w:lang w:bidi="fa-IR"/>
        </w:rPr>
        <w:t>گفت از آیات فهمیده می‌شود که این مقام مسئول به مکتب خود بسیار علاقه داشته و آن سبب این پیشامد ناگوار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پیشامد طوری شده که مؤمن فقیر تحقیر شده و کافر ثروتمند مورد احترام واقع گردیده است و این برخلاف نظام اسلام است، بلکه اهانت از آن کافر و احترام از آن مؤمن باید باشد، آیات از این کار به شدت نهی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استفاده از دین خدا یکسانند، کسی را بر کسی مزیتی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فقر و ثروت در نظر نیست بلکه مؤمن تحقیر شده و کافر تکریم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سوره مبارکه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مسئول و بسیار بزرگ مورد ملامت قرار می‌گیرد به علّت آنکه از آمدن یک نفر نابینا عبوس گشته و به او بی‌اعتنا شده است، زیرا که همه حق استفاده از دین خدا را دارند نباید کسی را بر کسی مزیت و برتری قائل شد، سپس انسان عنود و لجوج مورد حملۀ سخت قرار گرفته است که بدون توجه به خلقت خود و اینکه اختیارش در دست خالق است با آیات خدا و رسول او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انسان قطع نظر از خلقت خویش اگر به طعامی که می‌خورد توجه نماید و نظامی را که در به وجود آمدن آن طعام از قبیل باریدن باران، روئیدن روئیدنی‌ها و غیره به کار رفته است، در نظر بگیرد، حتما به پدید آورندۀ این نظام خاضع خواهد شد، آن وقت فرموده ادامۀ خلقت به آخرت منتهی خواهد شد که مردم طبق ایمان و عمل و کفر و استکبار خویش، پاداش یا کیفر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Top of Form</w:t>
      </w:r>
      <w:r>
        <w:rPr>
          <w:rFonts w:ascii="IRNazanin" w:hAnsi="IRNazanin" w:eastAsia="IRNazanin"/>
          <w:color w:val="111111"/>
          <w:sz w:val="28"/>
          <w:sz w:val="28"/>
          <w:szCs w:val="28"/>
          <w:rtl w:val="true"/>
          <w:lang w:bidi="fa-IR"/>
        </w:rPr>
        <w:t xml:space="preserve">به نام خدای رحمان رحیم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عبوس شد و رو گردانید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آن نابینا پیش او آمد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دانا کرد شاید که او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گیرد و تذکر به او نفع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بی‌نیاز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توجه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 تو باکی نیست که از شرک پاک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به شتاب پیش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دیگران مشغول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مکن، آیات ما پندی است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آن را یاد می‌گیرد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صفحه‌های با ارزش است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مقام و پاک شده از باطل است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نویسندگانی است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محترم و نیکوکارانند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Bottom of Form</w:t>
      </w:r>
    </w:p>
    <w:p>
      <w:pPr>
        <w:pStyle w:val="BookText"/>
        <w:rPr/>
      </w:pPr>
      <w:r>
        <w:rPr>
          <w:rFonts w:ascii="IRNazanin" w:hAnsi="IRNazanin" w:eastAsia="IRNazanin"/>
          <w:color w:val="111111"/>
          <w:sz w:val="28"/>
          <w:sz w:val="28"/>
          <w:szCs w:val="28"/>
          <w:rtl w:val="true"/>
          <w:lang w:bidi="fa-IR"/>
        </w:rPr>
        <w:t>کلمه‌ها</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ترش کردن و قیافه در هم کشیدن و رو ترش شدن، لازم و متعدی هر دو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وجهه عبساً و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اعراض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رو کردن آید، در آیه به معنی اعراض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تاء به زاء عوض شده و در آن ادغام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به معنی پاک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پند گرفتن و یادآور شدن می‌باشد تاء به ذال عوض شده و در آن ادغام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سئله ان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راغب، آن مانند غنی به معنی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کف زدن و دست به هم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و غفلت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که در آن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بر وزن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گرانقدری و عزیز بودن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 و پرارزش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کریم به معنی محترم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پرده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کسر سین به معنی کتاب و نامه است که حقائق و مطالب را روشن و آشکار می‌کند، سافر به معنی کتاب و نویسنده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بر ره و ابرار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w:t>
      </w:r>
    </w:p>
    <w:p>
      <w:pPr>
        <w:pStyle w:val="BookText"/>
        <w:rPr/>
      </w:pPr>
      <w:r>
        <w:rPr>
          <w:rFonts w:ascii="IRNazanin" w:hAnsi="IRNazanin" w:eastAsia="IRNazanin"/>
          <w:color w:val="111111"/>
          <w:sz w:val="28"/>
          <w:sz w:val="28"/>
          <w:szCs w:val="28"/>
          <w:rtl w:val="true"/>
          <w:lang w:bidi="fa-IR"/>
        </w:rPr>
        <w:t>در این آیات ماجرای آن مرد نابینا و موحد و تحقیر او و تکریم کافر نقل شده و این عمل مورد عتاب سخت قرار گرفته است، آن وقت گفته شده که همه در استفاده از دین خدا یکسانند، کسی را بر کسی در این کار مزیتی نیست و در آخر از قرآن و آنان که در ترویج قرآن می‌کوشند تجلیل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 أَن جَاءَهُ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به علت آمدن آن نابینا رو ترش کرد و از او اعراض نمود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نابینا و عدم اعتنایی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یُدْرِیکَ لَعَلَّهُ یَزَّکَّیٰ أَوْ یَذَّکَّرُ فَتَنفَعَهُ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اول در صورتی است که اعمی قبلا پند گرفته است و با آمدن پیش حضرت عملی یاد می‌گیرد و با آن عمل خود را پاک می‌کند یا با یاد گرفتن قلب او از جهل پاک می‌شود، جمله دوم در صورتی است که قبلا پند نگرفته پند می‌گیرد و سپس از آن پند استفاده می‌کند و با عمل به آن پاک می‌شود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آن اعمی با آمدن و یاد گرفتن از تو عمل کند و پاک شود و یا پند گیرد و بیاموزد و سپس از آن بهره برد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المیزان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آیه عتاب شدیدی هست، و بر شدت عتاب می‌افزاید اینکه دو آیه اول به صورت غیبت است و به علت تشدید انکار عمل، از خطاب اعراض شده است و در دو آیۀ بعدی به صورت خطاب و روبرو و الزام حجت و توبیخ و بدون واسطه سخن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غیبت در دو آیه اول اجلال آن حضرت است که عبوس شدن و اعراض را به او نسبت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w:t>
      </w:r>
    </w:p>
    <w:p>
      <w:pPr>
        <w:pStyle w:val="BookText"/>
        <w:rPr/>
      </w:pPr>
      <w:r>
        <w:rPr>
          <w:rFonts w:ascii="IRNazanin" w:hAnsi="IRNazanin" w:eastAsia="IRNazanin"/>
          <w:color w:val="111111"/>
          <w:sz w:val="28"/>
          <w:sz w:val="28"/>
          <w:szCs w:val="28"/>
          <w:rtl w:val="true"/>
          <w:lang w:bidi="fa-IR"/>
        </w:rPr>
        <w:t>در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اسْتَغْنَیٰ فَأَنتَ لَهُ تَصَدَّیٰ وَمَا عَلَیْکَ أَلَّا یَزَّکَّیٰ وَأَمَّا مَن جَاءَکَ یَسْعَیٰ وَهُوَ یَخْشَیٰ فَأَنتَ عَنْهُ تَلَهَّیٰ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در قبول دین است یعنی آنکه در قبول دین خود را بی‌نیاز می‌داند، تو به او توجه می‌کنی با آنکه بر تو باکی نیست که ایمان نیاورد و از شرک پاک نگردد، اما آنکه به شتاب پیش تو می‌آید تا پند گیرد و پاک شود و در حالی که از خدا می‌ترسد، تو از او به دیگران مشغول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w:t>
      </w:r>
    </w:p>
    <w:p>
      <w:pPr>
        <w:pStyle w:val="BookText"/>
        <w:rPr/>
      </w:pPr>
      <w:r>
        <w:rPr>
          <w:rFonts w:ascii="Amiri" w:hAnsi="Amiri" w:eastAsia="Amiri" w:cs="Amiri"/>
          <w:color w:val="111111"/>
          <w:sz w:val="28"/>
          <w:sz w:val="28"/>
          <w:szCs w:val="28"/>
          <w:rtl w:val="true"/>
          <w:lang w:bidi="ar-SA"/>
        </w:rPr>
        <w:t>آن است که تعلیم تو به او حتما مفید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p>
    <w:p>
      <w:pPr>
        <w:pStyle w:val="BookText"/>
        <w:rPr/>
      </w:pPr>
      <w:r>
        <w:rPr>
          <w:rFonts w:ascii="IRNazanin" w:hAnsi="IRNazanin" w:eastAsia="IRNazanin"/>
          <w:color w:val="111111"/>
          <w:sz w:val="28"/>
          <w:sz w:val="28"/>
          <w:szCs w:val="28"/>
          <w:rtl w:val="true"/>
          <w:lang w:bidi="fa-IR"/>
        </w:rPr>
        <w:t>هر که خشیت دارد متذکر می‌شود المیزان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محل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w:t>
      </w:r>
    </w:p>
    <w:p>
      <w:pPr>
        <w:pStyle w:val="BookText"/>
        <w:rPr/>
      </w:pPr>
      <w:r>
        <w:rPr>
          <w:rFonts w:ascii="IRNazanin" w:hAnsi="IRNazanin" w:eastAsia="IRNazanin"/>
          <w:color w:val="111111"/>
          <w:sz w:val="28"/>
          <w:sz w:val="28"/>
          <w:szCs w:val="28"/>
          <w:rtl w:val="true"/>
          <w:lang w:bidi="fa-IR"/>
        </w:rPr>
        <w:t>تسجیل عتاب و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استفهامیه دانسته‌اند یعنی چه محذوری بر تو لازم می‌آید اگر اسلام نیاورد و از شرک پاک نگردد؟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تَذْکِرَةٌ فَمَن شَاءَ ذَکَرَهُ فِی صُحُفٍ مُّکَرَّمَةٍ مَّرْفُوعَةٍ مُّطَهَّرَةٍ بِأَیْدِی سَفَرَةٍ کِرَامٍ 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آیات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 حضرت به آن چند نفر برای آن بود که ایمان بیاورند و اسلام قوت گیرد و تا حدی عجله به خرج می‌داده است، گویی مختصر نگرانی هم در قلب مبارکش بوده تا آن قضیۀ ناگوار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از آیندۀ اسلام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باطل و شک پاک شده‌اند، در جزوه‌های با ارزش و والا مقام با دست نویسندگان محترم و نیکوکار ثبت می‌شود و تبلیغ می‌گردد و به همه می‌رسد و در قلب‌ها جای می‌گیرد و از بین نمی‌رود، علی هذا این آیات، هم آن حضرت را از تکرار جریان نابینا منع می‌کند و هم اطمینان می‌دهد که دین تو پایدار خواهد بود، نیازی به توجه به سران مشرکان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در صورتی صحیح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معمولی قرآن و مبلّغین آن باشد چنان که طبرسی از قتاده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قارئان قرآنند که آن را می‌نویسند و می‌خوانند، باید دانست که قرآن به وسیله همین قارئان، نویسندگان، مفسرین، باقی مانده و به دست دیگران رسیده است، در تفسیر برهان از ابو ایوب حذاء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ملائکه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سفره را جمع سفیر به معنی فرستاده و نماینده دانسته که ملائکه می‌باشند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بایدی سفراء من الملائکة کرام علی ربهم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لغت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این معنی در لغت نیامده است فقط به معنی نماینده‌ای که برای اصلاح اعزام می‌شود آمده است، آن هم در آیه مناسب نیست علی هذا معنای اول اصح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قرآن باشد و تأنیث آن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تذکره نوشته شده است در صحیفه‌های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 مقام و گرانقدر هستند و پاک شده‌اند از باطل و شک و تناقض و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صحیفه‌های پاک در دست نویسندگان کریم و نیکوکار است</w:t>
      </w:r>
      <w:r>
        <w:rPr>
          <w:rFonts w:eastAsia="IRNazanin" w:cs="IRNazanin"/>
          <w:color w:val="111111"/>
          <w:sz w:val="28"/>
          <w:szCs w:val="28"/>
          <w:rtl w:val="true"/>
          <w:lang w:bidi="fa-IR"/>
        </w:rPr>
        <w:t xml:space="preserve">. </w:t>
      </w:r>
      <w:bookmarkStart w:id="143" w:name="pg5402_46555"/>
    </w:p>
    <w:p>
      <w:pPr>
        <w:pStyle w:val="Heading2"/>
        <w:numPr>
          <w:ilvl w:val="1"/>
          <w:numId w:val="1"/>
        </w:numPr>
        <w:rPr/>
      </w:pPr>
      <w:bookmarkStart w:id="144" w:name="__RefHeading___Toc1559852_581953129"/>
      <w:bookmarkStart w:id="145" w:name="_Toc41"/>
      <w:bookmarkEnd w:id="143"/>
      <w:bookmarkEnd w:id="144"/>
      <w:r>
        <w:rPr>
          <w:rtl w:val="true"/>
        </w:rPr>
        <w:t>تفسیر راهنما</w:t>
      </w:r>
      <w:bookmarkEnd w:id="145"/>
    </w:p>
    <w:p>
      <w:pPr>
        <w:pStyle w:val="BookText"/>
        <w:rPr/>
      </w:pPr>
      <w:r>
        <w:rPr>
          <w:rFonts w:ascii="IRNazanin" w:hAnsi="IRNazanin" w:eastAsia="IRNazanin"/>
          <w:color w:val="111111"/>
          <w:sz w:val="28"/>
          <w:sz w:val="28"/>
          <w:szCs w:val="28"/>
          <w:rtl w:val="true"/>
          <w:lang w:bidi="fa-IR"/>
        </w:rPr>
        <w:t>تفسیر راهنما</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هاشمی رفسنجانی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 هم کشید و روی گردانید،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کشیدن یکی از مسلمانان صدر اسلام و روی گردانی اعتراض‌آمیز او، از مسلمانی که با ظاهری ناخوشایند نزد او حاضر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ذکر نشده است؛ ولی به قرینۀ نکوهش شدیدی که از او در آیات بعد آمده است؛ وی فردی بود که خداوند از اخلاق او رضایت کامل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نقاط ضعف مسلمانان صدر اسلام را به آنان گوشزد می‌کرد و ایشان را با خطاهایشان آشنا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آگاهی از شیوۀ صحیح برخوردهای اجتماعی و پرهیز از برخورد نامناسب با مردم</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رجل من بنی‌امیّة کان عند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 ابن اُمّ‌مکتوم فلمّا رأه تقذّر منه و جمع نفسه و عبس و أعرض بوجهه عنه فحکی اللّه سبحانه ذلک و أنکره علیه؛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از بنی‌امیه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ابن امّ مکتوم به حضور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ابن امّ‌مکتوم را دید، از او بدش آمد و خود را جمع کرد و چهره در هم کشید و روی از او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داستان وی را حکایت کرده، آن را بر وی ناپسند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هشدارهای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اعراض 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ترشرویی با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 xml:space="preserve">هشدار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معاشرت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آداب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نابینا نزد وی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نابینا، پس از ورود به مجلس وعظ و ارشاد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ترش‌رویی و روی‌گردانی یکی از حاضران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 مکتوم، نابینای مسلمانی که گرفتار ترش‌رویی و اعراض یکی از حاضران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 xml:space="preserve">برخی از مفسّران، نام شخصی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آیۀ شریفه دربارۀ حضور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ولی همگان بر این اتفاق دارند که او فرزند نابینای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آیۀ شریفه آمده است که وی در حال ورود به مجلسی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حضور داشت، مورد اسائۀ ادب فردی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عثمان‌بن‌عفان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اعتراض‌کننده به ابن‌ام‌مکتوم را، به دلیل برخورد سرد و حاکی از خشم او، با گفتاری قهرآمیز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 xml:space="preserve">فعل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لایق نبودن شخص برای خطاب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بعدی، گرچه ضمیر خطاب به طور مکرر به‌کار رفته است؛ ولی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فعلی به صورت غایب در آغاز سخن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گاه در ادامۀ کلام خود، فرد مورد نظر را شنوندۀ گفتار خود فرض می‌کند، بدون این‌که با او گفت‌وگوی مستقیم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نشدن شخص از اظهار انزجار و ناراحتی دیگران، مجوّز چنین رفتاری با وی نیست و از زشتی آن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با آن که فرد نابینا، گرفتگی چهره را مشاهده نمی‌کرد؛ ولی آیۀ شریفه آن رفتار را نکوهیده خوانده و فاعل آن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روشندلان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فقیر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احترام‌اند و اهانت یا اظهار کدورت از همنشینی با آنان، مجاز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Amiri" w:hAnsi="Amiri" w:eastAsia="Amiri" w:cs="Amiri"/>
          <w:color w:val="111111"/>
          <w:sz w:val="28"/>
          <w:sz w:val="28"/>
          <w:szCs w:val="28"/>
          <w:rtl w:val="true"/>
          <w:lang w:bidi="ar-SA"/>
        </w:rPr>
        <w:t xml:space="preserve">توصیف ابن‌ام‌مکتوم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 xml:space="preserve">آن که اگر ثروتمند بود کوری او مایۀ خشم و قهر دیگران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در نظام حاکم بر مردم آن زمان، افراد کور به رفاه و ثروت نمی‌رسیدند؛ به گونه‌ای که توصیف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فقر آنها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گفتۀ یاد شده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کسی که دیگران را بر شخص کور ترجیح داده بود، گویای لزوم احترام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عضو، از شخصیت و ارزش انسان نمی‌کاهد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عموم مردم و آمادۀ بهره بردن حتی برای معلولان و طبقات غیر اشراف</w:t>
      </w:r>
    </w:p>
    <w:p>
      <w:pPr>
        <w:pStyle w:val="BookText"/>
        <w:rPr/>
      </w:pP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تاریخ صدر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ملاک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ترشرویی</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سرزنش‌های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اعراض 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ترشرویی با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عضو</w:t>
      </w:r>
    </w:p>
    <w:p>
      <w:pPr>
        <w:pStyle w:val="BookText"/>
        <w:rPr/>
      </w:pPr>
      <w:r>
        <w:rPr>
          <w:rFonts w:ascii="IRNazanin" w:hAnsi="IRNazanin" w:eastAsia="IRNazanin"/>
          <w:color w:val="111111"/>
          <w:sz w:val="28"/>
          <w:sz w:val="28"/>
          <w:szCs w:val="28"/>
          <w:rtl w:val="true"/>
          <w:lang w:bidi="fa-IR"/>
        </w:rPr>
        <w:t xml:space="preserve">آثار نقص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فقرا</w:t>
      </w:r>
    </w:p>
    <w:p>
      <w:pPr>
        <w:pStyle w:val="BookText"/>
        <w:rPr/>
      </w:pP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کوران</w:t>
      </w:r>
    </w:p>
    <w:p>
      <w:pPr>
        <w:pStyle w:val="BookText"/>
        <w:rPr/>
      </w:pP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همنشینان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 xml:space="preserve">روش برخورد صدر اسلام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معاشرت</w:t>
      </w:r>
    </w:p>
    <w:p>
      <w:pPr>
        <w:pStyle w:val="BookText"/>
        <w:rPr/>
      </w:pP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چیز تو را آگاه می‌سازد؟ 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تزکیۀ نفس و درست‌کاری، مایۀ ارجمندی انسان و شایستگی او برای احترام افزون‌تر</w:t>
      </w:r>
    </w:p>
    <w:p>
      <w:pPr>
        <w:pStyle w:val="BookText"/>
        <w:rPr/>
      </w:pPr>
      <w:r>
        <w:rPr>
          <w:rFonts w:ascii="Amiri" w:hAnsi="Amiri" w:eastAsia="Amiri" w:cs="Amiri"/>
          <w:color w:val="111111"/>
          <w:sz w:val="28"/>
          <w:sz w:val="28"/>
          <w:szCs w:val="28"/>
          <w:rtl w:val="true"/>
          <w:lang w:bidi="ar-SA"/>
        </w:rPr>
        <w:t>وَ مٰا یُدْرِیکَ لَعَلَّهُ یَزَّکَّیٰ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پاکیزگی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علاقه‌مندی افراد به تزکیۀ نفس، کافی در لزوم احترام آنان و استقبال از حضورشان در مجالس وعظ و ارشاد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یُدْرِیکَ لَعَلَّهُ یَزَّکَّیٰ </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رجا و امیدواری دلالت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وجود تزکیه را در لزوم پذیرش مستمعان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صالح یا ناصالح بودن افراد، برای همگان مقدور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چیز تو را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بسته بودن راه آگاهی برای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ناقص، مانع تزکیۀ نفس و پیدایش صلاح و درست‌کاری در افراد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اعتراض‌کننده به حضور ابن ام‌مکتوم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ناآشنا به صفات نفسانی او و ناتوان از شناخت صالحان</w:t>
      </w:r>
    </w:p>
    <w:p>
      <w:pPr>
        <w:pStyle w:val="BookText"/>
        <w:rPr/>
      </w:pP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نباید با ارزیابی‌های ظاهربینانه و مشاهدۀ ناتوانی‌های جسمی افراد، از ارشاد آنان دریغ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فرد اعتراض کننده به ابن ام‌مکتوم، به وعظ و ارشاد دیگران پرداخته و از اختصاص دادن آن فرصت به وی، دریغ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تصفیۀ درون و پاکسازی باطن، مؤثر و سودمند در بهره‌گیری از مجالس پند و اندرز</w:t>
      </w:r>
    </w:p>
    <w:p>
      <w:pPr>
        <w:pStyle w:val="BookText"/>
        <w:rPr/>
      </w:pP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هر مضارع دیگری که از حالت‌های شخص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شرایط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تاریخ صدر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موانع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صالحان</w:t>
      </w:r>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جهل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عجز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فضایل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عضو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نقص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علایق</w:t>
      </w:r>
    </w:p>
    <w:p>
      <w:pPr>
        <w:pStyle w:val="BookText"/>
        <w:rPr/>
      </w:pPr>
      <w:r>
        <w:rPr>
          <w:rFonts w:ascii="IRNazanin" w:hAnsi="IRNazanin" w:eastAsia="IRNazanin"/>
          <w:color w:val="111111"/>
          <w:sz w:val="28"/>
          <w:sz w:val="28"/>
          <w:szCs w:val="28"/>
          <w:rtl w:val="true"/>
          <w:lang w:bidi="fa-IR"/>
        </w:rPr>
        <w:t xml:space="preserve">آثار علاقه به تزکیه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فاسدان</w:t>
      </w:r>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مبلغان</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زمینه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شرایط حضور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متذکر می‌گردد و تذکر سودش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ارشاد دینی، زمینه‌ساز از میان رفتن غفلت‌ها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rtl w:val="true"/>
          <w:lang w:bidi="fa-IR"/>
        </w:rPr>
        <w:t xml:space="preserve">ذکر و حفظ به یک معنا است؛ با این تفاوت که به اصل ذخیره‌سازی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حاضر ساختن آن در قلب یا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 از فراموشی و چه بدون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نقیض نسیان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اثرپذیری از ذکر و برطرف شدن غفلت است که در مورد آیه شریفه، حضور ابن مکتوم در مجلس وعظ و ارشاد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آن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بهره‌گیری انسان از تذکرات و تعالیم دینی حتی در صورتی که خود را تزکیه نکرده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هرگاه یکی از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یا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باشد؛ باید شخصی را که می‌خواهد به مجلس وعظ و ارشاد وارد شود، پذیرفت و نباید او را تا پس از خودسازی و تزکیه از تذکرات دینی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دینی برای انسان، سودمند است و آموختن آن او را برای تزکیه آماده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انتفاع را نتیجۀ تذکرپذیری قرار داده است؛ یعنی، چنانچه با حضور در مجلس پند و اندرز تذکر حاصل شود، نافع بودن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آیه با آیۀ قبل، گویای این است که نافع بودن تذکر، در رساندن انسان به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فراگیران پند و اندرز، انسان‌هایی ارجمند و شایستۀ احترامی افزون‌تر از دیگران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یُدْرِیکَ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تأثیرپذیری مردم از نصیحت‌ها، کافی در لزوم استقبال از آنان در مجالس پند و اندرز</w:t>
      </w:r>
    </w:p>
    <w:p>
      <w:pPr>
        <w:pStyle w:val="BookText"/>
        <w:rPr/>
      </w:pP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فرد برای ترجیح او بر دیگران در پند و اندرز، به سلامتی کامل، بینایی و فعال بودن تمام قوای جسمی وی وابسته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شایستۀ حضور در مجالس وعظ و ارشادند، که خود را در مسیر خودسازی قرار داده یا افرادی توصیه‌پذیر و نصیحت‌خواه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وجود روحیۀ پندپذیری در افراد، برای همه کس مقدور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یدْرِیک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مسلمانی که از حضور ابن ام 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ناآگاهی او از روحیات نیک و بد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ناروا و توجیه‌ناپذیر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در تلاش برای تزکیۀ نفس یا پندآموزی و دارای مقامی ارجمند در پیشگاه خداوند</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rtl w:val="true"/>
          <w:lang w:bidi="fa-IR"/>
        </w:rPr>
        <w:t xml:space="preserve">هر چند خداوند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وجود یکی از دو فضیلت را برای ابن ام مکتوم مطرح ساخته است؛ ولی انتقاد او از برخورد ناهنجار با وی و اختصاص آیاتی در قرآن به این موضوع، نشانگر مقام نیک وی نزد خداوند و دور نبودن او از آن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ارشاد کسانی که در مسیر خودسازی قرار دارند و استنکاف از راهنمایی پندپذیران، کرداری نکوهیده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پند و اندرز دیگران و سودمندی آن به حال انسان، در گرو داشتن روحیه‌ای پندپذیر و نصیحت‌خواه</w:t>
      </w:r>
    </w:p>
    <w:p>
      <w:pPr>
        <w:pStyle w:val="BookText"/>
        <w:rPr/>
      </w:pPr>
      <w:r>
        <w:rPr>
          <w:rFonts w:ascii="Amiri" w:hAnsi="Amiri" w:eastAsia="Amiri" w:cs="Amiri"/>
          <w:color w:val="111111"/>
          <w:sz w:val="28"/>
          <w:sz w:val="28"/>
          <w:szCs w:val="28"/>
          <w:rtl w:val="true"/>
          <w:lang w:bidi="ar-SA"/>
        </w:rPr>
        <w:t>أَوْ یَذَّکَّرُ فَتَنْفَعَهُ الذِّکْرَیٰ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بودن تذکر را فرع برخورداری از روحیۀ تذکرپذیری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خویش از آلودگی‌ها، دارای اهمیتی بیشتر از آموختن پند و اندرز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تعالیم دین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 xml:space="preserve">اجتناب از هدایت اهل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اهمیت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تنبه </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سند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فضایل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؛موعظه‌پذیری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 xml:space="preserve">ناپسند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زمینه رفع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اجتناب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احتمال 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اهمیت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زمینه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شرایط حضور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شرایط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پذیران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 کس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می‌بیند،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ابن ام مکتوم، خود را از پند و اندرزهای الهی بی‌نیاز می‌دیدند و از فرجام خود نگرانی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بی‌نیازی نسبت به حضور در مجلس وعظ و ارشاد و نیز بی‌خطر دیدن عاقبت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کسانی را که به معارف دینی احساس نیاز نمی‌کردند، به حضور می‌پذیرفت و از ارشاد آنان دریغ نمی‌ورزید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ascii="IRNazanin" w:hAnsi="IRNazanin" w:eastAsia="IRNazanin"/>
          <w:color w:val="111111"/>
          <w:sz w:val="28"/>
          <w:sz w:val="28"/>
          <w:szCs w:val="28"/>
          <w:rtl w:val="true"/>
          <w:lang w:bidi="fa-IR"/>
        </w:rPr>
        <w:t>با توجه به شأن نزول و جملات قبل و بعد از آیۀ شریفه، چنین بر می‌آید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به ارشاد کسانی پرداخته بود که برخی از افراد حاضر در آن، خود را از تعالیم آن حضرت بی‌نیاز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مسلمانان نیز با شرکت در آن مجلس، خود را در مقام وعظ و ارشاد آنان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ابن ام مکتوم، آثار ناخرسندی در قیافه و رفتار او نمودار گشت و این آیات با نکوهش از دوگانگی برخوردش، وی را فردی نامناسب برای ارشاد معرفی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امکانات مادی، زمینه‌ساز بازماندن از تلاش برای درک معارف الهی و غافل سازندۀ انسان از عاقبت خویش </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داشتن مال و ثروت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جٰاءَک یَسْعیٰ وَ هُوَ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توصیف جبهۀ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ثروتمندان در معرض ترک حضور در مجالس دینی و خودداری از تلاش برای آموختن دین و دچار محرومیت از 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مادی</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آسیب‌شناسی دینی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موانع درک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بی‌نیازی حاضران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شرایط حضور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فرجام حاضران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بی‌نیازی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او می‌پردازی؛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پند و اندرزهای الهی بی‌نیاز می‌پندارند، شایستۀ بذل توجّه کامل از سوی ارشادگران و مبلّغان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ascii="IRNazanin" w:hAnsi="IRNazanin" w:eastAsia="IRNazanin"/>
          <w:color w:val="111111"/>
          <w:sz w:val="28"/>
          <w:sz w:val="28"/>
          <w:szCs w:val="28"/>
          <w:rtl w:val="true"/>
          <w:lang w:bidi="fa-IR"/>
        </w:rPr>
        <w:t xml:space="preserve">متصدی کسی است که با کشیدن سر و سینۀ خود به بالا، درصدد دیدن چیزی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معطوف داشتن تمام توجّه و عنایت، به سوی همنشین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خشمگین از حضور ابن ام 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توجّه خود را معطوف کسی ساخته بود که خود را از فراگیری آموزه‌های آن مجلس بی‌نیاز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 توجّه کامل ارشادگران به کسانی که نیازی به تعالیم الهی در خود احساس نمی‌کنند، روشی ناپسند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p>
    <w:p>
      <w:pPr>
        <w:pStyle w:val="BookText"/>
        <w:rPr/>
      </w:pPr>
      <w:r>
        <w:rPr>
          <w:rFonts w:ascii="Amiri" w:hAnsi="Amiri" w:eastAsia="Amiri" w:cs="Amiri"/>
          <w:color w:val="111111"/>
          <w:sz w:val="28"/>
          <w:sz w:val="28"/>
          <w:szCs w:val="28"/>
          <w:rtl w:val="true"/>
          <w:lang w:bidi="ar-SA"/>
        </w:rPr>
        <w:t xml:space="preserve">آغاز سخن با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عَنْهُ تَلَهّٰی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کننده را به جهت برخوردش با هر دو نوع مخاطب،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اظهار نظر مسلمانان و پرداختن آنان به ارشاد دیگران نبود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p>
    <w:p>
      <w:pPr>
        <w:pStyle w:val="BookText"/>
        <w:rPr/>
      </w:pPr>
      <w:r>
        <w:rPr>
          <w:rFonts w:ascii="IRNazanin" w:hAnsi="IRNazanin" w:eastAsia="IRNazanin"/>
          <w:color w:val="111111"/>
          <w:sz w:val="28"/>
          <w:sz w:val="28"/>
          <w:szCs w:val="28"/>
          <w:rtl w:val="true"/>
          <w:lang w:bidi="fa-IR"/>
        </w:rPr>
        <w:t>برداشت بالا، با توجّه به شأن نزول و سیاق آیات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حاضران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ابن‌ام‌مکتوم و ارشاد کنندۀ کافران مکه در عصر بعثت</w:t>
      </w:r>
    </w:p>
    <w:p>
      <w:pPr>
        <w:pStyle w:val="BookText"/>
        <w:rPr/>
      </w:pP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p>
    <w:p>
      <w:pPr>
        <w:pStyle w:val="BookText"/>
        <w:rPr/>
      </w:pPr>
      <w:r>
        <w:rPr>
          <w:rFonts w:ascii="IRNazanin" w:hAnsi="IRNazanin" w:eastAsia="IRNazanin"/>
          <w:color w:val="111111"/>
          <w:sz w:val="28"/>
          <w:sz w:val="28"/>
          <w:szCs w:val="28"/>
          <w:rtl w:val="true"/>
          <w:lang w:bidi="fa-IR"/>
        </w:rPr>
        <w:t xml:space="preserve">در شأن نزول آیۀ شریفه از تفسیر قمی نقل شده که فرد مورد نظر از ضمیر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درصدد مسلمان ساختن حاضران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چهره‌های برجستۀ قریش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برخی از مسلمانان عصر بعثت، به ارشاد کافران سرشناس مکه و مسلمان ساختن آنان</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ascii="IRNazanin" w:hAnsi="IRNazanin" w:eastAsia="IRNazanin"/>
          <w:color w:val="111111"/>
          <w:sz w:val="28"/>
          <w:sz w:val="28"/>
          <w:szCs w:val="28"/>
          <w:rtl w:val="true"/>
          <w:lang w:bidi="fa-IR"/>
        </w:rPr>
        <w:t xml:space="preserve">بر اساس شأن نزول این آیات، افراد معروفی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ابن ام مکتوم وارد شد، حضور داشتند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تاریخ صدر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در مجلس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علایق</w:t>
      </w:r>
    </w:p>
    <w:p>
      <w:pPr>
        <w:pStyle w:val="BookText"/>
        <w:rPr/>
      </w:pPr>
      <w:r>
        <w:rPr>
          <w:rFonts w:ascii="IRNazanin" w:hAnsi="IRNazanin" w:eastAsia="IRNazanin"/>
          <w:color w:val="111111"/>
          <w:sz w:val="28"/>
          <w:sz w:val="28"/>
          <w:szCs w:val="28"/>
          <w:rtl w:val="true"/>
          <w:lang w:bidi="fa-IR"/>
        </w:rPr>
        <w:t xml:space="preserve">علاقه به هدایت کافران مکه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کافران مکه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مبلغان</w:t>
      </w:r>
    </w:p>
    <w:p>
      <w:pPr>
        <w:pStyle w:val="BookText"/>
        <w:rPr/>
      </w:pPr>
      <w:r>
        <w:rPr>
          <w:rFonts w:ascii="IRNazanin" w:hAnsi="IRNazanin" w:eastAsia="IRNazanin"/>
          <w:color w:val="111111"/>
          <w:sz w:val="28"/>
          <w:sz w:val="28"/>
          <w:szCs w:val="28"/>
          <w:rtl w:val="true"/>
          <w:lang w:bidi="fa-IR"/>
        </w:rPr>
        <w:t xml:space="preserve">محدوده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در حضور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 xml:space="preserve">علایق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بی‌نیازی 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سرزنش معرضان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هدایت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پاک نشدن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تزکیۀ کسانی که خود را از تعالیم الهی بی‌نیاز می‌پندارند، هیچ تکلیف و مسئولیتی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نافیه باشد که با تقدیر مبتدای محذوف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بر تو باکی در مورد اقدام نکردن او به تزکیه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استفهامیه و مفاد آن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بر تو در مورد اقدام نکردن او به تزکیه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صورت مراد این است که بی‌توجّهی شخص کافر به تزکیۀ خویش، برای تو مسئولیت آفرین نیست که هدایت او را بر پذیرش مؤمن مقدم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شایستگی ارشاد دیگران را ندارند، مسئول ناپاکی آنان نیز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 xml:space="preserve">این احتمال وجود دارد 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بستن راه عذر بر اعتراض‌کننده به حضور ابن ام مکتوم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اگر خود را در برابر ناپاکی کافران مسئول می‌دانی خطاکرده‌ای؛ زیرا همین برخوردی که با آن نابینا داشتی، نشان می‌دهد که نمی‌توانی عهده‌دارِ مقام ارشاد دیگران باشی و این تکلیف از تو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اعتراض‌کننده به حضور ابن ام 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شایستگی لازم را برای ارشاد و هدایت دیگران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سرزنش فردی که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کافران پرداخته بود و حضور ابن ام مکتوم را در آن مجلس مانع کار خود می‌دید، از دو جهت بوده است؛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ترش‌رویی برای حضور مسلمانی که ممکن است برای تزکیه شدن یا شنیدن تذکرات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مجلس آن حضرت رسانده بود؛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کاری که در شأن او نبوده و شایستگی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تزکیه و پاکسازی دیگران از آلودگی‌های معنوی، تکلیفی سنگین و نیازمند برخورداری از کمالاتی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نفی تکلیف از مخاطب، در مورد تزکیه کافرانی که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بیانگر آن است که وی در مقامی نبود که این تکلیف از او ساخته باشد و خداوند، از چنین افرادی انجام دادن آن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تعالیم دین، مایۀ پاکی انسان از پلیدی‌ها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بر اساس شأن نزول آیۀ شریفه، حضور کافران سرشناس در مجلس پند و اندرز، مایۀ برخورد ناهنجار فرد مسلمان با ابن ام مکتوم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آیه از اسلام نیاوردن آنان،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گویای ثمربخشی تعالیم دین در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w:t>
      </w:r>
    </w:p>
    <w:p>
      <w:pPr>
        <w:pStyle w:val="BookText"/>
        <w:rPr/>
      </w:pPr>
      <w:r>
        <w:rPr>
          <w:rFonts w:ascii="IRNazanin" w:hAnsi="IRNazanin" w:eastAsia="IRNazanin"/>
          <w:color w:val="111111"/>
          <w:sz w:val="28"/>
          <w:sz w:val="28"/>
          <w:szCs w:val="28"/>
          <w:rtl w:val="true"/>
          <w:lang w:bidi="fa-IR"/>
        </w:rPr>
        <w:t>دیدن خویش از تعالیم دین، مصداق بارز ناپاکی و محرومیت از تزکیه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مجالس وعظ و ارشاد، زمینه‌ساز تکلیف مبلغان به پذیرش آنان و روی‌گردانی مردم از آن مجالس، مایۀ رفع تکلیف از ارشادگران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خطر محرومیت از تزکیه و تصفیۀ باطن</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یَزَّکَّیٰ</w:t>
      </w:r>
    </w:p>
    <w:p>
      <w:pPr>
        <w:pStyle w:val="BookText"/>
        <w:rPr/>
      </w:pPr>
      <w:r>
        <w:rPr>
          <w:rFonts w:ascii="IRNazanin" w:hAnsi="IRNazanin" w:eastAsia="IRNazanin"/>
          <w:color w:val="111111"/>
          <w:sz w:val="28"/>
          <w:sz w:val="28"/>
          <w:szCs w:val="28"/>
          <w:rtl w:val="true"/>
          <w:lang w:bidi="fa-IR"/>
        </w:rPr>
        <w:t xml:space="preserve">برداشت یاد شده بر اساس احتمالی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مراد غنی و ثروتمند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مسئول 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پاکی</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پلیدی‌ها</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شرایط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 xml:space="preserve">زمینه محرومیت از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محرومان از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ثروتمندان</w:t>
      </w:r>
    </w:p>
    <w:p>
      <w:pPr>
        <w:pStyle w:val="BookText"/>
        <w:rPr/>
      </w:pPr>
      <w:r>
        <w:rPr>
          <w:rFonts w:ascii="IRNazanin" w:hAnsi="IRNazanin" w:eastAsia="IRNazanin"/>
          <w:color w:val="111111"/>
          <w:sz w:val="28"/>
          <w:sz w:val="28"/>
          <w:szCs w:val="28"/>
          <w:rtl w:val="true"/>
          <w:lang w:bidi="fa-IR"/>
        </w:rPr>
        <w:t xml:space="preserve">و تزکیه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آثار بی‌نیازی از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نقش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ویژگی‌های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مبلغان</w:t>
      </w:r>
    </w:p>
    <w:p>
      <w:pPr>
        <w:pStyle w:val="BookText"/>
        <w:rPr/>
      </w:pPr>
      <w:r>
        <w:rPr>
          <w:rFonts w:ascii="IRNazanin" w:hAnsi="IRNazanin" w:eastAsia="IRNazanin"/>
          <w:color w:val="111111"/>
          <w:sz w:val="28"/>
          <w:sz w:val="28"/>
          <w:szCs w:val="28"/>
          <w:rtl w:val="true"/>
          <w:lang w:bidi="fa-IR"/>
        </w:rPr>
        <w:t xml:space="preserve">زمینه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نیازهای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محدوده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آثار اعراض از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آثار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نیازها</w:t>
      </w:r>
    </w:p>
    <w:p>
      <w:pPr>
        <w:pStyle w:val="BookText"/>
        <w:rPr/>
      </w:pPr>
      <w:r>
        <w:rPr>
          <w:rFonts w:ascii="IRNazanin" w:hAnsi="IRNazanin" w:eastAsia="IRNazanin"/>
          <w:color w:val="111111"/>
          <w:sz w:val="28"/>
          <w:sz w:val="28"/>
          <w:szCs w:val="28"/>
          <w:rtl w:val="true"/>
          <w:lang w:bidi="fa-IR"/>
        </w:rPr>
        <w:t xml:space="preserve">نیاز به تکامل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آن کس که شتابان نزد تو آمد،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با آن که از دیدن عاجز بود، برای رساندن خویش به مجلس وعظ و ارشاد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با شتاب می‌پیمود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جٰاءَک یسْعیٰ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پس از ورود به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مسلمانی قرار گرفت که در حال ارشاد و سخن گفتن با دیگری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w:t>
      </w:r>
    </w:p>
    <w:p>
      <w:pPr>
        <w:pStyle w:val="BookText"/>
        <w:rPr/>
      </w:pPr>
      <w:r>
        <w:rPr>
          <w:rFonts w:ascii="IRNazanin" w:hAnsi="IRNazanin" w:eastAsia="IRNazanin"/>
          <w:color w:val="111111"/>
          <w:sz w:val="28"/>
          <w:sz w:val="28"/>
          <w:szCs w:val="28"/>
          <w:rtl w:val="true"/>
          <w:lang w:bidi="fa-IR"/>
        </w:rPr>
        <w:t>آن است که ابن ام 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همان شخصی جا گرفته بود که با اخم و قهر، ناخرسندی خود را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 سزاوار جست‌وجو و تلاش در راه فراگیری آن از محضر عالمان</w:t>
      </w:r>
    </w:p>
    <w:p>
      <w:pPr>
        <w:pStyle w:val="BookText"/>
        <w:rPr/>
      </w:pPr>
      <w:r>
        <w:rPr>
          <w:rFonts w:ascii="Amiri" w:hAnsi="Amiri" w:eastAsia="Amiri" w:cs="Amiri"/>
          <w:color w:val="111111"/>
          <w:sz w:val="28"/>
          <w:sz w:val="28"/>
          <w:szCs w:val="28"/>
          <w:rtl w:val="true"/>
          <w:lang w:bidi="ar-SA"/>
        </w:rPr>
        <w:t>مَنْ جٰاءَک یسْعیٰ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محضر استاد و تلاش برای حضور در مجلس او، از وظایف دانش‌اندوزان</w:t>
      </w:r>
    </w:p>
    <w:p>
      <w:pPr>
        <w:pStyle w:val="BookText"/>
        <w:rPr/>
      </w:pPr>
      <w:r>
        <w:rPr>
          <w:rFonts w:ascii="Amiri" w:hAnsi="Amiri" w:eastAsia="Amiri" w:cs="Amiri"/>
          <w:color w:val="111111"/>
          <w:sz w:val="28"/>
          <w:sz w:val="28"/>
          <w:szCs w:val="28"/>
          <w:rtl w:val="true"/>
          <w:lang w:bidi="ar-SA"/>
        </w:rPr>
        <w:t>جٰاءَک یسْعیٰ</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اهمیت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اهمیت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عجله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متعلمان</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درک محضر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مسلمانی خداترس بود و خطر محرومیت از تزکیه او را نگران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rtl w:val="true"/>
          <w:lang w:bidi="fa-IR"/>
        </w:rPr>
        <w:t>حذف بعضی از قیدهای کلام، گاهی به منظور تعمیم است تا مخاطب احتمالات گوناگونی را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آیه گویا به همین منظور ذکر نشده است تا احتمالاتی از قبیل ترس از خدا، نگرانی از سلب توفیق تزکیه، ترس از فرجام خویش و نظایر آن را در ذهن شنونده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حالت خشیت، برانگیزانندۀ ابن ام مکتوم برای حضور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خداترس و نگران از ناکامی در تزکیه و درست‌کاری، سزاوار ارج نهادن و دریغ نداشتن راهنمایی و ارشاد از آنان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نگرانی از دست نیافتن به تزکیۀ نفس، ترسی به سزا و حالتی مطلوب در پیشگاه خداوند</w:t>
      </w:r>
    </w:p>
    <w:p>
      <w:pPr>
        <w:pStyle w:val="BookText"/>
        <w:rPr/>
      </w:pP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بی‌نیازی از تعالیم دین، زمینه‌ساز غفلت از خداوند و بی‌باکی از آلودگی به پلیدی‌ها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خشیت، حالتی حرکت‌آفرین و وادارکنندۀ انسان به تلاش در راه آموختن و کسب کمالات</w:t>
      </w:r>
    </w:p>
    <w:p>
      <w:pPr>
        <w:pStyle w:val="BookText"/>
        <w:rPr/>
      </w:pP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ابن‌ام‌مکتوم، از طیف ثروتمندان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rtl w:val="true"/>
          <w:lang w:bidi="fa-IR"/>
        </w:rPr>
        <w:t>در این آیات بین اوصاف دو فرد تقابل شیوایی به نام احتباک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سخن گفتن، نوعی بلاغت است که با ذکر وصف ثروتمندی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نبود ثروت در طرف مقابل شود و با ذکر وصف خشیت در طرف دیگر، به نبود آن وصف در فرد نخست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انگیزش</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پلیدی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 xml:space="preserve">محرومیت 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تکامل</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خدا ترسان</w:t>
      </w:r>
    </w:p>
    <w:p>
      <w:pPr>
        <w:pStyle w:val="BookText"/>
        <w:rPr/>
      </w:pPr>
      <w:r>
        <w:rPr>
          <w:rFonts w:ascii="IRNazanin" w:hAnsi="IRNazanin" w:eastAsia="IRNazanin"/>
          <w:color w:val="111111"/>
          <w:sz w:val="28"/>
          <w:sz w:val="28"/>
          <w:szCs w:val="28"/>
          <w:rtl w:val="true"/>
          <w:lang w:bidi="fa-IR"/>
        </w:rPr>
        <w:t xml:space="preserve">اهمیت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فضایل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خشیت</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فضیلت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آثار بی‌نیازی از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عبداللّه بن ام مکتوم</w:t>
      </w:r>
    </w:p>
    <w:p>
      <w:pPr>
        <w:pStyle w:val="BookText"/>
        <w:rPr/>
      </w:pPr>
      <w:r>
        <w:rPr>
          <w:rFonts w:ascii="IRNazanin" w:hAnsi="IRNazanin" w:eastAsia="IRNazanin"/>
          <w:color w:val="111111"/>
          <w:sz w:val="28"/>
          <w:sz w:val="28"/>
          <w:szCs w:val="28"/>
          <w:rtl w:val="true"/>
          <w:lang w:bidi="fa-IR"/>
        </w:rPr>
        <w:t xml:space="preserve">خدا ترسی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عوامل نگرانی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موقعیت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حضور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او تغافل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خشمگین از حضور ابن ام مکتوم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اعراض کرده، خود را به گفت‌وگو با دیگری سرگرم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در این موارد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چیزی دانسته است که انسان را از آنچه باید مقصد او قرار گیرد و برای او اهمیت دارد،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گوشزد کردن برخورد ناشایست فردی که از ابن‌ام‌مکتوم اعراض کرده بود، او را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اشراف بر دیگران در تبلیغ دین و برخورد دو گانۀ تبعیض‌آمیز در معاشرت با مردم،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 فَأَنْتَ عَنْهُ تَلَهَّیٰ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استقبال از همنشینی با خداترسان و دین‌پژوهان و پرهیز ازبی‌اعتنایی به آنان</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مؤمنان، دارای اهمیتی افزون‌تر از پافشاری بر هدایت معاندان و کافران پندناپذیر</w:t>
      </w:r>
    </w:p>
    <w:p>
      <w:pPr>
        <w:pStyle w:val="BookText"/>
        <w:rPr/>
      </w:pPr>
      <w:r>
        <w:rPr>
          <w:rFonts w:ascii="Amiri" w:hAnsi="Amiri" w:eastAsia="Amiri" w:cs="Amiri"/>
          <w:color w:val="111111"/>
          <w:sz w:val="28"/>
          <w:sz w:val="28"/>
          <w:szCs w:val="28"/>
          <w:rtl w:val="true"/>
          <w:lang w:bidi="ar-SA"/>
        </w:rPr>
        <w:t>فَأَنْتَ لَهُ تَصَدَّیٰ… فَأَنْتَ عَنْهُ تَلَهَّیٰ</w:t>
      </w:r>
    </w:p>
    <w:p>
      <w:pPr>
        <w:pStyle w:val="BookText"/>
        <w:rPr/>
      </w:pPr>
      <w:r>
        <w:rPr>
          <w:rFonts w:ascii="IRNazanin" w:hAnsi="IRNazanin" w:eastAsia="IRNazanin"/>
          <w:color w:val="111111"/>
          <w:sz w:val="28"/>
          <w:sz w:val="28"/>
          <w:szCs w:val="28"/>
          <w:rtl w:val="true"/>
          <w:lang w:bidi="fa-IR"/>
        </w:rPr>
        <w:t>از مجموع این بخش از آیات، استفاده می‌شود که اصرار بر ارشاد کافران، گرچه کاری پسندیده است؛ ولی هرگاه در تعارض با تقویت ایمان مسلمانی قرار گیرد، باید 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مبلّغان، از برخوردهای ناهنجاری که زمینۀ گریز مردم از مجلس وعظ و ارشاد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تاریخ صدر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اشراف</w:t>
      </w:r>
    </w:p>
    <w:p>
      <w:pPr>
        <w:pStyle w:val="BookText"/>
        <w:rPr/>
      </w:pPr>
      <w:r>
        <w:rPr>
          <w:rFonts w:ascii="IRNazanin" w:hAnsi="IRNazanin" w:eastAsia="IRNazanin"/>
          <w:color w:val="111111"/>
          <w:sz w:val="28"/>
          <w:sz w:val="28"/>
          <w:szCs w:val="28"/>
          <w:rtl w:val="true"/>
          <w:lang w:bidi="fa-IR"/>
        </w:rPr>
        <w:t xml:space="preserve">سرزنش ترجیح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اهمیت تقویت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 xml:space="preserve">اعراض از برخورد ناپسند 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سرزنش تبعیض 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سرزنش‌های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خدا ترسان</w:t>
      </w:r>
    </w:p>
    <w:p>
      <w:pPr>
        <w:pStyle w:val="BookText"/>
        <w:rPr/>
      </w:pPr>
      <w:r>
        <w:rPr>
          <w:rFonts w:ascii="IRNazanin" w:hAnsi="IRNazanin" w:eastAsia="IRNazanin"/>
          <w:color w:val="111111"/>
          <w:sz w:val="28"/>
          <w:sz w:val="28"/>
          <w:szCs w:val="28"/>
          <w:rtl w:val="true"/>
          <w:lang w:bidi="fa-IR"/>
        </w:rPr>
        <w:t xml:space="preserve">اهمیت همنشینی با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ترک اعراض 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ام مکتوم </w:t>
      </w:r>
    </w:p>
    <w:p>
      <w:pPr>
        <w:pStyle w:val="BookText"/>
        <w:rPr/>
      </w:pPr>
      <w:r>
        <w:rPr>
          <w:rFonts w:ascii="IRNazanin" w:hAnsi="IRNazanin" w:eastAsia="IRNazanin"/>
          <w:color w:val="111111"/>
          <w:sz w:val="28"/>
          <w:sz w:val="28"/>
          <w:szCs w:val="28"/>
          <w:rtl w:val="true"/>
          <w:lang w:bidi="fa-IR"/>
        </w:rPr>
        <w:t xml:space="preserve">اعراض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روش برخورد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سرزنش معترض 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کافران</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مبلغان</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معاشرت</w:t>
      </w:r>
    </w:p>
    <w:p>
      <w:pPr>
        <w:pStyle w:val="BookText"/>
        <w:rPr/>
      </w:pP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ناپذیران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مکن، همانا این آیات وسیله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ضرورت ترک ترش‌رویی با اندرز خواهان؛ هر چند آنان، جسمی معلول داشته و از طبقات اشراف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ممنوع ساختن و ردّ مطالبی است که پیش از گفتن این کلمه،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راهنما و مایه غفلت‌زدایی و زمینه پندگیری و عبرت</w:t>
      </w:r>
    </w:p>
    <w:p>
      <w:pPr>
        <w:pStyle w:val="BookText"/>
        <w:rPr/>
      </w:pPr>
      <w:r>
        <w:rPr>
          <w:rFonts w:ascii="Amiri" w:hAnsi="Amiri" w:eastAsia="Amiri" w:cs="Amiri"/>
          <w:color w:val="111111"/>
          <w:sz w:val="28"/>
          <w:sz w:val="28"/>
          <w:szCs w:val="28"/>
          <w:rtl w:val="true"/>
          <w:lang w:bidi="ar-SA"/>
        </w:rPr>
        <w:t>کلّٰا إِنَّهٰا تَذْکرَةٌ</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است که با توجّه به بیان اوصاف آنها در آیات بعد، تصریح به مرجع ضمیر لزومی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چیزی که با آن تذکر حاصل شود،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مرادف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موعظه‌کردن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راهنمایی، موعظه‌کردن و مایۀ عبرت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قرآن برای تذکر و ارشاد همۀ مردم، دلیل لزوم پرهیز از منحصر ساختن مجالس آموزش آن به قشری خاص</w:t>
      </w:r>
    </w:p>
    <w:p>
      <w:pPr>
        <w:pStyle w:val="BookText"/>
        <w:rPr/>
      </w:pPr>
      <w:r>
        <w:rPr>
          <w:rFonts w:ascii="Amiri" w:hAnsi="Amiri" w:eastAsia="Amiri" w:cs="Amiri"/>
          <w:color w:val="111111"/>
          <w:sz w:val="28"/>
          <w:sz w:val="28"/>
          <w:szCs w:val="28"/>
          <w:rtl w:val="true"/>
          <w:lang w:bidi="ar-SA"/>
        </w:rPr>
        <w:t>فَأَنْتَ لَهُ تَصَدَّیٰ… 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تنبه</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توصیه‌های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 xml:space="preserve">عبرت 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عمومیت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عمومیت هدایتگری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غفلت‌زدایی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هدایتگری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 xml:space="preserve">اجتناب از ترش‌روی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پذیری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بخواهد آن را به‌خاطر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توان فراگیری معارف قرآن و به خاطر سپردن آن را دارند که طالب آن بوده و یادگیری آن را بر خود تحریم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شناختی که در ذهن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بودن آن که آخر آیات را هماهنگ ساخته به این اعتبار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معارف قرآن، امری ضروری و مورد ترغیب از سوی خداوند</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خواهان فراگیری معارف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آیۀ شریفه تلویحاً حاضران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دسته تقسیم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ابن‌ام‌مکتوم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حاضر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ابن ام مکتوم، بر اثر بی‌رغبتی خود، از آموختن و به خاطر سپردن معارف قرآن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دارای اختیار تکوینی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استعداد شناخت معارف قرآن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تاریخ صدر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اشراف</w:t>
      </w:r>
    </w:p>
    <w:p>
      <w:pPr>
        <w:pStyle w:val="BookText"/>
        <w:rPr/>
      </w:pPr>
      <w:r>
        <w:rPr>
          <w:rFonts w:ascii="IRNazanin" w:hAnsi="IRNazanin" w:eastAsia="IRNazanin"/>
          <w:color w:val="111111"/>
          <w:sz w:val="28"/>
          <w:sz w:val="28"/>
          <w:szCs w:val="28"/>
          <w:rtl w:val="true"/>
          <w:lang w:bidi="fa-IR"/>
        </w:rPr>
        <w:t xml:space="preserve">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تشویق‌های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آزادی 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زمینه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محرومان از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ام مکتوم </w:t>
      </w:r>
    </w:p>
    <w:p>
      <w:pPr>
        <w:pStyle w:val="BookText"/>
        <w:rPr/>
      </w:pPr>
      <w:r>
        <w:rPr>
          <w:rFonts w:ascii="IRNazanin" w:hAnsi="IRNazanin" w:eastAsia="IRNazanin"/>
          <w:color w:val="111111"/>
          <w:sz w:val="28"/>
          <w:sz w:val="28"/>
          <w:szCs w:val="28"/>
          <w:rtl w:val="true"/>
          <w:lang w:bidi="fa-IR"/>
        </w:rPr>
        <w:t xml:space="preserve">خواسته‌های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علایق</w:t>
      </w:r>
    </w:p>
    <w:p>
      <w:pPr>
        <w:pStyle w:val="BookText"/>
        <w:rPr/>
      </w:pPr>
      <w:r>
        <w:rPr>
          <w:rFonts w:ascii="IRNazanin" w:hAnsi="IRNazanin" w:eastAsia="IRNazanin"/>
          <w:color w:val="111111"/>
          <w:sz w:val="28"/>
          <w:sz w:val="28"/>
          <w:szCs w:val="28"/>
          <w:rtl w:val="true"/>
          <w:lang w:bidi="fa-IR"/>
        </w:rPr>
        <w:t xml:space="preserve">آثار علاقه 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اهمیت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تشویق به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زمینه تعلیم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زمینه حفظ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5402_46573"/>
      <w:bookmarkStart w:id="147" w:name="pg5402_46573"/>
      <w:bookmarkEnd w:id="147"/>
    </w:p>
    <w:p>
      <w:pPr>
        <w:pStyle w:val="Heading2"/>
        <w:numPr>
          <w:ilvl w:val="1"/>
          <w:numId w:val="1"/>
        </w:numPr>
        <w:rPr/>
      </w:pPr>
      <w:bookmarkStart w:id="148" w:name="pg5402_46573"/>
      <w:bookmarkStart w:id="149" w:name="__RefHeading___Toc1559854_581953129"/>
      <w:bookmarkStart w:id="150" w:name="_Toc42"/>
      <w:bookmarkEnd w:id="148"/>
      <w:bookmarkEnd w:id="149"/>
      <w:r>
        <w:rPr>
          <w:rtl w:val="true"/>
        </w:rPr>
        <w:t>قرآن برای همه</w:t>
      </w:r>
      <w:bookmarkEnd w:id="150"/>
    </w:p>
    <w:p>
      <w:pPr>
        <w:pStyle w:val="BookText"/>
        <w:rPr/>
      </w:pPr>
      <w:r>
        <w:rPr>
          <w:rFonts w:ascii="IRNazanin" w:hAnsi="IRNazanin" w:eastAsia="IRNazanin"/>
          <w:color w:val="111111"/>
          <w:sz w:val="28"/>
          <w:sz w:val="28"/>
          <w:szCs w:val="28"/>
          <w:rtl w:val="true"/>
          <w:lang w:bidi="fa-IR"/>
        </w:rPr>
        <w:t>قرآن برای همه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میر</w:t>
      </w:r>
    </w:p>
    <w:p>
      <w:pPr>
        <w:pStyle w:val="BookText"/>
        <w:rPr/>
      </w:pPr>
      <w:r>
        <w:rPr>
          <w:rFonts w:ascii="IRNazanin" w:hAnsi="IRNazanin" w:eastAsia="IRNazanin"/>
          <w:color w:val="111111"/>
          <w:sz w:val="28"/>
          <w:sz w:val="28"/>
          <w:szCs w:val="28"/>
          <w:rtl w:val="true"/>
          <w:lang w:bidi="fa-IR"/>
        </w:rPr>
        <w:t>محمدکریم علوی حسینی موسوی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اقامت در مکه مجلسی ترتیب داده در آن مجلس از بزرگان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و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پسر هشام و عباس فرزند عبدالمطلب، و امیه فرزند خلف، ولید فرزند مغیره و غیر از اینها از امرای قریش حاضر بودند رسول خدا آنها را دعوت به اسلام کرده و امیدوار بود که با قبول دین اسلام از طرف اشخاص مزبور سایرین نیز داخل اسلام خواهند شد از این جهت از ورود سایرین به آن مجلس در موقع صحبت با آنها ناخشنودی می‌نمود روزی موقع صحبت با اشخاص فوق الذکر عبداللّه بن شریح معروف به ابن ام مکتوم از قبیله بنی فهر قریشی که در بدو ظهور اسلام داخل دین اسلام شده و کور بوده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شدن رسول خدا را با جماعت مزبور امر ضروری ندانسته گفت یا رسول اللّه از قرآنی که خدای تعالی به تو تعلیم کرده بخوان و به من تعلیم ده این مطلب را تکراراً از رسول خدا سؤال نمود رسول خدا از سؤال او صورت ترش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هر شخص در موقع غیظ و تکدر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اعراض کرده جواب نداد و در آن حال از دخول او به آن مجلس رنجیده خاطر گردید آن وقت سوره مبارکه عبس نازل شده در اول سوره خدای تعالی به رسول خدا به سبب عدم اعتنا به ابن ام مکتوم و اعراض کردن از او عتاب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احترام یک نفر شخص مؤمن کور از کفار و مشرکین زیبنده‌تر است برای رضایت کافر و خارج از دین کم اعتنایی و ترشرویی به شخص مسلمان جایز نیست اگرچه شخص کور ترشرویی را نبیند با این همه احترام به هر فرد مسلمان واجب بوده هیچ وقت نباید به مسلمان بی‌احترامی کرد و این آیات شریفه برای ما سرمشق ابدی است باید مسلمین از آیات بینات قرآن شریف و تعالیم دین حنیف اسلام اهمیت اخوت و مواسات بلکه ایثار را درک کنند به موجب حدیث نبوی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مؤمن دیگر مانند بنای محکمی است که بعضی بعض دیگر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حدیث دیگر نبوی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در حکم ید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متدینین به دین اسلام اتفاق و اتحاد را شعار خود سازند و ریشه‌های شجره خبیثه نفاق را که از چند صد سال پیش در اصل باطنشان جاگیر شده قطع کرده و ریشه کن نمودن آن را از لوازم دین اسلام بدانند آیا برای اتحاد و اتفاق وملت پرستی و اجماع و شوری زیاده از این آیات شریفه دلیل و برهانی لازم است؟ بعد از نزول سوره مبارکه هر زمان رسول خدا ابن ام مکتوم را می‌دید می‌فرمود مرحبا به آن شخصی که در حق او پروردگار من به من عتاب و غیظ نمود آیا حاجتی داری؟ به رموز و نکاتی که از این آیات استنباط می‌شود دقت نظر لازم است بعد از این به تفسیر سوره مبارکه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ابرو در هم کشید و روی بگردانید از اینکه نابینایی به سوی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خطاب در ابتدا و عتاب غائبانه و بعد از آن رجوع کردن به خطاب دلیل و برهان زیادتی عتاب می‌باشد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شخص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مکتوم به نزد او روی ترش کرده از او اعراض نموده جواب نداد که چرا آن </w:t>
      </w:r>
    </w:p>
    <w:p>
      <w:pPr>
        <w:pStyle w:val="BookText"/>
        <w:rPr/>
      </w:pPr>
      <w:r>
        <w:rPr>
          <w:rFonts w:ascii="IRNazanin" w:hAnsi="IRNazanin" w:eastAsia="IRNazanin"/>
          <w:color w:val="111111"/>
          <w:sz w:val="28"/>
          <w:sz w:val="28"/>
          <w:szCs w:val="28"/>
          <w:rtl w:val="true"/>
          <w:lang w:bidi="fa-IR"/>
        </w:rPr>
        <w:t>وقت نزد او آمد صدور چنین رفتاری نه تنها از انبیاء بلکه از سایر مسلمین نیز درباره مسلمان دیگر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متدینین به دین اسلام ملاحظه یکدیگر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وحدت کلمه و یگانگی و لزوم احترام به شخص مؤمن، نباید از شخص مسلمان ولو کور اعراض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احوال این شخص کور دانا نمود تو که به احوال او عالم نیستی از تو احکام دین را سؤال نمود شاید به سبب احکامی که از تو یاد گرفته تزکیه نفس می‌کرد از اوصاف خبیثه پاک می‌گشت چرا تو از او اعراض کردی و از علومی که می‌خواست به او تعلیم ننمودی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از موعظه و نصیحت تو متذکر شده سود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اشتغال به جماعت قریش گفتن احکام و موعظه و نصحیت را از کور مضایقه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کارها را ترک کن بعد از این از تو چنین عملی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راهنمایی و تعلیم اشخاص نباید کوتاهی نمود چه بسا که تبلیغ مؤثر شده باعث مزید ایمان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اشخاصی که از ایمان آوردن به خدای تعالی بی‌احتیاج شده تکذیب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آنها رو کرده مایل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سخنانشان گوش می‌دهی و حال آنکه گوش دادن به سخنان چنان معاندینی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کردن به اشخاص معاند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سعی و کوشش داری که آنها داخل ایمان شده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قبول ایمان و مشرک بودن آنها به تو هیچ ضرری نمی‌رسد فقط بر تو تبلیغ رسالت لازم است دیگر تأکید کردن و برای قبول ایمان آنها از مؤمنین اعراض نمودن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قبول ایمان و مشرک بودن اشخاص، به شخص مؤمن ضرری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ترس از خدای تعالی برای طلب خیر شتاب کرده نزد تو برای تعلیم احکام دین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وی اعراض کرده به او جواب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مشرکین جماعت قریش مشغول می‌شوی صدور این امور از شخصی بمانند تو که به منصب نبوت نائل شده‌ای سزاوار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چنین امری از تو صادر نشود و به مثل چنین کارهایی اقدام مکن متدینین به دین اسلام را عزیز و مکرم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آیات برای موعظه و نصحیت است برای هر شنونده قبول کردن و عمل نمودن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ملت اسلام باید به این آیات و به آیات دیگر قرآن که درباره اخوت و مواسات اجماع وارده شده متمسک شده رستگاری خود را در دنیا و آخرت به عمل آنها منوط دانسته و عمل را واجب و لازم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در همه حال محترم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اخوت و مواسات بین مسلمین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شخص بخواهد او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اختیار خود این نصایح و مواعظ را متذکر شده و حفظ نموده عمل به آنها را برای خود واجب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فعل خود مختار است در صورتی که به اختیار خود قبول ایمان نکند آن وقت مستوجب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عدم ایمان به عهده خود شخص می‌باشد، بدیهی است اگر راه رشد و صلاح اختیار نکند معذب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نصایح و مواعظ در تمام صحیفه‌ها که بر انبیاء عزیز و مکرم نازل گشته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آنها تنها در قرآن شریف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و منزلت آن صحیفه‌ها عالی بوده از کلماتی که به خلاف عقل و مروت و انصاف دلالت کنند پاک ومنزه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صحیفه‌ها در دست انبیاء متقی و پرهیزکار که نزد ما عزیز و مکرم هستند بوده و با آن صحیفه‌ها از طرف ما به دعوت مردم مأمور شده‌اند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مواعظ دائر به اتحاد و اتفاق مسلمین که در قرآن ذکر شده در کتب پیشینیان نیز بیان شده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5402_46577"/>
      <w:bookmarkStart w:id="152" w:name="pg5402_46577"/>
      <w:bookmarkEnd w:id="152"/>
    </w:p>
    <w:p>
      <w:pPr>
        <w:pStyle w:val="Heading2"/>
        <w:numPr>
          <w:ilvl w:val="1"/>
          <w:numId w:val="1"/>
        </w:numPr>
        <w:rPr/>
      </w:pPr>
      <w:bookmarkStart w:id="153" w:name="pg5402_46577"/>
      <w:bookmarkStart w:id="154" w:name="__RefHeading___Toc1559856_581953129"/>
      <w:bookmarkStart w:id="155" w:name="_Toc43"/>
      <w:bookmarkEnd w:id="153"/>
      <w:bookmarkEnd w:id="154"/>
      <w:r>
        <w:rPr>
          <w:rtl w:val="true"/>
        </w:rPr>
        <w:t>تفسیر روان</w:t>
      </w:r>
      <w:bookmarkEnd w:id="155"/>
    </w:p>
    <w:p>
      <w:pPr>
        <w:pStyle w:val="BookText"/>
        <w:rPr/>
      </w:pPr>
      <w:r>
        <w:rPr>
          <w:rFonts w:ascii="IRNazanin" w:hAnsi="IRNazanin" w:eastAsia="IRNazanin"/>
          <w:color w:val="111111"/>
          <w:sz w:val="28"/>
          <w:sz w:val="28"/>
          <w:szCs w:val="28"/>
          <w:rtl w:val="true"/>
          <w:lang w:bidi="fa-IR"/>
        </w:rPr>
        <w:t>تفسیر روان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صدیقه صاحبکار</w:t>
      </w:r>
    </w:p>
    <w:p>
      <w:pPr>
        <w:pStyle w:val="BookText"/>
        <w:rPr/>
      </w:pPr>
      <w:r>
        <w:rPr>
          <w:rFonts w:ascii="IRNazanin" w:hAnsi="IRNazanin" w:eastAsia="IRNazanin"/>
          <w:color w:val="111111"/>
          <w:sz w:val="28"/>
          <w:sz w:val="28"/>
          <w:szCs w:val="28"/>
          <w:rtl w:val="true"/>
          <w:lang w:bidi="fa-IR"/>
        </w:rPr>
        <w:t>معرفی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هشتادمین سوره قرآن کریم است و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می‌باشد، این سوره از سُوَر مکی بوده و در سال دوّم بعثت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نخستین آیه آن برگرفته شده است، به معنی کسی که چهره در هم کشیده است و نام دیگر سوره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فضلیت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یوم القیامه وجهه ضاحک مستبشر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در حالی وارد محشر می‌شود که صورتش خندان و بشاش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زیر عرش خدا و در بوستان‌ها و باغ‌های پر طراوت و زیبا و در سایه لطف و کرامت او، در بهشت پر نعمت خواهد بود و این کار بر پروردگارش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 مهم این سوره، ذکر داستان شخص نابینا، توجه به خلقت انسان، عنایت به آیات و پدیده‌های الهی، احوالات قیامت و سرنوشت انسان‌ها است</w:t>
      </w:r>
      <w:r>
        <w:rPr>
          <w:rFonts w:eastAsia="IRNazanin" w:cs="IRNazanin"/>
          <w:color w:val="111111"/>
          <w:sz w:val="28"/>
          <w:szCs w:val="28"/>
          <w:rtl w:val="true"/>
          <w:lang w:bidi="fa-IR"/>
        </w:rPr>
        <w:t>.</w:t>
      </w:r>
    </w:p>
    <w:p>
      <w:pPr>
        <w:pStyle w:val="BookText"/>
        <w:rPr/>
      </w:pPr>
      <w:r>
        <w:rPr>
          <w:rFonts w:ascii="IRNazanin" w:hAnsi="IRNazanin" w:eastAsia="IRNazanin"/>
          <w:b/>
          <w:b/>
          <w:bCs/>
          <w:i/>
          <w:i/>
          <w:iCs/>
          <w:color w:val="111111"/>
          <w:sz w:val="28"/>
          <w:sz w:val="28"/>
          <w:szCs w:val="28"/>
          <w:rtl w:val="true"/>
          <w:lang w:bidi="fa-IR"/>
        </w:rPr>
        <w:t>خلاصه تفسیر</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p>
    <w:p>
      <w:pPr>
        <w:pStyle w:val="BookText"/>
        <w:rPr/>
      </w:pPr>
      <w:r>
        <w:rPr>
          <w:rFonts w:ascii="Amiri" w:hAnsi="Amiri" w:eastAsia="Amiri" w:cs="Amiri"/>
          <w:color w:val="111111"/>
          <w:sz w:val="28"/>
          <w:sz w:val="28"/>
          <w:szCs w:val="28"/>
          <w:rtl w:val="true"/>
          <w:lang w:bidi="ar-SA"/>
        </w:rPr>
        <w:t>وَ تَوَلَّیٰ</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می‌دهد که خداوند کسی را مورد عتاب قرار داده است، به خاطر اینکه فرد یا افراد غنی و ثروتمندی را بر نابینای حق‌طلبی مقدم داشته است، امّا این شخص مورد عتاب کیست؟ در آن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مفسران، عامّه و خاصه این است که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سران قریش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تبلیغ و دعوت آنها به سوی اسلام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مجلس را در دست گرفته بود و امیدوار بود که سخنانش در دل آنها مؤثر شود و مسلّماً اگر این‌گونه افراد اسلام را می‌پذیرفتند، هم گروه دیگری از اینان تبعیت می‌کردند و هم دست از کارشکنی‌ها برمی‌داشتند، لذا از هر دو جهت به نفع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نابینا و ظاهراً فقیری بود وارد مجلس شد و پس از سلام در کنار سران قوم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آموخته است به من بیاموز و در این مورد شتاب و اصرار ورزید، آن بنده خدا که نابینا و فردی عادّی بود و از شرایط مجلس و حساسیت آن خبر نداشت، او آنقدر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که حضرت را آزرده خاطر ساخت و آثار ناخشنودی در چهره مبارکش نمایان شد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عرب پیش خود می‌گویند،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و بردگانند و لذا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 سخنانش با آن گروه ادامه داد، در این هنگام آیات فوق نازل شد و از سوی خدا مورد خطاب و عتابی لطیف و سازنده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او را گرامی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عاتبنی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کسی که پروردگارم مرا به خاطر او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دلجویی می‌کرد و او را مورد لطف قرار می‌داد و دو بار هم پس از آن جریان، او را به هنگام رفتن به میدان جهاد به جانشینی خود در اداره مدینه گماشت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عبداللّه بن مکتوم صحابی رسول خدا و از بستگان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می‌گویند که این آیات در مورد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هنگامی که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خود را جمع کرد، مثل اینکه ترسید آلوده شود لذا قیافه‌اش را در هم کشید و صورت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فوق عمل او را نقل کرده و مورد ملامت و سرزنش قرار داده است، این شأن نزول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مرحوم سید مرتضی فقیه نامدار شیعه، این شأن نزول را پذیرفته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چیزی وجود ندارد که صریحاً دلالت کند که منظور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چیزی که می‌تواند قرینه‌ای بر این معنی باشد، خطاب‌هایی است که از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سراغ تو می‌آید و از خدا می‌ترسد، تو از او غافل می‌شوی؟</w:t>
      </w:r>
    </w:p>
    <w:p>
      <w:pPr>
        <w:pStyle w:val="BookText"/>
        <w:rPr/>
      </w:pPr>
      <w:r>
        <w:rPr>
          <w:rFonts w:ascii="IRNazanin" w:hAnsi="IRNazanin" w:eastAsia="IRNazanin"/>
          <w:color w:val="111111"/>
          <w:sz w:val="28"/>
          <w:sz w:val="28"/>
          <w:szCs w:val="28"/>
          <w:rtl w:val="true"/>
          <w:lang w:bidi="fa-IR"/>
        </w:rPr>
        <w:t>این چیزی است که بهتر از هر کسی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ascii="IRNazanin" w:hAnsi="IRNazanin" w:eastAsia="IRNazanin"/>
          <w:color w:val="111111"/>
          <w:sz w:val="28"/>
          <w:sz w:val="28"/>
          <w:szCs w:val="28"/>
          <w:rtl w:val="true"/>
          <w:lang w:bidi="fa-IR"/>
        </w:rPr>
        <w:t>اکنون این آیه شریفه را بررسی کرده تا ببینیم آیا این نشانه‌ها و علائم با شخصیت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می‌شود؟ یعنی امکان دارد پیامبر چنین برخوردی را داشته باشد و این چنین مورد خطاب شدید از جانب خداوند باشد یا 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p>
    <w:p>
      <w:pPr>
        <w:pStyle w:val="BookText"/>
        <w:rPr/>
      </w:pP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عبوس به آن کسی می‌گویند که چهره را در هم می‌کند و با بی‌اعتنایی کردن روی را برمی‌گرداند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مورد عتاب چه کسی می‌تواند باشد؟ منهای شأن نزول و آنچه مفسران گفته‌اند، اگر با کلّیات و ترتیب نزول آیات قرآن محاسبه کنیم، قطعاً باید گفت هیچ یک از این خصوصیات منطبق بر </w:t>
      </w:r>
    </w:p>
    <w:p>
      <w:pPr>
        <w:pStyle w:val="BookText"/>
        <w:rPr/>
      </w:pPr>
      <w:r>
        <w:rPr>
          <w:rFonts w:ascii="IRNazanin" w:hAnsi="IRNazanin" w:eastAsia="IRNazanin"/>
          <w:color w:val="111111"/>
          <w:sz w:val="28"/>
          <w:sz w:val="28"/>
          <w:szCs w:val="28"/>
          <w:rtl w:val="true"/>
          <w:lang w:bidi="fa-IR"/>
        </w:rPr>
        <w:t>وجود مقدس نبی مکرم نخواهد بود، هیچ کدام از این حالات، حالاتی نیست که ما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می‌شناسیم، شخصیتی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و خُلق و وفا کس به پای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خصوصیاتی که گفته شده، در هیچ کجای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سراغ ندارد، حال چگونه بعضی غافل شده و این اسناد را به نبی مکرم داده‌اند، در حالی که خداوند اخلاقیات نبی مکرم را در آیات دیگر قرآن به گونه‌ای دیگر فرموده است، که از دو بعد بررسی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عبوس بودن و چهره در هم کردن و روی برگرداندن است که آن را هیچ کس در طول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حتّی با دشمنان خویش سراغ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هیچ جا نقل نمی‌کند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دشمن خود ابرو گره کرده باشد، چه رسد به آنکه مرد نابینای فقیری بیاید و رسول خدا چهره در هم کند، پیغمبری که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بگوییم در قرآن تناقُض است که خداوند از یک طرف عتاب می‌کند و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مخصوصاً اینکه معروف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دیگر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استیلا و تسلّط کامل پیغمبر را بر اخلاق می‌رساند، لذا چطور می‌شود کسی که دارای خلق عظیم است یک نابینای سائل را رد کند و صورت از او برگرداند؟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پیغمبر شما به سبب رحمت الهی است که این‌گونه نرمش در برخورد دارید، اگر شما درشت خود و تندخو می‌بودید، مردم از پیرامون شما پراکنده شده و می‌رفتند، پس خداوند در این آیه نرم‌خو بودن پیامبر را امضا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آیاتی که بعد از اعلام عمومی بعثت بر پیامبر مکرم نازل شد، بحث انذار عشیره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و فامیل خود شروع کنید، این آیه اوّل بعثت و در مکّه نازل شده است و به دنبال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پیش شما می‌آیند، بال تواضع را بگشائید و با نهایت ادب با آنها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بعثت به این آیه عمل کرده است یا نه؟ اگر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متخلف از فرمان الهی است و عصمت ندارد، ولی اگر عمل کرده است پس چطور می‌شود پیغمبر روی ترش کند و اعتنا نکند؟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دلائل متعدد دیگری را می‌شود از خود قرآن اقامه کرد که به هیچ وجه این رویّه اخلاقی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پیامبری که با وحشی قاتل حمزه سیدالشهداء آن معامله را می‌کند که چهره از </w:t>
      </w:r>
    </w:p>
    <w:p>
      <w:pPr>
        <w:pStyle w:val="BookText"/>
        <w:rPr/>
      </w:pPr>
      <w:r>
        <w:rPr>
          <w:rFonts w:ascii="IRNazanin" w:hAnsi="IRNazanin" w:eastAsia="IRNazanin"/>
          <w:color w:val="111111"/>
          <w:sz w:val="28"/>
          <w:sz w:val="28"/>
          <w:szCs w:val="28"/>
          <w:rtl w:val="true"/>
          <w:lang w:bidi="fa-IR"/>
        </w:rPr>
        <w:t>او نمی‌گیرد، پیامبری که با دشمنانش همان‌گونه که تاریخ نقل می‌کند، هیچگاه روی ترش نکرده، چطور می‌تواند با دوستان چنین کند؟</w:t>
      </w:r>
    </w:p>
    <w:p>
      <w:pPr>
        <w:pStyle w:val="BookText"/>
        <w:rPr/>
      </w:pPr>
      <w:r>
        <w:rPr>
          <w:rFonts w:ascii="Amiri" w:hAnsi="Amiri" w:eastAsia="Amiri" w:cs="Amiri"/>
          <w:color w:val="111111"/>
          <w:sz w:val="28"/>
          <w:sz w:val="28"/>
          <w:szCs w:val="28"/>
          <w:rtl w:val="true"/>
          <w:lang w:bidi="ar-SA"/>
        </w:rPr>
        <w:t>بُعد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اغنیاء مهربانی، ولی مؤمنان را رها کرده‌ای، آیا 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آیا مگر نه این است که خداوند به پیامبر خود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تَوَلَّیٰ عَن ذِکرِنَا وَلَمْ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روی برگردان از آن کسانی که روی برگرداندند از ذکر ما و اینها اراده نکردند مگر زندگی دنیا را، از این دنیا پرستان و مال پرستان روی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عمل کرده است یا نه؟ اگر عمل نکرده عصیان است و اگر عمل کرده پس با ابوجهل چه کار دارد؟</w:t>
      </w:r>
    </w:p>
    <w:p>
      <w:pPr>
        <w:pStyle w:val="BookText"/>
        <w:rPr/>
      </w:pPr>
      <w:r>
        <w:rPr>
          <w:rFonts w:ascii="IRNazanin" w:hAnsi="IRNazanin" w:eastAsia="IRNazanin"/>
          <w:color w:val="111111"/>
          <w:sz w:val="28"/>
          <w:sz w:val="28"/>
          <w:szCs w:val="28"/>
          <w:rtl w:val="true"/>
          <w:lang w:bidi="fa-IR"/>
        </w:rPr>
        <w:t>ابوجهلی که تا آخر ایمان نیاورده است، آیا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بپذیرد و از عبداللّه بن مکتوم روی برگرداند؟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مشابه دیگری، خداوند به نبی مکرم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 إِلَیٰ مَا مَتَّعْنَا بِهِ أَزْوَاجًا</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چشمت را متوجه زر و زیور ظاهری این جماعت کنی، مال و ثروت آنها چشمت را نگیرد، دارایی و اموال آنها نسبت به آنچه تو داری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این مطلب را به پیغمبر می‌گوید، آیا این مطلب در پیغمبر اثر گذارده است یا نه؟ خوب مسلّم است که اثر گذاشته، پس چطور می‌شود به ابوجهل توجه کند و به ابن ام مکتوم بی‌توجهی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دیگر می‌توان قرائن و نشانه‌هایی اقامه کرد که این رفتار و این حالات با وجود مقدس نبی مکرم هرگز سازگاری ندارد، اگر کتبی را که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نوشتند مطالعه کنیم، می‌بینیم که جز این نیست که پیامبر با هیچکس صحبت نمی‌کرد مگر 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هم که با کسی صحبت می‌کرد، تبسم بر لبش بود، پس چطور می‌شود که گره در ابروی او باشد و چه کسی حالت غضب و خشم رسول خدا را دیده که این صحنه دوّمش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تمام قرائن و نشانه‌ها حاکی از آن است که آن کسی را که خداوند در اینجا مورد عتاب قرار می‌دهد نمی‌تواند وجود مقدس نبی مکرم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همان‌گونه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البیت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آگاه‌تر از همه است که بداند این آیه در شأن چه کسی نازل شده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فی رجل من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یک فردی از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p>
    <w:p>
      <w:pPr>
        <w:pStyle w:val="BookText"/>
        <w:rPr/>
      </w:pPr>
      <w:r>
        <w:rPr>
          <w:rFonts w:ascii="IRNazanin" w:hAnsi="IRNazanin" w:eastAsia="IRNazanin"/>
          <w:color w:val="111111"/>
          <w:sz w:val="28"/>
          <w:sz w:val="28"/>
          <w:szCs w:val="28"/>
          <w:rtl w:val="true"/>
          <w:lang w:bidi="fa-IR"/>
        </w:rPr>
        <w:t>چهره در هم کشید و روی برگردانید، هنگامی که آن نابینا نزد او آمد، بحثی که در این آیه پیش می‌آید این است که در جامعه تمایزها وجود دارد و ما در جامعه بدون تمایز نمی‌توانیم زندگی کنیم و این طور نیست که همه انسان‌ها مساوی باشند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 النَّاسُ إِنَّا خَلَقْنَاکم مِّن ذَکرٍ وَأُنثَیٰ وَجَعَلْنَاکمْ شُعُوبًا وَقَبَائِلَ لِتَعَارَفُوا إِنَّ أَکرَمَکمْ عِندَاللّه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زن و مرد آفریدیم یعنی تمام انسان‌ها از یک پدر و مادرند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خداوند چنین مطرح می‌کند که ما شما را قبائل و شعبه‌ها قرار دادیم، از اینجاست که امتیازات اجتماعی و طبقه‌بندی‌ها شروع می‌شود، امّا هشداری که می‌دهد این است که ای انسان‌ها بدانید، سفید بودن یا سیاه بودن، غنی بودن یا فقیر بودن، چشم داشتن یا نداشتن، جاذبه ظاهری داشتن یا نداشتن، هیچ‌کدام از اینها در نزد خالق و پروردگار شما امتیاز محسوب نمی‌شود، آنچه نزد خداوند 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متزیّن به تقوای الهی باشد، منتها متأسفانه این جاذبه‌های ظاهری در جامعه کار خودش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در این آیه به این بُعد اشاره می‌کند، که یک انسان نابینایی که ممکن است از جهت مالی موقعیتی هم نداشته باشد با انگیزه خیر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در جستجوی ایمان و پاکی و تقوی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از آن شخص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توبیخ بیشتری استفاده می‌شود، برای اینکه محتاجی که به انسان مراجعه می‌کند اگر نابینا باشد و حاجتش هم حاجت دینی باشد و خلاصه ترس از خدا او را وادار کرده باشد که با نداشتن چشم به ما مراجعه کند، ما پیش از سایر مراجعه کنندگان باید به او ترحّم کرده و او را مورد عطوفت قرار دهیم، نه اینکه چهره در هم بکشیم و روی از او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انبیایی که شعارشان این است فرعون‌ها را هم تزکیه کنند، چطور ممکن است اگر کسی برای تزکیه آمد پیش آنها، دفعش کنند؟</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p>
    <w:p>
      <w:pPr>
        <w:pStyle w:val="BookText"/>
        <w:rPr/>
      </w:pPr>
      <w:r>
        <w:rPr>
          <w:rFonts w:ascii="IRNazanin" w:hAnsi="IRNazanin" w:eastAsia="IRNazanin"/>
          <w:color w:val="111111"/>
          <w:sz w:val="28"/>
          <w:sz w:val="28"/>
          <w:szCs w:val="28"/>
          <w:rtl w:val="true"/>
          <w:lang w:bidi="fa-IR"/>
        </w:rPr>
        <w:t>و یا اینکه آمده است تا از شنیدن سخنان حق متذکر شود و این تذکر به حال او مفید باشد و اگر صد در صد پاک و با تقوی نشود لااقل از تذکر پند می‌گیرد و بیدار می‌شود و این بیداری در او اجمالاً اثر می‌گذارد، زیرا امکان ندارد که یک مطلبی را به انسان تذکر و هشدار بدهند و این تذکر در ضمیر ناخودآگاه آدمی کار خودش را نکند، بالاخره امروز نه فردا، اثر این تذکرات درونی، برونی می‌شود،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ذکرها نفع خودش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p>
    <w:p>
      <w:pPr>
        <w:pStyle w:val="BookText"/>
        <w:rPr/>
      </w:pPr>
      <w:r>
        <w:rPr>
          <w:rFonts w:ascii="IRNazanin" w:hAnsi="IRNazanin" w:eastAsia="IRNazanin"/>
          <w:color w:val="111111"/>
          <w:sz w:val="28"/>
          <w:sz w:val="28"/>
          <w:szCs w:val="28"/>
          <w:rtl w:val="true"/>
          <w:lang w:bidi="fa-IR"/>
        </w:rPr>
        <w:t>سپس این عتاب را ادامه داده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خود را بی‌نیاز و غنی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قبل سخن از جاذبه ظاهری بود که ابن مکتوم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سخن از جاذبه اجتماعی و سرمایه است که گروهی مانند ابوجهل و عتبه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و رویّه انبیای الهی هیچ وقت انسان‌ها را از جهت مال و سرمایه طبقه‌بندی نکرده‌اند، سلمان‌ها و ابوذرها که پابرهنه‌های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عزیزترین کسان وجود نبی مکرم اسلام بودند، آنها بر اثر سرمایه هایشان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نشده بودند، بلکه آنها سرمایه ای به جز تقوا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استغنا دارد و احساس بی‌نیازی می‌کند، تو هم به او رو می‌آوری و به او توجه می‌کنی، یعنی اینکه تو خیلی به وضع مستکبران و اعراض کنندگانِ از پیروی حق، می‌پردازی و زیاد به وضع </w:t>
      </w:r>
    </w:p>
    <w:p>
      <w:pPr>
        <w:pStyle w:val="BookText"/>
        <w:rPr/>
      </w:pPr>
      <w:r>
        <w:rPr>
          <w:rFonts w:ascii="IRNazanin" w:hAnsi="IRNazanin" w:eastAsia="IRNazanin"/>
          <w:color w:val="111111"/>
          <w:sz w:val="28"/>
          <w:sz w:val="28"/>
          <w:szCs w:val="28"/>
          <w:rtl w:val="true"/>
          <w:lang w:bidi="fa-IR"/>
        </w:rPr>
        <w:t>آنها اعتنا می‌کنی و اصرار به هدایت آنها داری، در حالی که آنها گرفتار غرور و ثروت و خودخواهی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در حالیکه اگر او راه تقوی را پیش نگیرد و ایمان نیاورد، چیزی بر تو نیست، شما تمام وقتتان را برای آنها می‌گذارید، در حالیکه باید این وقت را برای کسی بگذارید که قصد تزکیه دارد، وظیفه تو تنها ابلاغ رسالت است، خواه از آن پند گیرند یا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خاطر این‌گونه افراد تو نمی‌توانی نابینای حق‌طلبی را نادیده بگیری، یا آزرده خاطر سازی، هر چند هدف تو هدایت این گردنکشان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w:t>
      </w:r>
    </w:p>
    <w:p>
      <w:pPr>
        <w:pStyle w:val="BookText"/>
        <w:rPr/>
      </w:pPr>
      <w:r>
        <w:rPr>
          <w:rFonts w:ascii="IRNazanin" w:hAnsi="IRNazanin" w:eastAsia="IRNazanin"/>
          <w:color w:val="111111"/>
          <w:sz w:val="28"/>
          <w:sz w:val="28"/>
          <w:szCs w:val="28"/>
          <w:rtl w:val="true"/>
          <w:lang w:bidi="fa-IR"/>
        </w:rPr>
        <w:t>بار دیگر تأکید و عتاب را از سر می‌گیرد و همچنان به صورت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زحمت و تلاش به سراغ تو می‌آید تا چیزی یاد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p>
    <w:p>
      <w:pPr>
        <w:pStyle w:val="BookText"/>
        <w:rPr/>
      </w:pPr>
      <w:r>
        <w:rPr>
          <w:rFonts w:ascii="IRNazanin" w:hAnsi="IRNazanin" w:eastAsia="IRNazanin"/>
          <w:color w:val="111111"/>
          <w:sz w:val="28"/>
          <w:sz w:val="28"/>
          <w:szCs w:val="28"/>
          <w:rtl w:val="true"/>
          <w:lang w:bidi="fa-IR"/>
        </w:rPr>
        <w:t>و او از خدا ترسان است و در دل مایه خشیت دارد و همین انگیزه ترس از خداوند او را به دنبال تو فرستاده تا حقایق بیشتری بشنود و به کار ببندد و خود را پاک و پاکیزه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rtl w:val="true"/>
          <w:lang w:bidi="fa-IR"/>
        </w:rPr>
        <w:t xml:space="preserve">آنگاه تو از او غافل می‌شوی و به دیگری می‌پردازی،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به این است که مثل توئی سزاوار نیست، از چنین انسان حق‌طلبی لحظه‌ای غافل شوی و به دیگران بپردازی، هر چند هدف تو از پرداختن به آنها نیز هدایتشان باشد، چرا که در محاسبه اولویت‌ها، اولویت از آنِ گروه مستضعف پاکدل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مفسرین عامّه و اهل سنت این برخورد را به ساحت مقدس نبی مکرم نسبت داده‌اند، حال این عتاب و خطاب خواه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غیر او، بیانگر این واقعیت مهم است که اسلام و قرآن اهمیت و احترام خاصی برای پویندگان راه حق مخصوصاً از طبقات مستضعف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کافران لجوج ارزشی قائل نیست، هر چند سرکردگان قوم و قبیله‌ای باشد و همان‌گونه که در آیات فوق خواندیم، خداوند آن فرد نابینا را بر همه سران عرب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برای آنهایی که قصد تبلیغ اسلام را دارند که معیار خوبی مخاطب، آمادگی او برای حق‌پذیری است نه چیز دیگر، پس باید امکانات تبلیغی را در سرزمین‌هایی به کار گرفت که اهل آنجا مشتاق هدایت باشند، نه اسیر جهالت و غرور</w:t>
      </w:r>
      <w:r>
        <w:rPr>
          <w:rFonts w:eastAsia="IRNazanin" w:cs="IRNazanin"/>
          <w:color w:val="111111"/>
          <w:sz w:val="28"/>
          <w:szCs w:val="28"/>
          <w:rtl w:val="true"/>
          <w:lang w:bidi="fa-IR"/>
        </w:rPr>
        <w:t>.</w:t>
      </w:r>
    </w:p>
    <w:p>
      <w:pPr>
        <w:pStyle w:val="BookText"/>
        <w:rPr/>
      </w:pPr>
      <w:r>
        <w:rPr>
          <w:rFonts w:ascii="IRNazanin" w:hAnsi="IRNazanin" w:eastAsia="IRNazanin"/>
          <w:b/>
          <w:b/>
          <w:bCs/>
          <w:i/>
          <w:i/>
          <w:iCs/>
          <w:color w:val="111111"/>
          <w:sz w:val="28"/>
          <w:sz w:val="28"/>
          <w:szCs w:val="28"/>
          <w:rtl w:val="true"/>
          <w:lang w:bidi="fa-IR"/>
        </w:rPr>
        <w:t>خلاصه تفسیر</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إِنَّهَا تَذْکِرَةٌ</w:t>
      </w:r>
    </w:p>
    <w:p>
      <w:pPr>
        <w:pStyle w:val="BookText"/>
        <w:rPr/>
      </w:pPr>
      <w:r>
        <w:rPr>
          <w:rFonts w:ascii="IRNazanin" w:hAnsi="IRNazanin" w:eastAsia="IRNazanin"/>
          <w:color w:val="111111"/>
          <w:sz w:val="28"/>
          <w:sz w:val="28"/>
          <w:szCs w:val="28"/>
          <w:rtl w:val="true"/>
          <w:lang w:bidi="fa-IR"/>
        </w:rPr>
        <w:t>در تعقیب آیات گذشته که در آن سخن سرزنش کسی بود که نسبت به نابینای حق‌طلبی کم توجهی نموده بود، در این آیات به مسئله اهیمت قرآن مجید و مبدأ پاک آن و تأثیرش در نفوس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صحیح نیست و دیگر تکرار مکن و از آن برای همیشه سخت دوری نما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همین آیات، بدانید این قرآن تذکره است، یعنی تک تک آیات قرآن درس انسان‌سازی می‌دهد، هم اکنون برخورد خود را چک کنید و ببینید اگر در زندگی وقتی کسی را </w:t>
      </w:r>
    </w:p>
    <w:p>
      <w:pPr>
        <w:pStyle w:val="BookText"/>
        <w:rPr/>
      </w:pPr>
      <w:r>
        <w:rPr>
          <w:rFonts w:ascii="IRNazanin" w:hAnsi="IRNazanin" w:eastAsia="IRNazanin"/>
          <w:color w:val="111111"/>
          <w:sz w:val="28"/>
          <w:sz w:val="28"/>
          <w:szCs w:val="28"/>
          <w:rtl w:val="true"/>
          <w:lang w:bidi="fa-IR"/>
        </w:rPr>
        <w:t>که غنا دارد، ولو دل بیداری هم ندارد تحویل گرفته و اهمیت به او می‌دهید، ولی به یک انسان مؤمن که دلی شاداب دارد امّا دستش از مال و ثروت خالی است بی‌اعتنایی می‌کنید، بدانید که شما هم از همین جماعت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موجب تذکر و هشدار است که از مستضعفان پاکدل غافل نشوی و به افراد ثروتمند و مغرور روی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وجود دارد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باشد به تمام تهمت‌های مشرکان و دشمنان اسلام در مورد قرآن که گاهی شعر و گاهی سحر و گاه نوعی کهانت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نسبت‌ها صحیح نیست، بلکه این آیات وسیله‌ای برای بیداری و یادآوری و آگاهی و ایمان، و دلیل آن در خودش نهفته است، چرا که هرکس به آن نزدیک می‌شود، این اثر را در خود احساس می‌کند، جز آنان که عناد و لجاج دارند و نمی‌خواهند حق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به روی همگان باز است و هرکس بخواهد می‌تواند این دستورالعمل زندگی را فرا بگیرد و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هم نشانگر این است که هیچ اکراه و اجباری در کار نیست و انسان حق انتخاب در اندیشه و دین و مذهب را دارد و جبر گرایان در اشتباهند و نیز نشانگر این نکته است که پس از این هشدار، دیگر روی ترش کردن عملی ناپسند و نابخشودنی است، امّا پیش از فرود آمدن این آیه تنها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p>
    <w:p>
      <w:pPr>
        <w:pStyle w:val="BookText"/>
        <w:rPr/>
      </w:pPr>
      <w:r>
        <w:rPr>
          <w:rFonts w:ascii="IRNazanin" w:hAnsi="IRNazanin" w:eastAsia="IRNazanin"/>
          <w:color w:val="111111"/>
          <w:sz w:val="28"/>
          <w:sz w:val="28"/>
          <w:szCs w:val="28"/>
          <w:rtl w:val="true"/>
          <w:lang w:bidi="fa-IR"/>
        </w:rPr>
        <w:t>سپس در مورد شکوه و عظمت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و آیه های گرانقدر قرآن، در نامه‌ها و نوشته‌هایی ارزشمند به ثبت رسیده است، این تعالیم را دست کم نگیرید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کلمات اینجا نیست، اینها ریشه در کتاب مکنون الهی دارد، اینها در صحیفه‌های بسیار رفیعی می‌باشد و بالاتر از آن است که دست نااهلان به سوی آن دراز شود و یا قادر بر تحریف آن باشند و پاک‌تر از آن است که دست ناپاکان آن را آلوده کند و نیز از هرگونه شک و شبهه و تضاد مبرّا است، اصل قرآن را دست کم نگیرید، کلام قرآن بسیار رفیع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کلام را تنزل داده و آنقدر پایین آورده تا ما بتوانیم آن را قرائت کنیم، درس زندگی از آن بیاموزیم و بر اساس آن، رویّه حیات و معاش و معاد خود را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یک صُحُف مطهره است، در اوج طهارت و پاکیزگی است، قرآن یک طهارتی دارد که اگر کسی بخواهد ارتباط با قرآن برقرار کند، باید طاهر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w:t>
      </w:r>
    </w:p>
    <w:p>
      <w:pPr>
        <w:pStyle w:val="BookText"/>
        <w:rPr/>
      </w:pPr>
      <w:r>
        <w:rPr>
          <w:rFonts w:ascii="Amiri" w:hAnsi="Amiri" w:eastAsia="Amiri" w:cs="Amiri"/>
          <w:color w:val="111111"/>
          <w:sz w:val="28"/>
          <w:sz w:val="28"/>
          <w:szCs w:val="28"/>
          <w:rtl w:val="true"/>
          <w:lang w:bidi="ar-SA"/>
        </w:rPr>
        <w:t>سَفَرَةٍ</w:t>
      </w:r>
    </w:p>
    <w:p>
      <w:pPr>
        <w:pStyle w:val="BookText"/>
        <w:rPr/>
      </w:pPr>
      <w:r>
        <w:rPr>
          <w:rFonts w:ascii="IRNazanin" w:hAnsi="IRNazanin" w:eastAsia="IRNazanin"/>
          <w:color w:val="111111"/>
          <w:sz w:val="28"/>
          <w:sz w:val="28"/>
          <w:szCs w:val="28"/>
          <w:rtl w:val="true"/>
          <w:lang w:bidi="fa-IR"/>
        </w:rPr>
        <w:t>می‌دانید چه کسی این قرآن را آورده است؟ این قرآن در دست سفیران الهی بوده و ملائکة اللّه این قرآن را آورده‌اند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حافظان و قاریان و کاتبان قرآن، علما و دانشمندان هستند که آنها این آیات را در هر عصر و زمانی از دستبرد شیاطین محفوظ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السفره الکرام البرره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حافظ قرآن باشد و به آن عمل کند با سفیران بزرگوار و فرمانبرداران الهی خواهد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w:t>
      </w:r>
    </w:p>
    <w:p>
      <w:pPr>
        <w:pStyle w:val="BookText"/>
        <w:rPr/>
      </w:pPr>
      <w:r>
        <w:rPr>
          <w:rFonts w:ascii="Amiri" w:hAnsi="Amiri" w:eastAsia="Amiri" w:cs="Amiri"/>
          <w:color w:val="111111"/>
          <w:sz w:val="28"/>
          <w:sz w:val="28"/>
          <w:szCs w:val="28"/>
          <w:rtl w:val="true"/>
          <w:lang w:bidi="ar-SA"/>
        </w:rPr>
        <w:t>بَرَرَةٍ</w:t>
      </w:r>
    </w:p>
    <w:p>
      <w:pPr>
        <w:pStyle w:val="BookText"/>
        <w:rPr/>
      </w:pPr>
      <w:r>
        <w:rPr>
          <w:rFonts w:ascii="IRNazanin" w:hAnsi="IRNazanin" w:eastAsia="IRNazanin"/>
          <w:color w:val="111111"/>
          <w:sz w:val="28"/>
          <w:sz w:val="28"/>
          <w:szCs w:val="28"/>
          <w:rtl w:val="true"/>
          <w:lang w:bidi="fa-IR"/>
        </w:rPr>
        <w:t>آن‌گاه در گرامی داشت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سفیران گرانقدر و شایسته کرداری که فرمانبردار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گاه تمام عمر را به یک سجود یا رکوع گذرانده‌اند، به این ترتیب خداوند در اینجا فرشتگان را به سه صفت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آنان سفیران و حاملان وحی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ذاتاً عزیز و گرانمایه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صفت پاکی اعمال آنها و اطاعت و تسلیم و نیکوکاری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کریمانند و اهلِ برّ و احسان و نیکویی بر بشریّتند که چنین پیام‌هایی را از ناحیه خداوند برای انسان‌ها به ارمغان آورده‌اند</w:t>
      </w:r>
      <w:r>
        <w:rPr>
          <w:rFonts w:eastAsia="IRNazanin" w:cs="IRNazanin"/>
          <w:color w:val="111111"/>
          <w:sz w:val="28"/>
          <w:szCs w:val="28"/>
          <w:rtl w:val="true"/>
          <w:lang w:bidi="fa-IR"/>
        </w:rPr>
        <w:t xml:space="preserve">. </w:t>
      </w:r>
      <w:bookmarkStart w:id="156" w:name="pg5402_46585"/>
    </w:p>
    <w:p>
      <w:pPr>
        <w:pStyle w:val="Heading2"/>
        <w:numPr>
          <w:ilvl w:val="1"/>
          <w:numId w:val="1"/>
        </w:numPr>
        <w:rPr/>
      </w:pPr>
      <w:bookmarkStart w:id="157" w:name="__RefHeading___Toc1559858_581953129"/>
      <w:bookmarkStart w:id="158" w:name="_Toc44"/>
      <w:bookmarkEnd w:id="156"/>
      <w:bookmarkEnd w:id="157"/>
      <w:r>
        <w:rPr>
          <w:rtl w:val="true"/>
        </w:rPr>
        <w:t>منابع و مآخذ</w:t>
      </w:r>
      <w:bookmarkEnd w:id="15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الاحتجاج، احمد بن علی طبرسی، مشهد، نشر المرتضی،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للشیخ المفید، محمد بن محمد مفید، قم، مکتبه بصیرتی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النزول واحدی، علی‌بن احمد واحدی نیشابوری، ترجمه علیرضا ذکاوتی قراگزلو، تهران، نشر نی،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الاصفی فی تفسیر القرآن، محمد‌محسن الفیض‌الکاشانی، قم، حوزه علمیه قم،دفتر تبلیغات اسلامی، مرکز انتشارات،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به کوشش مؤسسه جهانی سبطین، قم، مؤسسه سبطین،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محمدباقر المجلسی، بنفقه جواد العلوی، محمد الاخوندی، تهران، دارالکتب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تفسیر القرآن، هاشم الحسینی البحرانی، قم، دار التفسیر،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قرآن، سید محمود طالقانی، تهران، شرکت سهامی انتشار،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تابشی از قرآن، قدرت‌اللّه فرقانی، قم، زمزم،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مدینه السلام، لابی بکر احمدبن علی الخطیب البغدادی، بیروت،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تاریخ‌الاسلام و وفیات المشاهیر و‌الاعلام، شمس‌الدین محمد بن احمد‌بن عثمان الذهبی، تحقیق عمر عبدالسلام تدمری، بیروت، دارالکتاب العربی،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تاویل‌الآیات‌الظاهرة فی فضائل‌العترةالطاهرة، تالیف سیدشرف‌الدین نجفی‌حسینی، ترجمه</w:t>
      </w:r>
    </w:p>
    <w:p>
      <w:pPr>
        <w:pStyle w:val="BookText"/>
        <w:rPr/>
      </w:pPr>
      <w:r>
        <w:rPr>
          <w:rFonts w:ascii="IRNazanin" w:hAnsi="IRNazanin" w:eastAsia="IRNazanin"/>
          <w:color w:val="111111"/>
          <w:sz w:val="28"/>
          <w:sz w:val="28"/>
          <w:szCs w:val="28"/>
          <w:rtl w:val="true"/>
          <w:lang w:bidi="fa-IR"/>
        </w:rPr>
        <w:t xml:space="preserve">سید محمد رضوی، تهران، سازمان تبلیغات اسلامی، شرکت چاپ و نشر بین‌الملل،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تحف‌العقول، ابن‌شعبه‌حرانی، ترجمه اقتباس از ترجمه پرویز اتابکی، احادیث محسن موسوی، قم، دارالحدیث،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تخریج الاحادیث و الاثار الواقعه فی منهاج البیضاوی، لابی‌الفضل زین‌الدین عبدالرحیم‌بن حسین العراقی، بیروت، دارالبشائر الاسلامیه،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الامام الحسین و مقتله من القسم غیرالمطبوع من کتاب الطبقات الکبیر، لابن سعد، تحقیق السید عبدالعزیز الطباطبائی، بیروت،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الملل و النحل، محمدبن عبدالکریم شهرستانی، تهران، مرکز پژوهشی میراث مکتوب،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المیزان ، علامه سید محمدحسین طباطبائی، ترجمه محمدباقر موسوی‌همدانی، قم، جامعه مدرسین حوزه علمیه،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جوامع الجامع، امین الاسلام ابو علی فضل بن حسن طبرسی، ترجمه گروه مترجمین بنیاد به مدیریت عبدالعلی صاحبی، مشهد، بنیاد پژوهش‌های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روایی البرهان،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رضا ناظمیان و دیگران، تهران، کتاب صبح،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قمی، علی بن ابراهیم قمی، ترجمه جابر رضوانی، قم، انتشارات بنی الزهرا،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تفسیر مجمع البیان، ابو‌علی‌الفضل‌بن‌الحسن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نگارش علی کاظمی، تهران، فراهانی،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مجمع‌البیان، ابوعلی فضل بن حسن طبرسی، ترجمه علی کرمی، تهران، انتشارات فراهانی،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روان و تفسیر ساده قرآن کریم، محمدعلی تاجپور، به کوشش علی‌اکبر زارعیان، تهران، دانشگاه الزهراء،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نهج البلاغه، سیدرضی، ترجمه حسین انصاریان، قم، 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اثنی عشری، حسین بن احمد حسینی شاه عبدالعظیمی، تهران، میقات،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احسن الحدیث، سید علی‌اکبر قرشی، به کوشش محمدحسن بکایی، تهران، بعثت،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 شیخ الطوسی، بی جا، دارالاندلس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السمرقندی، نصر بن محمد سمرقندی، بیروت،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الحقائق عن نکت الآیات والدقائق مشهور به قرآن برای همه، میرزا محمدکریم علوی حسینی موسوی، ترجمه عبدالمجید صادق نوبری، تهران، کتابخانه نور،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فخرالدین رازی،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المنیر فی العقیدة و الشریعة و المنهج، وهبة زحیلی، بیروت، دار الفکر المعاصر،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علیرضا برازش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آسان، محمدجواد نجفی، تهران، اسلامیه،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بیان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ساده و روان قرآن، سید کاظم ارفع، تهران، فیض کاشانی،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جامع، سید ابراهیم بروجردی، تهران، انتشارات کتابخانه صدر،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خسروی، مرحوم شاهزاده علیرضا میرزا خسروانی، به کوشش سید مهدی بدیعی، تهران، داروخانه بدیعی قلهک،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خلاصة منهج الصادقین مسمی به خلاصة المنهج، ملافتح‌اللّه کاشانی، به کوشش ابوالحسن شعرانی، تهران، انتشارات اسلامیه معروف به انتشارات کتابچی،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راهنما، اکبر هاشمی رفسنجانی و جمعی از محققان، قم، 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روان، سیده صدیقه صاحبکار خراسانی، بی‌جا، انتشارات واسع،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روشن، حسن مصطفوی، تهران، نشر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شریف لاهیجی، محمد بن اشکوری لاهیجی، به کوشش جعفر پژوم، تهران، علمی،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صافی، الفیض الکاشانی، تهران، مکتبه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عاملی، ابراهیم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علی‌اکبر غفاری، تهران، کتابخانه صدوق،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 تفسیر قرآن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رضایی و دیگران، قم، عصر ظهور،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قرطبی، ابوعبداللّه محمدبن‌احمد انصاری قرطبی،</w:t>
      </w:r>
    </w:p>
    <w:p>
      <w:pPr>
        <w:pStyle w:val="BookText"/>
        <w:rPr/>
      </w:pPr>
      <w:r>
        <w:rPr>
          <w:rFonts w:ascii="IRNazanin" w:hAnsi="IRNazanin" w:eastAsia="IRNazanin"/>
          <w:color w:val="111111"/>
          <w:sz w:val="28"/>
          <w:sz w:val="28"/>
          <w:szCs w:val="28"/>
          <w:rtl w:val="true"/>
          <w:lang w:bidi="fa-IR"/>
        </w:rPr>
        <w:t xml:space="preserve">تفسیر قمی، علی بن ابراهیم قمی، قم، دارالکتاب،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منهج الصادقین فی الزام‌المخالفین، فتح‌اللّه کاشانی، با مقدمه و پاورقی و تصحیح کامل ابوالحسن شعرانی، تهران، اسلامیه،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کشاف، محمودبن‌عمر‌بن‌محمد زمخشری، ترجمه مسعود انصاری، تهران، ققنوس،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کنز‌الدقایق و بحر‌الغرائب، محمدبن محمدرضا القمی المشهدی،؛ تحقیق حسین درگاهی، تهران، وزاره الثقافه و الارشاد الاسلامی، مؤسسه الطباعه و النشر،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گازر جلاء الاذهان و جلاء الاحزان، ابوالمحاسن حسین بن حسن الجرجانی، به کوشش میر جلال‌الدین حسینی ارموی، بی‌جا، بی‌نا،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مقاتل بن سلیمان، عبداللّه محمود شحاته، بیروت، دار 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نسیم حیات، ابوالفضل بهرام‌پور، قم، آوای قرآن،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نسیم رحمت، اکبر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حرم،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نفحات الرحمن، شیخ محمد نهاوندی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پژوهشگران مدرسه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تبلیغات مشهد، قم، بوستان کتاب،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نمونه، جمعی از نویسندگان و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نورالثقلین، عبد علی عروسی حویزی، ترجمه محمدمهدی سازندگی و دیگران، مقدمه عبدالرحیم عقیقی بخشایشی، قم، دفتر نشر نوید اسلام و نشر عقیق،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نوین، محمد تقی شریعتی، ویرایش محمد بدیعی، تهران، مؤسسه تحقیقات و توسعه علوم انسانی،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رشید رضا، مصر، الهیئة العامة للکتاب،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الفخر الرازی، محمد بن عمر فخر رازی، بیروت، دار 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الانبیاء تمییزالاوصیاء، حاج زین العابدین خان کرمانی، تبریز، حاجی میرزا علی اکبر،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محمد بن علی بن الحسین بن موسی بن بابویه القمی، تهران، مکتبه البوذرجمهری،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ابی‌جعفر محمدبن الحسن الطوسی، تهران، دارالکتب‌الاسلامیه،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ابوجعفر محمد بن علی بن بابویه قمی، ترجمه محمدرضا انصاری محلاتی، قم، نسیم کوثر،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لابی عبداللّه محمد بن احمد الانصاری القرطبی، ریاض، دار عالم الکتب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محمدمهدی النراقی، قم، دارالتفسیر،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قطب‌الدین الراوندی، قم، موسسه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الصدوق الی جعفرمحمدبن الحسین‌بن بابویه القمی، قم، جماعه المدرسین فی الحوزه العلمیه،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المختار شرح تنویر الأبصار وجامع البحار، محمد بن علی بن محمد الحِصْنی المعروف بعلاء الدین الحصکفی الحنفی، بیروت، دار الکتب العلمیة،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آفرینش انسان، کرسی موریسن، ترجمه محمد سعیدی، تهران، سازمان کتاب‌های جیبی، موسسه انتشارات فرانکلین،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جاوید در تفسیر قرآن مجید، میرزا محمد ثقفی تهرانی، تهران، انتشارات برهان،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فی تفسیر‌القرآن العظیم و‌السبع المثانی، ابی‌الفضل شهاب‌الدین السید محمود الالوسی البغدادی، بیروت، دار احیاءالتراث العربی،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حسین بن علی خزاعی نیشابوری مشهور به ابوالفتوح رازی، به کوشش محمدجعفر یاحقی و محمدمهدی ناصح، مشهد،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حسین بن علی ابو‌الفتوح رازی، آستان قدس رضوی، مشهد، بنیاد پژوهش‌های اسلامی،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التفاسیر، فتح‌اللّه‌بن شکراللّه الکاشانی، تحقیق موسسه المعارف الاسلامیه، قم، مؤسسه المعارف الاسلامیه،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سفینه‌البحار و مدینه‌الحکم و‌الآثار، عباس القمی، تهران،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 شمس الدین محمد بن احمد بن عثمان الذهبی، قاهره، مکتبه التوفیقیه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طوبی، محمدمهدی حائری، قم، مکتبه الحیدریه،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الأسماء الحسنی، حسین الهمدانی الدورو آبادی، تهران، بوذرجمهری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عرفانی و منظوم صفی علیشاه، میرزا حسن بن محمدباقر مشهور به صفی علیشاه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علیرضا منجمی، تهران، مؤسسه اباصالح،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الصافی فی تفسیر القرآن، محمد محسن بن شاه مرتضی مشهور به فیض کاشانی، ترجمه جمعی از فضلای دوره عالی مرکز تخصصی تفسیر و علوم قرآن، زیرنظر عبدالرحیم عقیقی بخشایشی، قم، نشر نوید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 الداعی و نجاح‌الساعی، جمال‌الدین‌احمدبن‌محمدبن فهدالحلی، قم، موسسه‌المعارف‌الاسلامیه،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شیخ صدوق؛ ترجمه و تحقیق سیدمحمدجواد ذهنی‌تهرانی، قم، مومنین، اندیشه هادی،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الصدوق ابوجعفر محمد‌بن‌علی بن‌الحسین بابویه‌القمی،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لإحیاء‌التراث،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فتح‌الباری بشرح صحیح‌البخاری، احمد بن علی بن حجر العسقلانی، بیروت، دارالفکر،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فتح‌القدیر، محمد بن علی بن عبداللّه شوکانی، دمشق، دار ابن کثیر،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 مرتضی بن محمدامین انصاری، قم، 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عباس القمی، نجف، مطبعه الحیدریه،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تحقیق احمد الحسینی، تهران، المکتبه المرتضویه،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 الاضداد، ابی‌عثمان عمرو بن بحر الحافظ البصری؛ علی بتصحیحه محمدامین الخانجی الکتبی، مصر، مطبعة السعادة،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لابی محمد عبدالحق بن عطیه الغرناطی، تحقیق احمد صادق الملاح،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الحسن‌بن سلیمان الحلی، قم، جماعه المدرسین فی الحوزه العلمیه،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مخزن‌العرفان در تفسیر قرآن مجید، نصرت بیگم امین معروف به خانم امین یا بانوی ایرانی یا بانوی اصفهانی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نشاط،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مستدرک‌الوسائل، میرزا حسین النوری الطبرسی، قم،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الاحیاء التراث،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عبدالرزاق گیلانی، تهران، برگا،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الامان الواقیه و جنة الایمان الباقیه، تقی الدین ابراهیم بن علی کفعمی، بیروت، مؤسسة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ابی جعفرمحمد بن علی بن الحسین بن بابویه القمی الصدوق، تحقیق علی‌اکبر الغفاری، قم، جماعه المدرسین فی الحوزه العلمیه،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علیه یا تفسیر حسینی، کمال‌الدین حسین کاشفی، تهران، اقبال،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الفقه الاسلامی منابعه و ادواره، جعفر السبحانی، قم، موسسه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ابوالفضل بهرام پور، قم، هجرت،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محمدبن‌الحسن الحر‌العاملی، حسین النوری؛ اعداد رحمه‌اللّه الرحمتی، قم، جماعه المدرسین فی الحوزه العلمیه،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الزائرین و بهجة الناظرین، عباس قمی؛ تنظیم و ویرایش داود رضایی، تصحیح محمدتقی کشفی، تهران، دهقان،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بهجت‌پور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تمهید،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قمی، علی بن ابراهیم قمی، ترجمه جابر رضوانی، قم، انتشارات بنی الزهرا،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جوامع الجامع، امین الاسلام ابو علی فضل بن حسن طبرسی، ترجمه گروه مترجمین بنیاد به مدیریت عبدالعلی صاحبی، مشهد، بنیاد پژوهش‌های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شخصی که با آمدن نابینا چهره درهم کشید،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آیه درباره مردی از بنی امیه نازل شده است و این آیه خبر محض است و از مخبرعنه خبر نداده است و متوجه به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صیدا،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آیاتی که سید مرتضی برای عدم توجه آیه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آیات دیگری نیز بر عدم توجه آیه به پیامبر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عبس بعدها فی وجه فقیرٍ قطّ و لا تصدّی لِغنیّ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قبیله قیس هستیم و خانه ما نجد است و در نجد چراگاه و آبشخور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من کثر صلوته باللیل حَسُنَ وجهه بالنّهار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ابوعلی فضل بن حسن طبرسی، ترجمه علی کرمی، تهران، انتشارات فراهانی،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صدوق،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حسین بن علی خزاعی نیشابوری مشهور به ابوالفتوح رازی، به کوشش محمدجعفر یاحقی و محمدمهدی ناصح، مشهد، بنیاد پژوهش‌های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آد، 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در اساس و آج؛ کا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که به واقعیت نزدیک‌تر می‌نماید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 که ظاهراً بر متن رجحان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ایشان داده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 و دیگر نسخه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انباء دنیا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 و دیگر نسخه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آد، 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فَتَنْفَعَهُ الذِّکریٰ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 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در اساس و آج؛ کا و دیگر نسخه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نویسندگان و سَفَرْتُ الکِتابَ اِذا کَتَبْتُهُ، و منه السَّفر لِلْکِتاب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 و دام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دد و دام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نخورد او 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بدَفْنه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سبب‌ها پدید کردم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در اساس و آج؛ کا و دیگر نسخه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آد، 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اجناس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 پیچیده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تفسیر کتاب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بدارید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اساس؛ آج، 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برگیرید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و دیگر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مفرّح 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 خویشی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 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محیص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آد، 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اذانهم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شائبه افتادگی در اساس به مقدار یک صفحه می‌رفت، بنابر این تفسیر آیه از آد آورده شد که با دیگر نسخه بدلها به جز آج همخوانی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 و دیگر نسخه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علیه یا تفسیر حسینی، کمال‌الدین حسین کاشفی، تهران، اقبال،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محمد بن اشکوری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جعفر پژوم، تهران، علمی،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فی تفسیر القرآن، محمد محسن بن شاه مرتضی مشهور به فیض کاشانی، ترجمه جمعی از فضلای دوره عالی مرکز تخصصی تفسیر و علوم قرآن، زیرنظر عبدالرحیم عقیقی بخشایشی، قم، نشر نوید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روی جلد آن، تفسیر شریف صافی نوشته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پیشین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پیشین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مفسّر بزرگوار در اینجا نامفهوم است آنچه از ظاهر آن مستفاد است اینکه این عتاب‌ها و خطاب‌ها از دست ساخته‌های اهل نفاق بوده باشد که به قرآن افزوده شده است و تنهای مبنای این جسارت بزرگ آن است که شهرت دارد این آیات و عتاب‌ها متوجّه پیامبر خدا باشد در پاسخ چنین پندار خطا عرض می‌شود اوّلاً چه بسیار شهرت‌هایی که اصل و مبنایی ندارد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شهرة لا اصل لَها ثانیاً عتاب به سوی پیامبر خدا از لطف و عنایت الهی سرچشمه می‌گیرد که به کمال و وارسته بودن پیامبر اطلاع دارد و می‌خواهد در مسیر هدایت مردم اسلوب و روش بهتر و والاتری پیش گیرد چنانچه بارها تذکّر داده شده است قرآن نه یک حرف ناقص و نه یک کلمه افزایش داشته است این قبیل نسبت‌ها از ساحت قرآن که حافظ آن خداست بسیار 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عقیقی بخشایشی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فضل قرائت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روایی البرهان، سید هاشم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ناظمیان و دیگران، تهران، کتاب صبح،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عبد علی عروسی حویزی، ترجمه محمدمهدی سازندگی و دیگران، مقدمه عبدالرحیم عقیقی بخشایشی، قم، دفتر نشر نوید اسلام و نشر عقیق،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ابراهیم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علی‌اکبر غفاری، تهران، کتابخانه صدوق،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صحیح باشد تمسّک به ظهورِ ضمیرِ خطاب، باید تمسّک به ظهورِ ضمیرِ غایب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ظاهر آن است که مورد از مواردی است که مَثَل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أعنی و 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است، مثل اینکه مخاطب شخصی است که خداوند نخواسته صریحاً او را ملامت کند تا مورد حمله و سرزنش دیگران واقع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سید عبدالحسین طیب، به کوشش مؤسسه جهانی سبطین، قم، مؤسسه سبطین،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یا ابوالقاسم معاویه بن وهب بجلی کوفی از بزرگان و محدثان بزرگ امامیه، ایشان روایاتی را از امام صادق و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ایشان از ابوبصیر، ابوحمزه ثمالی، اسحاق بن عمار، زرارة بن اعین، ابو اسامه زید شحام، عبید بن زراره بن اعین و غیره روایت نقل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همچون احمد بن حسن میثمی، حسن بن محبوب، عبدالرحمان بن ابی نجران، عبداللّه بن جندب، عبداللّه بن جبله، حماد بن عیسی، محمد بن ابی عمیر، معمّر بن خلاد، یونس بن عبدالرحمان و افراد دیگری از وی روایت نقل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کتابی به نام فضائل الحج است که محمد بن ابی عمیر آن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در سلسله سند بسیاری از روایات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چشم می‌خورد که تعداد آن به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سوره عبس و تکویر را تلاوت نماید، از خیانت دیگران، در زیر بال خدا، و در زیر سایه خدا و کرامت او و در بهشت‌های او خواهد بود و این کار برای خداوند بزرگ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درهم کشید و روی گردانید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مرد نابینا پیش او آمد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تفسیر 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راستی که تو را خویی والاست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برکت رحمت الهی، با آنان نرم‌خو و پر مهر شدی، و اگر تندخو و سخت‌دل بودی قطعاً از پیرامون تو پراکنده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دانی، شاید او به پاکی گراید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پند پذیرد و اندرز سودش 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یا عمرو بن قیس عامری ابن ام مکتوم از مهاجرین بود و برای پیامبر اذان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در المعارف گفته که وی کمی بعد از جنگ بدر به مدینه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عازم عزوات می‌شد وی را مأمور می‌نمود تا با مردم نماز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جنگ قادسیه هم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به مدینه بازگشت و در آنجا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وی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تذکّر ده که تو تنها تذکّر دهنده‌ای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تسلطی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پنده ده، که مؤمنان را پند سود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آنچه را برای مؤمنان مایه درمان و رحمت است از قرآن نازل می‌کنیم، ولی ستمگران را جز زیان نمی‌افزاید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عزّت از آن خدا و از آن پیامبر او و از آن مؤمنان است؛ لیکن این دورویان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کس که خود را بی‌نیاز می‌پندارد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بدو می‌پردازی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سربلندی می‌خواهد، سربلندی یکسره از آن خداست، 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آن کس که شتابان پیش تو آمد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از خدا می‌ترسید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او به دیگران می‌پردازی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جنگیدن طولانی سخت‌تر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علم برای شما واجب‌تر از طلب مال است، زیرا خداوند رزق را تقسی‌ام قرآن کرده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 پس در نزد اهلش نگه‌داری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چنین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پندی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 که خواهد از آن پند گیرد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مؤمنان با هم برادرند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برادر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بر برادرش سی حق دارد که رهایی از آنها نیست، جز به انجام آنها یا گذشت برادرش از آن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صحیفه‌هایی ارجمند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و پاک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فرشتگانی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ارجمند و نیکوکار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آن قرآنی ارجمند است، که در لوحی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در صحیفه‌های گذشته این معنا هست، صحیفه‌های ابراهیم و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پیام قطعاً قرآنی است ارجمند، در کتابی نهفته، که جز پاک‌شدگان بر آن دست نزنند، وحی‌ای است از جانب پروردگار جهانیان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باد انسان، چه ناسپاس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نعمت خدا را شماره کنید، نمی‌توانید آن را به شمار در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انسان ستم پیشه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چه چیز آفریده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او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نطفه‌ای نبود که در رحم ریخته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او آبی آلوده و نجس و پایان او لاشه‌ای گندیده و بد بو است و خود در این بین حامل کثافات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اگر درباره برانگیخته شدن درشکّید، پس بدانید که ما شما را از خاک آفریده‌ایم، سپس از نطفه، سپس از علقه، آنگاه از مضغه، دارای خلقت کامل و احیاناً خلقت ناقص، تا قدرت خود را بر شما روشن 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اراده می‌کنیم تا مدتی معیّن در رحم‌ها قرار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در شکم‌های مادرانتان آفرینشی پس از آفرینشی دیگر در تاریکی‌های سه‌گانه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مشیمه و رحم و 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شما را به صورت کودک برون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شما را ادامه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حد رشدتان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نطفه‌ای خلقش کرد و اندازه مقررش بخشید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شگفت‌انگیز است و حیرت‌آور، عقل همه دانشمندان را سرگردان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آب منی ذرات بسیار ریزی که با چشم دیده نمی‌شود و فقط زیر میکرسکوپ باید دید شناور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ذرات در منی مرد به شکل نوزاد قورباغه است و تقریباً شبیه زالوی کوچک با سری بزرگ و دمی باریک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منی زن مدور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انتقال منی مرد به رحم زن ذرات زالو مانند نطفه مرد به طرف همان ذره مدور منی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آورده او را احاطه می‌کنند مانند عاشق بی‌قراری بر گرد معشوقه می‌چرخند تا یک یا دو بیشتر وارد آن می‌شوند هر یک از آن ذرات یک بچه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تعداد آنها زن دارای یک یا دو یا بیشتر کودک می‌گردد به محض ورود جرثومه مرد در جرثومه زن فوراً دایره آن به هم آمده و دم آن زالو را قطع می‌کند و شروع به فعالیت و رشد می‌نماید تا نه ماهه شده و آماده خروج از افق رحم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متخصص در این رشته برای اینکه خردی این ذره را به ما بفهمانند گفته‌اند اگر نطفه‌هائی که تمام انسان‌های موجود روی زمین از آنها به وجود آمده‌اند یکجا جمع کنیم یک انگشتانه را پر نخواهد کرد همین ذره کوچک ناچیز غیر محسوس است که تمام بدن انسان از استخوان و رگ و پی و خون و گوشت و پوست و همه اعضاء از جهاز هاضمه و قلب و ریه و چشم و گوش و غیره از آن به وجود می‌آید؛ علاوه مانند کتاب رمزی نه تنها خصوصیات جسمی و حالات روحی پدر و مادر بلکه اوصاف بدنی و روانی آباء و اجداد قرون گذشته را در خود محفوظ دارد؛ خصوصیات نژادهای مختلف از رنگ و قیافه و شکل زشتی و زیبائی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و کوتاهی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و 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نیرو و همه و همه در نطفه ثبت است و شعوب و قبایل با هم تفاوت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بیان اندازه دادن به آدمی نیز معلوم شد آن هم چه اندازه دقیق که حتی خطوط چهره و بزرگ و کوچک بودن قد و چشم و لب و جمجمه همگی در نطفه مندمج و مندرج است و نیز اندازه کلی در نوع بشر و عمر او و اجزاء و اعضائش که عموماً به میزان معین است اگر گاهی یک فرد ناقص یا مریض را ببینیم که در سی سالگی به اندازه کودکی پنج ساله است یا بیش از حد تنومند و بلند قامت است آن وقت لطف پروردگار را در این اندازه موجود و معمول می‌فهمیم و همچنین اندازه ادوار حیات از موقع بودن در رحم تا زمان کمال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راه را بر او آسان گردانید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مرگش رسانید و در قبرش نهاد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پیشاپیش آنان برزخی است تا روزی که برانگیخته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مرده‌اند و اهل علم زنده‌اند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اهل علم برای خواهان هدایت دلیل و راهنمایند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چون خدا و پیامبر، شما را به چیزی فراخواندند که به شما حیات می‌بخشد، آنان را اجابت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 مردگان را شنوا نمی‌گردانی، و این ندا را به 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پشت بگردانند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نمی‌توانی بشنوانی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یا باغی از باغ‌های بهشت و یا گودالی از گودال‌های آتش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تخریج الاحادیث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گرزهای آهنی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فرزند آدم می‌میرد، قیامت او برپا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تفسیر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 بخواهد او را برانگیزد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خاکسپاری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از گورهای خود شتابان بر آیند، گویی که آنان به سوی پرچم‌های افراشته می‌دوند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ملخ‌های پراکنده از گورهای خود بر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ناگاه از گورهای خود شتابان به سوی پروردگار خویش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آنچه را به او دستو داده، به جای نیاورده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است که قانون‌گذار حکم را به ملاک و سبب نسبت داده، ولی مناسبات و اوصاف حالاتی که پیرامون آن را فراگرفته و دخالتی در ثبوت حکم ندارد، منقّح می‌گرداند و آنها را از ارتباط داشتن نسبت به حکم و از اعتبار می‌اندازد تا حکم، عمومیت و گستردگی خود را پیدا کند و فقیه بتواند در مورد مشابه به آن استناد و از آن استنباط 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دین نزد خدا همان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و پیامبر او و آن نوری که ما فرو فرستادیم ایمان آورید، و خدا به آنچه می‌کنید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نهی و منع کرده دست نمی‌کشند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باید به خوراک خود بنگرد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در تفسیر صافی از کافی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که از وی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طعام در این آیه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انسان باید به عملش بنگرد که از کی آموخته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 آب را به صورت بارشی فرو ریختیم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زمین را با شکافتنی لازم شکافتیم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آن، دانه رویانیدیم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انگور و سبزی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زیتون و درخت خرما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باغ‌های انبوه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میوه و چراگاه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وسیله استفاده شما و دام‌هایتان 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نارس؛ در اینجا یعنی زیتونی که هنوز نارس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تهران به همین صورت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مراد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کبوده باشد، که نام عمومی درختانی از خانواده بید که پوست تنه راست بعضی از آنها کبود یا سفید است و برگ‌هایی دُم باریک و دراز دارند و چون آنها مصرف صنعتی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اختلاف نموده و معنای چندی برای آن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آنها گفته‌اند که از دو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پرسیدند و هیچ یک ندانستند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دادند که خلیفه معنی این لفظ را ندانسته،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ندانسته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گیاه و چراگاه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نسبت به ابوبکر داده‌اند و منابعی که نسبت به خلیفه دوم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28187</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تخریج الأحادیث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فریاد گوش خراش در رسد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تفسیر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المحرر 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آدمی از برادرش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مادرش و پدرش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همسرش و پسرانش می‌گریزد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بر چهار وجه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گریختن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چون از شما ترسیدم از شما گریختم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مرگ یا کشته شدن بگریزید، هرگز این گریز برای شما سود نمی‌بخشد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دشوار داشتن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همان مرگی که از آن می‌گریزید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آن اکراه دارید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رمیدن در آیه فوق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انسان از برادرش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دور شدن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دعوت من جز بر گریزشان نیفزود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دور شدنشان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از یک نوع دیگر از فرار سخن به میان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سوی خدا بگریزید، که من برای شما از جانب او هشدار دهنده‌ای آشکارم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 تفاسیر این فرار را به معنی حج گزاردن، فرار از آنچه شما را از اطاعت باز دارد، از پیروی شیطان فرار کنید به اطاعت رحمان، فرار از عقاب الهی به ایمان، از خود فرار کنید و به حق قرار گیرید،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یاران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پرهیزگاران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بعضی‌شان دشمن بعضی 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مادربزرگ‌ها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خاله‌ها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فرزندان 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فرزندان اُناث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گرو دستاورد خویش است، به جز یاران دست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آن روز هیچ کس چون عذاب کردن او، عذاب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چون دربند کشیدن او، در بند نکشد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هر کسی از آنان را کاری است که او را به خود مشغول می‌دارد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اینان ما را گمراه کرده‌اند، پس دو برابر عذاب آتش به آنان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هرکس این عذاب را از پیش ما برای ما فراهم آورده، عذاب او را در آتش دو چندان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در حقیقت برخی از همسران شما و فرزندان شما دشمن شمایند، از آنان بر حذر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شما و فرزندانتان صرفاً وسیله آزمایشی برای شمایند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چهره‌هایی درخشانند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خندان و شادانند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سبقت گیرندگان مقدّمند؛ آنانند همان مقرّبان خدا، در باغستان‌های پرنعمت، گروهی از پیشینیان، و اندکی از متأخّران، بر تخت‌هایی جواهرنشان، که روبه‌روی هم بر آنها تکیه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گردشان پسرانی جاودان به خدمت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جام‌ها و آبریزها و پیاله‌هایی از باده ناب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 از آن درد سر گیرند و نه بی‌خرد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میوه از هرچه اختیار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گوشت پرنده هر چه بخواهند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حوران چشم درشت، مثل لؤلؤ نهان میان 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پاداشی است برای آنچه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نه بیهوده‌ای می‌شنوند و نه سخنی گناه آلود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جز سلام و درود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راست؛ یاران راست کدامند؟ در زیر درختان کُنار بی‌خار، و درخت‌های موز که میوه‌اش خوشه خوشه روی هم 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سایه‌ای پایدار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آبی ریزان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میوه‌ای فراوان، نه بریده و نه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خوابگانی بالا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آنان را پدید آورده‌ایم پدید آوردنی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دوشیزه گردانیده‌ایم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 دوست هم سال، برای یاران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گروهی از پیشینیانند، و گروهی از متأخّران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مردان و زنان مؤمن را می‌بینی که نورشان پیشاپیششان و به جانب راستشان دوان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شما را مژده باد به باغ‌هایی که از زیر درختان آن نهرها روان است؛ در آنها جاودانید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همان کامیابی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خدا، پیامبر خود و کسانی را که با او ایمان آورده بودند خوار نمی‌گرداند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نورشان از پیشاپیش آنان و سمت راستشان،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نور ما را برای ما کامل گردان و بر ما ببخشای، که تو بر هر چیز توانایی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کسانی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ایستادگی کردند، فرشتگان بر آنان فرود می‌آیند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بیم مدارید و غمگین مباشید، و به بهشتی که وعده یافته بودید شاد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دنیا و در آخرت دوستانتان ماییم، و هرچه دل‌هایتان بخواهد در بهشت برای شماست، و هرچه خواستار باشید در آنجا خواهید داشت؛ روزیِ آماده‌ای از سوی آمرزنده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روز، چهره‌هایی است که بر آنها غبار نشسته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تاریکی پوشانده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همان کافران بدکارند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سیاه‌رویان به آنان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بعد از ایمانتان کفر ورزیدید؟ پس به سزای آنکه کفر می‌ورزیدید این عذاب را بچشید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مردم بعد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شدند به غیر از چهار یا پنج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دو گونه در منابع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الناسَ کُلَّهُمْ ارتَدُّوا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ارتدّ الناسُ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دیدگانشان به زیر افتاده، خواری آنان را فرو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مانند دود آن را در 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رازها همه فاش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نور است، خدا آن را در قلب هر که بخواهد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حدیث به این صورت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أذنَبَ الرجُلُ خَرَجَ فی قلبِهِ نکتةُ سَواداءٍ فإن تابَ إنمَحَت وَ إن زادَ زادَتْ حَتّیٰ تَغلِبَ عَلَیٰ قَلبِهِ فلا یُفلَحْ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او واژگون شده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منابع یافت نشد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امیدی به خیر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یُرجَیٰ 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بخشی از گناهانتان را می‌زداید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 بدترین عملی را که کرده‌اند، از ایشان بزداید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به درگاه خدا توبه‌ای راستین کنید، امید است که پروردگارتان بدی‌هایتان را از شما بزداید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شما را انکار کند، کافر است و هرکس با شما جنگ کند، مشرک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هدیة الزائرین و بهجة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زیارت جامعه،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آنکه دل‌هایشان بدان یقین داشت، از روی ظلم و تکبّر آن ر ا انکار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محمد تقی شریعتی، ویرایش محمد بدیعی، تهران، مؤسسه تحقیقات و توسعه علوم انسانی،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مرجع ضمایر غایب در دو آیه اول و ضمایر خطاب در آیات بعد یک فرد است و در این جهت اختلافی میان مفسران نیست، جز اینکه سایر مفسران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به خطاب عدول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در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دو آیه آغاز سوره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تقدیر می‌گیرد که بازهم در وحدت مرجع ضمایر فرقی نمی‌کند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ردع و منع را متوجه رسول اکرم دانسته‌اند و اضافه کرده‌اند که معلوم می‌شود این عمل درگذشته معصیتی نبوده است، ولی پس از ورود منع انجامش گناه خواهد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ترکیبی که صفت دارای الف و لام و موصوف خالی از آن و نکره باشد، در عربی غلط است، ولی در فارسی معمول و متداول و صحیح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حجرالاسود و مسجدالحرام و کرام الکاتبین، و علامه قزوینی در بیست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در این باره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نیز به صورت اضافه استعمال شده است و اینکه در برخی کتب نحوی و درسی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لایضاف موصوف الی صفته و لاصفة الی موصوفها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مبنایی ندارد و در آینده باز در همین تفسیر به این مطلب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تعالی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لازم نیست تعجب را به تعجیب، یعنی به تعجب آوردن مخاطب تبدیل کنیم تا اِسنادش به خداوند صحیح باشد، چنانکه بسیاری از مفسران بزرگ گفته‌اند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محققاً خداوند بر مؤمنان منت نهاده، آنگاه که در میانشان پیامبری برانگیخت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راز آفرینش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عالمانه و جالب راجع به نطفه شده است که شایسته است عموم کسانی که اطلاعاتی در این باره ندارند آن را بخوانند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مفسرانی که خیال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از این نکته دقیق غافل بوده‌اند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فیض در تفسیر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چنین نقل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که از وی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طعام در این آیه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انسان باید به علمش بنگرد که از کی آموخته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معنی که به استناد تفاسیر و کتب لغت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کردیم و وسعت و اهمیت و کثرت فایده معنی آن را نشان دادیم، تناسب آیات کاملاً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آقای نوبخت در دیوان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کلمه است و واو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باء تشدید ندارد و صفت فاکهة است و به معنی درشت و شاداب می‌باشد، دلیلی قابل قبول ندارد، زیرا اولاً عدم تناسب آیات به طوری که ایشان تصور فرموده‌اند با فرضی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مثل ایشان معنی کنیم، ثانیاً هیچ یک از مفسران و کسانی که عالم به قراآت هستتند قرائت آن را با 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ننموده‌اند، ثالثاً از کتب لغت هیچ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میوه درشت و شاداب نیاورده‌اند، جز آنکه با تکلف چنین معنی را به کلمه بچسبانیم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روض الجنان،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سوره فلق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پایه‌گذاران علم تفسیر که اولشان دانشمند شایسته عبداللّه بن عباس است و شیعه بودن او مانند آتش بر سر کوه یا بر مناره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فهرست اسامی،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شعرانی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مرحباً از رحب به معنی وسعت و فراخی است و در حقیقت معنی کلمه این است که جای فراخی آمدی و موجب تنگی جا و مکان نشدی و در جای خوش آمدی به کار می‌رفت، ولی به تدریج به صوت کلمه نخستین درآمد و ترجمه فرمایش پیغمبر چنین است که خوشا و آفرین به کسی که پروردگارم مرا درباره او عتاب فرمود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اگر درشتخوی و سخت دل می‌بودی، از پیرامونت پراکنده می‌شدند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خوشا یا آفرین، آفرین، نه به خدا قسم عتاب نخواهد کرد مرا خداوند درباره تو هرگز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ما را به اطاله کلام و بحث تفضیلی در این موضوع وا می‌دارد همین تأویلات است که بدبختانه در برخی تفاسیر اسلامی هست و این تأویلات اگر در عصر مؤلفین و مفسرین کمتر زیان داشته، برای ما بسیار مضر است، زیرا هم راه را برای مبلغین ادیان مجعول باز می‌کند و هم وسیله به دست افرادی مغرض می‌دهد تا به شیعه حتی به اسلام بتازند؛ از قبیل گلدزیهر، آن یهودی مغرض و مفسد در کتاب مذاهب التفسیر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او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معنی التزامی و تضمنی آنها کاستن از مقام پیغمبر نیست تا چه رسد به معنی تطابقی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اللّهی، گروهی که به الوهیت مولی معتقدند و هنوز وجود دارند و بعضی از فرق که درباره آن حضرت غلو کرده‌اند، از قبیل علیائیه که می‌گفتند علی خدا است و پیغمبر را به رسالت فرستاده است، اکنون منقرضند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علیائیه رجوع به ترجمه ملل و نحل شهرستانی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غلوکنندگان درباره ائمه بسیارند، از جمله کسانی که به الوهیت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شدند، مانند،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ملل و نحل شهرستانی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بزیغیه ضمیمه ترجمه ملل و نحل شهرستانی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در همین تفسیر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گناه خودت و برای زن‌ها و مردهای با ایمان آمرزش بخواه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نیکی‌های خوبان بدی‌های مقربان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ابن اخطل به امر پیغمبر در حالی که به پرده کعبه آویخته بود و داستان کشتار دسته جمعی بنی قریظه، در تواریخ مشهور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تذکر یتذکر و تزکی و یتزکی ممکن است با ادغام تا، در ذال و زاء به صورت یذکر و یزکی در آید و در قرآن به هر دو صورت آمده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 محمود طالقانی، تهران، شرکت سهامی انتشار،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قسمت اول،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نزدیک بود فریبت دهند و بازت دارند از آنچه به سوی تو وحی فرستاده‌ایم تا جز آن را به ما افتراء بندی، آن گاه تو را دوست خود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نه این بود که ما تو را استوار داشتیم هر آینه نزدیک بود به سوی آنان اندکی مایل شوی و دل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به تو می‌چشاندیم چند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چند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سپس نمی‌یافتی برای خود، برای ما هیچگونه یاری 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 و شهود و الهامات عادی مانند برقی روشن می‌کند و می‌گذرد و چه بسا آنچه مشهود یا معلوم گشته یقین‌آور نمی‌باشد و خط عمل را پیوسته تعیین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وحی منشأ یقین و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تحلیل نفس به میدان شعور و لا شعور، نیز مسئله وحی را روشن نمی‌کند، چون حدود این دو میدان و اندازه تأثیر و تأثرشان در یکدیگر هیچگونه مشخص نیست، و در حال توجه و هشیاری مبدأ لا شعور نمی‌تواند مشاعر و مدارک را یکسره زیر نفوذ خود بدارد، و آنچه ذخیره دارد از آثار خارج و شعورهای متراکم گذشته گرفته و میدان نفوذش تا سر حد شعور است، از این‌رو سلطه بر همه مشاعر و مدارک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وحی با شواهدی که داریم حد و میدانی ندارد و بر همه مشاعر مسلط می‌شود و از شعورهای متراکم در نهان نفس پدید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پیمبران به حق خواه ناخواه در حال عادی مانند عقربه مغناطیس که مقهور قوه خارج است، محکوم وحی بوده‌اند، چنان که موسی به خودی خود هنگام مأموریت به سوی فرعون دچار تردید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وحی دچار هراس شد و فرمان قیام و دعوت بر آن حضرت گران می‌آمد، ولی سلطه وحی برخلاف میل بر آنها چیره می‌شد و برخلاف مصلحت شخصی آنها را به سوی دعوت می‌راند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اعمی طالب حق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فقر او را نباید سینه خست</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حکیم را عقیده بر این بود که تعلیم فقط تذکر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آدمی پیش از آن به آنها علم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این مطلب پسر بچه‌ای که خدمتکار خانه بوده پیش می‌کشد و یک یک مسائل مربوط به اشکال مربع را از وی می‌پرسد، آن بچه یکی پس از دیگری سؤالات را جواب می‌دهد، بدون آنکه به وی تعلیم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را سقراط در همه محاورات علمی و اجتماعی و کشف قوای باطنی و اندیشه‌های نفسانی، در تعالیم و کتاب‌های خود به کار برده و از این راه حقایق علمی را بدون تعلیم و تلقین، از ذهن طرف بیرون می‌کشید؛ از این جهت که تصورات و علوم را از درون اشخاص بیرون می‌آورد سقراط خود را قابله می‌نامید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دیگری که سقراط از بیان این مطلب می‌گرفت، اثبات وجود روح پیش از تنزل به این عالم است،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آدمی معلومات خود را در این جهان یاد نگرفته، باید پیش از این یاد گرفته و سپس فراموش شده باشد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آیین اسلام چون از این روش و مکتب تربیتی آن منحرف شدند به مکتب تصنعی و گنگ دیگران و نظریات گمراه کنندۀ ناشی از آنها روی آوردند و در زیر پردۀ این مکتب‌ها که عنوان و نام اسلام به آنها بسته شد، چهرۀ واقعی تربیت قرآنی پوشیده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مکتب‌های تصنعی و تقلیدی جز افراد متصنع و مقلد نیست، این افراد نمی‌توانند از خود جوشش و نظر و ابتکار عمل داشته باشند و اجتماع ساخته شدۀ از این افراد تصنعی و فاقد حرکت می‌باشد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معروف علوم طبیعی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احتیاج نداریم که عقیدۀ کسی را ذکر کنیم، خودمان از باطن و سرشت خویش به طور کلی می‌توانیم این طور نتیجه بگیریم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اینکه در باطن آدمی یک 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واقعیت‌ها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جدان حقایق وجود دارد که در عین حال هم عمیق‌تر و هم کلی‌تر است از حس‌های دیگر ما، که به نظر روانشناسان امروزی فقط آنها هستند که وجود اشیاء را بدون واسطه به اطلاع ما می‌رسانند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اینطور باشد ما می‌توانیم بگوییم که حس‌های ما برای آنکه منشأ اثر واقع شوند، بایستی ابتدا این حس درک حقیقت و و جدان واقعیت‌ها را در ما برانگیزد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نفوذ و اثر امر دیگری مثلاً یک تصور و اندیشه‌ای به تواند باز این حس را متأثر سازد، آن فکر و تصور در نزد ما همان قدر واقعیت دارد که اشیاء محسوس و ملموس واقعیت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مفاهیم مذهبی این حس درک حقیقت را متأثر ساخت چنان اعتقادات مذهبی ریشه‌داری در آدمی پیدا می‌شود که در مقابل همه ایرادات و انتقادات پایداری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کتاب دین و روان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ترجمۀ آقای مهدی قائنی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مغزداران متذکر می‌شوند، و متذکر نمی‌شوند مگر مغزداران، و باید مغزداران متذکر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وعده کرد الطاف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بمیری تو نمیرد این سبق</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تحقیقات و تجربیات درباره مرحلۀ تقدیر ظاهر نطفه بیشتر پیش می‌رود اسرار حیرت‌انگیزی کشف می‌شود،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اندکی پس از تکوین نطفه که آمیختۀ از یاختۀ نر 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عمل تقسیم منظم و تقدیر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این عمل حیاتی الیاف بسیار ریز و نازکی است که عموماً هرچه موجود زنده کاملتر باشد شمارۀ آن بیشتر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کروموزوم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هستۀ مرکزی شبکی شکل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کروماتین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می‌آید، به این ترتیب که کروموزوم تغییر شکل می‌دهد و به دو دسته تقسیم می‌شود و به دو نقطۀ حد خارجی هسته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سانتروزوم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می‌آورد؛ هر دسته از این دو قسمت رشته‌ها که نیمی از پدر و نیمی از مادر گرفته از درون هسته متصل به یکدیگر می‌باشند و از بیرون در دو جهت مقابل کشیده می‌شود و با این عمل به تدریج هسته به دو قسمت متمایز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تکمیل عمل تقسیم و جدایی، پوست یاخته در میان این دو، از دو سمت به هم نزدیک و متصل می‌شود سپس به صورت دو یاختۀ کامل و مستقل در می‌آیند و به همین ترتیب عمل تقسیم و تقدیر پیوسته پیش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دو، سه، بی‌نهایت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ژرژگاموف، ترجمۀ آقای احمد بیرشک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نقل قسمتی از عبارت این کتاب درباره چگونگی مقدار این تقسیم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باقی و محفوظ بدن پس از مرگ و از میان رفتن اجزاء بدنی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 و سکون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و منتهای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ذال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دم، دنباله، تابع،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و ناصر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دارالکتب الاسلامیه،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فرق این آیه با آیه قبل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سخن از پاکی و تقوای کامل است، و در اینجا سخن از تاثیر اجمالی تذکر، هر چند به مقام تقوای کامل نرسد، و در نتیجه آن نابینای حق طلب از تذکرات بهره می‌گیرد، خواه بهره کامل باشد یا بهره مختصر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 و استغنی و 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معنی است و باز به گفته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صدائی است که از کوه برمی‌گردد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 به روی چیزی قرار گرفتن و توجه کامل به آن کردن به کار رفته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خوف از خداوند است، خوفی که انسان را به دنبال تحقیق بیشتر می‌فرستد، شبیه آنچه متکلمین در مسأله وجوب معرفة اللّه به استناد دفع ضرر محتمل گفته‌اند و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ترس از کفار، یا ترس از زمین خوردن به خاطر نابینایی باشد، بسیار بعید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کار سرگرم کننده است و در اینجا به معنی غافل شدن و به دیگری پرداختن، و در حقیقت 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نامه‌ها،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مؤنث است به آیات قرآن برمی‌گردد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چیز برمی‌گردد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می‌گردد، منتها در آنجا منظور آیات است، و لذا مؤنث آورده شده و در اینجا اشاره به خود قرآن است که مذکر لفظی می‌باشد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نفرین و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بدترین انواع نفرین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أَکْفَرَهُ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تعجب است، تعجب از کسی که از یک سو، این همه اسباب هدایت در اختیار دارد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قَدَّرَهُ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 الْقُدْرَةَ یُقالُ قَدَّرَنِیَ اللّه عَلی کَذا وَ قَوّانِی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اعطای قدرت و قوت نیز آمده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دو روزه عمر آمدم به جان، ای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می‌کنی تو که یک عمر جاودان داری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اینجا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کرده‌اند، ولی، ظاهر این است که همان معنی مشهور خود را دارد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چرا که بسیاری از افراد کوته‌بین پر ادعا چنین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خود را در برابر خداوند انجام داده‌اند، آیه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آنها فکر می‌کنند، هنوز وظیفه خود را انجام نداده‌اند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شرط مقدر و در تقدیر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کانَ الإنْسانُ فِی شَکٍّ مِنْ رَبِّهِ وَ مِنَ الْبَعْثِ فَلْینْظُرْ إِلی طَعامِهِ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اهمیت ماده غذایی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مشروحی در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شرطیه چیست؟ احتمالات متعددی وجود 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تابشی از قرآن، سید ابوالفضل برقعی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با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تنزیلی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ترتیب 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عبدالکریم بهجت‌پور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تمهید،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الاسلام طبرسی، مجمع البیان، ذیل سوره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ابوجهل بن هشام، عتبه بن ربیعه و برادرش، ابی و امیه پسران خلف و عباس بن عبدالمطلب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نامش عبداللّه بن شریح بن مالک فهری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المنتخب من ذیل المذیل،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 مکتوم در اوائل رسالت، در مکه اسلام آورد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زحیلی، تفسیر المنیر فی العقیدة و الشریعة و المنهج، به نقل از اصحاب صحاح سته اهل سنت از عائشه،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مشهدی، کنزالدقائق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الآیات الباهرة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الاسلام طبرسی،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سید ابراهیم بروجردی، تهران، انتشارات کتابخانه صدر،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معانی در کلام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توضیح آیات قرآنی، مصطفی حسینی طباطبایی،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زیرنویس پایان این بخش مراجعه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تصادفاً از این اصطلاح برای بیان تحسین نیز در زبان عربی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اصمعی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أدبای بزرگ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در بیابان به دخترکی عرب برخورد کردم که اشعار زیبایی می‌خواند و به او گفتم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قاتَلَکَ اللّه ما أفصَحَکِ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بکشد چه شیرین زبانی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 نویس پایان این بخش 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آیات در مقام گفتگو درباره خلقت انسان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السَّبِیلَ 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باید به خلقت برگرداند، نه شریعت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فوق می‌توان به عنوان مظهری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نظم‌بندی مطالب در بین انسان‌ها معمولاً بدین‌گونه است که ابتدا مقدّمه‌ای می‌چینند و سپس به شرح موضوع می‌پردازند و آنگاه نتیجه‌گیری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بخواهیم این نظم را در همه قرآن دنبال کنیم با مشکل مواجه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دیدگاه خدا به مسائل نگاه کنیم به نظم خاصّی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آیات این سوره، ابتدا پیامبر سرزنش شده که چرا در طمع جلب ایمان مشتی اشراف، مؤمن نابینا و شائقی را پس 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می‌فرماید قرآن اختصاص به دسته خاصّی نداشته پندی برای عموم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قرآن را توصیف می‌کند که منشأ إلهی داشته و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انسان شکوه می‌کند که چرا این کتاب إلهی را به یکسو افکنده به رهنمودهایش توجّه نمی‌کند؟ غرورش از چیست؟ خدا او را از آبی ناچیز آفرید و پرداخت و قوای لازم را برای طی زندگی به او بخشید و همان قدرت و حکمت لایزال آدمی را می‌میراند و مجدداً پس از مرگ برمی‌انگیزد و به حسابش رسیدگی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این مطالب برای نشان دادن قدرت و تدبیر إلهی در کار عالم، انسان را به غذایش توجّه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تدبیر حکم می‌کند قیامتی باشد و سپس در آیات پایانی سوره به شرح اجمالی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دست خدای قدرتمند برپا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نظم خاصّی است که با توجّه به گوینده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خدایتعالی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 معنا پیدا می‌کند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فوق می‌توان به عنوان مظهری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نظم‌بندی مطالب در بین انسان‌ها معمولاً بدین‌گونه است که ابتدا مقدّمه‌ای می‌چینند و سپس به شرح موضوع می‌پردازند و آنگاه نتیجه‌گیری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بخواهیم این نظم را در همه قرآن دنبال کنیم با مشکل مواجه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دیدگاه خدا به مسائل نگاه کنیم به نظم خاصّی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آیات این سوره، ابتدا پیامبر سرزنش شده که چرا در طمع جلب ایمان مشتی اشراف، مؤمن نابینا و شائقی را پس 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می‌فرماید قرآن اختصاص به دسته خاصّی نداشته پندی برای عموم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قرآن را توصیف می‌کند که منشأ إلهی داشته و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انسان شکوه می‌کند که چرا این کتاب إلهی را به یکسو افکنده به رهنمودهایش توجّه نمی‌کند؟ غرورش از چیست؟ خدا او را از آبی ناچیز آفرید و پرداخت و قوای لازم را برای طی زندگی به او بخشید و همان قدرت و حکمت لایزال آدمی را می‌میراند و مجدداً پس از مرگ برمی‌انگیزد و به حسابش رسیدگی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این مطالب برای نشان دادن قدرت و تدبیر إلهی در کار عالم، انسان را به غذایش توجّه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تدبیر حکم می‌کند قیامتی باشد و سپس در آیات پایانی سوره به شرح اجمالی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دست خدای قدرتمند برپا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نظم خاصّی است که با توجّه به گوینده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خدایتعالی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 معنا پیدا می‌کند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روان و تفسیر ساده قرآن کریم، محمدعلی تاجپور، به کوشش علی‌اکبر زارعیان، تهران، دانشگاه الزهراء،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جزء سی‌ام،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در مکه نازل شده است و شامل چهل و دو آیه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سخن در این سوره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ترش‌رویی کرد و اخم نمود و ابروها را در هم کشید، برای آنکه فرد نابینا و روشندلی نزد او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ملاحظه می‌شود خدا شخص معینی را مخاطب قرار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خدا را با خطاب شروع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سخن از یک فرد غایب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روترش کرد، او اخم کرد، او گره بر پیشانی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جمله‌ها هیچ کس را مخاطب قرار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مطلقاً از یک فردی غایب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قرآن می‌خواهد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ترش‌رویی و اظهار انزجار و ناراحتی از روشندلان و هر فرد ناقص‌العضو دیگری از نظر اخلاقی مذموم و ناپسند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قرآن می‌گوید که این‌گونه واکنش در برابر افراد ناقص‌العضو مذموم و از اخلاق یک مسلمان به دور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هجدهم از سوره نازعات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صد و شصت و چهارم از سوره آل‌عمران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رُسُلُهُمْ أَفِی اللّه شَکٌّ فَاطِرِ السَّمَاوَاتِ وَالأَرْضِآیه ده از 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درباره خدا شک دارید؟ او آفریننده آسمان‌ها و زمین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 سُبْحَانَکَ فَقِنَا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صد و نود و یک از سوره آل‌عمران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پنجاه و سه از سوره فصلت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جلد بیان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ساده و روان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کاظم 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فیض کاشانی،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روشن، 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 نظر علیرضا برازش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نسیم رحمت، اکبر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حرم،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روح‌المعانی،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روح‌المعانی،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فتح‌القدیر،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حیات،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فتح‌القدیر،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محمدجواد نجفی، تهران، اسلامیه،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یتزکی بوده 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زاء به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شد و به این صورت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یتذکر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مبدل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 به ذال 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به این صورت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جلد تفسیر قرآن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رضایی و دیگران، قم، عصر ظهور،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مصباح کفعمی،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تفسیر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شأن نزول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و سید مرتضی نیز آن را پذیرفته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نسیم حیات، ابوالفضل بهرام‌پور، قم، آوای قرآن، بی‌تا،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عرفانی و منظوم صفی علیشاه، میرزا حسن بن محمدباقر مشهور به صفی علیشاه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علیرضا منجمی، تهران، مؤسسه اباصالح،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نابینا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 شده، اشاره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مهتران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روایاتی از طرق اهل سنت وارد شده که این آیات درباره داستان عبداللّه ابن امّ مکتوم که فردی نابینا بود نازل شد که روزی بر پیامبر وارد شد، در حالی که جمعی از مستکبرین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عتبة بن ربیعه، ابوجهل بن هشام، عباس بن عبدالمطلب، اُبی و امیة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 جناب بودند و با ایشان درباره اسلام جلسه کرده بودند و پیامبر ایشان را به دین توحید دعوت می‌کرد، به امید اینکه اسلام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 مکتوم، فرزند شریح بن مالک بن ربیعه فهری، یکی از بنی عامر لوی و مؤذن پیامبر بود و هنگامی که در آن روز به نزد پیامبر آمد و به دلیل نابینا بودن، مکرر آن جناب را صدا می‌زد و می‌گفت یا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برایم بخوان تا حفظ کنم و متوجه نبود که پیامبر با آن چند نفر مشغول صحبت است، تکرار او باعث شد که کراهت و ناراحتی در سیمای پیامبر هویدا شود، زیرا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خود فکر می‌کرد که این چند نفر که از بزرگان قریش‌اند می‌گویند پیروان او همه از قبیل ابن ام مکتوم یا کور هستند و یا برده، لذا از او رو گرداند و رو به آن صنادید قریش کرد و در اینجا بود که این آیات در عتاب و سرزنش آن جناب نازل شد و از آن پس همواره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مکتوم را احترام می‌کرد و دلجویی می‌فرمود و عبای خود را برای نشستن او پهن می‌کرد و هر وقت به او برمی خورد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به کسی که خدای تعالی به خاطر او مرا عتاب فرمود و آن‌گاه می‌پرسید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کار و حاجتی داری؟ و دو نوبت او را در مدینه جانشین خود کرد و به جنگ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آیات سوره مورد بحث دلالت روشنی ندارد بر اینکه مراد از شخص مورد عتاب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بلکه صرفاً خبری می‌دهد و انگشت روی صاحب خبر نمی‌گذارد، از این بالاتر اینکه در این آیات شواهدی هست که دلالت دارد بر اینکه منظور، غیر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چون همه می‌دانیم که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است و با اینکه خود خدای تعالی خُلق آن جناب را عظیم شمرده و قبل از سوره مورد بحث،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اتفاق روایات وارده، در ترتیب نزول سوره‌های قرآن بعد از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وَإِنَّکَ لَعَلی خُلُقٍ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طور تصور دارد که در اول بعثتش خُلقی عظیم داشته باشد آن هم به طور مطلق، چرا که خُلق به معنای ملکه راسخه در دل است و کسی که دارای چنین ملکه‌ای است عملی منافی با آن انجام نمی‌دهد، و خدای تعالی به این صفت او را به طور مطلق بستاید، بعداً برگردد و به خاطر پاره‌ای اعمال خُلقی او را مذّمت کند و چنین خلق نکوهیده‌ای را به او نسبت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البیان،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آورده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درباره مردی از بنی امیه نازل شده که در حضور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 ابن ام مکتوم آمد، مرد اموی وقتی او را دید قیافه‌اش را در هم کشید و او را کثیف پنداشت و دامن خود را از او جمع کرد و چهره خود را عبوس نمود و رویش را از او گردانید و خدای تعالی داستانش را در این آیات و حکایت نموده و عملش را توبیخ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جلد بیستم ترجمه تفسیر المیزان، به اختصار و با کمی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چنان چه شأن نزول اول واقعیت داشته باشد، این مطلب ترک اولایی بیش نیست و کاری که منافات با مقام عصمت داشته باشد در آن مشاهده نمی‌شود، زیرا اولاً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هدفی جز نفوذ در سران قریش و گسترش دعوت اسلام از این طریق و در هم شکستن مقاومت آنها نداشت و ثانیاً چهره در هم کشیدن در برابر یک مرد نابینا مشکلی ایجاد نمی‌کند چرا که او نمی‌بیند، به علاوه عبداللّه بن ام مکتوم نیز رعایت آداب مجلس را نکرده بود زیرا هنگامی که می‌شنید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گروهی مشغول صحبت است نباید سخن او را قطع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آیه چیزی که صریحاً دلالت کند که منظور، شخص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وجود ندارد و تنها چیزی که می‌توانند قرینه‌ای بر این معنی باشد خطاب‌هایی است که از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آمده که می‌گوید کسی که پیوسته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شنیدن آیات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به سراغ تو می‌آید و از خدا می‌ترسد، تو از او غافل می‌شوی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بهتر از هر کس در مورد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صادق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این آیات از زاویه حقّانیّت و عظمت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کنیم می‌بینیم در سر حدّ یک معجزه است چرا که رهبر بزرگ اسلام در کتاب آسمانی خود آن چنان مسئولیّت برای خود ذکر می‌کند که حتّی کوچک‌ترین ترک اولی یعنی بی‌اعتنایی مختصر نسبت به یک مرد نابینای حق طلب را مورد عتاب خدا می‌بیند و این، دلیل زنده‌ای است بر اینکه این کتاب آسمانی از سوی خدا است، و او پیامبری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جلد بیست و ششم تفسیر نمونه، به اختصار و با کمی تغییر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گناهان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کردن و خود را به کار دیگر زدن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قبول پند و موعظه کند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 که بخواهد از قرآن یا شأن رسالت یا ولایت پند گیرد و به یاد قرآن و معارفی که تذکر می‌دهد بوده باشد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گازر جلاء الاذهان و جلاء الاحزان، ابوالمحاسن حسین بن حسن الجرجانی، به کوشش میر جلال‌الدین حسینی ارموی، بی‌جا، بی‌نا،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باضافۀ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عدد بصریان و چهل و دو در عدد کوفیان و مدنیان، و سیصد و سی کلمت است، و سه هزار و پانصد و سی حرف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نسخۀ خطّی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شد که در تعداد آیات اختلاف است یعنی بعضی چهل و دو گفته‌اند کما فی صدر السورة؛ و بعضی چهل و یک؛ چنانکه در عبارت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عبداللّه بن شریح بن مالک بن ربیعة الفهریّ من بنی عامر بن 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ترجمۀ او به تفصیل رجوع کند به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پسران امیّة بن خلف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إقراء خوانانیدن؛ مقری نعت است از آن و سلام رسانیدن بر کسی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أقرأه الّا اذا کان السلام مکتوباً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بیاء مخفّفه بعد از هاء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معنی کراهت است و هر دو مصدر ثلاثی مجرّد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سفلة النّاس بالکسر ناکس و فرومآیه و سفلة کفرحة مردم فرومآیه و ناکس؛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السفلة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سفلة لأنّها جمع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سفلة من قوم سفلة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عبوس بر وزن قعود مصدر است به معنی ترشروئی و اگر عبوس بر وزن صبور بفتح عین خوانده شود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خواهد بود چنانکه در نسخ تفسیر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نحو در باب نسب سماعی گفته‌اند که از این قبیل است نسبت بأمیّه اموی بفتح همزه و حال آنکه قیاس آن است که بضمّ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منتهی الارب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أمیه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نام زنی و قبیلۀ از قریش 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أمییّ به چهار یا منسوب است به 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عبارت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اول؛ ص</w:t>
      </w:r>
      <w:r>
        <w:rPr>
          <w:rFonts w:ascii="IRNazanin" w:hAnsi="IRNazanin" w:eastAsia="IRNazanin"/>
          <w:b w:val="false"/>
          <w:b w:val="false"/>
          <w:bCs w:val="false"/>
          <w:i w:val="false"/>
          <w:i w:val="false"/>
          <w:iCs w:val="false"/>
          <w:color w:val="333333"/>
          <w:sz w:val="20"/>
          <w:sz w:val="20"/>
          <w:szCs w:val="20"/>
        </w:rPr>
        <w:t>۴٧۴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خلاف میان مفسّران در آن افتاد که مراد به وصف عبوس و این صفت کیست؟ جماعتی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محققان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آنکه این صفاتی است مذمومه و اگر در حقّ بعضی از فقها و علما بل جهلا و ابناء دنیا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 باشد فکیف در حقّ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خدای تعالی او را از این صفات مذمومه تنزیه کرد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حسن خلق و کرم طبع وصف کرد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إِنَّکَ لَعَلیٰ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متواتر است بر آنکه عادت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دشمنان و کافران بر خلاف این بود فکیف با دوستان و مؤمنان و محقّان، و در اخبار آمده است که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 دست غلامی سیاه نهادی کریه الخلق و الرّایحه و روا نداشتی که دست از دست او ببرد تا هم او آغاز کردی و دست از دست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ببردی از فرط حیا و کرم خلق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 است مؤنّث اللفظ برای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الذِّکْرَیٰ تَنفَعُ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لفظ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بشاید و مصدر تفعّل را چنانکه در این آیه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اول؛ ص</w:t>
      </w:r>
      <w:r>
        <w:rPr>
          <w:rFonts w:ascii="IRNazanin" w:hAnsi="IRNazanin" w:eastAsia="IRNazanin"/>
          <w:b w:val="false"/>
          <w:b w:val="false"/>
          <w:bCs w:val="false"/>
          <w:i w:val="false"/>
          <w:i w:val="false"/>
          <w:iCs w:val="false"/>
          <w:color w:val="333333"/>
          <w:sz w:val="20"/>
          <w:sz w:val="20"/>
          <w:szCs w:val="20"/>
        </w:rPr>
        <w:t>۴٧۶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عطا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باد آدمی از طریق خیرات، مقاتل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أبی لهب است، دیگر مفسّران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طریق الدّعاء علیه کقولهم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 اللّه؛ کشته باد آدمی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أمَاتَه فَأَقْبَرَهُ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بمیراند او را و او را در گور کرد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 اذا دفنه و أقبره اذا جعل له قبرا؛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 ذنب البعیر و أبتره اللّه؛ و عضبت أذنه و أعضبه اللّه، فرّاء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مقبوراً؛ یعنی او را گور پدید کرد تا دفن کنند او را در آنجا و بر روی زمین رها نکرد او را تا سباع و دد و دام بخورند او را؛ تا بر عادت گبران که در نواویس افکنند نباشد پس گور از جملۀ کرامت مسلمانان باشد، ابو عبیده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أقبره یعنی أمره بقبره و دفنه؛ بفرمود او را و واجب کرد بر مکلّفان که دفنش کنند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عمر بن هبیره صالح بن عبدالرحمن را بکشت بنو تمیم بیامدند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أقبرنا صالحاً یعنی اومرنا و ائذن لنا فی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ناظر بذمّ مجوسان است این بیت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کان الغراب دلیل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فناووس المجوس لهم مقیل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خلاصة منهج الصادقین مسمی به خلاصة المنهج، ملافتح‌اللّه کاشانی، به کوشش ابوالحسن شعرانی، تهران، انتشارات اسلامیه معروف به انتشارات کتابچی،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نفحات الرحمن، شیخ محمد نهاوندی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پژوهشگران مدرسه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تبلیغات مشهد، قم، بوستان کتاب،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الفخرالرازی،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مرتضی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الفخرالرازی،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روح‌المعانی،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جاوید در تفسیر قرآن مجید، میرزا محمد ثقفی تهرانی، تهران، انتشارات برهان،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مؤلف در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 از تألیف این اثر فراغ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مخزن‌العرفان در تفسیر قرآن مجید، نصرت بیگم امین معروف به خانم امین یا بانوی ایرانی یا بانوی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 نشاط، بی‌تا،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محققاً تو علو و برتری داری و دارای خلق بزرگی می‌باشی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اگر تو 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غلیظ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سخت دل باشی مردم از اطراف تو پراکنده می‌گردند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مشیت و خواسته پروردگار تو قرار گرفته بود تمام اهل زمین ایمان می‌آوردند تو کجا توانی به جبر و باکراه مردم را مؤمن گردانی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نفسی نیست که ایمان آرد مگر برخصت خدا و رجس و پلیدی را مقرر و قرار داده شده برای کسانی که عقل خود را بکار نمی‌بندند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حسین بن احمد حسینی شاه عبدالعظیمی، تهران، میقات،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حیدری </w:t>
      </w:r>
      <w:r>
        <w:rPr>
          <w:rFonts w:ascii="IRNazanin" w:hAnsi="IRNazanin" w:eastAsia="IRNazanin"/>
          <w:b w:val="false"/>
          <w:b w:val="false"/>
          <w:bCs w:val="false"/>
          <w:i w:val="false"/>
          <w:i w:val="false"/>
          <w:iCs w:val="false"/>
          <w:color w:val="333333"/>
          <w:sz w:val="20"/>
          <w:sz w:val="20"/>
          <w:szCs w:val="20"/>
        </w:rPr>
        <w:t>١٣٩١</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مدرک و نیز در بحار الانوار ج</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حاصل ترجمه عبارت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قرائت کند عبس و تولی و اذا الشّمس کوّرت را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چ نجف </w:t>
      </w:r>
      <w:r>
        <w:rPr>
          <w:rFonts w:ascii="IRNazanin" w:hAnsi="IRNazanin" w:eastAsia="IRNazanin"/>
          <w:b w:val="false"/>
          <w:b w:val="false"/>
          <w:bCs w:val="false"/>
          <w:i w:val="false"/>
          <w:i w:val="false"/>
          <w:iCs w:val="false"/>
          <w:color w:val="333333"/>
          <w:sz w:val="20"/>
          <w:sz w:val="20"/>
          <w:szCs w:val="20"/>
        </w:rPr>
        <w:t>١٣٨٧</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نسخه به جای عثمان، عثکن آمده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 جدید،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باب</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خسروی، مرحوم شاهزاده علیرضا میرزا خسروانی، به کوشش سید مهدی بدیعی، تهران، داروخانه بدیعی قلهک، بی‌تا،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سید علی‌اکبر قرشی، به کوشش محمدحسن بکایی، تهران، بعثت،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احسن الحدیث پشت جلد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ناقل این سخن از درون قلب آن حضرت چطور واقف شده که این سخن را گفته است به هر حال نقل مجمع‌البیان چنین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نصب خوانده‌اند که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رفع نیز خوانده‌اند که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اکبر هاشمی رفسنجانی و جمعی از محققان، قم، 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الحقائق عن نکت الآیات والدقائق مشهور به قرآن برای همه، میرزا محمدکریم علوی حسینی موسوی، ترجمه عبدالمجید صادق نوبری، تهران، کتابخانه نور،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روی جلد تفسیر قرآن الحکیم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سیده صدیقه صاحبکار خراسانی، بی‌جا، انتشارات واسع،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137929</Words>
  <Characters>521254</Characters>
  <CharactersWithSpaces>655547</CharactersWithSpaces>
  <Paragraphs>4378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2026-08-19T01:47:05Z</dcterms:created>
  <dc:creator>ghaemiyeh.com</dc:creator>
  <dc:description/>
  <dc:language>en-US</dc:language>
  <cp:lastModifiedBy/>
  <dcterms:modified xsi:type="dcterms:W3CDTF">2026-08-19T05:17:16Z</dcterms:modified>
  <cp:revision>1</cp:revision>
  <dc:subject/>
  <dc:title>مستندات حقوق فردی و اجتماعی معلولان آراء تفسیری شیعه درباره سوره اعمی نابینا</dc:title>
</cp:coreProperties>
</file>

<file path=docProps/custom.xml><?xml version="1.0" encoding="utf-8"?>
<Properties xmlns="http://schemas.openxmlformats.org/officeDocument/2006/custom-properties" xmlns:vt="http://schemas.openxmlformats.org/officeDocument/2006/docPropsVTypes"/>
</file>