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کشکول فرحزاد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3826_774463916">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993828_77446391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993830_774463916">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993832_774463916">
            <w:r>
              <w:rPr>
                <w:webHidden/>
                <w:rStyle w:val="IndexLink"/>
                <w:rtl w:val="true"/>
              </w:rPr>
              <w:t>پیشگفتار</w:t>
            </w:r>
            <w:r>
              <w:rPr>
                <w:rStyle w:val="IndexLink"/>
                <w:rtl w:val="true"/>
              </w:rPr>
              <w:tab/>
            </w:r>
            <w:r>
              <w:rPr>
                <w:rStyle w:val="IndexLink"/>
              </w:rPr>
              <w:t>29</w:t>
            </w:r>
          </w:hyperlink>
        </w:p>
        <w:p>
          <w:pPr>
            <w:pStyle w:val="Contents2"/>
            <w:tabs>
              <w:tab w:val="clear" w:pos="8743"/>
              <w:tab w:val="right" w:pos="9026" w:leader="dot"/>
            </w:tabs>
            <w:rPr/>
          </w:pPr>
          <w:hyperlink w:anchor="__RefHeading___Toc1993834_774463916">
            <w:r>
              <w:rPr>
                <w:webHidden/>
                <w:rStyle w:val="IndexLink"/>
                <w:rtl w:val="true"/>
              </w:rPr>
              <w:t>اوج گذشت</w:t>
            </w:r>
            <w:r>
              <w:rPr>
                <w:rStyle w:val="IndexLink"/>
                <w:rtl w:val="true"/>
              </w:rPr>
              <w:tab/>
            </w:r>
            <w:r>
              <w:rPr>
                <w:rStyle w:val="IndexLink"/>
              </w:rPr>
              <w:t>31</w:t>
            </w:r>
          </w:hyperlink>
        </w:p>
        <w:p>
          <w:pPr>
            <w:pStyle w:val="Contents2"/>
            <w:tabs>
              <w:tab w:val="clear" w:pos="8743"/>
              <w:tab w:val="right" w:pos="9026" w:leader="dot"/>
            </w:tabs>
            <w:rPr/>
          </w:pPr>
          <w:hyperlink w:anchor="__RefHeading___Toc1993836_774463916">
            <w:r>
              <w:rPr>
                <w:webHidden/>
                <w:rStyle w:val="IndexLink"/>
                <w:rtl w:val="true"/>
              </w:rPr>
              <w:t>تست خواستگار شناسی</w:t>
            </w:r>
            <w:r>
              <w:rPr>
                <w:rStyle w:val="IndexLink"/>
                <w:rtl w:val="true"/>
              </w:rPr>
              <w:tab/>
            </w:r>
            <w:r>
              <w:rPr>
                <w:rStyle w:val="IndexLink"/>
              </w:rPr>
              <w:t>32</w:t>
            </w:r>
          </w:hyperlink>
        </w:p>
        <w:p>
          <w:pPr>
            <w:pStyle w:val="Contents2"/>
            <w:tabs>
              <w:tab w:val="clear" w:pos="8743"/>
              <w:tab w:val="right" w:pos="9026" w:leader="dot"/>
            </w:tabs>
            <w:rPr/>
          </w:pPr>
          <w:hyperlink w:anchor="__RefHeading___Toc1993838_774463916">
            <w:r>
              <w:rPr>
                <w:webHidden/>
                <w:rStyle w:val="IndexLink"/>
                <w:rtl w:val="true"/>
              </w:rPr>
              <w:t>پیامد ظلم</w:t>
            </w:r>
            <w:r>
              <w:rPr>
                <w:rStyle w:val="IndexLink"/>
                <w:rtl w:val="true"/>
              </w:rPr>
              <w:tab/>
            </w:r>
            <w:r>
              <w:rPr>
                <w:rStyle w:val="IndexLink"/>
              </w:rPr>
              <w:t>32</w:t>
            </w:r>
          </w:hyperlink>
        </w:p>
        <w:p>
          <w:pPr>
            <w:pStyle w:val="Contents2"/>
            <w:tabs>
              <w:tab w:val="clear" w:pos="8743"/>
              <w:tab w:val="right" w:pos="9026" w:leader="dot"/>
            </w:tabs>
            <w:rPr/>
          </w:pPr>
          <w:hyperlink w:anchor="__RefHeading___Toc1993840_774463916">
            <w:r>
              <w:rPr>
                <w:webHidden/>
                <w:rStyle w:val="IndexLink"/>
                <w:rtl w:val="true"/>
              </w:rPr>
              <w:t>لطیفه</w:t>
            </w:r>
            <w:r>
              <w:rPr>
                <w:rStyle w:val="IndexLink"/>
                <w:rtl w:val="true"/>
              </w:rPr>
              <w:tab/>
            </w:r>
            <w:r>
              <w:rPr>
                <w:rStyle w:val="IndexLink"/>
              </w:rPr>
              <w:t>33</w:t>
            </w:r>
          </w:hyperlink>
        </w:p>
        <w:p>
          <w:pPr>
            <w:pStyle w:val="Contents2"/>
            <w:tabs>
              <w:tab w:val="clear" w:pos="8743"/>
              <w:tab w:val="right" w:pos="9026" w:leader="dot"/>
            </w:tabs>
            <w:rPr/>
          </w:pPr>
          <w:hyperlink w:anchor="__RefHeading___Toc1993842_774463916">
            <w:r>
              <w:rPr>
                <w:webHidden/>
                <w:rStyle w:val="IndexLink"/>
                <w:rtl w:val="true"/>
              </w:rPr>
              <w:t>عمر نوح 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1993844_774463916">
            <w:r>
              <w:rPr>
                <w:webHidden/>
                <w:rStyle w:val="IndexLink"/>
                <w:rtl w:val="true"/>
              </w:rPr>
              <w:t>گستره شفاعت</w:t>
            </w:r>
            <w:r>
              <w:rPr>
                <w:rStyle w:val="IndexLink"/>
                <w:rtl w:val="true"/>
              </w:rPr>
              <w:tab/>
            </w:r>
            <w:r>
              <w:rPr>
                <w:rStyle w:val="IndexLink"/>
              </w:rPr>
              <w:t>35</w:t>
            </w:r>
          </w:hyperlink>
        </w:p>
        <w:p>
          <w:pPr>
            <w:pStyle w:val="Contents2"/>
            <w:tabs>
              <w:tab w:val="clear" w:pos="8743"/>
              <w:tab w:val="right" w:pos="9026" w:leader="dot"/>
            </w:tabs>
            <w:rPr/>
          </w:pPr>
          <w:hyperlink w:anchor="__RefHeading___Toc1993846_774463916">
            <w:r>
              <w:rPr>
                <w:webHidden/>
                <w:rStyle w:val="IndexLink"/>
                <w:rtl w:val="true"/>
              </w:rPr>
              <w:t>جای خالی سگ</w:t>
            </w:r>
            <w:r>
              <w:rPr>
                <w:rStyle w:val="IndexLink"/>
                <w:rtl w:val="true"/>
              </w:rPr>
              <w:t>!</w:t>
              <w:tab/>
            </w:r>
            <w:r>
              <w:rPr>
                <w:rStyle w:val="IndexLink"/>
              </w:rPr>
              <w:t>35</w:t>
            </w:r>
          </w:hyperlink>
        </w:p>
        <w:p>
          <w:pPr>
            <w:pStyle w:val="Contents2"/>
            <w:tabs>
              <w:tab w:val="clear" w:pos="8743"/>
              <w:tab w:val="right" w:pos="9026" w:leader="dot"/>
            </w:tabs>
            <w:rPr/>
          </w:pPr>
          <w:hyperlink w:anchor="__RefHeading___Toc1993848_774463916">
            <w:r>
              <w:rPr>
                <w:webHidden/>
                <w:rStyle w:val="IndexLink"/>
                <w:rtl w:val="true"/>
              </w:rPr>
              <w:t>خیال خوب</w:t>
            </w:r>
            <w:r>
              <w:rPr>
                <w:rStyle w:val="IndexLink"/>
                <w:rtl w:val="true"/>
              </w:rPr>
              <w:tab/>
            </w:r>
            <w:r>
              <w:rPr>
                <w:rStyle w:val="IndexLink"/>
              </w:rPr>
              <w:t>36</w:t>
            </w:r>
          </w:hyperlink>
        </w:p>
        <w:p>
          <w:pPr>
            <w:pStyle w:val="Contents2"/>
            <w:tabs>
              <w:tab w:val="clear" w:pos="8743"/>
              <w:tab w:val="right" w:pos="9026" w:leader="dot"/>
            </w:tabs>
            <w:rPr/>
          </w:pPr>
          <w:hyperlink w:anchor="__RefHeading___Toc1993850_774463916">
            <w:r>
              <w:rPr>
                <w:webHidden/>
                <w:rStyle w:val="IndexLink"/>
                <w:rtl w:val="true"/>
              </w:rPr>
              <w:t>غزلی زیبا از حافظ</w:t>
            </w:r>
            <w:r>
              <w:rPr>
                <w:rStyle w:val="IndexLink"/>
                <w:rtl w:val="true"/>
              </w:rPr>
              <w:tab/>
            </w:r>
            <w:r>
              <w:rPr>
                <w:rStyle w:val="IndexLink"/>
              </w:rPr>
              <w:t>37</w:t>
            </w:r>
          </w:hyperlink>
        </w:p>
        <w:p>
          <w:pPr>
            <w:pStyle w:val="Contents2"/>
            <w:tabs>
              <w:tab w:val="clear" w:pos="8743"/>
              <w:tab w:val="right" w:pos="9026" w:leader="dot"/>
            </w:tabs>
            <w:rPr/>
          </w:pPr>
          <w:hyperlink w:anchor="__RefHeading___Toc1993852_774463916">
            <w:r>
              <w:rPr>
                <w:webHidden/>
                <w:rStyle w:val="IndexLink"/>
                <w:rtl w:val="true"/>
              </w:rPr>
              <w:t>عالم دنیا دوست</w:t>
            </w:r>
            <w:r>
              <w:rPr>
                <w:rStyle w:val="IndexLink"/>
                <w:rtl w:val="true"/>
              </w:rPr>
              <w:tab/>
            </w:r>
            <w:r>
              <w:rPr>
                <w:rStyle w:val="IndexLink"/>
              </w:rPr>
              <w:t>37</w:t>
            </w:r>
          </w:hyperlink>
        </w:p>
        <w:p>
          <w:pPr>
            <w:pStyle w:val="Contents2"/>
            <w:tabs>
              <w:tab w:val="clear" w:pos="8743"/>
              <w:tab w:val="right" w:pos="9026" w:leader="dot"/>
            </w:tabs>
            <w:rPr/>
          </w:pPr>
          <w:hyperlink w:anchor="__RefHeading___Toc1993854_774463916">
            <w:r>
              <w:rPr>
                <w:webHidden/>
                <w:rStyle w:val="IndexLink"/>
                <w:rtl w:val="true"/>
              </w:rPr>
              <w:t>رمز قبولی نماز</w:t>
            </w:r>
            <w:r>
              <w:rPr>
                <w:rStyle w:val="IndexLink"/>
                <w:rtl w:val="true"/>
              </w:rPr>
              <w:tab/>
            </w:r>
            <w:r>
              <w:rPr>
                <w:rStyle w:val="IndexLink"/>
              </w:rPr>
              <w:t>37</w:t>
            </w:r>
          </w:hyperlink>
        </w:p>
        <w:p>
          <w:pPr>
            <w:pStyle w:val="Contents2"/>
            <w:tabs>
              <w:tab w:val="clear" w:pos="8743"/>
              <w:tab w:val="right" w:pos="9026" w:leader="dot"/>
            </w:tabs>
            <w:rPr/>
          </w:pPr>
          <w:hyperlink w:anchor="__RefHeading___Toc1993856_774463916">
            <w:r>
              <w:rPr>
                <w:webHidden/>
                <w:rStyle w:val="IndexLink"/>
                <w:rtl w:val="true"/>
              </w:rPr>
              <w:t>محبت پیامبرصلی الله علیه و آله و سلم</w:t>
            </w:r>
            <w:r>
              <w:rPr>
                <w:rStyle w:val="IndexLink"/>
                <w:rtl w:val="true"/>
              </w:rPr>
              <w:tab/>
            </w:r>
            <w:r>
              <w:rPr>
                <w:rStyle w:val="IndexLink"/>
              </w:rPr>
              <w:t>38</w:t>
            </w:r>
          </w:hyperlink>
        </w:p>
        <w:p>
          <w:pPr>
            <w:pStyle w:val="Contents2"/>
            <w:tabs>
              <w:tab w:val="clear" w:pos="8743"/>
              <w:tab w:val="right" w:pos="9026" w:leader="dot"/>
            </w:tabs>
            <w:rPr/>
          </w:pPr>
          <w:hyperlink w:anchor="__RefHeading___Toc1993858_774463916">
            <w:r>
              <w:rPr>
                <w:webHidden/>
                <w:rStyle w:val="IndexLink"/>
                <w:rtl w:val="true"/>
              </w:rPr>
              <w:t>پیچ های روده</w:t>
            </w:r>
            <w:r>
              <w:rPr>
                <w:rStyle w:val="IndexLink"/>
                <w:rtl w:val="true"/>
              </w:rPr>
              <w:tab/>
            </w:r>
            <w:r>
              <w:rPr>
                <w:rStyle w:val="IndexLink"/>
              </w:rPr>
              <w:t>38</w:t>
            </w:r>
          </w:hyperlink>
        </w:p>
        <w:p>
          <w:pPr>
            <w:pStyle w:val="Contents2"/>
            <w:tabs>
              <w:tab w:val="clear" w:pos="8743"/>
              <w:tab w:val="right" w:pos="9026" w:leader="dot"/>
            </w:tabs>
            <w:rPr/>
          </w:pPr>
          <w:hyperlink w:anchor="__RefHeading___Toc1993860_774463916">
            <w:r>
              <w:rPr>
                <w:webHidden/>
                <w:rStyle w:val="IndexLink"/>
                <w:rtl w:val="true"/>
              </w:rPr>
              <w:t>محبت مردم</w:t>
            </w:r>
            <w:r>
              <w:rPr>
                <w:rStyle w:val="IndexLink"/>
                <w:rtl w:val="true"/>
              </w:rPr>
              <w:tab/>
            </w:r>
            <w:r>
              <w:rPr>
                <w:rStyle w:val="IndexLink"/>
              </w:rPr>
              <w:t>39</w:t>
            </w:r>
          </w:hyperlink>
        </w:p>
        <w:p>
          <w:pPr>
            <w:pStyle w:val="Contents2"/>
            <w:tabs>
              <w:tab w:val="clear" w:pos="8743"/>
              <w:tab w:val="right" w:pos="9026" w:leader="dot"/>
            </w:tabs>
            <w:rPr/>
          </w:pPr>
          <w:hyperlink w:anchor="__RefHeading___Toc1993862_774463916">
            <w:r>
              <w:rPr>
                <w:webHidden/>
                <w:rStyle w:val="IndexLink"/>
                <w:rtl w:val="true"/>
              </w:rPr>
              <w:t>دعای مورچه</w:t>
            </w:r>
            <w:r>
              <w:rPr>
                <w:rStyle w:val="IndexLink"/>
                <w:rtl w:val="true"/>
              </w:rPr>
              <w:tab/>
            </w:r>
            <w:r>
              <w:rPr>
                <w:rStyle w:val="IndexLink"/>
              </w:rPr>
              <w:t>39</w:t>
            </w:r>
          </w:hyperlink>
        </w:p>
        <w:p>
          <w:pPr>
            <w:pStyle w:val="Contents2"/>
            <w:tabs>
              <w:tab w:val="clear" w:pos="8743"/>
              <w:tab w:val="right" w:pos="9026" w:leader="dot"/>
            </w:tabs>
            <w:rPr/>
          </w:pPr>
          <w:hyperlink w:anchor="__RefHeading___Toc1993864_774463916">
            <w:r>
              <w:rPr>
                <w:webHidden/>
                <w:rStyle w:val="IndexLink"/>
                <w:rtl w:val="true"/>
              </w:rPr>
              <w:t>شهید محبت</w:t>
            </w:r>
            <w:r>
              <w:rPr>
                <w:rStyle w:val="IndexLink"/>
                <w:rtl w:val="true"/>
              </w:rPr>
              <w:tab/>
            </w:r>
            <w:r>
              <w:rPr>
                <w:rStyle w:val="IndexLink"/>
              </w:rPr>
              <w:t>40</w:t>
            </w:r>
          </w:hyperlink>
        </w:p>
        <w:p>
          <w:pPr>
            <w:pStyle w:val="Contents2"/>
            <w:tabs>
              <w:tab w:val="clear" w:pos="8743"/>
              <w:tab w:val="right" w:pos="9026" w:leader="dot"/>
            </w:tabs>
            <w:rPr/>
          </w:pPr>
          <w:hyperlink w:anchor="__RefHeading___Toc1993866_774463916">
            <w:r>
              <w:rPr>
                <w:webHidden/>
                <w:rStyle w:val="IndexLink"/>
                <w:rtl w:val="true"/>
              </w:rPr>
              <w:t>جفای خلق</w:t>
            </w:r>
            <w:r>
              <w:rPr>
                <w:rStyle w:val="IndexLink"/>
                <w:rtl w:val="true"/>
              </w:rPr>
              <w:tab/>
            </w:r>
            <w:r>
              <w:rPr>
                <w:rStyle w:val="IndexLink"/>
              </w:rPr>
              <w:t>41</w:t>
            </w:r>
          </w:hyperlink>
        </w:p>
        <w:p>
          <w:pPr>
            <w:pStyle w:val="Contents2"/>
            <w:tabs>
              <w:tab w:val="clear" w:pos="8743"/>
              <w:tab w:val="right" w:pos="9026" w:leader="dot"/>
            </w:tabs>
            <w:rPr/>
          </w:pPr>
          <w:hyperlink w:anchor="__RefHeading___Toc1993868_774463916">
            <w:r>
              <w:rPr>
                <w:webHidden/>
                <w:rStyle w:val="IndexLink"/>
                <w:rtl w:val="true"/>
              </w:rPr>
              <w:t>انسان حلیم</w:t>
            </w:r>
            <w:r>
              <w:rPr>
                <w:rStyle w:val="IndexLink"/>
                <w:rtl w:val="true"/>
              </w:rPr>
              <w:tab/>
            </w:r>
            <w:r>
              <w:rPr>
                <w:rStyle w:val="IndexLink"/>
              </w:rPr>
              <w:t>41</w:t>
            </w:r>
          </w:hyperlink>
        </w:p>
        <w:p>
          <w:pPr>
            <w:pStyle w:val="Contents2"/>
            <w:tabs>
              <w:tab w:val="clear" w:pos="8743"/>
              <w:tab w:val="right" w:pos="9026" w:leader="dot"/>
            </w:tabs>
            <w:rPr/>
          </w:pPr>
          <w:hyperlink w:anchor="__RefHeading___Toc1993870_774463916">
            <w:r>
              <w:rPr>
                <w:webHidden/>
                <w:rStyle w:val="IndexLink"/>
                <w:rtl w:val="true"/>
              </w:rPr>
              <w:t>چهار فرمان شگفت انگیز</w:t>
            </w:r>
            <w:r>
              <w:rPr>
                <w:rStyle w:val="IndexLink"/>
                <w:rtl w:val="true"/>
              </w:rPr>
              <w:tab/>
            </w:r>
            <w:r>
              <w:rPr>
                <w:rStyle w:val="IndexLink"/>
              </w:rPr>
              <w:t>41</w:t>
            </w:r>
          </w:hyperlink>
        </w:p>
        <w:p>
          <w:pPr>
            <w:pStyle w:val="Contents2"/>
            <w:tabs>
              <w:tab w:val="clear" w:pos="8743"/>
              <w:tab w:val="right" w:pos="9026" w:leader="dot"/>
            </w:tabs>
            <w:rPr/>
          </w:pPr>
          <w:hyperlink w:anchor="__RefHeading___Toc1993872_774463916">
            <w:r>
              <w:rPr>
                <w:webHidden/>
                <w:rStyle w:val="IndexLink"/>
                <w:rtl w:val="true"/>
              </w:rPr>
              <w:t>در مسیر امامزاده داوود</w:t>
            </w:r>
            <w:r>
              <w:rPr>
                <w:rStyle w:val="IndexLink"/>
                <w:rtl w:val="true"/>
              </w:rPr>
              <w:tab/>
            </w:r>
            <w:r>
              <w:rPr>
                <w:rStyle w:val="IndexLink"/>
              </w:rPr>
              <w:t>43</w:t>
            </w:r>
          </w:hyperlink>
        </w:p>
        <w:p>
          <w:pPr>
            <w:pStyle w:val="Contents2"/>
            <w:tabs>
              <w:tab w:val="clear" w:pos="8743"/>
              <w:tab w:val="right" w:pos="9026" w:leader="dot"/>
            </w:tabs>
            <w:rPr/>
          </w:pPr>
          <w:hyperlink w:anchor="__RefHeading___Toc1993874_774463916">
            <w:r>
              <w:rPr>
                <w:webHidden/>
                <w:rStyle w:val="IndexLink"/>
                <w:rtl w:val="true"/>
              </w:rPr>
              <w:t>لکه های سیاه گناه</w:t>
            </w:r>
            <w:r>
              <w:rPr>
                <w:rStyle w:val="IndexLink"/>
                <w:rtl w:val="true"/>
              </w:rPr>
              <w:tab/>
            </w:r>
            <w:r>
              <w:rPr>
                <w:rStyle w:val="IndexLink"/>
              </w:rPr>
              <w:t>44</w:t>
            </w:r>
          </w:hyperlink>
        </w:p>
        <w:p>
          <w:pPr>
            <w:pStyle w:val="Contents2"/>
            <w:tabs>
              <w:tab w:val="clear" w:pos="8743"/>
              <w:tab w:val="right" w:pos="9026" w:leader="dot"/>
            </w:tabs>
            <w:rPr/>
          </w:pPr>
          <w:hyperlink w:anchor="__RefHeading___Toc1993876_774463916">
            <w:r>
              <w:rPr>
                <w:webHidden/>
                <w:rStyle w:val="IndexLink"/>
                <w:rtl w:val="true"/>
              </w:rPr>
              <w:t>استغفار برای دیگران</w:t>
            </w:r>
            <w:r>
              <w:rPr>
                <w:rStyle w:val="IndexLink"/>
                <w:rtl w:val="true"/>
              </w:rPr>
              <w:tab/>
            </w:r>
            <w:r>
              <w:rPr>
                <w:rStyle w:val="IndexLink"/>
              </w:rPr>
              <w:t>45</w:t>
            </w:r>
          </w:hyperlink>
        </w:p>
        <w:p>
          <w:pPr>
            <w:pStyle w:val="Contents2"/>
            <w:tabs>
              <w:tab w:val="clear" w:pos="8743"/>
              <w:tab w:val="right" w:pos="9026" w:leader="dot"/>
            </w:tabs>
            <w:rPr/>
          </w:pPr>
          <w:hyperlink w:anchor="__RefHeading___Toc1993878_774463916">
            <w:r>
              <w:rPr>
                <w:webHidden/>
                <w:rStyle w:val="IndexLink"/>
                <w:rtl w:val="true"/>
              </w:rPr>
              <w:t>در وصف امام زمان علیه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993880_774463916">
            <w:r>
              <w:rPr>
                <w:webHidden/>
                <w:rStyle w:val="IndexLink"/>
                <w:rtl w:val="true"/>
              </w:rPr>
              <w:t>راه درمان شهوت، وعفو اهانت کننده</w:t>
            </w:r>
            <w:r>
              <w:rPr>
                <w:rStyle w:val="IndexLink"/>
                <w:rtl w:val="true"/>
              </w:rPr>
              <w:tab/>
            </w:r>
            <w:r>
              <w:rPr>
                <w:rStyle w:val="IndexLink"/>
              </w:rPr>
              <w:t>46</w:t>
            </w:r>
          </w:hyperlink>
        </w:p>
        <w:p>
          <w:pPr>
            <w:pStyle w:val="Contents2"/>
            <w:tabs>
              <w:tab w:val="clear" w:pos="8743"/>
              <w:tab w:val="right" w:pos="9026" w:leader="dot"/>
            </w:tabs>
            <w:rPr/>
          </w:pPr>
          <w:hyperlink w:anchor="__RefHeading___Toc1993882_774463916">
            <w:r>
              <w:rPr>
                <w:webHidden/>
                <w:rStyle w:val="IndexLink"/>
                <w:rtl w:val="true"/>
              </w:rPr>
              <w:t>مهر علی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993884_774463916">
            <w:r>
              <w:rPr>
                <w:webHidden/>
                <w:rStyle w:val="IndexLink"/>
                <w:rtl w:val="true"/>
              </w:rPr>
              <w:t>عیبجویی از اهل ایمان</w:t>
            </w:r>
            <w:r>
              <w:rPr>
                <w:rStyle w:val="IndexLink"/>
                <w:rtl w:val="true"/>
              </w:rPr>
              <w:tab/>
            </w:r>
            <w:r>
              <w:rPr>
                <w:rStyle w:val="IndexLink"/>
              </w:rPr>
              <w:t>47</w:t>
            </w:r>
          </w:hyperlink>
        </w:p>
        <w:p>
          <w:pPr>
            <w:pStyle w:val="Contents2"/>
            <w:tabs>
              <w:tab w:val="clear" w:pos="8743"/>
              <w:tab w:val="right" w:pos="9026" w:leader="dot"/>
            </w:tabs>
            <w:rPr/>
          </w:pPr>
          <w:hyperlink w:anchor="__RefHeading___Toc1993886_774463916">
            <w:r>
              <w:rPr>
                <w:webHidden/>
                <w:rStyle w:val="IndexLink"/>
                <w:rtl w:val="true"/>
              </w:rPr>
              <w:t>لطیفه</w:t>
            </w:r>
            <w:r>
              <w:rPr>
                <w:rStyle w:val="IndexLink"/>
                <w:rtl w:val="true"/>
              </w:rPr>
              <w:tab/>
            </w:r>
            <w:r>
              <w:rPr>
                <w:rStyle w:val="IndexLink"/>
              </w:rPr>
              <w:t>48</w:t>
            </w:r>
          </w:hyperlink>
        </w:p>
        <w:p>
          <w:pPr>
            <w:pStyle w:val="Contents2"/>
            <w:tabs>
              <w:tab w:val="clear" w:pos="8743"/>
              <w:tab w:val="right" w:pos="9026" w:leader="dot"/>
            </w:tabs>
            <w:rPr/>
          </w:pPr>
          <w:hyperlink w:anchor="__RefHeading___Toc1993888_774463916">
            <w:r>
              <w:rPr>
                <w:webHidden/>
                <w:rStyle w:val="IndexLink"/>
                <w:rtl w:val="true"/>
              </w:rPr>
              <w:t>ماریا و ابراهیم علیه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1993890_774463916">
            <w:r>
              <w:rPr>
                <w:webHidden/>
                <w:rStyle w:val="IndexLink"/>
                <w:rtl w:val="true"/>
              </w:rPr>
              <w:t>قبولی در کنکور</w:t>
            </w:r>
            <w:r>
              <w:rPr>
                <w:rStyle w:val="IndexLink"/>
                <w:rtl w:val="true"/>
              </w:rPr>
              <w:tab/>
            </w:r>
            <w:r>
              <w:rPr>
                <w:rStyle w:val="IndexLink"/>
              </w:rPr>
              <w:t>50</w:t>
            </w:r>
          </w:hyperlink>
        </w:p>
        <w:p>
          <w:pPr>
            <w:pStyle w:val="Contents2"/>
            <w:tabs>
              <w:tab w:val="clear" w:pos="8743"/>
              <w:tab w:val="right" w:pos="9026" w:leader="dot"/>
            </w:tabs>
            <w:rPr/>
          </w:pPr>
          <w:hyperlink w:anchor="__RefHeading___Toc1993892_774463916">
            <w:r>
              <w:rPr>
                <w:webHidden/>
                <w:rStyle w:val="IndexLink"/>
                <w:rtl w:val="true"/>
              </w:rPr>
              <w:t>زیبا بینی</w:t>
            </w:r>
            <w:r>
              <w:rPr>
                <w:rStyle w:val="IndexLink"/>
                <w:rtl w:val="true"/>
              </w:rPr>
              <w:tab/>
            </w:r>
            <w:r>
              <w:rPr>
                <w:rStyle w:val="IndexLink"/>
              </w:rPr>
              <w:t>50</w:t>
            </w:r>
          </w:hyperlink>
        </w:p>
        <w:p>
          <w:pPr>
            <w:pStyle w:val="Contents2"/>
            <w:tabs>
              <w:tab w:val="clear" w:pos="8743"/>
              <w:tab w:val="right" w:pos="9026" w:leader="dot"/>
            </w:tabs>
            <w:rPr/>
          </w:pPr>
          <w:hyperlink w:anchor="__RefHeading___Toc1993894_774463916">
            <w:r>
              <w:rPr>
                <w:webHidden/>
                <w:rStyle w:val="IndexLink"/>
                <w:rtl w:val="true"/>
              </w:rPr>
              <w:t>عفو و گذشت</w:t>
            </w:r>
            <w:r>
              <w:rPr>
                <w:rStyle w:val="IndexLink"/>
                <w:rtl w:val="true"/>
              </w:rPr>
              <w:tab/>
            </w:r>
            <w:r>
              <w:rPr>
                <w:rStyle w:val="IndexLink"/>
              </w:rPr>
              <w:t>51</w:t>
            </w:r>
          </w:hyperlink>
        </w:p>
        <w:p>
          <w:pPr>
            <w:pStyle w:val="Contents2"/>
            <w:tabs>
              <w:tab w:val="clear" w:pos="8743"/>
              <w:tab w:val="right" w:pos="9026" w:leader="dot"/>
            </w:tabs>
            <w:rPr/>
          </w:pPr>
          <w:hyperlink w:anchor="__RefHeading___Toc1993896_774463916">
            <w:r>
              <w:rPr>
                <w:webHidden/>
                <w:rStyle w:val="IndexLink"/>
                <w:rtl w:val="true"/>
              </w:rPr>
              <w:t>ریزه خواری</w:t>
            </w:r>
            <w:r>
              <w:rPr>
                <w:rStyle w:val="IndexLink"/>
                <w:rtl w:val="true"/>
              </w:rPr>
              <w:tab/>
            </w:r>
            <w:r>
              <w:rPr>
                <w:rStyle w:val="IndexLink"/>
              </w:rPr>
              <w:t>51</w:t>
            </w:r>
          </w:hyperlink>
        </w:p>
        <w:p>
          <w:pPr>
            <w:pStyle w:val="Contents2"/>
            <w:tabs>
              <w:tab w:val="clear" w:pos="8743"/>
              <w:tab w:val="right" w:pos="9026" w:leader="dot"/>
            </w:tabs>
            <w:rPr/>
          </w:pPr>
          <w:hyperlink w:anchor="__RefHeading___Toc1993898_774463916">
            <w:r>
              <w:rPr>
                <w:webHidden/>
                <w:rStyle w:val="IndexLink"/>
                <w:rtl w:val="true"/>
              </w:rPr>
              <w:t>غزلی زیبا از سعدی</w:t>
            </w:r>
            <w:r>
              <w:rPr>
                <w:rStyle w:val="IndexLink"/>
                <w:rtl w:val="true"/>
              </w:rPr>
              <w:tab/>
            </w:r>
            <w:r>
              <w:rPr>
                <w:rStyle w:val="IndexLink"/>
              </w:rPr>
              <w:t>51</w:t>
            </w:r>
          </w:hyperlink>
        </w:p>
        <w:p>
          <w:pPr>
            <w:pStyle w:val="Contents2"/>
            <w:tabs>
              <w:tab w:val="clear" w:pos="8743"/>
              <w:tab w:val="right" w:pos="9026" w:leader="dot"/>
            </w:tabs>
            <w:rPr/>
          </w:pPr>
          <w:hyperlink w:anchor="__RefHeading___Toc1993900_774463916">
            <w:r>
              <w:rPr>
                <w:webHidden/>
                <w:rStyle w:val="IndexLink"/>
                <w:rtl w:val="true"/>
              </w:rPr>
              <w:t>برکات تقوا</w:t>
            </w:r>
            <w:r>
              <w:rPr>
                <w:rStyle w:val="IndexLink"/>
                <w:rtl w:val="true"/>
              </w:rPr>
              <w:tab/>
            </w:r>
            <w:r>
              <w:rPr>
                <w:rStyle w:val="IndexLink"/>
              </w:rPr>
              <w:t>52</w:t>
            </w:r>
          </w:hyperlink>
        </w:p>
        <w:p>
          <w:pPr>
            <w:pStyle w:val="Contents2"/>
            <w:tabs>
              <w:tab w:val="clear" w:pos="8743"/>
              <w:tab w:val="right" w:pos="9026" w:leader="dot"/>
            </w:tabs>
            <w:rPr/>
          </w:pPr>
          <w:hyperlink w:anchor="__RefHeading___Toc1993902_774463916">
            <w:r>
              <w:rPr>
                <w:webHidden/>
                <w:rStyle w:val="IndexLink"/>
                <w:rtl w:val="true"/>
              </w:rPr>
              <w:t>لطیفه</w:t>
            </w:r>
            <w:r>
              <w:rPr>
                <w:rStyle w:val="IndexLink"/>
                <w:rtl w:val="true"/>
              </w:rPr>
              <w:tab/>
            </w:r>
            <w:r>
              <w:rPr>
                <w:rStyle w:val="IndexLink"/>
              </w:rPr>
              <w:t>54</w:t>
            </w:r>
          </w:hyperlink>
        </w:p>
        <w:p>
          <w:pPr>
            <w:pStyle w:val="Contents2"/>
            <w:tabs>
              <w:tab w:val="clear" w:pos="8743"/>
              <w:tab w:val="right" w:pos="9026" w:leader="dot"/>
            </w:tabs>
            <w:rPr/>
          </w:pPr>
          <w:hyperlink w:anchor="__RefHeading___Toc1993904_774463916">
            <w:r>
              <w:rPr>
                <w:webHidden/>
                <w:rStyle w:val="IndexLink"/>
                <w:rtl w:val="true"/>
              </w:rPr>
              <w:t>استفاده از نعمت ها</w:t>
            </w:r>
            <w:r>
              <w:rPr>
                <w:rStyle w:val="IndexLink"/>
                <w:rtl w:val="true"/>
              </w:rPr>
              <w:tab/>
            </w:r>
            <w:r>
              <w:rPr>
                <w:rStyle w:val="IndexLink"/>
              </w:rPr>
              <w:t>54</w:t>
            </w:r>
          </w:hyperlink>
        </w:p>
        <w:p>
          <w:pPr>
            <w:pStyle w:val="Contents2"/>
            <w:tabs>
              <w:tab w:val="clear" w:pos="8743"/>
              <w:tab w:val="right" w:pos="9026" w:leader="dot"/>
            </w:tabs>
            <w:rPr/>
          </w:pPr>
          <w:hyperlink w:anchor="__RefHeading___Toc1993906_774463916">
            <w:r>
              <w:rPr>
                <w:webHidden/>
                <w:rStyle w:val="IndexLink"/>
                <w:rtl w:val="true"/>
              </w:rPr>
              <w:t>عروج بشر</w:t>
            </w:r>
            <w:r>
              <w:rPr>
                <w:rStyle w:val="IndexLink"/>
                <w:rtl w:val="true"/>
              </w:rPr>
              <w:tab/>
            </w:r>
            <w:r>
              <w:rPr>
                <w:rStyle w:val="IndexLink"/>
              </w:rPr>
              <w:t>55</w:t>
            </w:r>
          </w:hyperlink>
        </w:p>
        <w:p>
          <w:pPr>
            <w:pStyle w:val="Contents2"/>
            <w:tabs>
              <w:tab w:val="clear" w:pos="8743"/>
              <w:tab w:val="right" w:pos="9026" w:leader="dot"/>
            </w:tabs>
            <w:rPr/>
          </w:pPr>
          <w:hyperlink w:anchor="__RefHeading___Toc1993908_774463916">
            <w:r>
              <w:rPr>
                <w:webHidden/>
                <w:rStyle w:val="IndexLink"/>
                <w:rtl w:val="true"/>
              </w:rPr>
              <w:t>پیش هست او</w:t>
            </w:r>
            <w:r>
              <w:rPr>
                <w:rStyle w:val="IndexLink"/>
                <w:rtl w:val="true"/>
              </w:rPr>
              <w:tab/>
            </w:r>
            <w:r>
              <w:rPr>
                <w:rStyle w:val="IndexLink"/>
              </w:rPr>
              <w:t>55</w:t>
            </w:r>
          </w:hyperlink>
        </w:p>
        <w:p>
          <w:pPr>
            <w:pStyle w:val="Contents2"/>
            <w:tabs>
              <w:tab w:val="clear" w:pos="8743"/>
              <w:tab w:val="right" w:pos="9026" w:leader="dot"/>
            </w:tabs>
            <w:rPr/>
          </w:pPr>
          <w:hyperlink w:anchor="__RefHeading___Toc1993910_774463916">
            <w:r>
              <w:rPr>
                <w:webHidden/>
                <w:rStyle w:val="IndexLink"/>
                <w:rtl w:val="true"/>
              </w:rPr>
              <w:t>فایده سکوت</w:t>
            </w:r>
            <w:r>
              <w:rPr>
                <w:rStyle w:val="IndexLink"/>
                <w:rtl w:val="true"/>
              </w:rPr>
              <w:tab/>
            </w:r>
            <w:r>
              <w:rPr>
                <w:rStyle w:val="IndexLink"/>
              </w:rPr>
              <w:t>56</w:t>
            </w:r>
          </w:hyperlink>
        </w:p>
        <w:p>
          <w:pPr>
            <w:pStyle w:val="Contents2"/>
            <w:tabs>
              <w:tab w:val="clear" w:pos="8743"/>
              <w:tab w:val="right" w:pos="9026" w:leader="dot"/>
            </w:tabs>
            <w:rPr/>
          </w:pPr>
          <w:hyperlink w:anchor="__RefHeading___Toc1993912_774463916">
            <w:r>
              <w:rPr>
                <w:webHidden/>
                <w:rStyle w:val="IndexLink"/>
                <w:rtl w:val="true"/>
              </w:rPr>
              <w:t>فضلیت مساکین</w:t>
            </w:r>
            <w:r>
              <w:rPr>
                <w:rStyle w:val="IndexLink"/>
                <w:rtl w:val="true"/>
              </w:rPr>
              <w:tab/>
            </w:r>
            <w:r>
              <w:rPr>
                <w:rStyle w:val="IndexLink"/>
              </w:rPr>
              <w:t>56</w:t>
            </w:r>
          </w:hyperlink>
        </w:p>
        <w:p>
          <w:pPr>
            <w:pStyle w:val="Contents2"/>
            <w:tabs>
              <w:tab w:val="clear" w:pos="8743"/>
              <w:tab w:val="right" w:pos="9026" w:leader="dot"/>
            </w:tabs>
            <w:rPr/>
          </w:pPr>
          <w:hyperlink w:anchor="__RefHeading___Toc1993914_774463916">
            <w:r>
              <w:rPr>
                <w:webHidden/>
                <w:rStyle w:val="IndexLink"/>
                <w:rtl w:val="true"/>
              </w:rPr>
              <w:t>کیمیاهای نظر</w:t>
            </w:r>
            <w:r>
              <w:rPr>
                <w:rStyle w:val="IndexLink"/>
                <w:rtl w:val="true"/>
              </w:rPr>
              <w:tab/>
            </w:r>
            <w:r>
              <w:rPr>
                <w:rStyle w:val="IndexLink"/>
              </w:rPr>
              <w:t>57</w:t>
            </w:r>
          </w:hyperlink>
        </w:p>
        <w:p>
          <w:pPr>
            <w:pStyle w:val="Contents2"/>
            <w:tabs>
              <w:tab w:val="clear" w:pos="8743"/>
              <w:tab w:val="right" w:pos="9026" w:leader="dot"/>
            </w:tabs>
            <w:rPr/>
          </w:pPr>
          <w:hyperlink w:anchor="__RefHeading___Toc1993916_774463916">
            <w:r>
              <w:rPr>
                <w:webHidden/>
                <w:rStyle w:val="IndexLink"/>
                <w:rtl w:val="true"/>
              </w:rPr>
              <w:t>اسباب آسایش</w:t>
            </w:r>
            <w:r>
              <w:rPr>
                <w:rStyle w:val="IndexLink"/>
                <w:rtl w:val="true"/>
              </w:rPr>
              <w:tab/>
            </w:r>
            <w:r>
              <w:rPr>
                <w:rStyle w:val="IndexLink"/>
              </w:rPr>
              <w:t>58</w:t>
            </w:r>
          </w:hyperlink>
        </w:p>
        <w:p>
          <w:pPr>
            <w:pStyle w:val="Contents2"/>
            <w:tabs>
              <w:tab w:val="clear" w:pos="8743"/>
              <w:tab w:val="right" w:pos="9026" w:leader="dot"/>
            </w:tabs>
            <w:rPr/>
          </w:pPr>
          <w:hyperlink w:anchor="__RefHeading___Toc1993918_774463916">
            <w:r>
              <w:rPr>
                <w:webHidden/>
                <w:rStyle w:val="IndexLink"/>
                <w:rtl w:val="true"/>
              </w:rPr>
              <w:t>نور وجود اهل بیت علیهما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1993920_774463916">
            <w:r>
              <w:rPr>
                <w:webHidden/>
                <w:rStyle w:val="IndexLink"/>
                <w:rtl w:val="true"/>
              </w:rPr>
              <w:t>پیامک به همسر</w:t>
            </w:r>
            <w:r>
              <w:rPr>
                <w:rStyle w:val="IndexLink"/>
                <w:rtl w:val="true"/>
              </w:rPr>
              <w:tab/>
            </w:r>
            <w:r>
              <w:rPr>
                <w:rStyle w:val="IndexLink"/>
              </w:rPr>
              <w:t>59</w:t>
            </w:r>
          </w:hyperlink>
        </w:p>
        <w:p>
          <w:pPr>
            <w:pStyle w:val="Contents2"/>
            <w:tabs>
              <w:tab w:val="clear" w:pos="8743"/>
              <w:tab w:val="right" w:pos="9026" w:leader="dot"/>
            </w:tabs>
            <w:rPr/>
          </w:pPr>
          <w:hyperlink w:anchor="__RefHeading___Toc1993922_774463916">
            <w:r>
              <w:rPr>
                <w:webHidden/>
                <w:rStyle w:val="IndexLink"/>
                <w:rtl w:val="true"/>
              </w:rPr>
              <w:t>گذران عمر</w:t>
            </w:r>
            <w:r>
              <w:rPr>
                <w:rStyle w:val="IndexLink"/>
                <w:rtl w:val="true"/>
              </w:rPr>
              <w:tab/>
            </w:r>
            <w:r>
              <w:rPr>
                <w:rStyle w:val="IndexLink"/>
              </w:rPr>
              <w:t>60</w:t>
            </w:r>
          </w:hyperlink>
        </w:p>
        <w:p>
          <w:pPr>
            <w:pStyle w:val="Contents2"/>
            <w:tabs>
              <w:tab w:val="clear" w:pos="8743"/>
              <w:tab w:val="right" w:pos="9026" w:leader="dot"/>
            </w:tabs>
            <w:rPr/>
          </w:pPr>
          <w:hyperlink w:anchor="__RefHeading___Toc1993924_774463916">
            <w:r>
              <w:rPr>
                <w:webHidden/>
                <w:rStyle w:val="IndexLink"/>
                <w:rtl w:val="true"/>
              </w:rPr>
              <w:t>مریدهای نادان</w:t>
            </w:r>
            <w:r>
              <w:rPr>
                <w:rStyle w:val="IndexLink"/>
                <w:rtl w:val="true"/>
              </w:rPr>
              <w:t>!</w:t>
              <w:tab/>
            </w:r>
            <w:r>
              <w:rPr>
                <w:rStyle w:val="IndexLink"/>
              </w:rPr>
              <w:t>61</w:t>
            </w:r>
          </w:hyperlink>
        </w:p>
        <w:p>
          <w:pPr>
            <w:pStyle w:val="Contents2"/>
            <w:tabs>
              <w:tab w:val="clear" w:pos="8743"/>
              <w:tab w:val="right" w:pos="9026" w:leader="dot"/>
            </w:tabs>
            <w:rPr/>
          </w:pPr>
          <w:hyperlink w:anchor="__RefHeading___Toc1993926_774463916">
            <w:r>
              <w:rPr>
                <w:webHidden/>
                <w:rStyle w:val="IndexLink"/>
                <w:rtl w:val="true"/>
              </w:rPr>
              <w:t>فضلیت مساجد</w:t>
            </w:r>
            <w:r>
              <w:rPr>
                <w:rStyle w:val="IndexLink"/>
                <w:rtl w:val="true"/>
              </w:rPr>
              <w:tab/>
            </w:r>
            <w:r>
              <w:rPr>
                <w:rStyle w:val="IndexLink"/>
              </w:rPr>
              <w:t>62</w:t>
            </w:r>
          </w:hyperlink>
        </w:p>
        <w:p>
          <w:pPr>
            <w:pStyle w:val="Contents2"/>
            <w:tabs>
              <w:tab w:val="clear" w:pos="8743"/>
              <w:tab w:val="right" w:pos="9026" w:leader="dot"/>
            </w:tabs>
            <w:rPr/>
          </w:pPr>
          <w:hyperlink w:anchor="__RefHeading___Toc1993928_774463916">
            <w:r>
              <w:rPr>
                <w:webHidden/>
                <w:rStyle w:val="IndexLink"/>
                <w:rtl w:val="true"/>
              </w:rPr>
              <w:t>جود بر بندگان</w:t>
            </w:r>
            <w:r>
              <w:rPr>
                <w:rStyle w:val="IndexLink"/>
                <w:rtl w:val="true"/>
              </w:rPr>
              <w:tab/>
            </w:r>
            <w:r>
              <w:rPr>
                <w:rStyle w:val="IndexLink"/>
              </w:rPr>
              <w:t>63</w:t>
            </w:r>
          </w:hyperlink>
        </w:p>
        <w:p>
          <w:pPr>
            <w:pStyle w:val="Contents2"/>
            <w:tabs>
              <w:tab w:val="clear" w:pos="8743"/>
              <w:tab w:val="right" w:pos="9026" w:leader="dot"/>
            </w:tabs>
            <w:rPr/>
          </w:pPr>
          <w:hyperlink w:anchor="__RefHeading___Toc1993930_774463916">
            <w:r>
              <w:rPr>
                <w:webHidden/>
                <w:rStyle w:val="IndexLink"/>
                <w:rtl w:val="true"/>
              </w:rPr>
              <w:t>حقیقت ولایت</w:t>
            </w:r>
            <w:r>
              <w:rPr>
                <w:rStyle w:val="IndexLink"/>
                <w:rtl w:val="true"/>
              </w:rPr>
              <w:tab/>
            </w:r>
            <w:r>
              <w:rPr>
                <w:rStyle w:val="IndexLink"/>
              </w:rPr>
              <w:t>63</w:t>
            </w:r>
          </w:hyperlink>
        </w:p>
        <w:p>
          <w:pPr>
            <w:pStyle w:val="Contents2"/>
            <w:tabs>
              <w:tab w:val="clear" w:pos="8743"/>
              <w:tab w:val="right" w:pos="9026" w:leader="dot"/>
            </w:tabs>
            <w:rPr/>
          </w:pPr>
          <w:hyperlink w:anchor="__RefHeading___Toc1993932_774463916">
            <w:r>
              <w:rPr>
                <w:webHidden/>
                <w:rStyle w:val="IndexLink"/>
                <w:rtl w:val="true"/>
              </w:rPr>
              <w:t>قوت فقرا</w:t>
            </w:r>
            <w:r>
              <w:rPr>
                <w:rStyle w:val="IndexLink"/>
                <w:rtl w:val="true"/>
              </w:rPr>
              <w:tab/>
            </w:r>
            <w:r>
              <w:rPr>
                <w:rStyle w:val="IndexLink"/>
              </w:rPr>
              <w:t>63</w:t>
            </w:r>
          </w:hyperlink>
        </w:p>
        <w:p>
          <w:pPr>
            <w:pStyle w:val="Contents2"/>
            <w:tabs>
              <w:tab w:val="clear" w:pos="8743"/>
              <w:tab w:val="right" w:pos="9026" w:leader="dot"/>
            </w:tabs>
            <w:rPr/>
          </w:pPr>
          <w:hyperlink w:anchor="__RefHeading___Toc1993934_774463916">
            <w:r>
              <w:rPr>
                <w:webHidden/>
                <w:rStyle w:val="IndexLink"/>
                <w:rtl w:val="true"/>
              </w:rPr>
              <w:t>بداهه گویی شهریار</w:t>
            </w:r>
            <w:r>
              <w:rPr>
                <w:rStyle w:val="IndexLink"/>
                <w:rtl w:val="true"/>
              </w:rPr>
              <w:tab/>
            </w:r>
            <w:r>
              <w:rPr>
                <w:rStyle w:val="IndexLink"/>
              </w:rPr>
              <w:t>64</w:t>
            </w:r>
          </w:hyperlink>
        </w:p>
        <w:p>
          <w:pPr>
            <w:pStyle w:val="Contents2"/>
            <w:tabs>
              <w:tab w:val="clear" w:pos="8743"/>
              <w:tab w:val="right" w:pos="9026" w:leader="dot"/>
            </w:tabs>
            <w:rPr/>
          </w:pPr>
          <w:hyperlink w:anchor="__RefHeading___Toc1993936_774463916">
            <w:r>
              <w:rPr>
                <w:webHidden/>
                <w:rStyle w:val="IndexLink"/>
                <w:rtl w:val="true"/>
              </w:rPr>
              <w:t>حکمت و عدالت خداوند</w:t>
            </w:r>
            <w:r>
              <w:rPr>
                <w:rStyle w:val="IndexLink"/>
                <w:rtl w:val="true"/>
              </w:rPr>
              <w:tab/>
            </w:r>
            <w:r>
              <w:rPr>
                <w:rStyle w:val="IndexLink"/>
              </w:rPr>
              <w:t>64</w:t>
            </w:r>
          </w:hyperlink>
        </w:p>
        <w:p>
          <w:pPr>
            <w:pStyle w:val="Contents2"/>
            <w:tabs>
              <w:tab w:val="clear" w:pos="8743"/>
              <w:tab w:val="right" w:pos="9026" w:leader="dot"/>
            </w:tabs>
            <w:rPr/>
          </w:pPr>
          <w:hyperlink w:anchor="__RefHeading___Toc1993938_774463916">
            <w:r>
              <w:rPr>
                <w:webHidden/>
                <w:rStyle w:val="IndexLink"/>
                <w:rtl w:val="true"/>
              </w:rPr>
              <w:t>فخر فروشی</w:t>
            </w:r>
            <w:r>
              <w:rPr>
                <w:rStyle w:val="IndexLink"/>
                <w:rtl w:val="true"/>
              </w:rPr>
              <w:tab/>
            </w:r>
            <w:r>
              <w:rPr>
                <w:rStyle w:val="IndexLink"/>
              </w:rPr>
              <w:t>65</w:t>
            </w:r>
          </w:hyperlink>
        </w:p>
        <w:p>
          <w:pPr>
            <w:pStyle w:val="Contents2"/>
            <w:tabs>
              <w:tab w:val="clear" w:pos="8743"/>
              <w:tab w:val="right" w:pos="9026" w:leader="dot"/>
            </w:tabs>
            <w:rPr/>
          </w:pPr>
          <w:hyperlink w:anchor="__RefHeading___Toc1993940_774463916">
            <w:r>
              <w:rPr>
                <w:webHidden/>
                <w:rStyle w:val="IndexLink"/>
                <w:rtl w:val="true"/>
              </w:rPr>
              <w:t>قیامت شو</w:t>
            </w:r>
            <w:r>
              <w:rPr>
                <w:rStyle w:val="IndexLink"/>
                <w:rtl w:val="true"/>
              </w:rPr>
              <w:tab/>
            </w:r>
            <w:r>
              <w:rPr>
                <w:rStyle w:val="IndexLink"/>
              </w:rPr>
              <w:t>66</w:t>
            </w:r>
          </w:hyperlink>
        </w:p>
        <w:p>
          <w:pPr>
            <w:pStyle w:val="Contents2"/>
            <w:tabs>
              <w:tab w:val="clear" w:pos="8743"/>
              <w:tab w:val="right" w:pos="9026" w:leader="dot"/>
            </w:tabs>
            <w:rPr/>
          </w:pPr>
          <w:hyperlink w:anchor="__RefHeading___Toc1993942_774463916">
            <w:r>
              <w:rPr>
                <w:webHidden/>
                <w:rStyle w:val="IndexLink"/>
                <w:rtl w:val="true"/>
              </w:rPr>
              <w:t>مدارا با نفس</w:t>
            </w:r>
            <w:r>
              <w:rPr>
                <w:rStyle w:val="IndexLink"/>
                <w:rtl w:val="true"/>
              </w:rPr>
              <w:tab/>
            </w:r>
            <w:r>
              <w:rPr>
                <w:rStyle w:val="IndexLink"/>
              </w:rPr>
              <w:t>66</w:t>
            </w:r>
          </w:hyperlink>
        </w:p>
        <w:p>
          <w:pPr>
            <w:pStyle w:val="Contents2"/>
            <w:tabs>
              <w:tab w:val="clear" w:pos="8743"/>
              <w:tab w:val="right" w:pos="9026" w:leader="dot"/>
            </w:tabs>
            <w:rPr/>
          </w:pPr>
          <w:hyperlink w:anchor="__RefHeading___Toc1993944_774463916">
            <w:r>
              <w:rPr>
                <w:webHidden/>
                <w:rStyle w:val="IndexLink"/>
                <w:rtl w:val="true"/>
              </w:rPr>
              <w:t>گنجشک و سلیمان 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993946_774463916">
            <w:r>
              <w:rPr>
                <w:webHidden/>
                <w:rStyle w:val="IndexLink"/>
                <w:rtl w:val="true"/>
              </w:rPr>
              <w:t>اصلاح مفت</w:t>
            </w:r>
            <w:r>
              <w:rPr>
                <w:rStyle w:val="IndexLink"/>
                <w:rtl w:val="true"/>
              </w:rPr>
              <w:t>!</w:t>
              <w:tab/>
            </w:r>
            <w:r>
              <w:rPr>
                <w:rStyle w:val="IndexLink"/>
              </w:rPr>
              <w:t>67</w:t>
            </w:r>
          </w:hyperlink>
        </w:p>
        <w:p>
          <w:pPr>
            <w:pStyle w:val="Contents2"/>
            <w:tabs>
              <w:tab w:val="clear" w:pos="8743"/>
              <w:tab w:val="right" w:pos="9026" w:leader="dot"/>
            </w:tabs>
            <w:rPr/>
          </w:pPr>
          <w:hyperlink w:anchor="__RefHeading___Toc1993948_774463916">
            <w:r>
              <w:rPr>
                <w:webHidden/>
                <w:rStyle w:val="IndexLink"/>
                <w:rtl w:val="true"/>
              </w:rPr>
              <w:t>چند حدیث کوتاه</w:t>
            </w:r>
            <w:r>
              <w:rPr>
                <w:rStyle w:val="IndexLink"/>
                <w:rtl w:val="true"/>
              </w:rPr>
              <w:tab/>
            </w:r>
            <w:r>
              <w:rPr>
                <w:rStyle w:val="IndexLink"/>
              </w:rPr>
              <w:t>67</w:t>
            </w:r>
          </w:hyperlink>
        </w:p>
        <w:p>
          <w:pPr>
            <w:pStyle w:val="Contents2"/>
            <w:tabs>
              <w:tab w:val="clear" w:pos="8743"/>
              <w:tab w:val="right" w:pos="9026" w:leader="dot"/>
            </w:tabs>
            <w:rPr/>
          </w:pPr>
          <w:hyperlink w:anchor="__RefHeading___Toc1993950_774463916">
            <w:r>
              <w:rPr>
                <w:webHidden/>
                <w:rStyle w:val="IndexLink"/>
                <w:rtl w:val="true"/>
              </w:rPr>
              <w:t>تن دادن به مشیت الهی</w:t>
            </w:r>
            <w:r>
              <w:rPr>
                <w:rStyle w:val="IndexLink"/>
                <w:rtl w:val="true"/>
              </w:rPr>
              <w:tab/>
            </w:r>
            <w:r>
              <w:rPr>
                <w:rStyle w:val="IndexLink"/>
              </w:rPr>
              <w:t>69</w:t>
            </w:r>
          </w:hyperlink>
        </w:p>
        <w:p>
          <w:pPr>
            <w:pStyle w:val="Contents2"/>
            <w:tabs>
              <w:tab w:val="clear" w:pos="8743"/>
              <w:tab w:val="right" w:pos="9026" w:leader="dot"/>
            </w:tabs>
            <w:rPr/>
          </w:pPr>
          <w:hyperlink w:anchor="__RefHeading___Toc1993952_774463916">
            <w:r>
              <w:rPr>
                <w:webHidden/>
                <w:rStyle w:val="IndexLink"/>
                <w:rtl w:val="true"/>
              </w:rPr>
              <w:t>آیا می دانستید</w:t>
            </w:r>
            <w:r>
              <w:rPr>
                <w:rStyle w:val="IndexLink"/>
                <w:rtl w:val="true"/>
              </w:rPr>
              <w:tab/>
            </w:r>
            <w:r>
              <w:rPr>
                <w:rStyle w:val="IndexLink"/>
              </w:rPr>
              <w:t>70</w:t>
            </w:r>
          </w:hyperlink>
        </w:p>
        <w:p>
          <w:pPr>
            <w:pStyle w:val="Contents2"/>
            <w:tabs>
              <w:tab w:val="clear" w:pos="8743"/>
              <w:tab w:val="right" w:pos="9026" w:leader="dot"/>
            </w:tabs>
            <w:rPr/>
          </w:pPr>
          <w:hyperlink w:anchor="__RefHeading___Toc1993954_774463916">
            <w:r>
              <w:rPr>
                <w:webHidden/>
                <w:rStyle w:val="IndexLink"/>
                <w:rtl w:val="true"/>
              </w:rPr>
              <w:t>عاقبت منت گذاردن</w:t>
            </w:r>
            <w:r>
              <w:rPr>
                <w:rStyle w:val="IndexLink"/>
                <w:rtl w:val="true"/>
              </w:rPr>
              <w:tab/>
            </w:r>
            <w:r>
              <w:rPr>
                <w:rStyle w:val="IndexLink"/>
              </w:rPr>
              <w:t>70</w:t>
            </w:r>
          </w:hyperlink>
        </w:p>
        <w:p>
          <w:pPr>
            <w:pStyle w:val="Contents2"/>
            <w:tabs>
              <w:tab w:val="clear" w:pos="8743"/>
              <w:tab w:val="right" w:pos="9026" w:leader="dot"/>
            </w:tabs>
            <w:rPr/>
          </w:pPr>
          <w:hyperlink w:anchor="__RefHeading___Toc1993956_774463916">
            <w:r>
              <w:rPr>
                <w:webHidden/>
                <w:rStyle w:val="IndexLink"/>
                <w:rtl w:val="true"/>
              </w:rPr>
              <w:t>لطیفه</w:t>
            </w:r>
            <w:r>
              <w:rPr>
                <w:rStyle w:val="IndexLink"/>
                <w:rtl w:val="true"/>
              </w:rPr>
              <w:tab/>
            </w:r>
            <w:r>
              <w:rPr>
                <w:rStyle w:val="IndexLink"/>
              </w:rPr>
              <w:t>72</w:t>
            </w:r>
          </w:hyperlink>
        </w:p>
        <w:p>
          <w:pPr>
            <w:pStyle w:val="Contents2"/>
            <w:tabs>
              <w:tab w:val="clear" w:pos="8743"/>
              <w:tab w:val="right" w:pos="9026" w:leader="dot"/>
            </w:tabs>
            <w:rPr/>
          </w:pPr>
          <w:hyperlink w:anchor="__RefHeading___Toc1993958_774463916">
            <w:r>
              <w:rPr>
                <w:webHidden/>
                <w:rStyle w:val="IndexLink"/>
                <w:rtl w:val="true"/>
              </w:rPr>
              <w:t>جایگاه بندگان مخلص خدا</w:t>
            </w:r>
            <w:r>
              <w:rPr>
                <w:rStyle w:val="IndexLink"/>
                <w:rtl w:val="true"/>
              </w:rPr>
              <w:tab/>
            </w:r>
            <w:r>
              <w:rPr>
                <w:rStyle w:val="IndexLink"/>
              </w:rPr>
              <w:t>72</w:t>
            </w:r>
          </w:hyperlink>
        </w:p>
        <w:p>
          <w:pPr>
            <w:pStyle w:val="Contents2"/>
            <w:tabs>
              <w:tab w:val="clear" w:pos="8743"/>
              <w:tab w:val="right" w:pos="9026" w:leader="dot"/>
            </w:tabs>
            <w:rPr/>
          </w:pPr>
          <w:hyperlink w:anchor="__RefHeading___Toc1993960_774463916">
            <w:r>
              <w:rPr>
                <w:webHidden/>
                <w:rStyle w:val="IndexLink"/>
                <w:rtl w:val="true"/>
              </w:rPr>
              <w:t>پایندگی</w:t>
            </w:r>
            <w:r>
              <w:rPr>
                <w:rStyle w:val="IndexLink"/>
                <w:rtl w:val="true"/>
              </w:rPr>
              <w:tab/>
            </w:r>
            <w:r>
              <w:rPr>
                <w:rStyle w:val="IndexLink"/>
              </w:rPr>
              <w:t>73</w:t>
            </w:r>
          </w:hyperlink>
        </w:p>
        <w:p>
          <w:pPr>
            <w:pStyle w:val="Contents2"/>
            <w:tabs>
              <w:tab w:val="clear" w:pos="8743"/>
              <w:tab w:val="right" w:pos="9026" w:leader="dot"/>
            </w:tabs>
            <w:rPr/>
          </w:pPr>
          <w:hyperlink w:anchor="__RefHeading___Toc1993962_774463916">
            <w:r>
              <w:rPr>
                <w:webHidden/>
                <w:rStyle w:val="IndexLink"/>
                <w:rtl w:val="true"/>
              </w:rPr>
              <w:t>آثار صدقه</w:t>
            </w:r>
            <w:r>
              <w:rPr>
                <w:rStyle w:val="IndexLink"/>
                <w:rtl w:val="true"/>
              </w:rPr>
              <w:tab/>
            </w:r>
            <w:r>
              <w:rPr>
                <w:rStyle w:val="IndexLink"/>
              </w:rPr>
              <w:t>73</w:t>
            </w:r>
          </w:hyperlink>
        </w:p>
        <w:p>
          <w:pPr>
            <w:pStyle w:val="Contents2"/>
            <w:tabs>
              <w:tab w:val="clear" w:pos="8743"/>
              <w:tab w:val="right" w:pos="9026" w:leader="dot"/>
            </w:tabs>
            <w:rPr/>
          </w:pPr>
          <w:hyperlink w:anchor="__RefHeading___Toc1993964_774463916">
            <w:r>
              <w:rPr>
                <w:webHidden/>
                <w:rStyle w:val="IndexLink"/>
                <w:rtl w:val="true"/>
              </w:rPr>
              <w:t>اخلاق در خانواده</w:t>
            </w:r>
            <w:r>
              <w:rPr>
                <w:rStyle w:val="IndexLink"/>
                <w:rtl w:val="true"/>
              </w:rPr>
              <w:tab/>
            </w:r>
            <w:r>
              <w:rPr>
                <w:rStyle w:val="IndexLink"/>
              </w:rPr>
              <w:t>74</w:t>
            </w:r>
          </w:hyperlink>
        </w:p>
        <w:p>
          <w:pPr>
            <w:pStyle w:val="Contents2"/>
            <w:tabs>
              <w:tab w:val="clear" w:pos="8743"/>
              <w:tab w:val="right" w:pos="9026" w:leader="dot"/>
            </w:tabs>
            <w:rPr/>
          </w:pPr>
          <w:hyperlink w:anchor="__RefHeading___Toc1993966_774463916">
            <w:r>
              <w:rPr>
                <w:webHidden/>
                <w:rStyle w:val="IndexLink"/>
                <w:rtl w:val="true"/>
              </w:rPr>
              <w:t>از نکات پزشکی</w:t>
            </w:r>
            <w:r>
              <w:rPr>
                <w:rStyle w:val="IndexLink"/>
                <w:rtl w:val="true"/>
              </w:rPr>
              <w:tab/>
            </w:r>
            <w:r>
              <w:rPr>
                <w:rStyle w:val="IndexLink"/>
              </w:rPr>
              <w:t>76</w:t>
            </w:r>
          </w:hyperlink>
        </w:p>
        <w:p>
          <w:pPr>
            <w:pStyle w:val="Contents2"/>
            <w:tabs>
              <w:tab w:val="clear" w:pos="8743"/>
              <w:tab w:val="right" w:pos="9026" w:leader="dot"/>
            </w:tabs>
            <w:rPr/>
          </w:pPr>
          <w:hyperlink w:anchor="__RefHeading___Toc1993968_774463916">
            <w:r>
              <w:rPr>
                <w:webHidden/>
                <w:rStyle w:val="IndexLink"/>
                <w:rtl w:val="true"/>
              </w:rPr>
              <w:t>نمایی از شیطان</w:t>
            </w:r>
            <w:r>
              <w:rPr>
                <w:rStyle w:val="IndexLink"/>
                <w:rtl w:val="true"/>
              </w:rPr>
              <w:tab/>
            </w:r>
            <w:r>
              <w:rPr>
                <w:rStyle w:val="IndexLink"/>
              </w:rPr>
              <w:t>76</w:t>
            </w:r>
          </w:hyperlink>
        </w:p>
        <w:p>
          <w:pPr>
            <w:pStyle w:val="Contents2"/>
            <w:tabs>
              <w:tab w:val="clear" w:pos="8743"/>
              <w:tab w:val="right" w:pos="9026" w:leader="dot"/>
            </w:tabs>
            <w:rPr/>
          </w:pPr>
          <w:hyperlink w:anchor="__RefHeading___Toc1993970_774463916">
            <w:r>
              <w:rPr>
                <w:webHidden/>
                <w:rStyle w:val="IndexLink"/>
                <w:rtl w:val="true"/>
              </w:rPr>
              <w:t>فضیلت دختران</w:t>
            </w:r>
            <w:r>
              <w:rPr>
                <w:rStyle w:val="IndexLink"/>
                <w:rtl w:val="true"/>
              </w:rPr>
              <w:tab/>
            </w:r>
            <w:r>
              <w:rPr>
                <w:rStyle w:val="IndexLink"/>
              </w:rPr>
              <w:t>77</w:t>
            </w:r>
          </w:hyperlink>
        </w:p>
        <w:p>
          <w:pPr>
            <w:pStyle w:val="Contents2"/>
            <w:tabs>
              <w:tab w:val="clear" w:pos="8743"/>
              <w:tab w:val="right" w:pos="9026" w:leader="dot"/>
            </w:tabs>
            <w:rPr/>
          </w:pPr>
          <w:hyperlink w:anchor="__RefHeading___Toc1993972_774463916">
            <w:r>
              <w:rPr>
                <w:webHidden/>
                <w:rStyle w:val="IndexLink"/>
                <w:rtl w:val="true"/>
              </w:rPr>
              <w:t>وحی به مادر موسی</w:t>
            </w:r>
            <w:r>
              <w:rPr>
                <w:rStyle w:val="IndexLink"/>
                <w:rtl w:val="true"/>
              </w:rPr>
              <w:tab/>
            </w:r>
            <w:r>
              <w:rPr>
                <w:rStyle w:val="IndexLink"/>
              </w:rPr>
              <w:t>77</w:t>
            </w:r>
          </w:hyperlink>
        </w:p>
        <w:p>
          <w:pPr>
            <w:pStyle w:val="Contents2"/>
            <w:tabs>
              <w:tab w:val="clear" w:pos="8743"/>
              <w:tab w:val="right" w:pos="9026" w:leader="dot"/>
            </w:tabs>
            <w:rPr/>
          </w:pPr>
          <w:hyperlink w:anchor="__RefHeading___Toc1993974_774463916">
            <w:r>
              <w:rPr>
                <w:webHidden/>
                <w:rStyle w:val="IndexLink"/>
                <w:rtl w:val="true"/>
              </w:rPr>
              <w:t>مهریه حوا</w:t>
            </w:r>
            <w:r>
              <w:rPr>
                <w:rStyle w:val="IndexLink"/>
                <w:rtl w:val="true"/>
              </w:rPr>
              <w:tab/>
            </w:r>
            <w:r>
              <w:rPr>
                <w:rStyle w:val="IndexLink"/>
              </w:rPr>
              <w:t>78</w:t>
            </w:r>
          </w:hyperlink>
        </w:p>
        <w:p>
          <w:pPr>
            <w:pStyle w:val="Contents2"/>
            <w:tabs>
              <w:tab w:val="clear" w:pos="8743"/>
              <w:tab w:val="right" w:pos="9026" w:leader="dot"/>
            </w:tabs>
            <w:rPr/>
          </w:pPr>
          <w:hyperlink w:anchor="__RefHeading___Toc1993976_774463916">
            <w:r>
              <w:rPr>
                <w:webHidden/>
                <w:rStyle w:val="IndexLink"/>
                <w:rtl w:val="true"/>
              </w:rPr>
              <w:t>لطف خداوند بر بندگان</w:t>
            </w:r>
            <w:r>
              <w:rPr>
                <w:rStyle w:val="IndexLink"/>
                <w:rtl w:val="true"/>
              </w:rPr>
              <w:tab/>
            </w:r>
            <w:r>
              <w:rPr>
                <w:rStyle w:val="IndexLink"/>
              </w:rPr>
              <w:t>79</w:t>
            </w:r>
          </w:hyperlink>
        </w:p>
        <w:p>
          <w:pPr>
            <w:pStyle w:val="Contents2"/>
            <w:tabs>
              <w:tab w:val="clear" w:pos="8743"/>
              <w:tab w:val="right" w:pos="9026" w:leader="dot"/>
            </w:tabs>
            <w:rPr/>
          </w:pPr>
          <w:hyperlink w:anchor="__RefHeading___Toc1993978_774463916">
            <w:r>
              <w:rPr>
                <w:webHidden/>
                <w:rStyle w:val="IndexLink"/>
                <w:rtl w:val="true"/>
              </w:rPr>
              <w:t>تواضع در برابر برادران ایمانی</w:t>
            </w:r>
            <w:r>
              <w:rPr>
                <w:rStyle w:val="IndexLink"/>
                <w:rtl w:val="true"/>
              </w:rPr>
              <w:tab/>
            </w:r>
            <w:r>
              <w:rPr>
                <w:rStyle w:val="IndexLink"/>
              </w:rPr>
              <w:t>79</w:t>
            </w:r>
          </w:hyperlink>
        </w:p>
        <w:p>
          <w:pPr>
            <w:pStyle w:val="Contents2"/>
            <w:tabs>
              <w:tab w:val="clear" w:pos="8743"/>
              <w:tab w:val="right" w:pos="9026" w:leader="dot"/>
            </w:tabs>
            <w:rPr/>
          </w:pPr>
          <w:hyperlink w:anchor="__RefHeading___Toc1993980_774463916">
            <w:r>
              <w:rPr>
                <w:webHidden/>
                <w:rStyle w:val="IndexLink"/>
                <w:rtl w:val="true"/>
              </w:rPr>
              <w:t>حاضر جوابی ملا</w:t>
            </w:r>
            <w:r>
              <w:rPr>
                <w:rStyle w:val="IndexLink"/>
                <w:rtl w:val="true"/>
              </w:rPr>
              <w:tab/>
            </w:r>
            <w:r>
              <w:rPr>
                <w:rStyle w:val="IndexLink"/>
              </w:rPr>
              <w:t>82</w:t>
            </w:r>
          </w:hyperlink>
        </w:p>
        <w:p>
          <w:pPr>
            <w:pStyle w:val="Contents2"/>
            <w:tabs>
              <w:tab w:val="clear" w:pos="8743"/>
              <w:tab w:val="right" w:pos="9026" w:leader="dot"/>
            </w:tabs>
            <w:rPr/>
          </w:pPr>
          <w:hyperlink w:anchor="__RefHeading___Toc1993982_774463916">
            <w:r>
              <w:rPr>
                <w:webHidden/>
                <w:rStyle w:val="IndexLink"/>
                <w:rtl w:val="true"/>
              </w:rPr>
              <w:t>مشقت کفر</w:t>
            </w:r>
            <w:r>
              <w:rPr>
                <w:rStyle w:val="IndexLink"/>
                <w:rtl w:val="true"/>
              </w:rPr>
              <w:tab/>
            </w:r>
            <w:r>
              <w:rPr>
                <w:rStyle w:val="IndexLink"/>
              </w:rPr>
              <w:t>82</w:t>
            </w:r>
          </w:hyperlink>
        </w:p>
        <w:p>
          <w:pPr>
            <w:pStyle w:val="Contents2"/>
            <w:tabs>
              <w:tab w:val="clear" w:pos="8743"/>
              <w:tab w:val="right" w:pos="9026" w:leader="dot"/>
            </w:tabs>
            <w:rPr/>
          </w:pPr>
          <w:hyperlink w:anchor="__RefHeading___Toc1993984_774463916">
            <w:r>
              <w:rPr>
                <w:webHidden/>
                <w:rStyle w:val="IndexLink"/>
                <w:rtl w:val="true"/>
              </w:rPr>
              <w:t>توصیه به شیعیان</w:t>
            </w:r>
            <w:r>
              <w:rPr>
                <w:rStyle w:val="IndexLink"/>
                <w:rtl w:val="true"/>
              </w:rPr>
              <w:tab/>
            </w:r>
            <w:r>
              <w:rPr>
                <w:rStyle w:val="IndexLink"/>
              </w:rPr>
              <w:t>83</w:t>
            </w:r>
          </w:hyperlink>
        </w:p>
        <w:p>
          <w:pPr>
            <w:pStyle w:val="Contents2"/>
            <w:tabs>
              <w:tab w:val="clear" w:pos="8743"/>
              <w:tab w:val="right" w:pos="9026" w:leader="dot"/>
            </w:tabs>
            <w:rPr/>
          </w:pPr>
          <w:hyperlink w:anchor="__RefHeading___Toc1993986_774463916">
            <w:r>
              <w:rPr>
                <w:webHidden/>
                <w:rStyle w:val="IndexLink"/>
                <w:rtl w:val="true"/>
              </w:rPr>
              <w:t>برصیصای عابد</w:t>
            </w:r>
            <w:r>
              <w:rPr>
                <w:rStyle w:val="IndexLink"/>
                <w:rtl w:val="true"/>
              </w:rPr>
              <w:tab/>
            </w:r>
            <w:r>
              <w:rPr>
                <w:rStyle w:val="IndexLink"/>
              </w:rPr>
              <w:t>84</w:t>
            </w:r>
          </w:hyperlink>
        </w:p>
        <w:p>
          <w:pPr>
            <w:pStyle w:val="Contents2"/>
            <w:tabs>
              <w:tab w:val="clear" w:pos="8743"/>
              <w:tab w:val="right" w:pos="9026" w:leader="dot"/>
            </w:tabs>
            <w:rPr/>
          </w:pPr>
          <w:hyperlink w:anchor="__RefHeading___Toc1993988_774463916">
            <w:r>
              <w:rPr>
                <w:webHidden/>
                <w:rStyle w:val="IndexLink"/>
                <w:rtl w:val="true"/>
              </w:rPr>
              <w:t>در ره دوست</w:t>
            </w:r>
            <w:r>
              <w:rPr>
                <w:rStyle w:val="IndexLink"/>
                <w:rtl w:val="true"/>
              </w:rPr>
              <w:tab/>
            </w:r>
            <w:r>
              <w:rPr>
                <w:rStyle w:val="IndexLink"/>
              </w:rPr>
              <w:t>85</w:t>
            </w:r>
          </w:hyperlink>
        </w:p>
        <w:p>
          <w:pPr>
            <w:pStyle w:val="Contents2"/>
            <w:tabs>
              <w:tab w:val="clear" w:pos="8743"/>
              <w:tab w:val="right" w:pos="9026" w:leader="dot"/>
            </w:tabs>
            <w:rPr/>
          </w:pPr>
          <w:hyperlink w:anchor="__RefHeading___Toc1993990_774463916">
            <w:r>
              <w:rPr>
                <w:webHidden/>
                <w:rStyle w:val="IndexLink"/>
                <w:rtl w:val="true"/>
              </w:rPr>
              <w:t>گناه بد اخلاقی</w:t>
            </w:r>
            <w:r>
              <w:rPr>
                <w:rStyle w:val="IndexLink"/>
                <w:rtl w:val="true"/>
              </w:rPr>
              <w:tab/>
            </w:r>
            <w:r>
              <w:rPr>
                <w:rStyle w:val="IndexLink"/>
              </w:rPr>
              <w:t>86</w:t>
            </w:r>
          </w:hyperlink>
        </w:p>
        <w:p>
          <w:pPr>
            <w:pStyle w:val="Contents2"/>
            <w:tabs>
              <w:tab w:val="clear" w:pos="8743"/>
              <w:tab w:val="right" w:pos="9026" w:leader="dot"/>
            </w:tabs>
            <w:rPr/>
          </w:pPr>
          <w:hyperlink w:anchor="__RefHeading___Toc1993992_774463916">
            <w:r>
              <w:rPr>
                <w:webHidden/>
                <w:rStyle w:val="IndexLink"/>
                <w:rtl w:val="true"/>
              </w:rPr>
              <w:t>لذت مرگ</w:t>
            </w:r>
            <w:r>
              <w:rPr>
                <w:rStyle w:val="IndexLink"/>
                <w:rtl w:val="true"/>
              </w:rPr>
              <w:t>!</w:t>
              <w:tab/>
            </w:r>
            <w:r>
              <w:rPr>
                <w:rStyle w:val="IndexLink"/>
              </w:rPr>
              <w:t>86</w:t>
            </w:r>
          </w:hyperlink>
        </w:p>
        <w:p>
          <w:pPr>
            <w:pStyle w:val="Contents2"/>
            <w:tabs>
              <w:tab w:val="clear" w:pos="8743"/>
              <w:tab w:val="right" w:pos="9026" w:leader="dot"/>
            </w:tabs>
            <w:rPr/>
          </w:pPr>
          <w:hyperlink w:anchor="__RefHeading___Toc1993994_774463916">
            <w:r>
              <w:rPr>
                <w:webHidden/>
                <w:rStyle w:val="IndexLink"/>
                <w:rtl w:val="true"/>
              </w:rPr>
              <w:t>وقت شناسی</w:t>
            </w:r>
            <w:r>
              <w:rPr>
                <w:rStyle w:val="IndexLink"/>
                <w:rtl w:val="true"/>
              </w:rPr>
              <w:tab/>
            </w:r>
            <w:r>
              <w:rPr>
                <w:rStyle w:val="IndexLink"/>
              </w:rPr>
              <w:t>87</w:t>
            </w:r>
          </w:hyperlink>
        </w:p>
        <w:p>
          <w:pPr>
            <w:pStyle w:val="Contents2"/>
            <w:tabs>
              <w:tab w:val="clear" w:pos="8743"/>
              <w:tab w:val="right" w:pos="9026" w:leader="dot"/>
            </w:tabs>
            <w:rPr/>
          </w:pPr>
          <w:hyperlink w:anchor="__RefHeading___Toc1993996_774463916">
            <w:r>
              <w:rPr>
                <w:webHidden/>
                <w:rStyle w:val="IndexLink"/>
                <w:rtl w:val="true"/>
              </w:rPr>
              <w:t>برترین اعمال</w:t>
            </w:r>
            <w:r>
              <w:rPr>
                <w:rStyle w:val="IndexLink"/>
                <w:rtl w:val="true"/>
              </w:rPr>
              <w:tab/>
            </w:r>
            <w:r>
              <w:rPr>
                <w:rStyle w:val="IndexLink"/>
              </w:rPr>
              <w:t>88</w:t>
            </w:r>
          </w:hyperlink>
        </w:p>
        <w:p>
          <w:pPr>
            <w:pStyle w:val="Contents2"/>
            <w:tabs>
              <w:tab w:val="clear" w:pos="8743"/>
              <w:tab w:val="right" w:pos="9026" w:leader="dot"/>
            </w:tabs>
            <w:rPr/>
          </w:pPr>
          <w:hyperlink w:anchor="__RefHeading___Toc1993998_774463916">
            <w:r>
              <w:rPr>
                <w:webHidden/>
                <w:rStyle w:val="IndexLink"/>
                <w:rtl w:val="true"/>
              </w:rPr>
              <w:t>طالب بی قرار</w:t>
            </w:r>
            <w:r>
              <w:rPr>
                <w:rStyle w:val="IndexLink"/>
                <w:rtl w:val="true"/>
              </w:rPr>
              <w:tab/>
            </w:r>
            <w:r>
              <w:rPr>
                <w:rStyle w:val="IndexLink"/>
              </w:rPr>
              <w:t>89</w:t>
            </w:r>
          </w:hyperlink>
        </w:p>
        <w:p>
          <w:pPr>
            <w:pStyle w:val="Contents2"/>
            <w:tabs>
              <w:tab w:val="clear" w:pos="8743"/>
              <w:tab w:val="right" w:pos="9026" w:leader="dot"/>
            </w:tabs>
            <w:rPr/>
          </w:pPr>
          <w:hyperlink w:anchor="__RefHeading___Toc1994000_774463916">
            <w:r>
              <w:rPr>
                <w:webHidden/>
                <w:rStyle w:val="IndexLink"/>
                <w:rtl w:val="true"/>
              </w:rPr>
              <w:t>حدیث صادق</w:t>
            </w:r>
            <w:r>
              <w:rPr>
                <w:rStyle w:val="IndexLink"/>
                <w:rtl w:val="true"/>
              </w:rPr>
              <w:tab/>
            </w:r>
            <w:r>
              <w:rPr>
                <w:rStyle w:val="IndexLink"/>
              </w:rPr>
              <w:t>89</w:t>
            </w:r>
          </w:hyperlink>
        </w:p>
        <w:p>
          <w:pPr>
            <w:pStyle w:val="Contents2"/>
            <w:tabs>
              <w:tab w:val="clear" w:pos="8743"/>
              <w:tab w:val="right" w:pos="9026" w:leader="dot"/>
            </w:tabs>
            <w:rPr/>
          </w:pPr>
          <w:hyperlink w:anchor="__RefHeading___Toc1994002_774463916">
            <w:r>
              <w:rPr>
                <w:webHidden/>
                <w:rStyle w:val="IndexLink"/>
                <w:rtl w:val="true"/>
              </w:rPr>
              <w:t>ادعاهای سلمان</w:t>
            </w:r>
            <w:r>
              <w:rPr>
                <w:rStyle w:val="IndexLink"/>
                <w:rtl w:val="true"/>
              </w:rPr>
              <w:tab/>
            </w:r>
            <w:r>
              <w:rPr>
                <w:rStyle w:val="IndexLink"/>
              </w:rPr>
              <w:t>89</w:t>
            </w:r>
          </w:hyperlink>
        </w:p>
        <w:p>
          <w:pPr>
            <w:pStyle w:val="Contents2"/>
            <w:tabs>
              <w:tab w:val="clear" w:pos="8743"/>
              <w:tab w:val="right" w:pos="9026" w:leader="dot"/>
            </w:tabs>
            <w:rPr/>
          </w:pPr>
          <w:hyperlink w:anchor="__RefHeading___Toc1994004_774463916">
            <w:r>
              <w:rPr>
                <w:webHidden/>
                <w:rStyle w:val="IndexLink"/>
                <w:rtl w:val="true"/>
              </w:rPr>
              <w:t>وزن کره ها</w:t>
            </w:r>
            <w:r>
              <w:rPr>
                <w:rStyle w:val="IndexLink"/>
                <w:rtl w:val="true"/>
              </w:rPr>
              <w:tab/>
            </w:r>
            <w:r>
              <w:rPr>
                <w:rStyle w:val="IndexLink"/>
              </w:rPr>
              <w:t>92</w:t>
            </w:r>
          </w:hyperlink>
        </w:p>
        <w:p>
          <w:pPr>
            <w:pStyle w:val="Contents2"/>
            <w:tabs>
              <w:tab w:val="clear" w:pos="8743"/>
              <w:tab w:val="right" w:pos="9026" w:leader="dot"/>
            </w:tabs>
            <w:rPr/>
          </w:pPr>
          <w:hyperlink w:anchor="__RefHeading___Toc1994006_774463916">
            <w:r>
              <w:rPr>
                <w:webHidden/>
                <w:rStyle w:val="IndexLink"/>
                <w:rtl w:val="true"/>
              </w:rPr>
              <w:t>ازدواج</w:t>
            </w:r>
            <w:r>
              <w:rPr>
                <w:rStyle w:val="IndexLink"/>
                <w:rtl w:val="true"/>
              </w:rPr>
              <w:tab/>
            </w:r>
            <w:r>
              <w:rPr>
                <w:rStyle w:val="IndexLink"/>
              </w:rPr>
              <w:t>93</w:t>
            </w:r>
          </w:hyperlink>
        </w:p>
        <w:p>
          <w:pPr>
            <w:pStyle w:val="Contents2"/>
            <w:tabs>
              <w:tab w:val="clear" w:pos="8743"/>
              <w:tab w:val="right" w:pos="9026" w:leader="dot"/>
            </w:tabs>
            <w:rPr/>
          </w:pPr>
          <w:hyperlink w:anchor="__RefHeading___Toc1994008_774463916">
            <w:r>
              <w:rPr>
                <w:webHidden/>
                <w:rStyle w:val="IndexLink"/>
                <w:rtl w:val="true"/>
              </w:rPr>
              <w:t>بنده عشق</w:t>
            </w:r>
            <w:r>
              <w:rPr>
                <w:rStyle w:val="IndexLink"/>
                <w:rtl w:val="true"/>
              </w:rPr>
              <w:tab/>
            </w:r>
            <w:r>
              <w:rPr>
                <w:rStyle w:val="IndexLink"/>
              </w:rPr>
              <w:t>95</w:t>
            </w:r>
          </w:hyperlink>
        </w:p>
        <w:p>
          <w:pPr>
            <w:pStyle w:val="Contents2"/>
            <w:tabs>
              <w:tab w:val="clear" w:pos="8743"/>
              <w:tab w:val="right" w:pos="9026" w:leader="dot"/>
            </w:tabs>
            <w:rPr/>
          </w:pPr>
          <w:hyperlink w:anchor="__RefHeading___Toc1994010_774463916">
            <w:r>
              <w:rPr>
                <w:webHidden/>
                <w:rStyle w:val="IndexLink"/>
                <w:rtl w:val="true"/>
              </w:rPr>
              <w:t>بی اعتنائی به مادر</w:t>
            </w:r>
            <w:r>
              <w:rPr>
                <w:rStyle w:val="IndexLink"/>
                <w:rtl w:val="true"/>
              </w:rPr>
              <w:tab/>
            </w:r>
            <w:r>
              <w:rPr>
                <w:rStyle w:val="IndexLink"/>
              </w:rPr>
              <w:t>95</w:t>
            </w:r>
          </w:hyperlink>
        </w:p>
        <w:p>
          <w:pPr>
            <w:pStyle w:val="Contents2"/>
            <w:tabs>
              <w:tab w:val="clear" w:pos="8743"/>
              <w:tab w:val="right" w:pos="9026" w:leader="dot"/>
            </w:tabs>
            <w:rPr/>
          </w:pPr>
          <w:hyperlink w:anchor="__RefHeading___Toc1994012_774463916">
            <w:r>
              <w:rPr>
                <w:webHidden/>
                <w:rStyle w:val="IndexLink"/>
                <w:rtl w:val="true"/>
              </w:rPr>
              <w:t>در باره عثمان</w:t>
            </w:r>
            <w:r>
              <w:rPr>
                <w:rStyle w:val="IndexLink"/>
                <w:rtl w:val="true"/>
              </w:rPr>
              <w:tab/>
            </w:r>
            <w:r>
              <w:rPr>
                <w:rStyle w:val="IndexLink"/>
              </w:rPr>
              <w:t>96</w:t>
            </w:r>
          </w:hyperlink>
        </w:p>
        <w:p>
          <w:pPr>
            <w:pStyle w:val="Contents2"/>
            <w:tabs>
              <w:tab w:val="clear" w:pos="8743"/>
              <w:tab w:val="right" w:pos="9026" w:leader="dot"/>
            </w:tabs>
            <w:rPr/>
          </w:pPr>
          <w:hyperlink w:anchor="__RefHeading___Toc1994014_774463916">
            <w:r>
              <w:rPr>
                <w:webHidden/>
                <w:rStyle w:val="IndexLink"/>
                <w:rtl w:val="true"/>
              </w:rPr>
              <w:t>لطیفه</w:t>
            </w:r>
            <w:r>
              <w:rPr>
                <w:rStyle w:val="IndexLink"/>
                <w:rtl w:val="true"/>
              </w:rPr>
              <w:tab/>
            </w:r>
            <w:r>
              <w:rPr>
                <w:rStyle w:val="IndexLink"/>
              </w:rPr>
              <w:t>97</w:t>
            </w:r>
          </w:hyperlink>
        </w:p>
        <w:p>
          <w:pPr>
            <w:pStyle w:val="Contents2"/>
            <w:tabs>
              <w:tab w:val="clear" w:pos="8743"/>
              <w:tab w:val="right" w:pos="9026" w:leader="dot"/>
            </w:tabs>
            <w:rPr/>
          </w:pPr>
          <w:hyperlink w:anchor="__RefHeading___Toc1994016_774463916">
            <w:r>
              <w:rPr>
                <w:webHidden/>
                <w:rStyle w:val="IndexLink"/>
                <w:rtl w:val="true"/>
              </w:rPr>
              <w:t>اطاعت و عصیان خداوند</w:t>
            </w:r>
            <w:r>
              <w:rPr>
                <w:rStyle w:val="IndexLink"/>
                <w:rtl w:val="true"/>
              </w:rPr>
              <w:tab/>
            </w:r>
            <w:r>
              <w:rPr>
                <w:rStyle w:val="IndexLink"/>
              </w:rPr>
              <w:t>97</w:t>
            </w:r>
          </w:hyperlink>
        </w:p>
        <w:p>
          <w:pPr>
            <w:pStyle w:val="Contents2"/>
            <w:tabs>
              <w:tab w:val="clear" w:pos="8743"/>
              <w:tab w:val="right" w:pos="9026" w:leader="dot"/>
            </w:tabs>
            <w:rPr/>
          </w:pPr>
          <w:hyperlink w:anchor="__RefHeading___Toc1994018_774463916">
            <w:r>
              <w:rPr>
                <w:webHidden/>
                <w:rStyle w:val="IndexLink"/>
                <w:rtl w:val="true"/>
              </w:rPr>
              <w:t>بیم از بلا</w:t>
            </w:r>
            <w:r>
              <w:rPr>
                <w:rStyle w:val="IndexLink"/>
                <w:rtl w:val="true"/>
              </w:rPr>
              <w:tab/>
            </w:r>
            <w:r>
              <w:rPr>
                <w:rStyle w:val="IndexLink"/>
              </w:rPr>
              <w:t>98</w:t>
            </w:r>
          </w:hyperlink>
        </w:p>
        <w:p>
          <w:pPr>
            <w:pStyle w:val="Contents2"/>
            <w:tabs>
              <w:tab w:val="clear" w:pos="8743"/>
              <w:tab w:val="right" w:pos="9026" w:leader="dot"/>
            </w:tabs>
            <w:rPr/>
          </w:pPr>
          <w:hyperlink w:anchor="__RefHeading___Toc1994020_774463916">
            <w:r>
              <w:rPr>
                <w:webHidden/>
                <w:rStyle w:val="IndexLink"/>
                <w:rtl w:val="true"/>
              </w:rPr>
              <w:t>گریه از بیم خدا</w:t>
            </w:r>
            <w:r>
              <w:rPr>
                <w:rStyle w:val="IndexLink"/>
                <w:rtl w:val="true"/>
              </w:rPr>
              <w:tab/>
            </w:r>
            <w:r>
              <w:rPr>
                <w:rStyle w:val="IndexLink"/>
              </w:rPr>
              <w:t>98</w:t>
            </w:r>
          </w:hyperlink>
        </w:p>
        <w:p>
          <w:pPr>
            <w:pStyle w:val="Contents2"/>
            <w:tabs>
              <w:tab w:val="clear" w:pos="8743"/>
              <w:tab w:val="right" w:pos="9026" w:leader="dot"/>
            </w:tabs>
            <w:rPr/>
          </w:pPr>
          <w:hyperlink w:anchor="__RefHeading___Toc1994022_774463916">
            <w:r>
              <w:rPr>
                <w:webHidden/>
                <w:rStyle w:val="IndexLink"/>
                <w:rtl w:val="true"/>
              </w:rPr>
              <w:t>سؤال از مرجع تقلید</w:t>
            </w:r>
            <w:r>
              <w:rPr>
                <w:rStyle w:val="IndexLink"/>
                <w:rtl w:val="true"/>
              </w:rPr>
              <w:tab/>
            </w:r>
            <w:r>
              <w:rPr>
                <w:rStyle w:val="IndexLink"/>
              </w:rPr>
              <w:t>99</w:t>
            </w:r>
          </w:hyperlink>
        </w:p>
        <w:p>
          <w:pPr>
            <w:pStyle w:val="Contents2"/>
            <w:tabs>
              <w:tab w:val="clear" w:pos="8743"/>
              <w:tab w:val="right" w:pos="9026" w:leader="dot"/>
            </w:tabs>
            <w:rPr/>
          </w:pPr>
          <w:hyperlink w:anchor="__RefHeading___Toc1994024_774463916">
            <w:r>
              <w:rPr>
                <w:webHidden/>
                <w:rStyle w:val="IndexLink"/>
                <w:rtl w:val="true"/>
              </w:rPr>
              <w:t>میهمان اهل بیت علیهما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1994026_774463916">
            <w:r>
              <w:rPr>
                <w:webHidden/>
                <w:rStyle w:val="IndexLink"/>
                <w:rtl w:val="true"/>
              </w:rPr>
              <w:t>هستی نما</w:t>
            </w:r>
            <w:r>
              <w:rPr>
                <w:rStyle w:val="IndexLink"/>
                <w:rtl w:val="true"/>
              </w:rPr>
              <w:tab/>
            </w:r>
            <w:r>
              <w:rPr>
                <w:rStyle w:val="IndexLink"/>
              </w:rPr>
              <w:t>100</w:t>
            </w:r>
          </w:hyperlink>
        </w:p>
        <w:p>
          <w:pPr>
            <w:pStyle w:val="Contents2"/>
            <w:tabs>
              <w:tab w:val="clear" w:pos="8743"/>
              <w:tab w:val="right" w:pos="9026" w:leader="dot"/>
            </w:tabs>
            <w:rPr/>
          </w:pPr>
          <w:hyperlink w:anchor="__RefHeading___Toc1994028_774463916">
            <w:r>
              <w:rPr>
                <w:webHidden/>
                <w:rStyle w:val="IndexLink"/>
                <w:rtl w:val="true"/>
              </w:rPr>
              <w:t>تسلیم مصلحت خداوند</w:t>
            </w:r>
            <w:r>
              <w:rPr>
                <w:rStyle w:val="IndexLink"/>
                <w:rtl w:val="true"/>
              </w:rPr>
              <w:tab/>
            </w:r>
            <w:r>
              <w:rPr>
                <w:rStyle w:val="IndexLink"/>
              </w:rPr>
              <w:t>100</w:t>
            </w:r>
          </w:hyperlink>
        </w:p>
        <w:p>
          <w:pPr>
            <w:pStyle w:val="Contents2"/>
            <w:tabs>
              <w:tab w:val="clear" w:pos="8743"/>
              <w:tab w:val="right" w:pos="9026" w:leader="dot"/>
            </w:tabs>
            <w:rPr/>
          </w:pPr>
          <w:hyperlink w:anchor="__RefHeading___Toc1994030_774463916">
            <w:r>
              <w:rPr>
                <w:webHidden/>
                <w:rStyle w:val="IndexLink"/>
                <w:rtl w:val="true"/>
              </w:rPr>
              <w:t>چند حدیث کوتاه</w:t>
            </w:r>
            <w:r>
              <w:rPr>
                <w:rStyle w:val="IndexLink"/>
                <w:rtl w:val="true"/>
              </w:rPr>
              <w:tab/>
            </w:r>
            <w:r>
              <w:rPr>
                <w:rStyle w:val="IndexLink"/>
              </w:rPr>
              <w:t>101</w:t>
            </w:r>
          </w:hyperlink>
        </w:p>
        <w:p>
          <w:pPr>
            <w:pStyle w:val="Contents2"/>
            <w:tabs>
              <w:tab w:val="clear" w:pos="8743"/>
              <w:tab w:val="right" w:pos="9026" w:leader="dot"/>
            </w:tabs>
            <w:rPr/>
          </w:pPr>
          <w:hyperlink w:anchor="__RefHeading___Toc1994032_774463916">
            <w:r>
              <w:rPr>
                <w:webHidden/>
                <w:rStyle w:val="IndexLink"/>
                <w:rtl w:val="true"/>
              </w:rPr>
              <w:t>بدهی فراوان</w:t>
            </w:r>
            <w:r>
              <w:rPr>
                <w:rStyle w:val="IndexLink"/>
                <w:rtl w:val="true"/>
              </w:rPr>
              <w:tab/>
            </w:r>
            <w:r>
              <w:rPr>
                <w:rStyle w:val="IndexLink"/>
              </w:rPr>
              <w:t>102</w:t>
            </w:r>
          </w:hyperlink>
        </w:p>
        <w:p>
          <w:pPr>
            <w:pStyle w:val="Contents2"/>
            <w:tabs>
              <w:tab w:val="clear" w:pos="8743"/>
              <w:tab w:val="right" w:pos="9026" w:leader="dot"/>
            </w:tabs>
            <w:rPr/>
          </w:pPr>
          <w:hyperlink w:anchor="__RefHeading___Toc1994034_774463916">
            <w:r>
              <w:rPr>
                <w:webHidden/>
                <w:rStyle w:val="IndexLink"/>
                <w:rtl w:val="true"/>
              </w:rPr>
              <w:t>غلام زین العابدین علیه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1994036_774463916">
            <w:r>
              <w:rPr>
                <w:webHidden/>
                <w:rStyle w:val="IndexLink"/>
                <w:rtl w:val="true"/>
              </w:rPr>
              <w:t>نگاهی به بالا</w:t>
            </w:r>
            <w:r>
              <w:rPr>
                <w:rStyle w:val="IndexLink"/>
                <w:rtl w:val="true"/>
              </w:rPr>
              <w:tab/>
            </w:r>
            <w:r>
              <w:rPr>
                <w:rStyle w:val="IndexLink"/>
              </w:rPr>
              <w:t>102</w:t>
            </w:r>
          </w:hyperlink>
        </w:p>
        <w:p>
          <w:pPr>
            <w:pStyle w:val="Contents2"/>
            <w:tabs>
              <w:tab w:val="clear" w:pos="8743"/>
              <w:tab w:val="right" w:pos="9026" w:leader="dot"/>
            </w:tabs>
            <w:rPr/>
          </w:pPr>
          <w:hyperlink w:anchor="__RefHeading___Toc1994038_774463916">
            <w:r>
              <w:rPr>
                <w:webHidden/>
                <w:rStyle w:val="IndexLink"/>
                <w:rtl w:val="true"/>
              </w:rPr>
              <w:t>روخوانی قرآن</w:t>
            </w:r>
            <w:r>
              <w:rPr>
                <w:rStyle w:val="IndexLink"/>
                <w:rtl w:val="true"/>
              </w:rPr>
              <w:tab/>
            </w:r>
            <w:r>
              <w:rPr>
                <w:rStyle w:val="IndexLink"/>
              </w:rPr>
              <w:t>103</w:t>
            </w:r>
          </w:hyperlink>
        </w:p>
        <w:p>
          <w:pPr>
            <w:pStyle w:val="Contents2"/>
            <w:tabs>
              <w:tab w:val="clear" w:pos="8743"/>
              <w:tab w:val="right" w:pos="9026" w:leader="dot"/>
            </w:tabs>
            <w:rPr/>
          </w:pPr>
          <w:hyperlink w:anchor="__RefHeading___Toc1994040_774463916">
            <w:r>
              <w:rPr>
                <w:webHidden/>
                <w:rStyle w:val="IndexLink"/>
                <w:rtl w:val="true"/>
              </w:rPr>
              <w:t>محبت اهل بیت علیهم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1994042_774463916">
            <w:r>
              <w:rPr>
                <w:webHidden/>
                <w:rStyle w:val="IndexLink"/>
                <w:rtl w:val="true"/>
              </w:rPr>
              <w:t>دو بیت شعری که باقی ماند</w:t>
            </w:r>
            <w:r>
              <w:rPr>
                <w:rStyle w:val="IndexLink"/>
                <w:rtl w:val="true"/>
              </w:rPr>
              <w:t>!</w:t>
              <w:tab/>
            </w:r>
            <w:r>
              <w:rPr>
                <w:rStyle w:val="IndexLink"/>
              </w:rPr>
              <w:t>106</w:t>
            </w:r>
          </w:hyperlink>
        </w:p>
        <w:p>
          <w:pPr>
            <w:pStyle w:val="Contents2"/>
            <w:tabs>
              <w:tab w:val="clear" w:pos="8743"/>
              <w:tab w:val="right" w:pos="9026" w:leader="dot"/>
            </w:tabs>
            <w:rPr/>
          </w:pPr>
          <w:hyperlink w:anchor="__RefHeading___Toc1994044_774463916">
            <w:r>
              <w:rPr>
                <w:webHidden/>
                <w:rStyle w:val="IndexLink"/>
                <w:rtl w:val="true"/>
              </w:rPr>
              <w:t>پرخوری</w:t>
            </w:r>
            <w:r>
              <w:rPr>
                <w:rStyle w:val="IndexLink"/>
                <w:rtl w:val="true"/>
              </w:rPr>
              <w:tab/>
            </w:r>
            <w:r>
              <w:rPr>
                <w:rStyle w:val="IndexLink"/>
              </w:rPr>
              <w:t>106</w:t>
            </w:r>
          </w:hyperlink>
        </w:p>
        <w:p>
          <w:pPr>
            <w:pStyle w:val="Contents2"/>
            <w:tabs>
              <w:tab w:val="clear" w:pos="8743"/>
              <w:tab w:val="right" w:pos="9026" w:leader="dot"/>
            </w:tabs>
            <w:rPr/>
          </w:pPr>
          <w:hyperlink w:anchor="__RefHeading___Toc1994046_774463916">
            <w:r>
              <w:rPr>
                <w:webHidden/>
                <w:rStyle w:val="IndexLink"/>
                <w:rtl w:val="true"/>
              </w:rPr>
              <w:t>حساسیت قضاوت</w:t>
            </w:r>
            <w:r>
              <w:rPr>
                <w:rStyle w:val="IndexLink"/>
                <w:rtl w:val="true"/>
              </w:rPr>
              <w:tab/>
            </w:r>
            <w:r>
              <w:rPr>
                <w:rStyle w:val="IndexLink"/>
              </w:rPr>
              <w:t>107</w:t>
            </w:r>
          </w:hyperlink>
        </w:p>
        <w:p>
          <w:pPr>
            <w:pStyle w:val="Contents2"/>
            <w:tabs>
              <w:tab w:val="clear" w:pos="8743"/>
              <w:tab w:val="right" w:pos="9026" w:leader="dot"/>
            </w:tabs>
            <w:rPr/>
          </w:pPr>
          <w:hyperlink w:anchor="__RefHeading___Toc1994048_774463916">
            <w:r>
              <w:rPr>
                <w:webHidden/>
                <w:rStyle w:val="IndexLink"/>
                <w:rtl w:val="true"/>
              </w:rPr>
              <w:t>درد و درمان</w:t>
            </w:r>
            <w:r>
              <w:rPr>
                <w:rStyle w:val="IndexLink"/>
                <w:rtl w:val="true"/>
              </w:rPr>
              <w:tab/>
            </w:r>
            <w:r>
              <w:rPr>
                <w:rStyle w:val="IndexLink"/>
              </w:rPr>
              <w:t>108</w:t>
            </w:r>
          </w:hyperlink>
        </w:p>
        <w:p>
          <w:pPr>
            <w:pStyle w:val="Contents2"/>
            <w:tabs>
              <w:tab w:val="clear" w:pos="8743"/>
              <w:tab w:val="right" w:pos="9026" w:leader="dot"/>
            </w:tabs>
            <w:rPr/>
          </w:pPr>
          <w:hyperlink w:anchor="__RefHeading___Toc1994050_774463916">
            <w:r>
              <w:rPr>
                <w:webHidden/>
                <w:rStyle w:val="IndexLink"/>
                <w:rtl w:val="true"/>
              </w:rPr>
              <w:t>درمان فقر</w:t>
            </w:r>
            <w:r>
              <w:rPr>
                <w:rStyle w:val="IndexLink"/>
                <w:rtl w:val="true"/>
              </w:rPr>
              <w:tab/>
            </w:r>
            <w:r>
              <w:rPr>
                <w:rStyle w:val="IndexLink"/>
              </w:rPr>
              <w:t>108</w:t>
            </w:r>
          </w:hyperlink>
        </w:p>
        <w:p>
          <w:pPr>
            <w:pStyle w:val="Contents2"/>
            <w:tabs>
              <w:tab w:val="clear" w:pos="8743"/>
              <w:tab w:val="right" w:pos="9026" w:leader="dot"/>
            </w:tabs>
            <w:rPr/>
          </w:pPr>
          <w:hyperlink w:anchor="__RefHeading___Toc1994052_774463916">
            <w:r>
              <w:rPr>
                <w:webHidden/>
                <w:rStyle w:val="IndexLink"/>
                <w:rtl w:val="true"/>
              </w:rPr>
              <w:t>برترین بی نیازی</w:t>
            </w:r>
            <w:r>
              <w:rPr>
                <w:rStyle w:val="IndexLink"/>
                <w:rtl w:val="true"/>
              </w:rPr>
              <w:tab/>
            </w:r>
            <w:r>
              <w:rPr>
                <w:rStyle w:val="IndexLink"/>
              </w:rPr>
              <w:t>108</w:t>
            </w:r>
          </w:hyperlink>
        </w:p>
        <w:p>
          <w:pPr>
            <w:pStyle w:val="Contents2"/>
            <w:tabs>
              <w:tab w:val="clear" w:pos="8743"/>
              <w:tab w:val="right" w:pos="9026" w:leader="dot"/>
            </w:tabs>
            <w:rPr/>
          </w:pPr>
          <w:hyperlink w:anchor="__RefHeading___Toc1994054_774463916">
            <w:r>
              <w:rPr>
                <w:webHidden/>
                <w:rStyle w:val="IndexLink"/>
                <w:rtl w:val="true"/>
              </w:rPr>
              <w:t>قرعه کشی ملا نصر الدین</w:t>
            </w:r>
            <w:r>
              <w:rPr>
                <w:rStyle w:val="IndexLink"/>
                <w:rtl w:val="true"/>
              </w:rPr>
              <w:tab/>
            </w:r>
            <w:r>
              <w:rPr>
                <w:rStyle w:val="IndexLink"/>
              </w:rPr>
              <w:t>109</w:t>
            </w:r>
          </w:hyperlink>
        </w:p>
        <w:p>
          <w:pPr>
            <w:pStyle w:val="Contents2"/>
            <w:tabs>
              <w:tab w:val="clear" w:pos="8743"/>
              <w:tab w:val="right" w:pos="9026" w:leader="dot"/>
            </w:tabs>
            <w:rPr/>
          </w:pPr>
          <w:hyperlink w:anchor="__RefHeading___Toc1994056_774463916">
            <w:r>
              <w:rPr>
                <w:webHidden/>
                <w:rStyle w:val="IndexLink"/>
                <w:rtl w:val="true"/>
              </w:rPr>
              <w:t>همراه خدا</w:t>
            </w:r>
            <w:r>
              <w:rPr>
                <w:rStyle w:val="IndexLink"/>
                <w:rtl w:val="true"/>
              </w:rPr>
              <w:tab/>
            </w:r>
            <w:r>
              <w:rPr>
                <w:rStyle w:val="IndexLink"/>
              </w:rPr>
              <w:t>110</w:t>
            </w:r>
          </w:hyperlink>
        </w:p>
        <w:p>
          <w:pPr>
            <w:pStyle w:val="Contents2"/>
            <w:tabs>
              <w:tab w:val="clear" w:pos="8743"/>
              <w:tab w:val="right" w:pos="9026" w:leader="dot"/>
            </w:tabs>
            <w:rPr/>
          </w:pPr>
          <w:hyperlink w:anchor="__RefHeading___Toc1994058_774463916">
            <w:r>
              <w:rPr>
                <w:webHidden/>
                <w:rStyle w:val="IndexLink"/>
                <w:rtl w:val="true"/>
              </w:rPr>
              <w:t>در وصف پیامبرصلی الله علیه و آله و سلم</w:t>
            </w:r>
            <w:r>
              <w:rPr>
                <w:rStyle w:val="IndexLink"/>
                <w:rtl w:val="true"/>
              </w:rPr>
              <w:tab/>
            </w:r>
            <w:r>
              <w:rPr>
                <w:rStyle w:val="IndexLink"/>
              </w:rPr>
              <w:t>111</w:t>
            </w:r>
          </w:hyperlink>
        </w:p>
        <w:p>
          <w:pPr>
            <w:pStyle w:val="Contents2"/>
            <w:tabs>
              <w:tab w:val="clear" w:pos="8743"/>
              <w:tab w:val="right" w:pos="9026" w:leader="dot"/>
            </w:tabs>
            <w:rPr/>
          </w:pPr>
          <w:hyperlink w:anchor="__RefHeading___Toc1994060_774463916">
            <w:r>
              <w:rPr>
                <w:webHidden/>
                <w:rStyle w:val="IndexLink"/>
                <w:rtl w:val="true"/>
              </w:rPr>
              <w:t>وصیت یک چینی</w:t>
            </w:r>
            <w:r>
              <w:rPr>
                <w:rStyle w:val="IndexLink"/>
                <w:rtl w:val="true"/>
              </w:rPr>
              <w:tab/>
            </w:r>
            <w:r>
              <w:rPr>
                <w:rStyle w:val="IndexLink"/>
              </w:rPr>
              <w:t>113</w:t>
            </w:r>
          </w:hyperlink>
        </w:p>
        <w:p>
          <w:pPr>
            <w:pStyle w:val="Contents2"/>
            <w:tabs>
              <w:tab w:val="clear" w:pos="8743"/>
              <w:tab w:val="right" w:pos="9026" w:leader="dot"/>
            </w:tabs>
            <w:rPr/>
          </w:pPr>
          <w:hyperlink w:anchor="__RefHeading___Toc1994062_774463916">
            <w:r>
              <w:rPr>
                <w:webHidden/>
                <w:rStyle w:val="IndexLink"/>
                <w:rtl w:val="true"/>
              </w:rPr>
              <w:t>الاغ پیامبر</w:t>
            </w:r>
            <w:r>
              <w:rPr>
                <w:rStyle w:val="IndexLink"/>
                <w:rtl w:val="true"/>
              </w:rPr>
              <w:tab/>
            </w:r>
            <w:r>
              <w:rPr>
                <w:rStyle w:val="IndexLink"/>
              </w:rPr>
              <w:t>113</w:t>
            </w:r>
          </w:hyperlink>
        </w:p>
        <w:p>
          <w:pPr>
            <w:pStyle w:val="Contents2"/>
            <w:tabs>
              <w:tab w:val="clear" w:pos="8743"/>
              <w:tab w:val="right" w:pos="9026" w:leader="dot"/>
            </w:tabs>
            <w:rPr/>
          </w:pPr>
          <w:hyperlink w:anchor="__RefHeading___Toc1994064_774463916">
            <w:r>
              <w:rPr>
                <w:webHidden/>
                <w:rStyle w:val="IndexLink"/>
                <w:rtl w:val="true"/>
              </w:rPr>
              <w:t>چند حدیث کوتاه</w:t>
            </w:r>
            <w:r>
              <w:rPr>
                <w:rStyle w:val="IndexLink"/>
                <w:rtl w:val="true"/>
              </w:rPr>
              <w:tab/>
            </w:r>
            <w:r>
              <w:rPr>
                <w:rStyle w:val="IndexLink"/>
              </w:rPr>
              <w:t>115</w:t>
            </w:r>
          </w:hyperlink>
        </w:p>
        <w:p>
          <w:pPr>
            <w:pStyle w:val="Contents2"/>
            <w:tabs>
              <w:tab w:val="clear" w:pos="8743"/>
              <w:tab w:val="right" w:pos="9026" w:leader="dot"/>
            </w:tabs>
            <w:rPr/>
          </w:pPr>
          <w:hyperlink w:anchor="__RefHeading___Toc1994066_774463916">
            <w:r>
              <w:rPr>
                <w:webHidden/>
                <w:rStyle w:val="IndexLink"/>
                <w:rtl w:val="true"/>
              </w:rPr>
              <w:t>رضایتمندی از تدبیر الهی</w:t>
            </w:r>
            <w:r>
              <w:rPr>
                <w:rStyle w:val="IndexLink"/>
                <w:rtl w:val="true"/>
              </w:rPr>
              <w:tab/>
            </w:r>
            <w:r>
              <w:rPr>
                <w:rStyle w:val="IndexLink"/>
              </w:rPr>
              <w:t>116</w:t>
            </w:r>
          </w:hyperlink>
        </w:p>
        <w:p>
          <w:pPr>
            <w:pStyle w:val="Contents2"/>
            <w:tabs>
              <w:tab w:val="clear" w:pos="8743"/>
              <w:tab w:val="right" w:pos="9026" w:leader="dot"/>
            </w:tabs>
            <w:rPr/>
          </w:pPr>
          <w:hyperlink w:anchor="__RefHeading___Toc1994068_774463916">
            <w:r>
              <w:rPr>
                <w:webHidden/>
                <w:rStyle w:val="IndexLink"/>
                <w:rtl w:val="true"/>
              </w:rPr>
              <w:t>ظرف علم</w:t>
            </w:r>
            <w:r>
              <w:rPr>
                <w:rStyle w:val="IndexLink"/>
                <w:rtl w:val="true"/>
              </w:rPr>
              <w:tab/>
            </w:r>
            <w:r>
              <w:rPr>
                <w:rStyle w:val="IndexLink"/>
              </w:rPr>
              <w:t>116</w:t>
            </w:r>
          </w:hyperlink>
        </w:p>
        <w:p>
          <w:pPr>
            <w:pStyle w:val="Contents2"/>
            <w:tabs>
              <w:tab w:val="clear" w:pos="8743"/>
              <w:tab w:val="right" w:pos="9026" w:leader="dot"/>
            </w:tabs>
            <w:rPr/>
          </w:pPr>
          <w:hyperlink w:anchor="__RefHeading___Toc1994070_774463916">
            <w:r>
              <w:rPr>
                <w:webHidden/>
                <w:rStyle w:val="IndexLink"/>
                <w:rtl w:val="true"/>
              </w:rPr>
              <w:t>بی نیازی از طب</w:t>
            </w:r>
            <w:r>
              <w:rPr>
                <w:rStyle w:val="IndexLink"/>
                <w:rtl w:val="true"/>
              </w:rPr>
              <w:tab/>
            </w:r>
            <w:r>
              <w:rPr>
                <w:rStyle w:val="IndexLink"/>
              </w:rPr>
              <w:t>117</w:t>
            </w:r>
          </w:hyperlink>
        </w:p>
        <w:p>
          <w:pPr>
            <w:pStyle w:val="Contents2"/>
            <w:tabs>
              <w:tab w:val="clear" w:pos="8743"/>
              <w:tab w:val="right" w:pos="9026" w:leader="dot"/>
            </w:tabs>
            <w:rPr/>
          </w:pPr>
          <w:hyperlink w:anchor="__RefHeading___Toc1994072_774463916">
            <w:r>
              <w:rPr>
                <w:webHidden/>
                <w:rStyle w:val="IndexLink"/>
                <w:rtl w:val="true"/>
              </w:rPr>
              <w:t>تفاوت مادران قدیم و مادران جدید</w:t>
            </w:r>
            <w:r>
              <w:rPr>
                <w:rStyle w:val="IndexLink"/>
                <w:rtl w:val="true"/>
              </w:rPr>
              <w:tab/>
            </w:r>
            <w:r>
              <w:rPr>
                <w:rStyle w:val="IndexLink"/>
              </w:rPr>
              <w:t>117</w:t>
            </w:r>
          </w:hyperlink>
        </w:p>
        <w:p>
          <w:pPr>
            <w:pStyle w:val="Contents2"/>
            <w:tabs>
              <w:tab w:val="clear" w:pos="8743"/>
              <w:tab w:val="right" w:pos="9026" w:leader="dot"/>
            </w:tabs>
            <w:rPr/>
          </w:pPr>
          <w:hyperlink w:anchor="__RefHeading___Toc1994074_774463916">
            <w:r>
              <w:rPr>
                <w:webHidden/>
                <w:rStyle w:val="IndexLink"/>
                <w:rtl w:val="true"/>
              </w:rPr>
              <w:t>درخواست صادقانه</w:t>
            </w:r>
            <w:r>
              <w:rPr>
                <w:rStyle w:val="IndexLink"/>
                <w:rtl w:val="true"/>
              </w:rPr>
              <w:tab/>
            </w:r>
            <w:r>
              <w:rPr>
                <w:rStyle w:val="IndexLink"/>
              </w:rPr>
              <w:t>118</w:t>
            </w:r>
          </w:hyperlink>
        </w:p>
        <w:p>
          <w:pPr>
            <w:pStyle w:val="Contents2"/>
            <w:tabs>
              <w:tab w:val="clear" w:pos="8743"/>
              <w:tab w:val="right" w:pos="9026" w:leader="dot"/>
            </w:tabs>
            <w:rPr/>
          </w:pPr>
          <w:hyperlink w:anchor="__RefHeading___Toc1994076_774463916">
            <w:r>
              <w:rPr>
                <w:webHidden/>
                <w:rStyle w:val="IndexLink"/>
                <w:rtl w:val="true"/>
              </w:rPr>
              <w:t>روزۀ فکر</w:t>
            </w:r>
            <w:r>
              <w:rPr>
                <w:rStyle w:val="IndexLink"/>
                <w:rtl w:val="true"/>
              </w:rPr>
              <w:tab/>
            </w:r>
            <w:r>
              <w:rPr>
                <w:rStyle w:val="IndexLink"/>
              </w:rPr>
              <w:t>119</w:t>
            </w:r>
          </w:hyperlink>
        </w:p>
        <w:p>
          <w:pPr>
            <w:pStyle w:val="Contents2"/>
            <w:tabs>
              <w:tab w:val="clear" w:pos="8743"/>
              <w:tab w:val="right" w:pos="9026" w:leader="dot"/>
            </w:tabs>
            <w:rPr/>
          </w:pPr>
          <w:hyperlink w:anchor="__RefHeading___Toc1994078_774463916">
            <w:r>
              <w:rPr>
                <w:webHidden/>
                <w:rStyle w:val="IndexLink"/>
                <w:rtl w:val="true"/>
              </w:rPr>
              <w:t>کار برای خدا</w:t>
            </w:r>
            <w:r>
              <w:rPr>
                <w:rStyle w:val="IndexLink"/>
                <w:rtl w:val="true"/>
              </w:rPr>
              <w:tab/>
            </w:r>
            <w:r>
              <w:rPr>
                <w:rStyle w:val="IndexLink"/>
              </w:rPr>
              <w:t>119</w:t>
            </w:r>
          </w:hyperlink>
        </w:p>
        <w:p>
          <w:pPr>
            <w:pStyle w:val="Contents2"/>
            <w:tabs>
              <w:tab w:val="clear" w:pos="8743"/>
              <w:tab w:val="right" w:pos="9026" w:leader="dot"/>
            </w:tabs>
            <w:rPr/>
          </w:pPr>
          <w:hyperlink w:anchor="__RefHeading___Toc1994080_774463916">
            <w:r>
              <w:rPr>
                <w:webHidden/>
                <w:rStyle w:val="IndexLink"/>
                <w:rtl w:val="true"/>
              </w:rPr>
              <w:t>فاصله بین حق و باطل</w:t>
            </w:r>
            <w:r>
              <w:rPr>
                <w:rStyle w:val="IndexLink"/>
                <w:rtl w:val="true"/>
              </w:rPr>
              <w:tab/>
            </w:r>
            <w:r>
              <w:rPr>
                <w:rStyle w:val="IndexLink"/>
              </w:rPr>
              <w:t>120</w:t>
            </w:r>
          </w:hyperlink>
        </w:p>
        <w:p>
          <w:pPr>
            <w:pStyle w:val="Contents2"/>
            <w:tabs>
              <w:tab w:val="clear" w:pos="8743"/>
              <w:tab w:val="right" w:pos="9026" w:leader="dot"/>
            </w:tabs>
            <w:rPr/>
          </w:pPr>
          <w:hyperlink w:anchor="__RefHeading___Toc1994082_774463916">
            <w:r>
              <w:rPr>
                <w:webHidden/>
                <w:rStyle w:val="IndexLink"/>
                <w:rtl w:val="true"/>
              </w:rPr>
              <w:t>در گردونه شکیبایی و عفت</w:t>
            </w:r>
            <w:r>
              <w:rPr>
                <w:rStyle w:val="IndexLink"/>
                <w:rtl w:val="true"/>
              </w:rPr>
              <w:tab/>
            </w:r>
            <w:r>
              <w:rPr>
                <w:rStyle w:val="IndexLink"/>
              </w:rPr>
              <w:t>120</w:t>
            </w:r>
          </w:hyperlink>
        </w:p>
        <w:p>
          <w:pPr>
            <w:pStyle w:val="Contents2"/>
            <w:tabs>
              <w:tab w:val="clear" w:pos="8743"/>
              <w:tab w:val="right" w:pos="9026" w:leader="dot"/>
            </w:tabs>
            <w:rPr/>
          </w:pPr>
          <w:hyperlink w:anchor="__RefHeading___Toc1994084_774463916">
            <w:r>
              <w:rPr>
                <w:webHidden/>
                <w:rStyle w:val="IndexLink"/>
                <w:rtl w:val="true"/>
              </w:rPr>
              <w:t>حسن خلق و ادب</w:t>
            </w:r>
            <w:r>
              <w:rPr>
                <w:rStyle w:val="IndexLink"/>
                <w:rtl w:val="true"/>
              </w:rPr>
              <w:tab/>
            </w:r>
            <w:r>
              <w:rPr>
                <w:rStyle w:val="IndexLink"/>
              </w:rPr>
              <w:t>121</w:t>
            </w:r>
          </w:hyperlink>
        </w:p>
        <w:p>
          <w:pPr>
            <w:pStyle w:val="Contents2"/>
            <w:tabs>
              <w:tab w:val="clear" w:pos="8743"/>
              <w:tab w:val="right" w:pos="9026" w:leader="dot"/>
            </w:tabs>
            <w:rPr/>
          </w:pPr>
          <w:hyperlink w:anchor="__RefHeading___Toc1994086_774463916">
            <w:r>
              <w:rPr>
                <w:webHidden/>
                <w:rStyle w:val="IndexLink"/>
                <w:rtl w:val="true"/>
              </w:rPr>
              <w:t>حافظۀ الاغ</w:t>
            </w:r>
            <w:r>
              <w:rPr>
                <w:rStyle w:val="IndexLink"/>
                <w:rtl w:val="true"/>
              </w:rPr>
              <w:tab/>
            </w:r>
            <w:r>
              <w:rPr>
                <w:rStyle w:val="IndexLink"/>
              </w:rPr>
              <w:t>121</w:t>
            </w:r>
          </w:hyperlink>
        </w:p>
        <w:p>
          <w:pPr>
            <w:pStyle w:val="Contents2"/>
            <w:tabs>
              <w:tab w:val="clear" w:pos="8743"/>
              <w:tab w:val="right" w:pos="9026" w:leader="dot"/>
            </w:tabs>
            <w:rPr/>
          </w:pPr>
          <w:hyperlink w:anchor="__RefHeading___Toc1994088_774463916">
            <w:r>
              <w:rPr>
                <w:webHidden/>
                <w:rStyle w:val="IndexLink"/>
                <w:rtl w:val="true"/>
              </w:rPr>
              <w:t>از این اعمال بپرهیز</w:t>
            </w:r>
            <w:r>
              <w:rPr>
                <w:rStyle w:val="IndexLink"/>
                <w:rtl w:val="true"/>
              </w:rPr>
              <w:t>!</w:t>
              <w:tab/>
            </w:r>
            <w:r>
              <w:rPr>
                <w:rStyle w:val="IndexLink"/>
              </w:rPr>
              <w:t>122</w:t>
            </w:r>
          </w:hyperlink>
        </w:p>
        <w:p>
          <w:pPr>
            <w:pStyle w:val="Contents2"/>
            <w:tabs>
              <w:tab w:val="clear" w:pos="8743"/>
              <w:tab w:val="right" w:pos="9026" w:leader="dot"/>
            </w:tabs>
            <w:rPr/>
          </w:pPr>
          <w:hyperlink w:anchor="__RefHeading___Toc1994090_774463916">
            <w:r>
              <w:rPr>
                <w:webHidden/>
                <w:rStyle w:val="IndexLink"/>
                <w:rtl w:val="true"/>
              </w:rPr>
              <w:t>نشان جانان</w:t>
            </w:r>
            <w:r>
              <w:rPr>
                <w:rStyle w:val="IndexLink"/>
                <w:rtl w:val="true"/>
              </w:rPr>
              <w:tab/>
            </w:r>
            <w:r>
              <w:rPr>
                <w:rStyle w:val="IndexLink"/>
              </w:rPr>
              <w:t>123</w:t>
            </w:r>
          </w:hyperlink>
        </w:p>
        <w:p>
          <w:pPr>
            <w:pStyle w:val="Contents2"/>
            <w:tabs>
              <w:tab w:val="clear" w:pos="8743"/>
              <w:tab w:val="right" w:pos="9026" w:leader="dot"/>
            </w:tabs>
            <w:rPr/>
          </w:pPr>
          <w:hyperlink w:anchor="__RefHeading___Toc1994092_774463916">
            <w:r>
              <w:rPr>
                <w:webHidden/>
                <w:rStyle w:val="IndexLink"/>
                <w:rtl w:val="true"/>
              </w:rPr>
              <w:t>بنده مطیع</w:t>
            </w:r>
            <w:r>
              <w:rPr>
                <w:rStyle w:val="IndexLink"/>
                <w:rtl w:val="true"/>
              </w:rPr>
              <w:tab/>
            </w:r>
            <w:r>
              <w:rPr>
                <w:rStyle w:val="IndexLink"/>
              </w:rPr>
              <w:t>123</w:t>
            </w:r>
          </w:hyperlink>
        </w:p>
        <w:p>
          <w:pPr>
            <w:pStyle w:val="Contents2"/>
            <w:tabs>
              <w:tab w:val="clear" w:pos="8743"/>
              <w:tab w:val="right" w:pos="9026" w:leader="dot"/>
            </w:tabs>
            <w:rPr/>
          </w:pPr>
          <w:hyperlink w:anchor="__RefHeading___Toc1994094_774463916">
            <w:r>
              <w:rPr>
                <w:webHidden/>
                <w:rStyle w:val="IndexLink"/>
                <w:rtl w:val="true"/>
              </w:rPr>
              <w:t>دستیابی به زهد</w:t>
            </w:r>
            <w:r>
              <w:rPr>
                <w:rStyle w:val="IndexLink"/>
                <w:rtl w:val="true"/>
              </w:rPr>
              <w:tab/>
            </w:r>
            <w:r>
              <w:rPr>
                <w:rStyle w:val="IndexLink"/>
              </w:rPr>
              <w:t>125</w:t>
            </w:r>
          </w:hyperlink>
        </w:p>
        <w:p>
          <w:pPr>
            <w:pStyle w:val="Contents2"/>
            <w:tabs>
              <w:tab w:val="clear" w:pos="8743"/>
              <w:tab w:val="right" w:pos="9026" w:leader="dot"/>
            </w:tabs>
            <w:rPr/>
          </w:pPr>
          <w:hyperlink w:anchor="__RefHeading___Toc1994096_774463916">
            <w:r>
              <w:rPr>
                <w:webHidden/>
                <w:rStyle w:val="IndexLink"/>
                <w:rtl w:val="true"/>
              </w:rPr>
              <w:t>حس کمبود محبت</w:t>
            </w:r>
            <w:r>
              <w:rPr>
                <w:rStyle w:val="IndexLink"/>
                <w:rtl w:val="true"/>
              </w:rPr>
              <w:tab/>
            </w:r>
            <w:r>
              <w:rPr>
                <w:rStyle w:val="IndexLink"/>
              </w:rPr>
              <w:t>125</w:t>
            </w:r>
          </w:hyperlink>
        </w:p>
        <w:p>
          <w:pPr>
            <w:pStyle w:val="Contents2"/>
            <w:tabs>
              <w:tab w:val="clear" w:pos="8743"/>
              <w:tab w:val="right" w:pos="9026" w:leader="dot"/>
            </w:tabs>
            <w:rPr/>
          </w:pPr>
          <w:hyperlink w:anchor="__RefHeading___Toc1994098_774463916">
            <w:r>
              <w:rPr>
                <w:webHidden/>
                <w:rStyle w:val="IndexLink"/>
                <w:rtl w:val="true"/>
              </w:rPr>
              <w:t>برای هنگام خروج از منزل</w:t>
            </w:r>
            <w:r>
              <w:rPr>
                <w:rStyle w:val="IndexLink"/>
                <w:rtl w:val="true"/>
              </w:rPr>
              <w:tab/>
            </w:r>
            <w:r>
              <w:rPr>
                <w:rStyle w:val="IndexLink"/>
              </w:rPr>
              <w:t>126</w:t>
            </w:r>
          </w:hyperlink>
        </w:p>
        <w:p>
          <w:pPr>
            <w:pStyle w:val="Contents2"/>
            <w:tabs>
              <w:tab w:val="clear" w:pos="8743"/>
              <w:tab w:val="right" w:pos="9026" w:leader="dot"/>
            </w:tabs>
            <w:rPr/>
          </w:pPr>
          <w:hyperlink w:anchor="__RefHeading___Toc1994100_774463916">
            <w:r>
              <w:rPr>
                <w:webHidden/>
                <w:rStyle w:val="IndexLink"/>
                <w:rtl w:val="true"/>
              </w:rPr>
              <w:t>چاره صحت در دنیا</w:t>
            </w:r>
            <w:r>
              <w:rPr>
                <w:rStyle w:val="IndexLink"/>
                <w:rtl w:val="true"/>
              </w:rPr>
              <w:tab/>
            </w:r>
            <w:r>
              <w:rPr>
                <w:rStyle w:val="IndexLink"/>
              </w:rPr>
              <w:t>127</w:t>
            </w:r>
          </w:hyperlink>
        </w:p>
        <w:p>
          <w:pPr>
            <w:pStyle w:val="Contents2"/>
            <w:tabs>
              <w:tab w:val="clear" w:pos="8743"/>
              <w:tab w:val="right" w:pos="9026" w:leader="dot"/>
            </w:tabs>
            <w:rPr/>
          </w:pPr>
          <w:hyperlink w:anchor="__RefHeading___Toc1994102_774463916">
            <w:r>
              <w:rPr>
                <w:webHidden/>
                <w:rStyle w:val="IndexLink"/>
                <w:rtl w:val="true"/>
              </w:rPr>
              <w:t>مناجات</w:t>
            </w:r>
            <w:r>
              <w:rPr>
                <w:rStyle w:val="IndexLink"/>
                <w:rtl w:val="true"/>
              </w:rPr>
              <w:tab/>
            </w:r>
            <w:r>
              <w:rPr>
                <w:rStyle w:val="IndexLink"/>
              </w:rPr>
              <w:t>127</w:t>
            </w:r>
          </w:hyperlink>
        </w:p>
        <w:p>
          <w:pPr>
            <w:pStyle w:val="Contents2"/>
            <w:tabs>
              <w:tab w:val="clear" w:pos="8743"/>
              <w:tab w:val="right" w:pos="9026" w:leader="dot"/>
            </w:tabs>
            <w:rPr/>
          </w:pPr>
          <w:hyperlink w:anchor="__RefHeading___Toc1994104_774463916">
            <w:r>
              <w:rPr>
                <w:webHidden/>
                <w:rStyle w:val="IndexLink"/>
                <w:rtl w:val="true"/>
              </w:rPr>
              <w:t>فرصت خودسازی</w:t>
            </w:r>
            <w:r>
              <w:rPr>
                <w:rStyle w:val="IndexLink"/>
                <w:rtl w:val="true"/>
              </w:rPr>
              <w:tab/>
            </w:r>
            <w:r>
              <w:rPr>
                <w:rStyle w:val="IndexLink"/>
              </w:rPr>
              <w:t>128</w:t>
            </w:r>
          </w:hyperlink>
        </w:p>
        <w:p>
          <w:pPr>
            <w:pStyle w:val="Contents2"/>
            <w:tabs>
              <w:tab w:val="clear" w:pos="8743"/>
              <w:tab w:val="right" w:pos="9026" w:leader="dot"/>
            </w:tabs>
            <w:rPr/>
          </w:pPr>
          <w:hyperlink w:anchor="__RefHeading___Toc1994106_774463916">
            <w:r>
              <w:rPr>
                <w:webHidden/>
                <w:rStyle w:val="IndexLink"/>
                <w:rtl w:val="true"/>
              </w:rPr>
              <w:t>صدقه و دفع بلا</w:t>
            </w:r>
            <w:r>
              <w:rPr>
                <w:rStyle w:val="IndexLink"/>
                <w:rtl w:val="true"/>
              </w:rPr>
              <w:tab/>
            </w:r>
            <w:r>
              <w:rPr>
                <w:rStyle w:val="IndexLink"/>
              </w:rPr>
              <w:t>129</w:t>
            </w:r>
          </w:hyperlink>
        </w:p>
        <w:p>
          <w:pPr>
            <w:pStyle w:val="Contents2"/>
            <w:tabs>
              <w:tab w:val="clear" w:pos="8743"/>
              <w:tab w:val="right" w:pos="9026" w:leader="dot"/>
            </w:tabs>
            <w:rPr/>
          </w:pPr>
          <w:hyperlink w:anchor="__RefHeading___Toc1994108_774463916">
            <w:r>
              <w:rPr>
                <w:webHidden/>
                <w:rStyle w:val="IndexLink"/>
                <w:rtl w:val="true"/>
              </w:rPr>
              <w:t>درست خواندن کلمات</w:t>
            </w:r>
            <w:r>
              <w:rPr>
                <w:rStyle w:val="IndexLink"/>
                <w:rtl w:val="true"/>
              </w:rPr>
              <w:tab/>
            </w:r>
            <w:r>
              <w:rPr>
                <w:rStyle w:val="IndexLink"/>
              </w:rPr>
              <w:t>129</w:t>
            </w:r>
          </w:hyperlink>
        </w:p>
        <w:p>
          <w:pPr>
            <w:pStyle w:val="Contents2"/>
            <w:tabs>
              <w:tab w:val="clear" w:pos="8743"/>
              <w:tab w:val="right" w:pos="9026" w:leader="dot"/>
            </w:tabs>
            <w:rPr/>
          </w:pPr>
          <w:hyperlink w:anchor="__RefHeading___Toc1994110_774463916">
            <w:r>
              <w:rPr>
                <w:webHidden/>
                <w:rStyle w:val="IndexLink"/>
                <w:rtl w:val="true"/>
              </w:rPr>
              <w:t>چند حدیث کوتاه</w:t>
            </w:r>
            <w:r>
              <w:rPr>
                <w:rStyle w:val="IndexLink"/>
                <w:rtl w:val="true"/>
              </w:rPr>
              <w:tab/>
            </w:r>
            <w:r>
              <w:rPr>
                <w:rStyle w:val="IndexLink"/>
              </w:rPr>
              <w:t>130</w:t>
            </w:r>
          </w:hyperlink>
        </w:p>
        <w:p>
          <w:pPr>
            <w:pStyle w:val="Contents2"/>
            <w:tabs>
              <w:tab w:val="clear" w:pos="8743"/>
              <w:tab w:val="right" w:pos="9026" w:leader="dot"/>
            </w:tabs>
            <w:rPr/>
          </w:pPr>
          <w:hyperlink w:anchor="__RefHeading___Toc1994112_774463916">
            <w:r>
              <w:rPr>
                <w:webHidden/>
                <w:rStyle w:val="IndexLink"/>
                <w:rtl w:val="true"/>
              </w:rPr>
              <w:t>شراب حلال</w:t>
            </w:r>
            <w:r>
              <w:rPr>
                <w:rStyle w:val="IndexLink"/>
                <w:rtl w:val="true"/>
              </w:rPr>
              <w:t>!</w:t>
              <w:tab/>
            </w:r>
            <w:r>
              <w:rPr>
                <w:rStyle w:val="IndexLink"/>
              </w:rPr>
              <w:t>132</w:t>
            </w:r>
          </w:hyperlink>
        </w:p>
        <w:p>
          <w:pPr>
            <w:pStyle w:val="Contents2"/>
            <w:tabs>
              <w:tab w:val="clear" w:pos="8743"/>
              <w:tab w:val="right" w:pos="9026" w:leader="dot"/>
            </w:tabs>
            <w:rPr/>
          </w:pPr>
          <w:hyperlink w:anchor="__RefHeading___Toc1994114_774463916">
            <w:r>
              <w:rPr>
                <w:webHidden/>
                <w:rStyle w:val="IndexLink"/>
                <w:rtl w:val="true"/>
              </w:rPr>
              <w:t>ارزش هدایت</w:t>
            </w:r>
            <w:r>
              <w:rPr>
                <w:rStyle w:val="IndexLink"/>
                <w:rtl w:val="true"/>
              </w:rPr>
              <w:tab/>
            </w:r>
            <w:r>
              <w:rPr>
                <w:rStyle w:val="IndexLink"/>
              </w:rPr>
              <w:t>132</w:t>
            </w:r>
          </w:hyperlink>
        </w:p>
        <w:p>
          <w:pPr>
            <w:pStyle w:val="Contents2"/>
            <w:tabs>
              <w:tab w:val="clear" w:pos="8743"/>
              <w:tab w:val="right" w:pos="9026" w:leader="dot"/>
            </w:tabs>
            <w:rPr/>
          </w:pPr>
          <w:hyperlink w:anchor="__RefHeading___Toc1994116_774463916">
            <w:r>
              <w:rPr>
                <w:webHidden/>
                <w:rStyle w:val="IndexLink"/>
                <w:rtl w:val="true"/>
              </w:rPr>
              <w:t>مهر تو</w:t>
            </w:r>
            <w:r>
              <w:rPr>
                <w:rStyle w:val="IndexLink"/>
                <w:rtl w:val="true"/>
              </w:rPr>
              <w:tab/>
            </w:r>
            <w:r>
              <w:rPr>
                <w:rStyle w:val="IndexLink"/>
              </w:rPr>
              <w:t>133</w:t>
            </w:r>
          </w:hyperlink>
        </w:p>
        <w:p>
          <w:pPr>
            <w:pStyle w:val="Contents2"/>
            <w:tabs>
              <w:tab w:val="clear" w:pos="8743"/>
              <w:tab w:val="right" w:pos="9026" w:leader="dot"/>
            </w:tabs>
            <w:rPr/>
          </w:pPr>
          <w:hyperlink w:anchor="__RefHeading___Toc1994118_774463916">
            <w:r>
              <w:rPr>
                <w:webHidden/>
                <w:rStyle w:val="IndexLink"/>
                <w:rtl w:val="true"/>
              </w:rPr>
              <w:t>اهمیت نظافت</w:t>
            </w:r>
            <w:r>
              <w:rPr>
                <w:rStyle w:val="IndexLink"/>
                <w:rtl w:val="true"/>
              </w:rPr>
              <w:tab/>
            </w:r>
            <w:r>
              <w:rPr>
                <w:rStyle w:val="IndexLink"/>
              </w:rPr>
              <w:t>133</w:t>
            </w:r>
          </w:hyperlink>
        </w:p>
        <w:p>
          <w:pPr>
            <w:pStyle w:val="Contents2"/>
            <w:tabs>
              <w:tab w:val="clear" w:pos="8743"/>
              <w:tab w:val="right" w:pos="9026" w:leader="dot"/>
            </w:tabs>
            <w:rPr/>
          </w:pPr>
          <w:hyperlink w:anchor="__RefHeading___Toc1994120_774463916">
            <w:r>
              <w:rPr>
                <w:webHidden/>
                <w:rStyle w:val="IndexLink"/>
                <w:rtl w:val="true"/>
              </w:rPr>
              <w:t>انتخاب فقر و غنا</w:t>
            </w:r>
            <w:r>
              <w:rPr>
                <w:rStyle w:val="IndexLink"/>
                <w:rtl w:val="true"/>
              </w:rPr>
              <w:tab/>
            </w:r>
            <w:r>
              <w:rPr>
                <w:rStyle w:val="IndexLink"/>
              </w:rPr>
              <w:t>133</w:t>
            </w:r>
          </w:hyperlink>
        </w:p>
        <w:p>
          <w:pPr>
            <w:pStyle w:val="Contents2"/>
            <w:tabs>
              <w:tab w:val="clear" w:pos="8743"/>
              <w:tab w:val="right" w:pos="9026" w:leader="dot"/>
            </w:tabs>
            <w:rPr/>
          </w:pPr>
          <w:hyperlink w:anchor="__RefHeading___Toc1994122_774463916">
            <w:r>
              <w:rPr>
                <w:webHidden/>
                <w:rStyle w:val="IndexLink"/>
                <w:rtl w:val="true"/>
              </w:rPr>
              <w:t>کیفیت نماز جماعت</w:t>
            </w:r>
            <w:r>
              <w:rPr>
                <w:rStyle w:val="IndexLink"/>
                <w:rtl w:val="true"/>
              </w:rPr>
              <w:tab/>
            </w:r>
            <w:r>
              <w:rPr>
                <w:rStyle w:val="IndexLink"/>
              </w:rPr>
              <w:t>135</w:t>
            </w:r>
          </w:hyperlink>
        </w:p>
        <w:p>
          <w:pPr>
            <w:pStyle w:val="Contents2"/>
            <w:tabs>
              <w:tab w:val="clear" w:pos="8743"/>
              <w:tab w:val="right" w:pos="9026" w:leader="dot"/>
            </w:tabs>
            <w:rPr/>
          </w:pPr>
          <w:hyperlink w:anchor="__RefHeading___Toc1994124_774463916">
            <w:r>
              <w:rPr>
                <w:webHidden/>
                <w:rStyle w:val="IndexLink"/>
                <w:rtl w:val="true"/>
              </w:rPr>
              <w:t>سعدی یا حافظ؟</w:t>
            </w:r>
            <w:r>
              <w:rPr>
                <w:rStyle w:val="IndexLink"/>
                <w:rtl w:val="true"/>
              </w:rPr>
              <w:tab/>
            </w:r>
            <w:r>
              <w:rPr>
                <w:rStyle w:val="IndexLink"/>
              </w:rPr>
              <w:t>136</w:t>
            </w:r>
          </w:hyperlink>
        </w:p>
        <w:p>
          <w:pPr>
            <w:pStyle w:val="Contents2"/>
            <w:tabs>
              <w:tab w:val="clear" w:pos="8743"/>
              <w:tab w:val="right" w:pos="9026" w:leader="dot"/>
            </w:tabs>
            <w:rPr/>
          </w:pPr>
          <w:hyperlink w:anchor="__RefHeading___Toc1994126_774463916">
            <w:r>
              <w:rPr>
                <w:webHidden/>
                <w:rStyle w:val="IndexLink"/>
                <w:rtl w:val="true"/>
              </w:rPr>
              <w:t>تربیت دینی فرزند</w:t>
            </w:r>
            <w:r>
              <w:rPr>
                <w:rStyle w:val="IndexLink"/>
                <w:rtl w:val="true"/>
              </w:rPr>
              <w:tab/>
            </w:r>
            <w:r>
              <w:rPr>
                <w:rStyle w:val="IndexLink"/>
              </w:rPr>
              <w:t>136</w:t>
            </w:r>
          </w:hyperlink>
        </w:p>
        <w:p>
          <w:pPr>
            <w:pStyle w:val="Contents2"/>
            <w:tabs>
              <w:tab w:val="clear" w:pos="8743"/>
              <w:tab w:val="right" w:pos="9026" w:leader="dot"/>
            </w:tabs>
            <w:rPr/>
          </w:pPr>
          <w:hyperlink w:anchor="__RefHeading___Toc1994128_774463916">
            <w:r>
              <w:rPr>
                <w:webHidden/>
                <w:rStyle w:val="IndexLink"/>
                <w:rtl w:val="true"/>
              </w:rPr>
              <w:t>درخواست پیامبر صلی الله علیه و آله وسلم</w:t>
            </w:r>
            <w:r>
              <w:rPr>
                <w:rStyle w:val="IndexLink"/>
                <w:rtl w:val="true"/>
              </w:rPr>
              <w:tab/>
            </w:r>
            <w:r>
              <w:rPr>
                <w:rStyle w:val="IndexLink"/>
              </w:rPr>
              <w:t>138</w:t>
            </w:r>
          </w:hyperlink>
        </w:p>
        <w:p>
          <w:pPr>
            <w:pStyle w:val="Contents2"/>
            <w:tabs>
              <w:tab w:val="clear" w:pos="8743"/>
              <w:tab w:val="right" w:pos="9026" w:leader="dot"/>
            </w:tabs>
            <w:rPr/>
          </w:pPr>
          <w:hyperlink w:anchor="__RefHeading___Toc1994130_774463916">
            <w:r>
              <w:rPr>
                <w:webHidden/>
                <w:rStyle w:val="IndexLink"/>
                <w:rtl w:val="true"/>
              </w:rPr>
              <w:t>در وصف عشق</w:t>
            </w:r>
            <w:r>
              <w:rPr>
                <w:rStyle w:val="IndexLink"/>
                <w:rtl w:val="true"/>
              </w:rPr>
              <w:tab/>
            </w:r>
            <w:r>
              <w:rPr>
                <w:rStyle w:val="IndexLink"/>
              </w:rPr>
              <w:t>138</w:t>
            </w:r>
          </w:hyperlink>
        </w:p>
        <w:p>
          <w:pPr>
            <w:pStyle w:val="Contents2"/>
            <w:tabs>
              <w:tab w:val="clear" w:pos="8743"/>
              <w:tab w:val="right" w:pos="9026" w:leader="dot"/>
            </w:tabs>
            <w:rPr/>
          </w:pPr>
          <w:hyperlink w:anchor="__RefHeading___Toc1994132_774463916">
            <w:r>
              <w:rPr>
                <w:webHidden/>
                <w:rStyle w:val="IndexLink"/>
                <w:rtl w:val="true"/>
              </w:rPr>
              <w:t>زیارت اخوان</w:t>
            </w:r>
            <w:r>
              <w:rPr>
                <w:rStyle w:val="IndexLink"/>
                <w:rtl w:val="true"/>
              </w:rPr>
              <w:tab/>
            </w:r>
            <w:r>
              <w:rPr>
                <w:rStyle w:val="IndexLink"/>
              </w:rPr>
              <w:t>139</w:t>
            </w:r>
          </w:hyperlink>
        </w:p>
        <w:p>
          <w:pPr>
            <w:pStyle w:val="Contents2"/>
            <w:tabs>
              <w:tab w:val="clear" w:pos="8743"/>
              <w:tab w:val="right" w:pos="9026" w:leader="dot"/>
            </w:tabs>
            <w:rPr/>
          </w:pPr>
          <w:hyperlink w:anchor="__RefHeading___Toc1994134_774463916">
            <w:r>
              <w:rPr>
                <w:webHidden/>
                <w:rStyle w:val="IndexLink"/>
                <w:rtl w:val="true"/>
              </w:rPr>
              <w:t>حدی که جاری شد</w:t>
            </w:r>
            <w:r>
              <w:rPr>
                <w:rStyle w:val="IndexLink"/>
                <w:rtl w:val="true"/>
              </w:rPr>
              <w:tab/>
            </w:r>
            <w:r>
              <w:rPr>
                <w:rStyle w:val="IndexLink"/>
              </w:rPr>
              <w:t>139</w:t>
            </w:r>
          </w:hyperlink>
        </w:p>
        <w:p>
          <w:pPr>
            <w:pStyle w:val="Contents2"/>
            <w:tabs>
              <w:tab w:val="clear" w:pos="8743"/>
              <w:tab w:val="right" w:pos="9026" w:leader="dot"/>
            </w:tabs>
            <w:rPr/>
          </w:pPr>
          <w:hyperlink w:anchor="__RefHeading___Toc1994136_774463916">
            <w:r>
              <w:rPr>
                <w:webHidden/>
                <w:rStyle w:val="IndexLink"/>
                <w:rtl w:val="true"/>
              </w:rPr>
              <w:t>گفت و گوی برخ با خدا</w:t>
            </w:r>
            <w:r>
              <w:rPr>
                <w:rStyle w:val="IndexLink"/>
                <w:rtl w:val="true"/>
              </w:rPr>
              <w:tab/>
            </w:r>
            <w:r>
              <w:rPr>
                <w:rStyle w:val="IndexLink"/>
              </w:rPr>
              <w:t>141</w:t>
            </w:r>
          </w:hyperlink>
        </w:p>
        <w:p>
          <w:pPr>
            <w:pStyle w:val="Contents2"/>
            <w:tabs>
              <w:tab w:val="clear" w:pos="8743"/>
              <w:tab w:val="right" w:pos="9026" w:leader="dot"/>
            </w:tabs>
            <w:rPr/>
          </w:pPr>
          <w:hyperlink w:anchor="__RefHeading___Toc1994138_774463916">
            <w:r>
              <w:rPr>
                <w:webHidden/>
                <w:rStyle w:val="IndexLink"/>
                <w:rtl w:val="true"/>
              </w:rPr>
              <w:t>استقامت در دین</w:t>
            </w:r>
            <w:r>
              <w:rPr>
                <w:rStyle w:val="IndexLink"/>
                <w:rtl w:val="true"/>
              </w:rPr>
              <w:tab/>
            </w:r>
            <w:r>
              <w:rPr>
                <w:rStyle w:val="IndexLink"/>
              </w:rPr>
              <w:t>142</w:t>
            </w:r>
          </w:hyperlink>
        </w:p>
        <w:p>
          <w:pPr>
            <w:pStyle w:val="Contents2"/>
            <w:tabs>
              <w:tab w:val="clear" w:pos="8743"/>
              <w:tab w:val="right" w:pos="9026" w:leader="dot"/>
            </w:tabs>
            <w:rPr/>
          </w:pPr>
          <w:hyperlink w:anchor="__RefHeading___Toc1994140_774463916">
            <w:r>
              <w:rPr>
                <w:webHidden/>
                <w:rStyle w:val="IndexLink"/>
                <w:rtl w:val="true"/>
              </w:rPr>
              <w:t>دغدغه های بعضی ها</w:t>
            </w:r>
            <w:r>
              <w:rPr>
                <w:rStyle w:val="IndexLink"/>
                <w:rtl w:val="true"/>
              </w:rPr>
              <w:tab/>
            </w:r>
            <w:r>
              <w:rPr>
                <w:rStyle w:val="IndexLink"/>
              </w:rPr>
              <w:t>143</w:t>
            </w:r>
          </w:hyperlink>
        </w:p>
        <w:p>
          <w:pPr>
            <w:pStyle w:val="Contents2"/>
            <w:tabs>
              <w:tab w:val="clear" w:pos="8743"/>
              <w:tab w:val="right" w:pos="9026" w:leader="dot"/>
            </w:tabs>
            <w:rPr/>
          </w:pPr>
          <w:hyperlink w:anchor="__RefHeading___Toc1994142_774463916">
            <w:r>
              <w:rPr>
                <w:webHidden/>
                <w:rStyle w:val="IndexLink"/>
                <w:rtl w:val="true"/>
              </w:rPr>
              <w:t>راه های نفوذ شیطان</w:t>
            </w:r>
            <w:r>
              <w:rPr>
                <w:rStyle w:val="IndexLink"/>
                <w:rtl w:val="true"/>
              </w:rPr>
              <w:tab/>
            </w:r>
            <w:r>
              <w:rPr>
                <w:rStyle w:val="IndexLink"/>
              </w:rPr>
              <w:t>144</w:t>
            </w:r>
          </w:hyperlink>
        </w:p>
        <w:p>
          <w:pPr>
            <w:pStyle w:val="Contents2"/>
            <w:tabs>
              <w:tab w:val="clear" w:pos="8743"/>
              <w:tab w:val="right" w:pos="9026" w:leader="dot"/>
            </w:tabs>
            <w:rPr/>
          </w:pPr>
          <w:hyperlink w:anchor="__RefHeading___Toc1994144_774463916">
            <w:r>
              <w:rPr>
                <w:webHidden/>
                <w:rStyle w:val="IndexLink"/>
                <w:rtl w:val="true"/>
              </w:rPr>
              <w:t>برکت رزق</w:t>
            </w:r>
            <w:r>
              <w:rPr>
                <w:rStyle w:val="IndexLink"/>
                <w:rtl w:val="true"/>
              </w:rPr>
              <w:tab/>
            </w:r>
            <w:r>
              <w:rPr>
                <w:rStyle w:val="IndexLink"/>
              </w:rPr>
              <w:t>146</w:t>
            </w:r>
          </w:hyperlink>
        </w:p>
        <w:p>
          <w:pPr>
            <w:pStyle w:val="Contents2"/>
            <w:tabs>
              <w:tab w:val="clear" w:pos="8743"/>
              <w:tab w:val="right" w:pos="9026" w:leader="dot"/>
            </w:tabs>
            <w:rPr/>
          </w:pPr>
          <w:hyperlink w:anchor="__RefHeading___Toc1994146_774463916">
            <w:r>
              <w:rPr>
                <w:webHidden/>
                <w:rStyle w:val="IndexLink"/>
                <w:rtl w:val="true"/>
              </w:rPr>
              <w:t>مناجات</w:t>
            </w:r>
            <w:r>
              <w:rPr>
                <w:rStyle w:val="IndexLink"/>
                <w:rtl w:val="true"/>
              </w:rPr>
              <w:tab/>
            </w:r>
            <w:r>
              <w:rPr>
                <w:rStyle w:val="IndexLink"/>
              </w:rPr>
              <w:t>147</w:t>
            </w:r>
          </w:hyperlink>
        </w:p>
        <w:p>
          <w:pPr>
            <w:pStyle w:val="Contents2"/>
            <w:tabs>
              <w:tab w:val="clear" w:pos="8743"/>
              <w:tab w:val="right" w:pos="9026" w:leader="dot"/>
            </w:tabs>
            <w:rPr/>
          </w:pPr>
          <w:hyperlink w:anchor="__RefHeading___Toc1994148_774463916">
            <w:r>
              <w:rPr>
                <w:webHidden/>
                <w:rStyle w:val="IndexLink"/>
                <w:rtl w:val="true"/>
              </w:rPr>
              <w:t>عزاداری</w:t>
            </w:r>
            <w:r>
              <w:rPr>
                <w:rStyle w:val="IndexLink"/>
                <w:rtl w:val="true"/>
              </w:rPr>
              <w:tab/>
            </w:r>
            <w:r>
              <w:rPr>
                <w:rStyle w:val="IndexLink"/>
              </w:rPr>
              <w:t>148</w:t>
            </w:r>
          </w:hyperlink>
        </w:p>
        <w:p>
          <w:pPr>
            <w:pStyle w:val="Contents2"/>
            <w:tabs>
              <w:tab w:val="clear" w:pos="8743"/>
              <w:tab w:val="right" w:pos="9026" w:leader="dot"/>
            </w:tabs>
            <w:rPr/>
          </w:pPr>
          <w:hyperlink w:anchor="__RefHeading___Toc1994150_774463916">
            <w:r>
              <w:rPr>
                <w:webHidden/>
                <w:rStyle w:val="IndexLink"/>
                <w:rtl w:val="true"/>
              </w:rPr>
              <w:t>در خواست از فضل خداوند</w:t>
            </w:r>
            <w:r>
              <w:rPr>
                <w:rStyle w:val="IndexLink"/>
                <w:rtl w:val="true"/>
              </w:rPr>
              <w:tab/>
            </w:r>
            <w:r>
              <w:rPr>
                <w:rStyle w:val="IndexLink"/>
              </w:rPr>
              <w:t>149</w:t>
            </w:r>
          </w:hyperlink>
        </w:p>
        <w:p>
          <w:pPr>
            <w:pStyle w:val="Contents2"/>
            <w:tabs>
              <w:tab w:val="clear" w:pos="8743"/>
              <w:tab w:val="right" w:pos="9026" w:leader="dot"/>
            </w:tabs>
            <w:rPr/>
          </w:pPr>
          <w:hyperlink w:anchor="__RefHeading___Toc1994152_774463916">
            <w:r>
              <w:rPr>
                <w:webHidden/>
                <w:rStyle w:val="IndexLink"/>
                <w:rtl w:val="true"/>
              </w:rPr>
              <w:t>در حضور اولیا</w:t>
            </w:r>
            <w:r>
              <w:rPr>
                <w:rStyle w:val="IndexLink"/>
                <w:rtl w:val="true"/>
              </w:rPr>
              <w:tab/>
            </w:r>
            <w:r>
              <w:rPr>
                <w:rStyle w:val="IndexLink"/>
              </w:rPr>
              <w:t>150</w:t>
            </w:r>
          </w:hyperlink>
        </w:p>
        <w:p>
          <w:pPr>
            <w:pStyle w:val="Contents2"/>
            <w:tabs>
              <w:tab w:val="clear" w:pos="8743"/>
              <w:tab w:val="right" w:pos="9026" w:leader="dot"/>
            </w:tabs>
            <w:rPr/>
          </w:pPr>
          <w:hyperlink w:anchor="__RefHeading___Toc1994154_774463916">
            <w:r>
              <w:rPr>
                <w:webHidden/>
                <w:rStyle w:val="IndexLink"/>
                <w:rtl w:val="true"/>
              </w:rPr>
              <w:t>بیست سال زندگی دوباره</w:t>
            </w:r>
            <w:r>
              <w:rPr>
                <w:rStyle w:val="IndexLink"/>
                <w:rtl w:val="true"/>
              </w:rPr>
              <w:tab/>
            </w:r>
            <w:r>
              <w:rPr>
                <w:rStyle w:val="IndexLink"/>
              </w:rPr>
              <w:t>151</w:t>
            </w:r>
          </w:hyperlink>
        </w:p>
        <w:p>
          <w:pPr>
            <w:pStyle w:val="Contents2"/>
            <w:tabs>
              <w:tab w:val="clear" w:pos="8743"/>
              <w:tab w:val="right" w:pos="9026" w:leader="dot"/>
            </w:tabs>
            <w:rPr/>
          </w:pPr>
          <w:hyperlink w:anchor="__RefHeading___Toc1994156_774463916">
            <w:r>
              <w:rPr>
                <w:webHidden/>
                <w:rStyle w:val="IndexLink"/>
                <w:rtl w:val="true"/>
              </w:rPr>
              <w:t>بهشت حتمی</w:t>
            </w:r>
            <w:r>
              <w:rPr>
                <w:rStyle w:val="IndexLink"/>
                <w:rtl w:val="true"/>
              </w:rPr>
              <w:tab/>
            </w:r>
            <w:r>
              <w:rPr>
                <w:rStyle w:val="IndexLink"/>
              </w:rPr>
              <w:t>151</w:t>
            </w:r>
          </w:hyperlink>
        </w:p>
        <w:p>
          <w:pPr>
            <w:pStyle w:val="Contents2"/>
            <w:tabs>
              <w:tab w:val="clear" w:pos="8743"/>
              <w:tab w:val="right" w:pos="9026" w:leader="dot"/>
            </w:tabs>
            <w:rPr/>
          </w:pPr>
          <w:hyperlink w:anchor="__RefHeading___Toc1994158_774463916">
            <w:r>
              <w:rPr>
                <w:webHidden/>
                <w:rStyle w:val="IndexLink"/>
                <w:rtl w:val="true"/>
              </w:rPr>
              <w:t>نوعی از نیکی</w:t>
            </w:r>
            <w:r>
              <w:rPr>
                <w:rStyle w:val="IndexLink"/>
                <w:rtl w:val="true"/>
              </w:rPr>
              <w:tab/>
            </w:r>
            <w:r>
              <w:rPr>
                <w:rStyle w:val="IndexLink"/>
              </w:rPr>
              <w:t>152</w:t>
            </w:r>
          </w:hyperlink>
        </w:p>
        <w:p>
          <w:pPr>
            <w:pStyle w:val="Contents2"/>
            <w:tabs>
              <w:tab w:val="clear" w:pos="8743"/>
              <w:tab w:val="right" w:pos="9026" w:leader="dot"/>
            </w:tabs>
            <w:rPr/>
          </w:pPr>
          <w:hyperlink w:anchor="__RefHeading___Toc1994160_774463916">
            <w:r>
              <w:rPr>
                <w:webHidden/>
                <w:rStyle w:val="IndexLink"/>
                <w:rtl w:val="true"/>
              </w:rPr>
              <w:t>دو کار سخت</w:t>
            </w:r>
            <w:r>
              <w:rPr>
                <w:rStyle w:val="IndexLink"/>
                <w:rtl w:val="true"/>
              </w:rPr>
              <w:tab/>
            </w:r>
            <w:r>
              <w:rPr>
                <w:rStyle w:val="IndexLink"/>
              </w:rPr>
              <w:t>152</w:t>
            </w:r>
          </w:hyperlink>
        </w:p>
        <w:p>
          <w:pPr>
            <w:pStyle w:val="Contents2"/>
            <w:tabs>
              <w:tab w:val="clear" w:pos="8743"/>
              <w:tab w:val="right" w:pos="9026" w:leader="dot"/>
            </w:tabs>
            <w:rPr/>
          </w:pPr>
          <w:hyperlink w:anchor="__RefHeading___Toc1994162_774463916">
            <w:r>
              <w:rPr>
                <w:webHidden/>
                <w:rStyle w:val="IndexLink"/>
                <w:rtl w:val="true"/>
              </w:rPr>
              <w:t>میهمان خدا</w:t>
            </w:r>
            <w:r>
              <w:rPr>
                <w:rStyle w:val="IndexLink"/>
                <w:rtl w:val="true"/>
              </w:rPr>
              <w:tab/>
            </w:r>
            <w:r>
              <w:rPr>
                <w:rStyle w:val="IndexLink"/>
              </w:rPr>
              <w:t>153</w:t>
            </w:r>
          </w:hyperlink>
        </w:p>
        <w:p>
          <w:pPr>
            <w:pStyle w:val="Contents2"/>
            <w:tabs>
              <w:tab w:val="clear" w:pos="8743"/>
              <w:tab w:val="right" w:pos="9026" w:leader="dot"/>
            </w:tabs>
            <w:rPr/>
          </w:pPr>
          <w:hyperlink w:anchor="__RefHeading___Toc1994164_774463916">
            <w:r>
              <w:rPr>
                <w:webHidden/>
                <w:rStyle w:val="IndexLink"/>
                <w:rtl w:val="true"/>
              </w:rPr>
              <w:t>در قبضۀ خدا</w:t>
            </w:r>
            <w:r>
              <w:rPr>
                <w:rStyle w:val="IndexLink"/>
                <w:rtl w:val="true"/>
              </w:rPr>
              <w:tab/>
            </w:r>
            <w:r>
              <w:rPr>
                <w:rStyle w:val="IndexLink"/>
              </w:rPr>
              <w:t>154</w:t>
            </w:r>
          </w:hyperlink>
        </w:p>
        <w:p>
          <w:pPr>
            <w:pStyle w:val="Contents2"/>
            <w:tabs>
              <w:tab w:val="clear" w:pos="8743"/>
              <w:tab w:val="right" w:pos="9026" w:leader="dot"/>
            </w:tabs>
            <w:rPr/>
          </w:pPr>
          <w:hyperlink w:anchor="__RefHeading___Toc1994166_774463916">
            <w:r>
              <w:rPr>
                <w:webHidden/>
                <w:rStyle w:val="IndexLink"/>
                <w:rtl w:val="true"/>
              </w:rPr>
              <w:t>بمیرید</w:t>
            </w:r>
            <w:r>
              <w:rPr>
                <w:rStyle w:val="IndexLink"/>
                <w:rtl w:val="true"/>
              </w:rPr>
              <w:t>!!!!</w:t>
              <w:tab/>
            </w:r>
            <w:r>
              <w:rPr>
                <w:rStyle w:val="IndexLink"/>
              </w:rPr>
              <w:t>155</w:t>
            </w:r>
          </w:hyperlink>
        </w:p>
        <w:p>
          <w:pPr>
            <w:pStyle w:val="Contents2"/>
            <w:tabs>
              <w:tab w:val="clear" w:pos="8743"/>
              <w:tab w:val="right" w:pos="9026" w:leader="dot"/>
            </w:tabs>
            <w:rPr/>
          </w:pPr>
          <w:hyperlink w:anchor="__RefHeading___Toc1994168_774463916">
            <w:r>
              <w:rPr>
                <w:webHidden/>
                <w:rStyle w:val="IndexLink"/>
                <w:rtl w:val="true"/>
              </w:rPr>
              <w:t>رحمت بی کران الهی</w:t>
            </w:r>
            <w:r>
              <w:rPr>
                <w:rStyle w:val="IndexLink"/>
                <w:rtl w:val="true"/>
              </w:rPr>
              <w:tab/>
            </w:r>
            <w:r>
              <w:rPr>
                <w:rStyle w:val="IndexLink"/>
              </w:rPr>
              <w:t>156</w:t>
            </w:r>
          </w:hyperlink>
        </w:p>
        <w:p>
          <w:pPr>
            <w:pStyle w:val="Contents2"/>
            <w:tabs>
              <w:tab w:val="clear" w:pos="8743"/>
              <w:tab w:val="right" w:pos="9026" w:leader="dot"/>
            </w:tabs>
            <w:rPr/>
          </w:pPr>
          <w:hyperlink w:anchor="__RefHeading___Toc1994170_774463916">
            <w:r>
              <w:rPr>
                <w:webHidden/>
                <w:rStyle w:val="IndexLink"/>
                <w:rtl w:val="true"/>
              </w:rPr>
              <w:t>مجالست با اهل غفلت</w:t>
            </w:r>
            <w:r>
              <w:rPr>
                <w:rStyle w:val="IndexLink"/>
                <w:rtl w:val="true"/>
              </w:rPr>
              <w:tab/>
            </w:r>
            <w:r>
              <w:rPr>
                <w:rStyle w:val="IndexLink"/>
              </w:rPr>
              <w:t>156</w:t>
            </w:r>
          </w:hyperlink>
        </w:p>
        <w:p>
          <w:pPr>
            <w:pStyle w:val="Contents2"/>
            <w:tabs>
              <w:tab w:val="clear" w:pos="8743"/>
              <w:tab w:val="right" w:pos="9026" w:leader="dot"/>
            </w:tabs>
            <w:rPr/>
          </w:pPr>
          <w:hyperlink w:anchor="__RefHeading___Toc1994172_774463916">
            <w:r>
              <w:rPr>
                <w:webHidden/>
                <w:rStyle w:val="IndexLink"/>
                <w:rtl w:val="true"/>
              </w:rPr>
              <w:t>به خاطر علی علیه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1994174_774463916">
            <w:r>
              <w:rPr>
                <w:webHidden/>
                <w:rStyle w:val="IndexLink"/>
                <w:rtl w:val="true"/>
              </w:rPr>
              <w:t>کسی که پیامبر را می خنداند</w:t>
            </w:r>
            <w:r>
              <w:rPr>
                <w:rStyle w:val="IndexLink"/>
                <w:rtl w:val="true"/>
              </w:rPr>
              <w:tab/>
            </w:r>
            <w:r>
              <w:rPr>
                <w:rStyle w:val="IndexLink"/>
              </w:rPr>
              <w:t>157</w:t>
            </w:r>
          </w:hyperlink>
        </w:p>
        <w:p>
          <w:pPr>
            <w:pStyle w:val="Contents2"/>
            <w:tabs>
              <w:tab w:val="clear" w:pos="8743"/>
              <w:tab w:val="right" w:pos="9026" w:leader="dot"/>
            </w:tabs>
            <w:rPr/>
          </w:pPr>
          <w:hyperlink w:anchor="__RefHeading___Toc1994176_774463916">
            <w:r>
              <w:rPr>
                <w:webHidden/>
                <w:rStyle w:val="IndexLink"/>
                <w:rtl w:val="true"/>
              </w:rPr>
              <w:t>برکت موت</w:t>
            </w:r>
            <w:r>
              <w:rPr>
                <w:rStyle w:val="IndexLink"/>
                <w:rtl w:val="true"/>
              </w:rPr>
              <w:tab/>
            </w:r>
            <w:r>
              <w:rPr>
                <w:rStyle w:val="IndexLink"/>
              </w:rPr>
              <w:t>158</w:t>
            </w:r>
          </w:hyperlink>
        </w:p>
        <w:p>
          <w:pPr>
            <w:pStyle w:val="Contents2"/>
            <w:tabs>
              <w:tab w:val="clear" w:pos="8743"/>
              <w:tab w:val="right" w:pos="9026" w:leader="dot"/>
            </w:tabs>
            <w:rPr/>
          </w:pPr>
          <w:hyperlink w:anchor="__RefHeading___Toc1994178_774463916">
            <w:r>
              <w:rPr>
                <w:webHidden/>
                <w:rStyle w:val="IndexLink"/>
                <w:rtl w:val="true"/>
              </w:rPr>
              <w:t>پول آزمایشگاه</w:t>
            </w:r>
            <w:r>
              <w:rPr>
                <w:rStyle w:val="IndexLink"/>
                <w:rtl w:val="true"/>
              </w:rPr>
              <w:tab/>
            </w:r>
            <w:r>
              <w:rPr>
                <w:rStyle w:val="IndexLink"/>
              </w:rPr>
              <w:t>159</w:t>
            </w:r>
          </w:hyperlink>
        </w:p>
        <w:p>
          <w:pPr>
            <w:pStyle w:val="Contents2"/>
            <w:tabs>
              <w:tab w:val="clear" w:pos="8743"/>
              <w:tab w:val="right" w:pos="9026" w:leader="dot"/>
            </w:tabs>
            <w:rPr/>
          </w:pPr>
          <w:hyperlink w:anchor="__RefHeading___Toc1994180_774463916">
            <w:r>
              <w:rPr>
                <w:webHidden/>
                <w:rStyle w:val="IndexLink"/>
                <w:rtl w:val="true"/>
              </w:rPr>
              <w:t>دوستدار امیرالمؤمنین علیه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1994182_774463916">
            <w:r>
              <w:rPr>
                <w:webHidden/>
                <w:rStyle w:val="IndexLink"/>
                <w:rtl w:val="true"/>
              </w:rPr>
              <w:t>متهم کردن نفس</w:t>
            </w:r>
            <w:r>
              <w:rPr>
                <w:rStyle w:val="IndexLink"/>
                <w:rtl w:val="true"/>
              </w:rPr>
              <w:tab/>
            </w:r>
            <w:r>
              <w:rPr>
                <w:rStyle w:val="IndexLink"/>
              </w:rPr>
              <w:t>159</w:t>
            </w:r>
          </w:hyperlink>
        </w:p>
        <w:p>
          <w:pPr>
            <w:pStyle w:val="Contents2"/>
            <w:tabs>
              <w:tab w:val="clear" w:pos="8743"/>
              <w:tab w:val="right" w:pos="9026" w:leader="dot"/>
            </w:tabs>
            <w:rPr/>
          </w:pPr>
          <w:hyperlink w:anchor="__RefHeading___Toc1994184_774463916">
            <w:r>
              <w:rPr>
                <w:webHidden/>
                <w:rStyle w:val="IndexLink"/>
                <w:rtl w:val="true"/>
              </w:rPr>
              <w:t>معرفی اهل بیت علیهم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1994186_774463916">
            <w:r>
              <w:rPr>
                <w:webHidden/>
                <w:rStyle w:val="IndexLink"/>
                <w:rtl w:val="true"/>
              </w:rPr>
              <w:t>شیرین ترین چیز</w:t>
            </w:r>
            <w:r>
              <w:rPr>
                <w:rStyle w:val="IndexLink"/>
                <w:rtl w:val="true"/>
              </w:rPr>
              <w:tab/>
            </w:r>
            <w:r>
              <w:rPr>
                <w:rStyle w:val="IndexLink"/>
              </w:rPr>
              <w:t>160</w:t>
            </w:r>
          </w:hyperlink>
        </w:p>
        <w:p>
          <w:pPr>
            <w:pStyle w:val="Contents2"/>
            <w:tabs>
              <w:tab w:val="clear" w:pos="8743"/>
              <w:tab w:val="right" w:pos="9026" w:leader="dot"/>
            </w:tabs>
            <w:rPr/>
          </w:pPr>
          <w:hyperlink w:anchor="__RefHeading___Toc1994188_774463916">
            <w:r>
              <w:rPr>
                <w:webHidden/>
                <w:rStyle w:val="IndexLink"/>
                <w:rtl w:val="true"/>
              </w:rPr>
              <w:t>شعری از وحدت کرمانشاهی</w:t>
            </w:r>
            <w:r>
              <w:rPr>
                <w:rStyle w:val="IndexLink"/>
                <w:rtl w:val="true"/>
              </w:rPr>
              <w:tab/>
            </w:r>
            <w:r>
              <w:rPr>
                <w:rStyle w:val="IndexLink"/>
              </w:rPr>
              <w:t>161</w:t>
            </w:r>
          </w:hyperlink>
        </w:p>
        <w:p>
          <w:pPr>
            <w:pStyle w:val="Contents2"/>
            <w:tabs>
              <w:tab w:val="clear" w:pos="8743"/>
              <w:tab w:val="right" w:pos="9026" w:leader="dot"/>
            </w:tabs>
            <w:rPr/>
          </w:pPr>
          <w:hyperlink w:anchor="__RefHeading___Toc1994190_774463916">
            <w:r>
              <w:rPr>
                <w:webHidden/>
                <w:rStyle w:val="IndexLink"/>
                <w:rtl w:val="true"/>
              </w:rPr>
              <w:t>لطیفه</w:t>
            </w:r>
            <w:r>
              <w:rPr>
                <w:rStyle w:val="IndexLink"/>
                <w:rtl w:val="true"/>
              </w:rPr>
              <w:tab/>
            </w:r>
            <w:r>
              <w:rPr>
                <w:rStyle w:val="IndexLink"/>
              </w:rPr>
              <w:t>161</w:t>
            </w:r>
          </w:hyperlink>
        </w:p>
        <w:p>
          <w:pPr>
            <w:pStyle w:val="Contents2"/>
            <w:tabs>
              <w:tab w:val="clear" w:pos="8743"/>
              <w:tab w:val="right" w:pos="9026" w:leader="dot"/>
            </w:tabs>
            <w:rPr/>
          </w:pPr>
          <w:hyperlink w:anchor="__RefHeading___Toc1994192_774463916">
            <w:r>
              <w:rPr>
                <w:webHidden/>
                <w:rStyle w:val="IndexLink"/>
                <w:rtl w:val="true"/>
              </w:rPr>
              <w:t>اسرار نهان</w:t>
            </w:r>
            <w:r>
              <w:rPr>
                <w:rStyle w:val="IndexLink"/>
                <w:rtl w:val="true"/>
              </w:rPr>
              <w:tab/>
            </w:r>
            <w:r>
              <w:rPr>
                <w:rStyle w:val="IndexLink"/>
              </w:rPr>
              <w:t>162</w:t>
            </w:r>
          </w:hyperlink>
        </w:p>
        <w:p>
          <w:pPr>
            <w:pStyle w:val="Contents2"/>
            <w:tabs>
              <w:tab w:val="clear" w:pos="8743"/>
              <w:tab w:val="right" w:pos="9026" w:leader="dot"/>
            </w:tabs>
            <w:rPr/>
          </w:pPr>
          <w:hyperlink w:anchor="__RefHeading___Toc1994194_774463916">
            <w:r>
              <w:rPr>
                <w:webHidden/>
                <w:rStyle w:val="IndexLink"/>
                <w:rtl w:val="true"/>
              </w:rPr>
              <w:t>سخنی با مردگان</w:t>
            </w:r>
            <w:r>
              <w:rPr>
                <w:rStyle w:val="IndexLink"/>
                <w:rtl w:val="true"/>
              </w:rPr>
              <w:tab/>
            </w:r>
            <w:r>
              <w:rPr>
                <w:rStyle w:val="IndexLink"/>
              </w:rPr>
              <w:t>163</w:t>
            </w:r>
          </w:hyperlink>
        </w:p>
        <w:p>
          <w:pPr>
            <w:pStyle w:val="Contents2"/>
            <w:tabs>
              <w:tab w:val="clear" w:pos="8743"/>
              <w:tab w:val="right" w:pos="9026" w:leader="dot"/>
            </w:tabs>
            <w:rPr/>
          </w:pPr>
          <w:hyperlink w:anchor="__RefHeading___Toc1994196_774463916">
            <w:r>
              <w:rPr>
                <w:webHidden/>
                <w:rStyle w:val="IndexLink"/>
                <w:rtl w:val="true"/>
              </w:rPr>
              <w:t>دعوای حوری ها</w:t>
            </w:r>
            <w:r>
              <w:rPr>
                <w:rStyle w:val="IndexLink"/>
                <w:rtl w:val="true"/>
              </w:rPr>
              <w:tab/>
            </w:r>
            <w:r>
              <w:rPr>
                <w:rStyle w:val="IndexLink"/>
              </w:rPr>
              <w:t>164</w:t>
            </w:r>
          </w:hyperlink>
        </w:p>
        <w:p>
          <w:pPr>
            <w:pStyle w:val="Contents2"/>
            <w:tabs>
              <w:tab w:val="clear" w:pos="8743"/>
              <w:tab w:val="right" w:pos="9026" w:leader="dot"/>
            </w:tabs>
            <w:rPr/>
          </w:pPr>
          <w:hyperlink w:anchor="__RefHeading___Toc1994198_774463916">
            <w:r>
              <w:rPr>
                <w:webHidden/>
                <w:rStyle w:val="IndexLink"/>
                <w:rtl w:val="true"/>
              </w:rPr>
              <w:t>برادری برای خدا</w:t>
            </w:r>
            <w:r>
              <w:rPr>
                <w:rStyle w:val="IndexLink"/>
                <w:rtl w:val="true"/>
              </w:rPr>
              <w:tab/>
            </w:r>
            <w:r>
              <w:rPr>
                <w:rStyle w:val="IndexLink"/>
              </w:rPr>
              <w:t>164</w:t>
            </w:r>
          </w:hyperlink>
        </w:p>
        <w:p>
          <w:pPr>
            <w:pStyle w:val="Contents2"/>
            <w:tabs>
              <w:tab w:val="clear" w:pos="8743"/>
              <w:tab w:val="right" w:pos="9026" w:leader="dot"/>
            </w:tabs>
            <w:rPr/>
          </w:pPr>
          <w:hyperlink w:anchor="__RefHeading___Toc1994200_774463916">
            <w:r>
              <w:rPr>
                <w:webHidden/>
                <w:rStyle w:val="IndexLink"/>
                <w:rtl w:val="true"/>
              </w:rPr>
              <w:t>یاد پیامبر و آلش</w:t>
            </w:r>
            <w:r>
              <w:rPr>
                <w:rStyle w:val="IndexLink"/>
                <w:rtl w:val="true"/>
              </w:rPr>
              <w:tab/>
            </w:r>
            <w:r>
              <w:rPr>
                <w:rStyle w:val="IndexLink"/>
              </w:rPr>
              <w:t>164</w:t>
            </w:r>
          </w:hyperlink>
        </w:p>
        <w:p>
          <w:pPr>
            <w:pStyle w:val="Contents2"/>
            <w:tabs>
              <w:tab w:val="clear" w:pos="8743"/>
              <w:tab w:val="right" w:pos="9026" w:leader="dot"/>
            </w:tabs>
            <w:rPr/>
          </w:pPr>
          <w:hyperlink w:anchor="__RefHeading___Toc1994202_774463916">
            <w:r>
              <w:rPr>
                <w:webHidden/>
                <w:rStyle w:val="IndexLink"/>
                <w:rtl w:val="true"/>
              </w:rPr>
              <w:t>عنایات امام رضا علیه السلام</w:t>
            </w:r>
            <w:r>
              <w:rPr>
                <w:rStyle w:val="IndexLink"/>
                <w:rtl w:val="true"/>
              </w:rPr>
              <w:tab/>
            </w:r>
            <w:r>
              <w:rPr>
                <w:rStyle w:val="IndexLink"/>
              </w:rPr>
              <w:t>165</w:t>
            </w:r>
          </w:hyperlink>
        </w:p>
        <w:p>
          <w:pPr>
            <w:pStyle w:val="Contents2"/>
            <w:tabs>
              <w:tab w:val="clear" w:pos="8743"/>
              <w:tab w:val="right" w:pos="9026" w:leader="dot"/>
            </w:tabs>
            <w:rPr/>
          </w:pPr>
          <w:hyperlink w:anchor="__RefHeading___Toc1994204_774463916">
            <w:r>
              <w:rPr>
                <w:webHidden/>
                <w:rStyle w:val="IndexLink"/>
                <w:rtl w:val="true"/>
              </w:rPr>
              <w:t>در معرض نسیم رحمت</w:t>
            </w:r>
            <w:r>
              <w:rPr>
                <w:rStyle w:val="IndexLink"/>
                <w:rtl w:val="true"/>
              </w:rPr>
              <w:tab/>
            </w:r>
            <w:r>
              <w:rPr>
                <w:rStyle w:val="IndexLink"/>
              </w:rPr>
              <w:t>165</w:t>
            </w:r>
          </w:hyperlink>
        </w:p>
        <w:p>
          <w:pPr>
            <w:pStyle w:val="Contents2"/>
            <w:tabs>
              <w:tab w:val="clear" w:pos="8743"/>
              <w:tab w:val="right" w:pos="9026" w:leader="dot"/>
            </w:tabs>
            <w:rPr/>
          </w:pPr>
          <w:hyperlink w:anchor="__RefHeading___Toc1994206_774463916">
            <w:r>
              <w:rPr>
                <w:webHidden/>
                <w:rStyle w:val="IndexLink"/>
                <w:rtl w:val="true"/>
              </w:rPr>
              <w:t>چند بیت زیبا</w:t>
            </w:r>
            <w:r>
              <w:rPr>
                <w:rStyle w:val="IndexLink"/>
                <w:rtl w:val="true"/>
              </w:rPr>
              <w:tab/>
            </w:r>
            <w:r>
              <w:rPr>
                <w:rStyle w:val="IndexLink"/>
              </w:rPr>
              <w:t>166</w:t>
            </w:r>
          </w:hyperlink>
        </w:p>
        <w:p>
          <w:pPr>
            <w:pStyle w:val="Contents2"/>
            <w:tabs>
              <w:tab w:val="clear" w:pos="8743"/>
              <w:tab w:val="right" w:pos="9026" w:leader="dot"/>
            </w:tabs>
            <w:rPr/>
          </w:pPr>
          <w:hyperlink w:anchor="__RefHeading___Toc1994208_774463916">
            <w:r>
              <w:rPr>
                <w:webHidden/>
                <w:rStyle w:val="IndexLink"/>
                <w:rtl w:val="true"/>
              </w:rPr>
              <w:t>صدقه ای که مانع مرگ شد</w:t>
            </w:r>
            <w:r>
              <w:rPr>
                <w:rStyle w:val="IndexLink"/>
                <w:rtl w:val="true"/>
              </w:rPr>
              <w:tab/>
            </w:r>
            <w:r>
              <w:rPr>
                <w:rStyle w:val="IndexLink"/>
              </w:rPr>
              <w:t>166</w:t>
            </w:r>
          </w:hyperlink>
        </w:p>
        <w:p>
          <w:pPr>
            <w:pStyle w:val="Contents2"/>
            <w:tabs>
              <w:tab w:val="clear" w:pos="8743"/>
              <w:tab w:val="right" w:pos="9026" w:leader="dot"/>
            </w:tabs>
            <w:rPr/>
          </w:pPr>
          <w:hyperlink w:anchor="__RefHeading___Toc1994210_774463916">
            <w:r>
              <w:rPr>
                <w:webHidden/>
                <w:rStyle w:val="IndexLink"/>
                <w:rtl w:val="true"/>
              </w:rPr>
              <w:t>صبر و گذشت در زندگی</w:t>
            </w:r>
            <w:r>
              <w:rPr>
                <w:rStyle w:val="IndexLink"/>
                <w:rtl w:val="true"/>
              </w:rPr>
              <w:tab/>
            </w:r>
            <w:r>
              <w:rPr>
                <w:rStyle w:val="IndexLink"/>
              </w:rPr>
              <w:t>167</w:t>
            </w:r>
          </w:hyperlink>
        </w:p>
        <w:p>
          <w:pPr>
            <w:pStyle w:val="Contents2"/>
            <w:tabs>
              <w:tab w:val="clear" w:pos="8743"/>
              <w:tab w:val="right" w:pos="9026" w:leader="dot"/>
            </w:tabs>
            <w:rPr/>
          </w:pPr>
          <w:hyperlink w:anchor="__RefHeading___Toc1994212_774463916">
            <w:r>
              <w:rPr>
                <w:webHidden/>
                <w:rStyle w:val="IndexLink"/>
                <w:rtl w:val="true"/>
              </w:rPr>
              <w:t>حکمت در اجابت</w:t>
            </w:r>
            <w:r>
              <w:rPr>
                <w:rStyle w:val="IndexLink"/>
                <w:rtl w:val="true"/>
              </w:rPr>
              <w:tab/>
            </w:r>
            <w:r>
              <w:rPr>
                <w:rStyle w:val="IndexLink"/>
              </w:rPr>
              <w:t>167</w:t>
            </w:r>
          </w:hyperlink>
        </w:p>
        <w:p>
          <w:pPr>
            <w:pStyle w:val="Contents2"/>
            <w:tabs>
              <w:tab w:val="clear" w:pos="8743"/>
              <w:tab w:val="right" w:pos="9026" w:leader="dot"/>
            </w:tabs>
            <w:rPr/>
          </w:pPr>
          <w:hyperlink w:anchor="__RefHeading___Toc1994214_774463916">
            <w:r>
              <w:rPr>
                <w:webHidden/>
                <w:rStyle w:val="IndexLink"/>
                <w:rtl w:val="true"/>
              </w:rPr>
              <w:t>مدارا با مردم</w:t>
            </w:r>
            <w:r>
              <w:rPr>
                <w:rStyle w:val="IndexLink"/>
                <w:rtl w:val="true"/>
              </w:rPr>
              <w:tab/>
            </w:r>
            <w:r>
              <w:rPr>
                <w:rStyle w:val="IndexLink"/>
              </w:rPr>
              <w:t>167</w:t>
            </w:r>
          </w:hyperlink>
        </w:p>
        <w:p>
          <w:pPr>
            <w:pStyle w:val="Contents2"/>
            <w:tabs>
              <w:tab w:val="clear" w:pos="8743"/>
              <w:tab w:val="right" w:pos="9026" w:leader="dot"/>
            </w:tabs>
            <w:rPr/>
          </w:pPr>
          <w:hyperlink w:anchor="__RefHeading___Toc1994216_774463916">
            <w:r>
              <w:rPr>
                <w:webHidden/>
                <w:rStyle w:val="IndexLink"/>
                <w:rtl w:val="true"/>
              </w:rPr>
              <w:t>دستشویی اداره</w:t>
            </w:r>
            <w:r>
              <w:rPr>
                <w:rStyle w:val="IndexLink"/>
                <w:rtl w:val="true"/>
              </w:rPr>
              <w:tab/>
            </w:r>
            <w:r>
              <w:rPr>
                <w:rStyle w:val="IndexLink"/>
              </w:rPr>
              <w:t>168</w:t>
            </w:r>
          </w:hyperlink>
        </w:p>
        <w:p>
          <w:pPr>
            <w:pStyle w:val="Contents2"/>
            <w:tabs>
              <w:tab w:val="clear" w:pos="8743"/>
              <w:tab w:val="right" w:pos="9026" w:leader="dot"/>
            </w:tabs>
            <w:rPr/>
          </w:pPr>
          <w:hyperlink w:anchor="__RefHeading___Toc1994218_774463916">
            <w:r>
              <w:rPr>
                <w:webHidden/>
                <w:rStyle w:val="IndexLink"/>
                <w:rtl w:val="true"/>
              </w:rPr>
              <w:t>اجتماع ناممکن</w:t>
            </w:r>
            <w:r>
              <w:rPr>
                <w:rStyle w:val="IndexLink"/>
                <w:rtl w:val="true"/>
              </w:rPr>
              <w:tab/>
            </w:r>
            <w:r>
              <w:rPr>
                <w:rStyle w:val="IndexLink"/>
              </w:rPr>
              <w:t>170</w:t>
            </w:r>
          </w:hyperlink>
        </w:p>
        <w:p>
          <w:pPr>
            <w:pStyle w:val="Contents2"/>
            <w:tabs>
              <w:tab w:val="clear" w:pos="8743"/>
              <w:tab w:val="right" w:pos="9026" w:leader="dot"/>
            </w:tabs>
            <w:rPr/>
          </w:pPr>
          <w:hyperlink w:anchor="__RefHeading___Toc1994220_774463916">
            <w:r>
              <w:rPr>
                <w:webHidden/>
                <w:rStyle w:val="IndexLink"/>
                <w:rtl w:val="true"/>
              </w:rPr>
              <w:t>الطاف الهی</w:t>
            </w:r>
            <w:r>
              <w:rPr>
                <w:rStyle w:val="IndexLink"/>
                <w:rtl w:val="true"/>
              </w:rPr>
              <w:tab/>
            </w:r>
            <w:r>
              <w:rPr>
                <w:rStyle w:val="IndexLink"/>
              </w:rPr>
              <w:t>171</w:t>
            </w:r>
          </w:hyperlink>
        </w:p>
        <w:p>
          <w:pPr>
            <w:pStyle w:val="Contents2"/>
            <w:tabs>
              <w:tab w:val="clear" w:pos="8743"/>
              <w:tab w:val="right" w:pos="9026" w:leader="dot"/>
            </w:tabs>
            <w:rPr/>
          </w:pPr>
          <w:hyperlink w:anchor="__RefHeading___Toc1994222_774463916">
            <w:r>
              <w:rPr>
                <w:webHidden/>
                <w:rStyle w:val="IndexLink"/>
                <w:rtl w:val="true"/>
              </w:rPr>
              <w:t>سلب نعمت ها</w:t>
            </w:r>
            <w:r>
              <w:rPr>
                <w:rStyle w:val="IndexLink"/>
                <w:rtl w:val="true"/>
              </w:rPr>
              <w:tab/>
            </w:r>
            <w:r>
              <w:rPr>
                <w:rStyle w:val="IndexLink"/>
              </w:rPr>
              <w:t>171</w:t>
            </w:r>
          </w:hyperlink>
        </w:p>
        <w:p>
          <w:pPr>
            <w:pStyle w:val="Contents2"/>
            <w:tabs>
              <w:tab w:val="clear" w:pos="8743"/>
              <w:tab w:val="right" w:pos="9026" w:leader="dot"/>
            </w:tabs>
            <w:rPr/>
          </w:pPr>
          <w:hyperlink w:anchor="__RefHeading___Toc1994224_774463916">
            <w:r>
              <w:rPr>
                <w:webHidden/>
                <w:rStyle w:val="IndexLink"/>
                <w:rtl w:val="true"/>
              </w:rPr>
              <w:t>غبطه انبیا و شهدا در قیامت</w:t>
            </w:r>
            <w:r>
              <w:rPr>
                <w:rStyle w:val="IndexLink"/>
                <w:rtl w:val="true"/>
              </w:rPr>
              <w:tab/>
            </w:r>
            <w:r>
              <w:rPr>
                <w:rStyle w:val="IndexLink"/>
              </w:rPr>
              <w:t>172</w:t>
            </w:r>
          </w:hyperlink>
        </w:p>
        <w:p>
          <w:pPr>
            <w:pStyle w:val="Contents2"/>
            <w:tabs>
              <w:tab w:val="clear" w:pos="8743"/>
              <w:tab w:val="right" w:pos="9026" w:leader="dot"/>
            </w:tabs>
            <w:rPr/>
          </w:pPr>
          <w:hyperlink w:anchor="__RefHeading___Toc1994226_774463916">
            <w:r>
              <w:rPr>
                <w:webHidden/>
                <w:rStyle w:val="IndexLink"/>
                <w:rtl w:val="true"/>
              </w:rPr>
              <w:t>کسی که پیامبر را می خنداند</w:t>
            </w:r>
            <w:r>
              <w:rPr>
                <w:rStyle w:val="IndexLink"/>
                <w:rtl w:val="true"/>
              </w:rPr>
              <w:t>!</w:t>
              <w:tab/>
            </w:r>
            <w:r>
              <w:rPr>
                <w:rStyle w:val="IndexLink"/>
              </w:rPr>
              <w:t>173</w:t>
            </w:r>
          </w:hyperlink>
        </w:p>
        <w:p>
          <w:pPr>
            <w:pStyle w:val="Contents2"/>
            <w:tabs>
              <w:tab w:val="clear" w:pos="8743"/>
              <w:tab w:val="right" w:pos="9026" w:leader="dot"/>
            </w:tabs>
            <w:rPr/>
          </w:pPr>
          <w:hyperlink w:anchor="__RefHeading___Toc1994228_774463916">
            <w:r>
              <w:rPr>
                <w:webHidden/>
                <w:rStyle w:val="IndexLink"/>
                <w:rtl w:val="true"/>
              </w:rPr>
              <w:t>شیوه های تربیتی ائمه علیهم السلام</w:t>
            </w:r>
            <w:r>
              <w:rPr>
                <w:rStyle w:val="IndexLink"/>
                <w:rtl w:val="true"/>
              </w:rPr>
              <w:tab/>
            </w:r>
            <w:r>
              <w:rPr>
                <w:rStyle w:val="IndexLink"/>
              </w:rPr>
              <w:t>173</w:t>
            </w:r>
          </w:hyperlink>
        </w:p>
        <w:p>
          <w:pPr>
            <w:pStyle w:val="Contents2"/>
            <w:tabs>
              <w:tab w:val="clear" w:pos="8743"/>
              <w:tab w:val="right" w:pos="9026" w:leader="dot"/>
            </w:tabs>
            <w:rPr/>
          </w:pPr>
          <w:hyperlink w:anchor="__RefHeading___Toc1994230_774463916">
            <w:r>
              <w:rPr>
                <w:webHidden/>
                <w:rStyle w:val="IndexLink"/>
                <w:rtl w:val="true"/>
              </w:rPr>
              <w:t>چهل روز زیر آوار</w:t>
            </w:r>
            <w:r>
              <w:rPr>
                <w:rStyle w:val="IndexLink"/>
                <w:rtl w:val="true"/>
              </w:rPr>
              <w:tab/>
            </w:r>
            <w:r>
              <w:rPr>
                <w:rStyle w:val="IndexLink"/>
              </w:rPr>
              <w:t>173</w:t>
            </w:r>
          </w:hyperlink>
        </w:p>
        <w:p>
          <w:pPr>
            <w:pStyle w:val="Contents2"/>
            <w:tabs>
              <w:tab w:val="clear" w:pos="8743"/>
              <w:tab w:val="right" w:pos="9026" w:leader="dot"/>
            </w:tabs>
            <w:rPr/>
          </w:pPr>
          <w:hyperlink w:anchor="__RefHeading___Toc1994232_774463916">
            <w:r>
              <w:rPr>
                <w:webHidden/>
                <w:rStyle w:val="IndexLink"/>
                <w:rtl w:val="true"/>
              </w:rPr>
              <w:t>باز گشت امیر المؤمنین علیه السلام به دنیا</w:t>
            </w:r>
            <w:r>
              <w:rPr>
                <w:rStyle w:val="IndexLink"/>
                <w:rtl w:val="true"/>
              </w:rPr>
              <w:tab/>
            </w:r>
            <w:r>
              <w:rPr>
                <w:rStyle w:val="IndexLink"/>
              </w:rPr>
              <w:t>174</w:t>
            </w:r>
          </w:hyperlink>
        </w:p>
        <w:p>
          <w:pPr>
            <w:pStyle w:val="Contents2"/>
            <w:tabs>
              <w:tab w:val="clear" w:pos="8743"/>
              <w:tab w:val="right" w:pos="9026" w:leader="dot"/>
            </w:tabs>
            <w:rPr/>
          </w:pPr>
          <w:hyperlink w:anchor="__RefHeading___Toc1994234_774463916">
            <w:r>
              <w:rPr>
                <w:webHidden/>
                <w:rStyle w:val="IndexLink"/>
                <w:rtl w:val="true"/>
              </w:rPr>
              <w:t>آخرین دولت</w:t>
            </w:r>
            <w:r>
              <w:rPr>
                <w:rStyle w:val="IndexLink"/>
                <w:rtl w:val="true"/>
              </w:rPr>
              <w:tab/>
            </w:r>
            <w:r>
              <w:rPr>
                <w:rStyle w:val="IndexLink"/>
              </w:rPr>
              <w:t>176</w:t>
            </w:r>
          </w:hyperlink>
        </w:p>
        <w:p>
          <w:pPr>
            <w:pStyle w:val="Contents2"/>
            <w:tabs>
              <w:tab w:val="clear" w:pos="8743"/>
              <w:tab w:val="right" w:pos="9026" w:leader="dot"/>
            </w:tabs>
            <w:rPr/>
          </w:pPr>
          <w:hyperlink w:anchor="__RefHeading___Toc1994236_774463916">
            <w:r>
              <w:rPr>
                <w:webHidden/>
                <w:rStyle w:val="IndexLink"/>
                <w:rtl w:val="true"/>
              </w:rPr>
              <w:t>قوت جبریل</w:t>
            </w:r>
            <w:r>
              <w:rPr>
                <w:rStyle w:val="IndexLink"/>
                <w:rtl w:val="true"/>
              </w:rPr>
              <w:tab/>
            </w:r>
            <w:r>
              <w:rPr>
                <w:rStyle w:val="IndexLink"/>
              </w:rPr>
              <w:t>176</w:t>
            </w:r>
          </w:hyperlink>
        </w:p>
        <w:p>
          <w:pPr>
            <w:pStyle w:val="Contents2"/>
            <w:tabs>
              <w:tab w:val="clear" w:pos="8743"/>
              <w:tab w:val="right" w:pos="9026" w:leader="dot"/>
            </w:tabs>
            <w:rPr/>
          </w:pPr>
          <w:hyperlink w:anchor="__RefHeading___Toc1994238_774463916">
            <w:r>
              <w:rPr>
                <w:webHidden/>
                <w:rStyle w:val="IndexLink"/>
                <w:rtl w:val="true"/>
              </w:rPr>
              <w:t>قیمت انسان</w:t>
            </w:r>
            <w:r>
              <w:rPr>
                <w:rStyle w:val="IndexLink"/>
                <w:rtl w:val="true"/>
              </w:rPr>
              <w:tab/>
            </w:r>
            <w:r>
              <w:rPr>
                <w:rStyle w:val="IndexLink"/>
              </w:rPr>
              <w:t>176</w:t>
            </w:r>
          </w:hyperlink>
        </w:p>
        <w:p>
          <w:pPr>
            <w:pStyle w:val="Contents2"/>
            <w:tabs>
              <w:tab w:val="clear" w:pos="8743"/>
              <w:tab w:val="right" w:pos="9026" w:leader="dot"/>
            </w:tabs>
            <w:rPr/>
          </w:pPr>
          <w:hyperlink w:anchor="__RefHeading___Toc1994240_774463916">
            <w:r>
              <w:rPr>
                <w:webHidden/>
                <w:rStyle w:val="IndexLink"/>
                <w:rtl w:val="true"/>
              </w:rPr>
              <w:t>پاداشی به اندازه عقل</w:t>
            </w:r>
            <w:r>
              <w:rPr>
                <w:rStyle w:val="IndexLink"/>
                <w:rtl w:val="true"/>
              </w:rPr>
              <w:tab/>
            </w:r>
            <w:r>
              <w:rPr>
                <w:rStyle w:val="IndexLink"/>
              </w:rPr>
              <w:t>177</w:t>
            </w:r>
          </w:hyperlink>
        </w:p>
        <w:p>
          <w:pPr>
            <w:pStyle w:val="Contents2"/>
            <w:tabs>
              <w:tab w:val="clear" w:pos="8743"/>
              <w:tab w:val="right" w:pos="9026" w:leader="dot"/>
            </w:tabs>
            <w:rPr/>
          </w:pPr>
          <w:hyperlink w:anchor="__RefHeading___Toc1994242_774463916">
            <w:r>
              <w:rPr>
                <w:webHidden/>
                <w:rStyle w:val="IndexLink"/>
                <w:rtl w:val="true"/>
              </w:rPr>
              <w:t>فراگیری حدیث</w:t>
            </w:r>
            <w:r>
              <w:rPr>
                <w:rStyle w:val="IndexLink"/>
                <w:rtl w:val="true"/>
              </w:rPr>
              <w:tab/>
            </w:r>
            <w:r>
              <w:rPr>
                <w:rStyle w:val="IndexLink"/>
              </w:rPr>
              <w:t>178</w:t>
            </w:r>
          </w:hyperlink>
        </w:p>
        <w:p>
          <w:pPr>
            <w:pStyle w:val="Contents2"/>
            <w:tabs>
              <w:tab w:val="clear" w:pos="8743"/>
              <w:tab w:val="right" w:pos="9026" w:leader="dot"/>
            </w:tabs>
            <w:rPr/>
          </w:pPr>
          <w:hyperlink w:anchor="__RefHeading___Toc1994244_774463916">
            <w:r>
              <w:rPr>
                <w:webHidden/>
                <w:rStyle w:val="IndexLink"/>
                <w:rtl w:val="true"/>
              </w:rPr>
              <w:t>نامه ای از زندان</w:t>
            </w:r>
            <w:r>
              <w:rPr>
                <w:rStyle w:val="IndexLink"/>
                <w:rtl w:val="true"/>
              </w:rPr>
              <w:tab/>
            </w:r>
            <w:r>
              <w:rPr>
                <w:rStyle w:val="IndexLink"/>
              </w:rPr>
              <w:t>178</w:t>
            </w:r>
          </w:hyperlink>
        </w:p>
        <w:p>
          <w:pPr>
            <w:pStyle w:val="Contents2"/>
            <w:tabs>
              <w:tab w:val="clear" w:pos="8743"/>
              <w:tab w:val="right" w:pos="9026" w:leader="dot"/>
            </w:tabs>
            <w:rPr/>
          </w:pPr>
          <w:hyperlink w:anchor="__RefHeading___Toc1994246_774463916">
            <w:r>
              <w:rPr>
                <w:webHidden/>
                <w:rStyle w:val="IndexLink"/>
                <w:rtl w:val="true"/>
              </w:rPr>
              <w:t>دانش مردمان</w:t>
            </w:r>
            <w:r>
              <w:rPr>
                <w:rStyle w:val="IndexLink"/>
                <w:rtl w:val="true"/>
              </w:rPr>
              <w:tab/>
            </w:r>
            <w:r>
              <w:rPr>
                <w:rStyle w:val="IndexLink"/>
              </w:rPr>
              <w:t>179</w:t>
            </w:r>
          </w:hyperlink>
        </w:p>
        <w:p>
          <w:pPr>
            <w:pStyle w:val="Contents2"/>
            <w:tabs>
              <w:tab w:val="clear" w:pos="8743"/>
              <w:tab w:val="right" w:pos="9026" w:leader="dot"/>
            </w:tabs>
            <w:rPr/>
          </w:pPr>
          <w:hyperlink w:anchor="__RefHeading___Toc1994248_774463916">
            <w:r>
              <w:rPr>
                <w:webHidden/>
                <w:rStyle w:val="IndexLink"/>
                <w:rtl w:val="true"/>
              </w:rPr>
              <w:t>اشتهای روح</w:t>
            </w:r>
            <w:r>
              <w:rPr>
                <w:rStyle w:val="IndexLink"/>
                <w:rtl w:val="true"/>
              </w:rPr>
              <w:tab/>
            </w:r>
            <w:r>
              <w:rPr>
                <w:rStyle w:val="IndexLink"/>
              </w:rPr>
              <w:t>179</w:t>
            </w:r>
          </w:hyperlink>
        </w:p>
        <w:p>
          <w:pPr>
            <w:pStyle w:val="Contents2"/>
            <w:tabs>
              <w:tab w:val="clear" w:pos="8743"/>
              <w:tab w:val="right" w:pos="9026" w:leader="dot"/>
            </w:tabs>
            <w:rPr/>
          </w:pPr>
          <w:hyperlink w:anchor="__RefHeading___Toc1994250_774463916">
            <w:r>
              <w:rPr>
                <w:webHidden/>
                <w:rStyle w:val="IndexLink"/>
                <w:rtl w:val="true"/>
              </w:rPr>
              <w:t>فضلیت زیارت امیرالمومنین علیه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1994252_774463916">
            <w:r>
              <w:rPr>
                <w:webHidden/>
                <w:rStyle w:val="IndexLink"/>
                <w:rtl w:val="true"/>
              </w:rPr>
              <w:t>عقوبت در دنیا</w:t>
            </w:r>
            <w:r>
              <w:rPr>
                <w:rStyle w:val="IndexLink"/>
                <w:rtl w:val="true"/>
              </w:rPr>
              <w:tab/>
            </w:r>
            <w:r>
              <w:rPr>
                <w:rStyle w:val="IndexLink"/>
              </w:rPr>
              <w:t>181</w:t>
            </w:r>
          </w:hyperlink>
        </w:p>
        <w:p>
          <w:pPr>
            <w:pStyle w:val="Contents2"/>
            <w:tabs>
              <w:tab w:val="clear" w:pos="8743"/>
              <w:tab w:val="right" w:pos="9026" w:leader="dot"/>
            </w:tabs>
            <w:rPr/>
          </w:pPr>
          <w:hyperlink w:anchor="__RefHeading___Toc1994254_774463916">
            <w:r>
              <w:rPr>
                <w:webHidden/>
                <w:rStyle w:val="IndexLink"/>
                <w:rtl w:val="true"/>
              </w:rPr>
              <w:t>روز مرگ</w:t>
            </w:r>
            <w:r>
              <w:rPr>
                <w:rStyle w:val="IndexLink"/>
                <w:rtl w:val="true"/>
              </w:rPr>
              <w:tab/>
            </w:r>
            <w:r>
              <w:rPr>
                <w:rStyle w:val="IndexLink"/>
              </w:rPr>
              <w:t>182</w:t>
            </w:r>
          </w:hyperlink>
        </w:p>
        <w:p>
          <w:pPr>
            <w:pStyle w:val="Contents2"/>
            <w:tabs>
              <w:tab w:val="clear" w:pos="8743"/>
              <w:tab w:val="right" w:pos="9026" w:leader="dot"/>
            </w:tabs>
            <w:rPr/>
          </w:pPr>
          <w:hyperlink w:anchor="__RefHeading___Toc1994256_774463916">
            <w:r>
              <w:rPr>
                <w:webHidden/>
                <w:rStyle w:val="IndexLink"/>
                <w:rtl w:val="true"/>
              </w:rPr>
              <w:t>بارش باران</w:t>
            </w:r>
            <w:r>
              <w:rPr>
                <w:rStyle w:val="IndexLink"/>
                <w:rtl w:val="true"/>
              </w:rPr>
              <w:tab/>
            </w:r>
            <w:r>
              <w:rPr>
                <w:rStyle w:val="IndexLink"/>
              </w:rPr>
              <w:t>183</w:t>
            </w:r>
          </w:hyperlink>
        </w:p>
        <w:p>
          <w:pPr>
            <w:pStyle w:val="Contents2"/>
            <w:tabs>
              <w:tab w:val="clear" w:pos="8743"/>
              <w:tab w:val="right" w:pos="9026" w:leader="dot"/>
            </w:tabs>
            <w:rPr/>
          </w:pPr>
          <w:hyperlink w:anchor="__RefHeading___Toc1994258_774463916">
            <w:r>
              <w:rPr>
                <w:webHidden/>
                <w:rStyle w:val="IndexLink"/>
                <w:rtl w:val="true"/>
              </w:rPr>
              <w:t>بیم الهی</w:t>
            </w:r>
            <w:r>
              <w:rPr>
                <w:rStyle w:val="IndexLink"/>
                <w:rtl w:val="true"/>
              </w:rPr>
              <w:tab/>
            </w:r>
            <w:r>
              <w:rPr>
                <w:rStyle w:val="IndexLink"/>
              </w:rPr>
              <w:t>183</w:t>
            </w:r>
          </w:hyperlink>
        </w:p>
        <w:p>
          <w:pPr>
            <w:pStyle w:val="Contents2"/>
            <w:tabs>
              <w:tab w:val="clear" w:pos="8743"/>
              <w:tab w:val="right" w:pos="9026" w:leader="dot"/>
            </w:tabs>
            <w:rPr/>
          </w:pPr>
          <w:hyperlink w:anchor="__RefHeading___Toc1994260_774463916">
            <w:r>
              <w:rPr>
                <w:webHidden/>
                <w:rStyle w:val="IndexLink"/>
                <w:rtl w:val="true"/>
              </w:rPr>
              <w:t>ارتباط الهی</w:t>
            </w:r>
            <w:r>
              <w:rPr>
                <w:rStyle w:val="IndexLink"/>
                <w:rtl w:val="true"/>
              </w:rPr>
              <w:tab/>
            </w:r>
            <w:r>
              <w:rPr>
                <w:rStyle w:val="IndexLink"/>
              </w:rPr>
              <w:t>185</w:t>
            </w:r>
          </w:hyperlink>
        </w:p>
        <w:p>
          <w:pPr>
            <w:pStyle w:val="Contents2"/>
            <w:tabs>
              <w:tab w:val="clear" w:pos="8743"/>
              <w:tab w:val="right" w:pos="9026" w:leader="dot"/>
            </w:tabs>
            <w:rPr/>
          </w:pPr>
          <w:hyperlink w:anchor="__RefHeading___Toc1994262_774463916">
            <w:r>
              <w:rPr>
                <w:webHidden/>
                <w:rStyle w:val="IndexLink"/>
                <w:rtl w:val="true"/>
              </w:rPr>
              <w:t>سرنوشت</w:t>
            </w:r>
            <w:r>
              <w:rPr>
                <w:rStyle w:val="IndexLink"/>
                <w:rtl w:val="true"/>
              </w:rPr>
              <w:tab/>
            </w:r>
            <w:r>
              <w:rPr>
                <w:rStyle w:val="IndexLink"/>
              </w:rPr>
              <w:t>186</w:t>
            </w:r>
          </w:hyperlink>
        </w:p>
        <w:p>
          <w:pPr>
            <w:pStyle w:val="Contents2"/>
            <w:tabs>
              <w:tab w:val="clear" w:pos="8743"/>
              <w:tab w:val="right" w:pos="9026" w:leader="dot"/>
            </w:tabs>
            <w:rPr/>
          </w:pPr>
          <w:hyperlink w:anchor="__RefHeading___Toc1994264_774463916">
            <w:r>
              <w:rPr>
                <w:webHidden/>
                <w:rStyle w:val="IndexLink"/>
                <w:rtl w:val="true"/>
              </w:rPr>
              <w:t>عقوبت ده خصلت</w:t>
            </w:r>
            <w:r>
              <w:rPr>
                <w:rStyle w:val="IndexLink"/>
                <w:rtl w:val="true"/>
              </w:rPr>
              <w:tab/>
            </w:r>
            <w:r>
              <w:rPr>
                <w:rStyle w:val="IndexLink"/>
              </w:rPr>
              <w:t>186</w:t>
            </w:r>
          </w:hyperlink>
        </w:p>
        <w:p>
          <w:pPr>
            <w:pStyle w:val="Contents2"/>
            <w:tabs>
              <w:tab w:val="clear" w:pos="8743"/>
              <w:tab w:val="right" w:pos="9026" w:leader="dot"/>
            </w:tabs>
            <w:rPr/>
          </w:pPr>
          <w:hyperlink w:anchor="__RefHeading___Toc1994266_774463916">
            <w:r>
              <w:rPr>
                <w:webHidden/>
                <w:rStyle w:val="IndexLink"/>
                <w:rtl w:val="true"/>
              </w:rPr>
              <w:t>لطیفه</w:t>
            </w:r>
            <w:r>
              <w:rPr>
                <w:rStyle w:val="IndexLink"/>
                <w:rtl w:val="true"/>
              </w:rPr>
              <w:tab/>
            </w:r>
            <w:r>
              <w:rPr>
                <w:rStyle w:val="IndexLink"/>
              </w:rPr>
              <w:t>188</w:t>
            </w:r>
          </w:hyperlink>
        </w:p>
        <w:p>
          <w:pPr>
            <w:pStyle w:val="Contents2"/>
            <w:tabs>
              <w:tab w:val="clear" w:pos="8743"/>
              <w:tab w:val="right" w:pos="9026" w:leader="dot"/>
            </w:tabs>
            <w:rPr/>
          </w:pPr>
          <w:hyperlink w:anchor="__RefHeading___Toc1994268_774463916">
            <w:r>
              <w:rPr>
                <w:webHidden/>
                <w:rStyle w:val="IndexLink"/>
                <w:rtl w:val="true"/>
              </w:rPr>
              <w:t>مجالست با عالمان دینی</w:t>
            </w:r>
            <w:r>
              <w:rPr>
                <w:rStyle w:val="IndexLink"/>
                <w:rtl w:val="true"/>
              </w:rPr>
              <w:tab/>
            </w:r>
            <w:r>
              <w:rPr>
                <w:rStyle w:val="IndexLink"/>
              </w:rPr>
              <w:t>188</w:t>
            </w:r>
          </w:hyperlink>
        </w:p>
        <w:p>
          <w:pPr>
            <w:pStyle w:val="Contents2"/>
            <w:tabs>
              <w:tab w:val="clear" w:pos="8743"/>
              <w:tab w:val="right" w:pos="9026" w:leader="dot"/>
            </w:tabs>
            <w:rPr/>
          </w:pPr>
          <w:hyperlink w:anchor="__RefHeading___Toc1994270_774463916">
            <w:r>
              <w:rPr>
                <w:webHidden/>
                <w:rStyle w:val="IndexLink"/>
                <w:rtl w:val="true"/>
              </w:rPr>
              <w:t>شاهراه توحید</w:t>
            </w:r>
            <w:r>
              <w:rPr>
                <w:rStyle w:val="IndexLink"/>
                <w:rtl w:val="true"/>
              </w:rPr>
              <w:tab/>
            </w:r>
            <w:r>
              <w:rPr>
                <w:rStyle w:val="IndexLink"/>
              </w:rPr>
              <w:t>189</w:t>
            </w:r>
          </w:hyperlink>
        </w:p>
        <w:p>
          <w:pPr>
            <w:pStyle w:val="Contents2"/>
            <w:tabs>
              <w:tab w:val="clear" w:pos="8743"/>
              <w:tab w:val="right" w:pos="9026" w:leader="dot"/>
            </w:tabs>
            <w:rPr/>
          </w:pPr>
          <w:hyperlink w:anchor="__RefHeading___Toc1994272_774463916">
            <w:r>
              <w:rPr>
                <w:webHidden/>
                <w:rStyle w:val="IndexLink"/>
                <w:rtl w:val="true"/>
              </w:rPr>
              <w:t>آموزش پختن شوهر</w:t>
            </w:r>
            <w:r>
              <w:rPr>
                <w:rStyle w:val="IndexLink"/>
                <w:rtl w:val="true"/>
              </w:rPr>
              <w:t>!</w:t>
              <w:tab/>
            </w:r>
            <w:r>
              <w:rPr>
                <w:rStyle w:val="IndexLink"/>
              </w:rPr>
              <w:t>190</w:t>
            </w:r>
          </w:hyperlink>
        </w:p>
        <w:p>
          <w:pPr>
            <w:pStyle w:val="Contents2"/>
            <w:tabs>
              <w:tab w:val="clear" w:pos="8743"/>
              <w:tab w:val="right" w:pos="9026" w:leader="dot"/>
            </w:tabs>
            <w:rPr/>
          </w:pPr>
          <w:hyperlink w:anchor="__RefHeading___Toc1994274_774463916">
            <w:r>
              <w:rPr>
                <w:webHidden/>
                <w:rStyle w:val="IndexLink"/>
                <w:rtl w:val="true"/>
              </w:rPr>
              <w:t>فتنه گشایش</w:t>
            </w:r>
            <w:r>
              <w:rPr>
                <w:rStyle w:val="IndexLink"/>
                <w:rtl w:val="true"/>
              </w:rPr>
              <w:tab/>
            </w:r>
            <w:r>
              <w:rPr>
                <w:rStyle w:val="IndexLink"/>
              </w:rPr>
              <w:t>190</w:t>
            </w:r>
          </w:hyperlink>
        </w:p>
        <w:p>
          <w:pPr>
            <w:pStyle w:val="Contents2"/>
            <w:tabs>
              <w:tab w:val="clear" w:pos="8743"/>
              <w:tab w:val="right" w:pos="9026" w:leader="dot"/>
            </w:tabs>
            <w:rPr/>
          </w:pPr>
          <w:hyperlink w:anchor="__RefHeading___Toc1994276_774463916">
            <w:r>
              <w:rPr>
                <w:webHidden/>
                <w:rStyle w:val="IndexLink"/>
                <w:rtl w:val="true"/>
              </w:rPr>
              <w:t>قضاوت فرعون علیه خویش</w:t>
            </w:r>
            <w:r>
              <w:rPr>
                <w:rStyle w:val="IndexLink"/>
                <w:rtl w:val="true"/>
              </w:rPr>
              <w:tab/>
            </w:r>
            <w:r>
              <w:rPr>
                <w:rStyle w:val="IndexLink"/>
              </w:rPr>
              <w:t>191</w:t>
            </w:r>
          </w:hyperlink>
        </w:p>
        <w:p>
          <w:pPr>
            <w:pStyle w:val="Contents2"/>
            <w:tabs>
              <w:tab w:val="clear" w:pos="8743"/>
              <w:tab w:val="right" w:pos="9026" w:leader="dot"/>
            </w:tabs>
            <w:rPr/>
          </w:pPr>
          <w:hyperlink w:anchor="__RefHeading___Toc1994278_774463916">
            <w:r>
              <w:rPr>
                <w:webHidden/>
                <w:rStyle w:val="IndexLink"/>
                <w:rtl w:val="true"/>
              </w:rPr>
              <w:t>کاربرد استغفار</w:t>
            </w:r>
            <w:r>
              <w:rPr>
                <w:rStyle w:val="IndexLink"/>
                <w:rtl w:val="true"/>
              </w:rPr>
              <w:tab/>
            </w:r>
            <w:r>
              <w:rPr>
                <w:rStyle w:val="IndexLink"/>
              </w:rPr>
              <w:t>192</w:t>
            </w:r>
          </w:hyperlink>
        </w:p>
        <w:p>
          <w:pPr>
            <w:pStyle w:val="Contents2"/>
            <w:tabs>
              <w:tab w:val="clear" w:pos="8743"/>
              <w:tab w:val="right" w:pos="9026" w:leader="dot"/>
            </w:tabs>
            <w:rPr/>
          </w:pPr>
          <w:hyperlink w:anchor="__RefHeading___Toc1994280_774463916">
            <w:r>
              <w:rPr>
                <w:webHidden/>
                <w:rStyle w:val="IndexLink"/>
                <w:rtl w:val="true"/>
              </w:rPr>
              <w:t>لذت های روحانی</w:t>
            </w:r>
            <w:r>
              <w:rPr>
                <w:rStyle w:val="IndexLink"/>
                <w:rtl w:val="true"/>
              </w:rPr>
              <w:tab/>
            </w:r>
            <w:r>
              <w:rPr>
                <w:rStyle w:val="IndexLink"/>
              </w:rPr>
              <w:t>192</w:t>
            </w:r>
          </w:hyperlink>
        </w:p>
        <w:p>
          <w:pPr>
            <w:pStyle w:val="Contents2"/>
            <w:tabs>
              <w:tab w:val="clear" w:pos="8743"/>
              <w:tab w:val="right" w:pos="9026" w:leader="dot"/>
            </w:tabs>
            <w:rPr/>
          </w:pPr>
          <w:hyperlink w:anchor="__RefHeading___Toc1994282_774463916">
            <w:r>
              <w:rPr>
                <w:webHidden/>
                <w:rStyle w:val="IndexLink"/>
                <w:rtl w:val="true"/>
              </w:rPr>
              <w:t>ناامید کنندگان از رحمت الهی</w:t>
            </w:r>
            <w:r>
              <w:rPr>
                <w:rStyle w:val="IndexLink"/>
                <w:rtl w:val="true"/>
              </w:rPr>
              <w:tab/>
            </w:r>
            <w:r>
              <w:rPr>
                <w:rStyle w:val="IndexLink"/>
              </w:rPr>
              <w:t>193</w:t>
            </w:r>
          </w:hyperlink>
        </w:p>
        <w:p>
          <w:pPr>
            <w:pStyle w:val="Contents2"/>
            <w:tabs>
              <w:tab w:val="clear" w:pos="8743"/>
              <w:tab w:val="right" w:pos="9026" w:leader="dot"/>
            </w:tabs>
            <w:rPr/>
          </w:pPr>
          <w:hyperlink w:anchor="__RefHeading___Toc1994284_774463916">
            <w:r>
              <w:rPr>
                <w:webHidden/>
                <w:rStyle w:val="IndexLink"/>
                <w:rtl w:val="true"/>
              </w:rPr>
              <w:t>اعتقاد به آگاهی خداوند به گناه</w:t>
            </w:r>
            <w:r>
              <w:rPr>
                <w:rStyle w:val="IndexLink"/>
                <w:rtl w:val="true"/>
              </w:rPr>
              <w:tab/>
            </w:r>
            <w:r>
              <w:rPr>
                <w:rStyle w:val="IndexLink"/>
              </w:rPr>
              <w:t>193</w:t>
            </w:r>
          </w:hyperlink>
        </w:p>
        <w:p>
          <w:pPr>
            <w:pStyle w:val="Contents2"/>
            <w:tabs>
              <w:tab w:val="clear" w:pos="8743"/>
              <w:tab w:val="right" w:pos="9026" w:leader="dot"/>
            </w:tabs>
            <w:rPr/>
          </w:pPr>
          <w:hyperlink w:anchor="__RefHeading___Toc1994286_774463916">
            <w:r>
              <w:rPr>
                <w:webHidden/>
                <w:rStyle w:val="IndexLink"/>
                <w:rtl w:val="true"/>
              </w:rPr>
              <w:t>استغفار پیامبر صلی الله علیه و آله وسلم</w:t>
            </w:r>
            <w:r>
              <w:rPr>
                <w:rStyle w:val="IndexLink"/>
                <w:rtl w:val="true"/>
              </w:rPr>
              <w:tab/>
            </w:r>
            <w:r>
              <w:rPr>
                <w:rStyle w:val="IndexLink"/>
              </w:rPr>
              <w:t>194</w:t>
            </w:r>
          </w:hyperlink>
        </w:p>
        <w:p>
          <w:pPr>
            <w:pStyle w:val="Contents2"/>
            <w:tabs>
              <w:tab w:val="clear" w:pos="8743"/>
              <w:tab w:val="right" w:pos="9026" w:leader="dot"/>
            </w:tabs>
            <w:rPr/>
          </w:pPr>
          <w:hyperlink w:anchor="__RefHeading___Toc1994288_774463916">
            <w:r>
              <w:rPr>
                <w:webHidden/>
                <w:rStyle w:val="IndexLink"/>
                <w:rtl w:val="true"/>
              </w:rPr>
              <w:t>استغفار مسخره آمیز</w:t>
            </w:r>
            <w:r>
              <w:rPr>
                <w:rStyle w:val="IndexLink"/>
                <w:rtl w:val="true"/>
              </w:rPr>
              <w:tab/>
            </w:r>
            <w:r>
              <w:rPr>
                <w:rStyle w:val="IndexLink"/>
              </w:rPr>
              <w:t>194</w:t>
            </w:r>
          </w:hyperlink>
        </w:p>
        <w:p>
          <w:pPr>
            <w:pStyle w:val="Contents2"/>
            <w:tabs>
              <w:tab w:val="clear" w:pos="8743"/>
              <w:tab w:val="right" w:pos="9026" w:leader="dot"/>
            </w:tabs>
            <w:rPr/>
          </w:pPr>
          <w:hyperlink w:anchor="__RefHeading___Toc1994290_774463916">
            <w:r>
              <w:rPr>
                <w:webHidden/>
                <w:rStyle w:val="IndexLink"/>
                <w:rtl w:val="true"/>
              </w:rPr>
              <w:t>فرزندان</w:t>
            </w:r>
            <w:r>
              <w:rPr>
                <w:rStyle w:val="IndexLink"/>
                <w:rtl w:val="true"/>
              </w:rPr>
              <w:tab/>
            </w:r>
            <w:r>
              <w:rPr>
                <w:rStyle w:val="IndexLink"/>
              </w:rPr>
              <w:t>195</w:t>
            </w:r>
          </w:hyperlink>
        </w:p>
        <w:p>
          <w:pPr>
            <w:pStyle w:val="Contents2"/>
            <w:tabs>
              <w:tab w:val="clear" w:pos="8743"/>
              <w:tab w:val="right" w:pos="9026" w:leader="dot"/>
            </w:tabs>
            <w:rPr/>
          </w:pPr>
          <w:hyperlink w:anchor="__RefHeading___Toc1994292_774463916">
            <w:r>
              <w:rPr>
                <w:webHidden/>
                <w:rStyle w:val="IndexLink"/>
                <w:rtl w:val="true"/>
              </w:rPr>
              <w:t>فرشته های روی زمین</w:t>
            </w:r>
            <w:r>
              <w:rPr>
                <w:rStyle w:val="IndexLink"/>
                <w:rtl w:val="true"/>
              </w:rPr>
              <w:tab/>
            </w:r>
            <w:r>
              <w:rPr>
                <w:rStyle w:val="IndexLink"/>
              </w:rPr>
              <w:t>195</w:t>
            </w:r>
          </w:hyperlink>
        </w:p>
        <w:p>
          <w:pPr>
            <w:pStyle w:val="Contents2"/>
            <w:tabs>
              <w:tab w:val="clear" w:pos="8743"/>
              <w:tab w:val="right" w:pos="9026" w:leader="dot"/>
            </w:tabs>
            <w:rPr/>
          </w:pPr>
          <w:hyperlink w:anchor="__RefHeading___Toc1994294_774463916">
            <w:r>
              <w:rPr>
                <w:webHidden/>
                <w:rStyle w:val="IndexLink"/>
                <w:rtl w:val="true"/>
              </w:rPr>
              <w:t>کفارہ ستم</w:t>
            </w:r>
            <w:r>
              <w:rPr>
                <w:rStyle w:val="IndexLink"/>
                <w:rtl w:val="true"/>
              </w:rPr>
              <w:tab/>
            </w:r>
            <w:r>
              <w:rPr>
                <w:rStyle w:val="IndexLink"/>
              </w:rPr>
              <w:t>196</w:t>
            </w:r>
          </w:hyperlink>
        </w:p>
        <w:p>
          <w:pPr>
            <w:pStyle w:val="Contents2"/>
            <w:tabs>
              <w:tab w:val="clear" w:pos="8743"/>
              <w:tab w:val="right" w:pos="9026" w:leader="dot"/>
            </w:tabs>
            <w:rPr/>
          </w:pPr>
          <w:hyperlink w:anchor="__RefHeading___Toc1994296_774463916">
            <w:r>
              <w:rPr>
                <w:webHidden/>
                <w:rStyle w:val="IndexLink"/>
                <w:rtl w:val="true"/>
              </w:rPr>
              <w:t>نهایت کمال</w:t>
            </w:r>
            <w:r>
              <w:rPr>
                <w:rStyle w:val="IndexLink"/>
                <w:rtl w:val="true"/>
              </w:rPr>
              <w:tab/>
            </w:r>
            <w:r>
              <w:rPr>
                <w:rStyle w:val="IndexLink"/>
              </w:rPr>
              <w:t>197</w:t>
            </w:r>
          </w:hyperlink>
        </w:p>
        <w:p>
          <w:pPr>
            <w:pStyle w:val="Contents2"/>
            <w:tabs>
              <w:tab w:val="clear" w:pos="8743"/>
              <w:tab w:val="right" w:pos="9026" w:leader="dot"/>
            </w:tabs>
            <w:rPr/>
          </w:pPr>
          <w:hyperlink w:anchor="__RefHeading___Toc1994298_774463916">
            <w:r>
              <w:rPr>
                <w:webHidden/>
                <w:rStyle w:val="IndexLink"/>
                <w:rtl w:val="true"/>
              </w:rPr>
              <w:t>غم و شادی</w:t>
            </w:r>
            <w:r>
              <w:rPr>
                <w:rStyle w:val="IndexLink"/>
                <w:rtl w:val="true"/>
              </w:rPr>
              <w:tab/>
            </w:r>
            <w:r>
              <w:rPr>
                <w:rStyle w:val="IndexLink"/>
              </w:rPr>
              <w:t>197</w:t>
            </w:r>
          </w:hyperlink>
        </w:p>
        <w:p>
          <w:pPr>
            <w:pStyle w:val="Contents2"/>
            <w:tabs>
              <w:tab w:val="clear" w:pos="8743"/>
              <w:tab w:val="right" w:pos="9026" w:leader="dot"/>
            </w:tabs>
            <w:rPr/>
          </w:pPr>
          <w:hyperlink w:anchor="__RefHeading___Toc1994300_774463916">
            <w:r>
              <w:rPr>
                <w:webHidden/>
                <w:rStyle w:val="IndexLink"/>
                <w:rtl w:val="true"/>
              </w:rPr>
              <w:t>تعلیم استغفار</w:t>
            </w:r>
            <w:r>
              <w:rPr>
                <w:rStyle w:val="IndexLink"/>
                <w:rtl w:val="true"/>
              </w:rPr>
              <w:tab/>
            </w:r>
            <w:r>
              <w:rPr>
                <w:rStyle w:val="IndexLink"/>
              </w:rPr>
              <w:t>197</w:t>
            </w:r>
          </w:hyperlink>
        </w:p>
        <w:p>
          <w:pPr>
            <w:pStyle w:val="Contents2"/>
            <w:tabs>
              <w:tab w:val="clear" w:pos="8743"/>
              <w:tab w:val="right" w:pos="9026" w:leader="dot"/>
            </w:tabs>
            <w:rPr/>
          </w:pPr>
          <w:hyperlink w:anchor="__RefHeading___Toc1994302_774463916">
            <w:r>
              <w:rPr>
                <w:webHidden/>
                <w:rStyle w:val="IndexLink"/>
                <w:rtl w:val="true"/>
              </w:rPr>
              <w:t>شعری از عطار</w:t>
            </w:r>
            <w:r>
              <w:rPr>
                <w:rStyle w:val="IndexLink"/>
                <w:rtl w:val="true"/>
              </w:rPr>
              <w:tab/>
            </w:r>
            <w:r>
              <w:rPr>
                <w:rStyle w:val="IndexLink"/>
              </w:rPr>
              <w:t>198</w:t>
            </w:r>
          </w:hyperlink>
        </w:p>
        <w:p>
          <w:pPr>
            <w:pStyle w:val="Contents2"/>
            <w:tabs>
              <w:tab w:val="clear" w:pos="8743"/>
              <w:tab w:val="right" w:pos="9026" w:leader="dot"/>
            </w:tabs>
            <w:rPr/>
          </w:pPr>
          <w:hyperlink w:anchor="__RefHeading___Toc1994304_774463916">
            <w:r>
              <w:rPr>
                <w:webHidden/>
                <w:rStyle w:val="IndexLink"/>
                <w:rtl w:val="true"/>
              </w:rPr>
              <w:t>عذرخواهی آیت الله بروجردی</w:t>
            </w:r>
            <w:r>
              <w:rPr>
                <w:rStyle w:val="IndexLink"/>
                <w:rtl w:val="true"/>
              </w:rPr>
              <w:tab/>
            </w:r>
            <w:r>
              <w:rPr>
                <w:rStyle w:val="IndexLink"/>
              </w:rPr>
              <w:t>199</w:t>
            </w:r>
          </w:hyperlink>
        </w:p>
        <w:p>
          <w:pPr>
            <w:pStyle w:val="Contents2"/>
            <w:tabs>
              <w:tab w:val="clear" w:pos="8743"/>
              <w:tab w:val="right" w:pos="9026" w:leader="dot"/>
            </w:tabs>
            <w:rPr/>
          </w:pPr>
          <w:hyperlink w:anchor="__RefHeading___Toc1994306_774463916">
            <w:r>
              <w:rPr>
                <w:webHidden/>
                <w:rStyle w:val="IndexLink"/>
                <w:rtl w:val="true"/>
              </w:rPr>
              <w:t>تشریفات</w:t>
            </w:r>
            <w:r>
              <w:rPr>
                <w:rStyle w:val="IndexLink"/>
                <w:rtl w:val="true"/>
              </w:rPr>
              <w:tab/>
            </w:r>
            <w:r>
              <w:rPr>
                <w:rStyle w:val="IndexLink"/>
              </w:rPr>
              <w:t>200</w:t>
            </w:r>
          </w:hyperlink>
        </w:p>
        <w:p>
          <w:pPr>
            <w:pStyle w:val="Contents2"/>
            <w:tabs>
              <w:tab w:val="clear" w:pos="8743"/>
              <w:tab w:val="right" w:pos="9026" w:leader="dot"/>
            </w:tabs>
            <w:rPr/>
          </w:pPr>
          <w:hyperlink w:anchor="__RefHeading___Toc1994308_774463916">
            <w:r>
              <w:rPr>
                <w:webHidden/>
                <w:rStyle w:val="IndexLink"/>
                <w:rtl w:val="true"/>
              </w:rPr>
              <w:t>همراهی شیطان</w:t>
            </w:r>
            <w:r>
              <w:rPr>
                <w:rStyle w:val="IndexLink"/>
                <w:rtl w:val="true"/>
              </w:rPr>
              <w:tab/>
            </w:r>
            <w:r>
              <w:rPr>
                <w:rStyle w:val="IndexLink"/>
              </w:rPr>
              <w:t>200</w:t>
            </w:r>
          </w:hyperlink>
        </w:p>
        <w:p>
          <w:pPr>
            <w:pStyle w:val="Contents2"/>
            <w:tabs>
              <w:tab w:val="clear" w:pos="8743"/>
              <w:tab w:val="right" w:pos="9026" w:leader="dot"/>
            </w:tabs>
            <w:rPr/>
          </w:pPr>
          <w:hyperlink w:anchor="__RefHeading___Toc1994310_774463916">
            <w:r>
              <w:rPr>
                <w:webHidden/>
                <w:rStyle w:val="IndexLink"/>
                <w:rtl w:val="true"/>
              </w:rPr>
              <w:t>دیدار شیاطین با رهبران گمراهی</w:t>
            </w:r>
            <w:r>
              <w:rPr>
                <w:rStyle w:val="IndexLink"/>
                <w:rtl w:val="true"/>
              </w:rPr>
              <w:tab/>
            </w:r>
            <w:r>
              <w:rPr>
                <w:rStyle w:val="IndexLink"/>
              </w:rPr>
              <w:t>201</w:t>
            </w:r>
          </w:hyperlink>
        </w:p>
        <w:p>
          <w:pPr>
            <w:pStyle w:val="Contents2"/>
            <w:tabs>
              <w:tab w:val="clear" w:pos="8743"/>
              <w:tab w:val="right" w:pos="9026" w:leader="dot"/>
            </w:tabs>
            <w:rPr/>
          </w:pPr>
          <w:hyperlink w:anchor="__RefHeading___Toc1994312_774463916">
            <w:r>
              <w:rPr>
                <w:webHidden/>
                <w:rStyle w:val="IndexLink"/>
                <w:rtl w:val="true"/>
              </w:rPr>
              <w:t>به دنبال حیات</w:t>
            </w:r>
            <w:r>
              <w:rPr>
                <w:rStyle w:val="IndexLink"/>
                <w:rtl w:val="true"/>
              </w:rPr>
              <w:tab/>
            </w:r>
            <w:r>
              <w:rPr>
                <w:rStyle w:val="IndexLink"/>
              </w:rPr>
              <w:t>201</w:t>
            </w:r>
          </w:hyperlink>
        </w:p>
        <w:p>
          <w:pPr>
            <w:pStyle w:val="Contents2"/>
            <w:tabs>
              <w:tab w:val="clear" w:pos="8743"/>
              <w:tab w:val="right" w:pos="9026" w:leader="dot"/>
            </w:tabs>
            <w:rPr/>
          </w:pPr>
          <w:hyperlink w:anchor="__RefHeading___Toc1994314_774463916">
            <w:r>
              <w:rPr>
                <w:webHidden/>
                <w:rStyle w:val="IndexLink"/>
                <w:rtl w:val="true"/>
              </w:rPr>
              <w:t>گزینش شیعیان</w:t>
            </w:r>
            <w:r>
              <w:rPr>
                <w:rStyle w:val="IndexLink"/>
                <w:rtl w:val="true"/>
              </w:rPr>
              <w:tab/>
            </w:r>
            <w:r>
              <w:rPr>
                <w:rStyle w:val="IndexLink"/>
              </w:rPr>
              <w:t>202</w:t>
            </w:r>
          </w:hyperlink>
        </w:p>
        <w:p>
          <w:pPr>
            <w:pStyle w:val="Contents2"/>
            <w:tabs>
              <w:tab w:val="clear" w:pos="8743"/>
              <w:tab w:val="right" w:pos="9026" w:leader="dot"/>
            </w:tabs>
            <w:rPr/>
          </w:pPr>
          <w:hyperlink w:anchor="__RefHeading___Toc1994316_774463916">
            <w:r>
              <w:rPr>
                <w:webHidden/>
                <w:rStyle w:val="IndexLink"/>
                <w:rtl w:val="true"/>
              </w:rPr>
              <w:t>راه نجات</w:t>
            </w:r>
            <w:r>
              <w:rPr>
                <w:rStyle w:val="IndexLink"/>
                <w:rtl w:val="true"/>
              </w:rPr>
              <w:tab/>
            </w:r>
            <w:r>
              <w:rPr>
                <w:rStyle w:val="IndexLink"/>
              </w:rPr>
              <w:t>203</w:t>
            </w:r>
          </w:hyperlink>
        </w:p>
        <w:p>
          <w:pPr>
            <w:pStyle w:val="Contents2"/>
            <w:tabs>
              <w:tab w:val="clear" w:pos="8743"/>
              <w:tab w:val="right" w:pos="9026" w:leader="dot"/>
            </w:tabs>
            <w:rPr/>
          </w:pPr>
          <w:hyperlink w:anchor="__RefHeading___Toc1994318_774463916">
            <w:r>
              <w:rPr>
                <w:webHidden/>
                <w:rStyle w:val="IndexLink"/>
                <w:rtl w:val="true"/>
              </w:rPr>
              <w:t>نورزو بمانید</w:t>
            </w:r>
            <w:r>
              <w:rPr>
                <w:rStyle w:val="IndexLink"/>
                <w:rtl w:val="true"/>
              </w:rPr>
              <w:t>!</w:t>
              <w:tab/>
            </w:r>
            <w:r>
              <w:rPr>
                <w:rStyle w:val="IndexLink"/>
              </w:rPr>
              <w:t>204</w:t>
            </w:r>
          </w:hyperlink>
        </w:p>
        <w:p>
          <w:pPr>
            <w:pStyle w:val="Contents2"/>
            <w:tabs>
              <w:tab w:val="clear" w:pos="8743"/>
              <w:tab w:val="right" w:pos="9026" w:leader="dot"/>
            </w:tabs>
            <w:rPr/>
          </w:pPr>
          <w:hyperlink w:anchor="__RefHeading___Toc1994320_774463916">
            <w:r>
              <w:rPr>
                <w:webHidden/>
                <w:rStyle w:val="IndexLink"/>
                <w:rtl w:val="true"/>
              </w:rPr>
              <w:t>سوء مدیریت</w:t>
            </w:r>
            <w:r>
              <w:rPr>
                <w:rStyle w:val="IndexLink"/>
                <w:rtl w:val="true"/>
              </w:rPr>
              <w:tab/>
            </w:r>
            <w:r>
              <w:rPr>
                <w:rStyle w:val="IndexLink"/>
              </w:rPr>
              <w:t>205</w:t>
            </w:r>
          </w:hyperlink>
        </w:p>
        <w:p>
          <w:pPr>
            <w:pStyle w:val="Contents2"/>
            <w:tabs>
              <w:tab w:val="clear" w:pos="8743"/>
              <w:tab w:val="right" w:pos="9026" w:leader="dot"/>
            </w:tabs>
            <w:rPr/>
          </w:pPr>
          <w:hyperlink w:anchor="__RefHeading___Toc1994322_774463916">
            <w:r>
              <w:rPr>
                <w:webHidden/>
                <w:rStyle w:val="IndexLink"/>
                <w:rtl w:val="true"/>
              </w:rPr>
              <w:t>برترین یاران و بدترین مردم</w:t>
            </w:r>
            <w:r>
              <w:rPr>
                <w:rStyle w:val="IndexLink"/>
                <w:rtl w:val="true"/>
              </w:rPr>
              <w:tab/>
            </w:r>
            <w:r>
              <w:rPr>
                <w:rStyle w:val="IndexLink"/>
              </w:rPr>
              <w:t>206</w:t>
            </w:r>
          </w:hyperlink>
        </w:p>
        <w:p>
          <w:pPr>
            <w:pStyle w:val="Contents2"/>
            <w:tabs>
              <w:tab w:val="clear" w:pos="8743"/>
              <w:tab w:val="right" w:pos="9026" w:leader="dot"/>
            </w:tabs>
            <w:rPr/>
          </w:pPr>
          <w:hyperlink w:anchor="__RefHeading___Toc1994324_774463916">
            <w:r>
              <w:rPr>
                <w:webHidden/>
                <w:rStyle w:val="IndexLink"/>
                <w:rtl w:val="true"/>
              </w:rPr>
              <w:t>توبه و استغفار</w:t>
            </w:r>
            <w:r>
              <w:rPr>
                <w:rStyle w:val="IndexLink"/>
                <w:rtl w:val="true"/>
              </w:rPr>
              <w:tab/>
            </w:r>
            <w:r>
              <w:rPr>
                <w:rStyle w:val="IndexLink"/>
              </w:rPr>
              <w:t>206</w:t>
            </w:r>
          </w:hyperlink>
        </w:p>
        <w:p>
          <w:pPr>
            <w:pStyle w:val="Contents2"/>
            <w:tabs>
              <w:tab w:val="clear" w:pos="8743"/>
              <w:tab w:val="right" w:pos="9026" w:leader="dot"/>
            </w:tabs>
            <w:rPr/>
          </w:pPr>
          <w:hyperlink w:anchor="__RefHeading___Toc1994326_774463916">
            <w:r>
              <w:rPr>
                <w:webHidden/>
                <w:rStyle w:val="IndexLink"/>
                <w:rtl w:val="true"/>
              </w:rPr>
              <w:t>میانه روی در کارها</w:t>
            </w:r>
            <w:r>
              <w:rPr>
                <w:rStyle w:val="IndexLink"/>
                <w:rtl w:val="true"/>
              </w:rPr>
              <w:tab/>
            </w:r>
            <w:r>
              <w:rPr>
                <w:rStyle w:val="IndexLink"/>
              </w:rPr>
              <w:t>207</w:t>
            </w:r>
          </w:hyperlink>
        </w:p>
        <w:p>
          <w:pPr>
            <w:pStyle w:val="Contents2"/>
            <w:tabs>
              <w:tab w:val="clear" w:pos="8743"/>
              <w:tab w:val="right" w:pos="9026" w:leader="dot"/>
            </w:tabs>
            <w:rPr/>
          </w:pPr>
          <w:hyperlink w:anchor="__RefHeading___Toc1994328_774463916">
            <w:r>
              <w:rPr>
                <w:webHidden/>
                <w:rStyle w:val="IndexLink"/>
                <w:rtl w:val="true"/>
              </w:rPr>
              <w:t>تغافل در زندگی</w:t>
            </w:r>
            <w:r>
              <w:rPr>
                <w:rStyle w:val="IndexLink"/>
                <w:rtl w:val="true"/>
              </w:rPr>
              <w:tab/>
            </w:r>
            <w:r>
              <w:rPr>
                <w:rStyle w:val="IndexLink"/>
              </w:rPr>
              <w:t>207</w:t>
            </w:r>
          </w:hyperlink>
        </w:p>
        <w:p>
          <w:pPr>
            <w:pStyle w:val="Contents2"/>
            <w:tabs>
              <w:tab w:val="clear" w:pos="8743"/>
              <w:tab w:val="right" w:pos="9026" w:leader="dot"/>
            </w:tabs>
            <w:rPr/>
          </w:pPr>
          <w:hyperlink w:anchor="__RefHeading___Toc1994330_774463916">
            <w:r>
              <w:rPr>
                <w:webHidden/>
                <w:rStyle w:val="IndexLink"/>
                <w:rtl w:val="true"/>
              </w:rPr>
              <w:t>ولیّ فاطمه سلام الله علیها</w:t>
            </w:r>
            <w:r>
              <w:rPr>
                <w:rStyle w:val="IndexLink"/>
                <w:rtl w:val="true"/>
              </w:rPr>
              <w:tab/>
            </w:r>
            <w:r>
              <w:rPr>
                <w:rStyle w:val="IndexLink"/>
              </w:rPr>
              <w:t>207</w:t>
            </w:r>
          </w:hyperlink>
        </w:p>
        <w:p>
          <w:pPr>
            <w:pStyle w:val="Contents2"/>
            <w:tabs>
              <w:tab w:val="clear" w:pos="8743"/>
              <w:tab w:val="right" w:pos="9026" w:leader="dot"/>
            </w:tabs>
            <w:rPr/>
          </w:pPr>
          <w:hyperlink w:anchor="__RefHeading___Toc1994332_774463916">
            <w:r>
              <w:rPr>
                <w:webHidden/>
                <w:rStyle w:val="IndexLink"/>
                <w:rtl w:val="true"/>
              </w:rPr>
              <w:t>به جای مادر</w:t>
            </w:r>
            <w:r>
              <w:rPr>
                <w:rStyle w:val="IndexLink"/>
                <w:rtl w:val="true"/>
              </w:rPr>
              <w:tab/>
            </w:r>
            <w:r>
              <w:rPr>
                <w:rStyle w:val="IndexLink"/>
              </w:rPr>
              <w:t>208</w:t>
            </w:r>
          </w:hyperlink>
        </w:p>
        <w:p>
          <w:pPr>
            <w:pStyle w:val="Contents2"/>
            <w:tabs>
              <w:tab w:val="clear" w:pos="8743"/>
              <w:tab w:val="right" w:pos="9026" w:leader="dot"/>
            </w:tabs>
            <w:rPr/>
          </w:pPr>
          <w:hyperlink w:anchor="__RefHeading___Toc1994334_774463916">
            <w:r>
              <w:rPr>
                <w:webHidden/>
                <w:rStyle w:val="IndexLink"/>
                <w:rtl w:val="true"/>
              </w:rPr>
              <w:t>پدر و مادر</w:t>
            </w:r>
            <w:r>
              <w:rPr>
                <w:rStyle w:val="IndexLink"/>
                <w:rtl w:val="true"/>
              </w:rPr>
              <w:tab/>
            </w:r>
            <w:r>
              <w:rPr>
                <w:rStyle w:val="IndexLink"/>
              </w:rPr>
              <w:t>209</w:t>
            </w:r>
          </w:hyperlink>
        </w:p>
        <w:p>
          <w:pPr>
            <w:pStyle w:val="Contents2"/>
            <w:tabs>
              <w:tab w:val="clear" w:pos="8743"/>
              <w:tab w:val="right" w:pos="9026" w:leader="dot"/>
            </w:tabs>
            <w:rPr/>
          </w:pPr>
          <w:hyperlink w:anchor="__RefHeading___Toc1994336_774463916">
            <w:r>
              <w:rPr>
                <w:webHidden/>
                <w:rStyle w:val="IndexLink"/>
                <w:rtl w:val="true"/>
              </w:rPr>
              <w:t>تلقین فاطمه بنت اسد</w:t>
            </w:r>
            <w:r>
              <w:rPr>
                <w:rStyle w:val="IndexLink"/>
                <w:rtl w:val="true"/>
              </w:rPr>
              <w:tab/>
            </w:r>
            <w:r>
              <w:rPr>
                <w:rStyle w:val="IndexLink"/>
              </w:rPr>
              <w:t>209</w:t>
            </w:r>
          </w:hyperlink>
        </w:p>
        <w:p>
          <w:pPr>
            <w:pStyle w:val="Contents2"/>
            <w:tabs>
              <w:tab w:val="clear" w:pos="8743"/>
              <w:tab w:val="right" w:pos="9026" w:leader="dot"/>
            </w:tabs>
            <w:rPr/>
          </w:pPr>
          <w:hyperlink w:anchor="__RefHeading___Toc1994338_774463916">
            <w:r>
              <w:rPr>
                <w:webHidden/>
                <w:rStyle w:val="IndexLink"/>
                <w:rtl w:val="true"/>
              </w:rPr>
              <w:t>فاطمۀ روح القدس</w:t>
            </w:r>
            <w:r>
              <w:rPr>
                <w:rStyle w:val="IndexLink"/>
                <w:rtl w:val="true"/>
              </w:rPr>
              <w:tab/>
            </w:r>
            <w:r>
              <w:rPr>
                <w:rStyle w:val="IndexLink"/>
              </w:rPr>
              <w:t>210</w:t>
            </w:r>
          </w:hyperlink>
        </w:p>
        <w:p>
          <w:pPr>
            <w:pStyle w:val="Contents2"/>
            <w:tabs>
              <w:tab w:val="clear" w:pos="8743"/>
              <w:tab w:val="right" w:pos="9026" w:leader="dot"/>
            </w:tabs>
            <w:rPr/>
          </w:pPr>
          <w:hyperlink w:anchor="__RefHeading___Toc1994340_774463916">
            <w:r>
              <w:rPr>
                <w:webHidden/>
                <w:rStyle w:val="IndexLink"/>
                <w:rtl w:val="true"/>
              </w:rPr>
              <w:t>سه گروه شیعه</w:t>
            </w:r>
            <w:r>
              <w:rPr>
                <w:rStyle w:val="IndexLink"/>
                <w:rtl w:val="true"/>
              </w:rPr>
              <w:tab/>
            </w:r>
            <w:r>
              <w:rPr>
                <w:rStyle w:val="IndexLink"/>
              </w:rPr>
              <w:t>210</w:t>
            </w:r>
          </w:hyperlink>
        </w:p>
        <w:p>
          <w:pPr>
            <w:pStyle w:val="Contents2"/>
            <w:tabs>
              <w:tab w:val="clear" w:pos="8743"/>
              <w:tab w:val="right" w:pos="9026" w:leader="dot"/>
            </w:tabs>
            <w:rPr/>
          </w:pPr>
          <w:hyperlink w:anchor="__RefHeading___Toc1994342_774463916">
            <w:r>
              <w:rPr>
                <w:webHidden/>
                <w:rStyle w:val="IndexLink"/>
                <w:rtl w:val="true"/>
              </w:rPr>
              <w:t>مشاوره با زنان</w:t>
            </w:r>
            <w:r>
              <w:rPr>
                <w:rStyle w:val="IndexLink"/>
                <w:rtl w:val="true"/>
              </w:rPr>
              <w:tab/>
            </w:r>
            <w:r>
              <w:rPr>
                <w:rStyle w:val="IndexLink"/>
              </w:rPr>
              <w:t>210</w:t>
            </w:r>
          </w:hyperlink>
        </w:p>
        <w:p>
          <w:pPr>
            <w:pStyle w:val="Contents2"/>
            <w:tabs>
              <w:tab w:val="clear" w:pos="8743"/>
              <w:tab w:val="right" w:pos="9026" w:leader="dot"/>
            </w:tabs>
            <w:rPr/>
          </w:pPr>
          <w:hyperlink w:anchor="__RefHeading___Toc1994344_774463916">
            <w:r>
              <w:rPr>
                <w:webHidden/>
                <w:rStyle w:val="IndexLink"/>
                <w:rtl w:val="true"/>
              </w:rPr>
              <w:t>قرب به حق</w:t>
            </w:r>
            <w:r>
              <w:rPr>
                <w:rStyle w:val="IndexLink"/>
                <w:rtl w:val="true"/>
              </w:rPr>
              <w:tab/>
            </w:r>
            <w:r>
              <w:rPr>
                <w:rStyle w:val="IndexLink"/>
              </w:rPr>
              <w:t>211</w:t>
            </w:r>
          </w:hyperlink>
        </w:p>
        <w:p>
          <w:pPr>
            <w:pStyle w:val="Contents2"/>
            <w:tabs>
              <w:tab w:val="clear" w:pos="8743"/>
              <w:tab w:val="right" w:pos="9026" w:leader="dot"/>
            </w:tabs>
            <w:rPr/>
          </w:pPr>
          <w:hyperlink w:anchor="__RefHeading___Toc1994346_774463916">
            <w:r>
              <w:rPr>
                <w:webHidden/>
                <w:rStyle w:val="IndexLink"/>
                <w:rtl w:val="true"/>
              </w:rPr>
              <w:t>ما ز بالاییم و بالا میریم</w:t>
            </w:r>
            <w:r>
              <w:rPr>
                <w:rStyle w:val="IndexLink"/>
                <w:rtl w:val="true"/>
              </w:rPr>
              <w:t>!</w:t>
              <w:tab/>
            </w:r>
            <w:r>
              <w:rPr>
                <w:rStyle w:val="IndexLink"/>
              </w:rPr>
              <w:t>212</w:t>
            </w:r>
          </w:hyperlink>
        </w:p>
        <w:p>
          <w:pPr>
            <w:pStyle w:val="Contents2"/>
            <w:tabs>
              <w:tab w:val="clear" w:pos="8743"/>
              <w:tab w:val="right" w:pos="9026" w:leader="dot"/>
            </w:tabs>
            <w:rPr/>
          </w:pPr>
          <w:hyperlink w:anchor="__RefHeading___Toc1994348_774463916">
            <w:r>
              <w:rPr>
                <w:webHidden/>
                <w:rStyle w:val="IndexLink"/>
                <w:rtl w:val="true"/>
              </w:rPr>
              <w:t>عذابی که برطرف شد</w:t>
            </w:r>
            <w:r>
              <w:rPr>
                <w:rStyle w:val="IndexLink"/>
                <w:rtl w:val="true"/>
              </w:rPr>
              <w:tab/>
            </w:r>
            <w:r>
              <w:rPr>
                <w:rStyle w:val="IndexLink"/>
              </w:rPr>
              <w:t>212</w:t>
            </w:r>
          </w:hyperlink>
        </w:p>
        <w:p>
          <w:pPr>
            <w:pStyle w:val="Contents2"/>
            <w:tabs>
              <w:tab w:val="clear" w:pos="8743"/>
              <w:tab w:val="right" w:pos="9026" w:leader="dot"/>
            </w:tabs>
            <w:rPr/>
          </w:pPr>
          <w:hyperlink w:anchor="__RefHeading___Toc1994350_774463916">
            <w:r>
              <w:rPr>
                <w:webHidden/>
                <w:rStyle w:val="IndexLink"/>
                <w:rtl w:val="true"/>
              </w:rPr>
              <w:t>شوخی های پیامبر صلی الله علیه و آله وسلم</w:t>
            </w:r>
            <w:r>
              <w:rPr>
                <w:rStyle w:val="IndexLink"/>
                <w:rtl w:val="true"/>
              </w:rPr>
              <w:tab/>
            </w:r>
            <w:r>
              <w:rPr>
                <w:rStyle w:val="IndexLink"/>
              </w:rPr>
              <w:t>213</w:t>
            </w:r>
          </w:hyperlink>
        </w:p>
        <w:p>
          <w:pPr>
            <w:pStyle w:val="Contents2"/>
            <w:tabs>
              <w:tab w:val="clear" w:pos="8743"/>
              <w:tab w:val="right" w:pos="9026" w:leader="dot"/>
            </w:tabs>
            <w:rPr/>
          </w:pPr>
          <w:hyperlink w:anchor="__RefHeading___Toc1994352_774463916">
            <w:r>
              <w:rPr>
                <w:webHidden/>
                <w:rStyle w:val="IndexLink"/>
                <w:rtl w:val="true"/>
              </w:rPr>
              <w:t>ریشه های کفر</w:t>
            </w:r>
            <w:r>
              <w:rPr>
                <w:rStyle w:val="IndexLink"/>
                <w:rtl w:val="true"/>
              </w:rPr>
              <w:tab/>
            </w:r>
            <w:r>
              <w:rPr>
                <w:rStyle w:val="IndexLink"/>
              </w:rPr>
              <w:t>214</w:t>
            </w:r>
          </w:hyperlink>
        </w:p>
        <w:p>
          <w:pPr>
            <w:pStyle w:val="Contents2"/>
            <w:tabs>
              <w:tab w:val="clear" w:pos="8743"/>
              <w:tab w:val="right" w:pos="9026" w:leader="dot"/>
            </w:tabs>
            <w:rPr/>
          </w:pPr>
          <w:hyperlink w:anchor="__RefHeading___Toc1994354_774463916">
            <w:r>
              <w:rPr>
                <w:webHidden/>
                <w:rStyle w:val="IndexLink"/>
                <w:rtl w:val="true"/>
              </w:rPr>
              <w:t>چند توصیه به کمیل</w:t>
            </w:r>
            <w:r>
              <w:rPr>
                <w:rStyle w:val="IndexLink"/>
                <w:rtl w:val="true"/>
              </w:rPr>
              <w:tab/>
            </w:r>
            <w:r>
              <w:rPr>
                <w:rStyle w:val="IndexLink"/>
              </w:rPr>
              <w:t>215</w:t>
            </w:r>
          </w:hyperlink>
        </w:p>
        <w:p>
          <w:pPr>
            <w:pStyle w:val="Contents2"/>
            <w:tabs>
              <w:tab w:val="clear" w:pos="8743"/>
              <w:tab w:val="right" w:pos="9026" w:leader="dot"/>
            </w:tabs>
            <w:rPr/>
          </w:pPr>
          <w:hyperlink w:anchor="__RefHeading___Toc1994356_774463916">
            <w:r>
              <w:rPr>
                <w:webHidden/>
                <w:rStyle w:val="IndexLink"/>
                <w:rtl w:val="true"/>
              </w:rPr>
              <w:t>اشرف الواعظین</w:t>
            </w:r>
            <w:r>
              <w:rPr>
                <w:rStyle w:val="IndexLink"/>
                <w:rtl w:val="true"/>
              </w:rPr>
              <w:tab/>
            </w:r>
            <w:r>
              <w:rPr>
                <w:rStyle w:val="IndexLink"/>
              </w:rPr>
              <w:t>215</w:t>
            </w:r>
          </w:hyperlink>
        </w:p>
        <w:p>
          <w:pPr>
            <w:pStyle w:val="Contents2"/>
            <w:tabs>
              <w:tab w:val="clear" w:pos="8743"/>
              <w:tab w:val="right" w:pos="9026" w:leader="dot"/>
            </w:tabs>
            <w:rPr/>
          </w:pPr>
          <w:hyperlink w:anchor="__RefHeading___Toc1994358_774463916">
            <w:r>
              <w:rPr>
                <w:webHidden/>
                <w:rStyle w:val="IndexLink"/>
                <w:rtl w:val="true"/>
              </w:rPr>
              <w:t>همنشینان و دوستان شایسته</w:t>
            </w:r>
            <w:r>
              <w:rPr>
                <w:rStyle w:val="IndexLink"/>
                <w:rtl w:val="true"/>
              </w:rPr>
              <w:tab/>
            </w:r>
            <w:r>
              <w:rPr>
                <w:rStyle w:val="IndexLink"/>
              </w:rPr>
              <w:t>216</w:t>
            </w:r>
          </w:hyperlink>
        </w:p>
        <w:p>
          <w:pPr>
            <w:pStyle w:val="Contents2"/>
            <w:tabs>
              <w:tab w:val="clear" w:pos="8743"/>
              <w:tab w:val="right" w:pos="9026" w:leader="dot"/>
            </w:tabs>
            <w:rPr/>
          </w:pPr>
          <w:hyperlink w:anchor="__RefHeading___Toc1994360_774463916">
            <w:r>
              <w:rPr>
                <w:webHidden/>
                <w:rStyle w:val="IndexLink"/>
                <w:rtl w:val="true"/>
              </w:rPr>
              <w:t>حوادث ایام</w:t>
            </w:r>
            <w:r>
              <w:rPr>
                <w:rStyle w:val="IndexLink"/>
                <w:rtl w:val="true"/>
              </w:rPr>
              <w:tab/>
            </w:r>
            <w:r>
              <w:rPr>
                <w:rStyle w:val="IndexLink"/>
              </w:rPr>
              <w:t>216</w:t>
            </w:r>
          </w:hyperlink>
        </w:p>
        <w:p>
          <w:pPr>
            <w:pStyle w:val="Contents2"/>
            <w:tabs>
              <w:tab w:val="clear" w:pos="8743"/>
              <w:tab w:val="right" w:pos="9026" w:leader="dot"/>
            </w:tabs>
            <w:rPr/>
          </w:pPr>
          <w:hyperlink w:anchor="__RefHeading___Toc1994362_774463916">
            <w:r>
              <w:rPr>
                <w:webHidden/>
                <w:rStyle w:val="IndexLink"/>
                <w:rtl w:val="true"/>
              </w:rPr>
              <w:t>ای یوسف خوش نام ما</w:t>
            </w:r>
            <w:r>
              <w:rPr>
                <w:rStyle w:val="IndexLink"/>
                <w:rtl w:val="true"/>
              </w:rPr>
              <w:t>!</w:t>
              <w:tab/>
            </w:r>
            <w:r>
              <w:rPr>
                <w:rStyle w:val="IndexLink"/>
              </w:rPr>
              <w:t>218</w:t>
            </w:r>
          </w:hyperlink>
        </w:p>
        <w:p>
          <w:pPr>
            <w:pStyle w:val="Contents2"/>
            <w:tabs>
              <w:tab w:val="clear" w:pos="8743"/>
              <w:tab w:val="right" w:pos="9026" w:leader="dot"/>
            </w:tabs>
            <w:rPr/>
          </w:pPr>
          <w:hyperlink w:anchor="__RefHeading___Toc1994364_774463916">
            <w:r>
              <w:rPr>
                <w:webHidden/>
                <w:rStyle w:val="IndexLink"/>
                <w:rtl w:val="true"/>
              </w:rPr>
              <w:t>فریب مسلمان</w:t>
            </w:r>
            <w:r>
              <w:rPr>
                <w:rStyle w:val="IndexLink"/>
                <w:rtl w:val="true"/>
              </w:rPr>
              <w:tab/>
            </w:r>
            <w:r>
              <w:rPr>
                <w:rStyle w:val="IndexLink"/>
              </w:rPr>
              <w:t>219</w:t>
            </w:r>
          </w:hyperlink>
        </w:p>
        <w:p>
          <w:pPr>
            <w:pStyle w:val="Contents2"/>
            <w:tabs>
              <w:tab w:val="clear" w:pos="8743"/>
              <w:tab w:val="right" w:pos="9026" w:leader="dot"/>
            </w:tabs>
            <w:rPr/>
          </w:pPr>
          <w:hyperlink w:anchor="__RefHeading___Toc1994366_774463916">
            <w:r>
              <w:rPr>
                <w:webHidden/>
                <w:rStyle w:val="IndexLink"/>
                <w:rtl w:val="true"/>
              </w:rPr>
              <w:t>مردم سه گروه اند</w:t>
            </w:r>
            <w:r>
              <w:rPr>
                <w:rStyle w:val="IndexLink"/>
                <w:rtl w:val="true"/>
              </w:rPr>
              <w:tab/>
            </w:r>
            <w:r>
              <w:rPr>
                <w:rStyle w:val="IndexLink"/>
              </w:rPr>
              <w:t>219</w:t>
            </w:r>
          </w:hyperlink>
        </w:p>
        <w:p>
          <w:pPr>
            <w:pStyle w:val="Contents2"/>
            <w:tabs>
              <w:tab w:val="clear" w:pos="8743"/>
              <w:tab w:val="right" w:pos="9026" w:leader="dot"/>
            </w:tabs>
            <w:rPr/>
          </w:pPr>
          <w:hyperlink w:anchor="__RefHeading___Toc1994368_774463916">
            <w:r>
              <w:rPr>
                <w:webHidden/>
                <w:rStyle w:val="IndexLink"/>
                <w:rtl w:val="true"/>
              </w:rPr>
              <w:t>حجت های الهی</w:t>
            </w:r>
            <w:r>
              <w:rPr>
                <w:rStyle w:val="IndexLink"/>
                <w:rtl w:val="true"/>
              </w:rPr>
              <w:tab/>
            </w:r>
            <w:r>
              <w:rPr>
                <w:rStyle w:val="IndexLink"/>
              </w:rPr>
              <w:t>220</w:t>
            </w:r>
          </w:hyperlink>
        </w:p>
        <w:p>
          <w:pPr>
            <w:pStyle w:val="Contents2"/>
            <w:tabs>
              <w:tab w:val="clear" w:pos="8743"/>
              <w:tab w:val="right" w:pos="9026" w:leader="dot"/>
            </w:tabs>
            <w:rPr/>
          </w:pPr>
          <w:hyperlink w:anchor="__RefHeading___Toc1994370_774463916">
            <w:r>
              <w:rPr>
                <w:webHidden/>
                <w:rStyle w:val="IndexLink"/>
                <w:rtl w:val="true"/>
              </w:rPr>
              <w:t>اجلال امام علیه السلام</w:t>
            </w:r>
            <w:r>
              <w:rPr>
                <w:rStyle w:val="IndexLink"/>
                <w:rtl w:val="true"/>
              </w:rPr>
              <w:tab/>
            </w:r>
            <w:r>
              <w:rPr>
                <w:rStyle w:val="IndexLink"/>
              </w:rPr>
              <w:t>221</w:t>
            </w:r>
          </w:hyperlink>
        </w:p>
        <w:p>
          <w:pPr>
            <w:pStyle w:val="Contents2"/>
            <w:tabs>
              <w:tab w:val="clear" w:pos="8743"/>
              <w:tab w:val="right" w:pos="9026" w:leader="dot"/>
            </w:tabs>
            <w:rPr/>
          </w:pPr>
          <w:hyperlink w:anchor="__RefHeading___Toc1994372_774463916">
            <w:r>
              <w:rPr>
                <w:webHidden/>
                <w:rStyle w:val="IndexLink"/>
                <w:rtl w:val="true"/>
              </w:rPr>
              <w:t>آقای صلواتی</w:t>
            </w:r>
            <w:r>
              <w:rPr>
                <w:rStyle w:val="IndexLink"/>
                <w:rtl w:val="true"/>
              </w:rPr>
              <w:tab/>
            </w:r>
            <w:r>
              <w:rPr>
                <w:rStyle w:val="IndexLink"/>
              </w:rPr>
              <w:t>221</w:t>
            </w:r>
          </w:hyperlink>
        </w:p>
        <w:p>
          <w:pPr>
            <w:pStyle w:val="Contents2"/>
            <w:tabs>
              <w:tab w:val="clear" w:pos="8743"/>
              <w:tab w:val="right" w:pos="9026" w:leader="dot"/>
            </w:tabs>
            <w:rPr/>
          </w:pPr>
          <w:hyperlink w:anchor="__RefHeading___Toc1994374_774463916">
            <w:r>
              <w:rPr>
                <w:webHidden/>
                <w:rStyle w:val="IndexLink"/>
                <w:rtl w:val="true"/>
              </w:rPr>
              <w:t>از پاکیزه ترین اموال</w:t>
            </w:r>
            <w:r>
              <w:rPr>
                <w:rStyle w:val="IndexLink"/>
                <w:rtl w:val="true"/>
              </w:rPr>
              <w:tab/>
            </w:r>
            <w:r>
              <w:rPr>
                <w:rStyle w:val="IndexLink"/>
              </w:rPr>
              <w:t>222</w:t>
            </w:r>
          </w:hyperlink>
        </w:p>
        <w:p>
          <w:pPr>
            <w:pStyle w:val="Contents2"/>
            <w:tabs>
              <w:tab w:val="clear" w:pos="8743"/>
              <w:tab w:val="right" w:pos="9026" w:leader="dot"/>
            </w:tabs>
            <w:rPr/>
          </w:pPr>
          <w:hyperlink w:anchor="__RefHeading___Toc1994376_774463916">
            <w:r>
              <w:rPr>
                <w:webHidden/>
                <w:rStyle w:val="IndexLink"/>
                <w:rtl w:val="true"/>
              </w:rPr>
              <w:t>امام حسین علیه السلام</w:t>
            </w:r>
            <w:r>
              <w:rPr>
                <w:rStyle w:val="IndexLink"/>
                <w:rtl w:val="true"/>
              </w:rPr>
              <w:tab/>
            </w:r>
            <w:r>
              <w:rPr>
                <w:rStyle w:val="IndexLink"/>
              </w:rPr>
              <w:t>222</w:t>
            </w:r>
          </w:hyperlink>
        </w:p>
        <w:p>
          <w:pPr>
            <w:pStyle w:val="Contents2"/>
            <w:tabs>
              <w:tab w:val="clear" w:pos="8743"/>
              <w:tab w:val="right" w:pos="9026" w:leader="dot"/>
            </w:tabs>
            <w:rPr/>
          </w:pPr>
          <w:hyperlink w:anchor="__RefHeading___Toc1994378_774463916">
            <w:r>
              <w:rPr>
                <w:webHidden/>
                <w:rStyle w:val="IndexLink"/>
                <w:rtl w:val="true"/>
              </w:rPr>
              <w:t>گریه برای امام حسین علیه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1994380_774463916">
            <w:r>
              <w:rPr>
                <w:webHidden/>
                <w:rStyle w:val="IndexLink"/>
                <w:rtl w:val="true"/>
              </w:rPr>
              <w:t>تشکر از خدا</w:t>
            </w:r>
            <w:r>
              <w:rPr>
                <w:rStyle w:val="IndexLink"/>
                <w:rtl w:val="true"/>
              </w:rPr>
              <w:tab/>
            </w:r>
            <w:r>
              <w:rPr>
                <w:rStyle w:val="IndexLink"/>
              </w:rPr>
              <w:t>225</w:t>
            </w:r>
          </w:hyperlink>
        </w:p>
        <w:p>
          <w:pPr>
            <w:pStyle w:val="Contents2"/>
            <w:tabs>
              <w:tab w:val="clear" w:pos="8743"/>
              <w:tab w:val="right" w:pos="9026" w:leader="dot"/>
            </w:tabs>
            <w:rPr/>
          </w:pPr>
          <w:hyperlink w:anchor="__RefHeading___Toc1994382_774463916">
            <w:r>
              <w:rPr>
                <w:webHidden/>
                <w:rStyle w:val="IndexLink"/>
                <w:rtl w:val="true"/>
              </w:rPr>
              <w:t>افشای اسرار</w:t>
            </w:r>
            <w:r>
              <w:rPr>
                <w:rStyle w:val="IndexLink"/>
                <w:rtl w:val="true"/>
              </w:rPr>
              <w:tab/>
            </w:r>
            <w:r>
              <w:rPr>
                <w:rStyle w:val="IndexLink"/>
              </w:rPr>
              <w:t>225</w:t>
            </w:r>
          </w:hyperlink>
        </w:p>
        <w:p>
          <w:pPr>
            <w:pStyle w:val="Contents2"/>
            <w:tabs>
              <w:tab w:val="clear" w:pos="8743"/>
              <w:tab w:val="right" w:pos="9026" w:leader="dot"/>
            </w:tabs>
            <w:rPr/>
          </w:pPr>
          <w:hyperlink w:anchor="__RefHeading___Toc1994384_774463916">
            <w:r>
              <w:rPr>
                <w:webHidden/>
                <w:rStyle w:val="IndexLink"/>
                <w:rtl w:val="true"/>
              </w:rPr>
              <w:t>مؤمن آل فرعون و همسرش</w:t>
            </w:r>
            <w:r>
              <w:rPr>
                <w:rStyle w:val="IndexLink"/>
                <w:rtl w:val="true"/>
              </w:rPr>
              <w:tab/>
            </w:r>
            <w:r>
              <w:rPr>
                <w:rStyle w:val="IndexLink"/>
              </w:rPr>
              <w:t>225</w:t>
            </w:r>
          </w:hyperlink>
        </w:p>
        <w:p>
          <w:pPr>
            <w:pStyle w:val="Contents2"/>
            <w:tabs>
              <w:tab w:val="clear" w:pos="8743"/>
              <w:tab w:val="right" w:pos="9026" w:leader="dot"/>
            </w:tabs>
            <w:rPr/>
          </w:pPr>
          <w:hyperlink w:anchor="__RefHeading___Toc1994386_774463916">
            <w:r>
              <w:rPr>
                <w:webHidden/>
                <w:rStyle w:val="IndexLink"/>
                <w:rtl w:val="true"/>
              </w:rPr>
              <w:t>کفر و ایمان</w:t>
            </w:r>
            <w:r>
              <w:rPr>
                <w:rStyle w:val="IndexLink"/>
                <w:rtl w:val="true"/>
              </w:rPr>
              <w:tab/>
            </w:r>
            <w:r>
              <w:rPr>
                <w:rStyle w:val="IndexLink"/>
              </w:rPr>
              <w:t>227</w:t>
            </w:r>
          </w:hyperlink>
        </w:p>
        <w:p>
          <w:pPr>
            <w:pStyle w:val="Contents2"/>
            <w:tabs>
              <w:tab w:val="clear" w:pos="8743"/>
              <w:tab w:val="right" w:pos="9026" w:leader="dot"/>
            </w:tabs>
            <w:rPr/>
          </w:pPr>
          <w:hyperlink w:anchor="__RefHeading___Toc1994388_774463916">
            <w:r>
              <w:rPr>
                <w:webHidden/>
                <w:rStyle w:val="IndexLink"/>
                <w:rtl w:val="true"/>
              </w:rPr>
              <w:t>لطیفه خنده</w:t>
            </w:r>
            <w:r>
              <w:rPr>
                <w:rStyle w:val="IndexLink"/>
                <w:rtl w:val="true"/>
              </w:rPr>
              <w:tab/>
            </w:r>
            <w:r>
              <w:rPr>
                <w:rStyle w:val="IndexLink"/>
              </w:rPr>
              <w:t>228</w:t>
            </w:r>
          </w:hyperlink>
        </w:p>
        <w:p>
          <w:pPr>
            <w:pStyle w:val="Contents2"/>
            <w:tabs>
              <w:tab w:val="clear" w:pos="8743"/>
              <w:tab w:val="right" w:pos="9026" w:leader="dot"/>
            </w:tabs>
            <w:rPr/>
          </w:pPr>
          <w:hyperlink w:anchor="__RefHeading___Toc1994390_774463916">
            <w:r>
              <w:rPr>
                <w:webHidden/>
                <w:rStyle w:val="IndexLink"/>
                <w:rtl w:val="true"/>
              </w:rPr>
              <w:t>سه توصیه ابلیس به نوح علیه السلام</w:t>
            </w:r>
            <w:r>
              <w:rPr>
                <w:rStyle w:val="IndexLink"/>
                <w:rtl w:val="true"/>
              </w:rPr>
              <w:tab/>
            </w:r>
            <w:r>
              <w:rPr>
                <w:rStyle w:val="IndexLink"/>
              </w:rPr>
              <w:t>228</w:t>
            </w:r>
          </w:hyperlink>
        </w:p>
        <w:p>
          <w:pPr>
            <w:pStyle w:val="Contents2"/>
            <w:tabs>
              <w:tab w:val="clear" w:pos="8743"/>
              <w:tab w:val="right" w:pos="9026" w:leader="dot"/>
            </w:tabs>
            <w:rPr/>
          </w:pPr>
          <w:hyperlink w:anchor="__RefHeading___Toc1994392_774463916">
            <w:r>
              <w:rPr>
                <w:webHidden/>
                <w:rStyle w:val="IndexLink"/>
                <w:rtl w:val="true"/>
              </w:rPr>
              <w:t>استغفار برای غصه ها</w:t>
            </w:r>
            <w:r>
              <w:rPr>
                <w:rStyle w:val="IndexLink"/>
                <w:rtl w:val="true"/>
              </w:rPr>
              <w:tab/>
            </w:r>
            <w:r>
              <w:rPr>
                <w:rStyle w:val="IndexLink"/>
              </w:rPr>
              <w:t>229</w:t>
            </w:r>
          </w:hyperlink>
        </w:p>
        <w:p>
          <w:pPr>
            <w:pStyle w:val="Contents2"/>
            <w:tabs>
              <w:tab w:val="clear" w:pos="8743"/>
              <w:tab w:val="right" w:pos="9026" w:leader="dot"/>
            </w:tabs>
            <w:rPr/>
          </w:pPr>
          <w:hyperlink w:anchor="__RefHeading___Toc1994394_774463916">
            <w:r>
              <w:rPr>
                <w:webHidden/>
                <w:rStyle w:val="IndexLink"/>
                <w:rtl w:val="true"/>
              </w:rPr>
              <w:t>نخستین کسی که وارد جهنم می شود</w:t>
            </w:r>
            <w:r>
              <w:rPr>
                <w:rStyle w:val="IndexLink"/>
                <w:rtl w:val="true"/>
              </w:rPr>
              <w:t>!</w:t>
              <w:tab/>
            </w:r>
            <w:r>
              <w:rPr>
                <w:rStyle w:val="IndexLink"/>
              </w:rPr>
              <w:t>230</w:t>
            </w:r>
          </w:hyperlink>
        </w:p>
        <w:p>
          <w:pPr>
            <w:pStyle w:val="Contents2"/>
            <w:tabs>
              <w:tab w:val="clear" w:pos="8743"/>
              <w:tab w:val="right" w:pos="9026" w:leader="dot"/>
            </w:tabs>
            <w:rPr/>
          </w:pPr>
          <w:hyperlink w:anchor="__RefHeading___Toc1994396_774463916">
            <w:r>
              <w:rPr>
                <w:webHidden/>
                <w:rStyle w:val="IndexLink"/>
                <w:rtl w:val="true"/>
              </w:rPr>
              <w:t>ابتلای بندگان</w:t>
            </w:r>
            <w:r>
              <w:rPr>
                <w:rStyle w:val="IndexLink"/>
                <w:rtl w:val="true"/>
              </w:rPr>
              <w:tab/>
            </w:r>
            <w:r>
              <w:rPr>
                <w:rStyle w:val="IndexLink"/>
              </w:rPr>
              <w:t>230</w:t>
            </w:r>
          </w:hyperlink>
        </w:p>
        <w:p>
          <w:pPr>
            <w:pStyle w:val="Contents2"/>
            <w:tabs>
              <w:tab w:val="clear" w:pos="8743"/>
              <w:tab w:val="right" w:pos="9026" w:leader="dot"/>
            </w:tabs>
            <w:rPr/>
          </w:pPr>
          <w:hyperlink w:anchor="__RefHeading___Toc1994398_774463916">
            <w:r>
              <w:rPr>
                <w:webHidden/>
                <w:rStyle w:val="IndexLink"/>
                <w:rtl w:val="true"/>
              </w:rPr>
              <w:t>ورود به اجتماع</w:t>
            </w:r>
            <w:r>
              <w:rPr>
                <w:rStyle w:val="IndexLink"/>
                <w:rtl w:val="true"/>
              </w:rPr>
              <w:tab/>
            </w:r>
            <w:r>
              <w:rPr>
                <w:rStyle w:val="IndexLink"/>
              </w:rPr>
              <w:t>230</w:t>
            </w:r>
          </w:hyperlink>
        </w:p>
        <w:p>
          <w:pPr>
            <w:pStyle w:val="Contents2"/>
            <w:tabs>
              <w:tab w:val="clear" w:pos="8743"/>
              <w:tab w:val="right" w:pos="9026" w:leader="dot"/>
            </w:tabs>
            <w:rPr/>
          </w:pPr>
          <w:hyperlink w:anchor="__RefHeading___Toc1994400_774463916">
            <w:r>
              <w:rPr>
                <w:webHidden/>
                <w:rStyle w:val="IndexLink"/>
                <w:rtl w:val="true"/>
              </w:rPr>
              <w:t>لطیفه</w:t>
            </w:r>
            <w:r>
              <w:rPr>
                <w:rStyle w:val="IndexLink"/>
                <w:rtl w:val="true"/>
              </w:rPr>
              <w:tab/>
            </w:r>
            <w:r>
              <w:rPr>
                <w:rStyle w:val="IndexLink"/>
              </w:rPr>
              <w:t>231</w:t>
            </w:r>
          </w:hyperlink>
        </w:p>
        <w:p>
          <w:pPr>
            <w:pStyle w:val="Contents2"/>
            <w:tabs>
              <w:tab w:val="clear" w:pos="8743"/>
              <w:tab w:val="right" w:pos="9026" w:leader="dot"/>
            </w:tabs>
            <w:rPr/>
          </w:pPr>
          <w:hyperlink w:anchor="__RefHeading___Toc1994402_774463916">
            <w:r>
              <w:rPr>
                <w:webHidden/>
                <w:rStyle w:val="IndexLink"/>
                <w:rtl w:val="true"/>
              </w:rPr>
              <w:t>تکلف بر ادب</w:t>
            </w:r>
            <w:r>
              <w:rPr>
                <w:rStyle w:val="IndexLink"/>
                <w:rtl w:val="true"/>
              </w:rPr>
              <w:tab/>
            </w:r>
            <w:r>
              <w:rPr>
                <w:rStyle w:val="IndexLink"/>
              </w:rPr>
              <w:t>231</w:t>
            </w:r>
          </w:hyperlink>
        </w:p>
        <w:p>
          <w:pPr>
            <w:pStyle w:val="Contents2"/>
            <w:tabs>
              <w:tab w:val="clear" w:pos="8743"/>
              <w:tab w:val="right" w:pos="9026" w:leader="dot"/>
            </w:tabs>
            <w:rPr/>
          </w:pPr>
          <w:hyperlink w:anchor="__RefHeading___Toc1994404_774463916">
            <w:r>
              <w:rPr>
                <w:webHidden/>
                <w:rStyle w:val="IndexLink"/>
                <w:rtl w:val="true"/>
              </w:rPr>
              <w:t>همبستگی</w:t>
            </w:r>
            <w:r>
              <w:rPr>
                <w:rStyle w:val="IndexLink"/>
                <w:rtl w:val="true"/>
              </w:rPr>
              <w:tab/>
            </w:r>
            <w:r>
              <w:rPr>
                <w:rStyle w:val="IndexLink"/>
              </w:rPr>
              <w:t>232</w:t>
            </w:r>
          </w:hyperlink>
        </w:p>
        <w:p>
          <w:pPr>
            <w:pStyle w:val="Contents2"/>
            <w:tabs>
              <w:tab w:val="clear" w:pos="8743"/>
              <w:tab w:val="right" w:pos="9026" w:leader="dot"/>
            </w:tabs>
            <w:rPr/>
          </w:pPr>
          <w:hyperlink w:anchor="__RefHeading___Toc1994406_774463916">
            <w:r>
              <w:rPr>
                <w:webHidden/>
                <w:rStyle w:val="IndexLink"/>
                <w:rtl w:val="true"/>
              </w:rPr>
              <w:t>یونس در شکم ماهی</w:t>
            </w:r>
            <w:r>
              <w:rPr>
                <w:rStyle w:val="IndexLink"/>
                <w:rtl w:val="true"/>
              </w:rPr>
              <w:tab/>
            </w:r>
            <w:r>
              <w:rPr>
                <w:rStyle w:val="IndexLink"/>
              </w:rPr>
              <w:t>232</w:t>
            </w:r>
          </w:hyperlink>
        </w:p>
        <w:p>
          <w:pPr>
            <w:pStyle w:val="Contents2"/>
            <w:tabs>
              <w:tab w:val="clear" w:pos="8743"/>
              <w:tab w:val="right" w:pos="9026" w:leader="dot"/>
            </w:tabs>
            <w:rPr/>
          </w:pPr>
          <w:hyperlink w:anchor="__RefHeading___Toc1994408_774463916">
            <w:r>
              <w:rPr>
                <w:webHidden/>
                <w:rStyle w:val="IndexLink"/>
                <w:rtl w:val="true"/>
              </w:rPr>
              <w:t>نجات حضرت یونس</w:t>
            </w:r>
            <w:r>
              <w:rPr>
                <w:rStyle w:val="IndexLink"/>
                <w:rtl w:val="true"/>
              </w:rPr>
              <w:tab/>
            </w:r>
            <w:r>
              <w:rPr>
                <w:rStyle w:val="IndexLink"/>
              </w:rPr>
              <w:t>233</w:t>
            </w:r>
          </w:hyperlink>
        </w:p>
        <w:p>
          <w:pPr>
            <w:pStyle w:val="Contents2"/>
            <w:tabs>
              <w:tab w:val="clear" w:pos="8743"/>
              <w:tab w:val="right" w:pos="9026" w:leader="dot"/>
            </w:tabs>
            <w:rPr/>
          </w:pPr>
          <w:hyperlink w:anchor="__RefHeading___Toc1994410_774463916">
            <w:r>
              <w:rPr>
                <w:webHidden/>
                <w:rStyle w:val="IndexLink"/>
                <w:rtl w:val="true"/>
              </w:rPr>
              <w:t>آرزوهای خدا پسندانه</w:t>
            </w:r>
            <w:r>
              <w:rPr>
                <w:rStyle w:val="IndexLink"/>
                <w:rtl w:val="true"/>
              </w:rPr>
              <w:tab/>
            </w:r>
            <w:r>
              <w:rPr>
                <w:rStyle w:val="IndexLink"/>
              </w:rPr>
              <w:t>234</w:t>
            </w:r>
          </w:hyperlink>
        </w:p>
        <w:p>
          <w:pPr>
            <w:pStyle w:val="Contents2"/>
            <w:tabs>
              <w:tab w:val="clear" w:pos="8743"/>
              <w:tab w:val="right" w:pos="9026" w:leader="dot"/>
            </w:tabs>
            <w:rPr/>
          </w:pPr>
          <w:hyperlink w:anchor="__RefHeading___Toc1994412_774463916">
            <w:r>
              <w:rPr>
                <w:webHidden/>
                <w:rStyle w:val="IndexLink"/>
                <w:rtl w:val="true"/>
              </w:rPr>
              <w:t>حساب آسان</w:t>
            </w:r>
            <w:r>
              <w:rPr>
                <w:rStyle w:val="IndexLink"/>
                <w:rtl w:val="true"/>
              </w:rPr>
              <w:tab/>
            </w:r>
            <w:r>
              <w:rPr>
                <w:rStyle w:val="IndexLink"/>
              </w:rPr>
              <w:t>234</w:t>
            </w:r>
          </w:hyperlink>
        </w:p>
        <w:p>
          <w:pPr>
            <w:pStyle w:val="Contents2"/>
            <w:tabs>
              <w:tab w:val="clear" w:pos="8743"/>
              <w:tab w:val="right" w:pos="9026" w:leader="dot"/>
            </w:tabs>
            <w:rPr/>
          </w:pPr>
          <w:hyperlink w:anchor="__RefHeading___Toc1994414_774463916">
            <w:r>
              <w:rPr>
                <w:webHidden/>
                <w:rStyle w:val="IndexLink"/>
                <w:rtl w:val="true"/>
              </w:rPr>
              <w:t>ریاست پرستان</w:t>
            </w:r>
            <w:r>
              <w:rPr>
                <w:rStyle w:val="IndexLink"/>
                <w:rtl w:val="true"/>
              </w:rPr>
              <w:tab/>
            </w:r>
            <w:r>
              <w:rPr>
                <w:rStyle w:val="IndexLink"/>
              </w:rPr>
              <w:t>236</w:t>
            </w:r>
          </w:hyperlink>
        </w:p>
        <w:p>
          <w:pPr>
            <w:pStyle w:val="Contents2"/>
            <w:tabs>
              <w:tab w:val="clear" w:pos="8743"/>
              <w:tab w:val="right" w:pos="9026" w:leader="dot"/>
            </w:tabs>
            <w:rPr/>
          </w:pPr>
          <w:hyperlink w:anchor="__RefHeading___Toc1994416_774463916">
            <w:r>
              <w:rPr>
                <w:webHidden/>
                <w:rStyle w:val="IndexLink"/>
                <w:rtl w:val="true"/>
              </w:rPr>
              <w:t>تقسیم مصائب</w:t>
            </w:r>
            <w:r>
              <w:rPr>
                <w:rStyle w:val="IndexLink"/>
                <w:rtl w:val="true"/>
              </w:rPr>
              <w:tab/>
            </w:r>
            <w:r>
              <w:rPr>
                <w:rStyle w:val="IndexLink"/>
              </w:rPr>
              <w:t>236</w:t>
            </w:r>
          </w:hyperlink>
        </w:p>
        <w:p>
          <w:pPr>
            <w:pStyle w:val="Contents2"/>
            <w:tabs>
              <w:tab w:val="clear" w:pos="8743"/>
              <w:tab w:val="right" w:pos="9026" w:leader="dot"/>
            </w:tabs>
            <w:rPr/>
          </w:pPr>
          <w:hyperlink w:anchor="__RefHeading___Toc1994418_774463916">
            <w:r>
              <w:rPr>
                <w:webHidden/>
                <w:rStyle w:val="IndexLink"/>
                <w:rtl w:val="true"/>
              </w:rPr>
              <w:t>بنده ای شاکر</w:t>
            </w:r>
            <w:r>
              <w:rPr>
                <w:rStyle w:val="IndexLink"/>
                <w:rtl w:val="true"/>
              </w:rPr>
              <w:tab/>
            </w:r>
            <w:r>
              <w:rPr>
                <w:rStyle w:val="IndexLink"/>
              </w:rPr>
              <w:t>236</w:t>
            </w:r>
          </w:hyperlink>
        </w:p>
        <w:p>
          <w:pPr>
            <w:pStyle w:val="Contents2"/>
            <w:tabs>
              <w:tab w:val="clear" w:pos="8743"/>
              <w:tab w:val="right" w:pos="9026" w:leader="dot"/>
            </w:tabs>
            <w:rPr/>
          </w:pPr>
          <w:hyperlink w:anchor="__RefHeading___Toc1994420_774463916">
            <w:r>
              <w:rPr>
                <w:webHidden/>
                <w:rStyle w:val="IndexLink"/>
                <w:rtl w:val="true"/>
              </w:rPr>
              <w:t>مهندس تناوش</w:t>
            </w:r>
            <w:r>
              <w:rPr>
                <w:rStyle w:val="IndexLink"/>
                <w:rtl w:val="true"/>
              </w:rPr>
              <w:tab/>
            </w:r>
            <w:r>
              <w:rPr>
                <w:rStyle w:val="IndexLink"/>
              </w:rPr>
              <w:t>238</w:t>
            </w:r>
          </w:hyperlink>
        </w:p>
        <w:p>
          <w:pPr>
            <w:pStyle w:val="Contents2"/>
            <w:tabs>
              <w:tab w:val="clear" w:pos="8743"/>
              <w:tab w:val="right" w:pos="9026" w:leader="dot"/>
            </w:tabs>
            <w:rPr/>
          </w:pPr>
          <w:hyperlink w:anchor="__RefHeading___Toc1994422_774463916">
            <w:r>
              <w:rPr>
                <w:webHidden/>
                <w:rStyle w:val="IndexLink"/>
                <w:rtl w:val="true"/>
              </w:rPr>
              <w:t>اقتدای به اهل بیت علیهم 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1994424_774463916">
            <w:r>
              <w:rPr>
                <w:webHidden/>
                <w:rStyle w:val="IndexLink"/>
                <w:rtl w:val="true"/>
              </w:rPr>
              <w:t>موی سفید سر</w:t>
            </w:r>
            <w:r>
              <w:rPr>
                <w:rStyle w:val="IndexLink"/>
                <w:rtl w:val="true"/>
              </w:rPr>
              <w:tab/>
            </w:r>
            <w:r>
              <w:rPr>
                <w:rStyle w:val="IndexLink"/>
              </w:rPr>
              <w:t>239</w:t>
            </w:r>
          </w:hyperlink>
        </w:p>
        <w:p>
          <w:pPr>
            <w:pStyle w:val="Contents2"/>
            <w:tabs>
              <w:tab w:val="clear" w:pos="8743"/>
              <w:tab w:val="right" w:pos="9026" w:leader="dot"/>
            </w:tabs>
            <w:rPr/>
          </w:pPr>
          <w:hyperlink w:anchor="__RefHeading___Toc1994426_774463916">
            <w:r>
              <w:rPr>
                <w:webHidden/>
                <w:rStyle w:val="IndexLink"/>
                <w:rtl w:val="true"/>
              </w:rPr>
              <w:t>رؤیت حقایق</w:t>
            </w:r>
            <w:r>
              <w:rPr>
                <w:rStyle w:val="IndexLink"/>
                <w:rtl w:val="true"/>
              </w:rPr>
              <w:tab/>
            </w:r>
            <w:r>
              <w:rPr>
                <w:rStyle w:val="IndexLink"/>
              </w:rPr>
              <w:t>240</w:t>
            </w:r>
          </w:hyperlink>
        </w:p>
        <w:p>
          <w:pPr>
            <w:pStyle w:val="Contents2"/>
            <w:tabs>
              <w:tab w:val="clear" w:pos="8743"/>
              <w:tab w:val="right" w:pos="9026" w:leader="dot"/>
            </w:tabs>
            <w:rPr/>
          </w:pPr>
          <w:hyperlink w:anchor="__RefHeading___Toc1994428_774463916">
            <w:r>
              <w:rPr>
                <w:webHidden/>
                <w:rStyle w:val="IndexLink"/>
                <w:rtl w:val="true"/>
              </w:rPr>
              <w:t>در سایه بندگی</w:t>
            </w:r>
            <w:r>
              <w:rPr>
                <w:rStyle w:val="IndexLink"/>
                <w:rtl w:val="true"/>
              </w:rPr>
              <w:tab/>
            </w:r>
            <w:r>
              <w:rPr>
                <w:rStyle w:val="IndexLink"/>
              </w:rPr>
              <w:t>240</w:t>
            </w:r>
          </w:hyperlink>
        </w:p>
        <w:p>
          <w:pPr>
            <w:pStyle w:val="Contents2"/>
            <w:tabs>
              <w:tab w:val="clear" w:pos="8743"/>
              <w:tab w:val="right" w:pos="9026" w:leader="dot"/>
            </w:tabs>
            <w:rPr/>
          </w:pPr>
          <w:hyperlink w:anchor="__RefHeading___Toc1994430_774463916">
            <w:r>
              <w:rPr>
                <w:webHidden/>
                <w:rStyle w:val="IndexLink"/>
                <w:rtl w:val="true"/>
              </w:rPr>
              <w:t>در پی رحمت الهی</w:t>
            </w:r>
            <w:r>
              <w:rPr>
                <w:rStyle w:val="IndexLink"/>
                <w:rtl w:val="true"/>
              </w:rPr>
              <w:tab/>
            </w:r>
            <w:r>
              <w:rPr>
                <w:rStyle w:val="IndexLink"/>
              </w:rPr>
              <w:t>241</w:t>
            </w:r>
          </w:hyperlink>
        </w:p>
        <w:p>
          <w:pPr>
            <w:pStyle w:val="Contents2"/>
            <w:tabs>
              <w:tab w:val="clear" w:pos="8743"/>
              <w:tab w:val="right" w:pos="9026" w:leader="dot"/>
            </w:tabs>
            <w:rPr/>
          </w:pPr>
          <w:hyperlink w:anchor="__RefHeading___Toc1994432_774463916">
            <w:r>
              <w:rPr>
                <w:webHidden/>
                <w:rStyle w:val="IndexLink"/>
                <w:rtl w:val="true"/>
              </w:rPr>
              <w:t>رحمت اهدایی</w:t>
            </w:r>
            <w:r>
              <w:rPr>
                <w:rStyle w:val="IndexLink"/>
                <w:rtl w:val="true"/>
              </w:rPr>
              <w:tab/>
            </w:r>
            <w:r>
              <w:rPr>
                <w:rStyle w:val="IndexLink"/>
              </w:rPr>
              <w:t>241</w:t>
            </w:r>
          </w:hyperlink>
        </w:p>
        <w:p>
          <w:pPr>
            <w:pStyle w:val="Contents2"/>
            <w:tabs>
              <w:tab w:val="clear" w:pos="8743"/>
              <w:tab w:val="right" w:pos="9026" w:leader="dot"/>
            </w:tabs>
            <w:rPr/>
          </w:pPr>
          <w:hyperlink w:anchor="__RefHeading___Toc1994434_774463916">
            <w:r>
              <w:rPr>
                <w:webHidden/>
                <w:rStyle w:val="IndexLink"/>
                <w:rtl w:val="true"/>
              </w:rPr>
              <w:t>چند بیت شعر زیبا</w:t>
            </w:r>
            <w:r>
              <w:rPr>
                <w:rStyle w:val="IndexLink"/>
                <w:rtl w:val="true"/>
              </w:rPr>
              <w:tab/>
            </w:r>
            <w:r>
              <w:rPr>
                <w:rStyle w:val="IndexLink"/>
              </w:rPr>
              <w:t>241</w:t>
            </w:r>
          </w:hyperlink>
        </w:p>
        <w:p>
          <w:pPr>
            <w:pStyle w:val="Contents2"/>
            <w:tabs>
              <w:tab w:val="clear" w:pos="8743"/>
              <w:tab w:val="right" w:pos="9026" w:leader="dot"/>
            </w:tabs>
            <w:rPr/>
          </w:pPr>
          <w:hyperlink w:anchor="__RefHeading___Toc1994436_774463916">
            <w:r>
              <w:rPr>
                <w:webHidden/>
                <w:rStyle w:val="IndexLink"/>
                <w:rtl w:val="true"/>
              </w:rPr>
              <w:t>پیام آوران مرگ</w:t>
            </w:r>
            <w:r>
              <w:rPr>
                <w:rStyle w:val="IndexLink"/>
                <w:rtl w:val="true"/>
              </w:rPr>
              <w:tab/>
            </w:r>
            <w:r>
              <w:rPr>
                <w:rStyle w:val="IndexLink"/>
              </w:rPr>
              <w:t>242</w:t>
            </w:r>
          </w:hyperlink>
        </w:p>
        <w:p>
          <w:pPr>
            <w:pStyle w:val="Contents2"/>
            <w:tabs>
              <w:tab w:val="clear" w:pos="8743"/>
              <w:tab w:val="right" w:pos="9026" w:leader="dot"/>
            </w:tabs>
            <w:rPr/>
          </w:pPr>
          <w:hyperlink w:anchor="__RefHeading___Toc1994438_774463916">
            <w:r>
              <w:rPr>
                <w:webHidden/>
                <w:rStyle w:val="IndexLink"/>
                <w:rtl w:val="true"/>
              </w:rPr>
              <w:t>در وصف عشق</w:t>
            </w:r>
            <w:r>
              <w:rPr>
                <w:rStyle w:val="IndexLink"/>
                <w:rtl w:val="true"/>
              </w:rPr>
              <w:tab/>
            </w:r>
            <w:r>
              <w:rPr>
                <w:rStyle w:val="IndexLink"/>
              </w:rPr>
              <w:t>243</w:t>
            </w:r>
          </w:hyperlink>
        </w:p>
        <w:p>
          <w:pPr>
            <w:pStyle w:val="Contents2"/>
            <w:tabs>
              <w:tab w:val="clear" w:pos="8743"/>
              <w:tab w:val="right" w:pos="9026" w:leader="dot"/>
            </w:tabs>
            <w:rPr/>
          </w:pPr>
          <w:hyperlink w:anchor="__RefHeading___Toc1994440_774463916">
            <w:r>
              <w:rPr>
                <w:webHidden/>
                <w:rStyle w:val="IndexLink"/>
                <w:rtl w:val="true"/>
              </w:rPr>
              <w:t>توحید ناب</w:t>
            </w:r>
            <w:r>
              <w:rPr>
                <w:rStyle w:val="IndexLink"/>
                <w:rtl w:val="true"/>
              </w:rPr>
              <w:tab/>
            </w:r>
            <w:r>
              <w:rPr>
                <w:rStyle w:val="IndexLink"/>
              </w:rPr>
              <w:t>243</w:t>
            </w:r>
          </w:hyperlink>
        </w:p>
        <w:p>
          <w:pPr>
            <w:pStyle w:val="Contents2"/>
            <w:tabs>
              <w:tab w:val="clear" w:pos="8743"/>
              <w:tab w:val="right" w:pos="9026" w:leader="dot"/>
            </w:tabs>
            <w:rPr/>
          </w:pPr>
          <w:hyperlink w:anchor="__RefHeading___Toc1994442_774463916">
            <w:r>
              <w:rPr>
                <w:webHidden/>
                <w:rStyle w:val="IndexLink"/>
                <w:rtl w:val="true"/>
              </w:rPr>
              <w:t>احترام همسایه</w:t>
            </w:r>
            <w:r>
              <w:rPr>
                <w:rStyle w:val="IndexLink"/>
                <w:rtl w:val="true"/>
              </w:rPr>
              <w:tab/>
            </w:r>
            <w:r>
              <w:rPr>
                <w:rStyle w:val="IndexLink"/>
              </w:rPr>
              <w:t>243</w:t>
            </w:r>
          </w:hyperlink>
        </w:p>
        <w:p>
          <w:pPr>
            <w:pStyle w:val="Contents2"/>
            <w:tabs>
              <w:tab w:val="clear" w:pos="8743"/>
              <w:tab w:val="right" w:pos="9026" w:leader="dot"/>
            </w:tabs>
            <w:rPr/>
          </w:pPr>
          <w:hyperlink w:anchor="__RefHeading___Toc1994444_774463916">
            <w:r>
              <w:rPr>
                <w:webHidden/>
                <w:rStyle w:val="IndexLink"/>
                <w:rtl w:val="true"/>
              </w:rPr>
              <w:t>احترام به همسر</w:t>
            </w:r>
            <w:r>
              <w:rPr>
                <w:rStyle w:val="IndexLink"/>
                <w:rtl w:val="true"/>
              </w:rPr>
              <w:tab/>
            </w:r>
            <w:r>
              <w:rPr>
                <w:rStyle w:val="IndexLink"/>
              </w:rPr>
              <w:t>244</w:t>
            </w:r>
          </w:hyperlink>
        </w:p>
        <w:p>
          <w:pPr>
            <w:pStyle w:val="Contents2"/>
            <w:tabs>
              <w:tab w:val="clear" w:pos="8743"/>
              <w:tab w:val="right" w:pos="9026" w:leader="dot"/>
            </w:tabs>
            <w:rPr/>
          </w:pPr>
          <w:hyperlink w:anchor="__RefHeading___Toc1994446_774463916">
            <w:r>
              <w:rPr>
                <w:webHidden/>
                <w:rStyle w:val="IndexLink"/>
                <w:rtl w:val="true"/>
              </w:rPr>
              <w:t>موسی را دریاب</w:t>
            </w:r>
            <w:r>
              <w:rPr>
                <w:rStyle w:val="IndexLink"/>
                <w:rtl w:val="true"/>
              </w:rPr>
              <w:t>!</w:t>
              <w:tab/>
            </w:r>
            <w:r>
              <w:rPr>
                <w:rStyle w:val="IndexLink"/>
              </w:rPr>
              <w:t>244</w:t>
            </w:r>
          </w:hyperlink>
        </w:p>
        <w:p>
          <w:pPr>
            <w:pStyle w:val="Contents2"/>
            <w:tabs>
              <w:tab w:val="clear" w:pos="8743"/>
              <w:tab w:val="right" w:pos="9026" w:leader="dot"/>
            </w:tabs>
            <w:rPr/>
          </w:pPr>
          <w:hyperlink w:anchor="__RefHeading___Toc1994448_774463916">
            <w:r>
              <w:rPr>
                <w:webHidden/>
                <w:rStyle w:val="IndexLink"/>
                <w:rtl w:val="true"/>
              </w:rPr>
              <w:t>محزون ساختن مؤمن</w:t>
            </w:r>
            <w:r>
              <w:rPr>
                <w:rStyle w:val="IndexLink"/>
                <w:rtl w:val="true"/>
              </w:rPr>
              <w:tab/>
            </w:r>
            <w:r>
              <w:rPr>
                <w:rStyle w:val="IndexLink"/>
              </w:rPr>
              <w:t>245</w:t>
            </w:r>
          </w:hyperlink>
        </w:p>
        <w:p>
          <w:pPr>
            <w:pStyle w:val="Contents2"/>
            <w:tabs>
              <w:tab w:val="clear" w:pos="8743"/>
              <w:tab w:val="right" w:pos="9026" w:leader="dot"/>
            </w:tabs>
            <w:rPr/>
          </w:pPr>
          <w:hyperlink w:anchor="__RefHeading___Toc1994450_774463916">
            <w:r>
              <w:rPr>
                <w:webHidden/>
                <w:rStyle w:val="IndexLink"/>
                <w:rtl w:val="true"/>
              </w:rPr>
              <w:t>آثار صلوات</w:t>
            </w:r>
            <w:r>
              <w:rPr>
                <w:rStyle w:val="IndexLink"/>
                <w:rtl w:val="true"/>
              </w:rPr>
              <w:tab/>
            </w:r>
            <w:r>
              <w:rPr>
                <w:rStyle w:val="IndexLink"/>
              </w:rPr>
              <w:t>245</w:t>
            </w:r>
          </w:hyperlink>
        </w:p>
        <w:p>
          <w:pPr>
            <w:pStyle w:val="Contents2"/>
            <w:tabs>
              <w:tab w:val="clear" w:pos="8743"/>
              <w:tab w:val="right" w:pos="9026" w:leader="dot"/>
            </w:tabs>
            <w:rPr/>
          </w:pPr>
          <w:hyperlink w:anchor="__RefHeading___Toc1994452_774463916">
            <w:r>
              <w:rPr>
                <w:webHidden/>
                <w:rStyle w:val="IndexLink"/>
                <w:rtl w:val="true"/>
              </w:rPr>
              <w:t>حسن خلق</w:t>
            </w:r>
            <w:r>
              <w:rPr>
                <w:rStyle w:val="IndexLink"/>
                <w:rtl w:val="true"/>
              </w:rPr>
              <w:tab/>
            </w:r>
            <w:r>
              <w:rPr>
                <w:rStyle w:val="IndexLink"/>
              </w:rPr>
              <w:t>246</w:t>
            </w:r>
          </w:hyperlink>
        </w:p>
        <w:p>
          <w:pPr>
            <w:pStyle w:val="Contents2"/>
            <w:tabs>
              <w:tab w:val="clear" w:pos="8743"/>
              <w:tab w:val="right" w:pos="9026" w:leader="dot"/>
            </w:tabs>
            <w:rPr/>
          </w:pPr>
          <w:hyperlink w:anchor="__RefHeading___Toc1994454_774463916">
            <w:r>
              <w:rPr>
                <w:webHidden/>
                <w:rStyle w:val="IndexLink"/>
                <w:rtl w:val="true"/>
              </w:rPr>
              <w:t>بازخورد احسان</w:t>
            </w:r>
            <w:r>
              <w:rPr>
                <w:rStyle w:val="IndexLink"/>
                <w:rtl w:val="true"/>
              </w:rPr>
              <w:tab/>
            </w:r>
            <w:r>
              <w:rPr>
                <w:rStyle w:val="IndexLink"/>
              </w:rPr>
              <w:t>247</w:t>
            </w:r>
          </w:hyperlink>
        </w:p>
        <w:p>
          <w:pPr>
            <w:pStyle w:val="Contents2"/>
            <w:tabs>
              <w:tab w:val="clear" w:pos="8743"/>
              <w:tab w:val="right" w:pos="9026" w:leader="dot"/>
            </w:tabs>
            <w:rPr/>
          </w:pPr>
          <w:hyperlink w:anchor="__RefHeading___Toc1994456_774463916">
            <w:r>
              <w:rPr>
                <w:webHidden/>
                <w:rStyle w:val="IndexLink"/>
                <w:rtl w:val="true"/>
              </w:rPr>
              <w:t>صله به امام علیه السلام</w:t>
            </w:r>
            <w:r>
              <w:rPr>
                <w:rStyle w:val="IndexLink"/>
                <w:rtl w:val="true"/>
              </w:rPr>
              <w:tab/>
            </w:r>
            <w:r>
              <w:rPr>
                <w:rStyle w:val="IndexLink"/>
              </w:rPr>
              <w:t>247</w:t>
            </w:r>
          </w:hyperlink>
        </w:p>
        <w:p>
          <w:pPr>
            <w:pStyle w:val="Contents2"/>
            <w:tabs>
              <w:tab w:val="clear" w:pos="8743"/>
              <w:tab w:val="right" w:pos="9026" w:leader="dot"/>
            </w:tabs>
            <w:rPr/>
          </w:pPr>
          <w:hyperlink w:anchor="__RefHeading___Toc1994458_774463916">
            <w:r>
              <w:rPr>
                <w:webHidden/>
                <w:rStyle w:val="IndexLink"/>
                <w:rtl w:val="true"/>
              </w:rPr>
              <w:t>لطیفه</w:t>
            </w:r>
            <w:r>
              <w:rPr>
                <w:rStyle w:val="IndexLink"/>
                <w:rtl w:val="true"/>
              </w:rPr>
              <w:tab/>
            </w:r>
            <w:r>
              <w:rPr>
                <w:rStyle w:val="IndexLink"/>
              </w:rPr>
              <w:t>247</w:t>
            </w:r>
          </w:hyperlink>
        </w:p>
        <w:p>
          <w:pPr>
            <w:pStyle w:val="Contents2"/>
            <w:tabs>
              <w:tab w:val="clear" w:pos="8743"/>
              <w:tab w:val="right" w:pos="9026" w:leader="dot"/>
            </w:tabs>
            <w:rPr/>
          </w:pPr>
          <w:hyperlink w:anchor="__RefHeading___Toc1994460_774463916">
            <w:r>
              <w:rPr>
                <w:webHidden/>
                <w:rStyle w:val="IndexLink"/>
                <w:rtl w:val="true"/>
              </w:rPr>
              <w:t>در اشتیاق صبح</w:t>
            </w:r>
            <w:r>
              <w:rPr>
                <w:rStyle w:val="IndexLink"/>
                <w:rtl w:val="true"/>
              </w:rPr>
              <w:tab/>
            </w:r>
            <w:r>
              <w:rPr>
                <w:rStyle w:val="IndexLink"/>
              </w:rPr>
              <w:t>248</w:t>
            </w:r>
          </w:hyperlink>
        </w:p>
        <w:p>
          <w:pPr>
            <w:pStyle w:val="Contents2"/>
            <w:tabs>
              <w:tab w:val="clear" w:pos="8743"/>
              <w:tab w:val="right" w:pos="9026" w:leader="dot"/>
            </w:tabs>
            <w:rPr/>
          </w:pPr>
          <w:hyperlink w:anchor="__RefHeading___Toc1994462_774463916">
            <w:r>
              <w:rPr>
                <w:webHidden/>
                <w:rStyle w:val="IndexLink"/>
                <w:rtl w:val="true"/>
              </w:rPr>
              <w:t>احسان به خود</w:t>
            </w:r>
            <w:r>
              <w:rPr>
                <w:rStyle w:val="IndexLink"/>
                <w:rtl w:val="true"/>
              </w:rPr>
              <w:tab/>
            </w:r>
            <w:r>
              <w:rPr>
                <w:rStyle w:val="IndexLink"/>
              </w:rPr>
              <w:t>249</w:t>
            </w:r>
          </w:hyperlink>
        </w:p>
        <w:p>
          <w:pPr>
            <w:pStyle w:val="Contents2"/>
            <w:tabs>
              <w:tab w:val="clear" w:pos="8743"/>
              <w:tab w:val="right" w:pos="9026" w:leader="dot"/>
            </w:tabs>
            <w:rPr/>
          </w:pPr>
          <w:hyperlink w:anchor="__RefHeading___Toc1994464_774463916">
            <w:r>
              <w:rPr>
                <w:webHidden/>
                <w:rStyle w:val="IndexLink"/>
                <w:rtl w:val="true"/>
              </w:rPr>
              <w:t>هله نومید نباشی</w:t>
            </w:r>
            <w:r>
              <w:rPr>
                <w:rStyle w:val="IndexLink"/>
                <w:rtl w:val="true"/>
              </w:rPr>
              <w:t>!</w:t>
              <w:tab/>
            </w:r>
            <w:r>
              <w:rPr>
                <w:rStyle w:val="IndexLink"/>
              </w:rPr>
              <w:t>249</w:t>
            </w:r>
          </w:hyperlink>
        </w:p>
        <w:p>
          <w:pPr>
            <w:pStyle w:val="Contents2"/>
            <w:tabs>
              <w:tab w:val="clear" w:pos="8743"/>
              <w:tab w:val="right" w:pos="9026" w:leader="dot"/>
            </w:tabs>
            <w:rPr/>
          </w:pPr>
          <w:hyperlink w:anchor="__RefHeading___Toc1994466_774463916">
            <w:r>
              <w:rPr>
                <w:webHidden/>
                <w:rStyle w:val="IndexLink"/>
                <w:rtl w:val="true"/>
              </w:rPr>
              <w:t>عیال خداوند</w:t>
            </w:r>
            <w:r>
              <w:rPr>
                <w:rStyle w:val="IndexLink"/>
                <w:rtl w:val="true"/>
              </w:rPr>
              <w:tab/>
            </w:r>
            <w:r>
              <w:rPr>
                <w:rStyle w:val="IndexLink"/>
              </w:rPr>
              <w:t>250</w:t>
            </w:r>
          </w:hyperlink>
        </w:p>
        <w:p>
          <w:pPr>
            <w:pStyle w:val="Contents2"/>
            <w:tabs>
              <w:tab w:val="clear" w:pos="8743"/>
              <w:tab w:val="right" w:pos="9026" w:leader="dot"/>
            </w:tabs>
            <w:rPr/>
          </w:pPr>
          <w:hyperlink w:anchor="__RefHeading___Toc1994468_774463916">
            <w:r>
              <w:rPr>
                <w:webHidden/>
                <w:rStyle w:val="IndexLink"/>
                <w:rtl w:val="true"/>
              </w:rPr>
              <w:t>پیامد شاد کردن یک حیوان</w:t>
            </w:r>
            <w:r>
              <w:rPr>
                <w:rStyle w:val="IndexLink"/>
                <w:rtl w:val="true"/>
              </w:rPr>
              <w:tab/>
            </w:r>
            <w:r>
              <w:rPr>
                <w:rStyle w:val="IndexLink"/>
              </w:rPr>
              <w:t>250</w:t>
            </w:r>
          </w:hyperlink>
        </w:p>
        <w:p>
          <w:pPr>
            <w:pStyle w:val="Contents2"/>
            <w:tabs>
              <w:tab w:val="clear" w:pos="8743"/>
              <w:tab w:val="right" w:pos="9026" w:leader="dot"/>
            </w:tabs>
            <w:rPr/>
          </w:pPr>
          <w:hyperlink w:anchor="__RefHeading___Toc1994470_774463916">
            <w:r>
              <w:rPr>
                <w:webHidden/>
                <w:rStyle w:val="IndexLink"/>
                <w:rtl w:val="true"/>
              </w:rPr>
              <w:t>امام زمان علیه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1994472_774463916">
            <w:r>
              <w:rPr>
                <w:webHidden/>
                <w:rStyle w:val="IndexLink"/>
                <w:rtl w:val="true"/>
              </w:rPr>
              <w:t>غیبت و حضور</w:t>
            </w:r>
            <w:r>
              <w:rPr>
                <w:rStyle w:val="IndexLink"/>
                <w:rtl w:val="true"/>
              </w:rPr>
              <w:tab/>
            </w:r>
            <w:r>
              <w:rPr>
                <w:rStyle w:val="IndexLink"/>
              </w:rPr>
              <w:t>252</w:t>
            </w:r>
          </w:hyperlink>
        </w:p>
        <w:p>
          <w:pPr>
            <w:pStyle w:val="Contents2"/>
            <w:tabs>
              <w:tab w:val="clear" w:pos="8743"/>
              <w:tab w:val="right" w:pos="9026" w:leader="dot"/>
            </w:tabs>
            <w:rPr/>
          </w:pPr>
          <w:hyperlink w:anchor="__RefHeading___Toc1994474_774463916">
            <w:r>
              <w:rPr>
                <w:webHidden/>
                <w:rStyle w:val="IndexLink"/>
                <w:rtl w:val="true"/>
              </w:rPr>
              <w:t>مظهر سخاوت</w:t>
            </w:r>
            <w:r>
              <w:rPr>
                <w:rStyle w:val="IndexLink"/>
                <w:rtl w:val="true"/>
              </w:rPr>
              <w:tab/>
            </w:r>
            <w:r>
              <w:rPr>
                <w:rStyle w:val="IndexLink"/>
              </w:rPr>
              <w:t>254</w:t>
            </w:r>
          </w:hyperlink>
        </w:p>
        <w:p>
          <w:pPr>
            <w:pStyle w:val="Contents2"/>
            <w:tabs>
              <w:tab w:val="clear" w:pos="8743"/>
              <w:tab w:val="right" w:pos="9026" w:leader="dot"/>
            </w:tabs>
            <w:rPr/>
          </w:pPr>
          <w:hyperlink w:anchor="__RefHeading___Toc1994476_774463916">
            <w:r>
              <w:rPr>
                <w:webHidden/>
                <w:rStyle w:val="IndexLink"/>
                <w:rtl w:val="true"/>
              </w:rPr>
              <w:t>ناسپاسی و قحطی</w:t>
            </w:r>
            <w:r>
              <w:rPr>
                <w:rStyle w:val="IndexLink"/>
                <w:rtl w:val="true"/>
              </w:rPr>
              <w:tab/>
            </w:r>
            <w:r>
              <w:rPr>
                <w:rStyle w:val="IndexLink"/>
              </w:rPr>
              <w:t>254</w:t>
            </w:r>
          </w:hyperlink>
        </w:p>
        <w:p>
          <w:pPr>
            <w:pStyle w:val="Contents2"/>
            <w:tabs>
              <w:tab w:val="clear" w:pos="8743"/>
              <w:tab w:val="right" w:pos="9026" w:leader="dot"/>
            </w:tabs>
            <w:rPr/>
          </w:pPr>
          <w:hyperlink w:anchor="__RefHeading___Toc1994478_774463916">
            <w:r>
              <w:rPr>
                <w:webHidden/>
                <w:rStyle w:val="IndexLink"/>
                <w:rtl w:val="true"/>
              </w:rPr>
              <w:t>دزد بچه</w:t>
            </w:r>
            <w:r>
              <w:rPr>
                <w:rStyle w:val="IndexLink"/>
                <w:rtl w:val="true"/>
              </w:rPr>
              <w:tab/>
            </w:r>
            <w:r>
              <w:rPr>
                <w:rStyle w:val="IndexLink"/>
              </w:rPr>
              <w:t>255</w:t>
            </w:r>
          </w:hyperlink>
        </w:p>
        <w:p>
          <w:pPr>
            <w:pStyle w:val="Contents2"/>
            <w:tabs>
              <w:tab w:val="clear" w:pos="8743"/>
              <w:tab w:val="right" w:pos="9026" w:leader="dot"/>
            </w:tabs>
            <w:rPr/>
          </w:pPr>
          <w:hyperlink w:anchor="__RefHeading___Toc1994480_774463916">
            <w:r>
              <w:rPr>
                <w:webHidden/>
                <w:rStyle w:val="IndexLink"/>
                <w:rtl w:val="true"/>
              </w:rPr>
              <w:t>اثر شگفت بخل و سخاوت</w:t>
            </w:r>
            <w:r>
              <w:rPr>
                <w:rStyle w:val="IndexLink"/>
                <w:rtl w:val="true"/>
              </w:rPr>
              <w:tab/>
            </w:r>
            <w:r>
              <w:rPr>
                <w:rStyle w:val="IndexLink"/>
              </w:rPr>
              <w:t>256</w:t>
            </w:r>
          </w:hyperlink>
        </w:p>
        <w:p>
          <w:pPr>
            <w:pStyle w:val="Contents2"/>
            <w:tabs>
              <w:tab w:val="clear" w:pos="8743"/>
              <w:tab w:val="right" w:pos="9026" w:leader="dot"/>
            </w:tabs>
            <w:rPr/>
          </w:pPr>
          <w:hyperlink w:anchor="__RefHeading___Toc1994482_774463916">
            <w:r>
              <w:rPr>
                <w:webHidden/>
                <w:rStyle w:val="IndexLink"/>
                <w:rtl w:val="true"/>
              </w:rPr>
              <w:t>در حرم حضرت امیرعلیه السلام</w:t>
            </w:r>
            <w:r>
              <w:rPr>
                <w:rStyle w:val="IndexLink"/>
                <w:rtl w:val="true"/>
              </w:rPr>
              <w:tab/>
            </w:r>
            <w:r>
              <w:rPr>
                <w:rStyle w:val="IndexLink"/>
              </w:rPr>
              <w:t>256</w:t>
            </w:r>
          </w:hyperlink>
        </w:p>
        <w:p>
          <w:pPr>
            <w:pStyle w:val="Contents2"/>
            <w:tabs>
              <w:tab w:val="clear" w:pos="8743"/>
              <w:tab w:val="right" w:pos="9026" w:leader="dot"/>
            </w:tabs>
            <w:rPr/>
          </w:pPr>
          <w:hyperlink w:anchor="__RefHeading___Toc1994484_774463916">
            <w:r>
              <w:rPr>
                <w:webHidden/>
                <w:rStyle w:val="IndexLink"/>
                <w:rtl w:val="true"/>
              </w:rPr>
              <w:t>برگزیدگان امت</w:t>
            </w:r>
            <w:r>
              <w:rPr>
                <w:rStyle w:val="IndexLink"/>
                <w:rtl w:val="true"/>
              </w:rPr>
              <w:tab/>
            </w:r>
            <w:r>
              <w:rPr>
                <w:rStyle w:val="IndexLink"/>
              </w:rPr>
              <w:t>257</w:t>
            </w:r>
          </w:hyperlink>
        </w:p>
        <w:p>
          <w:pPr>
            <w:pStyle w:val="Contents2"/>
            <w:tabs>
              <w:tab w:val="clear" w:pos="8743"/>
              <w:tab w:val="right" w:pos="9026" w:leader="dot"/>
            </w:tabs>
            <w:rPr/>
          </w:pPr>
          <w:hyperlink w:anchor="__RefHeading___Toc1994486_774463916">
            <w:r>
              <w:rPr>
                <w:webHidden/>
                <w:rStyle w:val="IndexLink"/>
                <w:rtl w:val="true"/>
              </w:rPr>
              <w:t>گریه ترس</w:t>
            </w:r>
            <w:r>
              <w:rPr>
                <w:rStyle w:val="IndexLink"/>
                <w:rtl w:val="true"/>
              </w:rPr>
              <w:tab/>
            </w:r>
            <w:r>
              <w:rPr>
                <w:rStyle w:val="IndexLink"/>
              </w:rPr>
              <w:t>257</w:t>
            </w:r>
          </w:hyperlink>
        </w:p>
        <w:p>
          <w:pPr>
            <w:pStyle w:val="Contents2"/>
            <w:tabs>
              <w:tab w:val="clear" w:pos="8743"/>
              <w:tab w:val="right" w:pos="9026" w:leader="dot"/>
            </w:tabs>
            <w:rPr/>
          </w:pPr>
          <w:hyperlink w:anchor="__RefHeading___Toc1994488_774463916">
            <w:r>
              <w:rPr>
                <w:webHidden/>
                <w:rStyle w:val="IndexLink"/>
                <w:rtl w:val="true"/>
              </w:rPr>
              <w:t>سالک راه</w:t>
            </w:r>
            <w:r>
              <w:rPr>
                <w:rStyle w:val="IndexLink"/>
                <w:rtl w:val="true"/>
              </w:rPr>
              <w:tab/>
            </w:r>
            <w:r>
              <w:rPr>
                <w:rStyle w:val="IndexLink"/>
              </w:rPr>
              <w:t>258</w:t>
            </w:r>
          </w:hyperlink>
        </w:p>
        <w:p>
          <w:pPr>
            <w:pStyle w:val="Contents2"/>
            <w:tabs>
              <w:tab w:val="clear" w:pos="8743"/>
              <w:tab w:val="right" w:pos="9026" w:leader="dot"/>
            </w:tabs>
            <w:rPr/>
          </w:pPr>
          <w:hyperlink w:anchor="__RefHeading___Toc1994490_774463916">
            <w:r>
              <w:rPr>
                <w:webHidden/>
                <w:rStyle w:val="IndexLink"/>
                <w:rtl w:val="true"/>
              </w:rPr>
              <w:t>بهترین مردم</w:t>
            </w:r>
            <w:r>
              <w:rPr>
                <w:rStyle w:val="IndexLink"/>
                <w:rtl w:val="true"/>
              </w:rPr>
              <w:tab/>
            </w:r>
            <w:r>
              <w:rPr>
                <w:rStyle w:val="IndexLink"/>
              </w:rPr>
              <w:t>258</w:t>
            </w:r>
          </w:hyperlink>
        </w:p>
        <w:p>
          <w:pPr>
            <w:pStyle w:val="Contents2"/>
            <w:tabs>
              <w:tab w:val="clear" w:pos="8743"/>
              <w:tab w:val="right" w:pos="9026" w:leader="dot"/>
            </w:tabs>
            <w:rPr/>
          </w:pPr>
          <w:hyperlink w:anchor="__RefHeading___Toc1994492_774463916">
            <w:r>
              <w:rPr>
                <w:webHidden/>
                <w:rStyle w:val="IndexLink"/>
                <w:rtl w:val="true"/>
              </w:rPr>
              <w:t>علی علیه السلام در دعای پیامبر</w:t>
            </w:r>
            <w:r>
              <w:rPr>
                <w:rStyle w:val="IndexLink"/>
                <w:rtl w:val="true"/>
              </w:rPr>
              <w:tab/>
            </w:r>
            <w:r>
              <w:rPr>
                <w:rStyle w:val="IndexLink"/>
              </w:rPr>
              <w:t>259</w:t>
            </w:r>
          </w:hyperlink>
        </w:p>
        <w:p>
          <w:pPr>
            <w:pStyle w:val="Contents2"/>
            <w:tabs>
              <w:tab w:val="clear" w:pos="8743"/>
              <w:tab w:val="right" w:pos="9026" w:leader="dot"/>
            </w:tabs>
            <w:rPr/>
          </w:pPr>
          <w:hyperlink w:anchor="__RefHeading___Toc1994494_774463916">
            <w:r>
              <w:rPr>
                <w:webHidden/>
                <w:rStyle w:val="IndexLink"/>
                <w:rtl w:val="true"/>
              </w:rPr>
              <w:t>اطعامی که موجب نجات از مرگ شد</w:t>
            </w:r>
            <w:r>
              <w:rPr>
                <w:rStyle w:val="IndexLink"/>
                <w:rtl w:val="true"/>
              </w:rPr>
              <w:t>!</w:t>
              <w:tab/>
            </w:r>
            <w:r>
              <w:rPr>
                <w:rStyle w:val="IndexLink"/>
              </w:rPr>
              <w:t>259</w:t>
            </w:r>
          </w:hyperlink>
        </w:p>
        <w:p>
          <w:pPr>
            <w:pStyle w:val="Contents2"/>
            <w:tabs>
              <w:tab w:val="clear" w:pos="8743"/>
              <w:tab w:val="right" w:pos="9026" w:leader="dot"/>
            </w:tabs>
            <w:rPr/>
          </w:pPr>
          <w:hyperlink w:anchor="__RefHeading___Toc1994496_774463916">
            <w:r>
              <w:rPr>
                <w:webHidden/>
                <w:rStyle w:val="IndexLink"/>
                <w:rtl w:val="true"/>
              </w:rPr>
              <w:t>دستیابی به حقیقت علم</w:t>
            </w:r>
            <w:r>
              <w:rPr>
                <w:rStyle w:val="IndexLink"/>
                <w:rtl w:val="true"/>
              </w:rPr>
              <w:tab/>
            </w:r>
            <w:r>
              <w:rPr>
                <w:rStyle w:val="IndexLink"/>
              </w:rPr>
              <w:t>260</w:t>
            </w:r>
          </w:hyperlink>
        </w:p>
        <w:p>
          <w:pPr>
            <w:pStyle w:val="Contents2"/>
            <w:tabs>
              <w:tab w:val="clear" w:pos="8743"/>
              <w:tab w:val="right" w:pos="9026" w:leader="dot"/>
            </w:tabs>
            <w:rPr/>
          </w:pPr>
          <w:hyperlink w:anchor="__RefHeading___Toc1994498_774463916">
            <w:r>
              <w:rPr>
                <w:webHidden/>
                <w:rStyle w:val="IndexLink"/>
                <w:rtl w:val="true"/>
              </w:rPr>
              <w:t>شعری از وحدت کرمانشاهی</w:t>
            </w:r>
            <w:r>
              <w:rPr>
                <w:rStyle w:val="IndexLink"/>
                <w:rtl w:val="true"/>
              </w:rPr>
              <w:tab/>
            </w:r>
            <w:r>
              <w:rPr>
                <w:rStyle w:val="IndexLink"/>
              </w:rPr>
              <w:t>261</w:t>
            </w:r>
          </w:hyperlink>
        </w:p>
        <w:p>
          <w:pPr>
            <w:pStyle w:val="Contents2"/>
            <w:tabs>
              <w:tab w:val="clear" w:pos="8743"/>
              <w:tab w:val="right" w:pos="9026" w:leader="dot"/>
            </w:tabs>
            <w:rPr/>
          </w:pPr>
          <w:hyperlink w:anchor="__RefHeading___Toc1994500_774463916">
            <w:r>
              <w:rPr>
                <w:webHidden/>
                <w:rStyle w:val="IndexLink"/>
                <w:rtl w:val="true"/>
              </w:rPr>
              <w:t>چند حدیث کوتاه</w:t>
            </w:r>
            <w:r>
              <w:rPr>
                <w:rStyle w:val="IndexLink"/>
                <w:rtl w:val="true"/>
              </w:rPr>
              <w:tab/>
            </w:r>
            <w:r>
              <w:rPr>
                <w:rStyle w:val="IndexLink"/>
              </w:rPr>
              <w:t>261</w:t>
            </w:r>
          </w:hyperlink>
        </w:p>
        <w:p>
          <w:pPr>
            <w:pStyle w:val="Contents2"/>
            <w:tabs>
              <w:tab w:val="clear" w:pos="8743"/>
              <w:tab w:val="right" w:pos="9026" w:leader="dot"/>
            </w:tabs>
            <w:rPr/>
          </w:pPr>
          <w:hyperlink w:anchor="__RefHeading___Toc1994502_774463916">
            <w:r>
              <w:rPr>
                <w:webHidden/>
                <w:rStyle w:val="IndexLink"/>
                <w:rtl w:val="true"/>
              </w:rPr>
              <w:t>راه رفتن روی آب</w:t>
            </w:r>
            <w:r>
              <w:rPr>
                <w:rStyle w:val="IndexLink"/>
                <w:rtl w:val="true"/>
              </w:rPr>
              <w:tab/>
            </w:r>
            <w:r>
              <w:rPr>
                <w:rStyle w:val="IndexLink"/>
              </w:rPr>
              <w:t>262</w:t>
            </w:r>
          </w:hyperlink>
        </w:p>
        <w:p>
          <w:pPr>
            <w:pStyle w:val="Contents2"/>
            <w:tabs>
              <w:tab w:val="clear" w:pos="8743"/>
              <w:tab w:val="right" w:pos="9026" w:leader="dot"/>
            </w:tabs>
            <w:rPr/>
          </w:pPr>
          <w:hyperlink w:anchor="__RefHeading___Toc1994504_774463916">
            <w:r>
              <w:rPr>
                <w:webHidden/>
                <w:rStyle w:val="IndexLink"/>
                <w:rtl w:val="true"/>
              </w:rPr>
              <w:t>صلح با خدا</w:t>
            </w:r>
            <w:r>
              <w:rPr>
                <w:rStyle w:val="IndexLink"/>
                <w:rtl w:val="true"/>
              </w:rPr>
              <w:tab/>
            </w:r>
            <w:r>
              <w:rPr>
                <w:rStyle w:val="IndexLink"/>
              </w:rPr>
              <w:t>263</w:t>
            </w:r>
          </w:hyperlink>
        </w:p>
        <w:p>
          <w:pPr>
            <w:pStyle w:val="Contents2"/>
            <w:tabs>
              <w:tab w:val="clear" w:pos="8743"/>
              <w:tab w:val="right" w:pos="9026" w:leader="dot"/>
            </w:tabs>
            <w:rPr/>
          </w:pPr>
          <w:hyperlink w:anchor="__RefHeading___Toc1994506_774463916">
            <w:r>
              <w:rPr>
                <w:webHidden/>
                <w:rStyle w:val="IndexLink"/>
                <w:rtl w:val="true"/>
              </w:rPr>
              <w:t>یاد خدا</w:t>
            </w:r>
            <w:r>
              <w:rPr>
                <w:rStyle w:val="IndexLink"/>
                <w:rtl w:val="true"/>
              </w:rPr>
              <w:tab/>
            </w:r>
            <w:r>
              <w:rPr>
                <w:rStyle w:val="IndexLink"/>
              </w:rPr>
              <w:t>263</w:t>
            </w:r>
          </w:hyperlink>
        </w:p>
        <w:p>
          <w:pPr>
            <w:pStyle w:val="Contents2"/>
            <w:tabs>
              <w:tab w:val="clear" w:pos="8743"/>
              <w:tab w:val="right" w:pos="9026" w:leader="dot"/>
            </w:tabs>
            <w:rPr/>
          </w:pPr>
          <w:hyperlink w:anchor="__RefHeading___Toc1994508_774463916">
            <w:r>
              <w:rPr>
                <w:webHidden/>
                <w:rStyle w:val="IndexLink"/>
                <w:rtl w:val="true"/>
              </w:rPr>
              <w:t>راه رهایی</w:t>
            </w:r>
            <w:r>
              <w:rPr>
                <w:rStyle w:val="IndexLink"/>
                <w:rtl w:val="true"/>
              </w:rPr>
              <w:tab/>
            </w:r>
            <w:r>
              <w:rPr>
                <w:rStyle w:val="IndexLink"/>
              </w:rPr>
              <w:t>264</w:t>
            </w:r>
          </w:hyperlink>
        </w:p>
        <w:p>
          <w:pPr>
            <w:pStyle w:val="Contents2"/>
            <w:tabs>
              <w:tab w:val="clear" w:pos="8743"/>
              <w:tab w:val="right" w:pos="9026" w:leader="dot"/>
            </w:tabs>
            <w:rPr/>
          </w:pPr>
          <w:hyperlink w:anchor="__RefHeading___Toc1994510_774463916">
            <w:r>
              <w:rPr>
                <w:webHidden/>
                <w:rStyle w:val="IndexLink"/>
                <w:rtl w:val="true"/>
              </w:rPr>
              <w:t>سیر در آفاق</w:t>
            </w:r>
            <w:r>
              <w:rPr>
                <w:rStyle w:val="IndexLink"/>
                <w:rtl w:val="true"/>
              </w:rPr>
              <w:tab/>
            </w:r>
            <w:r>
              <w:rPr>
                <w:rStyle w:val="IndexLink"/>
              </w:rPr>
              <w:t>264</w:t>
            </w:r>
          </w:hyperlink>
        </w:p>
        <w:p>
          <w:pPr>
            <w:pStyle w:val="Contents2"/>
            <w:tabs>
              <w:tab w:val="clear" w:pos="8743"/>
              <w:tab w:val="right" w:pos="9026" w:leader="dot"/>
            </w:tabs>
            <w:rPr/>
          </w:pPr>
          <w:hyperlink w:anchor="__RefHeading___Toc1994512_774463916">
            <w:r>
              <w:rPr>
                <w:webHidden/>
                <w:rStyle w:val="IndexLink"/>
                <w:rtl w:val="true"/>
              </w:rPr>
              <w:t>جایگاه موعظه</w:t>
            </w:r>
            <w:r>
              <w:rPr>
                <w:rStyle w:val="IndexLink"/>
                <w:rtl w:val="true"/>
              </w:rPr>
              <w:tab/>
            </w:r>
            <w:r>
              <w:rPr>
                <w:rStyle w:val="IndexLink"/>
              </w:rPr>
              <w:t>265</w:t>
            </w:r>
          </w:hyperlink>
        </w:p>
        <w:p>
          <w:pPr>
            <w:pStyle w:val="Contents2"/>
            <w:tabs>
              <w:tab w:val="clear" w:pos="8743"/>
              <w:tab w:val="right" w:pos="9026" w:leader="dot"/>
            </w:tabs>
            <w:rPr/>
          </w:pPr>
          <w:hyperlink w:anchor="__RefHeading___Toc1994514_774463916">
            <w:r>
              <w:rPr>
                <w:webHidden/>
                <w:rStyle w:val="IndexLink"/>
                <w:rtl w:val="true"/>
              </w:rPr>
              <w:t>توبه نصوح</w:t>
            </w:r>
            <w:r>
              <w:rPr>
                <w:rStyle w:val="IndexLink"/>
                <w:rtl w:val="true"/>
              </w:rPr>
              <w:tab/>
            </w:r>
            <w:r>
              <w:rPr>
                <w:rStyle w:val="IndexLink"/>
              </w:rPr>
              <w:t>265</w:t>
            </w:r>
          </w:hyperlink>
        </w:p>
        <w:p>
          <w:pPr>
            <w:pStyle w:val="Contents2"/>
            <w:tabs>
              <w:tab w:val="clear" w:pos="8743"/>
              <w:tab w:val="right" w:pos="9026" w:leader="dot"/>
            </w:tabs>
            <w:rPr/>
          </w:pPr>
          <w:hyperlink w:anchor="__RefHeading___Toc1994516_774463916">
            <w:r>
              <w:rPr>
                <w:webHidden/>
                <w:rStyle w:val="IndexLink"/>
                <w:rtl w:val="true"/>
              </w:rPr>
              <w:t>ره صد ساله</w:t>
            </w:r>
            <w:r>
              <w:rPr>
                <w:rStyle w:val="IndexLink"/>
                <w:rtl w:val="true"/>
              </w:rPr>
              <w:tab/>
            </w:r>
            <w:r>
              <w:rPr>
                <w:rStyle w:val="IndexLink"/>
              </w:rPr>
              <w:t>266</w:t>
            </w:r>
          </w:hyperlink>
        </w:p>
        <w:p>
          <w:pPr>
            <w:pStyle w:val="Contents2"/>
            <w:tabs>
              <w:tab w:val="clear" w:pos="8743"/>
              <w:tab w:val="right" w:pos="9026" w:leader="dot"/>
            </w:tabs>
            <w:rPr/>
          </w:pPr>
          <w:hyperlink w:anchor="__RefHeading___Toc1994518_774463916">
            <w:r>
              <w:rPr>
                <w:webHidden/>
                <w:rStyle w:val="IndexLink"/>
                <w:rtl w:val="true"/>
              </w:rPr>
              <w:t>لطیفه</w:t>
            </w:r>
            <w:r>
              <w:rPr>
                <w:rStyle w:val="IndexLink"/>
                <w:rtl w:val="true"/>
              </w:rPr>
              <w:tab/>
            </w:r>
            <w:r>
              <w:rPr>
                <w:rStyle w:val="IndexLink"/>
              </w:rPr>
              <w:t>266</w:t>
            </w:r>
          </w:hyperlink>
        </w:p>
        <w:p>
          <w:pPr>
            <w:pStyle w:val="Contents2"/>
            <w:tabs>
              <w:tab w:val="clear" w:pos="8743"/>
              <w:tab w:val="right" w:pos="9026" w:leader="dot"/>
            </w:tabs>
            <w:rPr/>
          </w:pPr>
          <w:hyperlink w:anchor="__RefHeading___Toc1994520_774463916">
            <w:r>
              <w:rPr>
                <w:webHidden/>
                <w:rStyle w:val="IndexLink"/>
                <w:rtl w:val="true"/>
              </w:rPr>
              <w:t>قبول عمل</w:t>
            </w:r>
            <w:r>
              <w:rPr>
                <w:rStyle w:val="IndexLink"/>
                <w:rtl w:val="true"/>
              </w:rPr>
              <w:tab/>
            </w:r>
            <w:r>
              <w:rPr>
                <w:rStyle w:val="IndexLink"/>
              </w:rPr>
              <w:t>267</w:t>
            </w:r>
          </w:hyperlink>
        </w:p>
        <w:p>
          <w:pPr>
            <w:pStyle w:val="Contents2"/>
            <w:tabs>
              <w:tab w:val="clear" w:pos="8743"/>
              <w:tab w:val="right" w:pos="9026" w:leader="dot"/>
            </w:tabs>
            <w:rPr/>
          </w:pPr>
          <w:hyperlink w:anchor="__RefHeading___Toc1994522_774463916">
            <w:r>
              <w:rPr>
                <w:webHidden/>
                <w:rStyle w:val="IndexLink"/>
                <w:rtl w:val="true"/>
              </w:rPr>
              <w:t>دین آسان</w:t>
            </w:r>
            <w:r>
              <w:rPr>
                <w:rStyle w:val="IndexLink"/>
                <w:rtl w:val="true"/>
              </w:rPr>
              <w:tab/>
            </w:r>
            <w:r>
              <w:rPr>
                <w:rStyle w:val="IndexLink"/>
              </w:rPr>
              <w:t>267</w:t>
            </w:r>
          </w:hyperlink>
        </w:p>
        <w:p>
          <w:pPr>
            <w:pStyle w:val="Contents2"/>
            <w:tabs>
              <w:tab w:val="clear" w:pos="8743"/>
              <w:tab w:val="right" w:pos="9026" w:leader="dot"/>
            </w:tabs>
            <w:rPr/>
          </w:pPr>
          <w:hyperlink w:anchor="__RefHeading___Toc1994524_774463916">
            <w:r>
              <w:rPr>
                <w:webHidden/>
                <w:rStyle w:val="IndexLink"/>
                <w:rtl w:val="true"/>
              </w:rPr>
              <w:t>پیامبر صلی الله علیه و آله وسلم در مقام شفاعت</w:t>
            </w:r>
            <w:r>
              <w:rPr>
                <w:rStyle w:val="IndexLink"/>
                <w:rtl w:val="true"/>
              </w:rPr>
              <w:tab/>
            </w:r>
            <w:r>
              <w:rPr>
                <w:rStyle w:val="IndexLink"/>
              </w:rPr>
              <w:t>268</w:t>
            </w:r>
          </w:hyperlink>
        </w:p>
        <w:p>
          <w:pPr>
            <w:pStyle w:val="Contents2"/>
            <w:tabs>
              <w:tab w:val="clear" w:pos="8743"/>
              <w:tab w:val="right" w:pos="9026" w:leader="dot"/>
            </w:tabs>
            <w:rPr/>
          </w:pPr>
          <w:hyperlink w:anchor="__RefHeading___Toc1994526_774463916">
            <w:r>
              <w:rPr>
                <w:webHidden/>
                <w:rStyle w:val="IndexLink"/>
                <w:rtl w:val="true"/>
              </w:rPr>
              <w:t>توحید عملی</w:t>
            </w:r>
            <w:r>
              <w:rPr>
                <w:rStyle w:val="IndexLink"/>
                <w:rtl w:val="true"/>
              </w:rPr>
              <w:tab/>
            </w:r>
            <w:r>
              <w:rPr>
                <w:rStyle w:val="IndexLink"/>
              </w:rPr>
              <w:t>268</w:t>
            </w:r>
          </w:hyperlink>
        </w:p>
        <w:p>
          <w:pPr>
            <w:pStyle w:val="Contents2"/>
            <w:tabs>
              <w:tab w:val="clear" w:pos="8743"/>
              <w:tab w:val="right" w:pos="9026" w:leader="dot"/>
            </w:tabs>
            <w:rPr/>
          </w:pPr>
          <w:hyperlink w:anchor="__RefHeading___Toc1994528_774463916">
            <w:r>
              <w:rPr>
                <w:webHidden/>
                <w:rStyle w:val="IndexLink"/>
                <w:rtl w:val="true"/>
              </w:rPr>
              <w:t>خانه دل</w:t>
            </w:r>
            <w:r>
              <w:rPr>
                <w:rStyle w:val="IndexLink"/>
                <w:rtl w:val="true"/>
              </w:rPr>
              <w:tab/>
            </w:r>
            <w:r>
              <w:rPr>
                <w:rStyle w:val="IndexLink"/>
              </w:rPr>
              <w:t>269</w:t>
            </w:r>
          </w:hyperlink>
        </w:p>
        <w:p>
          <w:pPr>
            <w:pStyle w:val="Contents2"/>
            <w:tabs>
              <w:tab w:val="clear" w:pos="8743"/>
              <w:tab w:val="right" w:pos="9026" w:leader="dot"/>
            </w:tabs>
            <w:rPr/>
          </w:pPr>
          <w:hyperlink w:anchor="__RefHeading___Toc1994530_774463916">
            <w:r>
              <w:rPr>
                <w:webHidden/>
                <w:rStyle w:val="IndexLink"/>
                <w:rtl w:val="true"/>
              </w:rPr>
              <w:t>فرورفتن قارون در زمین</w:t>
            </w:r>
            <w:r>
              <w:rPr>
                <w:rStyle w:val="IndexLink"/>
                <w:rtl w:val="true"/>
              </w:rPr>
              <w:tab/>
            </w:r>
            <w:r>
              <w:rPr>
                <w:rStyle w:val="IndexLink"/>
              </w:rPr>
              <w:t>270</w:t>
            </w:r>
          </w:hyperlink>
        </w:p>
        <w:p>
          <w:pPr>
            <w:pStyle w:val="Contents2"/>
            <w:tabs>
              <w:tab w:val="clear" w:pos="8743"/>
              <w:tab w:val="right" w:pos="9026" w:leader="dot"/>
            </w:tabs>
            <w:rPr/>
          </w:pPr>
          <w:hyperlink w:anchor="__RefHeading___Toc1994532_774463916">
            <w:r>
              <w:rPr>
                <w:webHidden/>
                <w:rStyle w:val="IndexLink"/>
                <w:rtl w:val="true"/>
              </w:rPr>
              <w:t>لطیفه</w:t>
            </w:r>
            <w:r>
              <w:rPr>
                <w:rStyle w:val="IndexLink"/>
                <w:rtl w:val="true"/>
              </w:rPr>
              <w:tab/>
            </w:r>
            <w:r>
              <w:rPr>
                <w:rStyle w:val="IndexLink"/>
              </w:rPr>
              <w:t>273</w:t>
            </w:r>
          </w:hyperlink>
        </w:p>
        <w:p>
          <w:pPr>
            <w:pStyle w:val="Contents2"/>
            <w:tabs>
              <w:tab w:val="clear" w:pos="8743"/>
              <w:tab w:val="right" w:pos="9026" w:leader="dot"/>
            </w:tabs>
            <w:rPr/>
          </w:pPr>
          <w:hyperlink w:anchor="__RefHeading___Toc1994534_774463916">
            <w:r>
              <w:rPr>
                <w:webHidden/>
                <w:rStyle w:val="IndexLink"/>
                <w:rtl w:val="true"/>
              </w:rPr>
              <w:t>حیای پیامبر صلی الله علیه و آله وسلم</w:t>
            </w:r>
            <w:r>
              <w:rPr>
                <w:rStyle w:val="IndexLink"/>
                <w:rtl w:val="true"/>
              </w:rPr>
              <w:tab/>
            </w:r>
            <w:r>
              <w:rPr>
                <w:rStyle w:val="IndexLink"/>
              </w:rPr>
              <w:t>273</w:t>
            </w:r>
          </w:hyperlink>
        </w:p>
        <w:p>
          <w:pPr>
            <w:pStyle w:val="Contents2"/>
            <w:tabs>
              <w:tab w:val="clear" w:pos="8743"/>
              <w:tab w:val="right" w:pos="9026" w:leader="dot"/>
            </w:tabs>
            <w:rPr/>
          </w:pPr>
          <w:hyperlink w:anchor="__RefHeading___Toc1994536_774463916">
            <w:r>
              <w:rPr>
                <w:webHidden/>
                <w:rStyle w:val="IndexLink"/>
                <w:rtl w:val="true"/>
              </w:rPr>
              <w:t>تا فرصت باقی است</w:t>
            </w:r>
            <w:r>
              <w:rPr>
                <w:rStyle w:val="IndexLink"/>
                <w:rtl w:val="true"/>
              </w:rPr>
              <w:t>!</w:t>
              <w:tab/>
            </w:r>
            <w:r>
              <w:rPr>
                <w:rStyle w:val="IndexLink"/>
              </w:rPr>
              <w:t>273</w:t>
            </w:r>
          </w:hyperlink>
        </w:p>
        <w:p>
          <w:pPr>
            <w:pStyle w:val="Contents2"/>
            <w:tabs>
              <w:tab w:val="clear" w:pos="8743"/>
              <w:tab w:val="right" w:pos="9026" w:leader="dot"/>
            </w:tabs>
            <w:rPr/>
          </w:pPr>
          <w:hyperlink w:anchor="__RefHeading___Toc1994538_774463916">
            <w:r>
              <w:rPr>
                <w:webHidden/>
                <w:rStyle w:val="IndexLink"/>
                <w:rtl w:val="true"/>
              </w:rPr>
              <w:t>قصاص در دنیا</w:t>
            </w:r>
            <w:r>
              <w:rPr>
                <w:rStyle w:val="IndexLink"/>
                <w:rtl w:val="true"/>
              </w:rPr>
              <w:tab/>
            </w:r>
            <w:r>
              <w:rPr>
                <w:rStyle w:val="IndexLink"/>
              </w:rPr>
              <w:t>274</w:t>
            </w:r>
          </w:hyperlink>
        </w:p>
        <w:p>
          <w:pPr>
            <w:pStyle w:val="Contents2"/>
            <w:tabs>
              <w:tab w:val="clear" w:pos="8743"/>
              <w:tab w:val="right" w:pos="9026" w:leader="dot"/>
            </w:tabs>
            <w:rPr/>
          </w:pPr>
          <w:hyperlink w:anchor="__RefHeading___Toc1994540_774463916">
            <w:r>
              <w:rPr>
                <w:webHidden/>
                <w:rStyle w:val="IndexLink"/>
                <w:rtl w:val="true"/>
              </w:rPr>
              <w:t>خدا بینی</w:t>
            </w:r>
            <w:r>
              <w:rPr>
                <w:rStyle w:val="IndexLink"/>
                <w:rtl w:val="true"/>
              </w:rPr>
              <w:tab/>
            </w:r>
            <w:r>
              <w:rPr>
                <w:rStyle w:val="IndexLink"/>
              </w:rPr>
              <w:t>275</w:t>
            </w:r>
          </w:hyperlink>
        </w:p>
        <w:p>
          <w:pPr>
            <w:pStyle w:val="Contents2"/>
            <w:tabs>
              <w:tab w:val="clear" w:pos="8743"/>
              <w:tab w:val="right" w:pos="9026" w:leader="dot"/>
            </w:tabs>
            <w:rPr/>
          </w:pPr>
          <w:hyperlink w:anchor="__RefHeading___Toc1994542_774463916">
            <w:r>
              <w:rPr>
                <w:webHidden/>
                <w:rStyle w:val="IndexLink"/>
                <w:rtl w:val="true"/>
              </w:rPr>
              <w:t>پیامبر صلی الله علیه و آله وسلم در خانواده</w:t>
            </w:r>
            <w:r>
              <w:rPr>
                <w:rStyle w:val="IndexLink"/>
                <w:rtl w:val="true"/>
              </w:rPr>
              <w:tab/>
            </w:r>
            <w:r>
              <w:rPr>
                <w:rStyle w:val="IndexLink"/>
              </w:rPr>
              <w:t>276</w:t>
            </w:r>
          </w:hyperlink>
        </w:p>
        <w:p>
          <w:pPr>
            <w:pStyle w:val="Contents2"/>
            <w:tabs>
              <w:tab w:val="clear" w:pos="8743"/>
              <w:tab w:val="right" w:pos="9026" w:leader="dot"/>
            </w:tabs>
            <w:rPr/>
          </w:pPr>
          <w:hyperlink w:anchor="__RefHeading___Toc1994544_774463916">
            <w:r>
              <w:rPr>
                <w:webHidden/>
                <w:rStyle w:val="IndexLink"/>
                <w:rtl w:val="true"/>
              </w:rPr>
              <w:t>وفای ابراهیم علیه السلام</w:t>
            </w:r>
            <w:r>
              <w:rPr>
                <w:rStyle w:val="IndexLink"/>
                <w:rtl w:val="true"/>
              </w:rPr>
              <w:tab/>
            </w:r>
            <w:r>
              <w:rPr>
                <w:rStyle w:val="IndexLink"/>
              </w:rPr>
              <w:t>276</w:t>
            </w:r>
          </w:hyperlink>
        </w:p>
        <w:p>
          <w:pPr>
            <w:pStyle w:val="Contents2"/>
            <w:tabs>
              <w:tab w:val="clear" w:pos="8743"/>
              <w:tab w:val="right" w:pos="9026" w:leader="dot"/>
            </w:tabs>
            <w:rPr/>
          </w:pPr>
          <w:hyperlink w:anchor="__RefHeading___Toc1994546_774463916">
            <w:r>
              <w:rPr>
                <w:webHidden/>
                <w:rStyle w:val="IndexLink"/>
                <w:rtl w:val="true"/>
              </w:rPr>
              <w:t>چند حدیث کوتاه</w:t>
            </w:r>
            <w:r>
              <w:rPr>
                <w:rStyle w:val="IndexLink"/>
                <w:rtl w:val="true"/>
              </w:rPr>
              <w:tab/>
            </w:r>
            <w:r>
              <w:rPr>
                <w:rStyle w:val="IndexLink"/>
              </w:rPr>
              <w:t>277</w:t>
            </w:r>
          </w:hyperlink>
        </w:p>
        <w:p>
          <w:pPr>
            <w:pStyle w:val="Contents2"/>
            <w:tabs>
              <w:tab w:val="clear" w:pos="8743"/>
              <w:tab w:val="right" w:pos="9026" w:leader="dot"/>
            </w:tabs>
            <w:rPr/>
          </w:pPr>
          <w:hyperlink w:anchor="__RefHeading___Toc1994548_774463916">
            <w:r>
              <w:rPr>
                <w:webHidden/>
                <w:rStyle w:val="IndexLink"/>
                <w:rtl w:val="true"/>
              </w:rPr>
              <w:t>سوزش مرگ</w:t>
            </w:r>
            <w:r>
              <w:rPr>
                <w:rStyle w:val="IndexLink"/>
                <w:rtl w:val="true"/>
              </w:rPr>
              <w:tab/>
            </w:r>
            <w:r>
              <w:rPr>
                <w:rStyle w:val="IndexLink"/>
              </w:rPr>
              <w:t>278</w:t>
            </w:r>
          </w:hyperlink>
        </w:p>
        <w:p>
          <w:pPr>
            <w:pStyle w:val="Contents2"/>
            <w:tabs>
              <w:tab w:val="clear" w:pos="8743"/>
              <w:tab w:val="right" w:pos="9026" w:leader="dot"/>
            </w:tabs>
            <w:rPr/>
          </w:pPr>
          <w:hyperlink w:anchor="__RefHeading___Toc1994550_774463916">
            <w:r>
              <w:rPr>
                <w:webHidden/>
                <w:rStyle w:val="IndexLink"/>
                <w:rtl w:val="true"/>
              </w:rPr>
              <w:t>منابع</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72_31705"/>
      <w:bookmarkStart w:id="1" w:name="pg5172_31705"/>
      <w:bookmarkEnd w:id="1"/>
    </w:p>
    <w:p>
      <w:pPr>
        <w:pStyle w:val="Heading2"/>
        <w:numPr>
          <w:ilvl w:val="1"/>
          <w:numId w:val="1"/>
        </w:numPr>
        <w:rPr/>
      </w:pPr>
      <w:bookmarkStart w:id="2" w:name="pg5172_31705"/>
      <w:bookmarkStart w:id="3" w:name="__RefHeading___Toc1993826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4866847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3828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5172_31712"/>
    </w:p>
    <w:p>
      <w:pPr>
        <w:pStyle w:val="Heading2"/>
        <w:numPr>
          <w:ilvl w:val="1"/>
          <w:numId w:val="1"/>
        </w:numPr>
        <w:rPr/>
      </w:pPr>
      <w:bookmarkStart w:id="8" w:name="__RefHeading___Toc1993830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اوج گذشت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تست خواستگار شناسی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پیامد ظلم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عمر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گستره شفاعت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جای خالی سگ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خیال خوب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غزلی زیبا از حافظ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عالم دنیا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رمز قبولی نماز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محبت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پیچ های روده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محبت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دعای مورچه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شهید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جفای خلق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انسان حلیم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چهارفرمان شگفت انگیز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در مسیر امامزاده داوود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لکه های سیاه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استغفار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در وصف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راه درمان شهوت، و عفو اهانت کننده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مهر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عیبجویی از اهل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ماریا و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قبولی در کنکور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زیبا بینی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ریزه خواری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غزلی زیبا از سعدی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برکات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استفاده از نعمتها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عروج بشر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پیش هست او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فایده سکوت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فضلیت مساکین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کیمیاهای نظر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اسباب آسایش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نور وجود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پیامک به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گذران عمر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مریدهای نادان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فضلیت مساجد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جود بر بندگان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حقیقت ولایت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قوت فقرا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بداهه گویی شهریار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حکمت و عدالت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فخر فروشی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قیامت شو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مدارا با نفس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گنجشک و سلیمان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اصلاح مفت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چند حدیث کوتاه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تن دادن به مشیت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آیا میدانستید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عاقبت منت گذاردن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جایگاه بندگان مخلص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پایندگی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آثار صدقه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اخلاق در خانواده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از نکات پزشکی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نمایی از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فضیلت دختران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وحی به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مهریه حوا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لطف خداوند بر بندگان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تواضع در برابر برادران ایمانی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حاضرجوابی ملا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مشقت کفر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توصیه به شیعیان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برصیصای عابد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در ره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گناه بد اخلاقی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لذت مرگ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وقت شناسی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برترین اعمال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طالب بی قرار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صادق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ادعاهای سلمان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وزن کره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بنده عشق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بی اعتنائی به مادر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در باره عثمان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اطاعت و عصیان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بیم از بلا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گریه از بیم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سؤال از مرجع تقلید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میهمان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هستی نما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تسلیم مصلحت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چند حدیث کوتاه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بدهی فراوان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غلام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نگاهی به بالا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روخوانی قرآن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محبت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یه دو بیت شعری که باقی 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حساسیت قضاوت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درد و درمان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درمان فقر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برترین بی نیازی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قرعه کشی ملا نصر الدین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همراه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در وصف پیامبر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وصیت یک چینی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الاغ پیامبر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چند حدیث کوتاه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رضایتمندی از تدبیر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ظرف علم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بی نیازی از طب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تفاوت مادران قدیم و مادران جدید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درخواست صادقانه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روزه فکر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کار برای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فاصله بین حق و باطل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در گردونه شکیبایی و عفت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حسن خلق و ادب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حافظۀ الاغ</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از این اعمال بپرهیز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نشان جانان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بندۂ مطیع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دستیابی به زهد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حس کمبود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برای هنگام خروج از منزل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چارۂ صحت در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فرصت خودسازی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صدقه و دفع بلا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درست خواندن کلمات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چند حدیث کوتاه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شراب حلال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ارزش هدایت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مهر تو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اهمیت نظافت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انتخاب فقر و غنا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کیفیت نماز جماعت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سعدی یا حافظ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تربیت دینی فرزند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درخواست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در وصف عشق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زیارت اخوان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حدی که جاری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گفت و گوی برخ با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استقامت در 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دغدغه های بعضیها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راههای نفوذ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برکت رزق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در خواست از فضل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در حضور اولیا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بیست سال زندگی دوباره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بهشت حتمی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نوعی از نیکی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دو کار سخت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میهمان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در قبضه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رحمت بی کران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مجالست با اهل غفلت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به خاطر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کسی که پیامبر را می خنداند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برکت موت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پول آزمایشگاه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دوستدار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متهم کردن نفس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معرفی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شیرین ترین چیز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شعری از وحدت کرمانشاهی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اسرار نهان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سخنی با مردگان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دعوای حوری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برادری برای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یاد پیامبر و آلش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عنایات امام رضاعلیه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در معرض نسیم رحمت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چند بیت زیبا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صدقه ای که مانع مرگ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صبر و گذشت در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حکمت در اجابت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مدارا با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دستشویی اداره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اجتماع ناممکن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الطاف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سلب نعمتها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غبطه انبیا و شهدا در قیامت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کسی که پیامبر را می خنداند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شیوه های تربیتی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چهل روز زیر آوار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بازگشت امیرالمؤمنین علیه السلام به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آخرین دولت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قوت جبریل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قیمت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پاداشی به اندازه 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فراگیری حدیث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نامه ای از زندان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دانش مردمان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اشتهای روح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فضلیت زیارت امیرالمومنین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عقوبت در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روز مرگ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بارش باران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بیم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ارتباط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عقوبت ده خصلت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مجالست با عالمان دینی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شاهراه توحید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آموزش پختن شوهر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فتنه گشایش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قضاوت فرعون علیه خویش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کاربرد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لذت های روحانی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ناامید کنندگان از رحمت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اعتقاد به آگاهی خداوند به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استغفار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استغفار مسخره آمیز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فرشته های روی زمین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کفارۂ ستم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نهایت کمال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غم و شادی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تعلیم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شعری از عطار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عذرخواهی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تشریفات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همراهی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دیدار شیاطین با رهبران گمراهی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حیات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گزینش شیعیان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نورزو بمانید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سوء مدیریت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برترین یاران و بدترین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میانه روی در کارها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تغافل در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ولیّ فاطمه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به جای مادر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تلقین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فاطمه روح القدس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سه گروه شیعه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مشاوره با زنان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قرب به 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ما ز بالاییم و بالا می ریم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عذابی که برطرف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شوخی های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ریشه های کفر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چند توصیه به کمیل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اشرف الواعظین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همنشینان و دوستان شایسته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حوادث ایام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ای یوسف خوش نام 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فریب مسلمان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مردم سه گروه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حجتهای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اجلال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آقای صلواتی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از پاکیزه ترین اموال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گریه برای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تشکر از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افشای اسرار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مؤمن آل فرعون و همسرش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کفر و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لطیفه خنده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سه توصیه ابلیس به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استغفار برای غصه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نخستین کسی که وارد جهنم می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ابتلای بندگان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ورود به اجتماع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تکلف بر ادب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همبستگی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یونس در شکم ماهی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نجات حضرت یونس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آرزوهای خدا پسندانه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حساب آسان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ریاست پرستان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تقسیم مصائب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بنده ای شاکر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مهندس تناوش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اقتدای به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موی سفید 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رؤیت حقایق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در سایه بندگی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در پی رحمت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رحمت اهدایی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چند بیت شعر زیبا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پیام آوران مرگ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در وصف عشق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توحید ناب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احترام همسایه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احترام به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موسی را دریاب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محزون ساختن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آثار صلوات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بازخورد احسان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صله به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در اشتیاق صبح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احسان به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هله نومید نباشی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عیال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پیامد شاد کردن یک حیوان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غیبت و حضور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مظهر سخاوت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ناسپاسی و قحطی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دزد بچه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اثر شگفت بخل و سخاوت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در حرم حضرت امیر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برگزیدگان 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گریه ترس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سالک راه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بهترین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علی علیه السلام در دعای پیامبر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p>
    <w:p>
      <w:pPr>
        <w:pStyle w:val="BookText"/>
        <w:rPr/>
      </w:pPr>
      <w:r>
        <w:rPr>
          <w:rFonts w:ascii="IRNazanin" w:hAnsi="IRNazanin" w:eastAsia="IRNazanin"/>
          <w:color w:val="111111"/>
          <w:sz w:val="28"/>
          <w:sz w:val="28"/>
          <w:szCs w:val="28"/>
          <w:rtl w:val="true"/>
          <w:lang w:bidi="fa-IR"/>
        </w:rPr>
        <w:t>اطعامی که موجب نجات از مرگ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p>
    <w:p>
      <w:pPr>
        <w:pStyle w:val="BookText"/>
        <w:rPr/>
      </w:pPr>
      <w:r>
        <w:rPr>
          <w:rFonts w:ascii="IRNazanin" w:hAnsi="IRNazanin" w:eastAsia="IRNazanin"/>
          <w:color w:val="111111"/>
          <w:sz w:val="28"/>
          <w:sz w:val="28"/>
          <w:szCs w:val="28"/>
          <w:rtl w:val="true"/>
          <w:lang w:bidi="fa-IR"/>
        </w:rPr>
        <w:t>دستیابی به حقیقت علم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rtl w:val="true"/>
          <w:lang w:bidi="fa-IR"/>
        </w:rPr>
        <w:t>شعری از وحدت کرمانشاهی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چند حدیث کوتاه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راه رفتن روی آب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rtl w:val="true"/>
          <w:lang w:bidi="fa-IR"/>
        </w:rPr>
        <w:t>صلح با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راه رهایی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سیر در آفاق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جایگاه موعظه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ره صد ساله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قبول عمل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p>
    <w:p>
      <w:pPr>
        <w:pStyle w:val="BookText"/>
        <w:rPr/>
      </w:pPr>
      <w:r>
        <w:rPr>
          <w:rFonts w:ascii="IRNazanin" w:hAnsi="IRNazanin" w:eastAsia="IRNazanin"/>
          <w:color w:val="111111"/>
          <w:sz w:val="28"/>
          <w:sz w:val="28"/>
          <w:szCs w:val="28"/>
          <w:rtl w:val="true"/>
          <w:lang w:bidi="fa-IR"/>
        </w:rPr>
        <w:t>دین آسان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پیامبر صلی الله علیه واله وسلم در مقام شفاعت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توحید عملی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خانه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فرورفتن قارون در زمین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حیای پیامبر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تا فرصت باقی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قصاص در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خدا بینی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w:t>
      </w:r>
    </w:p>
    <w:p>
      <w:pPr>
        <w:pStyle w:val="BookText"/>
        <w:rPr/>
      </w:pPr>
      <w:r>
        <w:rPr>
          <w:rFonts w:ascii="IRNazanin" w:hAnsi="IRNazanin" w:eastAsia="IRNazanin"/>
          <w:color w:val="111111"/>
          <w:sz w:val="28"/>
          <w:sz w:val="28"/>
          <w:szCs w:val="28"/>
          <w:rtl w:val="true"/>
          <w:lang w:bidi="fa-IR"/>
        </w:rPr>
        <w:t>پیامبر صلی الله علیه واله وسلم در خانواده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p>
    <w:p>
      <w:pPr>
        <w:pStyle w:val="BookText"/>
        <w:rPr/>
      </w:pPr>
      <w:r>
        <w:rPr>
          <w:rFonts w:ascii="IRNazanin" w:hAnsi="IRNazanin" w:eastAsia="IRNazanin"/>
          <w:color w:val="111111"/>
          <w:sz w:val="28"/>
          <w:sz w:val="28"/>
          <w:szCs w:val="28"/>
          <w:rtl w:val="true"/>
          <w:lang w:bidi="fa-IR"/>
        </w:rPr>
        <w:t>وفای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p>
    <w:p>
      <w:pPr>
        <w:pStyle w:val="BookText"/>
        <w:rPr/>
      </w:pPr>
      <w:r>
        <w:rPr>
          <w:rFonts w:ascii="IRNazanin" w:hAnsi="IRNazanin" w:eastAsia="IRNazanin"/>
          <w:color w:val="111111"/>
          <w:sz w:val="28"/>
          <w:sz w:val="28"/>
          <w:szCs w:val="28"/>
          <w:rtl w:val="true"/>
          <w:lang w:bidi="fa-IR"/>
        </w:rPr>
        <w:t>چند حدیث کوتاه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p>
    <w:p>
      <w:pPr>
        <w:pStyle w:val="BookText"/>
        <w:rPr/>
      </w:pPr>
      <w:r>
        <w:rPr>
          <w:rFonts w:ascii="IRNazanin" w:hAnsi="IRNazanin" w:eastAsia="IRNazanin"/>
          <w:color w:val="111111"/>
          <w:sz w:val="28"/>
          <w:sz w:val="28"/>
          <w:szCs w:val="28"/>
          <w:rtl w:val="true"/>
          <w:lang w:bidi="fa-IR"/>
        </w:rPr>
        <w:t>سوزش مرگ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bookmarkStart w:id="10" w:name="pg5172_31729"/>
    </w:p>
    <w:p>
      <w:pPr>
        <w:pStyle w:val="Heading2"/>
        <w:numPr>
          <w:ilvl w:val="1"/>
          <w:numId w:val="1"/>
        </w:numPr>
        <w:rPr/>
      </w:pPr>
      <w:bookmarkStart w:id="11" w:name="__RefHeading___Toc1993832_774463916"/>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ای خدا ای فضل تو حاجت روا</w:t>
      </w:r>
    </w:p>
    <w:p>
      <w:pPr>
        <w:pStyle w:val="BookText"/>
        <w:rPr/>
      </w:pPr>
      <w:r>
        <w:rPr>
          <w:rFonts w:ascii="IRNazanin" w:hAnsi="IRNazanin" w:eastAsia="IRNazanin"/>
          <w:color w:val="111111"/>
          <w:sz w:val="28"/>
          <w:sz w:val="28"/>
          <w:szCs w:val="28"/>
          <w:rtl w:val="true"/>
          <w:lang w:bidi="fa-IR"/>
        </w:rPr>
        <w:t>با تو یاد هیچ کس نبود روا</w:t>
      </w:r>
    </w:p>
    <w:p>
      <w:pPr>
        <w:pStyle w:val="BookText"/>
        <w:rPr/>
      </w:pPr>
      <w:r>
        <w:rPr>
          <w:rFonts w:ascii="IRNazanin" w:hAnsi="IRNazanin" w:eastAsia="IRNazanin"/>
          <w:color w:val="111111"/>
          <w:sz w:val="28"/>
          <w:sz w:val="28"/>
          <w:szCs w:val="28"/>
          <w:rtl w:val="true"/>
          <w:lang w:bidi="fa-IR"/>
        </w:rPr>
        <w:t>قطره ای دانش که بخشیدی زپیش</w:t>
      </w:r>
    </w:p>
    <w:p>
      <w:pPr>
        <w:pStyle w:val="BookText"/>
        <w:rPr/>
      </w:pPr>
      <w:r>
        <w:rPr>
          <w:rFonts w:ascii="IRNazanin" w:hAnsi="IRNazanin" w:eastAsia="IRNazanin"/>
          <w:color w:val="111111"/>
          <w:sz w:val="28"/>
          <w:sz w:val="28"/>
          <w:szCs w:val="28"/>
          <w:rtl w:val="true"/>
          <w:lang w:bidi="fa-IR"/>
        </w:rPr>
        <w:t>متصل گردان به دریاهای خویش</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خدای مهربان را سپاس می گویم که نعمت انس با خود و اولیای گرامش را نصیب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از ادای شکرش عاجز و درمانده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بدن های ما خسته میشود و نیاز به تفریح و ورزش و استراحت دارد، دلها و جانهایمان هم خسته می شود و برای رفع خستگی نیازمند حکمت های تازه و متنوع است تا خستگی و افسردگی و یکنواختی و روزمرگی را از ما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القلوب تمل کما تمل الابدان فابتغوا لها طرائف الحکمة؛</w:t>
      </w:r>
      <w:r>
        <w:rPr>
          <w:rStyle w:val="FootnoteAnchor"/>
          <w:rtl w:val="true"/>
        </w:rPr>
        <w:footnoteReference w:id="3"/>
      </w:r>
      <w:r>
        <w:rPr>
          <w:rFonts w:ascii="IRNazanin" w:hAnsi="IRNazanin" w:eastAsia="IRNazanin"/>
          <w:color w:val="111111"/>
          <w:sz w:val="28"/>
          <w:sz w:val="28"/>
          <w:szCs w:val="28"/>
          <w:rtl w:val="true"/>
          <w:lang w:bidi="fa-IR"/>
        </w:rPr>
        <w:t>همانا این دلها همانند بدنها افسرده میشوند، پس برای شادابی دلها، سخنان زیبای حکمت آمیز را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حکمت ها مطالب جذابی است که گاهی زندگی و سرنوشت انسان را دگرگون می کند و به سعادت ابدی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اهل معنا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به دنبال موعظه ای مؤثر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میهمان کسی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پذیرایی می کرد، غذای ساده ای آورد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آبی برای نوشیدن و نان جوی برای خوردن داشتی، مرگ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قدری در من اثر گذاشت که محبت دنیا که ریشه همه رذائل است از دلم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بنده نیز از دیرباز گاهی که از کارهای روزانه خسته می شدم، برای رفع خستگی، از مطالب متنوع و حکمت های ناب بهره مند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من نشاط فراوان می داد و مرا برای کارهای آینده سرحال و مهیا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زمانها در این فکر بودم که مطالب جذاب و متنوع و حکمت آمیز، از حدیث و تاریخ و داستان و سخنان حکیمانه بزرگان و اشعار نغز و روحبخش را که در بردارنده پند و موعظه و لطیفه های شیرین است جمع آوری کنم و در کتابی به چاپ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مشورت دوستان و تلاش مستمر و پیگیر دوست صمیمی و عزیزم، جناب آقای اسدی، این مجموعه در چند جلد تنظیم شده، به شما علاقه مندان گرامی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بر این نعمت و نعمت های بی پایانش سپاس میگویم و امیدوارم خوانندگان عزیز از این مجموعه بهره کامل برده و ما را از دعای خیر خویش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دست اندرکاران چاپ و نشر این اثر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فرحزاد</w:t>
      </w:r>
    </w:p>
    <w:p>
      <w:pPr>
        <w:pStyle w:val="BookText"/>
        <w:rPr/>
      </w:pPr>
      <w:r>
        <w:rPr>
          <w:rFonts w:ascii="IRNazanin" w:hAnsi="IRNazanin" w:eastAsia="IRNazanin"/>
          <w:color w:val="111111"/>
          <w:sz w:val="28"/>
          <w:sz w:val="28"/>
          <w:szCs w:val="28"/>
          <w:rtl w:val="true"/>
          <w:lang w:bidi="fa-IR"/>
        </w:rPr>
        <w:t xml:space="preserve">اول رجب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قمری</w:t>
      </w:r>
    </w:p>
    <w:p>
      <w:pPr>
        <w:pStyle w:val="BookText"/>
        <w:rPr/>
      </w:pPr>
      <w:r>
        <w:rPr>
          <w:rFonts w:ascii="IRNazanin" w:hAnsi="IRNazanin" w:eastAsia="IRNazanin"/>
          <w:color w:val="111111"/>
          <w:sz w:val="28"/>
          <w:sz w:val="28"/>
          <w:szCs w:val="28"/>
          <w:rtl w:val="true"/>
          <w:lang w:bidi="fa-IR"/>
        </w:rPr>
        <w:t>سالروز ولادت امام باقر علیه السلام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13" w:name="pg5172_31733"/>
    </w:p>
    <w:p>
      <w:pPr>
        <w:pStyle w:val="Heading2"/>
        <w:numPr>
          <w:ilvl w:val="1"/>
          <w:numId w:val="1"/>
        </w:numPr>
        <w:rPr/>
      </w:pPr>
      <w:bookmarkStart w:id="14" w:name="__RefHeading___Toc1993834_774463916"/>
      <w:bookmarkStart w:id="15" w:name="_Toc5"/>
      <w:bookmarkEnd w:id="13"/>
      <w:bookmarkEnd w:id="14"/>
      <w:r>
        <w:rPr>
          <w:rtl w:val="true"/>
        </w:rPr>
        <w:t>اوج گذشت</w:t>
      </w:r>
      <w:bookmarkEnd w:id="15"/>
    </w:p>
    <w:p>
      <w:pPr>
        <w:pStyle w:val="BookText"/>
        <w:rPr/>
      </w:pPr>
      <w:r>
        <w:rPr>
          <w:rFonts w:ascii="IRNazanin" w:hAnsi="IRNazanin" w:eastAsia="IRNazanin"/>
          <w:color w:val="111111"/>
          <w:sz w:val="28"/>
          <w:sz w:val="28"/>
          <w:szCs w:val="28"/>
          <w:rtl w:val="true"/>
          <w:lang w:bidi="fa-IR"/>
        </w:rPr>
        <w:t>امام صادق علیه السلام در ضمن سفارش های خود به عبد الله جندب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جندب صل من قطعک و أعط من حرمک و أحسن إلی من أساء إلیک وسلم علی من سبک و أنصف من خاصمک و اعف عمن ظلمک کما أنک تحب أن یعفی عنک فاعتبر بعفو الله عنک ألا تری أن شمسه أشرقت علی الأبرار و الفجار و أن مطره ینزل علی الصالحین و الخاطئین؛</w:t>
      </w:r>
      <w:r>
        <w:rPr>
          <w:rStyle w:val="FootnoteAnchor"/>
          <w:rtl w:val="true"/>
        </w:rPr>
        <w:footnoteReference w:id="4"/>
      </w:r>
      <w:r>
        <w:rPr>
          <w:rFonts w:ascii="IRNazanin" w:hAnsi="IRNazanin" w:eastAsia="IRNazanin"/>
          <w:color w:val="111111"/>
          <w:sz w:val="28"/>
          <w:sz w:val="28"/>
          <w:szCs w:val="28"/>
          <w:rtl w:val="true"/>
          <w:lang w:bidi="fa-IR"/>
        </w:rPr>
        <w:t>ای پسر جندب، با کسی که از تو گسسته بپیوند، و به آن که از تو دریغ داشته بخشش کن، و با آن که به تو بدی کرده نکویی کن، و بر آن که تو را دشنام گفته سلام گوی، و با آن که بر تو ادعایی دارد انصاف ورز، و کسی را که به تو ستم کرده ببخشای؛ همچنان که دوست داری تو را ببخشایند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 الهی را بر خود به دیدۂ عبرت نگر، آیا نمیبینی که آفتابش بر نیکان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تافته و بارانش بر نکوکاران و خطاکاران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وجد فی قائمة سیف من سیوفه صحیفة فیها ثلاثه أحرف صل من قطعک و قل الحق ولو علی نفسک و أحسن إلی من أساء إلیک؛</w:t>
      </w:r>
      <w:r>
        <w:rPr>
          <w:rStyle w:val="FootnoteAnchor"/>
          <w:rtl w:val="true"/>
        </w:rPr>
        <w:footnoteReference w:id="5"/>
      </w:r>
      <w:r>
        <w:rPr>
          <w:rFonts w:ascii="IRNazanin" w:hAnsi="IRNazanin" w:eastAsia="IRNazanin"/>
          <w:color w:val="111111"/>
          <w:sz w:val="28"/>
          <w:sz w:val="28"/>
          <w:szCs w:val="28"/>
          <w:rtl w:val="true"/>
          <w:lang w:bidi="fa-IR"/>
        </w:rPr>
        <w:t>در قبضه یکی از شمشیرهای پیامبر صلی الله علیه و آله و سلم ورقه ای یافته که سه جمله در آن نوشته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هرکس از تو برد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bookmarkStart w:id="16" w:name="pg5172_31735"/>
    </w:p>
    <w:p>
      <w:pPr>
        <w:pStyle w:val="BookText"/>
        <w:rPr/>
      </w:pPr>
      <w:bookmarkEnd w:id="16"/>
      <w:r>
        <w:rPr>
          <w:rFonts w:ascii="IRNazanin" w:hAnsi="IRNazanin" w:eastAsia="IRNazanin"/>
          <w:color w:val="111111"/>
          <w:sz w:val="28"/>
          <w:sz w:val="28"/>
          <w:szCs w:val="28"/>
          <w:rtl w:val="true"/>
          <w:lang w:bidi="fa-IR"/>
        </w:rPr>
        <w:t>بپیوند، و حق را بگوی، هرچند به زیان خودت باشد، و در باره کسی که با تو بدی کند نیکی کن</w:t>
      </w:r>
      <w:r>
        <w:rPr>
          <w:rFonts w:eastAsia="IRNazanin" w:cs="IRNazanin"/>
          <w:color w:val="111111"/>
          <w:sz w:val="28"/>
          <w:szCs w:val="28"/>
          <w:rtl w:val="true"/>
          <w:lang w:bidi="fa-IR"/>
        </w:rPr>
        <w:t>».</w:t>
      </w:r>
    </w:p>
    <w:p>
      <w:pPr>
        <w:pStyle w:val="Heading2"/>
        <w:numPr>
          <w:ilvl w:val="1"/>
          <w:numId w:val="1"/>
        </w:numPr>
        <w:rPr/>
      </w:pPr>
      <w:bookmarkStart w:id="17" w:name="__RefHeading___Toc1993836_774463916"/>
      <w:bookmarkStart w:id="18" w:name="_Toc6"/>
      <w:bookmarkEnd w:id="17"/>
      <w:r>
        <w:rPr>
          <w:rtl w:val="true"/>
        </w:rPr>
        <w:t>تست خواستگار شناسی</w:t>
      </w:r>
      <w:bookmarkEnd w:id="18"/>
    </w:p>
    <w:p>
      <w:pPr>
        <w:pStyle w:val="BookText"/>
        <w:rPr/>
      </w:pPr>
      <w:r>
        <w:rPr>
          <w:rFonts w:ascii="IRNazanin" w:hAnsi="IRNazanin" w:eastAsia="IRNazanin"/>
          <w:color w:val="111111"/>
          <w:sz w:val="28"/>
          <w:sz w:val="28"/>
          <w:szCs w:val="28"/>
          <w:rtl w:val="true"/>
          <w:lang w:bidi="fa-IR"/>
        </w:rPr>
        <w:t>ظریفی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سینی چای و شیرینی را جلو خواستگار گرفتید و از دورترین نقطه ممکن شیرینی را برداشت، دوستتان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بگویید 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وسط برداشت، در آینده عاشقتان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بگویید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همان نزدیک دست خودش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بگویید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نگذارید پایش را بیرون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شده خودتان را قالب کنید</w:t>
      </w:r>
      <w:r>
        <w:rPr>
          <w:rFonts w:eastAsia="IRNazanin" w:cs="IRNazanin"/>
          <w:color w:val="111111"/>
          <w:sz w:val="28"/>
          <w:szCs w:val="28"/>
          <w:rtl w:val="true"/>
          <w:lang w:bidi="fa-IR"/>
        </w:rPr>
        <w:t>.</w:t>
      </w:r>
    </w:p>
    <w:p>
      <w:pPr>
        <w:pStyle w:val="Heading2"/>
        <w:numPr>
          <w:ilvl w:val="1"/>
          <w:numId w:val="1"/>
        </w:numPr>
        <w:rPr/>
      </w:pPr>
      <w:bookmarkStart w:id="19" w:name="__RefHeading___Toc1993838_774463916"/>
      <w:bookmarkStart w:id="20" w:name="_Toc7"/>
      <w:bookmarkEnd w:id="19"/>
      <w:r>
        <w:rPr>
          <w:rtl w:val="true"/>
        </w:rPr>
        <w:t>پیامد ظلم</w:t>
      </w:r>
      <w:bookmarkEnd w:id="2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ظلم مظلمة أخذ بها فی نفسه أو فی ماله أو فی ولده؛</w:t>
      </w:r>
      <w:r>
        <w:rPr>
          <w:rStyle w:val="FootnoteAnchor"/>
          <w:rtl w:val="true"/>
        </w:rPr>
        <w:footnoteReference w:id="6"/>
      </w:r>
      <w:r>
        <w:rPr>
          <w:rFonts w:ascii="IRNazanin" w:hAnsi="IRNazanin" w:eastAsia="IRNazanin"/>
          <w:color w:val="111111"/>
          <w:sz w:val="28"/>
          <w:sz w:val="28"/>
          <w:szCs w:val="28"/>
          <w:rtl w:val="true"/>
          <w:lang w:bidi="fa-IR"/>
        </w:rPr>
        <w:t>هرکس ستمی کند، به همان ستم گرفتار شود؛ در خودش باشد، یا در مالش، یا در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عظمت و بزرگی فاطمه زهرا که خزانه الهی است، یک شخص به همان اندازه در جانب ظلمت، از این امت بلند شد و دست به خزانه الهی زد و در حق ایشان ظلمی کرد که همه امت تا ابد باید ننگ و سرافکندگی آن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 که ظلم کمتر است، برکات به آنجا روی می آورند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21" w:name="pg5172_31737"/>
    </w:p>
    <w:p>
      <w:pPr>
        <w:pStyle w:val="BookText"/>
        <w:rPr/>
      </w:pPr>
      <w:bookmarkEnd w:id="21"/>
      <w:r>
        <w:rPr>
          <w:rFonts w:ascii="IRNazanin" w:hAnsi="IRNazanin" w:eastAsia="IRNazanin"/>
          <w:color w:val="111111"/>
          <w:sz w:val="28"/>
          <w:sz w:val="28"/>
          <w:szCs w:val="28"/>
          <w:rtl w:val="true"/>
          <w:lang w:bidi="fa-IR"/>
        </w:rPr>
        <w:t>آه یک مظلوم در همه چیز اثر می گذارد و هر کس به اندازه ایمان خود، پایش به سنگ میخورد؛ چون مظلوم مورد توجه خداست، هر چند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در یک مملکت به یک نفر ظلم شود؛ چون همه افراد آن مملکت صدمه و خسارت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حامی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آدم نسبت به مظلوم های خدایی ظالم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مظلوم واقع شود، همه باید سهم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نسبت به نفس خودش ظلم کند و نفسش را زندانی کند که شلوغ کاری نکند عیبی ندارد، ولی باید مواظب باشد به دیگری ظلم نکند و مظلومی را زندانی نکند</w:t>
      </w:r>
      <w:r>
        <w:rPr>
          <w:rFonts w:eastAsia="IRNazanin" w:cs="IRNazanin"/>
          <w:color w:val="111111"/>
          <w:sz w:val="28"/>
          <w:szCs w:val="28"/>
          <w:rtl w:val="true"/>
          <w:lang w:bidi="fa-IR"/>
        </w:rPr>
        <w:t>.</w:t>
      </w:r>
    </w:p>
    <w:p>
      <w:pPr>
        <w:pStyle w:val="Heading2"/>
        <w:numPr>
          <w:ilvl w:val="1"/>
          <w:numId w:val="1"/>
        </w:numPr>
        <w:rPr/>
      </w:pPr>
      <w:bookmarkStart w:id="22" w:name="__RefHeading___Toc1993840_774463916"/>
      <w:bookmarkStart w:id="23" w:name="_Toc8"/>
      <w:bookmarkEnd w:id="22"/>
      <w:r>
        <w:rPr>
          <w:rtl w:val="true"/>
        </w:rPr>
        <w:t>لطیفه</w:t>
      </w:r>
      <w:bookmarkEnd w:id="23"/>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الایام که برق نبود، از چراغ روغنی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ها در خانه ها حمام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بودند از حمام های عمومی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آدم های خسیس سحر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احتیاج به حمام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روغنی را روشن کرد تا بقچه حمام و لباس را بردارد و به طرف حمام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از خانه آن ها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پیاده رفت تا به حمام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حمام که رسید یادش افتاد که چراغ روغنی را خاموش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تا بخواهد برود حمام و برگردد یک ساعت طول می کشد و مالش 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زحمت بسیاری برگشت تا چراغ را خاموش کند و دوباره به حمام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خانه شد،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برگشتی؟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bookmarkStart w:id="24" w:name="pg5172_31739"/>
    </w:p>
    <w:p>
      <w:pPr>
        <w:pStyle w:val="BookText"/>
        <w:rPr/>
      </w:pPr>
      <w:bookmarkEnd w:id="24"/>
      <w:r>
        <w:rPr>
          <w:rFonts w:ascii="IRNazanin" w:hAnsi="IRNazanin" w:eastAsia="IRNazanin"/>
          <w:color w:val="111111"/>
          <w:sz w:val="28"/>
          <w:sz w:val="28"/>
          <w:szCs w:val="28"/>
          <w:rtl w:val="true"/>
          <w:lang w:bidi="fa-IR"/>
        </w:rPr>
        <w:t>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روشن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چراغ را خاموش کنم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نکردی، در این رفت و برگشت کف گیوه هایت ساییده می شود؟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این راه 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میخواستم برگردم، کفش هایم را در آوردم و با پای برهنه برگشتم تا کف گیوه هایم ساییده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خسیس بدترین آدم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خودشان و خانواده شان را زجر می دهند مبادا چیزی از مالشان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لئیم و پست، خود و اطرافیانشان را فدای مالشان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مالشان بماند، ولی خودشان و اطرافیانشان از بین بروند</w:t>
      </w:r>
      <w:r>
        <w:rPr>
          <w:rFonts w:eastAsia="IRNazanin" w:cs="IRNazanin"/>
          <w:color w:val="111111"/>
          <w:sz w:val="28"/>
          <w:szCs w:val="28"/>
          <w:rtl w:val="true"/>
          <w:lang w:bidi="fa-IR"/>
        </w:rPr>
        <w:t>.</w:t>
      </w:r>
    </w:p>
    <w:p>
      <w:pPr>
        <w:pStyle w:val="Heading2"/>
        <w:numPr>
          <w:ilvl w:val="1"/>
          <w:numId w:val="1"/>
        </w:numPr>
        <w:rPr/>
      </w:pPr>
      <w:bookmarkStart w:id="25" w:name="__RefHeading___Toc1993842_774463916"/>
      <w:bookmarkStart w:id="26" w:name="_Toc9"/>
      <w:bookmarkEnd w:id="25"/>
      <w:r>
        <w:rPr>
          <w:rtl w:val="true"/>
        </w:rPr>
        <w:t>عمر نوح علیه السلام</w:t>
      </w:r>
      <w:bookmarkEnd w:id="26"/>
    </w:p>
    <w:p>
      <w:pPr>
        <w:pStyle w:val="BookText"/>
        <w:rPr/>
      </w:pPr>
      <w:r>
        <w:rPr>
          <w:rFonts w:ascii="IRNazanin" w:hAnsi="IRNazanin" w:eastAsia="IRNazanin"/>
          <w:color w:val="111111"/>
          <w:sz w:val="28"/>
          <w:sz w:val="28"/>
          <w:szCs w:val="28"/>
          <w:rtl w:val="true"/>
          <w:lang w:bidi="fa-IR"/>
        </w:rPr>
        <w:t>امام صادق 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دو هزار و پانصد سال زندگی کرد که هشتصد و پنجاه سال آن قبل از پیامبری او بود و نهصد و پنجاه سال قوم خود را به سوی توحید دعوت کرد و دویست سال عمر خود را صرف ساختن کشتی نمود و پانصد سال بعد از آرام گرفتن کشتی و فروکش کردن طغیان آب، به آبادانی شهرها و سکونت در سرزمین 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ملک الموت به نزد نوح آمد، در حالی که او در آفتاب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سلام کرد و نوح جواب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چه باعث شده است که به اینجا بیایی؟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روح تو را قبض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تا از آفتاب به سایه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هم قبول کرد و او جا به جا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27" w:name="pg5172_31741"/>
    </w:p>
    <w:p>
      <w:pPr>
        <w:pStyle w:val="BookText"/>
        <w:rPr/>
      </w:pPr>
      <w:bookmarkEnd w:id="27"/>
      <w:r>
        <w:rPr>
          <w:rFonts w:ascii="IRNazanin" w:hAnsi="IRNazanin" w:eastAsia="IRNazanin"/>
          <w:color w:val="111111"/>
          <w:sz w:val="28"/>
          <w:sz w:val="28"/>
          <w:szCs w:val="28"/>
          <w:rtl w:val="true"/>
          <w:lang w:bidi="fa-IR"/>
        </w:rPr>
        <w:t>آن وقت به ملک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ملک الموت فکأن ما مر بی فی الدنیا مثل تحولی من الشمس إلی الظل فامض لما أمرت به؛ ای فرشته مرگ، گویا تمام آنچه از دنیا بر من گذشته است، مانند همین رفتن من از آفتاب به سایه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آن مأمور شده ای به انجام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ملک الموت روح او را قبض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8" w:name="__RefHeading___Toc1993844_774463916"/>
      <w:bookmarkStart w:id="29" w:name="_Toc10"/>
      <w:bookmarkEnd w:id="28"/>
      <w:r>
        <w:rPr>
          <w:rtl w:val="true"/>
        </w:rPr>
        <w:t>گستره شفاعت</w:t>
      </w:r>
      <w:bookmarkEnd w:id="2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بیت یدخل واحد منهم الجنه إلا</w:t>
      </w:r>
    </w:p>
    <w:p>
      <w:pPr>
        <w:pStyle w:val="BookText"/>
        <w:rPr/>
      </w:pPr>
      <w:r>
        <w:rPr>
          <w:rFonts w:ascii="IRNazanin" w:hAnsi="IRNazanin" w:eastAsia="IRNazanin"/>
          <w:color w:val="111111"/>
          <w:sz w:val="28"/>
          <w:sz w:val="28"/>
          <w:szCs w:val="28"/>
          <w:rtl w:val="true"/>
          <w:lang w:bidi="fa-IR"/>
        </w:rPr>
        <w:t>دخلوا أجمعین الجنة؛ رسول خدا صلی تلله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نیست که یک نفر از آنان به بهشت رود، جز این که همه آن ها بهشتی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یشفع فیهم فیشفع حتی یبقی الخادم فیقول یارب خویدمتی قد کانت تقینی الحر و القر فیشفعع فیها؛</w:t>
      </w:r>
      <w:r>
        <w:rPr>
          <w:rStyle w:val="FootnoteAnchor"/>
          <w:rtl w:val="true"/>
        </w:rPr>
        <w:footnoteReference w:id="8"/>
      </w:r>
      <w:r>
        <w:rPr>
          <w:rFonts w:ascii="IRNazanin" w:hAnsi="IRNazanin" w:eastAsia="IRNazanin"/>
          <w:color w:val="111111"/>
          <w:sz w:val="28"/>
          <w:sz w:val="28"/>
          <w:szCs w:val="28"/>
          <w:rtl w:val="true"/>
          <w:lang w:bidi="fa-IR"/>
        </w:rPr>
        <w:t>آن بهشتی در باره اهل بیت خود شفاعت می کند و شفاعتش پذیرفته می شود تا اینکه خادم او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خادم من، مرا از گرما و سرما مراقبت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در باره او هم پذیرفته می شود</w:t>
      </w:r>
      <w:r>
        <w:rPr>
          <w:rFonts w:eastAsia="IRNazanin" w:cs="IRNazanin"/>
          <w:color w:val="111111"/>
          <w:sz w:val="28"/>
          <w:szCs w:val="28"/>
          <w:rtl w:val="true"/>
          <w:lang w:bidi="fa-IR"/>
        </w:rPr>
        <w:t>.</w:t>
      </w:r>
    </w:p>
    <w:p>
      <w:pPr>
        <w:pStyle w:val="Heading2"/>
        <w:numPr>
          <w:ilvl w:val="1"/>
          <w:numId w:val="1"/>
        </w:numPr>
        <w:rPr/>
      </w:pPr>
      <w:bookmarkStart w:id="30" w:name="__RefHeading___Toc1993846_774463916"/>
      <w:bookmarkStart w:id="31" w:name="_Toc11"/>
      <w:bookmarkEnd w:id="30"/>
      <w:r>
        <w:rPr>
          <w:rtl w:val="true"/>
        </w:rPr>
        <w:t>جای خالی سگ</w:t>
      </w:r>
      <w:r>
        <w:rPr>
          <w:rtl w:val="true"/>
        </w:rPr>
        <w:t>!</w:t>
      </w:r>
      <w:bookmarkEnd w:id="31"/>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دختر نامزد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سگش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چهل روز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مرسی که هستی و جای خالی اش را واسم پر می کنی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32" w:name="pg5172_31743"/>
    </w:p>
    <w:p>
      <w:pPr>
        <w:pStyle w:val="Heading2"/>
        <w:numPr>
          <w:ilvl w:val="1"/>
          <w:numId w:val="1"/>
        </w:numPr>
        <w:rPr/>
      </w:pPr>
      <w:bookmarkStart w:id="33" w:name="__RefHeading___Toc1993848_774463916"/>
      <w:bookmarkStart w:id="34" w:name="_Toc12"/>
      <w:bookmarkEnd w:id="32"/>
      <w:bookmarkEnd w:id="33"/>
      <w:r>
        <w:rPr>
          <w:rtl w:val="true"/>
        </w:rPr>
        <w:t>خیال خوب</w:t>
      </w:r>
      <w:bookmarkEnd w:id="34"/>
    </w:p>
    <w:p>
      <w:pPr>
        <w:pStyle w:val="BookText"/>
        <w:rPr/>
      </w:pPr>
      <w:r>
        <w:rPr>
          <w:rFonts w:ascii="IRNazanin" w:hAnsi="IRNazanin" w:eastAsia="IRNazanin"/>
          <w:color w:val="111111"/>
          <w:sz w:val="28"/>
          <w:sz w:val="28"/>
          <w:szCs w:val="28"/>
          <w:rtl w:val="true"/>
          <w:lang w:bidi="fa-IR"/>
        </w:rPr>
        <w:t>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خیال خوب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خوب همیشه خوب است و خیال بد همیشه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خواب خوب و خواب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خواب می بینیم که به بهشت رفته ایم، یا خواب می بینیم که ثروت و پول فراوان به ما داده اند، یا به ما خدمت و محبت کرده اند، همین هم خوب است، هرچند واقعیت نداشته باشد؛ چون آدم در خواب هم احساس آرامش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خواب ببیند در آتش جهنم شکنجه می شود، یا از بلندی پرتاب می شود، این خواب مایۂ پریشانی است، هر چند واقعیت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خواب و خیال بد ممکن است وضع ما را به هم بریزد، خیال و خواب خوب ما را به آرامش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 ای را فکر و خیال بگیرد، یا کسی به آن ها به دروغ خبر بدهد که در خانه شما مار و موش است، هرچند واقعیت خارجی هم نداشته باشد، ولی آرامش را از انسان می گیرد و مدام در اضطراب و استرس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موشی در خانه باشد، ولی ما خبر نداشته باشیم، در آرامش خواهیم ماند؛ چون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خیال بد آن قدر بد است که اگر واقعیت هم نداشته باشد، آرامش و خوشی را از ما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همیشه با واقعیت سر و کار داشته باشیم و خوشبین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به خدا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به خدا مایۂ نجات است و بدبینی و سوء ظن به خدا انسان به سوی جهنم سوق می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35" w:name="pg5172_31745"/>
    </w:p>
    <w:p>
      <w:pPr>
        <w:pStyle w:val="Heading2"/>
        <w:numPr>
          <w:ilvl w:val="1"/>
          <w:numId w:val="1"/>
        </w:numPr>
        <w:rPr/>
      </w:pPr>
      <w:bookmarkStart w:id="36" w:name="__RefHeading___Toc1993850_774463916"/>
      <w:bookmarkStart w:id="37" w:name="_Toc13"/>
      <w:bookmarkEnd w:id="35"/>
      <w:bookmarkEnd w:id="36"/>
      <w:r>
        <w:rPr>
          <w:rtl w:val="true"/>
        </w:rPr>
        <w:t>غزلی زیبا از حافظ</w:t>
      </w:r>
      <w:bookmarkEnd w:id="37"/>
    </w:p>
    <w:p>
      <w:pPr>
        <w:pStyle w:val="BookText"/>
        <w:rPr/>
      </w:pPr>
      <w:r>
        <w:rPr>
          <w:rFonts w:ascii="IRNazanin" w:hAnsi="IRNazanin" w:eastAsia="IRNazanin"/>
          <w:color w:val="111111"/>
          <w:sz w:val="28"/>
          <w:sz w:val="28"/>
          <w:szCs w:val="28"/>
          <w:rtl w:val="true"/>
          <w:lang w:bidi="fa-IR"/>
        </w:rPr>
        <w:t>غلام نرگس مست تو تاجداران اند</w:t>
      </w:r>
    </w:p>
    <w:p>
      <w:pPr>
        <w:pStyle w:val="BookText"/>
        <w:rPr/>
      </w:pPr>
      <w:r>
        <w:rPr>
          <w:rFonts w:ascii="IRNazanin" w:hAnsi="IRNazanin" w:eastAsia="IRNazanin"/>
          <w:color w:val="111111"/>
          <w:sz w:val="28"/>
          <w:sz w:val="28"/>
          <w:szCs w:val="28"/>
          <w:rtl w:val="true"/>
          <w:lang w:bidi="fa-IR"/>
        </w:rPr>
        <w:t>خراب بادۂ لعل توهوشیاران اند</w:t>
      </w:r>
    </w:p>
    <w:p>
      <w:pPr>
        <w:pStyle w:val="BookText"/>
        <w:rPr/>
      </w:pPr>
      <w:r>
        <w:rPr>
          <w:rFonts w:ascii="IRNazanin" w:hAnsi="IRNazanin" w:eastAsia="IRNazanin"/>
          <w:color w:val="111111"/>
          <w:sz w:val="28"/>
          <w:sz w:val="28"/>
          <w:szCs w:val="28"/>
          <w:rtl w:val="true"/>
          <w:lang w:bidi="fa-IR"/>
        </w:rPr>
        <w:t>تو را صبا و مرا آب دیده شد غماز</w:t>
      </w:r>
    </w:p>
    <w:p>
      <w:pPr>
        <w:pStyle w:val="BookText"/>
        <w:rPr/>
      </w:pPr>
      <w:r>
        <w:rPr>
          <w:rFonts w:ascii="IRNazanin" w:hAnsi="IRNazanin" w:eastAsia="IRNazanin"/>
          <w:color w:val="111111"/>
          <w:sz w:val="28"/>
          <w:sz w:val="28"/>
          <w:szCs w:val="28"/>
          <w:rtl w:val="true"/>
          <w:lang w:bidi="fa-IR"/>
        </w:rPr>
        <w:t>و گر نه عاشق و معشوق رازداران اند</w:t>
      </w:r>
    </w:p>
    <w:p>
      <w:pPr>
        <w:pStyle w:val="BookText"/>
        <w:rPr/>
      </w:pPr>
      <w:r>
        <w:rPr>
          <w:rFonts w:ascii="IRNazanin" w:hAnsi="IRNazanin" w:eastAsia="IRNazanin"/>
          <w:color w:val="111111"/>
          <w:sz w:val="28"/>
          <w:sz w:val="28"/>
          <w:szCs w:val="28"/>
          <w:rtl w:val="true"/>
          <w:lang w:bidi="fa-IR"/>
        </w:rPr>
        <w:t>از زیر زلف دوتا چون گذر کنی بنگر</w:t>
      </w:r>
    </w:p>
    <w:p>
      <w:pPr>
        <w:pStyle w:val="BookText"/>
        <w:rPr/>
      </w:pPr>
      <w:r>
        <w:rPr>
          <w:rFonts w:ascii="IRNazanin" w:hAnsi="IRNazanin" w:eastAsia="IRNazanin"/>
          <w:color w:val="111111"/>
          <w:sz w:val="28"/>
          <w:sz w:val="28"/>
          <w:szCs w:val="28"/>
          <w:rtl w:val="true"/>
          <w:lang w:bidi="fa-IR"/>
        </w:rPr>
        <w:t>که از یمین و یسارت چه سوگواران اند</w:t>
      </w:r>
    </w:p>
    <w:p>
      <w:pPr>
        <w:pStyle w:val="BookText"/>
        <w:rPr/>
      </w:pPr>
      <w:r>
        <w:rPr>
          <w:rFonts w:ascii="IRNazanin" w:hAnsi="IRNazanin" w:eastAsia="IRNazanin"/>
          <w:color w:val="111111"/>
          <w:sz w:val="28"/>
          <w:sz w:val="28"/>
          <w:szCs w:val="28"/>
          <w:rtl w:val="true"/>
          <w:lang w:bidi="fa-IR"/>
        </w:rPr>
        <w:t>گذار کن چو صبا بر بنفشه زار و ببین</w:t>
      </w:r>
    </w:p>
    <w:p>
      <w:pPr>
        <w:pStyle w:val="BookText"/>
        <w:rPr/>
      </w:pPr>
      <w:r>
        <w:rPr>
          <w:rFonts w:ascii="IRNazanin" w:hAnsi="IRNazanin" w:eastAsia="IRNazanin"/>
          <w:color w:val="111111"/>
          <w:sz w:val="28"/>
          <w:sz w:val="28"/>
          <w:szCs w:val="28"/>
          <w:rtl w:val="true"/>
          <w:lang w:bidi="fa-IR"/>
        </w:rPr>
        <w:t>که از تطاول زلفت چه بی قراران اند</w:t>
      </w:r>
    </w:p>
    <w:p>
      <w:pPr>
        <w:pStyle w:val="BookText"/>
        <w:rPr/>
      </w:pPr>
      <w:r>
        <w:rPr>
          <w:rFonts w:ascii="IRNazanin" w:hAnsi="IRNazanin" w:eastAsia="IRNazanin"/>
          <w:color w:val="111111"/>
          <w:sz w:val="28"/>
          <w:sz w:val="28"/>
          <w:szCs w:val="28"/>
          <w:rtl w:val="true"/>
          <w:lang w:bidi="fa-IR"/>
        </w:rPr>
        <w:t>نصیب ماست بهشت ای خداشناس برو</w:t>
      </w:r>
    </w:p>
    <w:p>
      <w:pPr>
        <w:pStyle w:val="BookText"/>
        <w:rPr/>
      </w:pPr>
      <w:r>
        <w:rPr>
          <w:rFonts w:ascii="IRNazanin" w:hAnsi="IRNazanin" w:eastAsia="IRNazanin"/>
          <w:color w:val="111111"/>
          <w:sz w:val="28"/>
          <w:sz w:val="28"/>
          <w:szCs w:val="28"/>
          <w:rtl w:val="true"/>
          <w:lang w:bidi="fa-IR"/>
        </w:rPr>
        <w:t>که مستحق کرامت گناهکاران اند</w:t>
      </w:r>
    </w:p>
    <w:p>
      <w:pPr>
        <w:pStyle w:val="BookText"/>
        <w:rPr/>
      </w:pPr>
      <w:r>
        <w:rPr>
          <w:rFonts w:ascii="IRNazanin" w:hAnsi="IRNazanin" w:eastAsia="IRNazanin"/>
          <w:color w:val="111111"/>
          <w:sz w:val="28"/>
          <w:sz w:val="28"/>
          <w:szCs w:val="28"/>
          <w:rtl w:val="true"/>
          <w:lang w:bidi="fa-IR"/>
        </w:rPr>
        <w:t>نه من بر آن گل عارض غزل سرایم و بس</w:t>
      </w:r>
    </w:p>
    <w:p>
      <w:pPr>
        <w:pStyle w:val="BookText"/>
        <w:rPr/>
      </w:pPr>
      <w:r>
        <w:rPr>
          <w:rFonts w:ascii="IRNazanin" w:hAnsi="IRNazanin" w:eastAsia="IRNazanin"/>
          <w:color w:val="111111"/>
          <w:sz w:val="28"/>
          <w:sz w:val="28"/>
          <w:szCs w:val="28"/>
          <w:rtl w:val="true"/>
          <w:lang w:bidi="fa-IR"/>
        </w:rPr>
        <w:t>که عندلیب تو از هر طرف هزاران اند</w:t>
      </w:r>
    </w:p>
    <w:p>
      <w:pPr>
        <w:pStyle w:val="BookText"/>
        <w:rPr/>
      </w:pPr>
      <w:r>
        <w:rPr>
          <w:rFonts w:ascii="IRNazanin" w:hAnsi="IRNazanin" w:eastAsia="IRNazanin"/>
          <w:color w:val="111111"/>
          <w:sz w:val="28"/>
          <w:sz w:val="28"/>
          <w:szCs w:val="28"/>
          <w:rtl w:val="true"/>
          <w:lang w:bidi="fa-IR"/>
        </w:rPr>
        <w:t>تودستگیرشوای خضر پی خجسته که من</w:t>
      </w:r>
    </w:p>
    <w:p>
      <w:pPr>
        <w:pStyle w:val="BookText"/>
        <w:rPr/>
      </w:pPr>
      <w:r>
        <w:rPr>
          <w:rFonts w:ascii="IRNazanin" w:hAnsi="IRNazanin" w:eastAsia="IRNazanin"/>
          <w:color w:val="111111"/>
          <w:sz w:val="28"/>
          <w:sz w:val="28"/>
          <w:szCs w:val="28"/>
          <w:rtl w:val="true"/>
          <w:lang w:bidi="fa-IR"/>
        </w:rPr>
        <w:t>پیاده می روم و همرهان سواران اند</w:t>
      </w:r>
    </w:p>
    <w:p>
      <w:pPr>
        <w:pStyle w:val="BookText"/>
        <w:rPr/>
      </w:pPr>
      <w:r>
        <w:rPr>
          <w:rFonts w:ascii="IRNazanin" w:hAnsi="IRNazanin" w:eastAsia="IRNazanin"/>
          <w:color w:val="111111"/>
          <w:sz w:val="28"/>
          <w:sz w:val="28"/>
          <w:szCs w:val="28"/>
          <w:rtl w:val="true"/>
          <w:lang w:bidi="fa-IR"/>
        </w:rPr>
        <w:t>بیا به میکده و چهره ارغوانی کن</w:t>
      </w:r>
    </w:p>
    <w:p>
      <w:pPr>
        <w:pStyle w:val="BookText"/>
        <w:rPr/>
      </w:pPr>
      <w:r>
        <w:rPr>
          <w:rFonts w:ascii="IRNazanin" w:hAnsi="IRNazanin" w:eastAsia="IRNazanin"/>
          <w:color w:val="111111"/>
          <w:sz w:val="28"/>
          <w:sz w:val="28"/>
          <w:szCs w:val="28"/>
          <w:rtl w:val="true"/>
          <w:lang w:bidi="fa-IR"/>
        </w:rPr>
        <w:t>مرو به صومعه کانجا سیاه کاران اند</w:t>
      </w:r>
    </w:p>
    <w:p>
      <w:pPr>
        <w:pStyle w:val="BookText"/>
        <w:rPr/>
      </w:pPr>
      <w:r>
        <w:rPr>
          <w:rFonts w:ascii="IRNazanin" w:hAnsi="IRNazanin" w:eastAsia="IRNazanin"/>
          <w:color w:val="111111"/>
          <w:sz w:val="28"/>
          <w:sz w:val="28"/>
          <w:szCs w:val="28"/>
          <w:rtl w:val="true"/>
          <w:lang w:bidi="fa-IR"/>
        </w:rPr>
        <w:t>خلاص حافظ از آن زلف تابدار مباد</w:t>
      </w:r>
    </w:p>
    <w:p>
      <w:pPr>
        <w:pStyle w:val="BookText"/>
        <w:rPr/>
      </w:pPr>
      <w:r>
        <w:rPr>
          <w:rFonts w:ascii="IRNazanin" w:hAnsi="IRNazanin" w:eastAsia="IRNazanin"/>
          <w:color w:val="111111"/>
          <w:sz w:val="28"/>
          <w:sz w:val="28"/>
          <w:szCs w:val="28"/>
          <w:rtl w:val="true"/>
          <w:lang w:bidi="fa-IR"/>
        </w:rPr>
        <w:t>که بستگان کمند تورستگاران اند</w:t>
      </w:r>
    </w:p>
    <w:p>
      <w:pPr>
        <w:pStyle w:val="Heading2"/>
        <w:numPr>
          <w:ilvl w:val="1"/>
          <w:numId w:val="1"/>
        </w:numPr>
        <w:rPr/>
      </w:pPr>
      <w:bookmarkStart w:id="38" w:name="__RefHeading___Toc1993852_774463916"/>
      <w:bookmarkStart w:id="39" w:name="_Toc14"/>
      <w:bookmarkEnd w:id="38"/>
      <w:r>
        <w:rPr>
          <w:rtl w:val="true"/>
        </w:rPr>
        <w:t>عالم دنیا دوست</w:t>
      </w:r>
      <w:bookmarkEnd w:id="3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رأیتم العالم محبا لدنیاه فاتهموه علی دینکم فان کل محب لشیء یحوط ما أحب؛</w:t>
      </w:r>
      <w:r>
        <w:rPr>
          <w:rStyle w:val="FootnoteAnchor"/>
          <w:rtl w:val="true"/>
        </w:rPr>
        <w:footnoteReference w:id="9"/>
      </w:r>
      <w:r>
        <w:rPr>
          <w:rFonts w:ascii="IRNazanin" w:hAnsi="IRNazanin" w:eastAsia="IRNazanin"/>
          <w:color w:val="111111"/>
          <w:sz w:val="28"/>
          <w:sz w:val="28"/>
          <w:szCs w:val="28"/>
          <w:rtl w:val="true"/>
          <w:lang w:bidi="fa-IR"/>
        </w:rPr>
        <w:t>اگر عالمی را دوستدار دنیا یافتید، او را در کار دین خود متهم سازید؛ زیرا که هر دوستدار در بند چیزی است که آن را دوست می دارد</w:t>
      </w:r>
      <w:r>
        <w:rPr>
          <w:rFonts w:eastAsia="IRNazanin" w:cs="IRNazanin"/>
          <w:color w:val="111111"/>
          <w:sz w:val="28"/>
          <w:szCs w:val="28"/>
          <w:rtl w:val="true"/>
          <w:lang w:bidi="fa-IR"/>
        </w:rPr>
        <w:t>.</w:t>
      </w:r>
    </w:p>
    <w:p>
      <w:pPr>
        <w:pStyle w:val="Heading2"/>
        <w:numPr>
          <w:ilvl w:val="1"/>
          <w:numId w:val="1"/>
        </w:numPr>
        <w:rPr/>
      </w:pPr>
      <w:bookmarkStart w:id="40" w:name="__RefHeading___Toc1993854_774463916"/>
      <w:bookmarkStart w:id="41" w:name="_Toc15"/>
      <w:bookmarkEnd w:id="40"/>
      <w:r>
        <w:rPr>
          <w:rtl w:val="true"/>
        </w:rPr>
        <w:t>رمز قبولی نماز</w:t>
      </w:r>
      <w:bookmarkEnd w:id="41"/>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اصل و روح نماز است، این است که اگر می خواهید بدانید نماز شما مورد قبول است یا نه، از</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42" w:name="pg5172_31747"/>
    </w:p>
    <w:p>
      <w:pPr>
        <w:pStyle w:val="BookText"/>
        <w:rPr/>
      </w:pPr>
      <w:bookmarkEnd w:id="42"/>
      <w:r>
        <w:rPr>
          <w:rFonts w:ascii="IRNazanin" w:hAnsi="IRNazanin" w:eastAsia="IRNazanin"/>
          <w:color w:val="111111"/>
          <w:sz w:val="28"/>
          <w:sz w:val="28"/>
          <w:szCs w:val="28"/>
          <w:rtl w:val="true"/>
          <w:lang w:bidi="fa-IR"/>
        </w:rPr>
        <w:t>اینجا تجربه کنید؛ اگر دیدید نماز شما جلو دروغ و فساد و منکرات را می گیرد، بدانید نماز شما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نماز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آتش می سوزاند و آب خاموش می کند، نماز هم انسان را از منکرات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زمانی که انسان به فکر منکر افتاد، اگر دید نمازش مانع دروغ گفتن اوست؛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نماز می خوانی و عبادت خدا را می کنی،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این کار را نکرد، بداند نمازش مورد قبول است</w:t>
      </w:r>
      <w:r>
        <w:rPr>
          <w:rFonts w:eastAsia="IRNazanin" w:cs="IRNazanin"/>
          <w:color w:val="111111"/>
          <w:sz w:val="28"/>
          <w:szCs w:val="28"/>
          <w:rtl w:val="true"/>
          <w:lang w:bidi="fa-IR"/>
        </w:rPr>
        <w:t>.</w:t>
      </w:r>
    </w:p>
    <w:p>
      <w:pPr>
        <w:pStyle w:val="Heading2"/>
        <w:numPr>
          <w:ilvl w:val="1"/>
          <w:numId w:val="1"/>
        </w:numPr>
        <w:rPr/>
      </w:pPr>
      <w:bookmarkStart w:id="43" w:name="__RefHeading___Toc1993856_774463916"/>
      <w:bookmarkStart w:id="44" w:name="_Toc16"/>
      <w:bookmarkEnd w:id="43"/>
      <w:r>
        <w:rPr>
          <w:rtl w:val="true"/>
        </w:rPr>
        <w:t>محبت پیامبرصلی الله علیه و آله و سلم</w:t>
      </w:r>
      <w:bookmarkEnd w:id="44"/>
    </w:p>
    <w:p>
      <w:pPr>
        <w:pStyle w:val="BookText"/>
        <w:rPr/>
      </w:pPr>
      <w:r>
        <w:rPr>
          <w:rFonts w:ascii="IRNazanin" w:hAnsi="IRNazanin" w:eastAsia="IRNazanin"/>
          <w:color w:val="111111"/>
          <w:sz w:val="28"/>
          <w:sz w:val="28"/>
          <w:szCs w:val="28"/>
          <w:rtl w:val="true"/>
          <w:lang w:bidi="fa-IR"/>
        </w:rPr>
        <w:t>رسول گرامی اسلام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اختلط حبی بقلب عبد إلاحرم الله جسده علی النار؛</w:t>
      </w:r>
      <w:r>
        <w:rPr>
          <w:rStyle w:val="FootnoteAnchor"/>
          <w:rtl w:val="true"/>
        </w:rPr>
        <w:footnoteReference w:id="10"/>
      </w:r>
      <w:r>
        <w:rPr>
          <w:rFonts w:ascii="IRNazanin" w:hAnsi="IRNazanin" w:eastAsia="IRNazanin"/>
          <w:color w:val="111111"/>
          <w:sz w:val="28"/>
          <w:sz w:val="28"/>
          <w:szCs w:val="28"/>
          <w:rtl w:val="true"/>
          <w:lang w:bidi="fa-IR"/>
        </w:rPr>
        <w:t>دوستی من، با قلب بنده ای آمیخته نمی شود، مگر آن که خداوند پیکرش رابر آتش، حرام خواهد کرد</w:t>
      </w:r>
      <w:r>
        <w:rPr>
          <w:rFonts w:eastAsia="IRNazanin" w:cs="IRNazanin"/>
          <w:color w:val="111111"/>
          <w:sz w:val="28"/>
          <w:szCs w:val="28"/>
          <w:rtl w:val="true"/>
          <w:lang w:bidi="fa-IR"/>
        </w:rPr>
        <w:t>.</w:t>
      </w:r>
    </w:p>
    <w:p>
      <w:pPr>
        <w:pStyle w:val="Heading2"/>
        <w:numPr>
          <w:ilvl w:val="1"/>
          <w:numId w:val="1"/>
        </w:numPr>
        <w:rPr/>
      </w:pPr>
      <w:bookmarkStart w:id="45" w:name="__RefHeading___Toc1993858_774463916"/>
      <w:bookmarkStart w:id="46" w:name="_Toc17"/>
      <w:bookmarkEnd w:id="45"/>
      <w:r>
        <w:rPr>
          <w:rtl w:val="true"/>
        </w:rPr>
        <w:t>پیچ های روده</w:t>
      </w:r>
      <w:bookmarkEnd w:id="46"/>
    </w:p>
    <w:p>
      <w:pPr>
        <w:pStyle w:val="BookText"/>
        <w:rPr/>
      </w:pPr>
      <w:r>
        <w:rPr>
          <w:rFonts w:ascii="IRNazanin" w:hAnsi="IRNazanin" w:eastAsia="IRNazanin"/>
          <w:color w:val="111111"/>
          <w:sz w:val="28"/>
          <w:sz w:val="28"/>
          <w:szCs w:val="28"/>
          <w:rtl w:val="true"/>
          <w:lang w:bidi="fa-IR"/>
        </w:rPr>
        <w:t>آیا می دانستید اگر روده انسان پیچ در پیچ نبود و سرعت باده معده در سر این پیچ ها گرفته نمی شد چه اتفاقی می افتاد؟</w:t>
      </w:r>
    </w:p>
    <w:p>
      <w:pPr>
        <w:pStyle w:val="BookText"/>
        <w:rPr/>
      </w:pPr>
      <w:r>
        <w:rPr>
          <w:rFonts w:ascii="IRNazanin" w:hAnsi="IRNazanin" w:eastAsia="IRNazanin"/>
          <w:color w:val="111111"/>
          <w:sz w:val="28"/>
          <w:sz w:val="28"/>
          <w:szCs w:val="28"/>
          <w:rtl w:val="true"/>
          <w:lang w:bidi="fa-IR"/>
        </w:rPr>
        <w:t xml:space="preserve">باد معده با سرعتی نزدیک به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کیلومتر در ثانیه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پیچ ها نبود در هنگام خارج شدن باد معده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متر به جلو پرتاب 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نخندید مطلب علمی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47" w:name="pg5172_31749"/>
    </w:p>
    <w:p>
      <w:pPr>
        <w:pStyle w:val="Heading2"/>
        <w:numPr>
          <w:ilvl w:val="1"/>
          <w:numId w:val="1"/>
        </w:numPr>
        <w:rPr/>
      </w:pPr>
      <w:bookmarkStart w:id="48" w:name="__RefHeading___Toc1993860_774463916"/>
      <w:bookmarkStart w:id="49" w:name="_Toc18"/>
      <w:bookmarkEnd w:id="47"/>
      <w:bookmarkEnd w:id="48"/>
      <w:r>
        <w:rPr>
          <w:rtl w:val="true"/>
        </w:rPr>
        <w:t>محبت مردم</w:t>
      </w:r>
      <w:bookmarkEnd w:id="49"/>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أشدکم حبا لله أشدکم حبا للناس و أجرؤکم علی الله أجرؤکم علی الناس؛</w:t>
      </w:r>
      <w:r>
        <w:rPr>
          <w:rStyle w:val="FootnoteAnchor"/>
          <w:rtl w:val="true"/>
        </w:rPr>
        <w:footnoteReference w:id="11"/>
      </w:r>
      <w:r>
        <w:rPr>
          <w:rFonts w:ascii="IRNazanin" w:hAnsi="IRNazanin" w:eastAsia="IRNazanin"/>
          <w:color w:val="111111"/>
          <w:sz w:val="28"/>
          <w:sz w:val="28"/>
          <w:szCs w:val="28"/>
          <w:rtl w:val="true"/>
          <w:lang w:bidi="fa-IR"/>
        </w:rPr>
        <w:t>از شما کسی که محبتش به مردم بیشتر باشد، محبتش به خدا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مردم جری تر است، بر خدا جری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خلل پذیر بود هر بنا که می بینی</w:t>
      </w:r>
    </w:p>
    <w:p>
      <w:pPr>
        <w:pStyle w:val="BookText"/>
        <w:rPr/>
      </w:pPr>
      <w:r>
        <w:rPr>
          <w:rFonts w:ascii="IRNazanin" w:hAnsi="IRNazanin" w:eastAsia="IRNazanin"/>
          <w:color w:val="111111"/>
          <w:sz w:val="28"/>
          <w:sz w:val="28"/>
          <w:szCs w:val="28"/>
          <w:rtl w:val="true"/>
          <w:lang w:bidi="fa-IR"/>
        </w:rPr>
        <w:t>مگر بنای محبت که خالی از خلل است</w:t>
      </w:r>
      <w:r>
        <w:rPr>
          <w:rStyle w:val="FootnoteAnchor"/>
          <w:rtl w:val="true"/>
        </w:rPr>
        <w:footnoteReference w:id="12"/>
      </w:r>
    </w:p>
    <w:p>
      <w:pPr>
        <w:pStyle w:val="Heading2"/>
        <w:numPr>
          <w:ilvl w:val="1"/>
          <w:numId w:val="1"/>
        </w:numPr>
        <w:rPr/>
      </w:pPr>
      <w:bookmarkStart w:id="50" w:name="__RefHeading___Toc1993862_774463916"/>
      <w:bookmarkStart w:id="51" w:name="_Toc19"/>
      <w:bookmarkEnd w:id="50"/>
      <w:r>
        <w:rPr>
          <w:rtl w:val="true"/>
        </w:rPr>
        <w:t>دعای مورچه</w:t>
      </w:r>
      <w:bookmarkEnd w:id="5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سلیمان بن داوود سال قحطی شد و مردم از شهر بیرون آمده دست به دعا برداشتند و از خدا باران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مورچه ای بر دو پای ایستاده و دست ها را به سوی آسمان بلند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خلق من خلقک لا غنی بنا عن فضلک فارزقنا من عندک و لا تؤاخذنا بذنوب سفهاء ولد آدم؛ بار الها، ما مورچگان نیز از آفریدگان تو هستیم و از فضل تو بی 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را از نزد خود برسان و ما را به کیفر گناهان بی خردان از فرزندان آدم گرفتار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خود بازگردید که خداوند به واسطه دعای دیگران برای شما باران خواهد فرستاد</w:t>
      </w:r>
      <w:r>
        <w:rPr>
          <w:rFonts w:eastAsia="IRNazanin" w:cs="IRNazanin"/>
          <w:color w:val="111111"/>
          <w:sz w:val="28"/>
          <w:szCs w:val="28"/>
          <w:rtl w:val="true"/>
          <w:lang w:bidi="fa-IR"/>
        </w:rPr>
        <w:t>.</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52" w:name="pg5172_31751"/>
    </w:p>
    <w:p>
      <w:pPr>
        <w:pStyle w:val="Heading2"/>
        <w:numPr>
          <w:ilvl w:val="1"/>
          <w:numId w:val="1"/>
        </w:numPr>
        <w:rPr/>
      </w:pPr>
      <w:bookmarkStart w:id="53" w:name="__RefHeading___Toc1993864_774463916"/>
      <w:bookmarkStart w:id="54" w:name="_Toc20"/>
      <w:bookmarkEnd w:id="52"/>
      <w:bookmarkEnd w:id="53"/>
      <w:r>
        <w:rPr>
          <w:rtl w:val="true"/>
        </w:rPr>
        <w:t>شهید محبت</w:t>
      </w:r>
      <w:bookmarkEnd w:id="54"/>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آدمی را قربانی می کند، آدمی را قطعه قطعه می کند، می کشد و شهید می کند، به طوری که اصلا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جهاد می رود و شمشیری به او می خورد، آن را حس می کند، ولی در اینجا وقتی به همسر و فرزند و همسایه و دیگران خوبی می کند، قربانی می شود و کیف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مرضی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خلاف رضای خداست، آدم نفله می شود و رو به نکبت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مرضی خداست، کمال و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دنیا قربانی می شوند؛ یک عده قربانی مال و ریاست و شهوت، که کفار و اشقیا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قربانی راه خدا و خوبی ها و صفات نیک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انسان را قربانی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خدا و ائمه و مؤمنان باشد، جای خوبی قربانی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مردان و زنان آخرت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فرزند دنیا و آخرت است، ولی بعد از این که او را تربیت کردند، از مردان و زنان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قربانی راه خدا شود، جای خیلی خوبی قربانی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آن،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اهل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دنیا جایی نزد پروردگارشان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صفات و اخلاق رو به سوی انبیا و خوبان دارند، خوشبو و سخاوتمند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عشق و محبتی که در این دنیاست، همه زیبایی ها و جمال خوبان، تجلی جمال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جمال همسر یا فرزندت از جمال خدا تجلی می کند، به کلی از همه جا راحت می شوی؛ تا آخر عمر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55" w:name="pg5172_31753"/>
    </w:p>
    <w:p>
      <w:pPr>
        <w:pStyle w:val="BookText"/>
        <w:rPr/>
      </w:pPr>
      <w:bookmarkEnd w:id="55"/>
      <w:r>
        <w:rPr>
          <w:rFonts w:ascii="IRNazanin" w:hAnsi="IRNazanin" w:eastAsia="IRNazanin"/>
          <w:color w:val="111111"/>
          <w:sz w:val="28"/>
          <w:sz w:val="28"/>
          <w:szCs w:val="28"/>
          <w:rtl w:val="true"/>
          <w:lang w:bidi="fa-IR"/>
        </w:rPr>
        <w:t>راحت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همه شما این مطلب را چشیده باشیدکه با شرح و بیان نمی توان درک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هرچه بخواهم آن شیرینی که از خدا می خورم تعریف کنم نمی شود،اما اگر خودت درک کردی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یافتنی و چشیدنی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قند را خورده ای و شیرینی آن را هم چشیده ای که تعریف کردنی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ار آن مواظب کنی که قیمتی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هم کم باشد ارزش دارد</w:t>
      </w:r>
      <w:r>
        <w:rPr>
          <w:rFonts w:eastAsia="IRNazanin" w:cs="IRNazanin"/>
          <w:color w:val="111111"/>
          <w:sz w:val="28"/>
          <w:szCs w:val="28"/>
          <w:rtl w:val="true"/>
          <w:lang w:bidi="fa-IR"/>
        </w:rPr>
        <w:t>.</w:t>
      </w:r>
    </w:p>
    <w:p>
      <w:pPr>
        <w:pStyle w:val="Heading2"/>
        <w:numPr>
          <w:ilvl w:val="1"/>
          <w:numId w:val="1"/>
        </w:numPr>
        <w:rPr/>
      </w:pPr>
      <w:bookmarkStart w:id="56" w:name="__RefHeading___Toc1993866_774463916"/>
      <w:bookmarkStart w:id="57" w:name="_Toc21"/>
      <w:bookmarkEnd w:id="56"/>
      <w:r>
        <w:rPr>
          <w:rtl w:val="true"/>
        </w:rPr>
        <w:t>جفای خلق</w:t>
      </w:r>
      <w:bookmarkEnd w:id="57"/>
    </w:p>
    <w:p>
      <w:pPr>
        <w:pStyle w:val="BookText"/>
        <w:rPr/>
      </w:pPr>
      <w:r>
        <w:rPr>
          <w:rFonts w:ascii="IRNazanin" w:hAnsi="IRNazanin" w:eastAsia="IRNazanin"/>
          <w:color w:val="111111"/>
          <w:sz w:val="28"/>
          <w:sz w:val="28"/>
          <w:szCs w:val="28"/>
          <w:rtl w:val="true"/>
          <w:lang w:bidi="fa-IR"/>
        </w:rPr>
        <w:t>این جفای خلق با تو در جهان</w:t>
      </w:r>
    </w:p>
    <w:p>
      <w:pPr>
        <w:pStyle w:val="BookText"/>
        <w:rPr/>
      </w:pPr>
      <w:r>
        <w:rPr>
          <w:rFonts w:ascii="IRNazanin" w:hAnsi="IRNazanin" w:eastAsia="IRNazanin"/>
          <w:color w:val="111111"/>
          <w:sz w:val="28"/>
          <w:sz w:val="28"/>
          <w:szCs w:val="28"/>
          <w:rtl w:val="true"/>
          <w:lang w:bidi="fa-IR"/>
        </w:rPr>
        <w:t>گر بدانی گنج زر آمد نهان</w:t>
      </w:r>
    </w:p>
    <w:p>
      <w:pPr>
        <w:pStyle w:val="BookText"/>
        <w:rPr/>
      </w:pPr>
      <w:r>
        <w:rPr>
          <w:rFonts w:ascii="IRNazanin" w:hAnsi="IRNazanin" w:eastAsia="IRNazanin"/>
          <w:color w:val="111111"/>
          <w:sz w:val="28"/>
          <w:sz w:val="28"/>
          <w:szCs w:val="28"/>
          <w:rtl w:val="true"/>
          <w:lang w:bidi="fa-IR"/>
        </w:rPr>
        <w:t>خلق را با تو چنین بد خو کنند</w:t>
      </w:r>
    </w:p>
    <w:p>
      <w:pPr>
        <w:pStyle w:val="BookText"/>
        <w:rPr/>
      </w:pPr>
      <w:r>
        <w:rPr>
          <w:rFonts w:ascii="IRNazanin" w:hAnsi="IRNazanin" w:eastAsia="IRNazanin"/>
          <w:color w:val="111111"/>
          <w:sz w:val="28"/>
          <w:sz w:val="28"/>
          <w:szCs w:val="28"/>
          <w:rtl w:val="true"/>
          <w:lang w:bidi="fa-IR"/>
        </w:rPr>
        <w:t>تا تو را ناچار رو آن سو کنند</w:t>
      </w:r>
      <w:r>
        <w:rPr>
          <w:rStyle w:val="FootnoteAnchor"/>
          <w:rtl w:val="true"/>
        </w:rPr>
        <w:footnoteReference w:id="14"/>
      </w:r>
    </w:p>
    <w:p>
      <w:pPr>
        <w:pStyle w:val="Heading2"/>
        <w:numPr>
          <w:ilvl w:val="1"/>
          <w:numId w:val="1"/>
        </w:numPr>
        <w:rPr/>
      </w:pPr>
      <w:bookmarkStart w:id="58" w:name="__RefHeading___Toc1993868_774463916"/>
      <w:bookmarkStart w:id="59" w:name="_Toc22"/>
      <w:bookmarkEnd w:id="58"/>
      <w:r>
        <w:rPr>
          <w:rtl w:val="true"/>
        </w:rPr>
        <w:t>انسان حلیم</w:t>
      </w:r>
      <w:bookmarkEnd w:id="59"/>
    </w:p>
    <w:p>
      <w:pPr>
        <w:pStyle w:val="BookText"/>
        <w:rPr/>
      </w:pPr>
      <w:r>
        <w:rPr>
          <w:rFonts w:ascii="IRNazanin" w:hAnsi="IRNazanin" w:eastAsia="IRNazanin"/>
          <w:color w:val="111111"/>
          <w:sz w:val="28"/>
          <w:sz w:val="28"/>
          <w:szCs w:val="28"/>
          <w:rtl w:val="true"/>
          <w:lang w:bidi="fa-IR"/>
        </w:rPr>
        <w:t>امیر مومنان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الحلیم من احتمل اخواته؛</w:t>
      </w:r>
      <w:r>
        <w:rPr>
          <w:rStyle w:val="FootnoteAnchor"/>
          <w:rtl w:val="true"/>
        </w:rPr>
        <w:footnoteReference w:id="15"/>
      </w:r>
      <w:r>
        <w:rPr>
          <w:rFonts w:ascii="IRNazanin" w:hAnsi="IRNazanin" w:eastAsia="IRNazanin"/>
          <w:color w:val="111111"/>
          <w:sz w:val="28"/>
          <w:sz w:val="28"/>
          <w:szCs w:val="28"/>
          <w:rtl w:val="true"/>
          <w:lang w:bidi="fa-IR"/>
        </w:rPr>
        <w:t>حلیم کسی است که برادران ایمانی خود را تحمل کند</w:t>
      </w:r>
      <w:r>
        <w:rPr>
          <w:rFonts w:eastAsia="IRNazanin" w:cs="IRNazanin"/>
          <w:color w:val="111111"/>
          <w:sz w:val="28"/>
          <w:szCs w:val="28"/>
          <w:rtl w:val="true"/>
          <w:lang w:bidi="fa-IR"/>
        </w:rPr>
        <w:t>.</w:t>
      </w:r>
    </w:p>
    <w:p>
      <w:pPr>
        <w:pStyle w:val="Heading2"/>
        <w:numPr>
          <w:ilvl w:val="1"/>
          <w:numId w:val="1"/>
        </w:numPr>
        <w:rPr/>
      </w:pPr>
      <w:bookmarkStart w:id="60" w:name="__RefHeading___Toc1993870_774463916"/>
      <w:bookmarkStart w:id="61" w:name="_Toc23"/>
      <w:bookmarkEnd w:id="60"/>
      <w:r>
        <w:rPr>
          <w:rtl w:val="true"/>
        </w:rPr>
        <w:t>چهار فرمان شگفت انگیز</w:t>
      </w:r>
      <w:bookmarkEnd w:id="61"/>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به پیامبری از انبیای خود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نخستین چیزی را که دیدی بخور و دومی را مخفی کن و سومی را بپذیر و چهارمی را ناامید نکن و از پنجمی فرار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صبح</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 آن پیامبر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با آن مواجه شد، کوهی بزرگ و سیاه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داده که این کوه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تعجب و تحیر ایستاده بود و فکر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منزه است از این که مرا تکلیف به امری غیر ممکن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سوی کوه رفت تا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آن کوه نزدیک می شد، آن کوه کوچک و کوچک تر می شد تا به صورت لقمه ای در آمد و آن را بلعید و مشاهده کرد خوشمزه ترین چیزی است که تا آن روز آن را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راه افتاد و طشتی از طلا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گودالی حفر کرد و آن طشت طلا را در آن مخفی نمود و بر روی آن خاک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راه افتاد و این بار دید دوباره آن طشت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پروردگار آن طشت را مجددا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حرکت کرد و این بار پرنده ای را دید که بازی شکاری در تعقیب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آن پرنده را در دست خود گرفت و او را در آستین خود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روزهاست که در طلب این شکار هستم و اکنون تو شکار مرا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امر کرده که این موجود را ناامید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قطعه ای از ران آن پرنده را کند و آن را به سوی باز انداخت و باز آن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راه افتاد و این بار به گوشت مرداری رسید که کرم افتاده و بدبو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از آن مکان گریخت و به منزل خود بازگشت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62" w:name="pg5172_31757"/>
    </w:p>
    <w:p>
      <w:pPr>
        <w:pStyle w:val="BookText"/>
        <w:rPr/>
      </w:pPr>
      <w:bookmarkEnd w:id="62"/>
      <w:r>
        <w:rPr>
          <w:rFonts w:ascii="IRNazanin" w:hAnsi="IRNazanin" w:eastAsia="IRNazanin"/>
          <w:color w:val="111111"/>
          <w:sz w:val="28"/>
          <w:sz w:val="28"/>
          <w:szCs w:val="28"/>
          <w:rtl w:val="true"/>
          <w:lang w:bidi="fa-IR"/>
        </w:rPr>
        <w:t>هنگام شب در خواب دید منادی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هرچه پروردگارت فرمان داده بود به انجام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تعبیر و تأویل آن را بدانی؟</w:t>
      </w:r>
    </w:p>
    <w:p>
      <w:pPr>
        <w:pStyle w:val="BookText"/>
        <w:rPr/>
      </w:pPr>
      <w:r>
        <w:rPr>
          <w:rFonts w:ascii="IRNazanin" w:hAnsi="IRNazanin" w:eastAsia="IRNazanin"/>
          <w:color w:val="111111"/>
          <w:sz w:val="28"/>
          <w:sz w:val="28"/>
          <w:szCs w:val="28"/>
          <w:rtl w:val="true"/>
          <w:lang w:bidi="fa-IR"/>
        </w:rPr>
        <w:t>اما آن کوه بزرگ و سیاه غضب و خشم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 غضب می کند، خود را در برابر خشم، کوچک و ناچیز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ارزش و قدرت خود را بشناسد و غضبش فرو نشاند، عاقبت آن کوه مانند لقمه نیکویی است که آن را تناول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طشت عمل صالح بود که اگر بنده آن را مخفی و مکتوم کند، خداوند آن را آشکار خواهد کرد تا آن بنده را به واسطه عمل صالح در دنیا زینت کرده و برای او ثواب آخرت را ذخیره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پرنده مردی است که با نصیحتی به نزد تو می آید، پس او را بپذیر و نصیحت و خیر خواهی اش را به کار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باز شکاری مردی است که با حاجت و درخواستی به نزد تو می آید، پس او را ناامید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گوشت گندیده غیبت است که باید از آن فرار کنی</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63" w:name="__RefHeading___Toc1993872_774463916"/>
      <w:bookmarkStart w:id="64" w:name="_Toc24"/>
      <w:bookmarkEnd w:id="63"/>
      <w:r>
        <w:rPr>
          <w:rtl w:val="true"/>
        </w:rPr>
        <w:t>در مسیر امامزاده داوود</w:t>
      </w:r>
      <w:bookmarkEnd w:id="64"/>
    </w:p>
    <w:p>
      <w:pPr>
        <w:pStyle w:val="BookText"/>
        <w:rPr/>
      </w:pPr>
      <w:r>
        <w:rPr>
          <w:rFonts w:ascii="IRNazanin" w:hAnsi="IRNazanin" w:eastAsia="IRNazanin"/>
          <w:color w:val="111111"/>
          <w:sz w:val="28"/>
          <w:sz w:val="28"/>
          <w:szCs w:val="28"/>
          <w:rtl w:val="true"/>
          <w:lang w:bidi="fa-IR"/>
        </w:rPr>
        <w:t>دیروز رفته بودم امامزاده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پیر مرده پیاده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w:t>
      </w:r>
    </w:p>
    <w:p>
      <w:pPr>
        <w:pStyle w:val="BookText"/>
        <w:rPr/>
      </w:pPr>
      <w:r>
        <w:rPr>
          <w:rFonts w:ascii="IRNazanin" w:hAnsi="IRNazanin" w:eastAsia="IRNazanin"/>
          <w:color w:val="111111"/>
          <w:sz w:val="28"/>
          <w:sz w:val="28"/>
          <w:szCs w:val="28"/>
          <w:rtl w:val="true"/>
          <w:lang w:bidi="fa-IR"/>
        </w:rPr>
        <w:t>ماشینش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قدیما این مسیر را با خر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داریم با شما می رویم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65" w:name="pg5172_31759"/>
    </w:p>
    <w:p>
      <w:pPr>
        <w:pStyle w:val="Heading2"/>
        <w:numPr>
          <w:ilvl w:val="1"/>
          <w:numId w:val="1"/>
        </w:numPr>
        <w:rPr/>
      </w:pPr>
      <w:bookmarkStart w:id="66" w:name="__RefHeading___Toc1993874_774463916"/>
      <w:bookmarkStart w:id="67" w:name="_Toc25"/>
      <w:bookmarkEnd w:id="65"/>
      <w:bookmarkEnd w:id="66"/>
      <w:r>
        <w:rPr>
          <w:rtl w:val="true"/>
        </w:rPr>
        <w:t>لکه های سیاه گناه</w:t>
      </w:r>
      <w:bookmarkEnd w:id="67"/>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از بهشت هبوط داد، بر چهره او لکه سیاهی از سر تا پایش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غمگین و گریان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خال و لکه سیاهی که در من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بگزار و آن وقت نماز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آن لکه ها تا سینه اش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در وقت نماز ظهر به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نماز ظهر را به جا آورد و آن لکه ها تا حدود شکم و نافش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هنگام عصر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او را مأمور به نماز عصر کرد و وقتی که آن نماز را به جا آورد، لکه ها تا زانوانش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جبرئیل هنگام نماز مغرب آمد و به او دستور نماز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مغرب آن لکه ها تا مچ پایش محو شد و سرانجام هنگام عشا جبرئیل به نزد آدم علیه السلام آمد و به او دستور نماز عشا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عشا به کلی آن لکه از بدن آدم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حمد و ستایش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آدم مثل ولدک فی هذه الصلاة کمثلک فی هذه الشامة من صلی من ولدک فی کل یوم ولیلة خمس صلوات خرج من</w:t>
      </w:r>
    </w:p>
    <w:p>
      <w:pPr>
        <w:pStyle w:val="BookText"/>
        <w:rPr/>
      </w:pPr>
      <w:r>
        <w:rPr>
          <w:rFonts w:ascii="IRNazanin" w:hAnsi="IRNazanin" w:eastAsia="IRNazanin"/>
          <w:color w:val="111111"/>
          <w:sz w:val="28"/>
          <w:sz w:val="28"/>
          <w:szCs w:val="28"/>
          <w:rtl w:val="true"/>
          <w:lang w:bidi="fa-IR"/>
        </w:rPr>
        <w:t>ذنوبه کما خرجت من هذه الشامة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مثل فرزندان تو در خصوص گناهان، مانند توست در این لکه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68" w:name="pg5172_31761"/>
    </w:p>
    <w:p>
      <w:pPr>
        <w:pStyle w:val="BookText"/>
        <w:rPr/>
      </w:pPr>
      <w:bookmarkEnd w:id="68"/>
      <w:r>
        <w:rPr>
          <w:rFonts w:ascii="IRNazanin" w:hAnsi="IRNazanin" w:eastAsia="IRNazanin"/>
          <w:color w:val="111111"/>
          <w:sz w:val="28"/>
          <w:sz w:val="28"/>
          <w:szCs w:val="28"/>
          <w:rtl w:val="true"/>
          <w:lang w:bidi="fa-IR"/>
        </w:rPr>
        <w:t>فرزندان تو در هر روز و شب پنج نماز به جا آورد، از گناهان خارج</w:t>
      </w:r>
    </w:p>
    <w:p>
      <w:pPr>
        <w:pStyle w:val="BookText"/>
        <w:rPr/>
      </w:pPr>
      <w:r>
        <w:rPr>
          <w:rFonts w:ascii="IRNazanin" w:hAnsi="IRNazanin" w:eastAsia="IRNazanin"/>
          <w:color w:val="111111"/>
          <w:sz w:val="28"/>
          <w:sz w:val="28"/>
          <w:szCs w:val="28"/>
          <w:rtl w:val="true"/>
          <w:lang w:bidi="fa-IR"/>
        </w:rPr>
        <w:t>می شود، همان طور که تو از این لکه بیرون شده و نجات یافتی</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69" w:name="__RefHeading___Toc1993876_774463916"/>
      <w:bookmarkStart w:id="70" w:name="_Toc26"/>
      <w:bookmarkEnd w:id="69"/>
      <w:r>
        <w:rPr>
          <w:rtl w:val="true"/>
        </w:rPr>
        <w:t>استغفار برای دیگران</w:t>
      </w:r>
      <w:bookmarkEnd w:id="70"/>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حزن و اندوه دوستان خدا مال گناهان خلق است که برای رفع آن باید برای آن ها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غصه دار شدی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کاری نداشته باش که چرا محزون شده ای، چه اذیتت کرده باشند و چه گناهی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وجود خودشان را گناه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 چرا من درست کار نمی کنم، او وجود خودش را گناه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محزون که شدی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خود را داشته باشی و چه غم مؤمنین را، استغفار غم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وقتی که خطا میکنی، همه صدمه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چند نفر کفران نعمت می کنند، به همه ضرر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 که می کنی به همه ماسوای خودت نفع می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گناهان دوستانتان روزی هفتاد بار استغفار کنید و الا راهتان مسدود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استغفار کنی دورت خلوت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رفیق مؤمنت بر تو این است که تو برای او استغفار نمایی و او هم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بار گناه رفقایمان را تحمل کنیم و در درگاه حق تعالی برای آن ها شفاعت و عذرخواهی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بخوان و به خداوند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به من بدی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71" w:name="pg5172_31763"/>
    </w:p>
    <w:p>
      <w:pPr>
        <w:pStyle w:val="BookText"/>
        <w:rPr/>
      </w:pPr>
      <w:bookmarkEnd w:id="71"/>
      <w:r>
        <w:rPr>
          <w:rFonts w:ascii="IRNazanin" w:hAnsi="IRNazanin" w:eastAsia="IRNazanin"/>
          <w:color w:val="111111"/>
          <w:sz w:val="28"/>
          <w:sz w:val="28"/>
          <w:szCs w:val="28"/>
          <w:rtl w:val="true"/>
          <w:lang w:bidi="fa-IR"/>
        </w:rPr>
        <w:t>کرده را بخشیدم، تو هم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 خدا با تو چه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امواتتان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خود را به یاد بیاورید و برای ایشان طلب مغفرت کنید تا کارتان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و ائمه و همه انبیا و مرسلین هم صلوات بفرستید تا همه آسمان و زمین همراه و کمک کارتان شوند</w:t>
      </w:r>
      <w:r>
        <w:rPr>
          <w:rFonts w:eastAsia="IRNazanin" w:cs="IRNazanin"/>
          <w:color w:val="111111"/>
          <w:sz w:val="28"/>
          <w:szCs w:val="28"/>
          <w:rtl w:val="true"/>
          <w:lang w:bidi="fa-IR"/>
        </w:rPr>
        <w:t>.</w:t>
      </w:r>
    </w:p>
    <w:p>
      <w:pPr>
        <w:pStyle w:val="Heading2"/>
        <w:numPr>
          <w:ilvl w:val="1"/>
          <w:numId w:val="1"/>
        </w:numPr>
        <w:rPr/>
      </w:pPr>
      <w:bookmarkStart w:id="72" w:name="__RefHeading___Toc1993878_774463916"/>
      <w:bookmarkStart w:id="73" w:name="_Toc27"/>
      <w:bookmarkEnd w:id="72"/>
      <w:r>
        <w:rPr>
          <w:rtl w:val="true"/>
        </w:rPr>
        <w:t>در وصف امام زمان علیه السلام</w:t>
      </w:r>
      <w:bookmarkEnd w:id="73"/>
    </w:p>
    <w:p>
      <w:pPr>
        <w:pStyle w:val="BookText"/>
        <w:rPr/>
      </w:pPr>
      <w:r>
        <w:rPr>
          <w:rFonts w:ascii="IRNazanin" w:hAnsi="IRNazanin" w:eastAsia="IRNazanin"/>
          <w:color w:val="111111"/>
          <w:sz w:val="28"/>
          <w:sz w:val="28"/>
          <w:szCs w:val="28"/>
          <w:rtl w:val="true"/>
          <w:lang w:bidi="fa-IR"/>
        </w:rPr>
        <w:t>شادی همه طالبان که مطلوب رسید</w:t>
      </w:r>
    </w:p>
    <w:p>
      <w:pPr>
        <w:pStyle w:val="BookText"/>
        <w:rPr/>
      </w:pPr>
      <w:r>
        <w:rPr>
          <w:rFonts w:ascii="IRNazanin" w:hAnsi="IRNazanin" w:eastAsia="IRNazanin"/>
          <w:color w:val="111111"/>
          <w:sz w:val="28"/>
          <w:sz w:val="28"/>
          <w:szCs w:val="28"/>
          <w:rtl w:val="true"/>
          <w:lang w:bidi="fa-IR"/>
        </w:rPr>
        <w:t>داد ای همه عاشقان که محبوب رسید</w:t>
      </w:r>
    </w:p>
    <w:p>
      <w:pPr>
        <w:pStyle w:val="BookText"/>
        <w:rPr/>
      </w:pPr>
      <w:r>
        <w:rPr>
          <w:rFonts w:ascii="IRNazanin" w:hAnsi="IRNazanin" w:eastAsia="IRNazanin"/>
          <w:color w:val="111111"/>
          <w:sz w:val="28"/>
          <w:sz w:val="28"/>
          <w:szCs w:val="28"/>
          <w:rtl w:val="true"/>
          <w:lang w:bidi="fa-IR"/>
        </w:rPr>
        <w:t>ان صحت رنج های ایوب رسید</w:t>
      </w:r>
    </w:p>
    <w:p>
      <w:pPr>
        <w:pStyle w:val="BookText"/>
        <w:rPr/>
      </w:pPr>
      <w:r>
        <w:rPr>
          <w:rFonts w:ascii="IRNazanin" w:hAnsi="IRNazanin" w:eastAsia="IRNazanin"/>
          <w:color w:val="111111"/>
          <w:sz w:val="28"/>
          <w:sz w:val="28"/>
          <w:szCs w:val="28"/>
          <w:rtl w:val="true"/>
          <w:lang w:bidi="fa-IR"/>
        </w:rPr>
        <w:t>آن یوسف صد هزار یعقوب رسید</w:t>
      </w:r>
      <w:r>
        <w:rPr>
          <w:rStyle w:val="FootnoteAnchor"/>
          <w:rtl w:val="true"/>
        </w:rPr>
        <w:footnoteReference w:id="18"/>
      </w:r>
    </w:p>
    <w:p>
      <w:pPr>
        <w:pStyle w:val="Heading2"/>
        <w:numPr>
          <w:ilvl w:val="1"/>
          <w:numId w:val="1"/>
        </w:numPr>
        <w:rPr/>
      </w:pPr>
      <w:bookmarkStart w:id="74" w:name="__RefHeading___Toc1993880_774463916"/>
      <w:bookmarkStart w:id="75" w:name="_Toc28"/>
      <w:bookmarkEnd w:id="74"/>
      <w:r>
        <w:rPr>
          <w:rtl w:val="true"/>
        </w:rPr>
        <w:t>راه درمان شهوت، وعفو اهانت کننده</w:t>
      </w:r>
      <w:bookmarkEnd w:id="75"/>
    </w:p>
    <w:p>
      <w:pPr>
        <w:pStyle w:val="BookText"/>
        <w:rPr/>
      </w:pPr>
      <w:r>
        <w:rPr>
          <w:rFonts w:ascii="IRNazanin" w:hAnsi="IRNazanin" w:eastAsia="IRNazanin"/>
          <w:color w:val="111111"/>
          <w:sz w:val="28"/>
          <w:sz w:val="28"/>
          <w:szCs w:val="28"/>
          <w:rtl w:val="true"/>
          <w:lang w:bidi="fa-IR"/>
        </w:rPr>
        <w:t>اصحاب امیر المؤمنین علیه السلام پیرامونش نشسته بودند که زنی زیبا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دیده به آن زن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أبصار هذه الفحول طوامح و إن ذلک سبب هبابها فإذا نظر أحدکم إلی امرأة تعجبه فلیلمس أهله فإنما هی امرأة کامرأة؛ همانا دیدگان این مردان به منظره شهوت آمیز دوخته شده و به هیجان آمده اند، هرگاه کسی از شما با نگاه به زنی به شگفتی آید،با همسرش بیامیزد که او نیز زنی چون زن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 الله کافرا ما أفقهه؛ خدا این کافر را بکشد چقدر دانا و فهیم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کشتن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عله السلام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76" w:name="pg5172_31765"/>
    </w:p>
    <w:p>
      <w:pPr>
        <w:pStyle w:val="BookText"/>
        <w:rPr/>
      </w:pPr>
      <w:bookmarkEnd w:id="76"/>
      <w:r>
        <w:rPr>
          <w:rFonts w:ascii="IRNazanin" w:hAnsi="IRNazanin" w:eastAsia="IRNazanin"/>
          <w:color w:val="111111"/>
          <w:sz w:val="28"/>
          <w:sz w:val="28"/>
          <w:szCs w:val="28"/>
          <w:rtl w:val="true"/>
          <w:lang w:bidi="fa-IR"/>
        </w:rPr>
        <w:t>رویدا انما هو سب أو عفو عن ذنب؛</w:t>
      </w:r>
      <w:r>
        <w:rPr>
          <w:rStyle w:val="FootnoteAnchor"/>
          <w:rtl w:val="true"/>
        </w:rPr>
        <w:footnoteReference w:id="19"/>
      </w:r>
      <w:r>
        <w:rPr>
          <w:rFonts w:ascii="IRNazanin" w:hAnsi="IRNazanin" w:eastAsia="IRNazanin"/>
          <w:color w:val="111111"/>
          <w:sz w:val="28"/>
          <w:sz w:val="28"/>
          <w:szCs w:val="28"/>
          <w:rtl w:val="true"/>
          <w:lang w:bidi="fa-IR"/>
        </w:rPr>
        <w:t>آرام باشید، دشنام را باید یا با دشنام پاسخ داد، یا با بخشیدن از گناه</w:t>
      </w:r>
      <w:r>
        <w:rPr>
          <w:rFonts w:eastAsia="IRNazanin" w:cs="IRNazanin"/>
          <w:color w:val="111111"/>
          <w:sz w:val="28"/>
          <w:szCs w:val="28"/>
          <w:rtl w:val="true"/>
          <w:lang w:bidi="fa-IR"/>
        </w:rPr>
        <w:t>.</w:t>
      </w:r>
    </w:p>
    <w:p>
      <w:pPr>
        <w:pStyle w:val="Heading2"/>
        <w:numPr>
          <w:ilvl w:val="1"/>
          <w:numId w:val="1"/>
        </w:numPr>
        <w:rPr/>
      </w:pPr>
      <w:bookmarkStart w:id="77" w:name="__RefHeading___Toc1993882_774463916"/>
      <w:bookmarkStart w:id="78" w:name="_Toc29"/>
      <w:bookmarkEnd w:id="77"/>
      <w:r>
        <w:rPr>
          <w:rtl w:val="true"/>
        </w:rPr>
        <w:t>مهر علی علیه السلام</w:t>
      </w:r>
      <w:bookmarkEnd w:id="78"/>
    </w:p>
    <w:p>
      <w:pPr>
        <w:pStyle w:val="BookText"/>
        <w:rPr/>
      </w:pPr>
      <w:r>
        <w:rPr>
          <w:rFonts w:ascii="IRNazanin" w:hAnsi="IRNazanin" w:eastAsia="IRNazanin"/>
          <w:color w:val="111111"/>
          <w:sz w:val="28"/>
          <w:sz w:val="28"/>
          <w:szCs w:val="28"/>
          <w:rtl w:val="true"/>
          <w:lang w:bidi="fa-IR"/>
        </w:rPr>
        <w:t>جز نور علی نیست اگر درک بود</w:t>
      </w:r>
    </w:p>
    <w:p>
      <w:pPr>
        <w:pStyle w:val="BookText"/>
        <w:rPr/>
      </w:pPr>
      <w:r>
        <w:rPr>
          <w:rFonts w:ascii="IRNazanin" w:hAnsi="IRNazanin" w:eastAsia="IRNazanin"/>
          <w:color w:val="111111"/>
          <w:sz w:val="28"/>
          <w:sz w:val="28"/>
          <w:szCs w:val="28"/>
          <w:rtl w:val="true"/>
          <w:lang w:bidi="fa-IR"/>
        </w:rPr>
        <w:t>باغیر علی کی ام سرو برگ بود</w:t>
      </w:r>
    </w:p>
    <w:p>
      <w:pPr>
        <w:pStyle w:val="BookText"/>
        <w:rPr/>
      </w:pPr>
      <w:r>
        <w:rPr>
          <w:rFonts w:ascii="IRNazanin" w:hAnsi="IRNazanin" w:eastAsia="IRNazanin"/>
          <w:color w:val="111111"/>
          <w:sz w:val="28"/>
          <w:sz w:val="28"/>
          <w:szCs w:val="28"/>
          <w:rtl w:val="true"/>
          <w:lang w:bidi="fa-IR"/>
        </w:rPr>
        <w:t>گویند دم مرگ توان دید تو را</w:t>
      </w:r>
    </w:p>
    <w:p>
      <w:pPr>
        <w:pStyle w:val="BookText"/>
        <w:rPr/>
      </w:pPr>
      <w:r>
        <w:rPr>
          <w:rFonts w:ascii="IRNazanin" w:hAnsi="IRNazanin" w:eastAsia="IRNazanin"/>
          <w:color w:val="111111"/>
          <w:sz w:val="28"/>
          <w:sz w:val="28"/>
          <w:szCs w:val="28"/>
          <w:rtl w:val="true"/>
          <w:lang w:bidi="fa-IR"/>
        </w:rPr>
        <w:t>ای کاش که هر دمم دم مرگ بود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گر منظر افلاک بود منزل تو</w:t>
      </w:r>
    </w:p>
    <w:p>
      <w:pPr>
        <w:pStyle w:val="BookText"/>
        <w:rPr/>
      </w:pPr>
      <w:r>
        <w:rPr>
          <w:rFonts w:ascii="IRNazanin" w:hAnsi="IRNazanin" w:eastAsia="IRNazanin"/>
          <w:color w:val="111111"/>
          <w:sz w:val="28"/>
          <w:sz w:val="28"/>
          <w:szCs w:val="28"/>
          <w:rtl w:val="true"/>
          <w:lang w:bidi="fa-IR"/>
        </w:rPr>
        <w:t>وز کوثر اگر سرشته باشد گل تو</w:t>
      </w:r>
    </w:p>
    <w:p>
      <w:pPr>
        <w:pStyle w:val="BookText"/>
        <w:rPr/>
      </w:pPr>
      <w:r>
        <w:rPr>
          <w:rFonts w:ascii="IRNazanin" w:hAnsi="IRNazanin" w:eastAsia="IRNazanin"/>
          <w:color w:val="111111"/>
          <w:sz w:val="28"/>
          <w:sz w:val="28"/>
          <w:szCs w:val="28"/>
          <w:rtl w:val="true"/>
          <w:lang w:bidi="fa-IR"/>
        </w:rPr>
        <w:t>چون مهر علی نباشد اندر دل تو</w:t>
      </w:r>
    </w:p>
    <w:p>
      <w:pPr>
        <w:pStyle w:val="BookText"/>
        <w:rPr/>
      </w:pPr>
      <w:r>
        <w:rPr>
          <w:rFonts w:ascii="IRNazanin" w:hAnsi="IRNazanin" w:eastAsia="IRNazanin"/>
          <w:color w:val="111111"/>
          <w:sz w:val="28"/>
          <w:sz w:val="28"/>
          <w:szCs w:val="28"/>
          <w:rtl w:val="true"/>
          <w:lang w:bidi="fa-IR"/>
        </w:rPr>
        <w:t>مسکین تو و سعی های بی حاصل تو</w:t>
      </w:r>
      <w:r>
        <w:rPr>
          <w:rStyle w:val="FootnoteAnchor"/>
          <w:rtl w:val="true"/>
        </w:rPr>
        <w:footnoteReference w:id="21"/>
      </w:r>
    </w:p>
    <w:p>
      <w:pPr>
        <w:pStyle w:val="Heading2"/>
        <w:numPr>
          <w:ilvl w:val="1"/>
          <w:numId w:val="1"/>
        </w:numPr>
        <w:rPr/>
      </w:pPr>
      <w:bookmarkStart w:id="79" w:name="__RefHeading___Toc1993884_774463916"/>
      <w:bookmarkStart w:id="80" w:name="_Toc30"/>
      <w:bookmarkEnd w:id="79"/>
      <w:r>
        <w:rPr>
          <w:rtl w:val="true"/>
        </w:rPr>
        <w:t>عیبجویی از اهل ایمان</w:t>
      </w:r>
      <w:bookmarkEnd w:id="80"/>
    </w:p>
    <w:p>
      <w:pPr>
        <w:pStyle w:val="BookText"/>
        <w:rPr/>
      </w:pPr>
      <w:r>
        <w:rPr>
          <w:rFonts w:ascii="IRNazanin" w:hAnsi="IRNazanin" w:eastAsia="IRNazanin"/>
          <w:color w:val="111111"/>
          <w:sz w:val="28"/>
          <w:sz w:val="28"/>
          <w:szCs w:val="28"/>
          <w:rtl w:val="true"/>
          <w:lang w:bidi="fa-IR"/>
        </w:rPr>
        <w:t>ابی برده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ما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در مسجد رفته، دست بر در مسجد گذاشته و با بلندترین صدای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من آمن بلسانه و لم یخلص الإیمان إلی قلبه لا تتبعوا عورات المؤمنین فإنه من تتبع عورات المؤمنین تتبع الله عورته و من تتبع الله عورته فضحه و لو فی جوف بیته؛</w:t>
      </w:r>
      <w:r>
        <w:rPr>
          <w:rStyle w:val="FootnoteAnchor"/>
          <w:rtl w:val="true"/>
        </w:rPr>
        <w:footnoteReference w:id="22"/>
      </w:r>
      <w:r>
        <w:rPr>
          <w:rFonts w:ascii="IRNazanin" w:hAnsi="IRNazanin" w:eastAsia="IRNazanin"/>
          <w:color w:val="111111"/>
          <w:sz w:val="28"/>
          <w:sz w:val="28"/>
          <w:szCs w:val="28"/>
          <w:rtl w:val="true"/>
          <w:lang w:bidi="fa-IR"/>
        </w:rPr>
        <w:t>ای کسانی که با زبان ایمان آورده و ایمان به قلب آن ها نرسیده است؛ از مؤمنین عیبجویی نکنید؛ زیرا کسی که در پی یافتن عیوب مؤمنین باشد، خداوند به دنبال یافتن عیوب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عیوب او را جستوجو نماید، او را رسوا خواهد کرد؛ هرچند داخل خانه اش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81" w:name="pg5172_31767"/>
    </w:p>
    <w:p>
      <w:pPr>
        <w:pStyle w:val="BookText"/>
        <w:rPr/>
      </w:pPr>
      <w:bookmarkEnd w:id="81"/>
      <w:r>
        <w:rPr>
          <w:rFonts w:ascii="IRNazanin" w:hAnsi="IRNazanin" w:eastAsia="IRNazanin"/>
          <w:color w:val="111111"/>
          <w:sz w:val="28"/>
          <w:sz w:val="28"/>
          <w:szCs w:val="28"/>
          <w:rtl w:val="true"/>
          <w:lang w:bidi="fa-IR"/>
        </w:rPr>
        <w:t>امام باقر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أقرب ما یکون العبد إلی الکفر أن یواخی الرجل علی الدین فبحصی علیه عثراته أو زلاته لیعنفه بها یوما ما؛</w:t>
      </w:r>
      <w:r>
        <w:rPr>
          <w:rStyle w:val="FootnoteAnchor"/>
          <w:rtl w:val="true"/>
        </w:rPr>
        <w:footnoteReference w:id="23"/>
      </w:r>
      <w:r>
        <w:rPr>
          <w:rFonts w:ascii="IRNazanin" w:hAnsi="IRNazanin" w:eastAsia="IRNazanin"/>
          <w:color w:val="111111"/>
          <w:sz w:val="28"/>
          <w:sz w:val="28"/>
          <w:szCs w:val="28"/>
          <w:rtl w:val="true"/>
          <w:lang w:bidi="fa-IR"/>
        </w:rPr>
        <w:t>نزدیکترین حال بنده به کفر این است که با کسی برادر دینی شود و خطاها و</w:t>
      </w:r>
    </w:p>
    <w:p>
      <w:pPr>
        <w:pStyle w:val="BookText"/>
        <w:rPr/>
      </w:pPr>
      <w:r>
        <w:rPr>
          <w:rFonts w:ascii="IRNazanin" w:hAnsi="IRNazanin" w:eastAsia="IRNazanin"/>
          <w:color w:val="111111"/>
          <w:sz w:val="28"/>
          <w:sz w:val="28"/>
          <w:szCs w:val="28"/>
          <w:rtl w:val="true"/>
          <w:lang w:bidi="fa-IR"/>
        </w:rPr>
        <w:t>لغزش های او را شمارش کند تا روزی او را بدان سرکوفت کند</w:t>
      </w:r>
      <w:r>
        <w:rPr>
          <w:rFonts w:eastAsia="IRNazanin" w:cs="IRNazanin"/>
          <w:color w:val="111111"/>
          <w:sz w:val="28"/>
          <w:szCs w:val="28"/>
          <w:rtl w:val="true"/>
          <w:lang w:bidi="fa-IR"/>
        </w:rPr>
        <w:t>.</w:t>
      </w:r>
    </w:p>
    <w:p>
      <w:pPr>
        <w:pStyle w:val="Heading2"/>
        <w:numPr>
          <w:ilvl w:val="1"/>
          <w:numId w:val="1"/>
        </w:numPr>
        <w:rPr/>
      </w:pPr>
      <w:bookmarkStart w:id="82" w:name="__RefHeading___Toc1993886_774463916"/>
      <w:bookmarkStart w:id="83" w:name="_Toc31"/>
      <w:bookmarkEnd w:id="82"/>
      <w:r>
        <w:rPr>
          <w:rtl w:val="true"/>
        </w:rPr>
        <w:t>لطیفه</w:t>
      </w:r>
      <w:bookmarkEnd w:id="83"/>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خیلی خسیس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 معدنی گرفت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زود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معدنی خیلی غلیظ است، کمی آب قاطی آن کن تا از غلظت آن کم شود</w:t>
      </w:r>
      <w:r>
        <w:rPr>
          <w:rFonts w:eastAsia="IRNazanin" w:cs="IRNazanin"/>
          <w:color w:val="111111"/>
          <w:sz w:val="28"/>
          <w:szCs w:val="28"/>
          <w:rtl w:val="true"/>
          <w:lang w:bidi="fa-IR"/>
        </w:rPr>
        <w:t>.</w:t>
      </w:r>
    </w:p>
    <w:p>
      <w:pPr>
        <w:pStyle w:val="Heading2"/>
        <w:numPr>
          <w:ilvl w:val="1"/>
          <w:numId w:val="1"/>
        </w:numPr>
        <w:rPr/>
      </w:pPr>
      <w:bookmarkStart w:id="84" w:name="__RefHeading___Toc1993888_774463916"/>
      <w:bookmarkStart w:id="85" w:name="_Toc32"/>
      <w:bookmarkEnd w:id="84"/>
      <w:r>
        <w:rPr>
          <w:rtl w:val="true"/>
        </w:rPr>
        <w:t>ماریا و ابراهیم علیه السلام</w:t>
      </w:r>
      <w:bookmarkEnd w:id="85"/>
    </w:p>
    <w:p>
      <w:pPr>
        <w:pStyle w:val="BookText"/>
        <w:rPr/>
      </w:pPr>
      <w:r>
        <w:rPr>
          <w:rFonts w:ascii="IRNazanin" w:hAnsi="IRNazanin" w:eastAsia="IRNazanin"/>
          <w:color w:val="111111"/>
          <w:sz w:val="28"/>
          <w:sz w:val="28"/>
          <w:szCs w:val="28"/>
          <w:rtl w:val="true"/>
          <w:lang w:bidi="fa-IR"/>
        </w:rPr>
        <w:t xml:space="preserve">در عهد ابراهیم علیه السلام مردی به نام ماریا بن آوی بود که عمر او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سال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جزیره ای زندگی می کرد و میان او و مردم، خلیج عمیقی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سوی مردم می آمد و در صحرا اقامت می کرد و در محراب به نماز 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صحرا گوسفند فربهی دید که بسیار پر دنبه بود و همراه آن گله، جوان زیبارویی بود که صورتش چون قرص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این گوسفند از آن کیست؟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متعلق به ابراهیم خلیل 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اسحاق، پسر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ماریا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و خلیل خود را قبل از مرگم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مکان خود بازگشت و اسحاق خبر او را به پدرش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آن مکان را به یاد آورد و به محل نماز او رفت و از نام او و سنش و محل سکونتش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جزیره ای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به آن مکان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 در آنجا چگونه می گذرد؟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میوه درخت خرما که آن را خشک کرده ام تغذیه می کنم و گمان نمی کنم تو بتوانی به آنجا بیایی؛ چون آب عمیقی میان آنجا و این محل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راه عبوری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چگونه عبور می کنی؟ ماریا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آب راه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همان خدایی که آب را مسخر تو گردانده، آن را برای عبور من نیز مسخر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راه افتادند و ابتدا ماریا شروع کرد و پای خود را بر آب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ابراهیم هم به دنبال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قدم بر آب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ماریا متوجه او شد و دید که ابراهیم هم مانند او بر آب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هر دو وارد جزیره شدند و ابراهیم همراه او سه روز در جزیره اقامت کرد، ولی ماریا او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 نیکویی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درگاه خدا دعا کردی که میان من و تو در این مکان جمع نماید و ما در کنار هم باشیم؟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چنین دعایی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هستی؟</w:t>
      </w:r>
    </w:p>
    <w:p>
      <w:pPr>
        <w:pStyle w:val="BookText"/>
        <w:rPr/>
      </w:pPr>
      <w:r>
        <w:rPr>
          <w:rFonts w:ascii="IRNazanin" w:hAnsi="IRNazanin" w:eastAsia="IRNazanin"/>
          <w:color w:val="111111"/>
          <w:sz w:val="28"/>
          <w:sz w:val="28"/>
          <w:szCs w:val="28"/>
          <w:rtl w:val="true"/>
          <w:lang w:bidi="fa-IR"/>
        </w:rPr>
        <w:t>ماریا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سه سال پیش دعایی می کنم که هنوز مستجاب نشده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86" w:name="pg5172_31771"/>
    </w:p>
    <w:p>
      <w:pPr>
        <w:pStyle w:val="BookText"/>
        <w:rPr/>
      </w:pPr>
      <w:bookmarkEnd w:id="8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کرده ای؟ و ماریا ماجرای دیدار اسحاق و دعای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دعایت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با او معانقه و روبوسی کرد و این اولین معانقه تاریخ بود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87" w:name="__RefHeading___Toc1993890_774463916"/>
      <w:bookmarkStart w:id="88" w:name="_Toc33"/>
      <w:bookmarkEnd w:id="87"/>
      <w:r>
        <w:rPr>
          <w:rtl w:val="true"/>
        </w:rPr>
        <w:t>قبولی در کنکور</w:t>
      </w:r>
      <w:bookmarkEnd w:id="88"/>
    </w:p>
    <w:p>
      <w:pPr>
        <w:pStyle w:val="BookText"/>
        <w:rPr/>
      </w:pPr>
      <w:r>
        <w:rPr>
          <w:rFonts w:ascii="IRNazanin" w:hAnsi="IRNazanin" w:eastAsia="IRNazanin"/>
          <w:color w:val="111111"/>
          <w:sz w:val="28"/>
          <w:sz w:val="28"/>
          <w:szCs w:val="28"/>
          <w:rtl w:val="true"/>
          <w:lang w:bidi="fa-IR"/>
        </w:rPr>
        <w:t>دختر همسایه امسال در کنکور بیست نفر مانده به آخر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باباش داشت شیرینی پخش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چرا؟؟؟</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کردم بیست نفر از این خنگ تر هم تو ایران باشد</w:t>
      </w:r>
      <w:r>
        <w:rPr>
          <w:rFonts w:eastAsia="IRNazanin" w:cs="IRNazanin"/>
          <w:color w:val="111111"/>
          <w:sz w:val="28"/>
          <w:szCs w:val="28"/>
          <w:rtl w:val="true"/>
          <w:lang w:bidi="fa-IR"/>
        </w:rPr>
        <w:t>!</w:t>
      </w:r>
    </w:p>
    <w:p>
      <w:pPr>
        <w:pStyle w:val="Heading2"/>
        <w:numPr>
          <w:ilvl w:val="1"/>
          <w:numId w:val="1"/>
        </w:numPr>
        <w:rPr/>
      </w:pPr>
      <w:bookmarkStart w:id="89" w:name="__RefHeading___Toc1993892_774463916"/>
      <w:bookmarkStart w:id="90" w:name="_Toc34"/>
      <w:bookmarkEnd w:id="89"/>
      <w:r>
        <w:rPr>
          <w:rtl w:val="true"/>
        </w:rPr>
        <w:t>زیبا بینی</w:t>
      </w:r>
      <w:bookmarkEnd w:id="90"/>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آدمی اگر قشنگ بین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آهسته آهسته در صدد باشیم که حسن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چشم خودش ببین چگونه صنعتش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کس او را نخواهد، می گوید خودم تو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خدای نخواسته در زندگی تان یک وقت عیب جویی و عیب 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اصلا در صدد عیب جویی نیست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صدد عیب دیدن در معیوب 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هر کسی پی حسن می گردند، هرچند یک ذره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پر از حسن و زیبایی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91" w:name="pg5172_31772"/>
    </w:p>
    <w:p>
      <w:pPr>
        <w:pStyle w:val="Heading2"/>
        <w:numPr>
          <w:ilvl w:val="1"/>
          <w:numId w:val="1"/>
        </w:numPr>
        <w:rPr/>
      </w:pPr>
      <w:bookmarkStart w:id="92" w:name="__RefHeading___Toc1993894_774463916"/>
      <w:bookmarkStart w:id="93" w:name="_Toc35"/>
      <w:bookmarkEnd w:id="91"/>
      <w:bookmarkEnd w:id="92"/>
      <w:r>
        <w:rPr>
          <w:rtl w:val="true"/>
        </w:rPr>
        <w:t>عفو و گذشت</w:t>
      </w:r>
      <w:bookmarkEnd w:id="93"/>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خودمان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غفار به من رسید و خودم هم بخشنده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دیدم شب و نیمه شب خدا دستی به سرم کشید و حالم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قلبم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با او بنشینم 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گرفتاری رضایتم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آمد و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خودم ریخت و پاش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 ظلم کرده است و آبرویم را ریخته است، او را می بخشم</w:t>
      </w:r>
    </w:p>
    <w:p>
      <w:pPr>
        <w:pStyle w:val="Heading2"/>
        <w:numPr>
          <w:ilvl w:val="1"/>
          <w:numId w:val="1"/>
        </w:numPr>
        <w:rPr/>
      </w:pPr>
      <w:bookmarkStart w:id="94" w:name="__RefHeading___Toc1993896_774463916"/>
      <w:bookmarkStart w:id="95" w:name="_Toc36"/>
      <w:bookmarkEnd w:id="94"/>
      <w:r>
        <w:rPr>
          <w:rtl w:val="true"/>
        </w:rPr>
        <w:t>ریزه خواری</w:t>
      </w:r>
      <w:bookmarkEnd w:id="95"/>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تتبع ما یقع من مائدته فأکله ذهب عنه الفقر و عن ولده و ولد ولده إلی السابع؛</w:t>
      </w:r>
      <w:r>
        <w:rPr>
          <w:rStyle w:val="FootnoteAnchor"/>
          <w:rtl w:val="true"/>
        </w:rPr>
        <w:footnoteReference w:id="25"/>
      </w:r>
      <w:r>
        <w:rPr>
          <w:rFonts w:ascii="IRNazanin" w:hAnsi="IRNazanin" w:eastAsia="IRNazanin"/>
          <w:color w:val="111111"/>
          <w:sz w:val="28"/>
          <w:sz w:val="28"/>
          <w:szCs w:val="28"/>
          <w:rtl w:val="true"/>
          <w:lang w:bidi="fa-IR"/>
        </w:rPr>
        <w:t>هرکس ریزه سفره اش را دنبال کند و بخورد، فقر و ناداری از خودش و تا هفت پشت از فرزندانش برود</w:t>
      </w:r>
      <w:r>
        <w:rPr>
          <w:rFonts w:eastAsia="IRNazanin" w:cs="IRNazanin"/>
          <w:color w:val="111111"/>
          <w:sz w:val="28"/>
          <w:szCs w:val="28"/>
          <w:rtl w:val="true"/>
          <w:lang w:bidi="fa-IR"/>
        </w:rPr>
        <w:t>.</w:t>
      </w:r>
    </w:p>
    <w:p>
      <w:pPr>
        <w:pStyle w:val="Heading2"/>
        <w:numPr>
          <w:ilvl w:val="1"/>
          <w:numId w:val="1"/>
        </w:numPr>
        <w:rPr/>
      </w:pPr>
      <w:bookmarkStart w:id="96" w:name="__RefHeading___Toc1993898_774463916"/>
      <w:bookmarkStart w:id="97" w:name="_Toc37"/>
      <w:bookmarkEnd w:id="96"/>
      <w:r>
        <w:rPr>
          <w:rtl w:val="true"/>
        </w:rPr>
        <w:t>غزلی زیبا از سعدی</w:t>
      </w:r>
      <w:bookmarkEnd w:id="97"/>
    </w:p>
    <w:p>
      <w:pPr>
        <w:pStyle w:val="BookText"/>
        <w:rPr/>
      </w:pPr>
      <w:r>
        <w:rPr>
          <w:rFonts w:ascii="IRNazanin" w:hAnsi="IRNazanin" w:eastAsia="IRNazanin"/>
          <w:color w:val="111111"/>
          <w:sz w:val="28"/>
          <w:sz w:val="28"/>
          <w:szCs w:val="28"/>
          <w:rtl w:val="true"/>
          <w:lang w:bidi="fa-IR"/>
        </w:rPr>
        <w:t>ای ساربان آهسته رو کآرام جانم می رود</w:t>
      </w:r>
    </w:p>
    <w:p>
      <w:pPr>
        <w:pStyle w:val="BookText"/>
        <w:rPr/>
      </w:pPr>
      <w:r>
        <w:rPr>
          <w:rFonts w:ascii="IRNazanin" w:hAnsi="IRNazanin" w:eastAsia="IRNazanin"/>
          <w:color w:val="111111"/>
          <w:sz w:val="28"/>
          <w:sz w:val="28"/>
          <w:szCs w:val="28"/>
          <w:rtl w:val="true"/>
          <w:lang w:bidi="fa-IR"/>
        </w:rPr>
        <w:t>آن دل که با خود داشتم با دلستانم می رود</w:t>
      </w:r>
    </w:p>
    <w:p>
      <w:pPr>
        <w:pStyle w:val="BookText"/>
        <w:rPr/>
      </w:pPr>
      <w:r>
        <w:rPr>
          <w:rFonts w:ascii="IRNazanin" w:hAnsi="IRNazanin" w:eastAsia="IRNazanin"/>
          <w:color w:val="111111"/>
          <w:sz w:val="28"/>
          <w:sz w:val="28"/>
          <w:szCs w:val="28"/>
          <w:rtl w:val="true"/>
          <w:lang w:bidi="fa-IR"/>
        </w:rPr>
        <w:t>من مانده ام مهجور از او بیچاره و رنجور از او</w:t>
      </w:r>
    </w:p>
    <w:p>
      <w:pPr>
        <w:pStyle w:val="BookText"/>
        <w:rPr/>
      </w:pPr>
      <w:r>
        <w:rPr>
          <w:rFonts w:ascii="IRNazanin" w:hAnsi="IRNazanin" w:eastAsia="IRNazanin"/>
          <w:color w:val="111111"/>
          <w:sz w:val="28"/>
          <w:sz w:val="28"/>
          <w:szCs w:val="28"/>
          <w:rtl w:val="true"/>
          <w:lang w:bidi="fa-IR"/>
        </w:rPr>
        <w:t>گویی که نیشی دور از او در استخوانم می رود</w:t>
      </w:r>
    </w:p>
    <w:p>
      <w:pPr>
        <w:pStyle w:val="BookText"/>
        <w:rPr/>
      </w:pPr>
      <w:r>
        <w:rPr>
          <w:rFonts w:ascii="IRNazanin" w:hAnsi="IRNazanin" w:eastAsia="IRNazanin"/>
          <w:color w:val="111111"/>
          <w:sz w:val="28"/>
          <w:sz w:val="28"/>
          <w:szCs w:val="28"/>
          <w:rtl w:val="true"/>
          <w:lang w:bidi="fa-IR"/>
        </w:rPr>
        <w:t>گفتم به نیرنگ و فسون پنهان کنم ریش درون</w:t>
      </w:r>
    </w:p>
    <w:p>
      <w:pPr>
        <w:pStyle w:val="BookText"/>
        <w:rPr/>
      </w:pPr>
      <w:r>
        <w:rPr>
          <w:rFonts w:ascii="IRNazanin" w:hAnsi="IRNazanin" w:eastAsia="IRNazanin"/>
          <w:color w:val="111111"/>
          <w:sz w:val="28"/>
          <w:sz w:val="28"/>
          <w:szCs w:val="28"/>
          <w:rtl w:val="true"/>
          <w:lang w:bidi="fa-IR"/>
        </w:rPr>
        <w:t>پنهان نمی ماند که خون بر آستانم میرود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98" w:name="pg5172_31774"/>
    </w:p>
    <w:p>
      <w:pPr>
        <w:pStyle w:val="BookText"/>
        <w:rPr/>
      </w:pPr>
      <w:bookmarkEnd w:id="98"/>
      <w:r>
        <w:rPr>
          <w:rFonts w:ascii="IRNazanin" w:hAnsi="IRNazanin" w:eastAsia="IRNazanin"/>
          <w:color w:val="111111"/>
          <w:sz w:val="28"/>
          <w:sz w:val="28"/>
          <w:szCs w:val="28"/>
          <w:rtl w:val="true"/>
          <w:lang w:bidi="fa-IR"/>
        </w:rPr>
        <w:t>محمل بدار ای ساروان تندی مکن با کاروان</w:t>
      </w:r>
    </w:p>
    <w:p>
      <w:pPr>
        <w:pStyle w:val="BookText"/>
        <w:rPr/>
      </w:pPr>
      <w:r>
        <w:rPr>
          <w:rFonts w:ascii="IRNazanin" w:hAnsi="IRNazanin" w:eastAsia="IRNazanin"/>
          <w:color w:val="111111"/>
          <w:sz w:val="28"/>
          <w:sz w:val="28"/>
          <w:szCs w:val="28"/>
          <w:rtl w:val="true"/>
          <w:lang w:bidi="fa-IR"/>
        </w:rPr>
        <w:t>کز عشق آن سرو روان گویی روانم می رود</w:t>
      </w:r>
    </w:p>
    <w:p>
      <w:pPr>
        <w:pStyle w:val="BookText"/>
        <w:rPr/>
      </w:pPr>
      <w:r>
        <w:rPr>
          <w:rFonts w:ascii="IRNazanin" w:hAnsi="IRNazanin" w:eastAsia="IRNazanin"/>
          <w:color w:val="111111"/>
          <w:sz w:val="28"/>
          <w:sz w:val="28"/>
          <w:szCs w:val="28"/>
          <w:rtl w:val="true"/>
          <w:lang w:bidi="fa-IR"/>
        </w:rPr>
        <w:t>او می رود دامن کشان من زهر تنهایی چشان</w:t>
      </w:r>
    </w:p>
    <w:p>
      <w:pPr>
        <w:pStyle w:val="BookText"/>
        <w:rPr/>
      </w:pPr>
      <w:r>
        <w:rPr>
          <w:rFonts w:ascii="IRNazanin" w:hAnsi="IRNazanin" w:eastAsia="IRNazanin"/>
          <w:color w:val="111111"/>
          <w:sz w:val="28"/>
          <w:sz w:val="28"/>
          <w:szCs w:val="28"/>
          <w:rtl w:val="true"/>
          <w:lang w:bidi="fa-IR"/>
        </w:rPr>
        <w:t>دیگر مپرس از من نشان کز دل نشانم می رود</w:t>
      </w:r>
    </w:p>
    <w:p>
      <w:pPr>
        <w:pStyle w:val="BookText"/>
        <w:rPr/>
      </w:pPr>
      <w:r>
        <w:rPr>
          <w:rFonts w:ascii="IRNazanin" w:hAnsi="IRNazanin" w:eastAsia="IRNazanin"/>
          <w:color w:val="111111"/>
          <w:sz w:val="28"/>
          <w:sz w:val="28"/>
          <w:szCs w:val="28"/>
          <w:rtl w:val="true"/>
          <w:lang w:bidi="fa-IR"/>
        </w:rPr>
        <w:t>برگشت یار سرکشم بگذاشت عیش ناخوشم</w:t>
      </w:r>
    </w:p>
    <w:p>
      <w:pPr>
        <w:pStyle w:val="BookText"/>
        <w:rPr/>
      </w:pPr>
      <w:r>
        <w:rPr>
          <w:rFonts w:ascii="IRNazanin" w:hAnsi="IRNazanin" w:eastAsia="IRNazanin"/>
          <w:color w:val="111111"/>
          <w:sz w:val="28"/>
          <w:sz w:val="28"/>
          <w:szCs w:val="28"/>
          <w:rtl w:val="true"/>
          <w:lang w:bidi="fa-IR"/>
        </w:rPr>
        <w:t>چون مجمری پرآتشم کز سرد خانم می رود</w:t>
      </w:r>
    </w:p>
    <w:p>
      <w:pPr>
        <w:pStyle w:val="BookText"/>
        <w:rPr/>
      </w:pPr>
      <w:r>
        <w:rPr>
          <w:rFonts w:ascii="IRNazanin" w:hAnsi="IRNazanin" w:eastAsia="IRNazanin"/>
          <w:color w:val="111111"/>
          <w:sz w:val="28"/>
          <w:sz w:val="28"/>
          <w:szCs w:val="28"/>
          <w:rtl w:val="true"/>
          <w:lang w:bidi="fa-IR"/>
        </w:rPr>
        <w:t>با آن همه بیداد او وین عهد بی بنیاد او</w:t>
      </w:r>
    </w:p>
    <w:p>
      <w:pPr>
        <w:pStyle w:val="BookText"/>
        <w:rPr/>
      </w:pPr>
      <w:r>
        <w:rPr>
          <w:rFonts w:ascii="IRNazanin" w:hAnsi="IRNazanin" w:eastAsia="IRNazanin"/>
          <w:color w:val="111111"/>
          <w:sz w:val="28"/>
          <w:sz w:val="28"/>
          <w:szCs w:val="28"/>
          <w:rtl w:val="true"/>
          <w:lang w:bidi="fa-IR"/>
        </w:rPr>
        <w:t>در سینه دارم یاد او یا بر زبانم می رود</w:t>
      </w:r>
    </w:p>
    <w:p>
      <w:pPr>
        <w:pStyle w:val="BookText"/>
        <w:rPr/>
      </w:pPr>
      <w:r>
        <w:rPr>
          <w:rFonts w:ascii="IRNazanin" w:hAnsi="IRNazanin" w:eastAsia="IRNazanin"/>
          <w:color w:val="111111"/>
          <w:sz w:val="28"/>
          <w:sz w:val="28"/>
          <w:szCs w:val="28"/>
          <w:rtl w:val="true"/>
          <w:lang w:bidi="fa-IR"/>
        </w:rPr>
        <w:t>باز آی و بر چشمم نشین ای دلستان نازنین</w:t>
      </w:r>
    </w:p>
    <w:p>
      <w:pPr>
        <w:pStyle w:val="BookText"/>
        <w:rPr/>
      </w:pPr>
      <w:r>
        <w:rPr>
          <w:rFonts w:ascii="IRNazanin" w:hAnsi="IRNazanin" w:eastAsia="IRNazanin"/>
          <w:color w:val="111111"/>
          <w:sz w:val="28"/>
          <w:sz w:val="28"/>
          <w:szCs w:val="28"/>
          <w:rtl w:val="true"/>
          <w:lang w:bidi="fa-IR"/>
        </w:rPr>
        <w:t>کاشوب و فریاد از زمین بر آسمانم می رود</w:t>
      </w:r>
    </w:p>
    <w:p>
      <w:pPr>
        <w:pStyle w:val="BookText"/>
        <w:rPr/>
      </w:pPr>
      <w:r>
        <w:rPr>
          <w:rFonts w:ascii="IRNazanin" w:hAnsi="IRNazanin" w:eastAsia="IRNazanin"/>
          <w:color w:val="111111"/>
          <w:sz w:val="28"/>
          <w:sz w:val="28"/>
          <w:szCs w:val="28"/>
          <w:rtl w:val="true"/>
          <w:lang w:bidi="fa-IR"/>
        </w:rPr>
        <w:t>شب تا سحر می نغنوم و اندرز کس می نشنوم</w:t>
      </w:r>
    </w:p>
    <w:p>
      <w:pPr>
        <w:pStyle w:val="BookText"/>
        <w:rPr/>
      </w:pPr>
      <w:r>
        <w:rPr>
          <w:rFonts w:ascii="IRNazanin" w:hAnsi="IRNazanin" w:eastAsia="IRNazanin"/>
          <w:color w:val="111111"/>
          <w:sz w:val="28"/>
          <w:sz w:val="28"/>
          <w:szCs w:val="28"/>
          <w:rtl w:val="true"/>
          <w:lang w:bidi="fa-IR"/>
        </w:rPr>
        <w:t>وین ره نه قاصد می روم کز کف عنانم می رود</w:t>
      </w:r>
    </w:p>
    <w:p>
      <w:pPr>
        <w:pStyle w:val="BookText"/>
        <w:rPr/>
      </w:pPr>
      <w:r>
        <w:rPr>
          <w:rFonts w:ascii="IRNazanin" w:hAnsi="IRNazanin" w:eastAsia="IRNazanin"/>
          <w:color w:val="111111"/>
          <w:sz w:val="28"/>
          <w:sz w:val="28"/>
          <w:szCs w:val="28"/>
          <w:rtl w:val="true"/>
          <w:lang w:bidi="fa-IR"/>
        </w:rPr>
        <w:t>گفتم بگریم تا ابل چون خر فروماند به گل</w:t>
      </w:r>
    </w:p>
    <w:p>
      <w:pPr>
        <w:pStyle w:val="BookText"/>
        <w:rPr/>
      </w:pPr>
      <w:r>
        <w:rPr>
          <w:rFonts w:ascii="IRNazanin" w:hAnsi="IRNazanin" w:eastAsia="IRNazanin"/>
          <w:color w:val="111111"/>
          <w:sz w:val="28"/>
          <w:sz w:val="28"/>
          <w:szCs w:val="28"/>
          <w:rtl w:val="true"/>
          <w:lang w:bidi="fa-IR"/>
        </w:rPr>
        <w:t>وین نیز نتوانم که دل با کاروانم می رود</w:t>
      </w:r>
    </w:p>
    <w:p>
      <w:pPr>
        <w:pStyle w:val="BookText"/>
        <w:rPr/>
      </w:pPr>
      <w:r>
        <w:rPr>
          <w:rFonts w:ascii="IRNazanin" w:hAnsi="IRNazanin" w:eastAsia="IRNazanin"/>
          <w:color w:val="111111"/>
          <w:sz w:val="28"/>
          <w:sz w:val="28"/>
          <w:szCs w:val="28"/>
          <w:rtl w:val="true"/>
          <w:lang w:bidi="fa-IR"/>
        </w:rPr>
        <w:t>صبر از وصال یار من برگشتن از دلدار من</w:t>
      </w:r>
    </w:p>
    <w:p>
      <w:pPr>
        <w:pStyle w:val="BookText"/>
        <w:rPr/>
      </w:pPr>
      <w:r>
        <w:rPr>
          <w:rFonts w:ascii="IRNazanin" w:hAnsi="IRNazanin" w:eastAsia="IRNazanin"/>
          <w:color w:val="111111"/>
          <w:sz w:val="28"/>
          <w:sz w:val="28"/>
          <w:szCs w:val="28"/>
          <w:rtl w:val="true"/>
          <w:lang w:bidi="fa-IR"/>
        </w:rPr>
        <w:t>گرچه نباشد کار من هم کار از آنم می رود</w:t>
      </w:r>
    </w:p>
    <w:p>
      <w:pPr>
        <w:pStyle w:val="BookText"/>
        <w:rPr/>
      </w:pPr>
      <w:r>
        <w:rPr>
          <w:rFonts w:ascii="IRNazanin" w:hAnsi="IRNazanin" w:eastAsia="IRNazanin"/>
          <w:color w:val="111111"/>
          <w:sz w:val="28"/>
          <w:sz w:val="28"/>
          <w:szCs w:val="28"/>
          <w:rtl w:val="true"/>
          <w:lang w:bidi="fa-IR"/>
        </w:rPr>
        <w:t>در رفتن جان از بدن گویند هر نوعی سخن</w:t>
      </w:r>
    </w:p>
    <w:p>
      <w:pPr>
        <w:pStyle w:val="BookText"/>
        <w:rPr/>
      </w:pPr>
      <w:r>
        <w:rPr>
          <w:rFonts w:ascii="IRNazanin" w:hAnsi="IRNazanin" w:eastAsia="IRNazanin"/>
          <w:color w:val="111111"/>
          <w:sz w:val="28"/>
          <w:sz w:val="28"/>
          <w:szCs w:val="28"/>
          <w:rtl w:val="true"/>
          <w:lang w:bidi="fa-IR"/>
        </w:rPr>
        <w:t>من خود به چشم خویشتن دیدم که جانم می رود</w:t>
      </w:r>
    </w:p>
    <w:p>
      <w:pPr>
        <w:pStyle w:val="BookText"/>
        <w:rPr/>
      </w:pPr>
      <w:r>
        <w:rPr>
          <w:rFonts w:ascii="IRNazanin" w:hAnsi="IRNazanin" w:eastAsia="IRNazanin"/>
          <w:color w:val="111111"/>
          <w:sz w:val="28"/>
          <w:sz w:val="28"/>
          <w:szCs w:val="28"/>
          <w:rtl w:val="true"/>
          <w:lang w:bidi="fa-IR"/>
        </w:rPr>
        <w:t>سعدی فغان از دست ما لایق نبود ای بی وفا</w:t>
      </w:r>
    </w:p>
    <w:p>
      <w:pPr>
        <w:pStyle w:val="BookText"/>
        <w:rPr/>
      </w:pPr>
      <w:r>
        <w:rPr>
          <w:rFonts w:ascii="IRNazanin" w:hAnsi="IRNazanin" w:eastAsia="IRNazanin"/>
          <w:color w:val="111111"/>
          <w:sz w:val="28"/>
          <w:sz w:val="28"/>
          <w:szCs w:val="28"/>
          <w:rtl w:val="true"/>
          <w:lang w:bidi="fa-IR"/>
        </w:rPr>
        <w:t>طاقت نمی آرم جفا ار از فغانم می رود</w:t>
      </w:r>
    </w:p>
    <w:p>
      <w:pPr>
        <w:pStyle w:val="Heading2"/>
        <w:numPr>
          <w:ilvl w:val="1"/>
          <w:numId w:val="1"/>
        </w:numPr>
        <w:rPr/>
      </w:pPr>
      <w:bookmarkStart w:id="99" w:name="__RefHeading___Toc1993900_774463916"/>
      <w:bookmarkStart w:id="100" w:name="_Toc38"/>
      <w:bookmarkEnd w:id="99"/>
      <w:r>
        <w:rPr>
          <w:rtl w:val="true"/>
        </w:rPr>
        <w:t>برکات تقوا</w:t>
      </w:r>
      <w:bookmarkEnd w:id="100"/>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تقوی الله دواء داء قلوبکم و بصر عمی افئدتکم و شفاء مرض أجسادکم و صلاح فساد صدورکم و طهور دنس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أنفسکم و جلاء غشاء أبصارکم و أمن فزع جاشکم</w:t>
      </w:r>
    </w:p>
    <w:p>
      <w:pPr>
        <w:pStyle w:val="BookText"/>
        <w:rPr/>
      </w:pPr>
      <w:r>
        <w:rPr>
          <w:rFonts w:ascii="IRNazanin" w:hAnsi="IRNazanin" w:eastAsia="IRNazanin"/>
          <w:color w:val="111111"/>
          <w:sz w:val="28"/>
          <w:sz w:val="28"/>
          <w:szCs w:val="28"/>
          <w:rtl w:val="true"/>
          <w:lang w:bidi="fa-IR"/>
        </w:rPr>
        <w:t>و ضیاء سواد ظلمتکم فاجعلوا طاعة الله شعارا دون دثارکم و دخیلا دون شعار کم و لطیفا بین أضلاعکم و أمیرا فوق أمورکم و منهلا لحین وردکم و شفیعا لدرک طلبتکم وجنة لیوم فزعکم</w:t>
      </w:r>
    </w:p>
    <w:p>
      <w:pPr>
        <w:pStyle w:val="BookText"/>
        <w:rPr/>
      </w:pPr>
      <w:r>
        <w:rPr>
          <w:rFonts w:ascii="IRNazanin" w:hAnsi="IRNazanin" w:eastAsia="IRNazanin"/>
          <w:color w:val="111111"/>
          <w:sz w:val="28"/>
          <w:sz w:val="28"/>
          <w:szCs w:val="28"/>
          <w:rtl w:val="true"/>
          <w:lang w:bidi="fa-IR"/>
        </w:rPr>
        <w:t>و مصابیح لبطون قبورکم و سکنا لطول وحشتکم و نفسا لکرب مواطنکم فإن طاعة الله حرز من متالف مکتنفة و مخاوف متوقعة و أوار نیران موقدة فمن أخذ بالتقوی عزبت عنه الشدائد بعد</w:t>
      </w:r>
    </w:p>
    <w:p>
      <w:pPr>
        <w:pStyle w:val="BookText"/>
        <w:rPr/>
      </w:pPr>
      <w:r>
        <w:rPr>
          <w:rFonts w:ascii="IRNazanin" w:hAnsi="IRNazanin" w:eastAsia="IRNazanin"/>
          <w:color w:val="111111"/>
          <w:sz w:val="28"/>
          <w:sz w:val="28"/>
          <w:szCs w:val="28"/>
          <w:rtl w:val="true"/>
          <w:lang w:bidi="fa-IR"/>
        </w:rPr>
        <w:t>دنوها و احلؤلت له الأمور بعد مرارتها و انفرجت عن الأمواج بعد تراکمها و أسهلت له الصعاب بعد انصبابها و هطلت علیه الکرامه بعد قحوطها وتحدبت علیه الرحمه بعد نفورها و</w:t>
      </w:r>
    </w:p>
    <w:p>
      <w:pPr>
        <w:pStyle w:val="BookText"/>
        <w:rPr/>
      </w:pPr>
      <w:r>
        <w:rPr>
          <w:rFonts w:ascii="IRNazanin" w:hAnsi="IRNazanin" w:eastAsia="IRNazanin"/>
          <w:color w:val="111111"/>
          <w:sz w:val="28"/>
          <w:sz w:val="28"/>
          <w:szCs w:val="28"/>
          <w:rtl w:val="true"/>
          <w:lang w:bidi="fa-IR"/>
        </w:rPr>
        <w:t>تفجرت علیه النعم بعد نضوبها و وبلت علیه البرکه بعد إرذاذها؛</w:t>
      </w:r>
      <w:r>
        <w:rPr>
          <w:rStyle w:val="FootnoteAnchor"/>
          <w:rtl w:val="true"/>
        </w:rPr>
        <w:footnoteReference w:id="26"/>
      </w:r>
      <w:r>
        <w:rPr>
          <w:rFonts w:ascii="IRNazanin" w:hAnsi="IRNazanin" w:eastAsia="IRNazanin"/>
          <w:color w:val="111111"/>
          <w:sz w:val="28"/>
          <w:sz w:val="28"/>
          <w:szCs w:val="28"/>
          <w:rtl w:val="true"/>
          <w:lang w:bidi="fa-IR"/>
        </w:rPr>
        <w:t>همانا تقوا و ترس از خدا، داروی بیماری های دل ها، روشنایی قلب ها، و درمان دردهای بدن ها، مرهم زخم جان ها، پاک کننده پلیدی های ارواح، و روشنایی بخش تاریکی چشم ها، و امنیت در نا آرامی ها، و روشن کننده تاریکی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خدا را پوشش جان، نه پوشش ظاهری، قرار دهید، و با جان، نه با تن، فرمانبردار باشید تا با اعضا و جوارح بدنتان در هم آمیزد، و آن را بر همه امورتان حاکم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راه ورود به آب حیات، شفیع گرفتن خواسته ها، پناهگاه روز اضطراب، چراغ روشنگر قبرها، آرامش وحشتهای طولانی دوران برزخ، و راه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101" w:name="pg5172_31778"/>
    </w:p>
    <w:p>
      <w:pPr>
        <w:pStyle w:val="BookText"/>
        <w:rPr/>
      </w:pPr>
      <w:bookmarkEnd w:id="101"/>
      <w:r>
        <w:rPr>
          <w:rFonts w:ascii="IRNazanin" w:hAnsi="IRNazanin" w:eastAsia="IRNazanin"/>
          <w:color w:val="111111"/>
          <w:sz w:val="28"/>
          <w:sz w:val="28"/>
          <w:szCs w:val="28"/>
          <w:rtl w:val="true"/>
          <w:lang w:bidi="fa-IR"/>
        </w:rPr>
        <w:t>نجات لحظات سخت زندگی، قرار دهید؛ زیرا اطاعت خدا، وسیله نگهدارنده از حوادث هلاک کننده، و جایگاه های وحشتناک، که انتظار آن را می کشید، و حرارت آتش های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تقوا را انتخاب کند، سختی ها از او دور گردند، تلخی ها شیرین و فشار مشکلات و ناراحتی ها برطرف خواهند شد، و مشکلات پیاپی و خسته کننده، آسان گردیده و مجد و بزرگی از دست رفته چون قطرات باران بر او فرو می بارند، رحمت باز داشته حق باز می گردد، و نعمت های الهی پس از فرو نشستن به جوشش می آیند، و برکات تقلیل یافته فزونی گیرند</w:t>
      </w:r>
      <w:r>
        <w:rPr>
          <w:rFonts w:eastAsia="IRNazanin" w:cs="IRNazanin"/>
          <w:color w:val="111111"/>
          <w:sz w:val="28"/>
          <w:szCs w:val="28"/>
          <w:rtl w:val="true"/>
          <w:lang w:bidi="fa-IR"/>
        </w:rPr>
        <w:t>.</w:t>
      </w:r>
    </w:p>
    <w:p>
      <w:pPr>
        <w:pStyle w:val="Heading2"/>
        <w:numPr>
          <w:ilvl w:val="1"/>
          <w:numId w:val="1"/>
        </w:numPr>
        <w:rPr/>
      </w:pPr>
      <w:bookmarkStart w:id="102" w:name="__RefHeading___Toc1993902_774463916"/>
      <w:bookmarkStart w:id="103" w:name="_Toc39"/>
      <w:bookmarkEnd w:id="102"/>
      <w:r>
        <w:rPr>
          <w:rtl w:val="true"/>
        </w:rPr>
        <w:t>لطیفه</w:t>
      </w:r>
      <w:bookmarkEnd w:id="103"/>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خسیس یک بسته شکلات خرید و به منزل آورد و برای این که زود مصرف نشود، روی قوطی نوشت هر هشت ساعت یک عدد</w:t>
      </w:r>
      <w:r>
        <w:rPr>
          <w:rFonts w:eastAsia="IRNazanin" w:cs="IRNazanin"/>
          <w:color w:val="111111"/>
          <w:sz w:val="28"/>
          <w:szCs w:val="28"/>
          <w:rtl w:val="true"/>
          <w:lang w:bidi="fa-IR"/>
        </w:rPr>
        <w:t>!</w:t>
      </w:r>
    </w:p>
    <w:p>
      <w:pPr>
        <w:pStyle w:val="Heading2"/>
        <w:numPr>
          <w:ilvl w:val="1"/>
          <w:numId w:val="1"/>
        </w:numPr>
        <w:rPr/>
      </w:pPr>
      <w:bookmarkStart w:id="104" w:name="__RefHeading___Toc1993904_774463916"/>
      <w:bookmarkStart w:id="105" w:name="_Toc40"/>
      <w:bookmarkEnd w:id="104"/>
      <w:r>
        <w:rPr>
          <w:rtl w:val="true"/>
        </w:rPr>
        <w:t>استفاده از نعمت ها</w:t>
      </w:r>
      <w:bookmarkEnd w:id="105"/>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 از راه خدای تعالی و از راه مشروع به دست آمد، صرف قضای حوائج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بینید اقتصاد صرف لش بازی ها و عیاشی ها می شود، به خاطر این است که از راه باطل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سلامت را نصیب کسی کرد، نباید آن را مجانی مصرف کند، صرف لش بازی 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 حاصل از سلامت، باید صرف اطاعت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مجانی به دست تو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106" w:name="pg5172_31780"/>
    </w:p>
    <w:p>
      <w:pPr>
        <w:pStyle w:val="BookText"/>
        <w:rPr/>
      </w:pPr>
      <w:bookmarkEnd w:id="106"/>
      <w:r>
        <w:rPr>
          <w:rFonts w:ascii="IRNazanin" w:hAnsi="IRNazanin" w:eastAsia="IRNazanin"/>
          <w:color w:val="111111"/>
          <w:sz w:val="28"/>
          <w:sz w:val="28"/>
          <w:szCs w:val="28"/>
          <w:rtl w:val="true"/>
          <w:lang w:bidi="fa-IR"/>
        </w:rPr>
        <w:t>آن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در طاعت خدا شد، به نفع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سی سال هم لب دریا رفتی و خوش بودی، الآن چه هستی؟ الآن یک انسان مسخ شده از انسانیت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ما پنجاه سال خوش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 خوشی، مثل خوشی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خوشی نبوده است،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ای به این دنیا آمده ای که فقط چیزی بخوری و بروی؟</w:t>
      </w:r>
      <w:r>
        <w:rPr>
          <w:rFonts w:eastAsia="IRNazanin" w:cs="IRNazanin"/>
          <w:color w:val="111111"/>
          <w:sz w:val="28"/>
          <w:szCs w:val="28"/>
          <w:rtl w:val="true"/>
          <w:lang w:bidi="fa-IR"/>
        </w:rPr>
        <w:t>!</w:t>
      </w:r>
    </w:p>
    <w:p>
      <w:pPr>
        <w:pStyle w:val="Heading2"/>
        <w:numPr>
          <w:ilvl w:val="1"/>
          <w:numId w:val="1"/>
        </w:numPr>
        <w:rPr/>
      </w:pPr>
      <w:bookmarkStart w:id="107" w:name="__RefHeading___Toc1993906_774463916"/>
      <w:bookmarkStart w:id="108" w:name="_Toc41"/>
      <w:bookmarkEnd w:id="107"/>
      <w:r>
        <w:rPr>
          <w:rtl w:val="true"/>
        </w:rPr>
        <w:t>عروج بشر</w:t>
      </w:r>
      <w:bookmarkEnd w:id="108"/>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منت های عروج و کمال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بشر این است، نه آن که مثل فضانوردان به فضا بروی و آسمان ها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جا به جایی رسیدی که غیر خدا را عبادت نکردی؛ نه هوی و هوس خود را پرستش کردی و نه هوی و هوس دیگران را، اگر از شیطان خود و از شیطان دیگران محفوظ بودی و فقط تکیه گاهت در عبودیت، حق تعالی بود، این نماز شما کبیر است و شما را به جایی می برد که از تمام نفوس بشری بی نیاز می شوید و فقط به حق تعالی احتیاج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نماز، آگاهی هایی برای انسان پیدا می شود</w:t>
      </w:r>
      <w:r>
        <w:rPr>
          <w:rFonts w:eastAsia="IRNazanin" w:cs="IRNazanin"/>
          <w:color w:val="111111"/>
          <w:sz w:val="28"/>
          <w:szCs w:val="28"/>
          <w:rtl w:val="true"/>
          <w:lang w:bidi="fa-IR"/>
        </w:rPr>
        <w:t>.</w:t>
      </w:r>
    </w:p>
    <w:p>
      <w:pPr>
        <w:pStyle w:val="Heading2"/>
        <w:numPr>
          <w:ilvl w:val="1"/>
          <w:numId w:val="1"/>
        </w:numPr>
        <w:rPr/>
      </w:pPr>
      <w:bookmarkStart w:id="109" w:name="__RefHeading___Toc1993908_774463916"/>
      <w:bookmarkStart w:id="110" w:name="_Toc42"/>
      <w:bookmarkEnd w:id="109"/>
      <w:r>
        <w:rPr>
          <w:rtl w:val="true"/>
        </w:rPr>
        <w:t>پیش هست او</w:t>
      </w:r>
      <w:bookmarkEnd w:id="110"/>
    </w:p>
    <w:p>
      <w:pPr>
        <w:pStyle w:val="BookText"/>
        <w:rPr/>
      </w:pPr>
      <w:r>
        <w:rPr>
          <w:rFonts w:ascii="IRNazanin" w:hAnsi="IRNazanin" w:eastAsia="IRNazanin"/>
          <w:color w:val="111111"/>
          <w:sz w:val="28"/>
          <w:sz w:val="28"/>
          <w:szCs w:val="28"/>
          <w:rtl w:val="true"/>
          <w:lang w:bidi="fa-IR"/>
        </w:rPr>
        <w:t>این ثنا گفتن ز من ترک ثناست</w:t>
      </w:r>
    </w:p>
    <w:p>
      <w:pPr>
        <w:pStyle w:val="BookText"/>
        <w:rPr/>
      </w:pPr>
      <w:r>
        <w:rPr>
          <w:rFonts w:ascii="IRNazanin" w:hAnsi="IRNazanin" w:eastAsia="IRNazanin"/>
          <w:color w:val="111111"/>
          <w:sz w:val="28"/>
          <w:sz w:val="28"/>
          <w:szCs w:val="28"/>
          <w:rtl w:val="true"/>
          <w:lang w:bidi="fa-IR"/>
        </w:rPr>
        <w:t>کین دلیل هستی و هستی خطاست</w:t>
      </w:r>
    </w:p>
    <w:p>
      <w:pPr>
        <w:pStyle w:val="BookText"/>
        <w:rPr/>
      </w:pPr>
      <w:r>
        <w:rPr>
          <w:rFonts w:ascii="IRNazanin" w:hAnsi="IRNazanin" w:eastAsia="IRNazanin"/>
          <w:color w:val="111111"/>
          <w:sz w:val="28"/>
          <w:sz w:val="28"/>
          <w:szCs w:val="28"/>
          <w:rtl w:val="true"/>
          <w:lang w:bidi="fa-IR"/>
        </w:rPr>
        <w:t>پیش هست او بباید نیست بود</w:t>
      </w:r>
    </w:p>
    <w:p>
      <w:pPr>
        <w:pStyle w:val="BookText"/>
        <w:rPr/>
      </w:pPr>
      <w:r>
        <w:rPr>
          <w:rFonts w:ascii="IRNazanin" w:hAnsi="IRNazanin" w:eastAsia="IRNazanin"/>
          <w:color w:val="111111"/>
          <w:sz w:val="28"/>
          <w:sz w:val="28"/>
          <w:szCs w:val="28"/>
          <w:rtl w:val="true"/>
          <w:lang w:bidi="fa-IR"/>
        </w:rPr>
        <w:t>چیست هستی پیش او کور و کبود</w:t>
      </w:r>
    </w:p>
    <w:p>
      <w:pPr>
        <w:pStyle w:val="BookText"/>
        <w:rPr/>
      </w:pPr>
      <w:r>
        <w:rPr>
          <w:rFonts w:ascii="IRNazanin" w:hAnsi="IRNazanin" w:eastAsia="IRNazanin"/>
          <w:color w:val="111111"/>
          <w:sz w:val="28"/>
          <w:sz w:val="28"/>
          <w:szCs w:val="28"/>
          <w:rtl w:val="true"/>
          <w:lang w:bidi="fa-IR"/>
        </w:rPr>
        <w:t>گر نبودی کور زو بگداختی</w:t>
      </w:r>
    </w:p>
    <w:p>
      <w:pPr>
        <w:pStyle w:val="BookText"/>
        <w:rPr/>
      </w:pPr>
      <w:r>
        <w:rPr>
          <w:rFonts w:ascii="IRNazanin" w:hAnsi="IRNazanin" w:eastAsia="IRNazanin"/>
          <w:color w:val="111111"/>
          <w:sz w:val="28"/>
          <w:sz w:val="28"/>
          <w:szCs w:val="28"/>
          <w:rtl w:val="true"/>
          <w:lang w:bidi="fa-IR"/>
        </w:rPr>
        <w:t>گرمی خورشید را بشناختی</w:t>
      </w:r>
      <w:r>
        <w:rPr>
          <w:rStyle w:val="FootnoteAnchor"/>
          <w:rtl w:val="true"/>
        </w:rPr>
        <w:footnoteReference w:id="2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111" w:name="pg5172_31782"/>
    </w:p>
    <w:p>
      <w:pPr>
        <w:pStyle w:val="Heading2"/>
        <w:numPr>
          <w:ilvl w:val="1"/>
          <w:numId w:val="1"/>
        </w:numPr>
        <w:rPr/>
      </w:pPr>
      <w:bookmarkStart w:id="112" w:name="__RefHeading___Toc1993910_774463916"/>
      <w:bookmarkStart w:id="113" w:name="_Toc43"/>
      <w:bookmarkEnd w:id="111"/>
      <w:bookmarkEnd w:id="112"/>
      <w:r>
        <w:rPr>
          <w:rtl w:val="true"/>
        </w:rPr>
        <w:t>فایده سکوت</w:t>
      </w:r>
      <w:bookmarkEnd w:id="113"/>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العون الصمت فی مواطن کثیرة و إن کنت فصیحا؛</w:t>
      </w:r>
      <w:r>
        <w:rPr>
          <w:rStyle w:val="FootnoteAnchor"/>
          <w:rtl w:val="true"/>
        </w:rPr>
        <w:footnoteReference w:id="28"/>
      </w:r>
      <w:r>
        <w:rPr>
          <w:rFonts w:ascii="IRNazanin" w:hAnsi="IRNazanin" w:eastAsia="IRNazanin"/>
          <w:color w:val="111111"/>
          <w:sz w:val="28"/>
          <w:sz w:val="28"/>
          <w:szCs w:val="28"/>
          <w:rtl w:val="true"/>
          <w:lang w:bidi="fa-IR"/>
        </w:rPr>
        <w:t>چه خوب کمک کاری است خاموشی در جایگاه های بسیاری، هرچند زبان گویایی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لوسکت الجاهل ما اختلف الناس؛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Style w:val="FootnoteAnchor"/>
          <w:rtl w:val="true"/>
        </w:rPr>
        <w:footnoteReference w:id="29"/>
      </w:r>
      <w:r>
        <w:rPr>
          <w:rFonts w:ascii="IRNazanin" w:hAnsi="IRNazanin" w:eastAsia="IRNazanin"/>
          <w:color w:val="111111"/>
          <w:sz w:val="28"/>
          <w:sz w:val="28"/>
          <w:szCs w:val="28"/>
          <w:rtl w:val="true"/>
          <w:lang w:bidi="fa-IR"/>
        </w:rPr>
        <w:t>اگر نادان ساکت باشد مردم با هم اختلاف ندارند</w:t>
      </w:r>
      <w:r>
        <w:rPr>
          <w:rFonts w:eastAsia="IRNazanin" w:cs="IRNazanin"/>
          <w:color w:val="111111"/>
          <w:sz w:val="28"/>
          <w:szCs w:val="28"/>
          <w:rtl w:val="true"/>
          <w:lang w:bidi="fa-IR"/>
        </w:rPr>
        <w:t>.</w:t>
      </w:r>
    </w:p>
    <w:p>
      <w:pPr>
        <w:pStyle w:val="Heading2"/>
        <w:numPr>
          <w:ilvl w:val="1"/>
          <w:numId w:val="1"/>
        </w:numPr>
        <w:rPr/>
      </w:pPr>
      <w:bookmarkStart w:id="114" w:name="__RefHeading___Toc1993912_774463916"/>
      <w:bookmarkStart w:id="115" w:name="_Toc44"/>
      <w:bookmarkEnd w:id="114"/>
      <w:r>
        <w:rPr>
          <w:rtl w:val="true"/>
        </w:rPr>
        <w:t>فضلیت مساکین</w:t>
      </w:r>
      <w:bookmarkEnd w:id="115"/>
    </w:p>
    <w:p>
      <w:pPr>
        <w:pStyle w:val="BookText"/>
        <w:rPr/>
      </w:pPr>
      <w:r>
        <w:rPr>
          <w:rFonts w:ascii="IRNazanin" w:hAnsi="IRNazanin" w:eastAsia="IRNazanin"/>
          <w:color w:val="111111"/>
          <w:sz w:val="28"/>
          <w:sz w:val="28"/>
          <w:szCs w:val="28"/>
          <w:rtl w:val="true"/>
          <w:lang w:bidi="fa-IR"/>
        </w:rPr>
        <w:t>رسول خدا صلی الله علیه و آله و سلم فرموند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أحینی مسکینا و أمتنی مسکینا و احشرنی فی زمرة المساکین؛</w:t>
      </w:r>
      <w:r>
        <w:rPr>
          <w:rStyle w:val="FootnoteAnchor"/>
          <w:rtl w:val="true"/>
        </w:rPr>
        <w:footnoteReference w:id="30"/>
      </w:r>
      <w:r>
        <w:rPr>
          <w:rFonts w:ascii="IRNazanin" w:hAnsi="IRNazanin" w:eastAsia="IRNazanin"/>
          <w:color w:val="111111"/>
          <w:sz w:val="28"/>
          <w:sz w:val="28"/>
          <w:szCs w:val="28"/>
          <w:rtl w:val="true"/>
          <w:lang w:bidi="fa-IR"/>
        </w:rPr>
        <w:t>خدایا، مرا مسکین زنده بدار و مسکین بمیران و با مسکینان محشور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أوصانی رسول الله صلی الله علیه و آله و سلم بسبع خصال حب المساکین والدنو منهم؛</w:t>
      </w:r>
      <w:r>
        <w:rPr>
          <w:rStyle w:val="FootnoteAnchor"/>
          <w:rtl w:val="true"/>
        </w:rPr>
        <w:footnoteReference w:id="31"/>
      </w:r>
      <w:r>
        <w:rPr>
          <w:rFonts w:ascii="IRNazanin" w:hAnsi="IRNazanin" w:eastAsia="IRNazanin"/>
          <w:color w:val="111111"/>
          <w:sz w:val="28"/>
          <w:sz w:val="28"/>
          <w:szCs w:val="28"/>
          <w:rtl w:val="true"/>
          <w:lang w:bidi="fa-IR"/>
        </w:rPr>
        <w:t>رسول خدا مرا به هفت چیز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دوستی با مساکین و آمیزش با آن هاست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116" w:name="pg5172_31784"/>
    </w:p>
    <w:p>
      <w:pPr>
        <w:pStyle w:val="BookText"/>
        <w:rPr/>
      </w:pPr>
      <w:bookmarkEnd w:id="116"/>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مفتاح، و مفتاح الجنة المساکین و الفقراء؛</w:t>
      </w:r>
      <w:r>
        <w:rPr>
          <w:rStyle w:val="FootnoteAnchor"/>
          <w:rtl w:val="true"/>
        </w:rPr>
        <w:footnoteReference w:id="32"/>
      </w:r>
      <w:r>
        <w:rPr>
          <w:rFonts w:ascii="IRNazanin" w:hAnsi="IRNazanin" w:eastAsia="IRNazanin"/>
          <w:color w:val="111111"/>
          <w:sz w:val="28"/>
          <w:sz w:val="28"/>
          <w:szCs w:val="28"/>
          <w:rtl w:val="true"/>
          <w:lang w:bidi="fa-IR"/>
        </w:rPr>
        <w:t>برای هر چیز کلیدی است و کلید بهشت، دوست داشتن مسکینان و فقیران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الفقراء مملوک أهل الجنة والناس کلهم مشتاقون إلی الجنه و الجنه مشتاقة إلی الفقراء؛ فقرا پادشاهان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مشتاق بهشت هستند، و بهشت مشتاق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فقیرتر از خودت می روی و مهمان می شوی، از خدا شاکر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غنی تر از خودت می روی و مهمان می شوی، خدای ناکرده خلقت تنگ می شود و از خدا دلگیر می شوی و یا زنت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به فکر زندگی ما نیستی، اصلا تو عرضه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رابطه بین شما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در این است که در امور دنیوی با پایین تر از خودت بنشینی</w:t>
      </w:r>
      <w:r>
        <w:rPr>
          <w:rFonts w:eastAsia="IRNazanin" w:cs="IRNazanin"/>
          <w:color w:val="111111"/>
          <w:sz w:val="28"/>
          <w:szCs w:val="28"/>
          <w:rtl w:val="true"/>
          <w:lang w:bidi="fa-IR"/>
        </w:rPr>
        <w:t>.</w:t>
      </w:r>
    </w:p>
    <w:p>
      <w:pPr>
        <w:pStyle w:val="Heading2"/>
        <w:numPr>
          <w:ilvl w:val="1"/>
          <w:numId w:val="1"/>
        </w:numPr>
        <w:rPr/>
      </w:pPr>
      <w:bookmarkStart w:id="117" w:name="__RefHeading___Toc1993914_774463916"/>
      <w:bookmarkStart w:id="118" w:name="_Toc45"/>
      <w:bookmarkEnd w:id="117"/>
      <w:r>
        <w:rPr>
          <w:rtl w:val="true"/>
        </w:rPr>
        <w:t>کیمیاهای نظر</w:t>
      </w:r>
      <w:bookmarkEnd w:id="118"/>
    </w:p>
    <w:p>
      <w:pPr>
        <w:pStyle w:val="BookText"/>
        <w:rPr/>
      </w:pPr>
      <w:r>
        <w:rPr>
          <w:rFonts w:ascii="IRNazanin" w:hAnsi="IRNazanin" w:eastAsia="IRNazanin"/>
          <w:color w:val="111111"/>
          <w:sz w:val="28"/>
          <w:sz w:val="28"/>
          <w:szCs w:val="28"/>
          <w:rtl w:val="true"/>
          <w:lang w:bidi="fa-IR"/>
        </w:rPr>
        <w:t>من غریبم از بیابان آمدم</w:t>
      </w:r>
    </w:p>
    <w:p>
      <w:pPr>
        <w:pStyle w:val="BookText"/>
        <w:rPr/>
      </w:pPr>
      <w:r>
        <w:rPr>
          <w:rFonts w:ascii="IRNazanin" w:hAnsi="IRNazanin" w:eastAsia="IRNazanin"/>
          <w:color w:val="111111"/>
          <w:sz w:val="28"/>
          <w:sz w:val="28"/>
          <w:szCs w:val="28"/>
          <w:rtl w:val="true"/>
          <w:lang w:bidi="fa-IR"/>
        </w:rPr>
        <w:t>بر امید لطف سلطان آمدم</w:t>
      </w:r>
    </w:p>
    <w:p>
      <w:pPr>
        <w:pStyle w:val="BookText"/>
        <w:rPr/>
      </w:pPr>
      <w:r>
        <w:rPr>
          <w:rFonts w:ascii="IRNazanin" w:hAnsi="IRNazanin" w:eastAsia="IRNazanin"/>
          <w:color w:val="111111"/>
          <w:sz w:val="28"/>
          <w:sz w:val="28"/>
          <w:szCs w:val="28"/>
          <w:rtl w:val="true"/>
          <w:lang w:bidi="fa-IR"/>
        </w:rPr>
        <w:t>بوی لطف او بیابان ها گرفت</w:t>
      </w:r>
    </w:p>
    <w:p>
      <w:pPr>
        <w:pStyle w:val="BookText"/>
        <w:rPr/>
      </w:pPr>
      <w:r>
        <w:rPr>
          <w:rFonts w:ascii="IRNazanin" w:hAnsi="IRNazanin" w:eastAsia="IRNazanin"/>
          <w:color w:val="111111"/>
          <w:sz w:val="28"/>
          <w:sz w:val="28"/>
          <w:szCs w:val="28"/>
          <w:rtl w:val="true"/>
          <w:lang w:bidi="fa-IR"/>
        </w:rPr>
        <w:t>ذره های ریگ هم جان ها گرفت</w:t>
      </w:r>
    </w:p>
    <w:p>
      <w:pPr>
        <w:pStyle w:val="BookText"/>
        <w:rPr/>
      </w:pPr>
      <w:r>
        <w:rPr>
          <w:rFonts w:ascii="IRNazanin" w:hAnsi="IRNazanin" w:eastAsia="IRNazanin"/>
          <w:color w:val="111111"/>
          <w:sz w:val="28"/>
          <w:sz w:val="28"/>
          <w:szCs w:val="28"/>
          <w:rtl w:val="true"/>
          <w:lang w:bidi="fa-IR"/>
        </w:rPr>
        <w:t>تابدین جابهر دینار آمدم</w:t>
      </w:r>
    </w:p>
    <w:p>
      <w:pPr>
        <w:pStyle w:val="BookText"/>
        <w:rPr/>
      </w:pPr>
      <w:r>
        <w:rPr>
          <w:rFonts w:ascii="IRNazanin" w:hAnsi="IRNazanin" w:eastAsia="IRNazanin"/>
          <w:color w:val="111111"/>
          <w:sz w:val="28"/>
          <w:sz w:val="28"/>
          <w:szCs w:val="28"/>
          <w:rtl w:val="true"/>
          <w:lang w:bidi="fa-IR"/>
        </w:rPr>
        <w:t>چون رسیدم مست دیدار آمدم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119" w:name="pg5172_31786"/>
    </w:p>
    <w:p>
      <w:pPr>
        <w:pStyle w:val="BookText"/>
        <w:rPr/>
      </w:pPr>
      <w:bookmarkEnd w:id="119"/>
      <w:r>
        <w:rPr>
          <w:rFonts w:ascii="IRNazanin" w:hAnsi="IRNazanin" w:eastAsia="IRNazanin"/>
          <w:color w:val="111111"/>
          <w:sz w:val="28"/>
          <w:sz w:val="28"/>
          <w:szCs w:val="28"/>
          <w:rtl w:val="true"/>
          <w:lang w:bidi="fa-IR"/>
        </w:rPr>
        <w:t>بهر نان شخصی سوی نانبا دوید</w:t>
      </w:r>
    </w:p>
    <w:p>
      <w:pPr>
        <w:pStyle w:val="BookText"/>
        <w:rPr/>
      </w:pPr>
      <w:r>
        <w:rPr>
          <w:rFonts w:ascii="IRNazanin" w:hAnsi="IRNazanin" w:eastAsia="IRNazanin"/>
          <w:color w:val="111111"/>
          <w:sz w:val="28"/>
          <w:sz w:val="28"/>
          <w:szCs w:val="28"/>
          <w:rtl w:val="true"/>
          <w:lang w:bidi="fa-IR"/>
        </w:rPr>
        <w:t>داد جان چون حسن نانبا را بدید</w:t>
      </w:r>
    </w:p>
    <w:p>
      <w:pPr>
        <w:pStyle w:val="BookText"/>
        <w:rPr/>
      </w:pPr>
      <w:r>
        <w:rPr>
          <w:rFonts w:ascii="IRNazanin" w:hAnsi="IRNazanin" w:eastAsia="IRNazanin"/>
          <w:color w:val="111111"/>
          <w:sz w:val="28"/>
          <w:sz w:val="28"/>
          <w:szCs w:val="28"/>
          <w:rtl w:val="true"/>
          <w:lang w:bidi="fa-IR"/>
        </w:rPr>
        <w:t>بهر فرجه شد یکی تا گلستان</w:t>
      </w:r>
    </w:p>
    <w:p>
      <w:pPr>
        <w:pStyle w:val="BookText"/>
        <w:rPr/>
      </w:pPr>
      <w:r>
        <w:rPr>
          <w:rFonts w:ascii="IRNazanin" w:hAnsi="IRNazanin" w:eastAsia="IRNazanin"/>
          <w:color w:val="111111"/>
          <w:sz w:val="28"/>
          <w:sz w:val="28"/>
          <w:szCs w:val="28"/>
          <w:rtl w:val="true"/>
          <w:lang w:bidi="fa-IR"/>
        </w:rPr>
        <w:t>فرجه او شد جمال باغبان</w:t>
      </w:r>
    </w:p>
    <w:p>
      <w:pPr>
        <w:pStyle w:val="BookText"/>
        <w:rPr/>
      </w:pPr>
      <w:r>
        <w:rPr>
          <w:rFonts w:ascii="IRNazanin" w:hAnsi="IRNazanin" w:eastAsia="IRNazanin"/>
          <w:color w:val="111111"/>
          <w:sz w:val="28"/>
          <w:sz w:val="28"/>
          <w:szCs w:val="28"/>
          <w:rtl w:val="true"/>
          <w:lang w:bidi="fa-IR"/>
        </w:rPr>
        <w:t>همچو اعرابی که آب از چه کشید</w:t>
      </w:r>
    </w:p>
    <w:p>
      <w:pPr>
        <w:pStyle w:val="BookText"/>
        <w:rPr/>
      </w:pPr>
      <w:r>
        <w:rPr>
          <w:rFonts w:ascii="IRNazanin" w:hAnsi="IRNazanin" w:eastAsia="IRNazanin"/>
          <w:color w:val="111111"/>
          <w:sz w:val="28"/>
          <w:sz w:val="28"/>
          <w:szCs w:val="28"/>
          <w:rtl w:val="true"/>
          <w:lang w:bidi="fa-IR"/>
        </w:rPr>
        <w:t>آب حیوان از رخ یوسف چشید</w:t>
      </w:r>
    </w:p>
    <w:p>
      <w:pPr>
        <w:pStyle w:val="BookText"/>
        <w:rPr/>
      </w:pPr>
      <w:r>
        <w:rPr>
          <w:rFonts w:ascii="IRNazanin" w:hAnsi="IRNazanin" w:eastAsia="IRNazanin"/>
          <w:color w:val="111111"/>
          <w:sz w:val="28"/>
          <w:sz w:val="28"/>
          <w:szCs w:val="28"/>
          <w:rtl w:val="true"/>
          <w:lang w:bidi="fa-IR"/>
        </w:rPr>
        <w:t>رفت موسی کآتش آرد او به دست</w:t>
      </w:r>
    </w:p>
    <w:p>
      <w:pPr>
        <w:pStyle w:val="BookText"/>
        <w:rPr/>
      </w:pPr>
      <w:r>
        <w:rPr>
          <w:rFonts w:ascii="IRNazanin" w:hAnsi="IRNazanin" w:eastAsia="IRNazanin"/>
          <w:color w:val="111111"/>
          <w:sz w:val="28"/>
          <w:sz w:val="28"/>
          <w:szCs w:val="28"/>
          <w:rtl w:val="true"/>
          <w:lang w:bidi="fa-IR"/>
        </w:rPr>
        <w:t>آتشی دید او که از آتش برست</w:t>
      </w:r>
    </w:p>
    <w:p>
      <w:pPr>
        <w:pStyle w:val="BookText"/>
        <w:rPr/>
      </w:pPr>
      <w:r>
        <w:rPr>
          <w:rFonts w:ascii="IRNazanin" w:hAnsi="IRNazanin" w:eastAsia="IRNazanin"/>
          <w:color w:val="111111"/>
          <w:sz w:val="28"/>
          <w:sz w:val="28"/>
          <w:szCs w:val="28"/>
          <w:rtl w:val="true"/>
          <w:lang w:bidi="fa-IR"/>
        </w:rPr>
        <w:t>جست عیسی تا رهد از دشمنان</w:t>
      </w:r>
    </w:p>
    <w:p>
      <w:pPr>
        <w:pStyle w:val="BookText"/>
        <w:rPr/>
      </w:pPr>
      <w:r>
        <w:rPr>
          <w:rFonts w:ascii="IRNazanin" w:hAnsi="IRNazanin" w:eastAsia="IRNazanin"/>
          <w:color w:val="111111"/>
          <w:sz w:val="28"/>
          <w:sz w:val="28"/>
          <w:szCs w:val="28"/>
          <w:rtl w:val="true"/>
          <w:lang w:bidi="fa-IR"/>
        </w:rPr>
        <w:t>بردش آن جستن به چارم آسمان</w:t>
      </w:r>
    </w:p>
    <w:p>
      <w:pPr>
        <w:pStyle w:val="BookText"/>
        <w:rPr/>
      </w:pPr>
      <w:r>
        <w:rPr>
          <w:rFonts w:ascii="IRNazanin" w:hAnsi="IRNazanin" w:eastAsia="IRNazanin"/>
          <w:color w:val="111111"/>
          <w:sz w:val="28"/>
          <w:sz w:val="28"/>
          <w:szCs w:val="28"/>
          <w:rtl w:val="true"/>
          <w:lang w:bidi="fa-IR"/>
        </w:rPr>
        <w:t>دام آدم خوشه گندم شده</w:t>
      </w:r>
    </w:p>
    <w:p>
      <w:pPr>
        <w:pStyle w:val="BookText"/>
        <w:rPr/>
      </w:pPr>
      <w:r>
        <w:rPr>
          <w:rFonts w:ascii="IRNazanin" w:hAnsi="IRNazanin" w:eastAsia="IRNazanin"/>
          <w:color w:val="111111"/>
          <w:sz w:val="28"/>
          <w:sz w:val="28"/>
          <w:szCs w:val="28"/>
          <w:rtl w:val="true"/>
          <w:lang w:bidi="fa-IR"/>
        </w:rPr>
        <w:t>تا وجودش خوشه مردم شده</w:t>
      </w:r>
    </w:p>
    <w:p>
      <w:pPr>
        <w:pStyle w:val="BookText"/>
        <w:rPr/>
      </w:pPr>
      <w:r>
        <w:rPr>
          <w:rFonts w:ascii="IRNazanin" w:hAnsi="IRNazanin" w:eastAsia="IRNazanin"/>
          <w:color w:val="111111"/>
          <w:sz w:val="28"/>
          <w:sz w:val="28"/>
          <w:szCs w:val="28"/>
          <w:rtl w:val="true"/>
          <w:lang w:bidi="fa-IR"/>
        </w:rPr>
        <w:t>باز آید سوی دام از بهر خور</w:t>
      </w:r>
    </w:p>
    <w:p>
      <w:pPr>
        <w:pStyle w:val="BookText"/>
        <w:rPr/>
      </w:pPr>
      <w:r>
        <w:rPr>
          <w:rFonts w:ascii="IRNazanin" w:hAnsi="IRNazanin" w:eastAsia="IRNazanin"/>
          <w:color w:val="111111"/>
          <w:sz w:val="28"/>
          <w:sz w:val="28"/>
          <w:szCs w:val="28"/>
          <w:rtl w:val="true"/>
          <w:lang w:bidi="fa-IR"/>
        </w:rPr>
        <w:t>ساعد شه یابد و اقبال و فر</w:t>
      </w:r>
    </w:p>
    <w:p>
      <w:pPr>
        <w:pStyle w:val="BookText"/>
        <w:rPr/>
      </w:pPr>
      <w:r>
        <w:rPr>
          <w:rFonts w:ascii="IRNazanin" w:hAnsi="IRNazanin" w:eastAsia="IRNazanin"/>
          <w:color w:val="111111"/>
          <w:sz w:val="28"/>
          <w:sz w:val="28"/>
          <w:szCs w:val="28"/>
          <w:rtl w:val="true"/>
          <w:lang w:bidi="fa-IR"/>
        </w:rPr>
        <w:t>طفل شد مکتب پی کسب هنر</w:t>
      </w:r>
    </w:p>
    <w:p>
      <w:pPr>
        <w:pStyle w:val="BookText"/>
        <w:rPr/>
      </w:pPr>
      <w:r>
        <w:rPr>
          <w:rFonts w:ascii="IRNazanin" w:hAnsi="IRNazanin" w:eastAsia="IRNazanin"/>
          <w:color w:val="111111"/>
          <w:sz w:val="28"/>
          <w:sz w:val="28"/>
          <w:szCs w:val="28"/>
          <w:rtl w:val="true"/>
          <w:lang w:bidi="fa-IR"/>
        </w:rPr>
        <w:t>بر امید مرغ بالطف پدر</w:t>
      </w:r>
    </w:p>
    <w:p>
      <w:pPr>
        <w:pStyle w:val="BookText"/>
        <w:rPr/>
      </w:pPr>
      <w:r>
        <w:rPr>
          <w:rFonts w:ascii="IRNazanin" w:hAnsi="IRNazanin" w:eastAsia="IRNazanin"/>
          <w:color w:val="111111"/>
          <w:sz w:val="28"/>
          <w:sz w:val="28"/>
          <w:szCs w:val="28"/>
          <w:rtl w:val="true"/>
          <w:lang w:bidi="fa-IR"/>
        </w:rPr>
        <w:t>پس ز مکتب آن یکی صدری شده</w:t>
      </w:r>
    </w:p>
    <w:p>
      <w:pPr>
        <w:pStyle w:val="BookText"/>
        <w:rPr/>
      </w:pPr>
      <w:r>
        <w:rPr>
          <w:rFonts w:ascii="IRNazanin" w:hAnsi="IRNazanin" w:eastAsia="IRNazanin"/>
          <w:color w:val="111111"/>
          <w:sz w:val="28"/>
          <w:sz w:val="28"/>
          <w:szCs w:val="28"/>
          <w:rtl w:val="true"/>
          <w:lang w:bidi="fa-IR"/>
        </w:rPr>
        <w:t>ماهگانه داده و بدری شده</w:t>
      </w:r>
    </w:p>
    <w:p>
      <w:pPr>
        <w:pStyle w:val="BookText"/>
        <w:rPr/>
      </w:pPr>
      <w:r>
        <w:rPr>
          <w:rFonts w:ascii="IRNazanin" w:hAnsi="IRNazanin" w:eastAsia="IRNazanin"/>
          <w:color w:val="111111"/>
          <w:sz w:val="28"/>
          <w:sz w:val="28"/>
          <w:szCs w:val="28"/>
          <w:rtl w:val="true"/>
          <w:lang w:bidi="fa-IR"/>
        </w:rPr>
        <w:t>آمده عباس حرب از بهر کین</w:t>
      </w:r>
    </w:p>
    <w:p>
      <w:pPr>
        <w:pStyle w:val="BookText"/>
        <w:rPr/>
      </w:pPr>
      <w:r>
        <w:rPr>
          <w:rFonts w:ascii="IRNazanin" w:hAnsi="IRNazanin" w:eastAsia="IRNazanin"/>
          <w:color w:val="111111"/>
          <w:sz w:val="28"/>
          <w:sz w:val="28"/>
          <w:szCs w:val="28"/>
          <w:rtl w:val="true"/>
          <w:lang w:bidi="fa-IR"/>
        </w:rPr>
        <w:t>بهر قمع احمد و استیز دین</w:t>
      </w:r>
    </w:p>
    <w:p>
      <w:pPr>
        <w:pStyle w:val="BookText"/>
        <w:rPr/>
      </w:pPr>
      <w:r>
        <w:rPr>
          <w:rFonts w:ascii="IRNazanin" w:hAnsi="IRNazanin" w:eastAsia="IRNazanin"/>
          <w:color w:val="111111"/>
          <w:sz w:val="28"/>
          <w:sz w:val="28"/>
          <w:szCs w:val="28"/>
          <w:rtl w:val="true"/>
          <w:lang w:bidi="fa-IR"/>
        </w:rPr>
        <w:t>گشته دین را تا قیامت پشت و رو</w:t>
      </w:r>
    </w:p>
    <w:p>
      <w:pPr>
        <w:pStyle w:val="BookText"/>
        <w:rPr/>
      </w:pPr>
      <w:r>
        <w:rPr>
          <w:rFonts w:ascii="IRNazanin" w:hAnsi="IRNazanin" w:eastAsia="IRNazanin"/>
          <w:color w:val="111111"/>
          <w:sz w:val="28"/>
          <w:sz w:val="28"/>
          <w:szCs w:val="28"/>
          <w:rtl w:val="true"/>
          <w:lang w:bidi="fa-IR"/>
        </w:rPr>
        <w:t>در خلافت او و فرزندان او</w:t>
      </w:r>
    </w:p>
    <w:p>
      <w:pPr>
        <w:pStyle w:val="BookText"/>
        <w:rPr/>
      </w:pPr>
      <w:r>
        <w:rPr>
          <w:rFonts w:ascii="IRNazanin" w:hAnsi="IRNazanin" w:eastAsia="IRNazanin"/>
          <w:color w:val="111111"/>
          <w:sz w:val="28"/>
          <w:sz w:val="28"/>
          <w:szCs w:val="28"/>
          <w:rtl w:val="true"/>
          <w:lang w:bidi="fa-IR"/>
        </w:rPr>
        <w:t>من برین در طالب چیز آمدم</w:t>
      </w:r>
    </w:p>
    <w:p>
      <w:pPr>
        <w:pStyle w:val="BookText"/>
        <w:rPr/>
      </w:pPr>
      <w:r>
        <w:rPr>
          <w:rFonts w:ascii="IRNazanin" w:hAnsi="IRNazanin" w:eastAsia="IRNazanin"/>
          <w:color w:val="111111"/>
          <w:sz w:val="28"/>
          <w:sz w:val="28"/>
          <w:szCs w:val="28"/>
          <w:rtl w:val="true"/>
          <w:lang w:bidi="fa-IR"/>
        </w:rPr>
        <w:t>صدر گشتم چون به دهلیز آمدم</w:t>
      </w:r>
    </w:p>
    <w:p>
      <w:pPr>
        <w:pStyle w:val="BookText"/>
        <w:rPr/>
      </w:pPr>
      <w:r>
        <w:rPr>
          <w:rFonts w:ascii="IRNazanin" w:hAnsi="IRNazanin" w:eastAsia="IRNazanin"/>
          <w:color w:val="111111"/>
          <w:sz w:val="28"/>
          <w:sz w:val="28"/>
          <w:szCs w:val="28"/>
          <w:rtl w:val="true"/>
          <w:lang w:bidi="fa-IR"/>
        </w:rPr>
        <w:t>آب آوردم به تحفه بهرنان نان</w:t>
      </w:r>
    </w:p>
    <w:p>
      <w:pPr>
        <w:pStyle w:val="BookText"/>
        <w:rPr/>
      </w:pPr>
      <w:r>
        <w:rPr>
          <w:rFonts w:ascii="IRNazanin" w:hAnsi="IRNazanin" w:eastAsia="IRNazanin"/>
          <w:color w:val="111111"/>
          <w:sz w:val="28"/>
          <w:sz w:val="28"/>
          <w:szCs w:val="28"/>
          <w:rtl w:val="true"/>
          <w:lang w:bidi="fa-IR"/>
        </w:rPr>
        <w:t>بوی نانم برد تاصدر جنان</w:t>
      </w:r>
    </w:p>
    <w:p>
      <w:pPr>
        <w:pStyle w:val="BookText"/>
        <w:rPr/>
      </w:pPr>
      <w:r>
        <w:rPr>
          <w:rFonts w:ascii="IRNazanin" w:hAnsi="IRNazanin" w:eastAsia="IRNazanin"/>
          <w:color w:val="111111"/>
          <w:sz w:val="28"/>
          <w:sz w:val="28"/>
          <w:szCs w:val="28"/>
          <w:rtl w:val="true"/>
          <w:lang w:bidi="fa-IR"/>
        </w:rPr>
        <w:t>برون راند آدمی را از بهشت</w:t>
      </w:r>
    </w:p>
    <w:p>
      <w:pPr>
        <w:pStyle w:val="BookText"/>
        <w:rPr/>
      </w:pPr>
      <w:r>
        <w:rPr>
          <w:rFonts w:ascii="IRNazanin" w:hAnsi="IRNazanin" w:eastAsia="IRNazanin"/>
          <w:color w:val="111111"/>
          <w:sz w:val="28"/>
          <w:sz w:val="28"/>
          <w:szCs w:val="28"/>
          <w:rtl w:val="true"/>
          <w:lang w:bidi="fa-IR"/>
        </w:rPr>
        <w:t>نان مرا اندر بهشتی در سرشت</w:t>
      </w:r>
    </w:p>
    <w:p>
      <w:pPr>
        <w:pStyle w:val="BookText"/>
        <w:rPr/>
      </w:pPr>
      <w:r>
        <w:rPr>
          <w:rFonts w:ascii="IRNazanin" w:hAnsi="IRNazanin" w:eastAsia="IRNazanin"/>
          <w:color w:val="111111"/>
          <w:sz w:val="28"/>
          <w:sz w:val="28"/>
          <w:szCs w:val="28"/>
          <w:rtl w:val="true"/>
          <w:lang w:bidi="fa-IR"/>
        </w:rPr>
        <w:t>رستم از آب و زنان همچون ملک</w:t>
      </w:r>
    </w:p>
    <w:p>
      <w:pPr>
        <w:pStyle w:val="BookText"/>
        <w:rPr/>
      </w:pPr>
      <w:r>
        <w:rPr>
          <w:rFonts w:ascii="IRNazanin" w:hAnsi="IRNazanin" w:eastAsia="IRNazanin"/>
          <w:color w:val="111111"/>
          <w:sz w:val="28"/>
          <w:sz w:val="28"/>
          <w:szCs w:val="28"/>
          <w:rtl w:val="true"/>
          <w:lang w:bidi="fa-IR"/>
        </w:rPr>
        <w:t>بی غرض گردم برین در چون فلک</w:t>
      </w:r>
    </w:p>
    <w:p>
      <w:pPr>
        <w:pStyle w:val="BookText"/>
        <w:rPr/>
      </w:pPr>
      <w:r>
        <w:rPr>
          <w:rFonts w:ascii="IRNazanin" w:hAnsi="IRNazanin" w:eastAsia="IRNazanin"/>
          <w:color w:val="111111"/>
          <w:sz w:val="28"/>
          <w:sz w:val="28"/>
          <w:szCs w:val="28"/>
          <w:rtl w:val="true"/>
          <w:lang w:bidi="fa-IR"/>
        </w:rPr>
        <w:t>بیغرض نبود بگردش در جهان</w:t>
      </w:r>
    </w:p>
    <w:p>
      <w:pPr>
        <w:pStyle w:val="BookText"/>
        <w:rPr/>
      </w:pPr>
      <w:r>
        <w:rPr>
          <w:rFonts w:ascii="IRNazanin" w:hAnsi="IRNazanin" w:eastAsia="IRNazanin"/>
          <w:color w:val="111111"/>
          <w:sz w:val="28"/>
          <w:sz w:val="28"/>
          <w:szCs w:val="28"/>
          <w:rtl w:val="true"/>
          <w:lang w:bidi="fa-IR"/>
        </w:rPr>
        <w:t>غیر جسم و غیر جان عاشقان</w:t>
      </w:r>
      <w:r>
        <w:rPr>
          <w:rStyle w:val="FootnoteAnchor"/>
          <w:rtl w:val="true"/>
        </w:rPr>
        <w:footnoteReference w:id="33"/>
      </w:r>
    </w:p>
    <w:p>
      <w:pPr>
        <w:pStyle w:val="Heading2"/>
        <w:numPr>
          <w:ilvl w:val="1"/>
          <w:numId w:val="1"/>
        </w:numPr>
        <w:rPr/>
      </w:pPr>
      <w:bookmarkStart w:id="120" w:name="__RefHeading___Toc1993916_774463916"/>
      <w:bookmarkStart w:id="121" w:name="_Toc46"/>
      <w:bookmarkEnd w:id="120"/>
      <w:r>
        <w:rPr>
          <w:rtl w:val="true"/>
        </w:rPr>
        <w:t>اسباب آسایش</w:t>
      </w:r>
      <w:bookmarkEnd w:id="12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النوم راحةللجسد و النطق راحه للروح و السکوت راحة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122" w:name="pg5172_31788"/>
    </w:p>
    <w:p>
      <w:pPr>
        <w:pStyle w:val="BookText"/>
        <w:rPr/>
      </w:pPr>
      <w:bookmarkEnd w:id="122"/>
      <w:r>
        <w:rPr>
          <w:rFonts w:ascii="IRNazanin" w:hAnsi="IRNazanin" w:eastAsia="IRNazanin"/>
          <w:color w:val="111111"/>
          <w:sz w:val="28"/>
          <w:sz w:val="28"/>
          <w:szCs w:val="28"/>
          <w:rtl w:val="true"/>
          <w:lang w:bidi="fa-IR"/>
        </w:rPr>
        <w:t>للعقل؛</w:t>
      </w:r>
      <w:r>
        <w:rPr>
          <w:rStyle w:val="FootnoteAnchor"/>
          <w:rtl w:val="true"/>
        </w:rPr>
        <w:footnoteReference w:id="34"/>
      </w:r>
      <w:r>
        <w:rPr>
          <w:rFonts w:ascii="IRNazanin" w:hAnsi="IRNazanin" w:eastAsia="IRNazanin"/>
          <w:color w:val="111111"/>
          <w:sz w:val="28"/>
          <w:sz w:val="28"/>
          <w:szCs w:val="28"/>
          <w:rtl w:val="true"/>
          <w:lang w:bidi="fa-IR"/>
        </w:rPr>
        <w:t>خواب آسایش تن، و نطق آسایش روح، و سکوت</w:t>
      </w:r>
    </w:p>
    <w:p>
      <w:pPr>
        <w:pStyle w:val="BookText"/>
        <w:rPr/>
      </w:pPr>
      <w:r>
        <w:rPr>
          <w:rFonts w:ascii="IRNazanin" w:hAnsi="IRNazanin" w:eastAsia="IRNazanin"/>
          <w:color w:val="111111"/>
          <w:sz w:val="28"/>
          <w:sz w:val="28"/>
          <w:szCs w:val="28"/>
          <w:rtl w:val="true"/>
          <w:lang w:bidi="fa-IR"/>
        </w:rPr>
        <w:t>آسایش عقل است</w:t>
      </w:r>
      <w:r>
        <w:rPr>
          <w:rFonts w:eastAsia="IRNazanin" w:cs="IRNazanin"/>
          <w:color w:val="111111"/>
          <w:sz w:val="28"/>
          <w:szCs w:val="28"/>
          <w:rtl w:val="true"/>
          <w:lang w:bidi="fa-IR"/>
        </w:rPr>
        <w:t>.</w:t>
      </w:r>
    </w:p>
    <w:p>
      <w:pPr>
        <w:pStyle w:val="Heading2"/>
        <w:numPr>
          <w:ilvl w:val="1"/>
          <w:numId w:val="1"/>
        </w:numPr>
        <w:rPr/>
      </w:pPr>
      <w:bookmarkStart w:id="123" w:name="__RefHeading___Toc1993918_774463916"/>
      <w:bookmarkStart w:id="124" w:name="_Toc47"/>
      <w:bookmarkEnd w:id="123"/>
      <w:r>
        <w:rPr>
          <w:rtl w:val="true"/>
        </w:rPr>
        <w:t>نور وجود اهل بیت علیهما السلام</w:t>
      </w:r>
      <w:bookmarkEnd w:id="124"/>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علیهما السلام انسان های کاملی هستند که به ماسوا احاطه و سعۀ وجودی دارند و همه ذرات و موجودات از شعاع وجودی آن بزرگواران نور وجود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اهل بیت علهما السلام خزانه های خدا هستند و خداوند خزانه هایی دارد که از اول خلقت تا به حال کسی به آن ها دست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محمد و آل محمد علیهما السلام به دل ما پا بگذارند و خانه را صاحبخانه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بیایند ما بر جا نمی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دوستان اهل بیت همین افتخار بس است که زیر سایه محمد و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 در دنیا چون خودشان مستقیما نمی توانستند از آفتاب توحید استفاده کنند، آفتاب توحید که بر محمد و آل محمد علیهما السلام تابید و سایه آن ها زیر پایشان افتاد، دوستان اهل بیت هم رفتند از سایه آن ها استفاده کردند</w:t>
      </w:r>
      <w:r>
        <w:rPr>
          <w:rFonts w:eastAsia="IRNazanin" w:cs="IRNazanin"/>
          <w:color w:val="111111"/>
          <w:sz w:val="28"/>
          <w:szCs w:val="28"/>
          <w:rtl w:val="true"/>
          <w:lang w:bidi="fa-IR"/>
        </w:rPr>
        <w:t>.</w:t>
      </w:r>
    </w:p>
    <w:p>
      <w:pPr>
        <w:pStyle w:val="Heading2"/>
        <w:numPr>
          <w:ilvl w:val="1"/>
          <w:numId w:val="1"/>
        </w:numPr>
        <w:rPr/>
      </w:pPr>
      <w:bookmarkStart w:id="125" w:name="__RefHeading___Toc1993920_774463916"/>
      <w:bookmarkStart w:id="126" w:name="_Toc48"/>
      <w:bookmarkEnd w:id="125"/>
      <w:r>
        <w:rPr>
          <w:rtl w:val="true"/>
        </w:rPr>
        <w:t>پیامک به همسر</w:t>
      </w:r>
      <w:bookmarkEnd w:id="126"/>
    </w:p>
    <w:p>
      <w:pPr>
        <w:pStyle w:val="BookText"/>
        <w:rPr/>
      </w:pPr>
      <w:r>
        <w:rPr>
          <w:rFonts w:ascii="IRNazanin" w:hAnsi="IRNazanin" w:eastAsia="IRNazanin"/>
          <w:color w:val="111111"/>
          <w:sz w:val="28"/>
          <w:sz w:val="28"/>
          <w:szCs w:val="28"/>
          <w:rtl w:val="true"/>
          <w:lang w:bidi="fa-IR"/>
        </w:rPr>
        <w:t>شوهری یک پیامک به همسرش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من امشب دیر میام خونه؛ لطفا همه لباس های کثیف من را بشور و غذای مورد علاقه ام را درست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پاسخی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پیامک دیگری فرستاد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127" w:name="pg5172_31790"/>
    </w:p>
    <w:p>
      <w:pPr>
        <w:pStyle w:val="BookText"/>
        <w:rPr/>
      </w:pPr>
      <w:bookmarkEnd w:id="127"/>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 بهت بگم که حقوقم اضافه شده و آخر ماه می خوام برات یه ماشین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خواستم مطمئن بشم که پیغام اولم به دستت رسیده، یا نه؟</w:t>
      </w:r>
    </w:p>
    <w:p>
      <w:pPr>
        <w:pStyle w:val="Heading2"/>
        <w:numPr>
          <w:ilvl w:val="1"/>
          <w:numId w:val="1"/>
        </w:numPr>
        <w:rPr/>
      </w:pPr>
      <w:bookmarkStart w:id="128" w:name="__RefHeading___Toc1993922_774463916"/>
      <w:bookmarkStart w:id="129" w:name="_Toc49"/>
      <w:bookmarkEnd w:id="128"/>
      <w:r>
        <w:rPr>
          <w:rtl w:val="true"/>
        </w:rPr>
        <w:t>گذران عمر</w:t>
      </w:r>
      <w:bookmarkEnd w:id="129"/>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إنما أنت أیام کلما مضی یوم ذهب بعضک؛</w:t>
      </w:r>
      <w:r>
        <w:rPr>
          <w:rStyle w:val="FootnoteAnchor"/>
          <w:rtl w:val="true"/>
        </w:rPr>
        <w:footnoteReference w:id="35"/>
      </w:r>
      <w:r>
        <w:rPr>
          <w:rFonts w:ascii="IRNazanin" w:hAnsi="IRNazanin" w:eastAsia="IRNazanin"/>
          <w:color w:val="111111"/>
          <w:sz w:val="28"/>
          <w:sz w:val="28"/>
          <w:szCs w:val="28"/>
          <w:rtl w:val="true"/>
          <w:lang w:bidi="fa-IR"/>
        </w:rPr>
        <w:t>ای پسر آدم، تو همچون روزگار هستی که روزی که بگذرد، قسمتی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گفتند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غفلت کرده ام، گناهان مرا احاطه کرده اند و اجل با شتاب به سویم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چه سختی هایی می افتم، و کیست که حالش از من بدتر باشد و خطرش بیشتر؟ سپس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العتاهیه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شعرای عرب بود، به عیادت ابی نواس شاعر که در آخرین لحظات زندگی به سر می برد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 بینی؟ ابو نواس، در پاسخ این اشعار 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 فی الفناسفلا و علوا</w:t>
      </w:r>
    </w:p>
    <w:p>
      <w:pPr>
        <w:pStyle w:val="BookText"/>
        <w:rPr/>
      </w:pPr>
      <w:r>
        <w:rPr>
          <w:rFonts w:ascii="IRNazanin" w:hAnsi="IRNazanin" w:eastAsia="IRNazanin"/>
          <w:color w:val="111111"/>
          <w:sz w:val="28"/>
          <w:sz w:val="28"/>
          <w:szCs w:val="28"/>
          <w:rtl w:val="true"/>
          <w:lang w:bidi="fa-IR"/>
        </w:rPr>
        <w:t>و ارانی اموت عضوا فعضوا</w:t>
      </w:r>
    </w:p>
    <w:p>
      <w:pPr>
        <w:pStyle w:val="BookText"/>
        <w:rPr/>
      </w:pPr>
      <w:r>
        <w:rPr>
          <w:rFonts w:ascii="IRNazanin" w:hAnsi="IRNazanin" w:eastAsia="IRNazanin"/>
          <w:color w:val="111111"/>
          <w:sz w:val="28"/>
          <w:sz w:val="28"/>
          <w:szCs w:val="28"/>
          <w:rtl w:val="true"/>
          <w:lang w:bidi="fa-IR"/>
        </w:rPr>
        <w:t>ذهبت جدتی بطاعة نفسی</w:t>
      </w:r>
    </w:p>
    <w:p>
      <w:pPr>
        <w:pStyle w:val="BookText"/>
        <w:rPr/>
      </w:pPr>
      <w:r>
        <w:rPr>
          <w:rFonts w:ascii="IRNazanin" w:hAnsi="IRNazanin" w:eastAsia="IRNazanin"/>
          <w:color w:val="111111"/>
          <w:sz w:val="28"/>
          <w:sz w:val="28"/>
          <w:szCs w:val="28"/>
          <w:rtl w:val="true"/>
          <w:lang w:bidi="fa-IR"/>
        </w:rPr>
        <w:t>فتذکرت طاعة الله نضوا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130" w:name="pg5172_31792"/>
    </w:p>
    <w:p>
      <w:pPr>
        <w:pStyle w:val="BookText"/>
        <w:rPr/>
      </w:pPr>
      <w:bookmarkEnd w:id="130"/>
      <w:r>
        <w:rPr>
          <w:rFonts w:ascii="IRNazanin" w:hAnsi="IRNazanin" w:eastAsia="IRNazanin"/>
          <w:color w:val="111111"/>
          <w:sz w:val="28"/>
          <w:sz w:val="28"/>
          <w:szCs w:val="28"/>
          <w:rtl w:val="true"/>
          <w:lang w:bidi="fa-IR"/>
        </w:rPr>
        <w:t>لیس من ساعة مضت بی الا</w:t>
      </w:r>
    </w:p>
    <w:p>
      <w:pPr>
        <w:pStyle w:val="BookText"/>
        <w:rPr/>
      </w:pPr>
      <w:r>
        <w:rPr>
          <w:rFonts w:ascii="IRNazanin" w:hAnsi="IRNazanin" w:eastAsia="IRNazanin"/>
          <w:color w:val="111111"/>
          <w:sz w:val="28"/>
          <w:sz w:val="28"/>
          <w:szCs w:val="28"/>
          <w:rtl w:val="true"/>
          <w:lang w:bidi="fa-IR"/>
        </w:rPr>
        <w:t>نقصی بمرهالی جزء</w:t>
      </w:r>
    </w:p>
    <w:p>
      <w:pPr>
        <w:pStyle w:val="BookText"/>
        <w:rPr/>
      </w:pPr>
      <w:r>
        <w:rPr>
          <w:rFonts w:ascii="IRNazanin" w:hAnsi="IRNazanin" w:eastAsia="IRNazanin"/>
          <w:color w:val="111111"/>
          <w:sz w:val="28"/>
          <w:sz w:val="28"/>
          <w:szCs w:val="28"/>
          <w:rtl w:val="true"/>
          <w:lang w:bidi="fa-IR"/>
        </w:rPr>
        <w:t>قد أسأت کل الاسائة فاللهم</w:t>
      </w:r>
    </w:p>
    <w:p>
      <w:pPr>
        <w:pStyle w:val="BookText"/>
        <w:rPr/>
      </w:pPr>
      <w:r>
        <w:rPr>
          <w:rFonts w:ascii="IRNazanin" w:hAnsi="IRNazanin" w:eastAsia="IRNazanin"/>
          <w:color w:val="111111"/>
          <w:sz w:val="28"/>
          <w:sz w:val="28"/>
          <w:szCs w:val="28"/>
          <w:rtl w:val="true"/>
          <w:lang w:bidi="fa-IR"/>
        </w:rPr>
        <w:t>صفحاعنا و عفوا عفوا</w:t>
      </w:r>
    </w:p>
    <w:p>
      <w:pPr>
        <w:pStyle w:val="BookText"/>
        <w:rPr/>
      </w:pPr>
      <w:r>
        <w:rPr>
          <w:rFonts w:ascii="IRNazanin" w:hAnsi="IRNazanin" w:eastAsia="IRNazanin"/>
          <w:color w:val="111111"/>
          <w:sz w:val="28"/>
          <w:sz w:val="28"/>
          <w:szCs w:val="28"/>
          <w:rtl w:val="true"/>
          <w:lang w:bidi="fa-IR"/>
        </w:rPr>
        <w:t>یعنی بیماری آنچنان مرا به نابودی کشانده، که مالک بالا و پایین خود نیستم، و می بینم که از عضوی پس از عضوی، جانم بیرون می رود و کوششم در راه اطاعت هوای نفس گذشت، و اکنون که پیر و فرسوده گشته ام به یاد طاعت خدا افتاده ام، و ساعتی به من نگذشته، مگر این که با تلخی خود، جزئی از مرا کم کرده، آری گناه کرده ام، چه گناه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خدای بزرگ، از ما بگذر و عفومان کن</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131" w:name="__RefHeading___Toc1993924_774463916"/>
      <w:bookmarkStart w:id="132" w:name="_Toc50"/>
      <w:bookmarkEnd w:id="131"/>
      <w:r>
        <w:rPr>
          <w:rtl w:val="true"/>
        </w:rPr>
        <w:t>مریدهای نادان</w:t>
      </w:r>
      <w:r>
        <w:rPr>
          <w:rtl w:val="true"/>
        </w:rPr>
        <w:t>!</w:t>
      </w:r>
      <w:bookmarkEnd w:id="132"/>
    </w:p>
    <w:p>
      <w:pPr>
        <w:pStyle w:val="BookText"/>
        <w:rPr/>
      </w:pPr>
      <w:r>
        <w:rPr>
          <w:rFonts w:ascii="IRNazanin" w:hAnsi="IRNazanin" w:eastAsia="IRNazanin"/>
          <w:color w:val="111111"/>
          <w:sz w:val="28"/>
          <w:sz w:val="28"/>
          <w:szCs w:val="28"/>
          <w:rtl w:val="true"/>
          <w:lang w:bidi="fa-IR"/>
        </w:rPr>
        <w:t>می گویند یک شب فقیری آمد و به امام جماعت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گرفتارم،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المال نزدم هست، ولی نمی دانم تو راست می گویی،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یا مدرکی داری؟ این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 هستم و شاهد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خواست برود مریدی نادان که از امام جماعت کدورت در دل داشت، جلوی فقیر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بیا، من یک راه حلی به تو نشان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شب که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جمعیت به آقا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درمانده ام، 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 تا شاهد دارم که بالاترین شاهدان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133" w:name="pg5172_31794"/>
    </w:p>
    <w:p>
      <w:pPr>
        <w:pStyle w:val="BookText"/>
        <w:rPr/>
      </w:pPr>
      <w:bookmarkEnd w:id="133"/>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من خداست و شاهد دومم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هم آدم ساده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درخواستش را جلوی جمعیت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یا مدرکی داری؟ در پاسخ امام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من خدا 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آن مرید نادان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فقیر، یک شاهدی بیاور که امام جماعت ما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ما نه خدا را می شناسد، نه پیغمبر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بترسیم از مریدانی که غلو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یک روز ما را به زمین می زنند</w:t>
      </w:r>
      <w:r>
        <w:rPr>
          <w:rFonts w:eastAsia="IRNazanin" w:cs="IRNazanin"/>
          <w:color w:val="111111"/>
          <w:sz w:val="28"/>
          <w:szCs w:val="28"/>
          <w:rtl w:val="true"/>
          <w:lang w:bidi="fa-IR"/>
        </w:rPr>
        <w:t>.</w:t>
      </w:r>
    </w:p>
    <w:p>
      <w:pPr>
        <w:pStyle w:val="Heading2"/>
        <w:numPr>
          <w:ilvl w:val="1"/>
          <w:numId w:val="1"/>
        </w:numPr>
        <w:rPr/>
      </w:pPr>
      <w:bookmarkStart w:id="134" w:name="__RefHeading___Toc1993926_774463916"/>
      <w:bookmarkStart w:id="135" w:name="_Toc51"/>
      <w:bookmarkEnd w:id="134"/>
      <w:r>
        <w:rPr>
          <w:rtl w:val="true"/>
        </w:rPr>
        <w:t>فضلیت مساجد</w:t>
      </w:r>
      <w:bookmarkEnd w:id="13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بإتیان المساجد فانها بیوت الله فی الأرض ومن أتاها متطهر طهره الله من ذنوبه و کتب من زواره فاکثروا فیها من الصلاۃ و الدعاء وصلوا من المساجد فی بقاع مختلفة فإن کل بقعة تشهد للمصلی علیها یوم القیامة؛</w:t>
      </w:r>
      <w:r>
        <w:rPr>
          <w:rStyle w:val="FootnoteAnchor"/>
          <w:rtl w:val="true"/>
        </w:rPr>
        <w:footnoteReference w:id="38"/>
      </w:r>
      <w:r>
        <w:rPr>
          <w:rFonts w:ascii="IRNazanin" w:hAnsi="IRNazanin" w:eastAsia="IRNazanin"/>
          <w:color w:val="111111"/>
          <w:sz w:val="28"/>
          <w:sz w:val="28"/>
          <w:szCs w:val="28"/>
          <w:rtl w:val="true"/>
          <w:lang w:bidi="fa-IR"/>
        </w:rPr>
        <w:t>بر شما باد به رفتن به مساجد که آن ها خانه های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که خود را پاکیزه کرده باشد به مسجد برود، خدایش او را از گناهان پاک می کند و او را از زائران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بسیار نماز بگزارید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مساجد مختلف نماز بگزارید که هر سرزمین و بقعه، روز رستاخیز برای کسی</w:t>
      </w:r>
    </w:p>
    <w:p>
      <w:pPr>
        <w:pStyle w:val="BookText"/>
        <w:rPr/>
      </w:pPr>
      <w:r>
        <w:rPr>
          <w:rFonts w:ascii="IRNazanin" w:hAnsi="IRNazanin" w:eastAsia="IRNazanin"/>
          <w:color w:val="111111"/>
          <w:sz w:val="28"/>
          <w:sz w:val="28"/>
          <w:szCs w:val="28"/>
          <w:rtl w:val="true"/>
          <w:lang w:bidi="fa-IR"/>
        </w:rPr>
        <w:t>که در آن نماز گزارده است گواهی می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136" w:name="pg5172_31797"/>
    </w:p>
    <w:p>
      <w:pPr>
        <w:pStyle w:val="Heading2"/>
        <w:numPr>
          <w:ilvl w:val="1"/>
          <w:numId w:val="1"/>
        </w:numPr>
        <w:rPr/>
      </w:pPr>
      <w:bookmarkStart w:id="137" w:name="__RefHeading___Toc1993928_774463916"/>
      <w:bookmarkStart w:id="138" w:name="_Toc52"/>
      <w:bookmarkEnd w:id="136"/>
      <w:bookmarkEnd w:id="137"/>
      <w:r>
        <w:rPr>
          <w:rtl w:val="true"/>
        </w:rPr>
        <w:t>جود بر بندگان</w:t>
      </w:r>
      <w:bookmarkEnd w:id="138"/>
    </w:p>
    <w:p>
      <w:pPr>
        <w:pStyle w:val="BookText"/>
        <w:rPr/>
      </w:pP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من نگردم پاک از تسبیحشان</w:t>
      </w:r>
    </w:p>
    <w:p>
      <w:pPr>
        <w:pStyle w:val="BookText"/>
        <w:rPr/>
      </w:pPr>
      <w:r>
        <w:rPr>
          <w:rFonts w:ascii="IRNazanin" w:hAnsi="IRNazanin" w:eastAsia="IRNazanin"/>
          <w:color w:val="111111"/>
          <w:sz w:val="28"/>
          <w:sz w:val="28"/>
          <w:szCs w:val="28"/>
          <w:rtl w:val="true"/>
          <w:lang w:bidi="fa-IR"/>
        </w:rPr>
        <w:t>پاک هم ایشان شوند و درفشان</w:t>
      </w:r>
    </w:p>
    <w:p>
      <w:pPr>
        <w:pStyle w:val="BookText"/>
        <w:rPr/>
      </w:pPr>
      <w:r>
        <w:rPr>
          <w:rFonts w:ascii="IRNazanin" w:hAnsi="IRNazanin" w:eastAsia="IRNazanin"/>
          <w:color w:val="111111"/>
          <w:sz w:val="28"/>
          <w:sz w:val="28"/>
          <w:szCs w:val="28"/>
          <w:rtl w:val="true"/>
          <w:lang w:bidi="fa-IR"/>
        </w:rPr>
        <w:t>گر نماز و روزه ات فرموده ام</w:t>
      </w:r>
    </w:p>
    <w:p>
      <w:pPr>
        <w:pStyle w:val="BookText"/>
        <w:rPr/>
      </w:pPr>
      <w:r>
        <w:rPr>
          <w:rFonts w:ascii="IRNazanin" w:hAnsi="IRNazanin" w:eastAsia="IRNazanin"/>
          <w:color w:val="111111"/>
          <w:sz w:val="28"/>
          <w:sz w:val="28"/>
          <w:szCs w:val="28"/>
          <w:rtl w:val="true"/>
          <w:lang w:bidi="fa-IR"/>
        </w:rPr>
        <w:t xml:space="preserve">ره به سوی خویشتن بنموده ام </w:t>
      </w:r>
      <w:r>
        <w:rPr>
          <w:rStyle w:val="FootnoteAnchor"/>
          <w:rtl w:val="true"/>
        </w:rPr>
        <w:footnoteReference w:id="39"/>
      </w:r>
    </w:p>
    <w:p>
      <w:pPr>
        <w:pStyle w:val="Heading2"/>
        <w:numPr>
          <w:ilvl w:val="1"/>
          <w:numId w:val="1"/>
        </w:numPr>
        <w:rPr/>
      </w:pPr>
      <w:bookmarkStart w:id="139" w:name="__RefHeading___Toc1993930_774463916"/>
      <w:bookmarkStart w:id="140" w:name="_Toc53"/>
      <w:bookmarkEnd w:id="139"/>
      <w:r>
        <w:rPr>
          <w:rtl w:val="true"/>
        </w:rPr>
        <w:t>حقیقت ولایت</w:t>
      </w:r>
      <w:bookmarkEnd w:id="140"/>
    </w:p>
    <w:p>
      <w:pPr>
        <w:pStyle w:val="BookText"/>
        <w:rPr/>
      </w:pPr>
      <w:r>
        <w:rPr>
          <w:rFonts w:ascii="IRNazanin" w:hAnsi="IRNazanin" w:eastAsia="IRNazanin"/>
          <w:color w:val="111111"/>
          <w:sz w:val="28"/>
          <w:sz w:val="28"/>
          <w:szCs w:val="28"/>
          <w:rtl w:val="true"/>
          <w:lang w:bidi="fa-IR"/>
        </w:rPr>
        <w:t>مرحوم آیت الله بهاءالدینی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همان تصرف در نفوس است و در عصر ظهور، حضرت در عقول تصرف می کنند و عقل ها همه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عصر، اعمال ولایت می کنند؛ چون بدون آن نمی توان با تجهیزات قدرت ها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حسب فکر ماست که می گوییم حضرت این چنین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ولایت دارد، نظرش تغییر نمی کند؛ چون با ولایت حقیقت روشن است و غیر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نظرات یکسان است؛ چون به واقع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از باب اضطرار است و در حقیقت، از اوامر اضطراریه است</w:t>
      </w:r>
      <w:r>
        <w:rPr>
          <w:rFonts w:eastAsia="IRNazanin" w:cs="IRNazanin"/>
          <w:color w:val="111111"/>
          <w:sz w:val="28"/>
          <w:szCs w:val="28"/>
          <w:rtl w:val="true"/>
          <w:lang w:bidi="fa-IR"/>
        </w:rPr>
        <w:t>.</w:t>
      </w:r>
    </w:p>
    <w:p>
      <w:pPr>
        <w:pStyle w:val="Heading2"/>
        <w:numPr>
          <w:ilvl w:val="1"/>
          <w:numId w:val="1"/>
        </w:numPr>
        <w:rPr/>
      </w:pPr>
      <w:bookmarkStart w:id="141" w:name="__RefHeading___Toc1993932_774463916"/>
      <w:bookmarkStart w:id="142" w:name="_Toc54"/>
      <w:bookmarkEnd w:id="141"/>
      <w:r>
        <w:rPr>
          <w:rtl w:val="true"/>
        </w:rPr>
        <w:t>قوت فقرا</w:t>
      </w:r>
      <w:bookmarkEnd w:id="142"/>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فرض فی أموال الأغنیاء أقوات الفقراء فما جاع فقیر إلا بما متع به غنی و الله تعالی سائلهم عن ذلک؛</w:t>
      </w:r>
      <w:r>
        <w:rPr>
          <w:rStyle w:val="FootnoteAnchor"/>
          <w:rtl w:val="true"/>
        </w:rPr>
        <w:footnoteReference w:id="40"/>
      </w:r>
      <w:r>
        <w:rPr>
          <w:rFonts w:ascii="IRNazanin" w:hAnsi="IRNazanin" w:eastAsia="IRNazanin"/>
          <w:color w:val="111111"/>
          <w:sz w:val="28"/>
          <w:sz w:val="28"/>
          <w:szCs w:val="28"/>
          <w:rtl w:val="true"/>
          <w:lang w:bidi="fa-IR"/>
        </w:rPr>
        <w:t>همانا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143" w:name="pg5172_31798"/>
    </w:p>
    <w:p>
      <w:pPr>
        <w:pStyle w:val="BookText"/>
        <w:rPr/>
      </w:pPr>
      <w:bookmarkEnd w:id="143"/>
      <w:r>
        <w:rPr>
          <w:rFonts w:ascii="IRNazanin" w:hAnsi="IRNazanin" w:eastAsia="IRNazanin"/>
          <w:color w:val="111111"/>
          <w:sz w:val="28"/>
          <w:sz w:val="28"/>
          <w:szCs w:val="28"/>
          <w:rtl w:val="true"/>
          <w:lang w:bidi="fa-IR"/>
        </w:rPr>
        <w:t>خدای سبحان روزی فقرا را در اموال ثروتمندان قرار داده است، پس فقیری گرسنه نمی ماند، جز به کامیابی ثروتمندی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آنان در باره گرسنگی گرسنگان خواهد پرسید</w:t>
      </w:r>
      <w:r>
        <w:rPr>
          <w:rFonts w:eastAsia="IRNazanin" w:cs="IRNazanin"/>
          <w:color w:val="111111"/>
          <w:sz w:val="28"/>
          <w:szCs w:val="28"/>
          <w:rtl w:val="true"/>
          <w:lang w:bidi="fa-IR"/>
        </w:rPr>
        <w:t>.</w:t>
      </w:r>
    </w:p>
    <w:p>
      <w:pPr>
        <w:pStyle w:val="Heading2"/>
        <w:numPr>
          <w:ilvl w:val="1"/>
          <w:numId w:val="1"/>
        </w:numPr>
        <w:rPr/>
      </w:pPr>
      <w:bookmarkStart w:id="144" w:name="__RefHeading___Toc1993934_774463916"/>
      <w:bookmarkStart w:id="145" w:name="_Toc55"/>
      <w:bookmarkEnd w:id="144"/>
      <w:r>
        <w:rPr>
          <w:rtl w:val="true"/>
        </w:rPr>
        <w:t>بداهه گویی شهریار</w:t>
      </w:r>
      <w:bookmarkEnd w:id="145"/>
    </w:p>
    <w:p>
      <w:pPr>
        <w:pStyle w:val="BookText"/>
        <w:rPr/>
      </w:pPr>
      <w:r>
        <w:rPr>
          <w:rFonts w:ascii="IRNazanin" w:hAnsi="IRNazanin" w:eastAsia="IRNazanin"/>
          <w:color w:val="111111"/>
          <w:sz w:val="28"/>
          <w:sz w:val="28"/>
          <w:szCs w:val="28"/>
          <w:rtl w:val="true"/>
          <w:lang w:bidi="fa-IR"/>
        </w:rPr>
        <w:t>استاد شهریار شبی در مجلسی شعری سرود که با این بیت شروع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از دولت می دفع ملالی کردیم</w:t>
      </w:r>
    </w:p>
    <w:p>
      <w:pPr>
        <w:pStyle w:val="BookText"/>
        <w:rPr/>
      </w:pPr>
      <w:r>
        <w:rPr>
          <w:rFonts w:ascii="IRNazanin" w:hAnsi="IRNazanin" w:eastAsia="IRNazanin"/>
          <w:color w:val="111111"/>
          <w:sz w:val="28"/>
          <w:sz w:val="28"/>
          <w:szCs w:val="28"/>
          <w:rtl w:val="true"/>
          <w:lang w:bidi="fa-IR"/>
        </w:rPr>
        <w:t>این هم از عمر شبی بود که حالی کردیم</w:t>
      </w:r>
    </w:p>
    <w:p>
      <w:pPr>
        <w:pStyle w:val="BookText"/>
        <w:rPr/>
      </w:pPr>
      <w:r>
        <w:rPr>
          <w:rFonts w:ascii="IRNazanin" w:hAnsi="IRNazanin" w:eastAsia="IRNazanin"/>
          <w:color w:val="111111"/>
          <w:sz w:val="28"/>
          <w:sz w:val="28"/>
          <w:szCs w:val="28"/>
          <w:rtl w:val="true"/>
          <w:lang w:bidi="fa-IR"/>
        </w:rPr>
        <w:t>خانم جوانی در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شعر بسیار زیبایی بود و من مبهوت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عجبم چگونه فی البداهه همچین شعری سرودید؟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هستید این شعر را از قبل آماده نکرده بودید؟</w:t>
      </w:r>
    </w:p>
    <w:p>
      <w:pPr>
        <w:pStyle w:val="BookText"/>
        <w:rPr/>
      </w:pPr>
      <w:r>
        <w:rPr>
          <w:rFonts w:ascii="IRNazanin" w:hAnsi="IRNazanin" w:eastAsia="IRNazanin"/>
          <w:color w:val="111111"/>
          <w:sz w:val="28"/>
          <w:sz w:val="28"/>
          <w:szCs w:val="28"/>
          <w:rtl w:val="true"/>
          <w:lang w:bidi="fa-IR"/>
        </w:rPr>
        <w:t xml:space="preserve">استاد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شما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غزال است و شیفته</w:t>
      </w:r>
    </w:p>
    <w:p>
      <w:pPr>
        <w:pStyle w:val="BookText"/>
        <w:rPr/>
      </w:pPr>
      <w:r>
        <w:rPr>
          <w:rFonts w:ascii="IRNazanin" w:hAnsi="IRNazanin" w:eastAsia="IRNazanin"/>
          <w:color w:val="111111"/>
          <w:sz w:val="28"/>
          <w:sz w:val="28"/>
          <w:szCs w:val="28"/>
          <w:rtl w:val="true"/>
          <w:lang w:bidi="fa-IR"/>
        </w:rPr>
        <w:t>شعرهایتان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مکثی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از دولت می دفع ملالی کردیم</w:t>
      </w:r>
    </w:p>
    <w:p>
      <w:pPr>
        <w:pStyle w:val="BookText"/>
        <w:rPr/>
      </w:pPr>
      <w:r>
        <w:rPr>
          <w:rFonts w:ascii="IRNazanin" w:hAnsi="IRNazanin" w:eastAsia="IRNazanin"/>
          <w:color w:val="111111"/>
          <w:sz w:val="28"/>
          <w:sz w:val="28"/>
          <w:szCs w:val="28"/>
          <w:rtl w:val="true"/>
          <w:lang w:bidi="fa-IR"/>
        </w:rPr>
        <w:t>این هم از عمر شبی بود که حالی کردیم</w:t>
      </w:r>
    </w:p>
    <w:p>
      <w:pPr>
        <w:pStyle w:val="BookText"/>
        <w:rPr/>
      </w:pPr>
      <w:r>
        <w:rPr>
          <w:rFonts w:ascii="IRNazanin" w:hAnsi="IRNazanin" w:eastAsia="IRNazanin"/>
          <w:color w:val="111111"/>
          <w:sz w:val="28"/>
          <w:sz w:val="28"/>
          <w:szCs w:val="28"/>
          <w:rtl w:val="true"/>
          <w:lang w:bidi="fa-IR"/>
        </w:rPr>
        <w:t>شهریارا غزلت خوانده غزالی زیبا</w:t>
      </w:r>
    </w:p>
    <w:p>
      <w:pPr>
        <w:pStyle w:val="BookText"/>
        <w:rPr/>
      </w:pPr>
      <w:r>
        <w:rPr>
          <w:rFonts w:ascii="IRNazanin" w:hAnsi="IRNazanin" w:eastAsia="IRNazanin"/>
          <w:color w:val="111111"/>
          <w:sz w:val="28"/>
          <w:sz w:val="28"/>
          <w:szCs w:val="28"/>
          <w:rtl w:val="true"/>
          <w:lang w:bidi="fa-IR"/>
        </w:rPr>
        <w:t>بد نشد با غزلی صید غزالی کردیم</w:t>
      </w:r>
    </w:p>
    <w:p>
      <w:pPr>
        <w:pStyle w:val="Heading2"/>
        <w:numPr>
          <w:ilvl w:val="1"/>
          <w:numId w:val="1"/>
        </w:numPr>
        <w:rPr/>
      </w:pPr>
      <w:bookmarkStart w:id="146" w:name="__RefHeading___Toc1993936_774463916"/>
      <w:bookmarkStart w:id="147" w:name="_Toc56"/>
      <w:bookmarkEnd w:id="146"/>
      <w:r>
        <w:rPr>
          <w:rtl w:val="true"/>
        </w:rPr>
        <w:t>حکمت و عدالت خداوند</w:t>
      </w:r>
      <w:bookmarkEnd w:id="147"/>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انبیای بنی اسرائیل هنگام عبور از کنار جسد مردی گذشت که زیر دیواری گرفتار شده بود و بعضی از بدنش از آن بیرون مانده بود و پرندگان به او نوک می زدند و سگ ها از بدن او ارتزاق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که پیش رفت به شهری رسید که در آنجا یکی از بزرگان شهر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148" w:name="pg5172_31800"/>
    </w:p>
    <w:p>
      <w:pPr>
        <w:pStyle w:val="BookText"/>
        <w:rPr/>
      </w:pPr>
      <w:bookmarkEnd w:id="148"/>
      <w:r>
        <w:rPr>
          <w:rFonts w:ascii="IRNazanin" w:hAnsi="IRNazanin" w:eastAsia="IRNazanin"/>
          <w:color w:val="111111"/>
          <w:sz w:val="28"/>
          <w:sz w:val="28"/>
          <w:szCs w:val="28"/>
          <w:rtl w:val="true"/>
          <w:lang w:bidi="fa-IR"/>
        </w:rPr>
        <w:t>و وفات یافته بود و جنازه او را بر تختی با پوشش حریر و دیبا قرار داده و پیرامون آن چراغ ها افروخته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 دانم که تو پادشاه عادلی هستی که هرگز ستم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تو فردی مؤمن بود که یک چشم بر هم زدن به تو کفر نورزیده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جسد او به آن حال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بندۂ کافری است که یک چشم بر هم زدن به تو ایمان نیاورده بود و آن وقت او را با این عزت و احترام میرانده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 من حاکم عادل هستم و ستم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مؤمن من در نزد من بدی و گناهی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آن گناه او را به آن صورت میراندم تا با من در حالی ملاقات کند که هیچ گناهی در نامه عملش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بندۂ کافر من، عمل خیری در نزد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این صورت میراندم تا در حالی مرا ملاقات کند که هیچ حقی در نزد من نداشته باشد</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149" w:name="__RefHeading___Toc1993938_774463916"/>
      <w:bookmarkStart w:id="150" w:name="_Toc57"/>
      <w:bookmarkEnd w:id="149"/>
      <w:r>
        <w:rPr>
          <w:rtl w:val="true"/>
        </w:rPr>
        <w:t>فخر فروشی</w:t>
      </w:r>
      <w:bookmarkEnd w:id="150"/>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شیئا للمفاخره حشره الله یوم القیامة أسود الوجه؛</w:t>
      </w:r>
      <w:r>
        <w:rPr>
          <w:rStyle w:val="FootnoteAnchor"/>
          <w:rtl w:val="true"/>
        </w:rPr>
        <w:footnoteReference w:id="42"/>
      </w:r>
      <w:r>
        <w:rPr>
          <w:rFonts w:ascii="IRNazanin" w:hAnsi="IRNazanin" w:eastAsia="IRNazanin"/>
          <w:color w:val="111111"/>
          <w:sz w:val="28"/>
          <w:sz w:val="28"/>
          <w:szCs w:val="28"/>
          <w:rtl w:val="true"/>
          <w:lang w:bidi="fa-IR"/>
        </w:rPr>
        <w:t>کسی که کار خیری را انجام دهد و هدف او از این کار، به خود بالیدن و شکوه و جلال دنیایی و خود را در معرض تماشا قرار دادن باشد، خداوند در روز قیامت او را با صورتی سیاه محشور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151" w:name="pg5172_31802"/>
    </w:p>
    <w:p>
      <w:pPr>
        <w:pStyle w:val="Heading2"/>
        <w:numPr>
          <w:ilvl w:val="1"/>
          <w:numId w:val="1"/>
        </w:numPr>
        <w:rPr/>
      </w:pPr>
      <w:bookmarkStart w:id="152" w:name="__RefHeading___Toc1993940_774463916"/>
      <w:bookmarkStart w:id="153" w:name="_Toc58"/>
      <w:bookmarkEnd w:id="151"/>
      <w:bookmarkEnd w:id="152"/>
      <w:r>
        <w:rPr>
          <w:rtl w:val="true"/>
        </w:rPr>
        <w:t>قیامت شو</w:t>
      </w:r>
      <w:bookmarkEnd w:id="153"/>
    </w:p>
    <w:p>
      <w:pPr>
        <w:pStyle w:val="BookText"/>
        <w:rPr/>
      </w:pPr>
      <w:r>
        <w:rPr>
          <w:rFonts w:ascii="IRNazanin" w:hAnsi="IRNazanin" w:eastAsia="IRNazanin"/>
          <w:color w:val="111111"/>
          <w:sz w:val="28"/>
          <w:sz w:val="28"/>
          <w:szCs w:val="28"/>
          <w:rtl w:val="true"/>
          <w:lang w:bidi="fa-IR"/>
        </w:rPr>
        <w:t>پس قیامت شو قیامت را ببین</w:t>
      </w:r>
    </w:p>
    <w:p>
      <w:pPr>
        <w:pStyle w:val="BookText"/>
        <w:rPr/>
      </w:pPr>
      <w:r>
        <w:rPr>
          <w:rFonts w:ascii="IRNazanin" w:hAnsi="IRNazanin" w:eastAsia="IRNazanin"/>
          <w:color w:val="111111"/>
          <w:sz w:val="28"/>
          <w:sz w:val="28"/>
          <w:szCs w:val="28"/>
          <w:rtl w:val="true"/>
          <w:lang w:bidi="fa-IR"/>
        </w:rPr>
        <w:t>دیدن هر چیز را شرطست این</w:t>
      </w:r>
    </w:p>
    <w:p>
      <w:pPr>
        <w:pStyle w:val="BookText"/>
        <w:rPr/>
      </w:pPr>
      <w:r>
        <w:rPr>
          <w:rFonts w:ascii="IRNazanin" w:hAnsi="IRNazanin" w:eastAsia="IRNazanin"/>
          <w:color w:val="111111"/>
          <w:sz w:val="28"/>
          <w:sz w:val="28"/>
          <w:szCs w:val="28"/>
          <w:rtl w:val="true"/>
          <w:lang w:bidi="fa-IR"/>
        </w:rPr>
        <w:t>تا نگردی او ندانی اش تمام</w:t>
      </w:r>
    </w:p>
    <w:p>
      <w:pPr>
        <w:pStyle w:val="BookText"/>
        <w:rPr/>
      </w:pPr>
      <w:r>
        <w:rPr>
          <w:rFonts w:ascii="IRNazanin" w:hAnsi="IRNazanin" w:eastAsia="IRNazanin"/>
          <w:color w:val="111111"/>
          <w:sz w:val="28"/>
          <w:sz w:val="28"/>
          <w:szCs w:val="28"/>
          <w:rtl w:val="true"/>
          <w:lang w:bidi="fa-IR"/>
        </w:rPr>
        <w:t>خواه آن انوار باشد یا ظلام</w:t>
      </w:r>
      <w:r>
        <w:rPr>
          <w:rStyle w:val="FootnoteAnchor"/>
          <w:rtl w:val="true"/>
        </w:rPr>
        <w:footnoteReference w:id="43"/>
      </w:r>
    </w:p>
    <w:p>
      <w:pPr>
        <w:pStyle w:val="Heading2"/>
        <w:numPr>
          <w:ilvl w:val="1"/>
          <w:numId w:val="1"/>
        </w:numPr>
        <w:rPr/>
      </w:pPr>
      <w:bookmarkStart w:id="154" w:name="__RefHeading___Toc1993942_774463916"/>
      <w:bookmarkStart w:id="155" w:name="_Toc59"/>
      <w:bookmarkEnd w:id="154"/>
      <w:r>
        <w:rPr>
          <w:rtl w:val="true"/>
        </w:rPr>
        <w:t>مدارا با نفس</w:t>
      </w:r>
      <w:bookmarkEnd w:id="155"/>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نفسک مطیتک إن أجهدتها قتلتها و إن رفقت بها ابقیتها؛</w:t>
      </w:r>
      <w:r>
        <w:rPr>
          <w:rStyle w:val="FootnoteAnchor"/>
          <w:rtl w:val="true"/>
        </w:rPr>
        <w:footnoteReference w:id="44"/>
      </w:r>
      <w:r>
        <w:rPr>
          <w:rFonts w:ascii="IRNazanin" w:hAnsi="IRNazanin" w:eastAsia="IRNazanin"/>
          <w:color w:val="111111"/>
          <w:sz w:val="28"/>
          <w:sz w:val="28"/>
          <w:szCs w:val="28"/>
          <w:rtl w:val="true"/>
          <w:lang w:bidi="fa-IR"/>
        </w:rPr>
        <w:t>بی تردید نفس و بدن تو وسیله سواری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افزون بر طاقت آن بار کنی آن را می کشی، و اگر با آن مدارا و نرمی کنی آن را باقی می داری</w:t>
      </w:r>
      <w:r>
        <w:rPr>
          <w:rFonts w:eastAsia="IRNazanin" w:cs="IRNazanin"/>
          <w:color w:val="111111"/>
          <w:sz w:val="28"/>
          <w:szCs w:val="28"/>
          <w:rtl w:val="true"/>
          <w:lang w:bidi="fa-IR"/>
        </w:rPr>
        <w:t>.</w:t>
      </w:r>
    </w:p>
    <w:p>
      <w:pPr>
        <w:pStyle w:val="Heading2"/>
        <w:numPr>
          <w:ilvl w:val="1"/>
          <w:numId w:val="1"/>
        </w:numPr>
        <w:rPr/>
      </w:pPr>
      <w:bookmarkStart w:id="156" w:name="__RefHeading___Toc1993944_774463916"/>
      <w:bookmarkStart w:id="157" w:name="_Toc60"/>
      <w:bookmarkEnd w:id="156"/>
      <w:r>
        <w:rPr>
          <w:rtl w:val="true"/>
        </w:rPr>
        <w:t>گنجشک و سلیمان علیه السلام</w:t>
      </w:r>
      <w:bookmarkEnd w:id="157"/>
    </w:p>
    <w:p>
      <w:pPr>
        <w:pStyle w:val="BookText"/>
        <w:rPr/>
      </w:pPr>
      <w:r>
        <w:rPr>
          <w:rFonts w:ascii="IRNazanin" w:hAnsi="IRNazanin" w:eastAsia="IRNazanin"/>
          <w:color w:val="111111"/>
          <w:sz w:val="28"/>
          <w:sz w:val="28"/>
          <w:szCs w:val="28"/>
          <w:rtl w:val="true"/>
          <w:lang w:bidi="fa-IR"/>
        </w:rPr>
        <w:t>روایت شده است که حضرت سلیمانعلیه السلام گنجشک نری را دید که به جفت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از من دریغ می داری؟ اگر بخواهم به سلیمان را با منقار خود بر می دارم و آن را به دریا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حالی که لبخند می زد به آن گنجشگ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می توانی این کار را بکنی؟</w:t>
      </w:r>
    </w:p>
    <w:p>
      <w:pPr>
        <w:pStyle w:val="BookText"/>
        <w:rPr/>
      </w:pPr>
      <w:r>
        <w:rPr>
          <w:rFonts w:ascii="IRNazanin" w:hAnsi="IRNazanin" w:eastAsia="IRNazanin"/>
          <w:color w:val="111111"/>
          <w:sz w:val="28"/>
          <w:sz w:val="28"/>
          <w:szCs w:val="28"/>
          <w:rtl w:val="true"/>
          <w:lang w:bidi="fa-IR"/>
        </w:rPr>
        <w:t>گنجشک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اوقات مرد برای همسرش خودنمایی می کند و خودش را پیش او بزرگ نشان می دهد و عاشق را بر آنچه می گوید ملامتی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گنجشک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از او دریغ می داری، در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158" w:name="pg5172_31804"/>
    </w:p>
    <w:p>
      <w:pPr>
        <w:pStyle w:val="BookText"/>
        <w:rPr/>
      </w:pPr>
      <w:bookmarkEnd w:id="158"/>
      <w:r>
        <w:rPr>
          <w:rFonts w:ascii="IRNazanin" w:hAnsi="IRNazanin" w:eastAsia="IRNazanin"/>
          <w:color w:val="111111"/>
          <w:sz w:val="28"/>
          <w:sz w:val="28"/>
          <w:szCs w:val="28"/>
          <w:rtl w:val="true"/>
          <w:lang w:bidi="fa-IR"/>
        </w:rPr>
        <w:t>حالی که او عاشق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نیست بلکه لاف عشق می زند؛ چون در کنار من غیر مرا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ماده گنجشگ در دل سلیمان اثر کرد و بشدت گریست و چهل روز از مردم کناره گرفت و در این مدت از خداوند مسألت می کرد که دل او را برای محبت خودش خالی گرداند و محبتش را با محبت غیر خود نیامیزد</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159" w:name="__RefHeading___Toc1993946_774463916"/>
      <w:bookmarkStart w:id="160" w:name="_Toc61"/>
      <w:bookmarkEnd w:id="159"/>
      <w:r>
        <w:rPr>
          <w:rtl w:val="true"/>
        </w:rPr>
        <w:t>اصلاح مفت</w:t>
      </w:r>
      <w:r>
        <w:rPr>
          <w:rtl w:val="true"/>
        </w:rPr>
        <w:t>!</w:t>
      </w:r>
      <w:bookmarkEnd w:id="160"/>
    </w:p>
    <w:p>
      <w:pPr>
        <w:pStyle w:val="BookText"/>
        <w:rPr/>
      </w:pPr>
      <w:r>
        <w:rPr>
          <w:rFonts w:ascii="IRNazanin" w:hAnsi="IRNazanin" w:eastAsia="IRNazanin"/>
          <w:color w:val="111111"/>
          <w:sz w:val="28"/>
          <w:sz w:val="28"/>
          <w:szCs w:val="28"/>
          <w:rtl w:val="true"/>
          <w:lang w:bidi="fa-IR"/>
        </w:rPr>
        <w:t>یک روز مردی دست بچه ای را گرفت و به سلمانی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 مرا بتراش، بعد هم موهای بچه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سلمانی سر او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موهای بچه را اصلاح کنی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سلمانی سر بچه را هم اصلاح کرد، ولی خبری از آمدن مرد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مرا 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دو نفری برویم مجانی اصلاح کنیم</w:t>
      </w:r>
      <w:r>
        <w:rPr>
          <w:rFonts w:eastAsia="IRNazanin" w:cs="IRNazanin"/>
          <w:color w:val="111111"/>
          <w:sz w:val="28"/>
          <w:szCs w:val="28"/>
          <w:rtl w:val="true"/>
          <w:lang w:bidi="fa-IR"/>
        </w:rPr>
        <w:t>.</w:t>
      </w:r>
    </w:p>
    <w:p>
      <w:pPr>
        <w:pStyle w:val="Heading2"/>
        <w:numPr>
          <w:ilvl w:val="1"/>
          <w:numId w:val="1"/>
        </w:numPr>
        <w:rPr/>
      </w:pPr>
      <w:bookmarkStart w:id="161" w:name="__RefHeading___Toc1993948_774463916"/>
      <w:bookmarkStart w:id="162" w:name="_Toc62"/>
      <w:bookmarkEnd w:id="161"/>
      <w:r>
        <w:rPr>
          <w:rtl w:val="true"/>
        </w:rPr>
        <w:t>چند حدیث کوتاه</w:t>
      </w:r>
      <w:bookmarkEnd w:id="162"/>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یصلحه حسن المداراة أصلحه سوء المکافاه؛</w:t>
      </w:r>
      <w:r>
        <w:rPr>
          <w:rStyle w:val="FootnoteAnchor"/>
          <w:rtl w:val="true"/>
        </w:rPr>
        <w:footnoteReference w:id="46"/>
      </w:r>
      <w:r>
        <w:rPr>
          <w:rFonts w:ascii="IRNazanin" w:hAnsi="IRNazanin" w:eastAsia="IRNazanin"/>
          <w:color w:val="111111"/>
          <w:sz w:val="28"/>
          <w:sz w:val="28"/>
          <w:szCs w:val="28"/>
          <w:rtl w:val="true"/>
          <w:lang w:bidi="fa-IR"/>
        </w:rPr>
        <w:t>هرکس را نیکویی مدارا اصلاح نکند، بدی مکافات او را اصلاح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المنافق یملک عینیه یبکی کما یشاء؛</w:t>
      </w:r>
      <w:r>
        <w:rPr>
          <w:rStyle w:val="FootnoteAnchor"/>
          <w:rtl w:val="true"/>
        </w:rPr>
        <w:footnoteReference w:id="47"/>
      </w:r>
      <w:r>
        <w:rPr>
          <w:rFonts w:ascii="IRNazanin" w:hAnsi="IRNazanin" w:eastAsia="IRNazanin"/>
          <w:color w:val="111111"/>
          <w:sz w:val="28"/>
          <w:sz w:val="28"/>
          <w:szCs w:val="28"/>
          <w:rtl w:val="true"/>
          <w:lang w:bidi="fa-IR"/>
        </w:rPr>
        <w:t>منافق بر دیدگان خویش</w:t>
      </w:r>
    </w:p>
    <w:p>
      <w:pPr>
        <w:pStyle w:val="BookText"/>
        <w:rPr/>
      </w:pPr>
      <w:r>
        <w:rPr>
          <w:rFonts w:ascii="IRNazanin" w:hAnsi="IRNazanin" w:eastAsia="IRNazanin"/>
          <w:color w:val="111111"/>
          <w:sz w:val="28"/>
          <w:sz w:val="28"/>
          <w:szCs w:val="28"/>
          <w:rtl w:val="true"/>
          <w:lang w:bidi="fa-IR"/>
        </w:rPr>
        <w:t>مسلط است؛ چنان که بخواهد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أکبر الحمق الإغراق فی المدح و الذم؛</w:t>
      </w:r>
      <w:r>
        <w:rPr>
          <w:rStyle w:val="FootnoteAnchor"/>
          <w:rtl w:val="true"/>
        </w:rPr>
        <w:footnoteReference w:id="48"/>
      </w:r>
      <w:r>
        <w:rPr>
          <w:rFonts w:ascii="IRNazanin" w:hAnsi="IRNazanin" w:eastAsia="IRNazanin"/>
          <w:color w:val="111111"/>
          <w:sz w:val="28"/>
          <w:sz w:val="28"/>
          <w:szCs w:val="28"/>
          <w:rtl w:val="true"/>
          <w:lang w:bidi="fa-IR"/>
        </w:rPr>
        <w:t>بزرگ ترین کم خردی</w:t>
      </w:r>
    </w:p>
    <w:p>
      <w:pPr>
        <w:pStyle w:val="BookText"/>
        <w:rPr/>
      </w:pPr>
      <w:r>
        <w:rPr>
          <w:rFonts w:ascii="IRNazanin" w:hAnsi="IRNazanin" w:eastAsia="IRNazanin"/>
          <w:color w:val="111111"/>
          <w:sz w:val="28"/>
          <w:sz w:val="28"/>
          <w:szCs w:val="28"/>
          <w:rtl w:val="true"/>
          <w:lang w:bidi="fa-IR"/>
        </w:rPr>
        <w:t>اغراق در ستایش و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لسفره فی سبیل الله خیر من خمسین حجة؛</w:t>
      </w:r>
      <w:r>
        <w:rPr>
          <w:rStyle w:val="FootnoteAnchor"/>
          <w:rtl w:val="true"/>
        </w:rPr>
        <w:footnoteReference w:id="49"/>
      </w:r>
      <w:r>
        <w:rPr>
          <w:rFonts w:ascii="IRNazanin" w:hAnsi="IRNazanin" w:eastAsia="IRNazanin"/>
          <w:color w:val="111111"/>
          <w:sz w:val="28"/>
          <w:sz w:val="28"/>
          <w:szCs w:val="28"/>
          <w:rtl w:val="true"/>
          <w:lang w:bidi="fa-IR"/>
        </w:rPr>
        <w:t>سفری در راه خدا از</w:t>
      </w:r>
    </w:p>
    <w:p>
      <w:pPr>
        <w:pStyle w:val="BookText"/>
        <w:rPr/>
      </w:pPr>
      <w:r>
        <w:rPr>
          <w:rFonts w:ascii="IRNazanin" w:hAnsi="IRNazanin" w:eastAsia="IRNazanin"/>
          <w:color w:val="111111"/>
          <w:sz w:val="28"/>
          <w:sz w:val="28"/>
          <w:szCs w:val="28"/>
          <w:rtl w:val="true"/>
          <w:lang w:bidi="fa-IR"/>
        </w:rPr>
        <w:t>پنجاه حج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البلاهة أذنی إلی الإخلاص من فطانة بتراء؛</w:t>
      </w:r>
      <w:r>
        <w:rPr>
          <w:rStyle w:val="FootnoteAnchor"/>
          <w:rtl w:val="true"/>
        </w:rPr>
        <w:footnoteReference w:id="50"/>
      </w:r>
      <w:r>
        <w:rPr>
          <w:rFonts w:ascii="IRNazanin" w:hAnsi="IRNazanin" w:eastAsia="IRNazanin"/>
          <w:color w:val="111111"/>
          <w:sz w:val="28"/>
          <w:sz w:val="28"/>
          <w:szCs w:val="28"/>
          <w:rtl w:val="true"/>
          <w:lang w:bidi="fa-IR"/>
        </w:rPr>
        <w:t>بلاهت و کودنی،</w:t>
      </w:r>
    </w:p>
    <w:p>
      <w:pPr>
        <w:pStyle w:val="BookText"/>
        <w:rPr/>
      </w:pPr>
      <w:r>
        <w:rPr>
          <w:rFonts w:ascii="IRNazanin" w:hAnsi="IRNazanin" w:eastAsia="IRNazanin"/>
          <w:color w:val="111111"/>
          <w:sz w:val="28"/>
          <w:sz w:val="28"/>
          <w:szCs w:val="28"/>
          <w:rtl w:val="true"/>
          <w:lang w:bidi="fa-IR"/>
        </w:rPr>
        <w:t>به نجات و رستگاری نزدیک تر است تا تیز هوشی بی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لاتصحب الشریر فإن طبعک یسرق من طبعه و أنت لا تدری؛</w:t>
      </w:r>
      <w:r>
        <w:rPr>
          <w:rStyle w:val="FootnoteAnchor"/>
          <w:rtl w:val="true"/>
        </w:rPr>
        <w:footnoteReference w:id="51"/>
      </w:r>
      <w:r>
        <w:rPr>
          <w:rFonts w:ascii="IRNazanin" w:hAnsi="IRNazanin" w:eastAsia="IRNazanin"/>
          <w:color w:val="111111"/>
          <w:sz w:val="28"/>
          <w:sz w:val="28"/>
          <w:szCs w:val="28"/>
          <w:rtl w:val="true"/>
          <w:lang w:bidi="fa-IR"/>
        </w:rPr>
        <w:t>با انسان های شرور مجالست نکن که طبیعت تو شرارت را از طبیعت او می رباید و تو متوجه نیستی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63" w:name="pg5172_31809"/>
    </w:p>
    <w:p>
      <w:pPr>
        <w:pStyle w:val="Heading2"/>
        <w:numPr>
          <w:ilvl w:val="1"/>
          <w:numId w:val="1"/>
        </w:numPr>
        <w:rPr/>
      </w:pPr>
      <w:bookmarkStart w:id="164" w:name="__RefHeading___Toc1993950_774463916"/>
      <w:bookmarkStart w:id="165" w:name="_Toc63"/>
      <w:bookmarkEnd w:id="163"/>
      <w:bookmarkEnd w:id="164"/>
      <w:r>
        <w:rPr>
          <w:rtl w:val="true"/>
        </w:rPr>
        <w:t>تن دادن به مشیت الهی</w:t>
      </w:r>
      <w:bookmarkEnd w:id="16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آورده و خدا شما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باطن به خدای خود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گویا خودتان خود را می آورید و می برید و به شما بیشتر خوش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هم نشوی تو را می برند، ولی به تو سخت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توجه کنی که او عالم و خیرخواه توست و تو جاهل به مصالح خویش و بیشتر خواستار هوس هایت هستی که اغلب بر خلاف مصالح توست، به مشیت او تن می دهی و تسلیم می شوی و همان را که او اراده کرده تو هم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 چه می شود، همان است که تو می خواهی و گویا خودت انجام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کار قومی راضی باشد، از همان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فعل خدا رضا شود،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فعل خدا راضی شدی، مثل این خواهد بود که کارهایی را که خدا با تو می کند خودت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خدا باید رضا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خدا را امضا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امضا نکنی غصه ها را خورده ای و همه از کیسه ات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دانستیم خدا خیر ما را می خواهد، غصه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او می کند، همه برای 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اختیار خود آن را امضا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مشی خداست؛ آن را امضا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حساب محمد و آل محمد صلی الله علیه و آلهما و سلم مشیت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کارهای خدا را امضا کردی، خیلی خیر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به سوی شما رو می آورد، باطن شما هم با خدا آشتی کرده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166" w:name="pg5172_31811"/>
    </w:p>
    <w:p>
      <w:pPr>
        <w:pStyle w:val="BookText"/>
        <w:rPr/>
      </w:pPr>
      <w:bookmarkEnd w:id="166"/>
      <w:r>
        <w:rPr>
          <w:rFonts w:ascii="IRNazanin" w:hAnsi="IRNazanin" w:eastAsia="IRNazanin"/>
          <w:color w:val="111111"/>
          <w:sz w:val="28"/>
          <w:sz w:val="28"/>
          <w:szCs w:val="28"/>
          <w:rtl w:val="true"/>
          <w:lang w:bidi="fa-IR"/>
        </w:rPr>
        <w:t>چنان لطف او شامل هر تن است</w:t>
      </w:r>
    </w:p>
    <w:p>
      <w:pPr>
        <w:pStyle w:val="BookText"/>
        <w:rPr/>
      </w:pPr>
      <w:r>
        <w:rPr>
          <w:rFonts w:ascii="IRNazanin" w:hAnsi="IRNazanin" w:eastAsia="IRNazanin"/>
          <w:color w:val="111111"/>
          <w:sz w:val="28"/>
          <w:sz w:val="28"/>
          <w:szCs w:val="28"/>
          <w:rtl w:val="true"/>
          <w:lang w:bidi="fa-IR"/>
        </w:rPr>
        <w:t>که هر بنده گوید خدای من است</w:t>
      </w:r>
    </w:p>
    <w:p>
      <w:pPr>
        <w:pStyle w:val="BookText"/>
        <w:rPr/>
      </w:pPr>
      <w:r>
        <w:rPr>
          <w:rFonts w:ascii="IRNazanin" w:hAnsi="IRNazanin" w:eastAsia="IRNazanin"/>
          <w:color w:val="111111"/>
          <w:sz w:val="28"/>
          <w:sz w:val="28"/>
          <w:szCs w:val="28"/>
          <w:rtl w:val="true"/>
          <w:lang w:bidi="fa-IR"/>
        </w:rPr>
        <w:t>چنان کار هر کس به هم ساخته</w:t>
      </w:r>
    </w:p>
    <w:p>
      <w:pPr>
        <w:pStyle w:val="BookText"/>
        <w:rPr/>
      </w:pPr>
      <w:r>
        <w:rPr>
          <w:rFonts w:ascii="IRNazanin" w:hAnsi="IRNazanin" w:eastAsia="IRNazanin"/>
          <w:color w:val="111111"/>
          <w:sz w:val="28"/>
          <w:sz w:val="28"/>
          <w:szCs w:val="28"/>
          <w:rtl w:val="true"/>
          <w:lang w:bidi="fa-IR"/>
        </w:rPr>
        <w:t>که گویا به غیری نپرداخته</w:t>
      </w:r>
      <w:r>
        <w:rPr>
          <w:rStyle w:val="FootnoteAnchor"/>
          <w:rtl w:val="true"/>
        </w:rPr>
        <w:footnoteReference w:id="52"/>
      </w:r>
    </w:p>
    <w:p>
      <w:pPr>
        <w:pStyle w:val="Heading2"/>
        <w:numPr>
          <w:ilvl w:val="1"/>
          <w:numId w:val="1"/>
        </w:numPr>
        <w:rPr/>
      </w:pPr>
      <w:bookmarkStart w:id="167" w:name="__RefHeading___Toc1993952_774463916"/>
      <w:bookmarkStart w:id="168" w:name="_Toc64"/>
      <w:bookmarkEnd w:id="167"/>
      <w:r>
        <w:rPr>
          <w:rtl w:val="true"/>
        </w:rPr>
        <w:t>آیا می دانستید</w:t>
      </w:r>
      <w:bookmarkEnd w:id="168"/>
    </w:p>
    <w:p>
      <w:pPr>
        <w:pStyle w:val="BookText"/>
        <w:rPr/>
      </w:pPr>
      <w:r>
        <w:rPr>
          <w:rFonts w:ascii="IRNazanin" w:hAnsi="IRNazanin" w:eastAsia="IRNazanin"/>
          <w:color w:val="111111"/>
          <w:sz w:val="28"/>
          <w:sz w:val="28"/>
          <w:szCs w:val="28"/>
          <w:rtl w:val="true"/>
          <w:lang w:bidi="fa-IR"/>
        </w:rPr>
        <w:t xml:space="preserve">آیا می دانستید یک مادر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زمان صرف می کند تا از پسرش یک مرد بسازد و یک دختر در عرض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ثانیه آن را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دانستید امسال دولت برای کاهش قیمت تخم مرغ به خروس های ولگرد وام ازدواج می دهد؟</w:t>
      </w:r>
    </w:p>
    <w:p>
      <w:pPr>
        <w:pStyle w:val="BookText"/>
        <w:rPr/>
      </w:pPr>
      <w:r>
        <w:rPr>
          <w:rFonts w:ascii="IRNazanin" w:hAnsi="IRNazanin" w:eastAsia="IRNazanin"/>
          <w:color w:val="111111"/>
          <w:sz w:val="28"/>
          <w:sz w:val="28"/>
          <w:szCs w:val="28"/>
          <w:rtl w:val="true"/>
          <w:lang w:bidi="fa-IR"/>
        </w:rPr>
        <w:t xml:space="preserve">آیا می دانستید آقایان وقتی می خواهند کاری انجام دهند، اول خوب فکر می کنند، بعد به حرف دلشان گوش می دهند، به خدا توکل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کاری را انجام می دهند که زنشان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دانستید تو این دنیا فقط مداد است که از مغزش خوب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دانستید چینی ها چون شبیه هم هستند عکاس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همینجوری می روند بقالی سر کوچه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تا عکس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مردونه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دانستید وقتی می میرید خودتان نمی فهمید که مرده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هم ندارید، اما تحملش برای دیگران خیلی سخت است و درد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بی شعور هم دقیقا همین طور است</w:t>
      </w:r>
      <w:r>
        <w:rPr>
          <w:rFonts w:eastAsia="IRNazanin" w:cs="IRNazanin"/>
          <w:color w:val="111111"/>
          <w:sz w:val="28"/>
          <w:szCs w:val="28"/>
          <w:rtl w:val="true"/>
          <w:lang w:bidi="fa-IR"/>
        </w:rPr>
        <w:t>!</w:t>
      </w:r>
    </w:p>
    <w:p>
      <w:pPr>
        <w:pStyle w:val="Heading2"/>
        <w:numPr>
          <w:ilvl w:val="1"/>
          <w:numId w:val="1"/>
        </w:numPr>
        <w:rPr/>
      </w:pPr>
      <w:bookmarkStart w:id="169" w:name="__RefHeading___Toc1993954_774463916"/>
      <w:bookmarkStart w:id="170" w:name="_Toc65"/>
      <w:bookmarkEnd w:id="169"/>
      <w:r>
        <w:rPr>
          <w:rtl w:val="true"/>
        </w:rPr>
        <w:t>عاقبت منت گذاردن</w:t>
      </w:r>
      <w:bookmarkEnd w:id="170"/>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المنان علی الفقراء ملعون فی الدنیا و الآخرة و المنان علی أبویه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إخوته وأخواته بعید من الرحمة و بعید من الملائکه قریب من النار لا یستجاب له دعوة و لا یقضی له حاجة و لا ینظر الله إلیه فی الدنیا و الآخرۃ؛</w:t>
      </w:r>
      <w:r>
        <w:rPr>
          <w:rStyle w:val="FootnoteAnchor"/>
          <w:rtl w:val="true"/>
        </w:rPr>
        <w:footnoteReference w:id="53"/>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منت گذارد، در دنیا و آخرت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پدر و مادر و برادران و خواهران منت گذارد،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فرشتگان دور و به آتش نزدیک است و دعایش مستجاب نگردد، و نیازهایش مرتفع نشود و در دنیا و آخرت مورد مهر خدا،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تُبْطِلُوا صَدَقَاتِکُمْ بِالْمَنِّ وَالْأَذَی؛</w:t>
      </w:r>
      <w:r>
        <w:rPr>
          <w:rStyle w:val="FootnoteAnchor"/>
          <w:rtl w:val="true"/>
        </w:rPr>
        <w:footnoteReference w:id="54"/>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 اید، صدقه های خود را با منت و آزار، باطل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اصطنع إلی أخیه معروفا فامنن به أحبط الله عمله وثبت وزره و لم یشکر له سعیه؛ هرکس به برادر هم کیش خود احسانی کند، و سپس بر او منت نهد، خداوند عمل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احسان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کند، و وزر آن منت نهادن را بر او بنویسد، و سعی او را مشکور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عز وجل حرمت الجنة علی المنان و البخیل و القنات و هو النمام؛</w:t>
      </w:r>
      <w:r>
        <w:rPr>
          <w:rStyle w:val="FootnoteAnchor"/>
          <w:rtl w:val="true"/>
        </w:rPr>
        <w:footnoteReference w:id="55"/>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منت گذار،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71" w:name="pg5172_31814"/>
    </w:p>
    <w:p>
      <w:pPr>
        <w:pStyle w:val="BookText"/>
        <w:rPr/>
      </w:pPr>
      <w:bookmarkEnd w:id="171"/>
      <w:r>
        <w:rPr>
          <w:rFonts w:ascii="IRNazanin" w:hAnsi="IRNazanin" w:eastAsia="IRNazanin"/>
          <w:color w:val="111111"/>
          <w:sz w:val="28"/>
          <w:sz w:val="28"/>
          <w:szCs w:val="28"/>
          <w:rtl w:val="true"/>
          <w:lang w:bidi="fa-IR"/>
        </w:rPr>
        <w:t>بخیل و قتات که همان سخن چین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أسدی إلی مؤمن معروفا ثم آذاه بالکلام أو من علیه فقد أبطل الله صدقته؛</w:t>
      </w:r>
      <w:r>
        <w:rPr>
          <w:rStyle w:val="FootnoteAnchor"/>
          <w:rtl w:val="true"/>
        </w:rPr>
        <w:footnoteReference w:id="56"/>
      </w:r>
      <w:r>
        <w:rPr>
          <w:rFonts w:ascii="IRNazanin" w:hAnsi="IRNazanin" w:eastAsia="IRNazanin"/>
          <w:color w:val="111111"/>
          <w:sz w:val="28"/>
          <w:sz w:val="28"/>
          <w:szCs w:val="28"/>
          <w:rtl w:val="true"/>
          <w:lang w:bidi="fa-IR"/>
        </w:rPr>
        <w:t>هرکس به اهل ایمانی خدمتی نیکو کرد، آن گاه او را با سخن خود آزرد، یا بر او منت گذارد، بی تردید خداوند صدقه و خدمت او را باطل می کند</w:t>
      </w:r>
      <w:r>
        <w:rPr>
          <w:rFonts w:eastAsia="IRNazanin" w:cs="IRNazanin"/>
          <w:color w:val="111111"/>
          <w:sz w:val="28"/>
          <w:szCs w:val="28"/>
          <w:rtl w:val="true"/>
          <w:lang w:bidi="fa-IR"/>
        </w:rPr>
        <w:t>.</w:t>
      </w:r>
    </w:p>
    <w:p>
      <w:pPr>
        <w:pStyle w:val="Heading2"/>
        <w:numPr>
          <w:ilvl w:val="1"/>
          <w:numId w:val="1"/>
        </w:numPr>
        <w:rPr/>
      </w:pPr>
      <w:bookmarkStart w:id="172" w:name="__RefHeading___Toc1993956_774463916"/>
      <w:bookmarkStart w:id="173" w:name="_Toc66"/>
      <w:bookmarkEnd w:id="172"/>
      <w:r>
        <w:rPr>
          <w:rtl w:val="true"/>
        </w:rPr>
        <w:t>لطیفه</w:t>
      </w:r>
      <w:bookmarkEnd w:id="173"/>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برای این که کسب و کارش رونق پیدا کند، وقتی همسرش فوت کرد، دستور داد روی سنگ قبر خانمش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آقای فلانی است که در فلان خیابان مغازه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و تلفن خودش را هم روی سنگ قبر خانمش نوشت تا هرکس آن را دید و برای او فاتحه خواند، تبلیغی هم از بازار کار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حیله خنده آوری است</w:t>
      </w:r>
      <w:r>
        <w:rPr>
          <w:rFonts w:eastAsia="IRNazanin" w:cs="IRNazanin"/>
          <w:color w:val="111111"/>
          <w:sz w:val="28"/>
          <w:szCs w:val="28"/>
          <w:rtl w:val="true"/>
          <w:lang w:bidi="fa-IR"/>
        </w:rPr>
        <w:t>.</w:t>
      </w:r>
    </w:p>
    <w:p>
      <w:pPr>
        <w:pStyle w:val="Heading2"/>
        <w:numPr>
          <w:ilvl w:val="1"/>
          <w:numId w:val="1"/>
        </w:numPr>
        <w:rPr/>
      </w:pPr>
      <w:bookmarkStart w:id="174" w:name="__RefHeading___Toc1993958_774463916"/>
      <w:bookmarkStart w:id="175" w:name="_Toc67"/>
      <w:bookmarkEnd w:id="174"/>
      <w:r>
        <w:rPr>
          <w:rtl w:val="true"/>
        </w:rPr>
        <w:t>جایگاه بندگان مخلص خدا</w:t>
      </w:r>
      <w:bookmarkEnd w:id="175"/>
    </w:p>
    <w:p>
      <w:pPr>
        <w:pStyle w:val="BookText"/>
        <w:rPr/>
      </w:pP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جعلت الدنیا کلها لقمة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لقمتها من یعبد الله خالصا لرأیت أنی مقصر فی حقه، ولو منعت الکافر منها حتی یموت جوعا و عطشا، ثم أذقته شربة من الماء لرایت آنی قد أسرفت؛</w:t>
      </w:r>
      <w:r>
        <w:rPr>
          <w:rStyle w:val="FootnoteAnchor"/>
          <w:rtl w:val="true"/>
        </w:rPr>
        <w:footnoteReference w:id="5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76" w:name="pg5172_31816"/>
    </w:p>
    <w:p>
      <w:pPr>
        <w:pStyle w:val="BookText"/>
        <w:rPr/>
      </w:pPr>
      <w:bookmarkEnd w:id="176"/>
      <w:r>
        <w:rPr>
          <w:rFonts w:ascii="IRNazanin" w:hAnsi="IRNazanin" w:eastAsia="IRNazanin"/>
          <w:color w:val="111111"/>
          <w:sz w:val="28"/>
          <w:sz w:val="28"/>
          <w:szCs w:val="28"/>
          <w:rtl w:val="true"/>
          <w:lang w:bidi="fa-IR"/>
        </w:rPr>
        <w:t>اگر تمام دنیا به صورت یک لقمه در آید و آن را بخورد بنده مخلص خدا بدهم، به نظرم در حق او کوتاهی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جلوی کافر را بگیرم تا گرسنه و تشنه جان بدهد، آنگاه یک جرعه آب به</w:t>
      </w:r>
    </w:p>
    <w:p>
      <w:pPr>
        <w:pStyle w:val="BookText"/>
        <w:rPr/>
      </w:pPr>
      <w:r>
        <w:rPr>
          <w:rFonts w:ascii="IRNazanin" w:hAnsi="IRNazanin" w:eastAsia="IRNazanin"/>
          <w:color w:val="111111"/>
          <w:sz w:val="28"/>
          <w:sz w:val="28"/>
          <w:szCs w:val="28"/>
          <w:rtl w:val="true"/>
          <w:lang w:bidi="fa-IR"/>
        </w:rPr>
        <w:t>او بچشانم، به نظرم اسراف نموده ام</w:t>
      </w:r>
      <w:r>
        <w:rPr>
          <w:rFonts w:eastAsia="IRNazanin" w:cs="IRNazanin"/>
          <w:color w:val="111111"/>
          <w:sz w:val="28"/>
          <w:szCs w:val="28"/>
          <w:rtl w:val="true"/>
          <w:lang w:bidi="fa-IR"/>
        </w:rPr>
        <w:t>.</w:t>
      </w:r>
    </w:p>
    <w:p>
      <w:pPr>
        <w:pStyle w:val="Heading2"/>
        <w:numPr>
          <w:ilvl w:val="1"/>
          <w:numId w:val="1"/>
        </w:numPr>
        <w:rPr/>
      </w:pPr>
      <w:bookmarkStart w:id="177" w:name="__RefHeading___Toc1993960_774463916"/>
      <w:bookmarkStart w:id="178" w:name="_Toc68"/>
      <w:bookmarkEnd w:id="177"/>
      <w:r>
        <w:rPr>
          <w:rtl w:val="true"/>
        </w:rPr>
        <w:t>پایندگی</w:t>
      </w:r>
      <w:bookmarkEnd w:id="178"/>
    </w:p>
    <w:p>
      <w:pPr>
        <w:pStyle w:val="BookText"/>
        <w:rPr/>
      </w:pPr>
      <w:r>
        <w:rPr>
          <w:rFonts w:ascii="IRNazanin" w:hAnsi="IRNazanin" w:eastAsia="IRNazanin"/>
          <w:color w:val="111111"/>
          <w:sz w:val="28"/>
          <w:sz w:val="28"/>
          <w:szCs w:val="28"/>
          <w:rtl w:val="true"/>
          <w:lang w:bidi="fa-IR"/>
        </w:rPr>
        <w:t>گر بریزد خون من آن دوست رو</w:t>
      </w:r>
    </w:p>
    <w:p>
      <w:pPr>
        <w:pStyle w:val="BookText"/>
        <w:rPr/>
      </w:pPr>
      <w:r>
        <w:rPr>
          <w:rFonts w:ascii="IRNazanin" w:hAnsi="IRNazanin" w:eastAsia="IRNazanin"/>
          <w:color w:val="111111"/>
          <w:sz w:val="28"/>
          <w:sz w:val="28"/>
          <w:szCs w:val="28"/>
          <w:rtl w:val="true"/>
          <w:lang w:bidi="fa-IR"/>
        </w:rPr>
        <w:t>پایکوبان جان برافشانم به رو</w:t>
      </w:r>
    </w:p>
    <w:p>
      <w:pPr>
        <w:pStyle w:val="BookText"/>
        <w:rPr/>
      </w:pPr>
      <w:r>
        <w:rPr>
          <w:rFonts w:ascii="IRNazanin" w:hAnsi="IRNazanin" w:eastAsia="IRNazanin"/>
          <w:color w:val="111111"/>
          <w:sz w:val="28"/>
          <w:sz w:val="28"/>
          <w:szCs w:val="28"/>
          <w:rtl w:val="true"/>
          <w:lang w:bidi="fa-IR"/>
        </w:rPr>
        <w:t>آزمودم مرگ من در زندگی است</w:t>
      </w:r>
    </w:p>
    <w:p>
      <w:pPr>
        <w:pStyle w:val="BookText"/>
        <w:rPr/>
      </w:pPr>
      <w:r>
        <w:rPr>
          <w:rFonts w:ascii="IRNazanin" w:hAnsi="IRNazanin" w:eastAsia="IRNazanin"/>
          <w:color w:val="111111"/>
          <w:sz w:val="28"/>
          <w:sz w:val="28"/>
          <w:szCs w:val="28"/>
          <w:rtl w:val="true"/>
          <w:lang w:bidi="fa-IR"/>
        </w:rPr>
        <w:t>چون رهم زین زندگی پایندگی است</w:t>
      </w:r>
    </w:p>
    <w:p>
      <w:pPr>
        <w:pStyle w:val="BookText"/>
        <w:rPr/>
      </w:pPr>
      <w:r>
        <w:rPr>
          <w:rFonts w:ascii="IRNazanin" w:hAnsi="IRNazanin" w:eastAsia="IRNazanin"/>
          <w:color w:val="111111"/>
          <w:sz w:val="28"/>
          <w:sz w:val="28"/>
          <w:szCs w:val="28"/>
          <w:rtl w:val="true"/>
          <w:lang w:bidi="fa-IR"/>
        </w:rPr>
        <w:t>اقتلونی اقتلونی یاثقات</w:t>
      </w:r>
    </w:p>
    <w:p>
      <w:pPr>
        <w:pStyle w:val="BookText"/>
        <w:rPr/>
      </w:pPr>
      <w:r>
        <w:rPr>
          <w:rFonts w:ascii="IRNazanin" w:hAnsi="IRNazanin" w:eastAsia="IRNazanin"/>
          <w:color w:val="111111"/>
          <w:sz w:val="28"/>
          <w:sz w:val="28"/>
          <w:szCs w:val="28"/>
          <w:rtl w:val="true"/>
          <w:lang w:bidi="fa-IR"/>
        </w:rPr>
        <w:t>ان فی قتلی حیات فی حیات</w:t>
      </w:r>
    </w:p>
    <w:p>
      <w:pPr>
        <w:pStyle w:val="BookText"/>
        <w:rPr/>
      </w:pPr>
      <w:r>
        <w:rPr>
          <w:rFonts w:ascii="IRNazanin" w:hAnsi="IRNazanin" w:eastAsia="IRNazanin"/>
          <w:color w:val="111111"/>
          <w:sz w:val="28"/>
          <w:sz w:val="28"/>
          <w:szCs w:val="28"/>
          <w:rtl w:val="true"/>
          <w:lang w:bidi="fa-IR"/>
        </w:rPr>
        <w:t>عاشقان راشد مدرس حسن دوست</w:t>
      </w:r>
    </w:p>
    <w:p>
      <w:pPr>
        <w:pStyle w:val="BookText"/>
        <w:rPr/>
      </w:pPr>
      <w:r>
        <w:rPr>
          <w:rFonts w:ascii="IRNazanin" w:hAnsi="IRNazanin" w:eastAsia="IRNazanin"/>
          <w:color w:val="111111"/>
          <w:sz w:val="28"/>
          <w:sz w:val="28"/>
          <w:szCs w:val="28"/>
          <w:rtl w:val="true"/>
          <w:lang w:bidi="fa-IR"/>
        </w:rPr>
        <w:t>دفتر و درس و سبقشان روی اوست</w:t>
      </w:r>
    </w:p>
    <w:p>
      <w:pPr>
        <w:pStyle w:val="BookText"/>
        <w:rPr/>
      </w:pPr>
      <w:r>
        <w:rPr>
          <w:rFonts w:ascii="IRNazanin" w:hAnsi="IRNazanin" w:eastAsia="IRNazanin"/>
          <w:color w:val="111111"/>
          <w:sz w:val="28"/>
          <w:sz w:val="28"/>
          <w:szCs w:val="28"/>
          <w:rtl w:val="true"/>
          <w:lang w:bidi="fa-IR"/>
        </w:rPr>
        <w:t>خامشند و نعرۂ تکرارشان</w:t>
      </w:r>
    </w:p>
    <w:p>
      <w:pPr>
        <w:pStyle w:val="BookText"/>
        <w:rPr/>
      </w:pPr>
      <w:r>
        <w:rPr>
          <w:rFonts w:ascii="IRNazanin" w:hAnsi="IRNazanin" w:eastAsia="IRNazanin"/>
          <w:color w:val="111111"/>
          <w:sz w:val="28"/>
          <w:sz w:val="28"/>
          <w:szCs w:val="28"/>
          <w:rtl w:val="true"/>
          <w:lang w:bidi="fa-IR"/>
        </w:rPr>
        <w:t>می رود تا عرش و تخت یارشان</w:t>
      </w:r>
    </w:p>
    <w:p>
      <w:pPr>
        <w:pStyle w:val="BookText"/>
        <w:rPr/>
      </w:pPr>
      <w:r>
        <w:rPr>
          <w:rFonts w:ascii="IRNazanin" w:hAnsi="IRNazanin" w:eastAsia="IRNazanin"/>
          <w:color w:val="111111"/>
          <w:sz w:val="28"/>
          <w:sz w:val="28"/>
          <w:szCs w:val="28"/>
          <w:rtl w:val="true"/>
          <w:lang w:bidi="fa-IR"/>
        </w:rPr>
        <w:t>درسشان آشوب و چرخ و زلزله</w:t>
      </w:r>
    </w:p>
    <w:p>
      <w:pPr>
        <w:pStyle w:val="BookText"/>
        <w:rPr/>
      </w:pPr>
      <w:r>
        <w:rPr>
          <w:rFonts w:ascii="IRNazanin" w:hAnsi="IRNazanin" w:eastAsia="IRNazanin"/>
          <w:color w:val="111111"/>
          <w:sz w:val="28"/>
          <w:sz w:val="28"/>
          <w:szCs w:val="28"/>
          <w:rtl w:val="true"/>
          <w:lang w:bidi="fa-IR"/>
        </w:rPr>
        <w:t>نه زیادات است و باب سلسله</w:t>
      </w:r>
    </w:p>
    <w:p>
      <w:pPr>
        <w:pStyle w:val="BookText"/>
        <w:rPr/>
      </w:pPr>
      <w:r>
        <w:rPr>
          <w:rFonts w:ascii="IRNazanin" w:hAnsi="IRNazanin" w:eastAsia="IRNazanin"/>
          <w:color w:val="111111"/>
          <w:sz w:val="28"/>
          <w:sz w:val="28"/>
          <w:szCs w:val="28"/>
          <w:rtl w:val="true"/>
          <w:lang w:bidi="fa-IR"/>
        </w:rPr>
        <w:t>سلسله این قوم جعد مشکبار</w:t>
      </w:r>
    </w:p>
    <w:p>
      <w:pPr>
        <w:pStyle w:val="BookText"/>
        <w:rPr/>
      </w:pPr>
      <w:r>
        <w:rPr>
          <w:rFonts w:ascii="IRNazanin" w:hAnsi="IRNazanin" w:eastAsia="IRNazanin"/>
          <w:color w:val="111111"/>
          <w:sz w:val="28"/>
          <w:sz w:val="28"/>
          <w:szCs w:val="28"/>
          <w:rtl w:val="true"/>
          <w:lang w:bidi="fa-IR"/>
        </w:rPr>
        <w:t>مسأله دور است لیکن دور یار</w:t>
      </w:r>
      <w:r>
        <w:rPr>
          <w:rStyle w:val="FootnoteAnchor"/>
          <w:rtl w:val="true"/>
        </w:rPr>
        <w:footnoteReference w:id="58"/>
      </w:r>
    </w:p>
    <w:p>
      <w:pPr>
        <w:pStyle w:val="Heading2"/>
        <w:numPr>
          <w:ilvl w:val="1"/>
          <w:numId w:val="1"/>
        </w:numPr>
        <w:rPr/>
      </w:pPr>
      <w:bookmarkStart w:id="179" w:name="__RefHeading___Toc1993962_774463916"/>
      <w:bookmarkStart w:id="180" w:name="_Toc69"/>
      <w:bookmarkEnd w:id="179"/>
      <w:r>
        <w:rPr>
          <w:rtl w:val="true"/>
        </w:rPr>
        <w:t>آثار صدقه</w:t>
      </w:r>
      <w:bookmarkEnd w:id="18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داؤوا مرضاکم بالصدقة و ادفعوا البلاء بالدعاء و استنزلوا الرزق بالصدقة فإنها تفک من بین لحی سبعمائة شیطان و لیس شیء أثقل علی الشیطان من الصدقة علی المؤمن و هی تقع فی ید الرب تبارک وتعالی قبل أن تقع فی ید العبد؛</w:t>
      </w:r>
      <w:r>
        <w:rPr>
          <w:rStyle w:val="FootnoteAnchor"/>
          <w:rtl w:val="true"/>
        </w:rPr>
        <w:footnoteReference w:id="59"/>
      </w:r>
      <w:r>
        <w:rPr>
          <w:rFonts w:ascii="IRNazanin" w:hAnsi="IRNazanin" w:eastAsia="IRNazanin"/>
          <w:color w:val="111111"/>
          <w:sz w:val="28"/>
          <w:sz w:val="28"/>
          <w:szCs w:val="28"/>
          <w:rtl w:val="true"/>
          <w:lang w:bidi="fa-IR"/>
        </w:rPr>
        <w:t>بیمارانتان را با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181" w:name="pg5172_31818"/>
    </w:p>
    <w:p>
      <w:pPr>
        <w:pStyle w:val="BookText"/>
        <w:rPr/>
      </w:pPr>
      <w:bookmarkEnd w:id="181"/>
      <w:r>
        <w:rPr>
          <w:rFonts w:ascii="IRNazanin" w:hAnsi="IRNazanin" w:eastAsia="IRNazanin"/>
          <w:color w:val="111111"/>
          <w:sz w:val="28"/>
          <w:sz w:val="28"/>
          <w:szCs w:val="28"/>
          <w:rtl w:val="true"/>
          <w:lang w:bidi="fa-IR"/>
        </w:rPr>
        <w:t>صدقه مداوا کنید، و بلا را با دعا دفع نمایید، و نزول رزق را به وسیله صدقه بطلبید؛ زیرا صدقه رزق را از میان دو فک هفتصد شیطان که همگی مانع وصول آن اند رها می سازد، و هیچ چیز بر شیطان سنگین تر از صدقه بر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پیش از آن که در دست بنده واقع شود، در دست خدای تبارک و تعالی قرار می گیرد</w:t>
      </w:r>
      <w:r>
        <w:rPr>
          <w:rFonts w:eastAsia="IRNazanin" w:cs="IRNazanin"/>
          <w:color w:val="111111"/>
          <w:sz w:val="28"/>
          <w:szCs w:val="28"/>
          <w:rtl w:val="true"/>
          <w:lang w:bidi="fa-IR"/>
        </w:rPr>
        <w:t>.</w:t>
      </w:r>
    </w:p>
    <w:p>
      <w:pPr>
        <w:pStyle w:val="Heading2"/>
        <w:numPr>
          <w:ilvl w:val="1"/>
          <w:numId w:val="1"/>
        </w:numPr>
        <w:rPr/>
      </w:pPr>
      <w:bookmarkStart w:id="182" w:name="__RefHeading___Toc1993964_774463916"/>
      <w:bookmarkStart w:id="183" w:name="_Toc70"/>
      <w:bookmarkEnd w:id="182"/>
      <w:r>
        <w:rPr>
          <w:rtl w:val="true"/>
        </w:rPr>
        <w:t>اخلاق در خانواده</w:t>
      </w:r>
      <w:bookmarkEnd w:id="183"/>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در این است که خانواده اش از او 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مرد در آن است که خانواده اش از او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مردش از او رضا باشد، آن زن عزیز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هم که زنش از او رضا باشد، آن مرد عزیز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زن و مرد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دیگر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اعمال چنین زن و مردی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رفتار کردن با زن هنر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زنش خوب رفتار کند، همه جا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وقتی مردش از او رضا باشد، می تواند همه کارهایش را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کامل یک زن و شوهر مؤمن حضرت علی و حضرت زهرا می باشند که یک روح و یک جان بودند در دو پیکر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محبت کردن به همسر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بهترین شما در رابطه با خانواده اش باشد، و من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شما در رابطه با خانواده 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که می توانی بکن، پول خرج همسرت کن، به او محبت کن، تا با هم یگانه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باید به همدیگر خوشبین باشند و هر کدام عیب را از خود بدانند و به دیگری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عیب دیدن کار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خواهید از منزل خارج شوید، اهل خانه را خشنود کنید و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خواستید وارد خانه شوید، بیرون در استغفار کنید و صلوات بفرستید و هر ناراحتی که دارید بیرون بگذارید و با روی خوش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هم با روی خوش به استقبال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زن و مرد در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و بچه ات زشت و بد به نظرت آمدند، به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 خدا آن ها را درست کرده است، مصنوع خدا مگر زشت و بد می شود؟</w:t>
      </w:r>
    </w:p>
    <w:p>
      <w:pPr>
        <w:pStyle w:val="BookText"/>
        <w:rPr/>
      </w:pPr>
      <w:r>
        <w:rPr>
          <w:rFonts w:ascii="IRNazanin" w:hAnsi="IRNazanin" w:eastAsia="IRNazanin"/>
          <w:color w:val="111111"/>
          <w:sz w:val="28"/>
          <w:sz w:val="28"/>
          <w:szCs w:val="28"/>
          <w:rtl w:val="true"/>
          <w:lang w:bidi="fa-IR"/>
        </w:rPr>
        <w:t>مواظب باش که مجلس ذکر، تنبل خانه تو نشود و زن و بچه را به حال خود رها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زندگی و معاشرت را دعوا نکردن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الفت مبدأ همه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 خود به نیت فاطمه زهرا علیه السلام خدمت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اگر به قصد خدمت به اهل بیت در منزل کار کند، بهره می برد و زندگی شیرین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آن گونه که من آزار دیدم اذیت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نیمی از اذیت های پیامبر از ناحیه برخی از همسران حضرت باشد، اما پیامبر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نگفت و با آن ها بسیار مدارا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با مرد مدارا کند، در اعمال خوب او شریک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84" w:name="pg5172_31822"/>
    </w:p>
    <w:p>
      <w:pPr>
        <w:pStyle w:val="BookText"/>
        <w:rPr/>
      </w:pPr>
      <w:bookmarkEnd w:id="184"/>
      <w:r>
        <w:rPr>
          <w:rFonts w:ascii="IRNazanin" w:hAnsi="IRNazanin" w:eastAsia="IRNazanin"/>
          <w:color w:val="111111"/>
          <w:sz w:val="28"/>
          <w:sz w:val="28"/>
          <w:szCs w:val="28"/>
          <w:rtl w:val="true"/>
          <w:lang w:bidi="fa-IR"/>
        </w:rPr>
        <w:t>با بزرگ خانواده تان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شوهرش، فرزندان با پدرشان مدارا کنند و حرمت او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خانه باید تحریک نشود و از جا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اهل خانه توی سر هم بزنند او حرکت نکند</w:t>
      </w:r>
      <w:r>
        <w:rPr>
          <w:rFonts w:eastAsia="IRNazanin" w:cs="IRNazanin"/>
          <w:color w:val="111111"/>
          <w:sz w:val="28"/>
          <w:szCs w:val="28"/>
          <w:rtl w:val="true"/>
          <w:lang w:bidi="fa-IR"/>
        </w:rPr>
        <w:t>.</w:t>
      </w:r>
    </w:p>
    <w:p>
      <w:pPr>
        <w:pStyle w:val="Heading2"/>
        <w:numPr>
          <w:ilvl w:val="1"/>
          <w:numId w:val="1"/>
        </w:numPr>
        <w:rPr/>
      </w:pPr>
      <w:bookmarkStart w:id="185" w:name="__RefHeading___Toc1993966_774463916"/>
      <w:bookmarkStart w:id="186" w:name="_Toc71"/>
      <w:bookmarkEnd w:id="185"/>
      <w:r>
        <w:rPr>
          <w:rtl w:val="true"/>
        </w:rPr>
        <w:t>از نکات پزشکی</w:t>
      </w:r>
      <w:bookmarkEnd w:id="186"/>
    </w:p>
    <w:p>
      <w:pPr>
        <w:pStyle w:val="BookText"/>
        <w:rPr/>
      </w:pPr>
      <w:r>
        <w:rPr>
          <w:rFonts w:ascii="IRNazanin" w:hAnsi="IRNazanin" w:eastAsia="IRNazanin"/>
          <w:color w:val="111111"/>
          <w:sz w:val="28"/>
          <w:sz w:val="28"/>
          <w:szCs w:val="28"/>
          <w:rtl w:val="true"/>
          <w:lang w:bidi="fa-IR"/>
        </w:rPr>
        <w:t>وقتی سرتون درد می گیرد با نوک انگشت دو طرف شقیقه هاتون را بمالید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خوب نشید، ولی کلا کلاس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فیلم ها پولدارها که سردرد می گیرند، این طوری می کنند</w:t>
      </w:r>
      <w:r>
        <w:rPr>
          <w:rFonts w:eastAsia="IRNazanin" w:cs="IRNazanin"/>
          <w:color w:val="111111"/>
          <w:sz w:val="28"/>
          <w:szCs w:val="28"/>
          <w:rtl w:val="true"/>
          <w:lang w:bidi="fa-IR"/>
        </w:rPr>
        <w:t>!</w:t>
      </w:r>
    </w:p>
    <w:p>
      <w:pPr>
        <w:pStyle w:val="Heading2"/>
        <w:numPr>
          <w:ilvl w:val="1"/>
          <w:numId w:val="1"/>
        </w:numPr>
        <w:rPr/>
      </w:pPr>
      <w:bookmarkStart w:id="187" w:name="__RefHeading___Toc1993968_774463916"/>
      <w:bookmarkStart w:id="188" w:name="_Toc72"/>
      <w:bookmarkEnd w:id="187"/>
      <w:r>
        <w:rPr>
          <w:rtl w:val="true"/>
        </w:rPr>
        <w:t>نمایی از شیطان</w:t>
      </w:r>
      <w:bookmarkEnd w:id="18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اکبر عماد، لطایف زیبایی نقل شده است از آن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شیطان را در خواب دید که ریشی دارد و مهر و تسبیح و سجاده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خیلی ظاهر الصلاح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شیطانی که مردم را گمراه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انداخت ریش شیطان را کشید و سیلی محکمی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 و ناله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ریش خودش را کنده و صورتش را سرخ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بهاءالدینی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هرکس، نفس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شیطان داریم؛ یک شیطان بیرونی که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شیطان درونی که نفس اماره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منسوب به امیر المؤمنین علیه السلام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89" w:name="pg5172_31824"/>
    </w:p>
    <w:p>
      <w:pPr>
        <w:pStyle w:val="BookText"/>
        <w:rPr/>
      </w:pPr>
      <w:bookmarkEnd w:id="189"/>
      <w:r>
        <w:rPr>
          <w:rFonts w:ascii="IRNazanin" w:hAnsi="IRNazanin" w:eastAsia="IRNazanin"/>
          <w:color w:val="111111"/>
          <w:sz w:val="28"/>
          <w:sz w:val="28"/>
          <w:szCs w:val="28"/>
          <w:rtl w:val="true"/>
          <w:lang w:bidi="fa-IR"/>
        </w:rPr>
        <w:t>شیطان کل إنسان نفسه؛</w:t>
      </w:r>
      <w:r>
        <w:rPr>
          <w:rStyle w:val="FootnoteAnchor"/>
          <w:rtl w:val="true"/>
        </w:rPr>
        <w:footnoteReference w:id="60"/>
      </w:r>
      <w:r>
        <w:rPr>
          <w:rFonts w:ascii="IRNazanin" w:hAnsi="IRNazanin" w:eastAsia="IRNazanin"/>
          <w:color w:val="111111"/>
          <w:sz w:val="28"/>
          <w:sz w:val="28"/>
          <w:szCs w:val="28"/>
          <w:rtl w:val="true"/>
          <w:lang w:bidi="fa-IR"/>
        </w:rPr>
        <w:t>شیطان هر انسانی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اصلی همان نفس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مطلب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شیطانی آسلم بیدی؛</w:t>
      </w:r>
      <w:r>
        <w:rPr>
          <w:rStyle w:val="FootnoteAnchor"/>
          <w:rtl w:val="true"/>
        </w:rPr>
        <w:footnoteReference w:id="61"/>
      </w:r>
      <w:r>
        <w:rPr>
          <w:rFonts w:ascii="IRNazanin" w:hAnsi="IRNazanin" w:eastAsia="IRNazanin"/>
          <w:color w:val="111111"/>
          <w:sz w:val="28"/>
          <w:sz w:val="28"/>
          <w:szCs w:val="28"/>
          <w:rtl w:val="true"/>
          <w:lang w:bidi="fa-IR"/>
        </w:rPr>
        <w:t>شیطان من مطیع و تسلیم من گردید</w:t>
      </w:r>
      <w:r>
        <w:rPr>
          <w:rFonts w:eastAsia="IRNazanin" w:cs="IRNazanin"/>
          <w:color w:val="111111"/>
          <w:sz w:val="28"/>
          <w:szCs w:val="28"/>
          <w:rtl w:val="true"/>
          <w:lang w:bidi="fa-IR"/>
        </w:rPr>
        <w:t>.</w:t>
      </w:r>
    </w:p>
    <w:p>
      <w:pPr>
        <w:pStyle w:val="Heading2"/>
        <w:numPr>
          <w:ilvl w:val="1"/>
          <w:numId w:val="1"/>
        </w:numPr>
        <w:rPr/>
      </w:pPr>
      <w:bookmarkStart w:id="190" w:name="__RefHeading___Toc1993970_774463916"/>
      <w:bookmarkStart w:id="191" w:name="_Toc73"/>
      <w:bookmarkEnd w:id="190"/>
      <w:r>
        <w:rPr>
          <w:rtl w:val="true"/>
        </w:rPr>
        <w:t>فضیلت دختران</w:t>
      </w:r>
      <w:bookmarkEnd w:id="191"/>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عال ثلاث بنات أو ثلاث أخوات وجبت له الجنه فقیل یا رسول الله صلی الله علیه و آله و سلم و الثنتین فقال و اثنتین فقیل یا رسول الله و واحده فقال و واحده؛</w:t>
      </w:r>
      <w:r>
        <w:rPr>
          <w:rStyle w:val="FootnoteAnchor"/>
          <w:rtl w:val="true"/>
        </w:rPr>
        <w:footnoteReference w:id="62"/>
      </w:r>
      <w:r>
        <w:rPr>
          <w:rFonts w:ascii="IRNazanin" w:hAnsi="IRNazanin" w:eastAsia="IRNazanin"/>
          <w:color w:val="111111"/>
          <w:sz w:val="28"/>
          <w:sz w:val="28"/>
          <w:szCs w:val="28"/>
          <w:rtl w:val="true"/>
          <w:lang w:bidi="fa-IR"/>
        </w:rPr>
        <w:t>هرکس نفقه سه دختر را بدهد، بهشت بر وی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 دختر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همچنین</w:t>
      </w:r>
    </w:p>
    <w:p>
      <w:pPr>
        <w:pStyle w:val="Heading2"/>
        <w:numPr>
          <w:ilvl w:val="1"/>
          <w:numId w:val="1"/>
        </w:numPr>
        <w:rPr/>
      </w:pPr>
      <w:bookmarkStart w:id="192" w:name="__RefHeading___Toc1993972_774463916"/>
      <w:bookmarkStart w:id="193" w:name="_Toc74"/>
      <w:bookmarkEnd w:id="192"/>
      <w:r>
        <w:rPr>
          <w:rtl w:val="true"/>
        </w:rPr>
        <w:t>وحی به مادر موسی</w:t>
      </w:r>
      <w:bookmarkEnd w:id="193"/>
    </w:p>
    <w:p>
      <w:pPr>
        <w:pStyle w:val="BookText"/>
        <w:rPr/>
      </w:pPr>
      <w:r>
        <w:rPr>
          <w:rFonts w:ascii="IRNazanin" w:hAnsi="IRNazanin" w:eastAsia="IRNazanin"/>
          <w:color w:val="111111"/>
          <w:sz w:val="28"/>
          <w:sz w:val="28"/>
          <w:szCs w:val="28"/>
          <w:rtl w:val="true"/>
          <w:lang w:bidi="fa-IR"/>
        </w:rPr>
        <w:t>مادر موسی، چو موسی را به نیل</w:t>
      </w:r>
    </w:p>
    <w:p>
      <w:pPr>
        <w:pStyle w:val="BookText"/>
        <w:rPr/>
      </w:pPr>
      <w:r>
        <w:rPr>
          <w:rFonts w:ascii="IRNazanin" w:hAnsi="IRNazanin" w:eastAsia="IRNazanin"/>
          <w:color w:val="111111"/>
          <w:sz w:val="28"/>
          <w:sz w:val="28"/>
          <w:szCs w:val="28"/>
          <w:rtl w:val="true"/>
          <w:lang w:bidi="fa-IR"/>
        </w:rPr>
        <w:t>در فکند، از گفته رب جلیل</w:t>
      </w:r>
    </w:p>
    <w:p>
      <w:pPr>
        <w:pStyle w:val="BookText"/>
        <w:rPr/>
      </w:pPr>
      <w:r>
        <w:rPr>
          <w:rFonts w:ascii="IRNazanin" w:hAnsi="IRNazanin" w:eastAsia="IRNazanin"/>
          <w:color w:val="111111"/>
          <w:sz w:val="28"/>
          <w:sz w:val="28"/>
          <w:szCs w:val="28"/>
          <w:rtl w:val="true"/>
          <w:lang w:bidi="fa-IR"/>
        </w:rPr>
        <w:t>خود ز ساحل کرد با حسرت نگاه</w:t>
      </w:r>
    </w:p>
    <w:p>
      <w:pPr>
        <w:pStyle w:val="BookText"/>
        <w:rPr/>
      </w:pPr>
      <w:r>
        <w:rPr>
          <w:rFonts w:ascii="IRNazanin" w:hAnsi="IRNazanin" w:eastAsia="IRNazanin"/>
          <w:color w:val="111111"/>
          <w:sz w:val="28"/>
          <w:sz w:val="28"/>
          <w:szCs w:val="28"/>
          <w:rtl w:val="true"/>
          <w:lang w:bidi="fa-IR"/>
        </w:rPr>
        <w:t>گفت کای فرزند خرد بی گناه</w:t>
      </w:r>
    </w:p>
    <w:p>
      <w:pPr>
        <w:pStyle w:val="BookText"/>
        <w:rPr/>
      </w:pPr>
      <w:r>
        <w:rPr>
          <w:rFonts w:ascii="IRNazanin" w:hAnsi="IRNazanin" w:eastAsia="IRNazanin"/>
          <w:color w:val="111111"/>
          <w:sz w:val="28"/>
          <w:sz w:val="28"/>
          <w:szCs w:val="28"/>
          <w:rtl w:val="true"/>
          <w:lang w:bidi="fa-IR"/>
        </w:rPr>
        <w:t>گر فراموشت کند لطف خدای</w:t>
      </w:r>
    </w:p>
    <w:p>
      <w:pPr>
        <w:pStyle w:val="BookText"/>
        <w:rPr/>
      </w:pPr>
      <w:r>
        <w:rPr>
          <w:rFonts w:ascii="IRNazanin" w:hAnsi="IRNazanin" w:eastAsia="IRNazanin"/>
          <w:color w:val="111111"/>
          <w:sz w:val="28"/>
          <w:sz w:val="28"/>
          <w:szCs w:val="28"/>
          <w:rtl w:val="true"/>
          <w:lang w:bidi="fa-IR"/>
        </w:rPr>
        <w:t>چون رهی زین کشتی بی ناخدای</w:t>
      </w:r>
    </w:p>
    <w:p>
      <w:pPr>
        <w:pStyle w:val="BookText"/>
        <w:rPr/>
      </w:pPr>
      <w:r>
        <w:rPr>
          <w:rFonts w:ascii="IRNazanin" w:hAnsi="IRNazanin" w:eastAsia="IRNazanin"/>
          <w:color w:val="111111"/>
          <w:sz w:val="28"/>
          <w:sz w:val="28"/>
          <w:szCs w:val="28"/>
          <w:rtl w:val="true"/>
          <w:lang w:bidi="fa-IR"/>
        </w:rPr>
        <w:t>گر نیارد ایزد پاکت بیاد</w:t>
      </w:r>
    </w:p>
    <w:p>
      <w:pPr>
        <w:pStyle w:val="BookText"/>
        <w:rPr/>
      </w:pPr>
      <w:r>
        <w:rPr>
          <w:rFonts w:ascii="IRNazanin" w:hAnsi="IRNazanin" w:eastAsia="IRNazanin"/>
          <w:color w:val="111111"/>
          <w:sz w:val="28"/>
          <w:sz w:val="28"/>
          <w:szCs w:val="28"/>
          <w:rtl w:val="true"/>
          <w:lang w:bidi="fa-IR"/>
        </w:rPr>
        <w:t>آب خاکت را دهد ناگه بیاد</w:t>
      </w:r>
    </w:p>
    <w:p>
      <w:pPr>
        <w:pStyle w:val="BookText"/>
        <w:rPr/>
      </w:pPr>
      <w:r>
        <w:rPr>
          <w:rFonts w:ascii="IRNazanin" w:hAnsi="IRNazanin" w:eastAsia="IRNazanin"/>
          <w:color w:val="111111"/>
          <w:sz w:val="28"/>
          <w:sz w:val="28"/>
          <w:szCs w:val="28"/>
          <w:rtl w:val="true"/>
          <w:lang w:bidi="fa-IR"/>
        </w:rPr>
        <w:t>وحی آمد کاین چه فکر باطل است</w:t>
      </w:r>
    </w:p>
    <w:p>
      <w:pPr>
        <w:pStyle w:val="BookText"/>
        <w:rPr/>
      </w:pPr>
      <w:r>
        <w:rPr>
          <w:rFonts w:ascii="IRNazanin" w:hAnsi="IRNazanin" w:eastAsia="IRNazanin"/>
          <w:color w:val="111111"/>
          <w:sz w:val="28"/>
          <w:sz w:val="28"/>
          <w:szCs w:val="28"/>
          <w:rtl w:val="true"/>
          <w:lang w:bidi="fa-IR"/>
        </w:rPr>
        <w:t>رهروما اینک اندر منزل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bookmarkStart w:id="194" w:name="pg5172_31826"/>
    </w:p>
    <w:p>
      <w:pPr>
        <w:pStyle w:val="BookText"/>
        <w:rPr/>
      </w:pPr>
      <w:bookmarkEnd w:id="194"/>
      <w:r>
        <w:rPr>
          <w:rFonts w:ascii="IRNazanin" w:hAnsi="IRNazanin" w:eastAsia="IRNazanin"/>
          <w:color w:val="111111"/>
          <w:sz w:val="28"/>
          <w:sz w:val="28"/>
          <w:szCs w:val="28"/>
          <w:rtl w:val="true"/>
          <w:lang w:bidi="fa-IR"/>
        </w:rPr>
        <w:t>پردۂ شک را برانداز از میان</w:t>
      </w:r>
    </w:p>
    <w:p>
      <w:pPr>
        <w:pStyle w:val="BookText"/>
        <w:rPr/>
      </w:pPr>
      <w:r>
        <w:rPr>
          <w:rFonts w:ascii="IRNazanin" w:hAnsi="IRNazanin" w:eastAsia="IRNazanin"/>
          <w:color w:val="111111"/>
          <w:sz w:val="28"/>
          <w:sz w:val="28"/>
          <w:szCs w:val="28"/>
          <w:rtl w:val="true"/>
          <w:lang w:bidi="fa-IR"/>
        </w:rPr>
        <w:t>تا ببینی سود کردی یازیان</w:t>
      </w:r>
    </w:p>
    <w:p>
      <w:pPr>
        <w:pStyle w:val="BookText"/>
        <w:rPr/>
      </w:pPr>
      <w:r>
        <w:rPr>
          <w:rFonts w:ascii="IRNazanin" w:hAnsi="IRNazanin" w:eastAsia="IRNazanin"/>
          <w:color w:val="111111"/>
          <w:sz w:val="28"/>
          <w:sz w:val="28"/>
          <w:szCs w:val="28"/>
          <w:rtl w:val="true"/>
          <w:lang w:bidi="fa-IR"/>
        </w:rPr>
        <w:t>ما گرفتیم آنچه را انداختی</w:t>
      </w:r>
    </w:p>
    <w:p>
      <w:pPr>
        <w:pStyle w:val="BookText"/>
        <w:rPr/>
      </w:pPr>
      <w:r>
        <w:rPr>
          <w:rFonts w:ascii="IRNazanin" w:hAnsi="IRNazanin" w:eastAsia="IRNazanin"/>
          <w:color w:val="111111"/>
          <w:sz w:val="28"/>
          <w:sz w:val="28"/>
          <w:szCs w:val="28"/>
          <w:rtl w:val="true"/>
          <w:lang w:bidi="fa-IR"/>
        </w:rPr>
        <w:t>دست حق را دیدی و نشناختی</w:t>
      </w:r>
    </w:p>
    <w:p>
      <w:pPr>
        <w:pStyle w:val="BookText"/>
        <w:rPr/>
      </w:pPr>
      <w:r>
        <w:rPr>
          <w:rFonts w:ascii="IRNazanin" w:hAnsi="IRNazanin" w:eastAsia="IRNazanin"/>
          <w:color w:val="111111"/>
          <w:sz w:val="28"/>
          <w:sz w:val="28"/>
          <w:szCs w:val="28"/>
          <w:rtl w:val="true"/>
          <w:lang w:bidi="fa-IR"/>
        </w:rPr>
        <w:t>در تو، تنها عشق و مهر مادری است</w:t>
      </w:r>
    </w:p>
    <w:p>
      <w:pPr>
        <w:pStyle w:val="BookText"/>
        <w:rPr/>
      </w:pPr>
      <w:r>
        <w:rPr>
          <w:rFonts w:ascii="IRNazanin" w:hAnsi="IRNazanin" w:eastAsia="IRNazanin"/>
          <w:color w:val="111111"/>
          <w:sz w:val="28"/>
          <w:sz w:val="28"/>
          <w:szCs w:val="28"/>
          <w:rtl w:val="true"/>
          <w:lang w:bidi="fa-IR"/>
        </w:rPr>
        <w:t>شیوه ما، عدل و بنده پروری است</w:t>
      </w:r>
    </w:p>
    <w:p>
      <w:pPr>
        <w:pStyle w:val="BookText"/>
        <w:rPr/>
      </w:pPr>
      <w:r>
        <w:rPr>
          <w:rFonts w:ascii="IRNazanin" w:hAnsi="IRNazanin" w:eastAsia="IRNazanin"/>
          <w:color w:val="111111"/>
          <w:sz w:val="28"/>
          <w:sz w:val="28"/>
          <w:szCs w:val="28"/>
          <w:rtl w:val="true"/>
          <w:lang w:bidi="fa-IR"/>
        </w:rPr>
        <w:t>نیست بازی کار حق، خود را مباز</w:t>
      </w:r>
    </w:p>
    <w:p>
      <w:pPr>
        <w:pStyle w:val="BookText"/>
        <w:rPr/>
      </w:pPr>
      <w:r>
        <w:rPr>
          <w:rFonts w:ascii="IRNazanin" w:hAnsi="IRNazanin" w:eastAsia="IRNazanin"/>
          <w:color w:val="111111"/>
          <w:sz w:val="28"/>
          <w:sz w:val="28"/>
          <w:szCs w:val="28"/>
          <w:rtl w:val="true"/>
          <w:lang w:bidi="fa-IR"/>
        </w:rPr>
        <w:t>آنچه بردیم از تو، باز آریم باز</w:t>
      </w:r>
    </w:p>
    <w:p>
      <w:pPr>
        <w:pStyle w:val="BookText"/>
        <w:rPr/>
      </w:pPr>
      <w:r>
        <w:rPr>
          <w:rFonts w:ascii="IRNazanin" w:hAnsi="IRNazanin" w:eastAsia="IRNazanin"/>
          <w:color w:val="111111"/>
          <w:sz w:val="28"/>
          <w:sz w:val="28"/>
          <w:szCs w:val="28"/>
          <w:rtl w:val="true"/>
          <w:lang w:bidi="fa-IR"/>
        </w:rPr>
        <w:t>سطح آب از گاهوارش خوشتر است</w:t>
      </w:r>
    </w:p>
    <w:p>
      <w:pPr>
        <w:pStyle w:val="BookText"/>
        <w:rPr/>
      </w:pPr>
      <w:r>
        <w:rPr>
          <w:rFonts w:ascii="IRNazanin" w:hAnsi="IRNazanin" w:eastAsia="IRNazanin"/>
          <w:color w:val="111111"/>
          <w:sz w:val="28"/>
          <w:sz w:val="28"/>
          <w:szCs w:val="28"/>
          <w:rtl w:val="true"/>
          <w:lang w:bidi="fa-IR"/>
        </w:rPr>
        <w:t>دایه اش سیلاب و موجش مادر است</w:t>
      </w:r>
    </w:p>
    <w:p>
      <w:pPr>
        <w:pStyle w:val="BookText"/>
        <w:rPr/>
      </w:pPr>
      <w:r>
        <w:rPr>
          <w:rFonts w:ascii="IRNazanin" w:hAnsi="IRNazanin" w:eastAsia="IRNazanin"/>
          <w:color w:val="111111"/>
          <w:sz w:val="28"/>
          <w:sz w:val="28"/>
          <w:szCs w:val="28"/>
          <w:rtl w:val="true"/>
          <w:lang w:bidi="fa-IR"/>
        </w:rPr>
        <w:t>رودها از خود نه طغیان می کنند</w:t>
      </w:r>
    </w:p>
    <w:p>
      <w:pPr>
        <w:pStyle w:val="BookText"/>
        <w:rPr/>
      </w:pPr>
      <w:r>
        <w:rPr>
          <w:rFonts w:ascii="IRNazanin" w:hAnsi="IRNazanin" w:eastAsia="IRNazanin"/>
          <w:color w:val="111111"/>
          <w:sz w:val="28"/>
          <w:sz w:val="28"/>
          <w:szCs w:val="28"/>
          <w:rtl w:val="true"/>
          <w:lang w:bidi="fa-IR"/>
        </w:rPr>
        <w:t>آنچه می گوییم ما، آن می کنند</w:t>
      </w:r>
    </w:p>
    <w:p>
      <w:pPr>
        <w:pStyle w:val="BookText"/>
        <w:rPr/>
      </w:pPr>
      <w:r>
        <w:rPr>
          <w:rFonts w:ascii="IRNazanin" w:hAnsi="IRNazanin" w:eastAsia="IRNazanin"/>
          <w:color w:val="111111"/>
          <w:sz w:val="28"/>
          <w:sz w:val="28"/>
          <w:szCs w:val="28"/>
          <w:rtl w:val="true"/>
          <w:lang w:bidi="fa-IR"/>
        </w:rPr>
        <w:t>ما، به دریا حکم طوفان می دهیم</w:t>
      </w:r>
    </w:p>
    <w:p>
      <w:pPr>
        <w:pStyle w:val="BookText"/>
        <w:rPr/>
      </w:pPr>
      <w:r>
        <w:rPr>
          <w:rFonts w:ascii="IRNazanin" w:hAnsi="IRNazanin" w:eastAsia="IRNazanin"/>
          <w:color w:val="111111"/>
          <w:sz w:val="28"/>
          <w:sz w:val="28"/>
          <w:szCs w:val="28"/>
          <w:rtl w:val="true"/>
          <w:lang w:bidi="fa-IR"/>
        </w:rPr>
        <w:t>ما، بسیل و موج فرمان می دهیم</w:t>
      </w:r>
    </w:p>
    <w:p>
      <w:pPr>
        <w:pStyle w:val="BookText"/>
        <w:rPr/>
      </w:pPr>
      <w:r>
        <w:rPr>
          <w:rFonts w:ascii="IRNazanin" w:hAnsi="IRNazanin" w:eastAsia="IRNazanin"/>
          <w:color w:val="111111"/>
          <w:sz w:val="28"/>
          <w:sz w:val="28"/>
          <w:szCs w:val="28"/>
          <w:rtl w:val="true"/>
          <w:lang w:bidi="fa-IR"/>
        </w:rPr>
        <w:t>نسبت نسیان به ذات حق مده</w:t>
      </w:r>
    </w:p>
    <w:p>
      <w:pPr>
        <w:pStyle w:val="BookText"/>
        <w:rPr/>
      </w:pPr>
      <w:r>
        <w:rPr>
          <w:rFonts w:ascii="IRNazanin" w:hAnsi="IRNazanin" w:eastAsia="IRNazanin"/>
          <w:color w:val="111111"/>
          <w:sz w:val="28"/>
          <w:sz w:val="28"/>
          <w:szCs w:val="28"/>
          <w:rtl w:val="true"/>
          <w:lang w:bidi="fa-IR"/>
        </w:rPr>
        <w:t>بار کفر است این، به دوش خود منه</w:t>
      </w:r>
    </w:p>
    <w:p>
      <w:pPr>
        <w:pStyle w:val="BookText"/>
        <w:rPr/>
      </w:pPr>
      <w:r>
        <w:rPr>
          <w:rFonts w:ascii="IRNazanin" w:hAnsi="IRNazanin" w:eastAsia="IRNazanin"/>
          <w:color w:val="111111"/>
          <w:sz w:val="28"/>
          <w:sz w:val="28"/>
          <w:szCs w:val="28"/>
          <w:rtl w:val="true"/>
          <w:lang w:bidi="fa-IR"/>
        </w:rPr>
        <w:t>به که برگردی، به ما بسپاری اش</w:t>
      </w:r>
    </w:p>
    <w:p>
      <w:pPr>
        <w:pStyle w:val="BookText"/>
        <w:rPr/>
      </w:pPr>
      <w:r>
        <w:rPr>
          <w:rFonts w:ascii="IRNazanin" w:hAnsi="IRNazanin" w:eastAsia="IRNazanin"/>
          <w:color w:val="111111"/>
          <w:sz w:val="28"/>
          <w:sz w:val="28"/>
          <w:szCs w:val="28"/>
          <w:rtl w:val="true"/>
          <w:lang w:bidi="fa-IR"/>
        </w:rPr>
        <w:t>کی تو از ما دوست تر می داریش</w:t>
      </w:r>
    </w:p>
    <w:p>
      <w:pPr>
        <w:pStyle w:val="BookText"/>
        <w:rPr/>
      </w:pPr>
      <w:r>
        <w:rPr>
          <w:rFonts w:ascii="IRNazanin" w:hAnsi="IRNazanin" w:eastAsia="IRNazanin"/>
          <w:color w:val="111111"/>
          <w:sz w:val="28"/>
          <w:sz w:val="28"/>
          <w:szCs w:val="28"/>
          <w:rtl w:val="true"/>
          <w:lang w:bidi="fa-IR"/>
        </w:rPr>
        <w:t>نقش هستی، نقشی از ایوان ماست</w:t>
      </w:r>
    </w:p>
    <w:p>
      <w:pPr>
        <w:pStyle w:val="BookText"/>
        <w:rPr/>
      </w:pPr>
      <w:r>
        <w:rPr>
          <w:rFonts w:ascii="IRNazanin" w:hAnsi="IRNazanin" w:eastAsia="IRNazanin"/>
          <w:color w:val="111111"/>
          <w:sz w:val="28"/>
          <w:sz w:val="28"/>
          <w:szCs w:val="28"/>
          <w:rtl w:val="true"/>
          <w:lang w:bidi="fa-IR"/>
        </w:rPr>
        <w:t>خاک و باد و آب، سرگردان ماست</w:t>
      </w:r>
    </w:p>
    <w:p>
      <w:pPr>
        <w:pStyle w:val="BookText"/>
        <w:rPr/>
      </w:pPr>
      <w:r>
        <w:rPr>
          <w:rFonts w:ascii="IRNazanin" w:hAnsi="IRNazanin" w:eastAsia="IRNazanin"/>
          <w:color w:val="111111"/>
          <w:sz w:val="28"/>
          <w:sz w:val="28"/>
          <w:szCs w:val="28"/>
          <w:rtl w:val="true"/>
          <w:lang w:bidi="fa-IR"/>
        </w:rPr>
        <w:t>قطره ای کزجویباری می رود</w:t>
      </w:r>
    </w:p>
    <w:p>
      <w:pPr>
        <w:pStyle w:val="BookText"/>
        <w:rPr/>
      </w:pPr>
      <w:r>
        <w:rPr>
          <w:rFonts w:ascii="IRNazanin" w:hAnsi="IRNazanin" w:eastAsia="IRNazanin"/>
          <w:color w:val="111111"/>
          <w:sz w:val="28"/>
          <w:sz w:val="28"/>
          <w:szCs w:val="28"/>
          <w:rtl w:val="true"/>
          <w:lang w:bidi="fa-IR"/>
        </w:rPr>
        <w:t>از پی انجام کاری می رود</w:t>
      </w:r>
    </w:p>
    <w:p>
      <w:pPr>
        <w:pStyle w:val="BookText"/>
        <w:rPr/>
      </w:pPr>
      <w:r>
        <w:rPr>
          <w:rFonts w:ascii="IRNazanin" w:hAnsi="IRNazanin" w:eastAsia="IRNazanin"/>
          <w:color w:val="111111"/>
          <w:sz w:val="28"/>
          <w:sz w:val="28"/>
          <w:szCs w:val="28"/>
          <w:rtl w:val="true"/>
          <w:lang w:bidi="fa-IR"/>
        </w:rPr>
        <w:t>ما بسی گم گشته، باز آورده ایم</w:t>
      </w:r>
    </w:p>
    <w:p>
      <w:pPr>
        <w:pStyle w:val="BookText"/>
        <w:rPr/>
      </w:pPr>
      <w:r>
        <w:rPr>
          <w:rFonts w:ascii="IRNazanin" w:hAnsi="IRNazanin" w:eastAsia="IRNazanin"/>
          <w:color w:val="111111"/>
          <w:sz w:val="28"/>
          <w:sz w:val="28"/>
          <w:szCs w:val="28"/>
          <w:rtl w:val="true"/>
          <w:lang w:bidi="fa-IR"/>
        </w:rPr>
        <w:t>ما، بسی بی توشه را پرورده ایم</w:t>
      </w:r>
    </w:p>
    <w:p>
      <w:pPr>
        <w:pStyle w:val="BookText"/>
        <w:rPr/>
      </w:pPr>
      <w:r>
        <w:rPr>
          <w:rFonts w:ascii="IRNazanin" w:hAnsi="IRNazanin" w:eastAsia="IRNazanin"/>
          <w:color w:val="111111"/>
          <w:sz w:val="28"/>
          <w:sz w:val="28"/>
          <w:szCs w:val="28"/>
          <w:rtl w:val="true"/>
          <w:lang w:bidi="fa-IR"/>
        </w:rPr>
        <w:t>میهمان ماست، هر کس بینواست</w:t>
      </w:r>
    </w:p>
    <w:p>
      <w:pPr>
        <w:pStyle w:val="BookText"/>
        <w:rPr/>
      </w:pPr>
      <w:r>
        <w:rPr>
          <w:rFonts w:ascii="IRNazanin" w:hAnsi="IRNazanin" w:eastAsia="IRNazanin"/>
          <w:color w:val="111111"/>
          <w:sz w:val="28"/>
          <w:sz w:val="28"/>
          <w:szCs w:val="28"/>
          <w:rtl w:val="true"/>
          <w:lang w:bidi="fa-IR"/>
        </w:rPr>
        <w:t>آشنا با ماست، چون بی آشناست</w:t>
      </w:r>
    </w:p>
    <w:p>
      <w:pPr>
        <w:pStyle w:val="BookText"/>
        <w:rPr/>
      </w:pPr>
      <w:r>
        <w:rPr>
          <w:rFonts w:ascii="IRNazanin" w:hAnsi="IRNazanin" w:eastAsia="IRNazanin"/>
          <w:color w:val="111111"/>
          <w:sz w:val="28"/>
          <w:sz w:val="28"/>
          <w:szCs w:val="28"/>
          <w:rtl w:val="true"/>
          <w:lang w:bidi="fa-IR"/>
        </w:rPr>
        <w:t>ما بخوانیم، ار چه ما را رد کنند</w:t>
      </w:r>
    </w:p>
    <w:p>
      <w:pPr>
        <w:pStyle w:val="BookText"/>
        <w:rPr/>
      </w:pPr>
      <w:r>
        <w:rPr>
          <w:rFonts w:ascii="IRNazanin" w:hAnsi="IRNazanin" w:eastAsia="IRNazanin"/>
          <w:color w:val="111111"/>
          <w:sz w:val="28"/>
          <w:sz w:val="28"/>
          <w:szCs w:val="28"/>
          <w:rtl w:val="true"/>
          <w:lang w:bidi="fa-IR"/>
        </w:rPr>
        <w:t>عیب پوشی ها کنیم، ار بد کنند</w:t>
      </w:r>
    </w:p>
    <w:p>
      <w:pPr>
        <w:pStyle w:val="BookText"/>
        <w:rPr/>
      </w:pPr>
      <w:r>
        <w:rPr>
          <w:rFonts w:ascii="IRNazanin" w:hAnsi="IRNazanin" w:eastAsia="IRNazanin"/>
          <w:color w:val="111111"/>
          <w:sz w:val="28"/>
          <w:sz w:val="28"/>
          <w:szCs w:val="28"/>
          <w:rtl w:val="true"/>
          <w:lang w:bidi="fa-IR"/>
        </w:rPr>
        <w:t>سوزن ما دوخت، هرجا هرچه دوخت</w:t>
      </w:r>
    </w:p>
    <w:p>
      <w:pPr>
        <w:pStyle w:val="BookText"/>
        <w:rPr/>
      </w:pPr>
      <w:r>
        <w:rPr>
          <w:rFonts w:ascii="IRNazanin" w:hAnsi="IRNazanin" w:eastAsia="IRNazanin"/>
          <w:color w:val="111111"/>
          <w:sz w:val="28"/>
          <w:sz w:val="28"/>
          <w:szCs w:val="28"/>
          <w:rtl w:val="true"/>
          <w:lang w:bidi="fa-IR"/>
        </w:rPr>
        <w:t>زاتش ما سوخته هر شمعی که سوخت</w:t>
      </w:r>
      <w:r>
        <w:rPr>
          <w:rStyle w:val="FootnoteAnchor"/>
          <w:rtl w:val="true"/>
        </w:rPr>
        <w:footnoteReference w:id="63"/>
      </w:r>
    </w:p>
    <w:p>
      <w:pPr>
        <w:pStyle w:val="Heading2"/>
        <w:numPr>
          <w:ilvl w:val="1"/>
          <w:numId w:val="1"/>
        </w:numPr>
        <w:rPr/>
      </w:pPr>
      <w:bookmarkStart w:id="195" w:name="__RefHeading___Toc1993974_774463916"/>
      <w:bookmarkStart w:id="196" w:name="_Toc75"/>
      <w:bookmarkEnd w:id="195"/>
      <w:r>
        <w:rPr>
          <w:rtl w:val="true"/>
        </w:rPr>
        <w:t>مهریه حوا</w:t>
      </w:r>
      <w:bookmarkEnd w:id="196"/>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حوا را دید، خواست به طرف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اخطب حواء منی و ادفع مهرها إلی ؛ ای آدم، حوا را از من خواستگاری کن و مهر او را به من بپرداز</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97" w:name="pg5172_31828"/>
    </w:p>
    <w:p>
      <w:pPr>
        <w:pStyle w:val="BookText"/>
        <w:rPr/>
      </w:pPr>
      <w:bookmarkEnd w:id="197"/>
      <w:r>
        <w:rPr>
          <w:rFonts w:ascii="IRNazanin" w:hAnsi="IRNazanin" w:eastAsia="IRNazanin"/>
          <w:color w:val="111111"/>
          <w:sz w:val="28"/>
          <w:sz w:val="28"/>
          <w:szCs w:val="28"/>
          <w:rtl w:val="true"/>
          <w:lang w:bidi="fa-IR"/>
        </w:rPr>
        <w:t>حضرت آدم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مهرها یا رب؛پروردگارا،مهریه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علی حبیبی محمد صلی الله علیه و آله و سلم عشر مرات؛مهریه او آن است که ده مرتبه بر حبیبم ،محمد صلی الله علیه وآله و سلم صلوات بفرستی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یعنی ای آدم ،صبر کن،بدون مهریه که نمی شود دست درازی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اش را ده تا صلوات قرار بده تا بر تو حلال شود</w:t>
      </w:r>
      <w:r>
        <w:rPr>
          <w:rFonts w:eastAsia="IRNazanin" w:cs="IRNazanin"/>
          <w:color w:val="111111"/>
          <w:sz w:val="28"/>
          <w:szCs w:val="28"/>
          <w:rtl w:val="true"/>
          <w:lang w:bidi="fa-IR"/>
        </w:rPr>
        <w:t>.</w:t>
      </w:r>
    </w:p>
    <w:p>
      <w:pPr>
        <w:pStyle w:val="Heading2"/>
        <w:numPr>
          <w:ilvl w:val="1"/>
          <w:numId w:val="1"/>
        </w:numPr>
        <w:rPr/>
      </w:pPr>
      <w:bookmarkStart w:id="198" w:name="__RefHeading___Toc1993976_774463916"/>
      <w:bookmarkStart w:id="199" w:name="_Toc76"/>
      <w:bookmarkEnd w:id="198"/>
      <w:r>
        <w:rPr>
          <w:rtl w:val="true"/>
        </w:rPr>
        <w:t>لطف خداوند بر بندگان</w:t>
      </w:r>
      <w:bookmarkEnd w:id="19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 جل بر پیامبری که در مملکت پادشاه جباری زندگی می کردوحی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جبار برو و به او بگو،من تو را حکومت نداده ام تا صدای مظلومان از دست تو به آسمان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 آن ها را حتی اگر کافر باشند به حال خود رها نمی کنم</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200" w:name="__RefHeading___Toc1993978_774463916"/>
      <w:bookmarkStart w:id="201" w:name="_Toc77"/>
      <w:bookmarkEnd w:id="200"/>
      <w:r>
        <w:rPr>
          <w:rtl w:val="true"/>
        </w:rPr>
        <w:t>تواضع در برابر برادران ایمانی</w:t>
      </w:r>
      <w:bookmarkEnd w:id="201"/>
    </w:p>
    <w:p>
      <w:pPr>
        <w:pStyle w:val="BookText"/>
        <w:rPr/>
      </w:pPr>
      <w:r>
        <w:rPr>
          <w:rFonts w:ascii="IRNazanin" w:hAnsi="IRNazanin" w:eastAsia="IRNazanin"/>
          <w:color w:val="111111"/>
          <w:sz w:val="28"/>
          <w:sz w:val="28"/>
          <w:szCs w:val="28"/>
          <w:rtl w:val="true"/>
          <w:lang w:bidi="fa-IR"/>
        </w:rPr>
        <w:t>امام عسگری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الناس بحقوق اخوانه و اشدهم قضاءلها اعظمهم عند الله شانا و من تواضع فی الدنیا لاخوانه فهو عند الله من الصدیقین و من شیعه علی ابن ابی طالب علیه السلام حقا؛هرکس به حقوق برادرانش شناساتر باشد و بیشتر آن ها را رعایت کند،مقامش نزد خدا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دنیا برای برادرانش فروتن باشد،نزد خدا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صدیقان است، و به راستی از شیعه علی بن ابی طالبعلیه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داستان جالب و آموزنده از سیره امیر المؤمنین علیه السلام را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ورد علی أمیر المؤمنین أخوان له مؤمنان أب 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المؤمنینعلیه السلام دو دوست خوب داشتند که پدر و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یک روز میهمان آن حضرت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إلیهما و أکرمهما و أجلسهما فی صدر مجلسه و جلس بین أیدیهما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وقتی فهمیدند این دو دوست مؤمن آمده اند، با شوق به سمتشان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اکرام کردند و در صدر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برابرشان نشستند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بطعام فأحضر فا کلا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به غلامشان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آوردند و آن دو از آن غذا میل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قنبر بطست، و إبریق من خشب و مندیل للیبس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قنبر، غلام امیر المؤمنین علیه السلام یک تشت و یک آفتابه چوبی و حوله ای برای خشک کردن دستهاشان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برای شستن دست ها بعد از غذا آفتابه و لگن می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لیصب علی ید الرجل فوثب أمیر المؤمنین علیه السلام و أخذ الإبریق لیصب علی ید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قنبر آمد که آب به دست آن مرد بریزد که ناگاه امیر المؤمنین علیه السلام جست و آفتابه را از دستش گرفت تا خود آب به دست آن مرد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فتمرغ الرجل فی التراب و قال یا أمیر المؤمنین الله یرانی و أنت تصب علی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به خاک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من بنگرد که تو آب 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دستهایم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اقعد و اغسل فإن الله عز و جل یراک و أخوک الذی لا یتمیز منک ولا یتفضل علیک یخدمک یرید بذلک فی خدمته فی الجنة مثل عشرة أصعاف عدد أهل الدنیا و علی حسب ذلک فی ممالیکه فیها؛ بنشین و بشوی که خدای عز و جل تو و برادرت را که امتیاز و فضیلتی بر تو ندارد ببیند که به تو خدمت می کند، تا در بهشت ده برابر مردم دنیا به او خدمت کنند و به همان اندازه هم غلام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نشست و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أقسمت علیک بعظم حقی الذی عرفته و بجلته و تواضعک لله حتی جازاک عنه بأن ندبنی لما شرفک به من خدمتی لک لما غسلت مطمئنا کما کنت تغسل لو کان الصاب علیک قنبر؛ تو را به عظمت حق خودم که آن را می شناسی و بزرگش می شماری و به حق تواضع خودت برای خدا تا تو را در باره آن پاداش دهد، به خاطر این که مرا به چیزی فرا خواند که افتخار خدمت من به تو نصیبت گردد، قسمت می دهم که با همان آرامشی دستت را بشویی که اگر قنبر آب را می ریخت و می 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دست این پدر را شست، آفتابه را به دست پسرش، محمد بن حنفیه که آنجا بود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لو کان هذا الابن حضرنی دون أبیه لصببت علی یده و لکن الله عز وجل یأبی أن یسوی بین أبن و أبیه إذا جمعهما مکان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202" w:name="pg5172_31835"/>
    </w:p>
    <w:p>
      <w:pPr>
        <w:pStyle w:val="BookText"/>
        <w:rPr/>
      </w:pPr>
      <w:bookmarkEnd w:id="202"/>
      <w:r>
        <w:rPr>
          <w:rFonts w:ascii="IRNazanin" w:hAnsi="IRNazanin" w:eastAsia="IRNazanin"/>
          <w:color w:val="111111"/>
          <w:sz w:val="28"/>
          <w:sz w:val="28"/>
          <w:szCs w:val="28"/>
          <w:rtl w:val="true"/>
          <w:lang w:bidi="fa-IR"/>
        </w:rPr>
        <w:t>لکن قد صب الأب علی الأب فلیصب الابن علی الابن؛ اگر این پسر جدا از پدر آمده بود، به دست او آب می ریختم، ولی خدای عز و جل نخواسته است که چون پدر و پسر همراه باشند با هم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آب به دست پدر ریخت و پسر هم باید آب بر دست پسر ریزد و محمد بن حنفیه آب به دست پسر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عسکری علیه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اتبع علیا علیه السلام علی ذلک فهو الشیعی حقا؛</w:t>
      </w:r>
      <w:r>
        <w:rPr>
          <w:rStyle w:val="FootnoteAnchor"/>
          <w:rtl w:val="true"/>
        </w:rPr>
        <w:footnoteReference w:id="66"/>
      </w:r>
      <w:r>
        <w:rPr>
          <w:rFonts w:ascii="IRNazanin" w:hAnsi="IRNazanin" w:eastAsia="IRNazanin"/>
          <w:color w:val="111111"/>
          <w:sz w:val="28"/>
          <w:sz w:val="28"/>
          <w:szCs w:val="28"/>
          <w:rtl w:val="true"/>
          <w:lang w:bidi="fa-IR"/>
        </w:rPr>
        <w:t>هرکس در این امر پیرو علی علیه السلام باشد به راستی شیعه است</w:t>
      </w:r>
      <w:r>
        <w:rPr>
          <w:rFonts w:eastAsia="IRNazanin" w:cs="IRNazanin"/>
          <w:color w:val="111111"/>
          <w:sz w:val="28"/>
          <w:szCs w:val="28"/>
          <w:rtl w:val="true"/>
          <w:lang w:bidi="fa-IR"/>
        </w:rPr>
        <w:t>.</w:t>
      </w:r>
    </w:p>
    <w:p>
      <w:pPr>
        <w:pStyle w:val="Heading2"/>
        <w:numPr>
          <w:ilvl w:val="1"/>
          <w:numId w:val="1"/>
        </w:numPr>
        <w:rPr/>
      </w:pPr>
      <w:bookmarkStart w:id="203" w:name="__RefHeading___Toc1993980_774463916"/>
      <w:bookmarkStart w:id="204" w:name="_Toc78"/>
      <w:bookmarkEnd w:id="203"/>
      <w:r>
        <w:rPr>
          <w:rtl w:val="true"/>
        </w:rPr>
        <w:t>حاضر جوابی ملا</w:t>
      </w:r>
      <w:bookmarkEnd w:id="204"/>
    </w:p>
    <w:p>
      <w:pPr>
        <w:pStyle w:val="BookText"/>
        <w:rPr/>
      </w:pPr>
      <w:r>
        <w:rPr>
          <w:rFonts w:ascii="IRNazanin" w:hAnsi="IRNazanin" w:eastAsia="IRNazanin"/>
          <w:color w:val="111111"/>
          <w:sz w:val="28"/>
          <w:sz w:val="28"/>
          <w:szCs w:val="28"/>
          <w:rtl w:val="true"/>
          <w:lang w:bidi="fa-IR"/>
        </w:rPr>
        <w:t>ملا نصر الدین وارد روستایی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من تو را از طریق الاغت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چون الاغ ها یکدیگر را خوب می شناسند</w:t>
      </w:r>
      <w:r>
        <w:rPr>
          <w:rFonts w:eastAsia="IRNazanin" w:cs="IRNazanin"/>
          <w:color w:val="111111"/>
          <w:sz w:val="28"/>
          <w:szCs w:val="28"/>
          <w:rtl w:val="true"/>
          <w:lang w:bidi="fa-IR"/>
        </w:rPr>
        <w:t>!</w:t>
      </w:r>
    </w:p>
    <w:p>
      <w:pPr>
        <w:pStyle w:val="Heading2"/>
        <w:numPr>
          <w:ilvl w:val="1"/>
          <w:numId w:val="1"/>
        </w:numPr>
        <w:rPr/>
      </w:pPr>
      <w:bookmarkStart w:id="205" w:name="__RefHeading___Toc1993982_774463916"/>
      <w:bookmarkStart w:id="206" w:name="_Toc79"/>
      <w:bookmarkEnd w:id="205"/>
      <w:r>
        <w:rPr>
          <w:rtl w:val="true"/>
        </w:rPr>
        <w:t>مشقت کفر</w:t>
      </w:r>
      <w:bookmarkEnd w:id="206"/>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 خدا دارند، ولی او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نمی خواهیم، بی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بالای سرشان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پیغام هم برای خدا دارند که تا ما اینجا هستیم با تو میانه ای نداریم، کافریم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207" w:name="pg5172_31837"/>
    </w:p>
    <w:p>
      <w:pPr>
        <w:pStyle w:val="BookText"/>
        <w:rPr/>
      </w:pPr>
      <w:bookmarkEnd w:id="207"/>
      <w:r>
        <w:rPr>
          <w:rFonts w:ascii="IRNazanin" w:hAnsi="IRNazanin" w:eastAsia="IRNazanin"/>
          <w:color w:val="111111"/>
          <w:sz w:val="28"/>
          <w:sz w:val="28"/>
          <w:szCs w:val="28"/>
          <w:rtl w:val="true"/>
          <w:lang w:bidi="fa-IR"/>
        </w:rPr>
        <w:t>خدا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طور که با شما بوده ام، الآن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می تواند بی صانع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انسان کافر هم به دست صانع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 می میرد و همین دلیل بر این است که خدا او را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کسی کافر شود، آن کافری که حق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کسی را نمی خواهد، نباید غذایش را بخورد و نباید زیر آسمان او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 توان پیدا کرد که این جور باشد؟ این است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کافر حقیقی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حقیقی در زمین و آسمان، در غیب و شهود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مؤمن شدن چقدر راحت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توانیم، تسلیم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 خود را این طرف و آن طرف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طرفی می خواستیم فرار کنیم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ندیدیم و مسلمان شدیم و خدا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مسلمانمان کرد، به زور مؤمن شدیم</w:t>
      </w:r>
      <w:r>
        <w:rPr>
          <w:rFonts w:eastAsia="IRNazanin" w:cs="IRNazanin"/>
          <w:color w:val="111111"/>
          <w:sz w:val="28"/>
          <w:szCs w:val="28"/>
          <w:rtl w:val="true"/>
          <w:lang w:bidi="fa-IR"/>
        </w:rPr>
        <w:t>.</w:t>
      </w:r>
    </w:p>
    <w:p>
      <w:pPr>
        <w:pStyle w:val="Heading2"/>
        <w:numPr>
          <w:ilvl w:val="1"/>
          <w:numId w:val="1"/>
        </w:numPr>
        <w:rPr/>
      </w:pPr>
      <w:bookmarkStart w:id="208" w:name="__RefHeading___Toc1993984_774463916"/>
      <w:bookmarkStart w:id="209" w:name="_Toc80"/>
      <w:bookmarkEnd w:id="208"/>
      <w:r>
        <w:rPr>
          <w:rtl w:val="true"/>
        </w:rPr>
        <w:t>توصیه به شیعیان</w:t>
      </w:r>
      <w:bookmarkEnd w:id="209"/>
    </w:p>
    <w:p>
      <w:pPr>
        <w:pStyle w:val="BookText"/>
        <w:rPr/>
      </w:pPr>
      <w:r>
        <w:rPr>
          <w:rFonts w:ascii="IRNazanin" w:hAnsi="IRNazanin" w:eastAsia="IRNazanin"/>
          <w:color w:val="111111"/>
          <w:sz w:val="28"/>
          <w:sz w:val="28"/>
          <w:szCs w:val="28"/>
          <w:rtl w:val="true"/>
          <w:lang w:bidi="fa-IR"/>
        </w:rPr>
        <w:t>امام زمان علیه السلام در توقیعی به شیعیانشان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فلیعمل کل امرئ منکم بما یقرب به من محبتنا ویتجنب ما یدنیه من کراهتنا و سخطنا؛</w:t>
      </w:r>
      <w:r>
        <w:rPr>
          <w:rStyle w:val="FootnoteAnchor"/>
          <w:rtl w:val="true"/>
        </w:rPr>
        <w:footnoteReference w:id="67"/>
      </w:r>
      <w:r>
        <w:rPr>
          <w:rFonts w:ascii="IRNazanin" w:hAnsi="IRNazanin" w:eastAsia="IRNazanin"/>
          <w:color w:val="111111"/>
          <w:sz w:val="28"/>
          <w:sz w:val="28"/>
          <w:szCs w:val="28"/>
          <w:rtl w:val="true"/>
          <w:lang w:bidi="fa-IR"/>
        </w:rPr>
        <w:t>هریک از شما باید به آنچه موجب می شود به محبت ما نزدیک شود عمل کند، و از آنچه او را به ناخرسندی و خشم ما نزدیک می کند اجتناب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210" w:name="pg5172_31839"/>
    </w:p>
    <w:p>
      <w:pPr>
        <w:pStyle w:val="Heading2"/>
        <w:numPr>
          <w:ilvl w:val="1"/>
          <w:numId w:val="1"/>
        </w:numPr>
        <w:rPr/>
      </w:pPr>
      <w:bookmarkStart w:id="211" w:name="__RefHeading___Toc1993986_774463916"/>
      <w:bookmarkStart w:id="212" w:name="_Toc81"/>
      <w:bookmarkEnd w:id="210"/>
      <w:bookmarkEnd w:id="211"/>
      <w:r>
        <w:rPr>
          <w:rtl w:val="true"/>
        </w:rPr>
        <w:t>برصیصای عابد</w:t>
      </w:r>
      <w:bookmarkEnd w:id="212"/>
    </w:p>
    <w:p>
      <w:pPr>
        <w:pStyle w:val="BookText"/>
        <w:rPr/>
      </w:pPr>
      <w:r>
        <w:rPr>
          <w:rFonts w:ascii="IRNazanin" w:hAnsi="IRNazanin" w:eastAsia="IRNazanin"/>
          <w:color w:val="111111"/>
          <w:sz w:val="28"/>
          <w:sz w:val="28"/>
          <w:szCs w:val="28"/>
          <w:rtl w:val="true"/>
          <w:lang w:bidi="fa-IR"/>
        </w:rPr>
        <w:t>از ابن عباس نقل شده است که در میان بنی اسرائیل مرد عابدی به نام برصیصا بود که سال ها به عبادت پروردگار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دیوانه ها و مریض ها را به نزد او می آوردند و او آن ها را مداوا می کرد و به دست او بهبود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 دیوانه ای را به نزد او آوردند که دارای چند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عابد شفای او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برادران، شیطان به نزد عابد آمد و آنقدر او را وسوسه کرد که عابد با زن دیوانه در آمیخت و او از عابد حامله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حمل او آشکار شد، شیطان به نزد عابد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برادرانش متوجه شوند، 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 را بکش و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برادرانش آمدند،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اثر القائات شیطان آن دختر را کشت و پنهانی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شیطان به نزد برادران دختر رفت و آن ها را از عمل راهب باخبر ساخت و محل دفن او را به آن 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شکایت راهب را به نزد پادشاه آن سرزمین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بر پادشاه و همه مردم بسیار دشوار آمد و پادشاه حکم به اعدام آن راهب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نزد راهب رفتند و با پیدا شدن جنازه دختر، راهب مجبور به اقرار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راهب را بر چوبه دار بالا بردند، شیطان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تو را به این اعمال وادار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از من اطاعت کنی، من تو را از این مهلکه نجات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باید بکنم؟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213" w:name="pg5172_31840"/>
    </w:p>
    <w:p>
      <w:pPr>
        <w:pStyle w:val="BookText"/>
        <w:rPr/>
      </w:pPr>
      <w:bookmarkEnd w:id="213"/>
      <w:r>
        <w:rPr>
          <w:rFonts w:ascii="IRNazanin" w:hAnsi="IRNazanin" w:eastAsia="IRNazanin"/>
          <w:color w:val="111111"/>
          <w:sz w:val="28"/>
          <w:sz w:val="28"/>
          <w:szCs w:val="28"/>
          <w:rtl w:val="true"/>
          <w:lang w:bidi="fa-IR"/>
        </w:rPr>
        <w:t>چگونه تو را سجده کنم، در حالی که مرا به دار آویخته اند؟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ایماء و اشاره مرا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با اشاره او را سجده کرد و به خداوند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ماجرای او را در این آیه شریفه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 ؛</w:t>
      </w:r>
      <w:r>
        <w:rPr>
          <w:rStyle w:val="FootnoteAnchor"/>
          <w:rtl w:val="true"/>
        </w:rPr>
        <w:footnoteReference w:id="68"/>
      </w:r>
      <w:r>
        <w:rPr>
          <w:rFonts w:ascii="IRNazanin" w:hAnsi="IRNazanin" w:eastAsia="IRNazanin"/>
          <w:color w:val="111111"/>
          <w:sz w:val="28"/>
          <w:sz w:val="28"/>
          <w:szCs w:val="28"/>
          <w:rtl w:val="true"/>
          <w:lang w:bidi="fa-IR"/>
        </w:rPr>
        <w:t>چون حکایت شیطان که به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وی کافر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بیزارم؛ زیرا من از خدا، پروردگار جهانیان، می ترسم</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214" w:name="__RefHeading___Toc1993988_774463916"/>
      <w:bookmarkStart w:id="215" w:name="_Toc82"/>
      <w:bookmarkEnd w:id="214"/>
      <w:r>
        <w:rPr>
          <w:rtl w:val="true"/>
        </w:rPr>
        <w:t>در ره دوست</w:t>
      </w:r>
      <w:bookmarkEnd w:id="215"/>
    </w:p>
    <w:p>
      <w:pPr>
        <w:pStyle w:val="BookText"/>
        <w:rPr/>
      </w:pPr>
      <w:r>
        <w:rPr>
          <w:rFonts w:ascii="IRNazanin" w:hAnsi="IRNazanin" w:eastAsia="IRNazanin"/>
          <w:color w:val="111111"/>
          <w:sz w:val="28"/>
          <w:sz w:val="28"/>
          <w:szCs w:val="28"/>
          <w:rtl w:val="true"/>
          <w:lang w:bidi="fa-IR"/>
        </w:rPr>
        <w:t>هر که از تن بگذرد جانش دهند</w:t>
      </w:r>
    </w:p>
    <w:p>
      <w:pPr>
        <w:pStyle w:val="BookText"/>
        <w:rPr/>
      </w:pPr>
      <w:r>
        <w:rPr>
          <w:rFonts w:ascii="IRNazanin" w:hAnsi="IRNazanin" w:eastAsia="IRNazanin"/>
          <w:color w:val="111111"/>
          <w:sz w:val="28"/>
          <w:sz w:val="28"/>
          <w:szCs w:val="28"/>
          <w:rtl w:val="true"/>
          <w:lang w:bidi="fa-IR"/>
        </w:rPr>
        <w:t>هرکه جان در باخت جانانش دهند</w:t>
      </w:r>
    </w:p>
    <w:p>
      <w:pPr>
        <w:pStyle w:val="BookText"/>
        <w:rPr/>
      </w:pPr>
      <w:r>
        <w:rPr>
          <w:rFonts w:ascii="IRNazanin" w:hAnsi="IRNazanin" w:eastAsia="IRNazanin"/>
          <w:color w:val="111111"/>
          <w:sz w:val="28"/>
          <w:sz w:val="28"/>
          <w:szCs w:val="28"/>
          <w:rtl w:val="true"/>
          <w:lang w:bidi="fa-IR"/>
        </w:rPr>
        <w:t>هر که در سجن ریاضت سرکند</w:t>
      </w:r>
    </w:p>
    <w:p>
      <w:pPr>
        <w:pStyle w:val="BookText"/>
        <w:rPr/>
      </w:pPr>
      <w:r>
        <w:rPr>
          <w:rFonts w:ascii="IRNazanin" w:hAnsi="IRNazanin" w:eastAsia="IRNazanin"/>
          <w:color w:val="111111"/>
          <w:sz w:val="28"/>
          <w:sz w:val="28"/>
          <w:szCs w:val="28"/>
          <w:rtl w:val="true"/>
          <w:lang w:bidi="fa-IR"/>
        </w:rPr>
        <w:t>یوسف آسامصر عرفانش دهند</w:t>
      </w:r>
    </w:p>
    <w:p>
      <w:pPr>
        <w:pStyle w:val="BookText"/>
        <w:rPr/>
      </w:pPr>
      <w:r>
        <w:rPr>
          <w:rFonts w:ascii="IRNazanin" w:hAnsi="IRNazanin" w:eastAsia="IRNazanin"/>
          <w:color w:val="111111"/>
          <w:sz w:val="28"/>
          <w:sz w:val="28"/>
          <w:szCs w:val="28"/>
          <w:rtl w:val="true"/>
          <w:lang w:bidi="fa-IR"/>
        </w:rPr>
        <w:t>هر که گردد مبتلای درد هجر</w:t>
      </w:r>
    </w:p>
    <w:p>
      <w:pPr>
        <w:pStyle w:val="BookText"/>
        <w:rPr/>
      </w:pPr>
      <w:r>
        <w:rPr>
          <w:rFonts w:ascii="IRNazanin" w:hAnsi="IRNazanin" w:eastAsia="IRNazanin"/>
          <w:color w:val="111111"/>
          <w:sz w:val="28"/>
          <w:sz w:val="28"/>
          <w:szCs w:val="28"/>
          <w:rtl w:val="true"/>
          <w:lang w:bidi="fa-IR"/>
        </w:rPr>
        <w:t>از وصال دوست درمانش دهند</w:t>
      </w:r>
    </w:p>
    <w:p>
      <w:pPr>
        <w:pStyle w:val="BookText"/>
        <w:rPr/>
      </w:pPr>
      <w:r>
        <w:rPr>
          <w:rFonts w:ascii="IRNazanin" w:hAnsi="IRNazanin" w:eastAsia="IRNazanin"/>
          <w:color w:val="111111"/>
          <w:sz w:val="28"/>
          <w:sz w:val="28"/>
          <w:szCs w:val="28"/>
          <w:rtl w:val="true"/>
          <w:lang w:bidi="fa-IR"/>
        </w:rPr>
        <w:t>هر که نفس بت صفت را بشکند</w:t>
      </w:r>
    </w:p>
    <w:p>
      <w:pPr>
        <w:pStyle w:val="BookText"/>
        <w:rPr/>
      </w:pPr>
      <w:r>
        <w:rPr>
          <w:rFonts w:ascii="IRNazanin" w:hAnsi="IRNazanin" w:eastAsia="IRNazanin"/>
          <w:color w:val="111111"/>
          <w:sz w:val="28"/>
          <w:sz w:val="28"/>
          <w:szCs w:val="28"/>
          <w:rtl w:val="true"/>
          <w:lang w:bidi="fa-IR"/>
        </w:rPr>
        <w:t>در دل آتش، گلستانش دهند</w:t>
      </w:r>
    </w:p>
    <w:p>
      <w:pPr>
        <w:pStyle w:val="BookText"/>
        <w:rPr/>
      </w:pPr>
      <w:r>
        <w:rPr>
          <w:rFonts w:ascii="IRNazanin" w:hAnsi="IRNazanin" w:eastAsia="IRNazanin"/>
          <w:color w:val="111111"/>
          <w:sz w:val="28"/>
          <w:sz w:val="28"/>
          <w:szCs w:val="28"/>
          <w:rtl w:val="true"/>
          <w:lang w:bidi="fa-IR"/>
        </w:rPr>
        <w:t>هر که برسنگ آمدش مینای صبر</w:t>
      </w:r>
    </w:p>
    <w:p>
      <w:pPr>
        <w:pStyle w:val="BookText"/>
        <w:rPr/>
      </w:pPr>
      <w:r>
        <w:rPr>
          <w:rFonts w:ascii="IRNazanin" w:hAnsi="IRNazanin" w:eastAsia="IRNazanin"/>
          <w:color w:val="111111"/>
          <w:sz w:val="28"/>
          <w:sz w:val="28"/>
          <w:szCs w:val="28"/>
          <w:rtl w:val="true"/>
          <w:lang w:bidi="fa-IR"/>
        </w:rPr>
        <w:t>کی نجات از بند هجرانش دهند؟</w:t>
      </w:r>
    </w:p>
    <w:p>
      <w:pPr>
        <w:pStyle w:val="BookText"/>
        <w:rPr/>
      </w:pPr>
      <w:r>
        <w:rPr>
          <w:rFonts w:ascii="IRNazanin" w:hAnsi="IRNazanin" w:eastAsia="IRNazanin"/>
          <w:color w:val="111111"/>
          <w:sz w:val="28"/>
          <w:sz w:val="28"/>
          <w:szCs w:val="28"/>
          <w:rtl w:val="true"/>
          <w:lang w:bidi="fa-IR"/>
        </w:rPr>
        <w:t>هرکه گردد نوح عشقش ناخدا</w:t>
      </w:r>
    </w:p>
    <w:p>
      <w:pPr>
        <w:pStyle w:val="BookText"/>
        <w:rPr/>
      </w:pPr>
      <w:r>
        <w:rPr>
          <w:rFonts w:ascii="IRNazanin" w:hAnsi="IRNazanin" w:eastAsia="IRNazanin"/>
          <w:color w:val="111111"/>
          <w:sz w:val="28"/>
          <w:sz w:val="28"/>
          <w:szCs w:val="28"/>
          <w:rtl w:val="true"/>
          <w:lang w:bidi="fa-IR"/>
        </w:rPr>
        <w:t>ایمنی از موج طوفانش دهند</w:t>
      </w:r>
    </w:p>
    <w:p>
      <w:pPr>
        <w:pStyle w:val="BookText"/>
        <w:rPr/>
      </w:pPr>
      <w:r>
        <w:rPr>
          <w:rFonts w:ascii="IRNazanin" w:hAnsi="IRNazanin" w:eastAsia="IRNazanin"/>
          <w:color w:val="111111"/>
          <w:sz w:val="28"/>
          <w:sz w:val="28"/>
          <w:szCs w:val="28"/>
          <w:rtl w:val="true"/>
          <w:lang w:bidi="fa-IR"/>
        </w:rPr>
        <w:t>هر که از ظلمات تن، خود بگذرد</w:t>
      </w:r>
    </w:p>
    <w:p>
      <w:pPr>
        <w:pStyle w:val="BookText"/>
        <w:rPr/>
      </w:pPr>
      <w:r>
        <w:rPr>
          <w:rFonts w:ascii="IRNazanin" w:hAnsi="IRNazanin" w:eastAsia="IRNazanin"/>
          <w:color w:val="111111"/>
          <w:sz w:val="28"/>
          <w:sz w:val="28"/>
          <w:szCs w:val="28"/>
          <w:rtl w:val="true"/>
          <w:lang w:bidi="fa-IR"/>
        </w:rPr>
        <w:t>خضر آسا آب حیوانش دهند</w:t>
      </w:r>
    </w:p>
    <w:p>
      <w:pPr>
        <w:pStyle w:val="BookText"/>
        <w:rPr/>
      </w:pPr>
      <w:r>
        <w:rPr>
          <w:rFonts w:ascii="IRNazanin" w:hAnsi="IRNazanin" w:eastAsia="IRNazanin"/>
          <w:color w:val="111111"/>
          <w:sz w:val="28"/>
          <w:sz w:val="28"/>
          <w:szCs w:val="28"/>
          <w:rtl w:val="true"/>
          <w:lang w:bidi="fa-IR"/>
        </w:rPr>
        <w:t>هر که بی سامان شود در راه عشق</w:t>
      </w:r>
    </w:p>
    <w:p>
      <w:pPr>
        <w:pStyle w:val="BookText"/>
        <w:rPr/>
      </w:pPr>
      <w:r>
        <w:rPr>
          <w:rFonts w:ascii="IRNazanin" w:hAnsi="IRNazanin" w:eastAsia="IRNazanin"/>
          <w:color w:val="111111"/>
          <w:sz w:val="28"/>
          <w:sz w:val="28"/>
          <w:szCs w:val="28"/>
          <w:rtl w:val="true"/>
          <w:lang w:bidi="fa-IR"/>
        </w:rPr>
        <w:t>در دیار دوست، سامانش دهند</w:t>
      </w:r>
    </w:p>
    <w:p>
      <w:pPr>
        <w:pStyle w:val="BookText"/>
        <w:rPr/>
      </w:pPr>
      <w:r>
        <w:rPr>
          <w:rFonts w:ascii="IRNazanin" w:hAnsi="IRNazanin" w:eastAsia="IRNazanin"/>
          <w:color w:val="111111"/>
          <w:sz w:val="28"/>
          <w:sz w:val="28"/>
          <w:szCs w:val="28"/>
          <w:rtl w:val="true"/>
          <w:lang w:bidi="fa-IR"/>
        </w:rPr>
        <w:t>هرکه چون وحدت به بیسو راه یافت</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عرش رحمانش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Style w:val="FootnoteAnchor"/>
          <w:rtl w:val="true"/>
        </w:rPr>
        <w:footnoteReference w:id="7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216" w:name="pg5172_31842"/>
    </w:p>
    <w:p>
      <w:pPr>
        <w:pStyle w:val="Heading2"/>
        <w:numPr>
          <w:ilvl w:val="1"/>
          <w:numId w:val="1"/>
        </w:numPr>
        <w:rPr/>
      </w:pPr>
      <w:bookmarkStart w:id="217" w:name="__RefHeading___Toc1993990_774463916"/>
      <w:bookmarkStart w:id="218" w:name="_Toc83"/>
      <w:bookmarkEnd w:id="216"/>
      <w:bookmarkEnd w:id="217"/>
      <w:r>
        <w:rPr>
          <w:rtl w:val="true"/>
        </w:rPr>
        <w:t>گناه بد اخلاقی</w:t>
      </w:r>
      <w:bookmarkEnd w:id="218"/>
    </w:p>
    <w:p>
      <w:pPr>
        <w:pStyle w:val="BookText"/>
        <w:rPr/>
      </w:pPr>
      <w:r>
        <w:rPr>
          <w:rFonts w:ascii="IRNazanin" w:hAnsi="IRNazanin" w:eastAsia="IRNazanin"/>
          <w:color w:val="111111"/>
          <w:sz w:val="28"/>
          <w:sz w:val="28"/>
          <w:szCs w:val="28"/>
          <w:rtl w:val="true"/>
          <w:lang w:bidi="fa-IR"/>
        </w:rPr>
        <w:t>بزرگان دین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الخلق سیئة لا ینفع معها کثرة الحسنات؛</w:t>
      </w:r>
      <w:r>
        <w:rPr>
          <w:rStyle w:val="FootnoteAnchor"/>
          <w:rtl w:val="true"/>
        </w:rPr>
        <w:footnoteReference w:id="71"/>
      </w:r>
      <w:r>
        <w:rPr>
          <w:rFonts w:ascii="IRNazanin" w:hAnsi="IRNazanin" w:eastAsia="IRNazanin"/>
          <w:color w:val="111111"/>
          <w:sz w:val="28"/>
          <w:sz w:val="28"/>
          <w:szCs w:val="28"/>
          <w:rtl w:val="true"/>
          <w:lang w:bidi="fa-IR"/>
        </w:rPr>
        <w:t>بد اخلاقی گناهی است که با وجود حسنات و نیکی های فراوان سودی نمی بخشد</w:t>
      </w:r>
      <w:r>
        <w:rPr>
          <w:rFonts w:eastAsia="IRNazanin" w:cs="IRNazanin"/>
          <w:color w:val="111111"/>
          <w:sz w:val="28"/>
          <w:szCs w:val="28"/>
          <w:rtl w:val="true"/>
          <w:lang w:bidi="fa-IR"/>
        </w:rPr>
        <w:t>.</w:t>
      </w:r>
    </w:p>
    <w:p>
      <w:pPr>
        <w:pStyle w:val="Heading2"/>
        <w:numPr>
          <w:ilvl w:val="1"/>
          <w:numId w:val="1"/>
        </w:numPr>
        <w:rPr/>
      </w:pPr>
      <w:bookmarkStart w:id="219" w:name="__RefHeading___Toc1993992_774463916"/>
      <w:bookmarkStart w:id="220" w:name="_Toc84"/>
      <w:bookmarkEnd w:id="219"/>
      <w:r>
        <w:rPr>
          <w:rtl w:val="true"/>
        </w:rPr>
        <w:t>لذت مرگ</w:t>
      </w:r>
      <w:r>
        <w:rPr>
          <w:rtl w:val="true"/>
        </w:rPr>
        <w:t>!</w:t>
      </w:r>
      <w:bookmarkEnd w:id="220"/>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 یک خوشی به شما عطا کند که همه خوشی های گذشته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موت هم یک وقت، همین تعبیر را می کردم و دست هم بر نمی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را هم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هادم اللذات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موت، همه لذت ها را ریشه کن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بخواهد بمیرد و یا دم مرگ باشد، هر چه در دنیا و عالم، لذت برده است، چه لذت هایی که از عبادت و ذکر خدا برده است و چه از غذا و چه از رفیق و چه از غذاهای روحی؛ مرگ، برای آن ها هادم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لذیذ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این طور معنا نکرده است، یا اگر هم کسی این جور معنا کرده باشد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و بزرگان را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همه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هادم اللذات یعنی آنقدر فشار دارد و سخت است که هر چه از اول عمر تا آن وقت لذت برده بودی، از گلویت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بوی خوبی که استشمام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221" w:name="pg5172_31844"/>
    </w:p>
    <w:p>
      <w:pPr>
        <w:pStyle w:val="BookText"/>
        <w:rPr/>
      </w:pPr>
      <w:bookmarkEnd w:id="221"/>
      <w:r>
        <w:rPr>
          <w:rFonts w:ascii="IRNazanin" w:hAnsi="IRNazanin" w:eastAsia="IRNazanin"/>
          <w:color w:val="111111"/>
          <w:sz w:val="28"/>
          <w:sz w:val="28"/>
          <w:szCs w:val="28"/>
          <w:rtl w:val="true"/>
          <w:lang w:bidi="fa-IR"/>
        </w:rPr>
        <w:t>کرده بودی، از شامه ات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هادم اللذات یعنی تمام لذت هایی که در دنیا دیده بودی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این جور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 جا دارد و به کفار و بدان و اشقیا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دوستان اهل بیت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وقتی که شیرین تر می آید، دیگر مزه شیرینی سابق در دهان شما باقی می ماند؟ شما یک حبه قند، دهانت گذاشتی، بعد من یک قاشق عسل در دهانت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عسل می آید آیا از آن قند خبری هست؟ قند ادب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موت، یعنی آدمی به ملاقات امامش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سال ها از آن دم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چه اختیاری بمیری و خودت را جمع و جور کنی و چه اجباری، داری به ملاقات می روی و به سوی او هجرت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گذشت می کنی، داری از دنیا رو به موت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موت را کندهای لذیذتر می شود و سبک تر می شوی، بیناتر و داناتر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کارهایت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میهمان خانه خدا نزدیک تر می شوی، شیرین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پیش از چشیدن مرگ و همین طور که نزدیک می شوید و عریان می شوید، بچشید که موت چقدر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نخواهی ایستاد که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من جلوتر بروی</w:t>
      </w:r>
      <w:r>
        <w:rPr>
          <w:rFonts w:eastAsia="IRNazanin" w:cs="IRNazanin"/>
          <w:color w:val="111111"/>
          <w:sz w:val="28"/>
          <w:szCs w:val="28"/>
          <w:rtl w:val="true"/>
          <w:lang w:bidi="fa-IR"/>
        </w:rPr>
        <w:t>.</w:t>
      </w:r>
    </w:p>
    <w:p>
      <w:pPr>
        <w:pStyle w:val="Heading2"/>
        <w:numPr>
          <w:ilvl w:val="1"/>
          <w:numId w:val="1"/>
        </w:numPr>
        <w:rPr/>
      </w:pPr>
      <w:bookmarkStart w:id="222" w:name="__RefHeading___Toc1993994_774463916"/>
      <w:bookmarkStart w:id="223" w:name="_Toc85"/>
      <w:bookmarkEnd w:id="222"/>
      <w:r>
        <w:rPr>
          <w:rtl w:val="true"/>
        </w:rPr>
        <w:t>وقت شناسی</w:t>
      </w:r>
      <w:bookmarkEnd w:id="223"/>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بر فراز منبر بلندی رفت و شروع به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فراوانی پای منبر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باره شیطان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مستمعین متأسفانه وقت شناس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فهم و عقل سؤال کردن را ندارند که چه وقت سؤال کنند و چه نوع سؤالی کنند و چگونه سؤال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224" w:name="pg5172_31846"/>
    </w:p>
    <w:p>
      <w:pPr>
        <w:pStyle w:val="BookText"/>
        <w:rPr/>
      </w:pPr>
      <w:bookmarkEnd w:id="224"/>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و شرایط سؤال را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وسط منبر دست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اسم زن شیطان چیست؟ آقا دید هم مجلس را با کلاس اشتباه گرفته است، و هم سؤالش یک سؤالی است که نه به درد دنیا می خورد و نه به درد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ضربه فنی کند که دیگر بیجا چنین سؤالی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زن شیطان ناموس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پشت بلندگو و بالای منبر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بیا بالای منبر من در گوشت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آدم ساده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مردم بلند شد و رفت بالای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را آورد نزدیک دهن آقای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حرف های درشتی بارش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دفتر ازدواج و طلاق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عقد شیطان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شیطان چه خیری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زن شیطان را برای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خدا هم فکر نمی کرد که آقا این گونه جوابش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خجالت کشید و برگشت سر 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اسم زن شیطان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برود بالای منبر آقا در گوشش بگوید</w:t>
      </w:r>
      <w:r>
        <w:rPr>
          <w:rFonts w:eastAsia="IRNazanin" w:cs="IRNazanin"/>
          <w:color w:val="111111"/>
          <w:sz w:val="28"/>
          <w:szCs w:val="28"/>
          <w:rtl w:val="true"/>
          <w:lang w:bidi="fa-IR"/>
        </w:rPr>
        <w:t>!</w:t>
      </w:r>
    </w:p>
    <w:p>
      <w:pPr>
        <w:pStyle w:val="Heading2"/>
        <w:numPr>
          <w:ilvl w:val="1"/>
          <w:numId w:val="1"/>
        </w:numPr>
        <w:rPr/>
      </w:pPr>
      <w:bookmarkStart w:id="225" w:name="__RefHeading___Toc1993996_774463916"/>
      <w:bookmarkStart w:id="226" w:name="_Toc86"/>
      <w:bookmarkEnd w:id="225"/>
      <w:r>
        <w:rPr>
          <w:rtl w:val="true"/>
        </w:rPr>
        <w:t>برترین اعمال</w:t>
      </w:r>
      <w:bookmarkEnd w:id="226"/>
    </w:p>
    <w:p>
      <w:pPr>
        <w:pStyle w:val="BookText"/>
        <w:rPr/>
      </w:pPr>
      <w:r>
        <w:rPr>
          <w:rFonts w:ascii="IRNazanin" w:hAnsi="IRNazanin" w:eastAsia="IRNazanin"/>
          <w:color w:val="111111"/>
          <w:sz w:val="28"/>
          <w:sz w:val="28"/>
          <w:szCs w:val="28"/>
          <w:rtl w:val="true"/>
          <w:lang w:bidi="fa-IR"/>
        </w:rPr>
        <w:t>شخصی مهار مرکب رسول خدا را گرفت و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أی الأعمال أفضل؛ یا رسول الله کدام عمل برترین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227" w:name="pg5172_31849"/>
    </w:p>
    <w:p>
      <w:pPr>
        <w:pStyle w:val="BookText"/>
        <w:rPr/>
      </w:pPr>
      <w:bookmarkEnd w:id="227"/>
      <w:r>
        <w:rPr>
          <w:rFonts w:ascii="IRNazanin" w:hAnsi="IRNazanin" w:eastAsia="IRNazanin"/>
          <w:color w:val="111111"/>
          <w:sz w:val="28"/>
          <w:sz w:val="28"/>
          <w:szCs w:val="28"/>
          <w:rtl w:val="true"/>
          <w:lang w:bidi="fa-IR"/>
        </w:rPr>
        <w:t>إطعام الطعام و إطیاب الکلام؛</w:t>
      </w:r>
      <w:r>
        <w:rPr>
          <w:rStyle w:val="FootnoteAnchor"/>
          <w:rtl w:val="true"/>
        </w:rPr>
        <w:footnoteReference w:id="73"/>
      </w:r>
      <w:r>
        <w:rPr>
          <w:rFonts w:ascii="IRNazanin" w:hAnsi="IRNazanin" w:eastAsia="IRNazanin"/>
          <w:color w:val="111111"/>
          <w:sz w:val="28"/>
          <w:sz w:val="28"/>
          <w:szCs w:val="28"/>
          <w:rtl w:val="true"/>
          <w:lang w:bidi="fa-IR"/>
        </w:rPr>
        <w:t>غذا دادن به دیگران و سخن</w:t>
      </w:r>
    </w:p>
    <w:p>
      <w:pPr>
        <w:pStyle w:val="BookText"/>
        <w:rPr/>
      </w:pPr>
      <w:r>
        <w:rPr>
          <w:rFonts w:ascii="IRNazanin" w:hAnsi="IRNazanin" w:eastAsia="IRNazanin"/>
          <w:color w:val="111111"/>
          <w:sz w:val="28"/>
          <w:sz w:val="28"/>
          <w:szCs w:val="28"/>
          <w:rtl w:val="true"/>
          <w:lang w:bidi="fa-IR"/>
        </w:rPr>
        <w:t>خوب گفتن</w:t>
      </w:r>
      <w:r>
        <w:rPr>
          <w:rFonts w:eastAsia="IRNazanin" w:cs="IRNazanin"/>
          <w:color w:val="111111"/>
          <w:sz w:val="28"/>
          <w:szCs w:val="28"/>
          <w:rtl w:val="true"/>
          <w:lang w:bidi="fa-IR"/>
        </w:rPr>
        <w:t>.</w:t>
      </w:r>
    </w:p>
    <w:p>
      <w:pPr>
        <w:pStyle w:val="Heading2"/>
        <w:numPr>
          <w:ilvl w:val="1"/>
          <w:numId w:val="1"/>
        </w:numPr>
        <w:rPr/>
      </w:pPr>
      <w:bookmarkStart w:id="228" w:name="__RefHeading___Toc1993998_774463916"/>
      <w:bookmarkStart w:id="229" w:name="_Toc87"/>
      <w:bookmarkEnd w:id="228"/>
      <w:r>
        <w:rPr>
          <w:rtl w:val="true"/>
        </w:rPr>
        <w:t>طالب بی قرار</w:t>
      </w:r>
      <w:bookmarkEnd w:id="229"/>
    </w:p>
    <w:p>
      <w:pPr>
        <w:pStyle w:val="BookText"/>
        <w:rPr/>
      </w:pPr>
      <w:r>
        <w:rPr>
          <w:rFonts w:ascii="IRNazanin" w:hAnsi="IRNazanin" w:eastAsia="IRNazanin"/>
          <w:color w:val="111111"/>
          <w:sz w:val="28"/>
          <w:sz w:val="28"/>
          <w:szCs w:val="28"/>
          <w:rtl w:val="true"/>
          <w:lang w:bidi="fa-IR"/>
        </w:rPr>
        <w:t>جمل بی قراری ات از طلب قرار توست</w:t>
      </w:r>
    </w:p>
    <w:p>
      <w:pPr>
        <w:pStyle w:val="BookText"/>
        <w:rPr/>
      </w:pPr>
      <w:r>
        <w:rPr>
          <w:rFonts w:ascii="IRNazanin" w:hAnsi="IRNazanin" w:eastAsia="IRNazanin"/>
          <w:color w:val="111111"/>
          <w:sz w:val="28"/>
          <w:sz w:val="28"/>
          <w:szCs w:val="28"/>
          <w:rtl w:val="true"/>
          <w:lang w:bidi="fa-IR"/>
        </w:rPr>
        <w:t>طالب بی قرارشو تا که قرار آیدت</w:t>
      </w:r>
    </w:p>
    <w:p>
      <w:pPr>
        <w:pStyle w:val="BookText"/>
        <w:rPr/>
      </w:pPr>
      <w:r>
        <w:rPr>
          <w:rFonts w:ascii="IRNazanin" w:hAnsi="IRNazanin" w:eastAsia="IRNazanin"/>
          <w:color w:val="111111"/>
          <w:sz w:val="28"/>
          <w:sz w:val="28"/>
          <w:szCs w:val="28"/>
          <w:rtl w:val="true"/>
          <w:lang w:bidi="fa-IR"/>
        </w:rPr>
        <w:t>جمله ناگوارشت از طلب گوارش است</w:t>
      </w:r>
    </w:p>
    <w:p>
      <w:pPr>
        <w:pStyle w:val="BookText"/>
        <w:rPr/>
      </w:pPr>
      <w:r>
        <w:rPr>
          <w:rFonts w:ascii="IRNazanin" w:hAnsi="IRNazanin" w:eastAsia="IRNazanin"/>
          <w:color w:val="111111"/>
          <w:sz w:val="28"/>
          <w:sz w:val="28"/>
          <w:szCs w:val="28"/>
          <w:rtl w:val="true"/>
          <w:lang w:bidi="fa-IR"/>
        </w:rPr>
        <w:t>ترک گوارش ار کنی زهرگوار آیدت</w:t>
      </w:r>
    </w:p>
    <w:p>
      <w:pPr>
        <w:pStyle w:val="BookText"/>
        <w:rPr/>
      </w:pPr>
      <w:r>
        <w:rPr>
          <w:rFonts w:ascii="IRNazanin" w:hAnsi="IRNazanin" w:eastAsia="IRNazanin"/>
          <w:color w:val="111111"/>
          <w:sz w:val="28"/>
          <w:sz w:val="28"/>
          <w:szCs w:val="28"/>
          <w:rtl w:val="true"/>
          <w:lang w:bidi="fa-IR"/>
        </w:rPr>
        <w:t>جمله بی مرادیات از طلب مراد توست</w:t>
      </w:r>
    </w:p>
    <w:p>
      <w:pPr>
        <w:pStyle w:val="BookText"/>
        <w:rPr/>
      </w:pPr>
      <w:r>
        <w:rPr>
          <w:rFonts w:ascii="IRNazanin" w:hAnsi="IRNazanin" w:eastAsia="IRNazanin"/>
          <w:color w:val="111111"/>
          <w:sz w:val="28"/>
          <w:sz w:val="28"/>
          <w:szCs w:val="28"/>
          <w:rtl w:val="true"/>
          <w:lang w:bidi="fa-IR"/>
        </w:rPr>
        <w:t>ور نه همه مرادها همچو نثار آیدت</w:t>
      </w:r>
      <w:r>
        <w:rPr>
          <w:rStyle w:val="FootnoteAnchor"/>
          <w:rtl w:val="true"/>
        </w:rPr>
        <w:footnoteReference w:id="74"/>
      </w:r>
    </w:p>
    <w:p>
      <w:pPr>
        <w:pStyle w:val="Heading2"/>
        <w:numPr>
          <w:ilvl w:val="1"/>
          <w:numId w:val="1"/>
        </w:numPr>
        <w:rPr/>
      </w:pPr>
      <w:bookmarkStart w:id="230" w:name="__RefHeading___Toc1994000_774463916"/>
      <w:bookmarkStart w:id="231" w:name="_Toc88"/>
      <w:bookmarkEnd w:id="230"/>
      <w:r>
        <w:rPr>
          <w:rtl w:val="true"/>
        </w:rPr>
        <w:t>حدیث صادق</w:t>
      </w:r>
      <w:bookmarkEnd w:id="231"/>
    </w:p>
    <w:p>
      <w:pPr>
        <w:pStyle w:val="BookText"/>
        <w:rPr/>
      </w:pPr>
      <w:r>
        <w:rPr>
          <w:rFonts w:ascii="IRNazanin" w:hAnsi="IRNazanin" w:eastAsia="IRNazanin"/>
          <w:color w:val="111111"/>
          <w:sz w:val="28"/>
          <w:sz w:val="28"/>
          <w:szCs w:val="28"/>
          <w:rtl w:val="true"/>
          <w:lang w:bidi="fa-IR"/>
        </w:rPr>
        <w:t>جابر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حدیثی برایم باز گفتی، سندش را نیز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رسول خداصلی الله علیه و آله و سلم از جبرئیل علیه السلام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 گفته است، و هر حدیثی که برایت می گویم با این سند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لحدیث واحد تأخذه عن صادق خیرلک من الدنیا و ما فیها؛</w:t>
      </w:r>
      <w:r>
        <w:rPr>
          <w:rStyle w:val="FootnoteAnchor"/>
          <w:rtl w:val="true"/>
        </w:rPr>
        <w:footnoteReference w:id="75"/>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یک حدیث از شخص راستگو و مورد اطمینان فراگیری، برای تو از دنیا و آنچه که در آن است بهتر است</w:t>
      </w:r>
      <w:r>
        <w:rPr>
          <w:rFonts w:eastAsia="IRNazanin" w:cs="IRNazanin"/>
          <w:color w:val="111111"/>
          <w:sz w:val="28"/>
          <w:szCs w:val="28"/>
          <w:rtl w:val="true"/>
          <w:lang w:bidi="fa-IR"/>
        </w:rPr>
        <w:t>.</w:t>
      </w:r>
    </w:p>
    <w:p>
      <w:pPr>
        <w:pStyle w:val="Heading2"/>
        <w:numPr>
          <w:ilvl w:val="1"/>
          <w:numId w:val="1"/>
        </w:numPr>
        <w:rPr/>
      </w:pPr>
      <w:bookmarkStart w:id="232" w:name="__RefHeading___Toc1994002_774463916"/>
      <w:bookmarkStart w:id="233" w:name="_Toc89"/>
      <w:bookmarkEnd w:id="232"/>
      <w:r>
        <w:rPr>
          <w:rtl w:val="true"/>
        </w:rPr>
        <w:t>ادعاهای سلمان</w:t>
      </w:r>
      <w:bookmarkEnd w:id="233"/>
    </w:p>
    <w:p>
      <w:pPr>
        <w:pStyle w:val="BookText"/>
        <w:rPr/>
      </w:pPr>
      <w:r>
        <w:rPr>
          <w:rFonts w:ascii="IRNazanin" w:hAnsi="IRNazanin" w:eastAsia="IRNazanin"/>
          <w:color w:val="111111"/>
          <w:sz w:val="28"/>
          <w:sz w:val="28"/>
          <w:szCs w:val="28"/>
          <w:rtl w:val="true"/>
          <w:lang w:bidi="fa-IR"/>
        </w:rPr>
        <w:t>روزی پیامبر صلی الله علیه و آله و سلم به یاران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یصوم الدهر؛ کدام یک از</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روزه دهر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فایکم یحیی اللیل؛ کدام یک از شما شب زنده 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فایکم یختم القرآن فی کل یوم؛ کدام یک از شما همه روز یک دور قرآن ختم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پیامبر صلی الله علیه و آله و سلم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سلمان چون مردی ایرانی است با این سخنان می خواهد بر ما جماعت قریش فخر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روزه دهر می گیرد و همواره روزه 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حال آن که بیشتر روزها چیزی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شب زنده داری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حال آن که بیشتر شب ها را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هر روز یک ختم قرآن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حال آنکه او بیشتر روزها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یا فلان أنی لک بمثل لقمان الحکیم سله فإنه ینبئک؛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ممکن است به کس دیگری که چون لقمان حکیم است دست یابی؟ از خودش بپرس تا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مدعی نیستی که همیشه روزه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بیشتر روزها چیزی می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روز دهر چنان نبود که تو پنداشته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در ماه روزه می گیرم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فَلَهُ عَشْرُ أَمْثَالِهَ؛</w:t>
      </w:r>
      <w:r>
        <w:rPr>
          <w:rStyle w:val="FootnoteAnchor"/>
          <w:rtl w:val="true"/>
        </w:rPr>
        <w:footnoteReference w:id="76"/>
      </w:r>
      <w:r>
        <w:rPr>
          <w:rFonts w:ascii="IRNazanin" w:hAnsi="IRNazanin" w:eastAsia="IRNazanin"/>
          <w:color w:val="111111"/>
          <w:sz w:val="28"/>
          <w:sz w:val="28"/>
          <w:szCs w:val="28"/>
          <w:rtl w:val="true"/>
          <w:lang w:bidi="fa-IR"/>
        </w:rPr>
        <w:t>هرکس یک کار نیک انجام دهد، ده برابر آن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روزه گرفتن، ماه شعبان را به ماه رمضان پیوسته می کنم و این روزه دهر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تمام شب را به شب زنده داری سپری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شب ها را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تو پنداشته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حبیب خود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علی طهر فکانما أحیا اللیل؛ هرکس شب را با طهارت بخوابد، چنان است که تمام آن را شب زنده داری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همه شب با طهارت می 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مدعی نیستی که در هر روز قرآن را ختم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ساعات روز را ساکتی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تو پنداشته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حبیبم رسول خدا به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مثلک فی أمتی مثل قل هو الله أحد فمن قراها مره فقد قرأ ثلث القرآن ومن قرأها مرتین فقد قرأ ثلثی القرآن و من قرأها ثلاث مرات فقد ختم القرآن کله فمن أحبک بلسانه فقد کمل له ثلث الایمان ومن أحبک بلسانه وقلبه فقد کمل له ثلثی الإیمان ومن أحبک بلسانه و قلبه و نصرک بیده فقد استکمل الإیمان و الذی بعثنی یا علی لو أحبک أهل الأرض کمحبة أهل السماء لما عذب أحد بالنار و أنا أقرأ قل هو الله أحد کل یوم ثلاث مرات؛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تو میان امت من، مثل سورة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آن را یک بار بخواند، یک سوم قرآن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234" w:name="pg5172_31854"/>
    </w:p>
    <w:p>
      <w:pPr>
        <w:pStyle w:val="BookText"/>
        <w:rPr/>
      </w:pPr>
      <w:bookmarkEnd w:id="234"/>
      <w:r>
        <w:rPr>
          <w:rFonts w:ascii="IRNazanin" w:hAnsi="IRNazanin" w:eastAsia="IRNazanin"/>
          <w:color w:val="111111"/>
          <w:sz w:val="28"/>
          <w:sz w:val="28"/>
          <w:szCs w:val="28"/>
          <w:rtl w:val="true"/>
          <w:lang w:bidi="fa-IR"/>
        </w:rPr>
        <w:t>را خوانده است، و هرکس دو بار بخواند، دو سوم قرآن را خوانده است، و هرکس آن را سه بار بخواند، چنان است که همه قرآن را ختم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تو را به زبان خود دوست بدارد، یک سوم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به زبان و دل دوست بدارد، دو سوم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تو را با زبان و دل دوست بدارد، و با دست و عمل خویش یاری ات دهد، تمام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 علی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مبعوث فرموده است، اگر ساکنان و مردم زمین تو را چنان دوست بدارند که ساکنان آسمان ها دوست می دارند، هیچ کس از ایشان به آتش عذاب نمی شود و من در هر روز سه بار سورۂ اخلاص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 مرد از جا برخاست و چنان بود که گویی سنگی در گلویش مانده است</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235" w:name="__RefHeading___Toc1994004_774463916"/>
      <w:bookmarkStart w:id="236" w:name="_Toc90"/>
      <w:bookmarkEnd w:id="235"/>
      <w:r>
        <w:rPr>
          <w:rtl w:val="true"/>
        </w:rPr>
        <w:t>وزن کره ها</w:t>
      </w:r>
      <w:bookmarkEnd w:id="236"/>
    </w:p>
    <w:p>
      <w:pPr>
        <w:pStyle w:val="BookText"/>
        <w:rPr/>
      </w:pPr>
      <w:r>
        <w:rPr>
          <w:rFonts w:ascii="IRNazanin" w:hAnsi="IRNazanin" w:eastAsia="IRNazanin"/>
          <w:color w:val="111111"/>
          <w:sz w:val="28"/>
          <w:sz w:val="28"/>
          <w:szCs w:val="28"/>
          <w:rtl w:val="true"/>
          <w:lang w:bidi="fa-IR"/>
        </w:rPr>
        <w:t>مرد فقیری بود که همسرش کره می ساخت و او آن را به یکی از بقالی های شهر می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کره ها را به صورت دایره یک کیلویی می ساخت و مرد آن را به یکی از بقالی های شهر می فروخت و در مقابل آن مایحتاج خانه را می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 بقال به مقدار وزن کره ها شک کرد و تصمیم گرفت آن ها را وزن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ها را وزن کرد، به اندازه هر کره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 فقیر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237" w:name="pg5172_31856"/>
    </w:p>
    <w:p>
      <w:pPr>
        <w:pStyle w:val="BookText"/>
        <w:rPr/>
      </w:pPr>
      <w:bookmarkEnd w:id="237"/>
      <w:r>
        <w:rPr>
          <w:rFonts w:ascii="IRNazanin" w:hAnsi="IRNazanin" w:eastAsia="IRNazanin"/>
          <w:color w:val="111111"/>
          <w:sz w:val="28"/>
          <w:sz w:val="28"/>
          <w:szCs w:val="28"/>
          <w:rtl w:val="true"/>
          <w:lang w:bidi="fa-IR"/>
        </w:rPr>
        <w:t>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تو کره نمیخرم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کره را به عنوان یک کیلو به من می فروختی، در حالی که وزن آن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ناراحت شد و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سنگ ترازویی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کیلو شکر از شما خریدیم و از آن به عنوان وزنه ترازو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داشته باش که به اندازه خودت برای تو اندازه می گیریم</w:t>
      </w:r>
      <w:r>
        <w:rPr>
          <w:rFonts w:eastAsia="IRNazanin" w:cs="IRNazanin"/>
          <w:color w:val="111111"/>
          <w:sz w:val="28"/>
          <w:szCs w:val="28"/>
          <w:rtl w:val="true"/>
          <w:lang w:bidi="fa-IR"/>
        </w:rPr>
        <w:t>!</w:t>
      </w:r>
    </w:p>
    <w:p>
      <w:pPr>
        <w:pStyle w:val="Heading2"/>
        <w:numPr>
          <w:ilvl w:val="1"/>
          <w:numId w:val="1"/>
        </w:numPr>
        <w:rPr/>
      </w:pPr>
      <w:bookmarkStart w:id="238" w:name="__RefHeading___Toc1994006_774463916"/>
      <w:bookmarkStart w:id="239" w:name="_Toc91"/>
      <w:bookmarkEnd w:id="238"/>
      <w:r>
        <w:rPr>
          <w:rtl w:val="true"/>
        </w:rPr>
        <w:t>ازدواج</w:t>
      </w:r>
      <w:bookmarkEnd w:id="239"/>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شهوات و تعدیل آن ها پایین ترین اثر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ابتلائات و بلاها مایه 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هیچ خانه ای بی بلا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یکی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برای مرد خیلی نافع است، هم برای جنبه طبیعی مرد نافع است و هم اگر ایمان و یگانگی باشد، برای حقیقت او معرکه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دنیوی همیشه با ضعیف تر از خودت بنشین، چون خوشحال بیرون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فقیرتر از خودت زن بگیر، چون آن زن با این کار تو زنده می شود و تو را یکپارچه جمال و خوبی می بیند و تا آخر عمر از جان و دل نوکری ات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خانواده داراتر زن می گیری که مجبور شوی تا آخر عمر با تلخی و مرارت نوکری اش را بکنی و تحقیر شوی؟</w:t>
      </w:r>
    </w:p>
    <w:p>
      <w:pPr>
        <w:pStyle w:val="BookText"/>
        <w:rPr/>
      </w:pPr>
      <w:r>
        <w:rPr>
          <w:rFonts w:ascii="IRNazanin" w:hAnsi="IRNazanin" w:eastAsia="IRNazanin"/>
          <w:color w:val="111111"/>
          <w:sz w:val="28"/>
          <w:sz w:val="28"/>
          <w:szCs w:val="28"/>
          <w:rtl w:val="true"/>
          <w:lang w:bidi="fa-IR"/>
        </w:rPr>
        <w:t>وقتی دختر و پسر همدیگر را پسندیدند، کار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شرط 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شروط بگذارید و مهریه سنگین، شیربها، گرفتن مجالس پر خرج عروسی، جهیزیه کلان و امثال آن را به همدیگر تحمیل کنید و از همان اول زندگی خانواده ها را خراب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باطل کننده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عقد را خراب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عقد اسلامی خراب نمی شود، ولی عقد ایمانی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می گویی شرط دارم، دختر و پسر دلشان می لرزد و در نتیجه عقد خراب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 و پسر در شب زفافشان یک دنیا غصه و نگرانی برای بدهی ها و مخارج دارند، بچه ای هم که درست می شود، حاضر نیست به این دنیایی که پر از نگرانی و غصه است بیاید، لذا مجبور می شوند پهلوی مادر را بشکافند و به زور بچه را بیرون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طرف همدیگر را پسندیدند، بگذارید با اختیار و میل خودشان آنچه در وسعشان است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ازدواجی را که خداوند انعقاد کرده، یعنی خداوند قبلا آن ها را به عقد هم درآورده، واقع می شود و الا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بعضی از ازدواج ها به هم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این است که قبلا انعقاد خدایی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زنی گرفتی و به نظرت بد از آب در آمد، نباید دیگران را مقصر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 برایت بریده است و برای رسیدن تو به کمال بهترین ها بوده که برایت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 برای تو همین بوده است و اگر چشمت باز شود، می فهمی که اگر همه زن های عالم بودند، تو همین را انتخاب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راضی باش و 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امر ازدواج، آسمانی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240" w:name="pg5172_31860"/>
    </w:p>
    <w:p>
      <w:pPr>
        <w:pStyle w:val="Heading2"/>
        <w:numPr>
          <w:ilvl w:val="1"/>
          <w:numId w:val="1"/>
        </w:numPr>
        <w:rPr/>
      </w:pPr>
      <w:bookmarkStart w:id="241" w:name="__RefHeading___Toc1994008_774463916"/>
      <w:bookmarkStart w:id="242" w:name="_Toc92"/>
      <w:bookmarkEnd w:id="240"/>
      <w:bookmarkEnd w:id="241"/>
      <w:r>
        <w:rPr>
          <w:rtl w:val="true"/>
        </w:rPr>
        <w:t>بنده عشق</w:t>
      </w:r>
      <w:bookmarkEnd w:id="242"/>
    </w:p>
    <w:p>
      <w:pPr>
        <w:pStyle w:val="BookText"/>
        <w:rPr/>
      </w:pPr>
      <w:r>
        <w:rPr>
          <w:rFonts w:ascii="IRNazanin" w:hAnsi="IRNazanin" w:eastAsia="IRNazanin"/>
          <w:color w:val="111111"/>
          <w:sz w:val="28"/>
          <w:sz w:val="28"/>
          <w:szCs w:val="28"/>
          <w:rtl w:val="true"/>
          <w:lang w:bidi="fa-IR"/>
        </w:rPr>
        <w:t>فاش می گویم و از گفته خود دلشادم</w:t>
      </w:r>
    </w:p>
    <w:p>
      <w:pPr>
        <w:pStyle w:val="BookText"/>
        <w:rPr/>
      </w:pPr>
      <w:r>
        <w:rPr>
          <w:rFonts w:ascii="IRNazanin" w:hAnsi="IRNazanin" w:eastAsia="IRNazanin"/>
          <w:color w:val="111111"/>
          <w:sz w:val="28"/>
          <w:sz w:val="28"/>
          <w:szCs w:val="28"/>
          <w:rtl w:val="true"/>
          <w:lang w:bidi="fa-IR"/>
        </w:rPr>
        <w:t>بنده عشقم و از هر دو جهان آزادم</w:t>
      </w:r>
    </w:p>
    <w:p>
      <w:pPr>
        <w:pStyle w:val="BookText"/>
        <w:rPr/>
      </w:pPr>
      <w:r>
        <w:rPr>
          <w:rFonts w:ascii="IRNazanin" w:hAnsi="IRNazanin" w:eastAsia="IRNazanin"/>
          <w:color w:val="111111"/>
          <w:sz w:val="28"/>
          <w:sz w:val="28"/>
          <w:szCs w:val="28"/>
          <w:rtl w:val="true"/>
          <w:lang w:bidi="fa-IR"/>
        </w:rPr>
        <w:t>طایر گلشن قدسم چه دهم شرح فراق</w:t>
      </w:r>
    </w:p>
    <w:p>
      <w:pPr>
        <w:pStyle w:val="BookText"/>
        <w:rPr/>
      </w:pPr>
      <w:r>
        <w:rPr>
          <w:rFonts w:ascii="IRNazanin" w:hAnsi="IRNazanin" w:eastAsia="IRNazanin"/>
          <w:color w:val="111111"/>
          <w:sz w:val="28"/>
          <w:sz w:val="28"/>
          <w:szCs w:val="28"/>
          <w:rtl w:val="true"/>
          <w:lang w:bidi="fa-IR"/>
        </w:rPr>
        <w:t>که در این دامگه حادثه چون افتادم</w:t>
      </w:r>
    </w:p>
    <w:p>
      <w:pPr>
        <w:pStyle w:val="BookText"/>
        <w:rPr/>
      </w:pPr>
      <w:r>
        <w:rPr>
          <w:rFonts w:ascii="IRNazanin" w:hAnsi="IRNazanin" w:eastAsia="IRNazanin"/>
          <w:color w:val="111111"/>
          <w:sz w:val="28"/>
          <w:sz w:val="28"/>
          <w:szCs w:val="28"/>
          <w:rtl w:val="true"/>
          <w:lang w:bidi="fa-IR"/>
        </w:rPr>
        <w:t>من ملک بودم و فردوس برین جایم بود</w:t>
      </w:r>
    </w:p>
    <w:p>
      <w:pPr>
        <w:pStyle w:val="BookText"/>
        <w:rPr/>
      </w:pPr>
      <w:r>
        <w:rPr>
          <w:rFonts w:ascii="IRNazanin" w:hAnsi="IRNazanin" w:eastAsia="IRNazanin"/>
          <w:color w:val="111111"/>
          <w:sz w:val="28"/>
          <w:sz w:val="28"/>
          <w:szCs w:val="28"/>
          <w:rtl w:val="true"/>
          <w:lang w:bidi="fa-IR"/>
        </w:rPr>
        <w:t>آدم آورد در این دیر خراب آبادم</w:t>
      </w:r>
    </w:p>
    <w:p>
      <w:pPr>
        <w:pStyle w:val="BookText"/>
        <w:rPr/>
      </w:pPr>
      <w:r>
        <w:rPr>
          <w:rFonts w:ascii="IRNazanin" w:hAnsi="IRNazanin" w:eastAsia="IRNazanin"/>
          <w:color w:val="111111"/>
          <w:sz w:val="28"/>
          <w:sz w:val="28"/>
          <w:szCs w:val="28"/>
          <w:rtl w:val="true"/>
          <w:lang w:bidi="fa-IR"/>
        </w:rPr>
        <w:t>سایۂ طوبی و دلجویی حور و لب حوض</w:t>
      </w:r>
    </w:p>
    <w:p>
      <w:pPr>
        <w:pStyle w:val="BookText"/>
        <w:rPr/>
      </w:pPr>
      <w:r>
        <w:rPr>
          <w:rFonts w:ascii="IRNazanin" w:hAnsi="IRNazanin" w:eastAsia="IRNazanin"/>
          <w:color w:val="111111"/>
          <w:sz w:val="28"/>
          <w:sz w:val="28"/>
          <w:szCs w:val="28"/>
          <w:rtl w:val="true"/>
          <w:lang w:bidi="fa-IR"/>
        </w:rPr>
        <w:t>را به هوای سر کوی تو برفت از یادم</w:t>
      </w:r>
    </w:p>
    <w:p>
      <w:pPr>
        <w:pStyle w:val="BookText"/>
        <w:rPr/>
      </w:pPr>
      <w:r>
        <w:rPr>
          <w:rFonts w:ascii="IRNazanin" w:hAnsi="IRNazanin" w:eastAsia="IRNazanin"/>
          <w:color w:val="111111"/>
          <w:sz w:val="28"/>
          <w:sz w:val="28"/>
          <w:szCs w:val="28"/>
          <w:rtl w:val="true"/>
          <w:lang w:bidi="fa-IR"/>
        </w:rPr>
        <w:t>نیست بر لوح دلم جز الف قامت دوست</w:t>
      </w:r>
    </w:p>
    <w:p>
      <w:pPr>
        <w:pStyle w:val="BookText"/>
        <w:rPr/>
      </w:pPr>
      <w:r>
        <w:rPr>
          <w:rFonts w:ascii="IRNazanin" w:hAnsi="IRNazanin" w:eastAsia="IRNazanin"/>
          <w:color w:val="111111"/>
          <w:sz w:val="28"/>
          <w:sz w:val="28"/>
          <w:szCs w:val="28"/>
          <w:rtl w:val="true"/>
          <w:lang w:bidi="fa-IR"/>
        </w:rPr>
        <w:t>چه کنم حرف دگر یاد نداد استادم</w:t>
      </w:r>
    </w:p>
    <w:p>
      <w:pPr>
        <w:pStyle w:val="BookText"/>
        <w:rPr/>
      </w:pPr>
      <w:r>
        <w:rPr>
          <w:rFonts w:ascii="IRNazanin" w:hAnsi="IRNazanin" w:eastAsia="IRNazanin"/>
          <w:color w:val="111111"/>
          <w:sz w:val="28"/>
          <w:sz w:val="28"/>
          <w:szCs w:val="28"/>
          <w:rtl w:val="true"/>
          <w:lang w:bidi="fa-IR"/>
        </w:rPr>
        <w:t>کوکب بخت مرا هیچ منجم نشناخت</w:t>
      </w:r>
    </w:p>
    <w:p>
      <w:pPr>
        <w:pStyle w:val="BookText"/>
        <w:rPr/>
      </w:pPr>
      <w:r>
        <w:rPr>
          <w:rFonts w:ascii="IRNazanin" w:hAnsi="IRNazanin" w:eastAsia="IRNazanin"/>
          <w:color w:val="111111"/>
          <w:sz w:val="28"/>
          <w:sz w:val="28"/>
          <w:szCs w:val="28"/>
          <w:rtl w:val="true"/>
          <w:lang w:bidi="fa-IR"/>
        </w:rPr>
        <w:t>یا رب از مادر گیتی به چه طالع زادم</w:t>
      </w:r>
    </w:p>
    <w:p>
      <w:pPr>
        <w:pStyle w:val="BookText"/>
        <w:rPr/>
      </w:pPr>
      <w:r>
        <w:rPr>
          <w:rFonts w:ascii="IRNazanin" w:hAnsi="IRNazanin" w:eastAsia="IRNazanin"/>
          <w:color w:val="111111"/>
          <w:sz w:val="28"/>
          <w:sz w:val="28"/>
          <w:szCs w:val="28"/>
          <w:rtl w:val="true"/>
          <w:lang w:bidi="fa-IR"/>
        </w:rPr>
        <w:t>تا شدم حلقه به گوش در میخانه عشق</w:t>
      </w:r>
    </w:p>
    <w:p>
      <w:pPr>
        <w:pStyle w:val="BookText"/>
        <w:rPr/>
      </w:pPr>
      <w:r>
        <w:rPr>
          <w:rFonts w:ascii="IRNazanin" w:hAnsi="IRNazanin" w:eastAsia="IRNazanin"/>
          <w:color w:val="111111"/>
          <w:sz w:val="28"/>
          <w:sz w:val="28"/>
          <w:szCs w:val="28"/>
          <w:rtl w:val="true"/>
          <w:lang w:bidi="fa-IR"/>
        </w:rPr>
        <w:t>هر دم آید غمی از نو به مبار ک بادم</w:t>
      </w:r>
    </w:p>
    <w:p>
      <w:pPr>
        <w:pStyle w:val="BookText"/>
        <w:rPr/>
      </w:pPr>
      <w:r>
        <w:rPr>
          <w:rFonts w:ascii="IRNazanin" w:hAnsi="IRNazanin" w:eastAsia="IRNazanin"/>
          <w:color w:val="111111"/>
          <w:sz w:val="28"/>
          <w:sz w:val="28"/>
          <w:szCs w:val="28"/>
          <w:rtl w:val="true"/>
          <w:lang w:bidi="fa-IR"/>
        </w:rPr>
        <w:t>می خورد خون دلم مردمک دیده سزاست</w:t>
      </w:r>
    </w:p>
    <w:p>
      <w:pPr>
        <w:pStyle w:val="BookText"/>
        <w:rPr/>
      </w:pPr>
      <w:r>
        <w:rPr>
          <w:rFonts w:ascii="IRNazanin" w:hAnsi="IRNazanin" w:eastAsia="IRNazanin"/>
          <w:color w:val="111111"/>
          <w:sz w:val="28"/>
          <w:sz w:val="28"/>
          <w:szCs w:val="28"/>
          <w:rtl w:val="true"/>
          <w:lang w:bidi="fa-IR"/>
        </w:rPr>
        <w:t>که چرا دل به جگر گوشه مردم دادم</w:t>
      </w:r>
    </w:p>
    <w:p>
      <w:pPr>
        <w:pStyle w:val="BookText"/>
        <w:rPr/>
      </w:pPr>
      <w:r>
        <w:rPr>
          <w:rFonts w:ascii="IRNazanin" w:hAnsi="IRNazanin" w:eastAsia="IRNazanin"/>
          <w:color w:val="111111"/>
          <w:sz w:val="28"/>
          <w:sz w:val="28"/>
          <w:szCs w:val="28"/>
          <w:rtl w:val="true"/>
          <w:lang w:bidi="fa-IR"/>
        </w:rPr>
        <w:t>پاک کن چهره حافظ به سر زلف ز اشک</w:t>
      </w:r>
    </w:p>
    <w:p>
      <w:pPr>
        <w:pStyle w:val="BookText"/>
        <w:rPr/>
      </w:pPr>
      <w:r>
        <w:rPr>
          <w:rFonts w:ascii="IRNazanin" w:hAnsi="IRNazanin" w:eastAsia="IRNazanin"/>
          <w:color w:val="111111"/>
          <w:sz w:val="28"/>
          <w:sz w:val="28"/>
          <w:szCs w:val="28"/>
          <w:rtl w:val="true"/>
          <w:lang w:bidi="fa-IR"/>
        </w:rPr>
        <w:t>ور نه این سیل دمادم ببرد بنیادم</w:t>
      </w:r>
      <w:r>
        <w:rPr>
          <w:rStyle w:val="FootnoteAnchor"/>
          <w:rtl w:val="true"/>
        </w:rPr>
        <w:footnoteReference w:id="78"/>
      </w:r>
    </w:p>
    <w:p>
      <w:pPr>
        <w:pStyle w:val="Heading2"/>
        <w:numPr>
          <w:ilvl w:val="1"/>
          <w:numId w:val="1"/>
        </w:numPr>
        <w:rPr/>
      </w:pPr>
      <w:bookmarkStart w:id="243" w:name="__RefHeading___Toc1994010_774463916"/>
      <w:bookmarkStart w:id="244" w:name="_Toc93"/>
      <w:bookmarkEnd w:id="243"/>
      <w:r>
        <w:rPr>
          <w:rtl w:val="true"/>
        </w:rPr>
        <w:t>بی اعتنائی به مادر</w:t>
      </w:r>
      <w:bookmarkEnd w:id="244"/>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عابدی به نام جریح بود که در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bookmarkStart w:id="245" w:name="pg5172_31862"/>
    </w:p>
    <w:p>
      <w:pPr>
        <w:pStyle w:val="BookText"/>
        <w:rPr/>
      </w:pPr>
      <w:bookmarkEnd w:id="245"/>
      <w:r>
        <w:rPr>
          <w:rFonts w:ascii="IRNazanin" w:hAnsi="IRNazanin" w:eastAsia="IRNazanin"/>
          <w:color w:val="111111"/>
          <w:sz w:val="28"/>
          <w:sz w:val="28"/>
          <w:szCs w:val="28"/>
          <w:rtl w:val="true"/>
          <w:lang w:bidi="fa-IR"/>
        </w:rPr>
        <w:t>صومعه خود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نزد او آمد و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عابد جواب او را نداد و مادرش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بار دیگر به نزد او آمد و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جواب او را نداد و او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نزد بنی اسرائیل رسوا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فردای آن روز فرا رسید، زن فاحشه ای به کنار صومعه آمد و آنجا ادعا کرد فرزند او از آن جریح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در میان بنی اسرائیل شایع شد و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به خاطر زنا سرزنش می کرد، خودش مرتکب زنا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 فرمان داد او را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مادرش در حالی که به صورت خود سیلی می زد، با نگرانی و دلهره بر او وارد شد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بگیر، این ها از نفرین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آن سخنان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چیست؟ مادر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را حاضر کنید و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w:t>
      </w:r>
    </w:p>
    <w:p>
      <w:pPr>
        <w:pStyle w:val="BookText"/>
        <w:rPr/>
      </w:pP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چوپان از قبیله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دروغ آن زن آشکار شد و جریح از آن پس عهد کرد، هرگز با حکم مادرش مخالفت نکند و کمر به خدمت او ببندد</w:t>
      </w:r>
      <w:r>
        <w:rPr>
          <w:rFonts w:eastAsia="IRNazanin" w:cs="IRNazanin"/>
          <w:color w:val="111111"/>
          <w:sz w:val="28"/>
          <w:szCs w:val="28"/>
          <w:rtl w:val="true"/>
          <w:lang w:bidi="fa-IR"/>
        </w:rPr>
        <w:t xml:space="preserve">. </w:t>
      </w:r>
      <w:r>
        <w:rPr>
          <w:rStyle w:val="FootnoteAnchor"/>
          <w:rtl w:val="true"/>
        </w:rPr>
        <w:footnoteReference w:id="79"/>
      </w:r>
    </w:p>
    <w:p>
      <w:pPr>
        <w:pStyle w:val="Heading2"/>
        <w:numPr>
          <w:ilvl w:val="1"/>
          <w:numId w:val="1"/>
        </w:numPr>
        <w:rPr/>
      </w:pPr>
      <w:bookmarkStart w:id="246" w:name="__RefHeading___Toc1994012_774463916"/>
      <w:bookmarkStart w:id="247" w:name="_Toc94"/>
      <w:bookmarkEnd w:id="246"/>
      <w:r>
        <w:rPr>
          <w:rtl w:val="true"/>
        </w:rPr>
        <w:t>در باره عثمان</w:t>
      </w:r>
      <w:bookmarkEnd w:id="247"/>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هجری وقتی عثمان محاصره شد، ابن عباس را فرستاد که علی علیه السلام در مدینه نباشد و به باغات 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که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248" w:name="pg5172_31864"/>
    </w:p>
    <w:p>
      <w:pPr>
        <w:pStyle w:val="BookText"/>
        <w:rPr/>
      </w:pPr>
      <w:bookmarkEnd w:id="248"/>
      <w:r>
        <w:rPr>
          <w:rFonts w:ascii="IRNazanin" w:hAnsi="IRNazanin" w:eastAsia="IRNazanin"/>
          <w:color w:val="111111"/>
          <w:sz w:val="28"/>
          <w:sz w:val="28"/>
          <w:szCs w:val="28"/>
          <w:rtl w:val="true"/>
          <w:lang w:bidi="fa-IR"/>
        </w:rPr>
        <w:t>مردم به نام او شعار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احتیاج شدید به یاری داشت، پیغام داد و امام به 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ابن عباس را فرستاد که علی علیه السلام از مدینه خارج شود،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ما یرید عثمان إلا أن یجعلنی جملا ناضحا بالغرب أقبل و أدبر بعث إلی أن أخرج ثم بعث إلی أن أقدم ثم هو الآن یبعث إلی أن أخرج و الله لقد دفعت عنه حتی خشیت أن أکون آثما؛</w:t>
      </w:r>
      <w:r>
        <w:rPr>
          <w:rStyle w:val="FootnoteAnchor"/>
          <w:rtl w:val="true"/>
        </w:rPr>
        <w:footnoteReference w:id="80"/>
      </w:r>
      <w:r>
        <w:rPr>
          <w:rFonts w:ascii="IRNazanin" w:hAnsi="IRNazanin" w:eastAsia="IRNazanin"/>
          <w:color w:val="111111"/>
          <w:sz w:val="28"/>
          <w:sz w:val="28"/>
          <w:szCs w:val="28"/>
          <w:rtl w:val="true"/>
          <w:lang w:bidi="fa-IR"/>
        </w:rPr>
        <w:t>ای پسر عباس، عثمان جز این نمی خواهد که مرا سرگردان نگهدارد؛ گاهی بروم، و زمانی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پیغام فرستاد از مدینه خارج شوم، دوباره خبر داد که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تو را فرستاده که از شهر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قدر از او دفاع کردم که ترسیدم گناهکار باشم</w:t>
      </w:r>
      <w:r>
        <w:rPr>
          <w:rFonts w:eastAsia="IRNazanin" w:cs="IRNazanin"/>
          <w:color w:val="111111"/>
          <w:sz w:val="28"/>
          <w:szCs w:val="28"/>
          <w:rtl w:val="true"/>
          <w:lang w:bidi="fa-IR"/>
        </w:rPr>
        <w:t>!</w:t>
      </w:r>
    </w:p>
    <w:p>
      <w:pPr>
        <w:pStyle w:val="Heading2"/>
        <w:numPr>
          <w:ilvl w:val="1"/>
          <w:numId w:val="1"/>
        </w:numPr>
        <w:rPr/>
      </w:pPr>
      <w:bookmarkStart w:id="249" w:name="__RefHeading___Toc1994014_774463916"/>
      <w:bookmarkStart w:id="250" w:name="_Toc95"/>
      <w:bookmarkEnd w:id="249"/>
      <w:r>
        <w:rPr>
          <w:rtl w:val="true"/>
        </w:rPr>
        <w:t>لطیفه</w:t>
      </w:r>
      <w:bookmarkEnd w:id="250"/>
    </w:p>
    <w:p>
      <w:pPr>
        <w:pStyle w:val="BookText"/>
        <w:rPr/>
      </w:pPr>
      <w:r>
        <w:rPr>
          <w:rFonts w:ascii="IRNazanin" w:hAnsi="IRNazanin" w:eastAsia="IRNazanin"/>
          <w:color w:val="111111"/>
          <w:sz w:val="28"/>
          <w:sz w:val="28"/>
          <w:szCs w:val="28"/>
          <w:rtl w:val="true"/>
          <w:lang w:bidi="fa-IR"/>
        </w:rPr>
        <w:t>جنازه ای را می بردند، مادری هم با فرزندش پشت جنازه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دیدند پشت سر جنازه یک خانمی گریه و زاری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بمیرم تو را به جایی می برند که غذا ندارد، فرش ندارد، برق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را به خانه ما می برند؟</w:t>
      </w:r>
      <w:r>
        <w:rPr>
          <w:rFonts w:eastAsia="IRNazanin" w:cs="IRNazanin"/>
          <w:color w:val="111111"/>
          <w:sz w:val="28"/>
          <w:szCs w:val="28"/>
          <w:rtl w:val="true"/>
          <w:lang w:bidi="fa-IR"/>
        </w:rPr>
        <w:t>!</w:t>
      </w:r>
    </w:p>
    <w:p>
      <w:pPr>
        <w:pStyle w:val="Heading2"/>
        <w:numPr>
          <w:ilvl w:val="1"/>
          <w:numId w:val="1"/>
        </w:numPr>
        <w:rPr/>
      </w:pPr>
      <w:bookmarkStart w:id="251" w:name="__RefHeading___Toc1994016_774463916"/>
      <w:bookmarkStart w:id="252" w:name="_Toc96"/>
      <w:bookmarkEnd w:id="251"/>
      <w:r>
        <w:rPr>
          <w:rtl w:val="true"/>
        </w:rPr>
        <w:t>اطاعت و عصیان خداوند</w:t>
      </w:r>
      <w:bookmarkEnd w:id="252"/>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عز وجل إلی نبی من الأنبیاء إذا اطعت رضیت و اذا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253" w:name="pg5172_31865"/>
    </w:p>
    <w:p>
      <w:pPr>
        <w:pStyle w:val="BookText"/>
        <w:rPr/>
      </w:pPr>
      <w:bookmarkEnd w:id="253"/>
      <w:r>
        <w:rPr>
          <w:rFonts w:ascii="IRNazanin" w:hAnsi="IRNazanin" w:eastAsia="IRNazanin"/>
          <w:color w:val="111111"/>
          <w:sz w:val="28"/>
          <w:sz w:val="28"/>
          <w:szCs w:val="28"/>
          <w:rtl w:val="true"/>
          <w:lang w:bidi="fa-IR"/>
        </w:rPr>
        <w:t>ترضی بارکت و لیس لبرکتی نهایة و إذا عصیت غضبت و إذا غضبت لعنت و لعتی تبلغ السابع من الوری؛</w:t>
      </w:r>
      <w:r>
        <w:rPr>
          <w:rStyle w:val="FootnoteAnchor"/>
          <w:rtl w:val="true"/>
        </w:rPr>
        <w:footnoteReference w:id="81"/>
      </w:r>
      <w:r>
        <w:rPr>
          <w:rFonts w:ascii="IRNazanin" w:hAnsi="IRNazanin" w:eastAsia="IRNazanin"/>
          <w:color w:val="111111"/>
          <w:sz w:val="28"/>
          <w:sz w:val="28"/>
          <w:szCs w:val="28"/>
          <w:rtl w:val="true"/>
          <w:lang w:bidi="fa-IR"/>
        </w:rPr>
        <w:t>خدای عز و جل به یکی از پیغمبران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اطاعت شوم، راضی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راضی شوم، برکت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من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نافرمانی شوم، خشم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خشم گیرم، لعنت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لعنت من تا هفت پشت برسد</w:t>
      </w:r>
      <w:r>
        <w:rPr>
          <w:rFonts w:eastAsia="IRNazanin" w:cs="IRNazanin"/>
          <w:color w:val="111111"/>
          <w:sz w:val="28"/>
          <w:szCs w:val="28"/>
          <w:rtl w:val="true"/>
          <w:lang w:bidi="fa-IR"/>
        </w:rPr>
        <w:t>.</w:t>
      </w:r>
    </w:p>
    <w:p>
      <w:pPr>
        <w:pStyle w:val="Heading2"/>
        <w:numPr>
          <w:ilvl w:val="1"/>
          <w:numId w:val="1"/>
        </w:numPr>
        <w:rPr/>
      </w:pPr>
      <w:bookmarkStart w:id="254" w:name="__RefHeading___Toc1994018_774463916"/>
      <w:bookmarkStart w:id="255" w:name="_Toc97"/>
      <w:bookmarkEnd w:id="254"/>
      <w:r>
        <w:rPr>
          <w:rtl w:val="true"/>
        </w:rPr>
        <w:t>بیم از بلا</w:t>
      </w:r>
      <w:bookmarkEnd w:id="25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تخوف من بلاء یصیبة فتقدم فیه بالدعاء لم یره الله عز وجل ذلک البلاء أبدا؛</w:t>
      </w:r>
      <w:r>
        <w:rPr>
          <w:rStyle w:val="FootnoteAnchor"/>
          <w:rtl w:val="true"/>
        </w:rPr>
        <w:footnoteReference w:id="82"/>
      </w:r>
      <w:r>
        <w:rPr>
          <w:rFonts w:ascii="IRNazanin" w:hAnsi="IRNazanin" w:eastAsia="IRNazanin"/>
          <w:color w:val="111111"/>
          <w:sz w:val="28"/>
          <w:sz w:val="28"/>
          <w:szCs w:val="28"/>
          <w:rtl w:val="true"/>
          <w:lang w:bidi="fa-IR"/>
        </w:rPr>
        <w:t>هرکس از بلائی بترسد که به او رسد و پیش از رسیدن آن بلا برای برطرف شدن آن دعا کند، خدای عز و جل هرگز آن بلا را به او ننمایاند</w:t>
      </w:r>
      <w:r>
        <w:rPr>
          <w:rFonts w:eastAsia="IRNazanin" w:cs="IRNazanin"/>
          <w:color w:val="111111"/>
          <w:sz w:val="28"/>
          <w:szCs w:val="28"/>
          <w:rtl w:val="true"/>
          <w:lang w:bidi="fa-IR"/>
        </w:rPr>
        <w:t>.</w:t>
      </w:r>
    </w:p>
    <w:p>
      <w:pPr>
        <w:pStyle w:val="Heading2"/>
        <w:numPr>
          <w:ilvl w:val="1"/>
          <w:numId w:val="1"/>
        </w:numPr>
        <w:rPr/>
      </w:pPr>
      <w:bookmarkStart w:id="256" w:name="__RefHeading___Toc1994020_774463916"/>
      <w:bookmarkStart w:id="257" w:name="_Toc98"/>
      <w:bookmarkEnd w:id="256"/>
      <w:r>
        <w:rPr>
          <w:rtl w:val="true"/>
        </w:rPr>
        <w:t>گریه از بیم خدا</w:t>
      </w:r>
      <w:bookmarkEnd w:id="25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عین إلا وهی باکیه یوم القیامة إلا عینا بکت من خؤف الله و ما اغرورقت عین بمائها من خشیة الله عز وجل إلا حرم الله عزو جل سائر جسده علی النار ولا فاضت علی خده فرهق ذلک الوجة قتر و لا ذلة و ما من شیء إلا وله کیل و وزن إلا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258" w:name="pg5172_31867"/>
    </w:p>
    <w:p>
      <w:pPr>
        <w:pStyle w:val="BookText"/>
        <w:rPr/>
      </w:pPr>
      <w:bookmarkEnd w:id="258"/>
      <w:r>
        <w:rPr>
          <w:rFonts w:ascii="IRNazanin" w:hAnsi="IRNazanin" w:eastAsia="IRNazanin"/>
          <w:color w:val="111111"/>
          <w:sz w:val="28"/>
          <w:sz w:val="28"/>
          <w:szCs w:val="28"/>
          <w:rtl w:val="true"/>
          <w:lang w:bidi="fa-IR"/>
        </w:rPr>
        <w:t>الدمعه فإن الله عز وجل یطفئ بالیسیر منها البحار من النار فلو أن عبدا بکی فی أمة لرحم الله عز و جل تلک الأمه ببکاء ذلک العبد؛</w:t>
      </w:r>
      <w:r>
        <w:rPr>
          <w:rStyle w:val="FootnoteAnchor"/>
          <w:rtl w:val="true"/>
        </w:rPr>
        <w:footnoteReference w:id="83"/>
      </w:r>
      <w:r>
        <w:rPr>
          <w:rFonts w:ascii="IRNazanin" w:hAnsi="IRNazanin" w:eastAsia="IRNazanin"/>
          <w:color w:val="111111"/>
          <w:sz w:val="28"/>
          <w:sz w:val="28"/>
          <w:szCs w:val="28"/>
          <w:rtl w:val="true"/>
          <w:lang w:bidi="fa-IR"/>
        </w:rPr>
        <w:t>هیچ چشمی نیست جز این که روز قیامت گریان است مگر چشمی که از ترس خدا گریسته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چشمی نیست که از ترس خدای عز و جل به اشک خود پر شود، جز این که خدای عز و جل همه آن بدن را به آتش دوزخ حرام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اشک بر گونه ای روان نگردد که گرد پریشانی و خواری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نیست جز این که پیمانه و وزنی دارد، مگر اشک که همانا خدای عز و جل به اندکی از آن دریاهایی از آتش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ای در میان یک امتی بگرید، خدای عز و جل به خاطر گریه آن بنده، به همه آن امت رحم کند</w:t>
      </w:r>
      <w:r>
        <w:rPr>
          <w:rFonts w:eastAsia="IRNazanin" w:cs="IRNazanin"/>
          <w:color w:val="111111"/>
          <w:sz w:val="28"/>
          <w:szCs w:val="28"/>
          <w:rtl w:val="true"/>
          <w:lang w:bidi="fa-IR"/>
        </w:rPr>
        <w:t>.</w:t>
      </w:r>
    </w:p>
    <w:p>
      <w:pPr>
        <w:pStyle w:val="Heading2"/>
        <w:numPr>
          <w:ilvl w:val="1"/>
          <w:numId w:val="1"/>
        </w:numPr>
        <w:rPr/>
      </w:pPr>
      <w:bookmarkStart w:id="259" w:name="__RefHeading___Toc1994022_774463916"/>
      <w:bookmarkStart w:id="260" w:name="_Toc99"/>
      <w:bookmarkEnd w:id="259"/>
      <w:r>
        <w:rPr>
          <w:rtl w:val="true"/>
        </w:rPr>
        <w:t>سؤال از مرجع تقلید</w:t>
      </w:r>
      <w:bookmarkEnd w:id="260"/>
    </w:p>
    <w:p>
      <w:pPr>
        <w:pStyle w:val="BookText"/>
        <w:rPr/>
      </w:pPr>
      <w:r>
        <w:rPr>
          <w:rFonts w:ascii="IRNazanin" w:hAnsi="IRNazanin" w:eastAsia="IRNazanin"/>
          <w:color w:val="111111"/>
          <w:sz w:val="28"/>
          <w:sz w:val="28"/>
          <w:szCs w:val="28"/>
          <w:rtl w:val="true"/>
          <w:lang w:bidi="fa-IR"/>
        </w:rPr>
        <w:t>حاج آقا، می توانم خروسی را که در روز عید قربان جلوی ماشین پسرم برای خونه جدیدم سربریدم، عقیقه نوه ام کنم و به نیت پدر مرحومم، در سالگرد مادرم، در بهزیستی خیرات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اسراف است</w:t>
      </w:r>
      <w:r>
        <w:rPr>
          <w:rFonts w:eastAsia="IRNazanin" w:cs="IRNazanin"/>
          <w:color w:val="111111"/>
          <w:sz w:val="28"/>
          <w:szCs w:val="28"/>
          <w:rtl w:val="true"/>
          <w:lang w:bidi="fa-IR"/>
        </w:rPr>
        <w:t>!!</w:t>
      </w:r>
    </w:p>
    <w:p>
      <w:pPr>
        <w:pStyle w:val="Heading2"/>
        <w:numPr>
          <w:ilvl w:val="1"/>
          <w:numId w:val="1"/>
        </w:numPr>
        <w:rPr/>
      </w:pPr>
      <w:bookmarkStart w:id="261" w:name="__RefHeading___Toc1994024_774463916"/>
      <w:bookmarkStart w:id="262" w:name="_Toc100"/>
      <w:bookmarkEnd w:id="261"/>
      <w:r>
        <w:rPr>
          <w:rtl w:val="true"/>
        </w:rPr>
        <w:t>میهمان اهل بیت علیهما السلام</w:t>
      </w:r>
      <w:bookmarkEnd w:id="262"/>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 و زائری تازه از راه می رسد و به حرم ائمه علیهما السلام مشرف می شود، ائمه علیه السلام دستی به سرش</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bookmarkStart w:id="263" w:name="pg5172_31869"/>
    </w:p>
    <w:p>
      <w:pPr>
        <w:pStyle w:val="BookText"/>
        <w:rPr/>
      </w:pPr>
      <w:bookmarkEnd w:id="263"/>
      <w:r>
        <w:rPr>
          <w:rFonts w:ascii="IRNazanin" w:hAnsi="IRNazanin" w:eastAsia="IRNazanin"/>
          <w:color w:val="111111"/>
          <w:sz w:val="28"/>
          <w:sz w:val="28"/>
          <w:szCs w:val="28"/>
          <w:rtl w:val="true"/>
          <w:lang w:bidi="fa-IR"/>
        </w:rPr>
        <w:t>می کشند و او خوابش می گیرد و در حرم چرتی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امام او را خوابانده است تا خستگی راه از بدنش بیرون رود و برای ملاقات و گفت و گو با امام آمادگی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برزخ هم ما می خوابیم تا خستگی مان برطرف شود و برای وارد شدن به بهشت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خواب وجود ندارد</w:t>
      </w:r>
      <w:r>
        <w:rPr>
          <w:rFonts w:eastAsia="IRNazanin" w:cs="IRNazanin"/>
          <w:color w:val="111111"/>
          <w:sz w:val="28"/>
          <w:szCs w:val="28"/>
          <w:rtl w:val="true"/>
          <w:lang w:bidi="fa-IR"/>
        </w:rPr>
        <w:t>.</w:t>
      </w:r>
    </w:p>
    <w:p>
      <w:pPr>
        <w:pStyle w:val="Heading2"/>
        <w:numPr>
          <w:ilvl w:val="1"/>
          <w:numId w:val="1"/>
        </w:numPr>
        <w:rPr/>
      </w:pPr>
      <w:bookmarkStart w:id="264" w:name="__RefHeading___Toc1994026_774463916"/>
      <w:bookmarkStart w:id="265" w:name="_Toc101"/>
      <w:bookmarkEnd w:id="264"/>
      <w:r>
        <w:rPr>
          <w:rtl w:val="true"/>
        </w:rPr>
        <w:t>هستی نما</w:t>
      </w:r>
      <w:bookmarkEnd w:id="265"/>
    </w:p>
    <w:p>
      <w:pPr>
        <w:pStyle w:val="BookText"/>
        <w:rPr/>
      </w:pPr>
      <w:r>
        <w:rPr>
          <w:rFonts w:ascii="IRNazanin" w:hAnsi="IRNazanin" w:eastAsia="IRNazanin"/>
          <w:color w:val="111111"/>
          <w:sz w:val="28"/>
          <w:sz w:val="28"/>
          <w:szCs w:val="28"/>
          <w:rtl w:val="true"/>
          <w:lang w:bidi="fa-IR"/>
        </w:rPr>
        <w:t>ما عدم هاییم و هستی ها نما</w:t>
      </w:r>
    </w:p>
    <w:p>
      <w:pPr>
        <w:pStyle w:val="BookText"/>
        <w:rPr/>
      </w:pPr>
      <w:r>
        <w:rPr>
          <w:rFonts w:ascii="IRNazanin" w:hAnsi="IRNazanin" w:eastAsia="IRNazanin"/>
          <w:color w:val="111111"/>
          <w:sz w:val="28"/>
          <w:sz w:val="28"/>
          <w:szCs w:val="28"/>
          <w:rtl w:val="true"/>
          <w:lang w:bidi="fa-IR"/>
        </w:rPr>
        <w:t>تو وجود مطلق هستی ما</w:t>
      </w:r>
    </w:p>
    <w:p>
      <w:pPr>
        <w:pStyle w:val="BookText"/>
        <w:rPr/>
      </w:pPr>
      <w:r>
        <w:rPr>
          <w:rFonts w:ascii="IRNazanin" w:hAnsi="IRNazanin" w:eastAsia="IRNazanin"/>
          <w:color w:val="111111"/>
          <w:sz w:val="28"/>
          <w:sz w:val="28"/>
          <w:szCs w:val="28"/>
          <w:rtl w:val="true"/>
          <w:lang w:bidi="fa-IR"/>
        </w:rPr>
        <w:t>ما همه شیران ولی شیر علم</w:t>
      </w:r>
    </w:p>
    <w:p>
      <w:pPr>
        <w:pStyle w:val="BookText"/>
        <w:rPr/>
      </w:pPr>
      <w:r>
        <w:rPr>
          <w:rFonts w:ascii="IRNazanin" w:hAnsi="IRNazanin" w:eastAsia="IRNazanin"/>
          <w:color w:val="111111"/>
          <w:sz w:val="28"/>
          <w:sz w:val="28"/>
          <w:szCs w:val="28"/>
          <w:rtl w:val="true"/>
          <w:lang w:bidi="fa-IR"/>
        </w:rPr>
        <w:t>حمله شان از باد باشد دم بدم</w:t>
      </w:r>
    </w:p>
    <w:p>
      <w:pPr>
        <w:pStyle w:val="BookText"/>
        <w:rPr/>
      </w:pPr>
      <w:r>
        <w:rPr>
          <w:rFonts w:ascii="IRNazanin" w:hAnsi="IRNazanin" w:eastAsia="IRNazanin"/>
          <w:color w:val="111111"/>
          <w:sz w:val="28"/>
          <w:sz w:val="28"/>
          <w:szCs w:val="28"/>
          <w:rtl w:val="true"/>
          <w:lang w:bidi="fa-IR"/>
        </w:rPr>
        <w:t>حمله شان پیداست و ناپیداست باد</w:t>
      </w:r>
    </w:p>
    <w:p>
      <w:pPr>
        <w:pStyle w:val="BookText"/>
        <w:rPr/>
      </w:pPr>
      <w:r>
        <w:rPr>
          <w:rFonts w:ascii="IRNazanin" w:hAnsi="IRNazanin" w:eastAsia="IRNazanin"/>
          <w:color w:val="111111"/>
          <w:sz w:val="28"/>
          <w:sz w:val="28"/>
          <w:szCs w:val="28"/>
          <w:rtl w:val="true"/>
          <w:lang w:bidi="fa-IR"/>
        </w:rPr>
        <w:t>آنک ناپیداست هرگز گم مباد</w:t>
      </w:r>
    </w:p>
    <w:p>
      <w:pPr>
        <w:pStyle w:val="BookText"/>
        <w:rPr/>
      </w:pPr>
      <w:r>
        <w:rPr>
          <w:rFonts w:ascii="IRNazanin" w:hAnsi="IRNazanin" w:eastAsia="IRNazanin"/>
          <w:color w:val="111111"/>
          <w:sz w:val="28"/>
          <w:sz w:val="28"/>
          <w:szCs w:val="28"/>
          <w:rtl w:val="true"/>
          <w:lang w:bidi="fa-IR"/>
        </w:rPr>
        <w:t>بادماو بود ما از داد توست</w:t>
      </w:r>
    </w:p>
    <w:p>
      <w:pPr>
        <w:pStyle w:val="BookText"/>
        <w:rPr/>
      </w:pPr>
      <w:r>
        <w:rPr>
          <w:rFonts w:ascii="IRNazanin" w:hAnsi="IRNazanin" w:eastAsia="IRNazanin"/>
          <w:color w:val="111111"/>
          <w:sz w:val="28"/>
          <w:sz w:val="28"/>
          <w:szCs w:val="28"/>
          <w:rtl w:val="true"/>
          <w:lang w:bidi="fa-IR"/>
        </w:rPr>
        <w:t>هستی ما جمله از ایجاد توست</w:t>
      </w:r>
      <w:r>
        <w:rPr>
          <w:rStyle w:val="FootnoteAnchor"/>
          <w:rtl w:val="true"/>
        </w:rPr>
        <w:footnoteReference w:id="84"/>
      </w:r>
    </w:p>
    <w:p>
      <w:pPr>
        <w:pStyle w:val="Heading2"/>
        <w:numPr>
          <w:ilvl w:val="1"/>
          <w:numId w:val="1"/>
        </w:numPr>
        <w:rPr/>
      </w:pPr>
      <w:bookmarkStart w:id="266" w:name="__RefHeading___Toc1994028_774463916"/>
      <w:bookmarkStart w:id="267" w:name="_Toc102"/>
      <w:bookmarkEnd w:id="266"/>
      <w:r>
        <w:rPr>
          <w:rtl w:val="true"/>
        </w:rPr>
        <w:t>تسلیم مصلحت خداوند</w:t>
      </w:r>
      <w:bookmarkEnd w:id="267"/>
    </w:p>
    <w:p>
      <w:pPr>
        <w:pStyle w:val="BookText"/>
        <w:rPr/>
      </w:pPr>
      <w:r>
        <w:rPr>
          <w:rFonts w:ascii="IRNazanin" w:hAnsi="IRNazanin" w:eastAsia="IRNazanin"/>
          <w:color w:val="111111"/>
          <w:sz w:val="28"/>
          <w:sz w:val="28"/>
          <w:szCs w:val="28"/>
          <w:rtl w:val="true"/>
          <w:lang w:bidi="fa-IR"/>
        </w:rPr>
        <w:t>از امام باقر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مردی بود که دو دختر داشت و آن دو را شوهر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اول زارع و دیگری سفالگر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دیدار دختر اول خود رفت و از احوال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کشاورز است و دانه زیادی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باران فراوان از آسمان ببارد، ما بهترین و ثروتمندترین مردم بنی اسرائیل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مرد به دیدار دختر دوم خود رفت و از حالات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سفالگر است و کوزه ها و ظروف سفالی زیادی ساخته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268" w:name="pg5172_31871"/>
    </w:p>
    <w:p>
      <w:pPr>
        <w:pStyle w:val="BookText"/>
        <w:rPr/>
      </w:pPr>
      <w:bookmarkEnd w:id="2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امر الهی از آسمان باران نبارد، کوزه ها خشک خواهد شد و ما ثروتمندترین و بهترین مردم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حالی از منزل آن ها بیرون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خدای هر دوی این ها هستی و خود به مصلحت خویش باید دعای هر دو را اجابت فرمایی</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269" w:name="__RefHeading___Toc1994030_774463916"/>
      <w:bookmarkStart w:id="270" w:name="_Toc103"/>
      <w:bookmarkEnd w:id="269"/>
      <w:r>
        <w:rPr>
          <w:rtl w:val="true"/>
        </w:rPr>
        <w:t>چند حدیث کوتاه</w:t>
      </w:r>
      <w:bookmarkEnd w:id="270"/>
    </w:p>
    <w:p>
      <w:pPr>
        <w:pStyle w:val="BookText"/>
        <w:rPr/>
      </w:pPr>
      <w:r>
        <w:rPr>
          <w:rFonts w:ascii="IRNazanin" w:hAnsi="IRNazanin" w:eastAsia="IRNazanin"/>
          <w:color w:val="111111"/>
          <w:sz w:val="28"/>
          <w:sz w:val="28"/>
          <w:szCs w:val="28"/>
          <w:rtl w:val="true"/>
          <w:lang w:bidi="fa-IR"/>
        </w:rPr>
        <w:t>أمیر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خالطوا الناس بألسنتکم</w:t>
      </w:r>
    </w:p>
    <w:p>
      <w:pPr>
        <w:pStyle w:val="BookText"/>
        <w:rPr/>
      </w:pPr>
      <w:r>
        <w:rPr>
          <w:rFonts w:ascii="IRNazanin" w:hAnsi="IRNazanin" w:eastAsia="IRNazanin"/>
          <w:color w:val="111111"/>
          <w:sz w:val="28"/>
          <w:sz w:val="28"/>
          <w:szCs w:val="28"/>
          <w:rtl w:val="true"/>
          <w:lang w:bidi="fa-IR"/>
        </w:rPr>
        <w:t>و ابدانکم و زایلوهم بقلوبکم و أعمالکم؛</w:t>
      </w:r>
      <w:r>
        <w:rPr>
          <w:rStyle w:val="FootnoteAnchor"/>
          <w:rtl w:val="true"/>
        </w:rPr>
        <w:footnoteReference w:id="86"/>
      </w:r>
      <w:r>
        <w:rPr>
          <w:rFonts w:ascii="IRNazanin" w:hAnsi="IRNazanin" w:eastAsia="IRNazanin"/>
          <w:color w:val="111111"/>
          <w:sz w:val="28"/>
          <w:sz w:val="28"/>
          <w:szCs w:val="28"/>
          <w:rtl w:val="true"/>
          <w:lang w:bidi="fa-IR"/>
        </w:rPr>
        <w:t xml:space="preserve">با مردم به زبان ها و جسم های خویش آمیزش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حشر و نشر زبانی و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دل های خویش و رفتارتان</w:t>
      </w:r>
    </w:p>
    <w:p>
      <w:pPr>
        <w:pStyle w:val="BookText"/>
        <w:rPr/>
      </w:pPr>
      <w:r>
        <w:rPr>
          <w:rFonts w:ascii="IRNazanin" w:hAnsi="IRNazanin" w:eastAsia="IRNazanin"/>
          <w:color w:val="111111"/>
          <w:sz w:val="28"/>
          <w:sz w:val="28"/>
          <w:szCs w:val="28"/>
          <w:rtl w:val="true"/>
          <w:lang w:bidi="fa-IR"/>
        </w:rPr>
        <w:t>از آنان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یحب السهل الطلیق؛</w:t>
      </w:r>
      <w:r>
        <w:rPr>
          <w:rStyle w:val="FootnoteAnchor"/>
          <w:rtl w:val="true"/>
        </w:rPr>
        <w:footnoteReference w:id="87"/>
      </w:r>
      <w:r>
        <w:rPr>
          <w:rFonts w:ascii="IRNazanin" w:hAnsi="IRNazanin" w:eastAsia="IRNazanin"/>
          <w:color w:val="111111"/>
          <w:sz w:val="28"/>
          <w:sz w:val="28"/>
          <w:szCs w:val="28"/>
          <w:rtl w:val="true"/>
          <w:lang w:bidi="fa-IR"/>
        </w:rPr>
        <w:t>خداوند متعال، شخص آسان گیر</w:t>
      </w:r>
    </w:p>
    <w:p>
      <w:pPr>
        <w:pStyle w:val="BookText"/>
        <w:rPr/>
      </w:pPr>
      <w:r>
        <w:rPr>
          <w:rFonts w:ascii="IRNazanin" w:hAnsi="IRNazanin" w:eastAsia="IRNazanin"/>
          <w:color w:val="111111"/>
          <w:sz w:val="28"/>
          <w:sz w:val="28"/>
          <w:szCs w:val="28"/>
          <w:rtl w:val="true"/>
          <w:lang w:bidi="fa-IR"/>
        </w:rPr>
        <w:t>و ملایم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نزلت بکم شده فاستعینوا بنا علی الله؛ هرگاه کاربر شما</w:t>
      </w:r>
    </w:p>
    <w:p>
      <w:pPr>
        <w:pStyle w:val="BookText"/>
        <w:rPr/>
      </w:pPr>
      <w:r>
        <w:rPr>
          <w:rFonts w:ascii="IRNazanin" w:hAnsi="IRNazanin" w:eastAsia="IRNazanin"/>
          <w:color w:val="111111"/>
          <w:sz w:val="28"/>
          <w:sz w:val="28"/>
          <w:szCs w:val="28"/>
          <w:rtl w:val="true"/>
          <w:lang w:bidi="fa-IR"/>
        </w:rPr>
        <w:t>سخت شد، به درگاه خدا از ما کمک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 به پیشگاه خداوند عرضه می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271" w:name="pg5172_31874"/>
    </w:p>
    <w:p>
      <w:pPr>
        <w:pStyle w:val="BookText"/>
        <w:rPr/>
      </w:pPr>
      <w:bookmarkEnd w:id="271"/>
      <w:r>
        <w:rPr>
          <w:rFonts w:ascii="IRNazanin" w:hAnsi="IRNazanin" w:eastAsia="IRNazanin"/>
          <w:color w:val="111111"/>
          <w:sz w:val="28"/>
          <w:sz w:val="28"/>
          <w:szCs w:val="28"/>
          <w:rtl w:val="true"/>
          <w:lang w:bidi="fa-IR"/>
        </w:rPr>
        <w:t>فسبحان من إذا وعد وفی و إذا توعد عفاء؛</w:t>
      </w:r>
      <w:r>
        <w:rPr>
          <w:rStyle w:val="FootnoteAnchor"/>
          <w:rtl w:val="true"/>
        </w:rPr>
        <w:footnoteReference w:id="88"/>
      </w:r>
      <w:r>
        <w:rPr>
          <w:rFonts w:ascii="IRNazanin" w:hAnsi="IRNazanin" w:eastAsia="IRNazanin"/>
          <w:color w:val="111111"/>
          <w:sz w:val="28"/>
          <w:sz w:val="28"/>
          <w:szCs w:val="28"/>
          <w:rtl w:val="true"/>
          <w:lang w:bidi="fa-IR"/>
        </w:rPr>
        <w:t>منزه است خدایی که به</w:t>
      </w:r>
    </w:p>
    <w:p>
      <w:pPr>
        <w:pStyle w:val="BookText"/>
        <w:rPr/>
      </w:pPr>
      <w:r>
        <w:rPr>
          <w:rFonts w:ascii="IRNazanin" w:hAnsi="IRNazanin" w:eastAsia="IRNazanin"/>
          <w:color w:val="111111"/>
          <w:sz w:val="28"/>
          <w:sz w:val="28"/>
          <w:szCs w:val="28"/>
          <w:rtl w:val="true"/>
          <w:lang w:bidi="fa-IR"/>
        </w:rPr>
        <w:t>وعده هایش وفا می کند، ولی از وعده های عذابش صرف نظر می نماید</w:t>
      </w:r>
      <w:r>
        <w:rPr>
          <w:rFonts w:eastAsia="IRNazanin" w:cs="IRNazanin"/>
          <w:color w:val="111111"/>
          <w:sz w:val="28"/>
          <w:szCs w:val="28"/>
          <w:rtl w:val="true"/>
          <w:lang w:bidi="fa-IR"/>
        </w:rPr>
        <w:t>.</w:t>
      </w:r>
    </w:p>
    <w:p>
      <w:pPr>
        <w:pStyle w:val="Heading2"/>
        <w:numPr>
          <w:ilvl w:val="1"/>
          <w:numId w:val="1"/>
        </w:numPr>
        <w:rPr/>
      </w:pPr>
      <w:bookmarkStart w:id="272" w:name="__RefHeading___Toc1994032_774463916"/>
      <w:bookmarkStart w:id="273" w:name="_Toc104"/>
      <w:bookmarkEnd w:id="272"/>
      <w:r>
        <w:rPr>
          <w:rtl w:val="true"/>
        </w:rPr>
        <w:t>بدهی فراوان</w:t>
      </w:r>
      <w:bookmarkEnd w:id="273"/>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الدین تصیر اصادق کاذبا و المنجز مخلفاء؛</w:t>
      </w:r>
      <w:r>
        <w:rPr>
          <w:rStyle w:val="FootnoteAnchor"/>
          <w:rtl w:val="true"/>
        </w:rPr>
        <w:footnoteReference w:id="89"/>
      </w:r>
      <w:r>
        <w:rPr>
          <w:rFonts w:ascii="IRNazanin" w:hAnsi="IRNazanin" w:eastAsia="IRNazanin"/>
          <w:color w:val="111111"/>
          <w:sz w:val="28"/>
          <w:sz w:val="28"/>
          <w:szCs w:val="28"/>
          <w:rtl w:val="true"/>
          <w:lang w:bidi="fa-IR"/>
        </w:rPr>
        <w:t>بدهی بسیار، باعث می شود تا انسان راستگو دروغگو شود، و آدم وفا کننده به وعده خلاف کننده وعده گردد</w:t>
      </w:r>
      <w:r>
        <w:rPr>
          <w:rFonts w:eastAsia="IRNazanin" w:cs="IRNazanin"/>
          <w:color w:val="111111"/>
          <w:sz w:val="28"/>
          <w:szCs w:val="28"/>
          <w:rtl w:val="true"/>
          <w:lang w:bidi="fa-IR"/>
        </w:rPr>
        <w:t>.</w:t>
      </w:r>
    </w:p>
    <w:p>
      <w:pPr>
        <w:pStyle w:val="Heading2"/>
        <w:numPr>
          <w:ilvl w:val="1"/>
          <w:numId w:val="1"/>
        </w:numPr>
        <w:rPr/>
      </w:pPr>
      <w:bookmarkStart w:id="274" w:name="__RefHeading___Toc1994034_774463916"/>
      <w:bookmarkStart w:id="275" w:name="_Toc105"/>
      <w:bookmarkEnd w:id="274"/>
      <w:r>
        <w:rPr>
          <w:rtl w:val="true"/>
        </w:rPr>
        <w:t>غلام زین العابدین علیه السلام</w:t>
      </w:r>
      <w:bookmarkEnd w:id="275"/>
    </w:p>
    <w:p>
      <w:pPr>
        <w:pStyle w:val="BookText"/>
        <w:rPr/>
      </w:pPr>
      <w:r>
        <w:rPr>
          <w:rFonts w:ascii="IRNazanin" w:hAnsi="IRNazanin" w:eastAsia="IRNazanin"/>
          <w:color w:val="111111"/>
          <w:sz w:val="28"/>
          <w:sz w:val="28"/>
          <w:szCs w:val="28"/>
          <w:rtl w:val="true"/>
          <w:lang w:bidi="fa-IR"/>
        </w:rPr>
        <w:t>مرحوم آیت الله بهاءالدینی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زین العابدین علیه السلام می رفت و از خدا تقاضای باران می کرد و باران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غلامی بر همه سلاطین شرف دارد؛ یک غلامی که تا برود و از خدا باران بخواهد، باران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 خدا را هر کس برود، بی نتیجه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غلام زین العابدین هم نشود، به مقدار خودش به جایی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برود برایش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باید برای خدا باشد، ریا و شرک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آن، این است که اگر در خانه خدا گدایی کنی، ان شاء الله به داد آدم می رسند</w:t>
      </w:r>
      <w:r>
        <w:rPr>
          <w:rFonts w:eastAsia="IRNazanin" w:cs="IRNazanin"/>
          <w:color w:val="111111"/>
          <w:sz w:val="28"/>
          <w:szCs w:val="28"/>
          <w:rtl w:val="true"/>
          <w:lang w:bidi="fa-IR"/>
        </w:rPr>
        <w:t>.</w:t>
      </w:r>
    </w:p>
    <w:p>
      <w:pPr>
        <w:pStyle w:val="Heading2"/>
        <w:numPr>
          <w:ilvl w:val="1"/>
          <w:numId w:val="1"/>
        </w:numPr>
        <w:rPr/>
      </w:pPr>
      <w:bookmarkStart w:id="276" w:name="__RefHeading___Toc1994036_774463916"/>
      <w:bookmarkStart w:id="277" w:name="_Toc106"/>
      <w:bookmarkEnd w:id="276"/>
      <w:r>
        <w:rPr>
          <w:rtl w:val="true"/>
        </w:rPr>
        <w:t>نگاهی به بالا</w:t>
      </w:r>
      <w:bookmarkEnd w:id="277"/>
    </w:p>
    <w:p>
      <w:pPr>
        <w:pStyle w:val="BookText"/>
        <w:rPr/>
      </w:pPr>
      <w:r>
        <w:rPr>
          <w:rFonts w:ascii="IRNazanin" w:hAnsi="IRNazanin" w:eastAsia="IRNazanin"/>
          <w:color w:val="111111"/>
          <w:sz w:val="28"/>
          <w:sz w:val="28"/>
          <w:szCs w:val="28"/>
          <w:rtl w:val="true"/>
          <w:lang w:bidi="fa-IR"/>
        </w:rPr>
        <w:t>روزی مهندس ساختمانی از طبقه ششم می خواست که با یکی از کارگرانش حرف بزند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278" w:name="pg5172_31876"/>
    </w:p>
    <w:p>
      <w:pPr>
        <w:pStyle w:val="BookText"/>
        <w:rPr/>
      </w:pPr>
      <w:bookmarkEnd w:id="278"/>
      <w:r>
        <w:rPr>
          <w:rFonts w:ascii="IRNazanin" w:hAnsi="IRNazanin" w:eastAsia="IRNazanin"/>
          <w:color w:val="111111"/>
          <w:sz w:val="28"/>
          <w:sz w:val="28"/>
          <w:szCs w:val="28"/>
          <w:rtl w:val="true"/>
          <w:lang w:bidi="fa-IR"/>
        </w:rPr>
        <w:t>خیلی او را صدا می زند، اما به خاطر شلوغی و سر و صدا، کارگر متوجه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یک تراول پنجاه هزار تومانی به پایین می اندازد تا بلکه کارگر بالا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تراول را برمی دارد و تو جیبش می گذارد و بدون این که بالا را نگاه کند مشغول کارش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مهندس چند تراول به پایین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کارگر بدون این که بالا را نگاه کند، آن ها را بر می دارد و در جیبش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مهندس سنگ کوچکی را پایین می اندازد و سنگ به سر کارگر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کارگر سرش را بلند می کند و بالا را نگاه می کند و مهندس کارش را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همان داستان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همیشه نعمت ها را برای ما می فرستد، اما ما سپاسگزار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سنگ کوچکی بر سرمان می افتد که در واقع همان مشکلات کوچک زندگی اند، به خداوند روی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هر زمان که از پروردگارمان نعمتی به ما رسید سپاسگزار باشیم، قبل از این که سنگی بر سرمان بیفتد</w:t>
      </w:r>
      <w:r>
        <w:rPr>
          <w:rFonts w:eastAsia="IRNazanin" w:cs="IRNazanin"/>
          <w:color w:val="111111"/>
          <w:sz w:val="28"/>
          <w:szCs w:val="28"/>
          <w:rtl w:val="true"/>
          <w:lang w:bidi="fa-IR"/>
        </w:rPr>
        <w:t>.</w:t>
      </w:r>
    </w:p>
    <w:p>
      <w:pPr>
        <w:pStyle w:val="Heading2"/>
        <w:numPr>
          <w:ilvl w:val="1"/>
          <w:numId w:val="1"/>
        </w:numPr>
        <w:rPr/>
      </w:pPr>
      <w:bookmarkStart w:id="279" w:name="__RefHeading___Toc1994038_774463916"/>
      <w:bookmarkStart w:id="280" w:name="_Toc107"/>
      <w:bookmarkEnd w:id="279"/>
      <w:r>
        <w:rPr>
          <w:rtl w:val="true"/>
        </w:rPr>
        <w:t>روخوانی قرآن</w:t>
      </w:r>
      <w:bookmarkEnd w:id="28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القرآن فی المصحف تخفف العذاب عن الوالدین ولو کانا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281" w:name="pg5172_31877"/>
    </w:p>
    <w:p>
      <w:pPr>
        <w:pStyle w:val="BookText"/>
        <w:rPr/>
      </w:pPr>
      <w:bookmarkEnd w:id="281"/>
      <w:r>
        <w:rPr>
          <w:rFonts w:ascii="IRNazanin" w:hAnsi="IRNazanin" w:eastAsia="IRNazanin"/>
          <w:color w:val="111111"/>
          <w:sz w:val="28"/>
          <w:sz w:val="28"/>
          <w:szCs w:val="28"/>
          <w:rtl w:val="true"/>
          <w:lang w:bidi="fa-IR"/>
        </w:rPr>
        <w:t>کافرین؛</w:t>
      </w:r>
      <w:r>
        <w:rPr>
          <w:rStyle w:val="FootnoteAnchor"/>
          <w:rtl w:val="true"/>
        </w:rPr>
        <w:footnoteReference w:id="90"/>
      </w:r>
      <w:r>
        <w:rPr>
          <w:rFonts w:ascii="IRNazanin" w:hAnsi="IRNazanin" w:eastAsia="IRNazanin"/>
          <w:color w:val="111111"/>
          <w:sz w:val="28"/>
          <w:sz w:val="28"/>
          <w:szCs w:val="28"/>
          <w:rtl w:val="true"/>
          <w:lang w:bidi="fa-IR"/>
        </w:rPr>
        <w:t>خواندن قرآن از روی آن، عذاب را از پدر و مادر</w:t>
      </w:r>
    </w:p>
    <w:p>
      <w:pPr>
        <w:pStyle w:val="BookText"/>
        <w:rPr/>
      </w:pPr>
      <w:r>
        <w:rPr>
          <w:rFonts w:ascii="IRNazanin" w:hAnsi="IRNazanin" w:eastAsia="IRNazanin"/>
          <w:color w:val="111111"/>
          <w:sz w:val="28"/>
          <w:sz w:val="28"/>
          <w:szCs w:val="28"/>
          <w:rtl w:val="true"/>
          <w:lang w:bidi="fa-IR"/>
        </w:rPr>
        <w:t>سبک کند، هرچند آن دو کافر باشند</w:t>
      </w:r>
      <w:r>
        <w:rPr>
          <w:rFonts w:eastAsia="IRNazanin" w:cs="IRNazanin"/>
          <w:color w:val="111111"/>
          <w:sz w:val="28"/>
          <w:szCs w:val="28"/>
          <w:rtl w:val="true"/>
          <w:lang w:bidi="fa-IR"/>
        </w:rPr>
        <w:t>.</w:t>
      </w:r>
    </w:p>
    <w:p>
      <w:pPr>
        <w:pStyle w:val="Heading2"/>
        <w:numPr>
          <w:ilvl w:val="1"/>
          <w:numId w:val="1"/>
        </w:numPr>
        <w:rPr/>
      </w:pPr>
      <w:bookmarkStart w:id="282" w:name="__RefHeading___Toc1994040_774463916"/>
      <w:bookmarkStart w:id="283" w:name="_Toc108"/>
      <w:bookmarkEnd w:id="282"/>
      <w:r>
        <w:rPr>
          <w:rtl w:val="true"/>
        </w:rPr>
        <w:t>محبت اهل بیت علیهم السلام</w:t>
      </w:r>
      <w:bookmarkEnd w:id="283"/>
    </w:p>
    <w:p>
      <w:pPr>
        <w:pStyle w:val="BookText"/>
        <w:rPr/>
      </w:pPr>
      <w:r>
        <w:rPr>
          <w:rFonts w:ascii="IRNazanin" w:hAnsi="IRNazanin" w:eastAsia="IRNazanin"/>
          <w:color w:val="111111"/>
          <w:sz w:val="28"/>
          <w:sz w:val="28"/>
          <w:szCs w:val="28"/>
          <w:rtl w:val="true"/>
          <w:lang w:bidi="fa-IR"/>
        </w:rPr>
        <w:t>معاویه عجلی و ابراهیم احمری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باقر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چیست که می بینم پاهای تو ترکیده است؟ زیاد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شتر من لاغر بود و او را به زور و مشقت به راه رفتن وامی داشتم؛ زیرا جراحت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این همه مشقت چیزی جز محبت شما و اشتیاق دیدار شما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بعد از آن مدتی سرش را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گاهی در گوشه خلوت شیطان مرا به یاد معصیت ها و گناهان گذشته ام می افکند، به طوری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می شوم، ولی بعدا دوستی ام با شما و توجه به سوی شما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زیاد و هل الدین إلا الحب و البغض؛ ای زیاد، آیا دین چیزی</w:t>
      </w:r>
    </w:p>
    <w:p>
      <w:pPr>
        <w:pStyle w:val="BookText"/>
        <w:rPr/>
      </w:pPr>
      <w:r>
        <w:rPr>
          <w:rFonts w:ascii="IRNazanin" w:hAnsi="IRNazanin" w:eastAsia="IRNazanin"/>
          <w:color w:val="111111"/>
          <w:sz w:val="28"/>
          <w:sz w:val="28"/>
          <w:szCs w:val="28"/>
          <w:rtl w:val="true"/>
          <w:lang w:bidi="fa-IR"/>
        </w:rPr>
        <w:t>جز حب و بغض هست؟ سپس این سه آیه را تلاوت فرمود و گویا این سه آیه در مشت او</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اللَّهَ حَبَّبَ إِلَیْکُمُ الْإِیمَانَ وَزَیَّنَهُ فِی قُلُوبِکُمْ وَکَرَّهَ إِلَیْکُمُ الْکُفْرَ وَالْفُسُوقَ وَالْعِصْیَانَ أُولَئِکَ هُمُ الرَّاشِدُونَ فَضْلًا مِنَ اللَّهِ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وَنِعْمَةً وَاللَّهُ عَلِیمٌ حَکِیمٌ ؛</w:t>
      </w:r>
      <w:r>
        <w:rPr>
          <w:rStyle w:val="FootnoteAnchor"/>
          <w:rtl w:val="true"/>
        </w:rPr>
        <w:footnoteReference w:id="91"/>
      </w:r>
      <w:r>
        <w:rPr>
          <w:rFonts w:ascii="IRNazanin" w:hAnsi="IRNazanin" w:eastAsia="IRNazanin"/>
          <w:color w:val="111111"/>
          <w:sz w:val="28"/>
          <w:sz w:val="28"/>
          <w:szCs w:val="28"/>
          <w:rtl w:val="true"/>
          <w:lang w:bidi="fa-IR"/>
        </w:rPr>
        <w:t>لیکن خدا ایمان را برای شما دوست داشتنی گردانید و آن را در دل های شما بیاراست و کفر و پلید کاری و سرکشی را در نظرتان ناخوشایند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رهیافتگان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بخششی از خدا و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دانای سنجیده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یُحِبُّونَ مَنْ هَاجَرَ إِلَیْهِمْ ؛</w:t>
      </w:r>
      <w:r>
        <w:rPr>
          <w:rStyle w:val="FootnoteAnchor"/>
          <w:rtl w:val="true"/>
        </w:rPr>
        <w:footnoteReference w:id="92"/>
      </w:r>
      <w:r>
        <w:rPr>
          <w:rFonts w:ascii="Amiri" w:hAnsi="Amiri" w:eastAsia="Amiri" w:cs="Amiri"/>
          <w:color w:val="111111"/>
          <w:sz w:val="28"/>
          <w:sz w:val="28"/>
          <w:szCs w:val="28"/>
          <w:rtl w:val="true"/>
          <w:lang w:bidi="ar-SA"/>
        </w:rPr>
        <w:t>دوست می دارند مهاجرین را که به سوی آن ها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ای پیغمبر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مرا پیروی کنید که خدا شما را دوست دارد و گناه شما ببخشد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و سلم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إنی أحب الصوامین و لا أصوم وأحب المصلین و لا أصلی و أحب المتصدقین و لا أ صدق؛ ای فرستاده خدا، من روزه داران را دوست دارم، ولی خود روزه نیستم و نمازگزاران دوست دارم، اما خودم نماز نمی گزارم، صدقه دهندگان را دوست دارم، و خود صدقه نمی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اعمال مستحبی را زیاد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مع من أحببت و لک ما کسبت؛ تو با آنی که دوست داری و تو را همان باشد که به دست آری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284" w:name="pg5172_31879"/>
    </w:p>
    <w:p>
      <w:pPr>
        <w:pStyle w:val="BookText"/>
        <w:rPr/>
      </w:pPr>
      <w:bookmarkEnd w:id="284"/>
      <w:r>
        <w:rPr>
          <w:rFonts w:ascii="IRNazanin" w:hAnsi="IRNazanin" w:eastAsia="IRNazanin"/>
          <w:color w:val="111111"/>
          <w:sz w:val="28"/>
          <w:sz w:val="28"/>
          <w:szCs w:val="28"/>
          <w:rtl w:val="true"/>
          <w:lang w:bidi="fa-IR"/>
        </w:rPr>
        <w:t>بعد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ترضون أن لو کانت فزعة من السماء فزع کل قوم إلی مأمنهم و فزعنا إلی رسول الله و فزعتم إلینا؛</w:t>
      </w:r>
      <w:r>
        <w:rPr>
          <w:rStyle w:val="FootnoteAnchor"/>
          <w:rtl w:val="true"/>
        </w:rPr>
        <w:footnoteReference w:id="94"/>
      </w:r>
      <w:r>
        <w:rPr>
          <w:rFonts w:ascii="IRNazanin" w:hAnsi="IRNazanin" w:eastAsia="IRNazanin"/>
          <w:color w:val="111111"/>
          <w:sz w:val="28"/>
          <w:sz w:val="28"/>
          <w:szCs w:val="28"/>
          <w:rtl w:val="true"/>
          <w:lang w:bidi="fa-IR"/>
        </w:rPr>
        <w:t>آیا خشنود نباشید که چون ترس و وحشت آسمانی فرا رسد و هر قومی به پناهگاه خود پناه برند، ولی ما به رسول خدا صلی الله علیه و آله و سلم و شما به ما پناه برید</w:t>
      </w:r>
      <w:r>
        <w:rPr>
          <w:rFonts w:eastAsia="IRNazanin" w:cs="IRNazanin"/>
          <w:color w:val="111111"/>
          <w:sz w:val="28"/>
          <w:szCs w:val="28"/>
          <w:rtl w:val="true"/>
          <w:lang w:bidi="fa-IR"/>
        </w:rPr>
        <w:t>.</w:t>
      </w:r>
    </w:p>
    <w:p>
      <w:pPr>
        <w:pStyle w:val="Heading2"/>
        <w:numPr>
          <w:ilvl w:val="1"/>
          <w:numId w:val="1"/>
        </w:numPr>
        <w:rPr/>
      </w:pPr>
      <w:bookmarkStart w:id="285" w:name="__RefHeading___Toc1994042_774463916"/>
      <w:bookmarkStart w:id="286" w:name="_Toc109"/>
      <w:bookmarkEnd w:id="285"/>
      <w:r>
        <w:rPr>
          <w:rtl w:val="true"/>
        </w:rPr>
        <w:t>دو بیت شعری که باقی ماند</w:t>
      </w:r>
      <w:r>
        <w:rPr>
          <w:rtl w:val="true"/>
        </w:rPr>
        <w:t>!</w:t>
      </w:r>
      <w:bookmarkEnd w:id="286"/>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صندوقچه ای داشت که کتاب های عتیقه را در آن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آن را باز کرد دید موریانه کتابی را خورده است و تنها این دو بیت شعر از آن کتاب دست نخورده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حقیقی است در سینه بود</w:t>
      </w:r>
    </w:p>
    <w:p>
      <w:pPr>
        <w:pStyle w:val="BookText"/>
        <w:rPr/>
      </w:pPr>
      <w:r>
        <w:rPr>
          <w:rFonts w:ascii="IRNazanin" w:hAnsi="IRNazanin" w:eastAsia="IRNazanin"/>
          <w:color w:val="111111"/>
          <w:sz w:val="28"/>
          <w:sz w:val="28"/>
          <w:szCs w:val="28"/>
          <w:rtl w:val="true"/>
          <w:lang w:bidi="fa-IR"/>
        </w:rPr>
        <w:t>در سینه بود هر آنچه درسی نبود</w:t>
      </w:r>
    </w:p>
    <w:p>
      <w:pPr>
        <w:pStyle w:val="BookText"/>
        <w:rPr/>
      </w:pPr>
      <w:r>
        <w:rPr>
          <w:rFonts w:ascii="IRNazanin" w:hAnsi="IRNazanin" w:eastAsia="IRNazanin"/>
          <w:color w:val="111111"/>
          <w:sz w:val="28"/>
          <w:sz w:val="28"/>
          <w:szCs w:val="28"/>
          <w:rtl w:val="true"/>
          <w:lang w:bidi="fa-IR"/>
        </w:rPr>
        <w:t>صد خانه کتاب تو را سودی ندهد</w:t>
      </w:r>
    </w:p>
    <w:p>
      <w:pPr>
        <w:pStyle w:val="BookText"/>
        <w:rPr/>
      </w:pPr>
      <w:r>
        <w:rPr>
          <w:rFonts w:ascii="IRNazanin" w:hAnsi="IRNazanin" w:eastAsia="IRNazanin"/>
          <w:color w:val="111111"/>
          <w:sz w:val="28"/>
          <w:sz w:val="28"/>
          <w:szCs w:val="28"/>
          <w:rtl w:val="true"/>
          <w:lang w:bidi="fa-IR"/>
        </w:rPr>
        <w:t>باید که کتاب خانه در سینه بود</w:t>
      </w:r>
    </w:p>
    <w:p>
      <w:pPr>
        <w:pStyle w:val="Heading2"/>
        <w:numPr>
          <w:ilvl w:val="1"/>
          <w:numId w:val="1"/>
        </w:numPr>
        <w:rPr/>
      </w:pPr>
      <w:bookmarkStart w:id="287" w:name="__RefHeading___Toc1994044_774463916"/>
      <w:bookmarkStart w:id="288" w:name="_Toc110"/>
      <w:bookmarkEnd w:id="287"/>
      <w:r>
        <w:rPr>
          <w:rtl w:val="true"/>
        </w:rPr>
        <w:t>پرخوری</w:t>
      </w:r>
      <w:bookmarkEnd w:id="28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شیء اضر لقلب المؤمن من کثرة الأکل وهی مورثه شیئین قسوة القلب و هیجان الشهوة و الجوع إدام للمؤمن و غذاء الروح و طعام القلب و صحة البدن قال النبی ما ملا ابن آدم وعاء أشر من بطنه؛</w:t>
      </w:r>
      <w:r>
        <w:rPr>
          <w:rStyle w:val="FootnoteAnchor"/>
          <w:rtl w:val="true"/>
        </w:rPr>
        <w:footnoteReference w:id="95"/>
      </w:r>
      <w:r>
        <w:rPr>
          <w:rFonts w:ascii="IRNazanin" w:hAnsi="IRNazanin" w:eastAsia="IRNazanin"/>
          <w:color w:val="111111"/>
          <w:sz w:val="28"/>
          <w:sz w:val="28"/>
          <w:szCs w:val="28"/>
          <w:rtl w:val="true"/>
          <w:lang w:bidi="fa-IR"/>
        </w:rPr>
        <w:t>چیزی برای دل مؤمن زیانبارتر از</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289" w:name="pg5172_31880"/>
    </w:p>
    <w:p>
      <w:pPr>
        <w:pStyle w:val="BookText"/>
        <w:rPr/>
      </w:pPr>
      <w:bookmarkEnd w:id="289"/>
      <w:r>
        <w:rPr>
          <w:rFonts w:ascii="IRNazanin" w:hAnsi="IRNazanin" w:eastAsia="IRNazanin"/>
          <w:color w:val="111111"/>
          <w:sz w:val="28"/>
          <w:sz w:val="28"/>
          <w:szCs w:val="28"/>
          <w:rtl w:val="true"/>
          <w:lang w:bidi="fa-IR"/>
        </w:rPr>
        <w:t>پرخوری نیست که دو خصلت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دلی و شهوت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نانخورش و غذای روح و خوراک دل و تندرستی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 ظرفی را بدتر از</w:t>
      </w:r>
    </w:p>
    <w:p>
      <w:pPr>
        <w:pStyle w:val="BookText"/>
        <w:rPr/>
      </w:pPr>
      <w:r>
        <w:rPr>
          <w:rFonts w:ascii="IRNazanin" w:hAnsi="IRNazanin" w:eastAsia="IRNazanin"/>
          <w:color w:val="111111"/>
          <w:sz w:val="28"/>
          <w:sz w:val="28"/>
          <w:szCs w:val="28"/>
          <w:rtl w:val="true"/>
          <w:lang w:bidi="fa-IR"/>
        </w:rPr>
        <w:t>شکمش پر نکرده است</w:t>
      </w:r>
      <w:r>
        <w:rPr>
          <w:rFonts w:eastAsia="IRNazanin" w:cs="IRNazanin"/>
          <w:color w:val="111111"/>
          <w:sz w:val="28"/>
          <w:szCs w:val="28"/>
          <w:rtl w:val="true"/>
          <w:lang w:bidi="fa-IR"/>
        </w:rPr>
        <w:t>.</w:t>
      </w:r>
    </w:p>
    <w:p>
      <w:pPr>
        <w:pStyle w:val="Heading2"/>
        <w:numPr>
          <w:ilvl w:val="1"/>
          <w:numId w:val="1"/>
        </w:numPr>
        <w:rPr/>
      </w:pPr>
      <w:bookmarkStart w:id="290" w:name="__RefHeading___Toc1994046_774463916"/>
      <w:bookmarkStart w:id="291" w:name="_Toc111"/>
      <w:bookmarkEnd w:id="290"/>
      <w:r>
        <w:rPr>
          <w:rtl w:val="true"/>
        </w:rPr>
        <w:t>حساسیت قضاوت</w:t>
      </w:r>
      <w:bookmarkEnd w:id="291"/>
    </w:p>
    <w:p>
      <w:pPr>
        <w:pStyle w:val="BookText"/>
        <w:rPr/>
      </w:pPr>
      <w:r>
        <w:rPr>
          <w:rFonts w:ascii="IRNazanin" w:hAnsi="IRNazanin" w:eastAsia="IRNazanin"/>
          <w:color w:val="111111"/>
          <w:sz w:val="28"/>
          <w:sz w:val="28"/>
          <w:szCs w:val="28"/>
          <w:rtl w:val="true"/>
          <w:lang w:bidi="fa-IR"/>
        </w:rPr>
        <w:t>از امام باقرعلیه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عادلی در میان بنی اسرائیل بود که میان آن ها به حق قضاوت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مرگ او فرا رسید،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مردم، مرا غسل کن و کفن نما و رویم را بپوشان، و مرا روی تخت قرار بده، به امید خدا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بدی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قاضی مرد، همسرش اوامر او را انجام داد و مدتی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روپوش او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گرمی از سوراخ بینی او بیرون آمد و مشغول خوردن صورت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وحشت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مشاهده آن امر وحشت کردی؟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امر از جهت برادر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برادرت با مردی مرافعه داشت و برای قضاوت به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خود دعا کردم و خواستم خداوند حق را از آن برادرت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دلایل خود را گفتند، دیدم حق با برادر توست و 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دیدی در اثر هوای نفس من در موافقت با برادر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حق هم از آن او بود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292" w:name="pg5172_31881"/>
    </w:p>
    <w:p>
      <w:pPr>
        <w:pStyle w:val="Heading2"/>
        <w:numPr>
          <w:ilvl w:val="1"/>
          <w:numId w:val="1"/>
        </w:numPr>
        <w:rPr/>
      </w:pPr>
      <w:bookmarkStart w:id="293" w:name="__RefHeading___Toc1994048_774463916"/>
      <w:bookmarkStart w:id="294" w:name="_Toc112"/>
      <w:bookmarkEnd w:id="292"/>
      <w:bookmarkEnd w:id="293"/>
      <w:r>
        <w:rPr>
          <w:rtl w:val="true"/>
        </w:rPr>
        <w:t>درد و درمان</w:t>
      </w:r>
      <w:bookmarkEnd w:id="294"/>
    </w:p>
    <w:p>
      <w:pPr>
        <w:pStyle w:val="BookText"/>
        <w:rPr/>
      </w:pPr>
      <w:r>
        <w:rPr>
          <w:rFonts w:ascii="IRNazanin" w:hAnsi="IRNazanin" w:eastAsia="IRNazanin"/>
          <w:color w:val="111111"/>
          <w:sz w:val="28"/>
          <w:sz w:val="28"/>
          <w:szCs w:val="28"/>
          <w:rtl w:val="true"/>
          <w:lang w:bidi="fa-IR"/>
        </w:rPr>
        <w:t>اگرچه جمله در اندوه و دردیم</w:t>
      </w:r>
    </w:p>
    <w:p>
      <w:pPr>
        <w:pStyle w:val="BookText"/>
        <w:rPr/>
      </w:pPr>
      <w:r>
        <w:rPr>
          <w:rFonts w:ascii="IRNazanin" w:hAnsi="IRNazanin" w:eastAsia="IRNazanin"/>
          <w:color w:val="111111"/>
          <w:sz w:val="28"/>
          <w:sz w:val="28"/>
          <w:szCs w:val="28"/>
          <w:rtl w:val="true"/>
          <w:lang w:bidi="fa-IR"/>
        </w:rPr>
        <w:t>یقین دانم که آخر شاد گردیم</w:t>
      </w:r>
    </w:p>
    <w:p>
      <w:pPr>
        <w:pStyle w:val="BookText"/>
        <w:rPr/>
      </w:pPr>
      <w:r>
        <w:rPr>
          <w:rFonts w:ascii="IRNazanin" w:hAnsi="IRNazanin" w:eastAsia="IRNazanin"/>
          <w:color w:val="111111"/>
          <w:sz w:val="28"/>
          <w:sz w:val="28"/>
          <w:szCs w:val="28"/>
          <w:rtl w:val="true"/>
          <w:lang w:bidi="fa-IR"/>
        </w:rPr>
        <w:t>چو خاری هست ریحان نیز باشد</w:t>
      </w:r>
    </w:p>
    <w:p>
      <w:pPr>
        <w:pStyle w:val="BookText"/>
        <w:rPr/>
      </w:pPr>
      <w:r>
        <w:rPr>
          <w:rFonts w:ascii="IRNazanin" w:hAnsi="IRNazanin" w:eastAsia="IRNazanin"/>
          <w:color w:val="111111"/>
          <w:sz w:val="28"/>
          <w:sz w:val="28"/>
          <w:szCs w:val="28"/>
          <w:rtl w:val="true"/>
          <w:lang w:bidi="fa-IR"/>
        </w:rPr>
        <w:t>چو دردی هست درمان نیز باشد</w:t>
      </w:r>
    </w:p>
    <w:p>
      <w:pPr>
        <w:pStyle w:val="BookText"/>
        <w:rPr/>
      </w:pPr>
      <w:r>
        <w:rPr>
          <w:rFonts w:ascii="IRNazanin" w:hAnsi="IRNazanin" w:eastAsia="IRNazanin"/>
          <w:color w:val="111111"/>
          <w:sz w:val="28"/>
          <w:sz w:val="28"/>
          <w:szCs w:val="28"/>
          <w:rtl w:val="true"/>
          <w:lang w:bidi="fa-IR"/>
        </w:rPr>
        <w:t>اگر امروز ظاهر نیست درمان</w:t>
      </w:r>
    </w:p>
    <w:p>
      <w:pPr>
        <w:pStyle w:val="BookText"/>
        <w:rPr/>
      </w:pPr>
      <w:r>
        <w:rPr>
          <w:rFonts w:ascii="IRNazanin" w:hAnsi="IRNazanin" w:eastAsia="IRNazanin"/>
          <w:color w:val="111111"/>
          <w:sz w:val="28"/>
          <w:sz w:val="28"/>
          <w:szCs w:val="28"/>
          <w:rtl w:val="true"/>
          <w:lang w:bidi="fa-IR"/>
        </w:rPr>
        <w:t>شود ظاهر چو آید وقت فرمان</w:t>
      </w:r>
      <w:r>
        <w:rPr>
          <w:rStyle w:val="FootnoteAnchor"/>
          <w:rtl w:val="true"/>
        </w:rPr>
        <w:footnoteReference w:id="97"/>
      </w:r>
    </w:p>
    <w:p>
      <w:pPr>
        <w:pStyle w:val="Heading2"/>
        <w:numPr>
          <w:ilvl w:val="1"/>
          <w:numId w:val="1"/>
        </w:numPr>
        <w:rPr/>
      </w:pPr>
      <w:bookmarkStart w:id="295" w:name="__RefHeading___Toc1994050_774463916"/>
      <w:bookmarkStart w:id="296" w:name="_Toc113"/>
      <w:bookmarkEnd w:id="295"/>
      <w:r>
        <w:rPr>
          <w:rtl w:val="true"/>
        </w:rPr>
        <w:t>درمان فقر</w:t>
      </w:r>
      <w:bookmarkEnd w:id="296"/>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أملقتم فتاجروا الله بالصدقة؛</w:t>
      </w:r>
      <w:r>
        <w:rPr>
          <w:rStyle w:val="FootnoteAnchor"/>
          <w:rtl w:val="true"/>
        </w:rPr>
        <w:footnoteReference w:id="98"/>
      </w:r>
      <w:r>
        <w:rPr>
          <w:rFonts w:ascii="IRNazanin" w:hAnsi="IRNazanin" w:eastAsia="IRNazanin"/>
          <w:color w:val="111111"/>
          <w:sz w:val="28"/>
          <w:sz w:val="28"/>
          <w:szCs w:val="28"/>
          <w:rtl w:val="true"/>
          <w:lang w:bidi="fa-IR"/>
        </w:rPr>
        <w:t>هرگاه تهیدست شدید با</w:t>
      </w:r>
    </w:p>
    <w:p>
      <w:pPr>
        <w:pStyle w:val="BookText"/>
        <w:rPr/>
      </w:pPr>
      <w:r>
        <w:rPr>
          <w:rFonts w:ascii="IRNazanin" w:hAnsi="IRNazanin" w:eastAsia="IRNazanin"/>
          <w:color w:val="111111"/>
          <w:sz w:val="28"/>
          <w:sz w:val="28"/>
          <w:szCs w:val="28"/>
          <w:rtl w:val="true"/>
          <w:lang w:bidi="fa-IR"/>
        </w:rPr>
        <w:t>صدقه دادن، با خدا تجارت کنید</w:t>
      </w:r>
      <w:r>
        <w:rPr>
          <w:rFonts w:eastAsia="IRNazanin" w:cs="IRNazanin"/>
          <w:color w:val="111111"/>
          <w:sz w:val="28"/>
          <w:szCs w:val="28"/>
          <w:rtl w:val="true"/>
          <w:lang w:bidi="fa-IR"/>
        </w:rPr>
        <w:t>.</w:t>
      </w:r>
    </w:p>
    <w:p>
      <w:pPr>
        <w:pStyle w:val="Heading2"/>
        <w:numPr>
          <w:ilvl w:val="1"/>
          <w:numId w:val="1"/>
        </w:numPr>
        <w:rPr/>
      </w:pPr>
      <w:bookmarkStart w:id="297" w:name="__RefHeading___Toc1994052_774463916"/>
      <w:bookmarkStart w:id="298" w:name="_Toc114"/>
      <w:bookmarkEnd w:id="297"/>
      <w:r>
        <w:rPr>
          <w:rtl w:val="true"/>
        </w:rPr>
        <w:t>برترین بی نیازی</w:t>
      </w:r>
      <w:bookmarkEnd w:id="298"/>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الغنی بالله أعظم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بغیر الله أعظم الفقر و الشقاء؛</w:t>
      </w:r>
      <w:r>
        <w:rPr>
          <w:rStyle w:val="FootnoteAnchor"/>
          <w:rtl w:val="true"/>
        </w:rPr>
        <w:footnoteReference w:id="99"/>
      </w:r>
      <w:r>
        <w:rPr>
          <w:rFonts w:ascii="IRNazanin" w:hAnsi="IRNazanin" w:eastAsia="IRNazanin"/>
          <w:color w:val="111111"/>
          <w:sz w:val="28"/>
          <w:sz w:val="28"/>
          <w:szCs w:val="28"/>
          <w:rtl w:val="true"/>
          <w:lang w:bidi="fa-IR"/>
        </w:rPr>
        <w:t xml:space="preserve">توانگری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توکل بر خدا و اعتماد بر او در هر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ترین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به غیر خدا عظیم ترین</w:t>
      </w:r>
    </w:p>
    <w:p>
      <w:pPr>
        <w:pStyle w:val="BookText"/>
        <w:rPr/>
      </w:pPr>
      <w:r>
        <w:rPr>
          <w:rFonts w:ascii="IRNazanin" w:hAnsi="IRNazanin" w:eastAsia="IRNazanin"/>
          <w:color w:val="111111"/>
          <w:sz w:val="28"/>
          <w:sz w:val="28"/>
          <w:szCs w:val="28"/>
          <w:rtl w:val="true"/>
          <w:lang w:bidi="fa-IR"/>
        </w:rPr>
        <w:t>پریشانی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القرآن فهو غنی و لا فقر بعده و إلا ما به غنی؛</w:t>
      </w:r>
      <w:r>
        <w:rPr>
          <w:rStyle w:val="FootnoteAnchor"/>
          <w:rtl w:val="true"/>
        </w:rPr>
        <w:footnoteReference w:id="100"/>
      </w:r>
      <w:r>
        <w:rPr>
          <w:rFonts w:ascii="IRNazanin" w:hAnsi="IRNazanin" w:eastAsia="IRNazanin"/>
          <w:color w:val="111111"/>
          <w:sz w:val="28"/>
          <w:sz w:val="28"/>
          <w:szCs w:val="28"/>
          <w:rtl w:val="true"/>
          <w:lang w:bidi="fa-IR"/>
        </w:rPr>
        <w:t xml:space="preserve">هر کس قرآن بخواند، او بی نیاز شود و نیازی پس از آن نیست،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بی نیازش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او را بی نیاز نکند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bookmarkStart w:id="299" w:name="pg5172_31882"/>
    </w:p>
    <w:p>
      <w:pPr>
        <w:pStyle w:val="Heading2"/>
        <w:numPr>
          <w:ilvl w:val="1"/>
          <w:numId w:val="1"/>
        </w:numPr>
        <w:rPr/>
      </w:pPr>
      <w:bookmarkStart w:id="300" w:name="__RefHeading___Toc1994054_774463916"/>
      <w:bookmarkStart w:id="301" w:name="_Toc115"/>
      <w:bookmarkEnd w:id="299"/>
      <w:bookmarkEnd w:id="300"/>
      <w:r>
        <w:rPr>
          <w:rtl w:val="true"/>
        </w:rPr>
        <w:t>قرعه کشی ملا نصر الدین</w:t>
      </w:r>
      <w:bookmarkEnd w:id="301"/>
    </w:p>
    <w:p>
      <w:pPr>
        <w:pStyle w:val="BookText"/>
        <w:rPr/>
      </w:pPr>
      <w:r>
        <w:rPr>
          <w:rFonts w:ascii="IRNazanin" w:hAnsi="IRNazanin" w:eastAsia="IRNazanin"/>
          <w:color w:val="111111"/>
          <w:sz w:val="28"/>
          <w:sz w:val="28"/>
          <w:szCs w:val="28"/>
          <w:rtl w:val="true"/>
          <w:lang w:bidi="fa-IR"/>
        </w:rPr>
        <w:t xml:space="preserve">ملا نصر الدین از کدخدای ده الاغی به قیمت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درهم خرید و قرار شد کدخدا الاغ را روز بعد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بعد کدخدا سراغ ملانصرالدین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متأسفم ملا، خبر بدی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ملانصرالدین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پولم رو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پول را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همون الاغ مرده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با آن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باهاش قرعه کشی برگزار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 شود الاغ مرده را به قرعه کشی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معلومه است 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کسی نمی گویم الاغ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بعد کدخدا ملانصرالدین را دید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الاغ مرده 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قرعه کشی گذاشتم و اعلام کردم فقط با پرداخت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درهم در قرعه کشی شرکت کنید و به قید قرعه صاحب یک الاغ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نفر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بلیت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 همی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شکایتی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کسی که الاغ را برنده شده بود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 همش را پس دادم و </w:t>
      </w:r>
      <w:r>
        <w:rPr>
          <w:rFonts w:ascii="IRNazanin" w:hAnsi="IRNazanin" w:eastAsia="IRNazanin"/>
          <w:color w:val="111111"/>
          <w:sz w:val="28"/>
          <w:sz w:val="28"/>
          <w:szCs w:val="28"/>
          <w:lang w:bidi="fa-IR"/>
        </w:rPr>
        <w:t>۹۹۸</w:t>
      </w:r>
      <w:r>
        <w:rPr>
          <w:rFonts w:ascii="IRNazanin" w:hAnsi="IRNazanin" w:eastAsia="IRNazanin"/>
          <w:color w:val="111111"/>
          <w:sz w:val="28"/>
          <w:sz w:val="28"/>
          <w:szCs w:val="28"/>
          <w:rtl w:val="true"/>
          <w:lang w:bidi="fa-IR"/>
        </w:rPr>
        <w:t xml:space="preserve"> درهم سود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شد که جریان پیامک های شرکت در مسابقات را راه انداختند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302" w:name="pg5172_31883"/>
    </w:p>
    <w:p>
      <w:pPr>
        <w:pStyle w:val="Heading2"/>
        <w:numPr>
          <w:ilvl w:val="1"/>
          <w:numId w:val="1"/>
        </w:numPr>
        <w:rPr/>
      </w:pPr>
      <w:bookmarkStart w:id="303" w:name="__RefHeading___Toc1994056_774463916"/>
      <w:bookmarkStart w:id="304" w:name="_Toc116"/>
      <w:bookmarkEnd w:id="302"/>
      <w:bookmarkEnd w:id="303"/>
      <w:r>
        <w:rPr>
          <w:rtl w:val="true"/>
        </w:rPr>
        <w:t>همراه خدا</w:t>
      </w:r>
      <w:bookmarkEnd w:id="304"/>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زنده زنده نزدیک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اما با محبت، ولی متوجه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محبت جان می دهد و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اگر یکی از آن هایی که خداوند در خزانه اش دارد بیاید اینجا و با ما صحبت کند، همه را می برد و به قصرهای بهشت می نشاند و هیچ ملتفت نمی شویم؛ نه حساب، نه کتاب، نه جهنم و نه قیامت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خدا را می بینیم، پیامبر و امام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نصیب شود این قدر برای آن ها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صحبت می کنند، ما هم کم کم دل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داریم گوش می دهیم، ما را همراه کلامش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آنجا که خودش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دنیا را رشد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دیوارهایش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غیر از صد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انسان خیلی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هم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یاد خدا بکنی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یاد خدا بشود، همه کره زمین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غیر از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یقین همان وقت هم با همه جا حرف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آن قدر پاک شده باشید و بخشیده شده باشید که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خدا را همه جا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با خدای خود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این ها همه در قلب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که عمل کردی خدا درش را به سوی شما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علاج غم و درد بیشمار خودی</w:t>
      </w:r>
    </w:p>
    <w:p>
      <w:pPr>
        <w:pStyle w:val="BookText"/>
        <w:rPr/>
      </w:pPr>
      <w:r>
        <w:rPr>
          <w:rFonts w:ascii="IRNazanin" w:hAnsi="IRNazanin" w:eastAsia="IRNazanin"/>
          <w:color w:val="111111"/>
          <w:sz w:val="28"/>
          <w:sz w:val="28"/>
          <w:szCs w:val="28"/>
          <w:rtl w:val="true"/>
          <w:lang w:bidi="fa-IR"/>
        </w:rPr>
        <w:t>برو طبیب خودت باش و مبتلای خودت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305" w:name="pg5172_31884"/>
    </w:p>
    <w:p>
      <w:pPr>
        <w:pStyle w:val="BookText"/>
        <w:rPr/>
      </w:pPr>
      <w:bookmarkEnd w:id="305"/>
      <w:r>
        <w:rPr>
          <w:rFonts w:ascii="IRNazanin" w:hAnsi="IRNazanin" w:eastAsia="IRNazanin"/>
          <w:color w:val="111111"/>
          <w:sz w:val="28"/>
          <w:sz w:val="28"/>
          <w:szCs w:val="28"/>
          <w:rtl w:val="true"/>
          <w:lang w:bidi="fa-IR"/>
        </w:rPr>
        <w:t>شبیه نوح اگر هیچ کس به دین تو نیست</w:t>
      </w:r>
    </w:p>
    <w:p>
      <w:pPr>
        <w:pStyle w:val="BookText"/>
        <w:rPr/>
      </w:pPr>
      <w:r>
        <w:rPr>
          <w:rFonts w:ascii="IRNazanin" w:hAnsi="IRNazanin" w:eastAsia="IRNazanin"/>
          <w:color w:val="111111"/>
          <w:sz w:val="28"/>
          <w:sz w:val="28"/>
          <w:szCs w:val="28"/>
          <w:rtl w:val="true"/>
          <w:lang w:bidi="fa-IR"/>
        </w:rPr>
        <w:t>تو با خدای خودت باش و ناخدای خودت</w:t>
      </w:r>
    </w:p>
    <w:p>
      <w:pPr>
        <w:pStyle w:val="Heading2"/>
        <w:numPr>
          <w:ilvl w:val="1"/>
          <w:numId w:val="1"/>
        </w:numPr>
        <w:rPr/>
      </w:pPr>
      <w:bookmarkStart w:id="306" w:name="__RefHeading___Toc1994058_774463916"/>
      <w:bookmarkStart w:id="307" w:name="_Toc117"/>
      <w:bookmarkEnd w:id="306"/>
      <w:r>
        <w:rPr>
          <w:rtl w:val="true"/>
        </w:rPr>
        <w:t>در وصف پیامبرصلی الله علیه و آله و سلم</w:t>
      </w:r>
      <w:bookmarkEnd w:id="307"/>
    </w:p>
    <w:p>
      <w:pPr>
        <w:pStyle w:val="BookText"/>
        <w:rPr/>
      </w:pPr>
      <w:r>
        <w:rPr>
          <w:rFonts w:ascii="IRNazanin" w:hAnsi="IRNazanin" w:eastAsia="IRNazanin"/>
          <w:color w:val="111111"/>
          <w:sz w:val="28"/>
          <w:sz w:val="28"/>
          <w:szCs w:val="28"/>
          <w:rtl w:val="true"/>
          <w:lang w:bidi="fa-IR"/>
        </w:rPr>
        <w:t>از عایشه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هنگامی که در خانه بود چگونه بود و چگونه رفتار می کرد؟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صلی الله علیه و آله و سلم ألین الناس و أکرم الناس و کان رجلا من رجالکم إلا أنه کان ضحاکا بساما؛ رسول خدا صلی الله علیه و آله و سلم ملایم ترین و گرامی ترین مردمان بود؛ او هم مردی چون مردان شما بود، با این تفاوت که همواره لبخند بر لب داشت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پیامبر اکرم صلی الله علیه و آله و سلم نسبت به کوتاهی ها و بد عمل کردن های افراد نیز جز با رفق و ملایمت رفتار نمی کرد؛ چنان که خبر انس بن مالک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النبی صلی الله علیه و آله و سلم عشر سنین فما أمرنی بشیء قط فتوانیت فیه أو ضیعته فلا منی فیه؛ فإن لامنی أحد من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فلؤ قدر أن یکون لکان؛ من ده سال در خدمت پیامبر صلی الله علیه و آله و سلم بودم، هرگز نشد که مرا به چیزی فرمان دهد و من در آن کار کوتاهی کرده باشم، یا آن کار را تباه نموده باشم و آن حضرت مرا به سبب آن کار سرزنش کرده باشد؛ و اگر کسی از اعضای خانه مرا سرزنش می کرد،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اگر آن کار انجام شدنی بود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از قول انس بن مالک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رسول الله صلی الله علیه و آله وسلم عشر سنین فما سبنی بسه قط، و لا ضربنی ضربة،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انتهرنی، و لا عبس فی وجهی، ولا أمرنی بأمر فتوانیت فیه فعاتبنی علیه؛</w:t>
      </w:r>
    </w:p>
    <w:p>
      <w:pPr>
        <w:pStyle w:val="BookText"/>
        <w:rPr/>
      </w:pPr>
      <w:r>
        <w:rPr>
          <w:rFonts w:ascii="IRNazanin" w:hAnsi="IRNazanin" w:eastAsia="IRNazanin"/>
          <w:color w:val="111111"/>
          <w:sz w:val="28"/>
          <w:sz w:val="28"/>
          <w:szCs w:val="28"/>
          <w:rtl w:val="true"/>
          <w:lang w:bidi="fa-IR"/>
        </w:rPr>
        <w:t>فإن عاتبنی أحد من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فلو قدرشیء کان؛ من ده سال در خدمت رسول خدا صلی الله علیه و آله وسلم بودم، هرگز مرا دشنام نداد، و برخوردی با من نکرد، و بر من صدا بلند ننمود، و برایم چهره درهم نکشید، و نشد که مرا به کاری فرمان دهد و من در آن کار کوتاهی کنم و حضرت مرا سرزنش نماید؛ و اگر کسی از اعضای خانواده مرا سرزنش می کرد،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که اگر آن کار انجام شدنی بود انجام می 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شربتی برای افطار داشت و شربتی برای سحر که گاه هر دو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گاه شیر بود و گاه نان حل شده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شبی دیر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گمان این که میهمان است، غذایش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ساعتی بعد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همراهانش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افطار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چنان بر من گذشت که جز خدا کسی نمی داند، از ترس این که مبادا پیغمبر غذایش را طلب کند و نیابد، ولی حضرت گرسنه خوابید و فردا را روزه گرفت و از غذای خودش پرسشی نکرد و تاکنون هم در این باره چیزی نگفته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گفت پیغمبر شما را ای مهان</w:t>
      </w:r>
    </w:p>
    <w:p>
      <w:pPr>
        <w:pStyle w:val="BookText"/>
        <w:rPr/>
      </w:pPr>
      <w:r>
        <w:rPr>
          <w:rFonts w:ascii="IRNazanin" w:hAnsi="IRNazanin" w:eastAsia="IRNazanin"/>
          <w:color w:val="111111"/>
          <w:sz w:val="28"/>
          <w:sz w:val="28"/>
          <w:szCs w:val="28"/>
          <w:rtl w:val="true"/>
          <w:lang w:bidi="fa-IR"/>
        </w:rPr>
        <w:t>چون پدر هستم شفیق و مهربان</w:t>
      </w:r>
    </w:p>
    <w:p>
      <w:pPr>
        <w:pStyle w:val="BookText"/>
        <w:rPr/>
      </w:pPr>
      <w:r>
        <w:rPr>
          <w:rFonts w:ascii="IRNazanin" w:hAnsi="IRNazanin" w:eastAsia="IRNazanin"/>
          <w:color w:val="111111"/>
          <w:sz w:val="28"/>
          <w:sz w:val="28"/>
          <w:szCs w:val="28"/>
          <w:rtl w:val="true"/>
          <w:lang w:bidi="fa-IR"/>
        </w:rPr>
        <w:t>زان سبب که جمله اجزای من اید</w:t>
      </w:r>
    </w:p>
    <w:p>
      <w:pPr>
        <w:pStyle w:val="BookText"/>
        <w:rPr/>
      </w:pPr>
      <w:r>
        <w:rPr>
          <w:rFonts w:ascii="IRNazanin" w:hAnsi="IRNazanin" w:eastAsia="IRNazanin"/>
          <w:color w:val="111111"/>
          <w:sz w:val="28"/>
          <w:sz w:val="28"/>
          <w:szCs w:val="28"/>
          <w:rtl w:val="true"/>
          <w:lang w:bidi="fa-IR"/>
        </w:rPr>
        <w:t>جزو را از گل چرا بر می کنید</w:t>
      </w:r>
    </w:p>
    <w:p>
      <w:pPr>
        <w:pStyle w:val="BookText"/>
        <w:rPr/>
      </w:pPr>
      <w:r>
        <w:rPr>
          <w:rFonts w:ascii="IRNazanin" w:hAnsi="IRNazanin" w:eastAsia="IRNazanin"/>
          <w:color w:val="111111"/>
          <w:sz w:val="28"/>
          <w:sz w:val="28"/>
          <w:szCs w:val="28"/>
          <w:rtl w:val="true"/>
          <w:lang w:bidi="fa-IR"/>
        </w:rPr>
        <w:t>جزو از کل قطع شد بیکار شد</w:t>
      </w:r>
    </w:p>
    <w:p>
      <w:pPr>
        <w:pStyle w:val="BookText"/>
        <w:rPr/>
      </w:pPr>
      <w:r>
        <w:rPr>
          <w:rFonts w:ascii="IRNazanin" w:hAnsi="IRNazanin" w:eastAsia="IRNazanin"/>
          <w:color w:val="111111"/>
          <w:sz w:val="28"/>
          <w:sz w:val="28"/>
          <w:szCs w:val="28"/>
          <w:rtl w:val="true"/>
          <w:lang w:bidi="fa-IR"/>
        </w:rPr>
        <w:t>عضو از تن قطع شد مردار شد</w:t>
      </w:r>
    </w:p>
    <w:p>
      <w:pPr>
        <w:pStyle w:val="BookText"/>
        <w:rPr/>
      </w:pPr>
      <w:r>
        <w:rPr>
          <w:rFonts w:ascii="IRNazanin" w:hAnsi="IRNazanin" w:eastAsia="IRNazanin"/>
          <w:color w:val="111111"/>
          <w:sz w:val="28"/>
          <w:sz w:val="28"/>
          <w:szCs w:val="28"/>
          <w:rtl w:val="true"/>
          <w:lang w:bidi="fa-IR"/>
        </w:rPr>
        <w:t>تا نپیوندد به گل بار دگر</w:t>
      </w:r>
    </w:p>
    <w:p>
      <w:pPr>
        <w:pStyle w:val="BookText"/>
        <w:rPr/>
      </w:pPr>
      <w:r>
        <w:rPr>
          <w:rFonts w:ascii="IRNazanin" w:hAnsi="IRNazanin" w:eastAsia="IRNazanin"/>
          <w:color w:val="111111"/>
          <w:sz w:val="28"/>
          <w:sz w:val="28"/>
          <w:szCs w:val="28"/>
          <w:rtl w:val="true"/>
          <w:lang w:bidi="fa-IR"/>
        </w:rPr>
        <w:t>مرده باشد نبودش از جان خبر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308" w:name="pg5172_31886"/>
    </w:p>
    <w:p>
      <w:pPr>
        <w:pStyle w:val="BookText"/>
        <w:rPr/>
      </w:pPr>
      <w:bookmarkEnd w:id="308"/>
      <w:r>
        <w:rPr>
          <w:rFonts w:ascii="IRNazanin" w:hAnsi="IRNazanin" w:eastAsia="IRNazanin"/>
          <w:color w:val="111111"/>
          <w:sz w:val="28"/>
          <w:sz w:val="28"/>
          <w:szCs w:val="28"/>
          <w:rtl w:val="true"/>
          <w:lang w:bidi="fa-IR"/>
        </w:rPr>
        <w:t>جزو ازین گل گربرد یک سو رود</w:t>
      </w:r>
    </w:p>
    <w:p>
      <w:pPr>
        <w:pStyle w:val="BookText"/>
        <w:rPr/>
      </w:pPr>
      <w:r>
        <w:rPr>
          <w:rFonts w:ascii="IRNazanin" w:hAnsi="IRNazanin" w:eastAsia="IRNazanin"/>
          <w:color w:val="111111"/>
          <w:sz w:val="28"/>
          <w:sz w:val="28"/>
          <w:szCs w:val="28"/>
          <w:rtl w:val="true"/>
          <w:lang w:bidi="fa-IR"/>
        </w:rPr>
        <w:t>این نه آن کل است کو ناقص شود</w:t>
      </w:r>
      <w:r>
        <w:rPr>
          <w:rStyle w:val="FootnoteAnchor"/>
          <w:rtl w:val="true"/>
        </w:rPr>
        <w:footnoteReference w:id="104"/>
      </w:r>
    </w:p>
    <w:p>
      <w:pPr>
        <w:pStyle w:val="Heading2"/>
        <w:numPr>
          <w:ilvl w:val="1"/>
          <w:numId w:val="1"/>
        </w:numPr>
        <w:rPr/>
      </w:pPr>
      <w:bookmarkStart w:id="309" w:name="__RefHeading___Toc1994060_774463916"/>
      <w:bookmarkStart w:id="310" w:name="_Toc118"/>
      <w:bookmarkEnd w:id="309"/>
      <w:r>
        <w:rPr>
          <w:rtl w:val="true"/>
        </w:rPr>
        <w:t>وصیت یک چینی</w:t>
      </w:r>
      <w:bookmarkEnd w:id="310"/>
    </w:p>
    <w:p>
      <w:pPr>
        <w:pStyle w:val="BookText"/>
        <w:rPr/>
      </w:pPr>
      <w:r>
        <w:rPr>
          <w:rFonts w:ascii="IRNazanin" w:hAnsi="IRNazanin" w:eastAsia="IRNazanin"/>
          <w:color w:val="111111"/>
          <w:sz w:val="28"/>
          <w:sz w:val="28"/>
          <w:szCs w:val="28"/>
          <w:rtl w:val="true"/>
          <w:lang w:bidi="fa-IR"/>
        </w:rPr>
        <w:t>یک دوست چینی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عیادتش به بیمارستان رفتم و کنار تختش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چینیم به من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چینگ چونگ چن چووون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بعدش جون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ترجمه این جمله به کشور چین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یک مرد چینی معنایش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 را از رو شیلنگ اکسیژن بردار</w:t>
      </w:r>
      <w:r>
        <w:rPr>
          <w:rFonts w:eastAsia="IRNazanin" w:cs="IRNazanin"/>
          <w:color w:val="111111"/>
          <w:sz w:val="28"/>
          <w:szCs w:val="28"/>
          <w:rtl w:val="true"/>
          <w:lang w:bidi="fa-IR"/>
        </w:rPr>
        <w:t>.»</w:t>
      </w:r>
    </w:p>
    <w:p>
      <w:pPr>
        <w:pStyle w:val="Heading2"/>
        <w:numPr>
          <w:ilvl w:val="1"/>
          <w:numId w:val="1"/>
        </w:numPr>
        <w:rPr/>
      </w:pPr>
      <w:bookmarkStart w:id="311" w:name="__RefHeading___Toc1994062_774463916"/>
      <w:bookmarkStart w:id="312" w:name="_Toc119"/>
      <w:bookmarkEnd w:id="311"/>
      <w:r>
        <w:rPr>
          <w:rtl w:val="true"/>
        </w:rPr>
        <w:t>الاغ پیامبر</w:t>
      </w:r>
      <w:bookmarkEnd w:id="312"/>
    </w:p>
    <w:p>
      <w:pPr>
        <w:pStyle w:val="BookText"/>
        <w:rPr/>
      </w:pPr>
      <w:r>
        <w:rPr>
          <w:rFonts w:ascii="IRNazanin" w:hAnsi="IRNazanin" w:eastAsia="IRNazanin"/>
          <w:color w:val="111111"/>
          <w:sz w:val="28"/>
          <w:sz w:val="28"/>
          <w:szCs w:val="28"/>
          <w:rtl w:val="true"/>
          <w:lang w:bidi="fa-IR"/>
        </w:rPr>
        <w:t>الاغی که پیغمبر صلی اللهعلیه و آله و سلم سوار آن می شدند عفیر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همه چیز اسم می گذاشتند، از جمله برای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امام باقر علیه السلام می خواستند به محلی بروند، به یکی از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 قاطری درخواست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مرکب بهتر را به او دادند و خودشان الاغ سوار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راه افتادند، الاغ در راه رفتن خود به رقص آمد، به طوری که شانه های حضرت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برآمدگی جلو زین را گرفتند و خم شدند و چیزی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ناراحتی شکم خم شدید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الاغی داشتند که به او غفیر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سوار آن می شدند، از شادی به رقص می آمد و شانه های حضرت به حرکت در می آمد و حضرت برآمدگی جلو زین را می گرفتند 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لیس منی ولکن ذا من عفیر؛ بار خدایا، این حرکت از من نیست، بلکه از این عفیر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من هم از شادی این گونه حرکت کرد و من به زینش چسبیدم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لیس منی ولکن هذا من حماری؛ خدایا، این حرکت از من نیست، بلکه از این الاغ من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واقعا این الاغ حق داشته است که وقتی پیامبر بر او سوار می شوند، به وجد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خیلی لطافت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جسمشان هم بسیار لطیف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الاغی را که پیامبر صلی الله علیه و آله و سلم سوار می شدند، الاغ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است که این الاغ با پیامبر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و او از جدش و او از پدرش نقل کرده است که با نوح در سفینه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سوی من آمد و دست به کفل من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من صلب هذا الحمار حمار یرکبه سید المرسلین و خاتمهم</w:t>
      </w:r>
    </w:p>
    <w:p>
      <w:pPr>
        <w:pStyle w:val="BookText"/>
        <w:rPr/>
      </w:pPr>
      <w:r>
        <w:rPr>
          <w:rFonts w:ascii="IRNazanin" w:hAnsi="IRNazanin" w:eastAsia="IRNazanin"/>
          <w:color w:val="111111"/>
          <w:sz w:val="28"/>
          <w:sz w:val="28"/>
          <w:szCs w:val="28"/>
          <w:rtl w:val="true"/>
          <w:lang w:bidi="fa-IR"/>
        </w:rPr>
        <w:t>فالحمدلله الذی جعلنی ذلک الحمار؛ از نسل این الاغ، الاغی به وجود می آید که سید پیامبران و آخرین ایشان بر آن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همان الاغ قرار داد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313" w:name="pg5172_31888"/>
    </w:p>
    <w:p>
      <w:pPr>
        <w:pStyle w:val="BookText"/>
        <w:rPr/>
      </w:pPr>
      <w:bookmarkEnd w:id="313"/>
      <w:r>
        <w:rPr>
          <w:rFonts w:ascii="IRNazanin" w:hAnsi="IRNazanin" w:eastAsia="IRNazanin"/>
          <w:color w:val="111111"/>
          <w:sz w:val="28"/>
          <w:sz w:val="28"/>
          <w:szCs w:val="28"/>
          <w:rtl w:val="true"/>
          <w:lang w:bidi="fa-IR"/>
        </w:rPr>
        <w:t>و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که پیامبر از دنیا رفتند، این الاغ افسارش را پاره کرد و می تاخت تا در محله قبا بر سر چاه بنی خطمه رسید و خود را در آن افکند و همان چاه قبر او گشت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مرحوم آقای دولابی این روایت را نقل می کردند و شوخی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الاغی که پیغمبر سوارش می شود حق داشته که پر و بال در بیاورد و جفتک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اگر سوار من هم بشود من هم می خواهم پرواز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می شود براق</w:t>
      </w:r>
      <w:r>
        <w:rPr>
          <w:rFonts w:eastAsia="IRNazanin" w:cs="IRNazanin"/>
          <w:color w:val="111111"/>
          <w:sz w:val="28"/>
          <w:szCs w:val="28"/>
          <w:rtl w:val="true"/>
          <w:lang w:bidi="fa-IR"/>
        </w:rPr>
        <w:t>.</w:t>
      </w:r>
    </w:p>
    <w:p>
      <w:pPr>
        <w:pStyle w:val="Heading2"/>
        <w:numPr>
          <w:ilvl w:val="1"/>
          <w:numId w:val="1"/>
        </w:numPr>
        <w:rPr/>
      </w:pPr>
      <w:bookmarkStart w:id="314" w:name="__RefHeading___Toc1994064_774463916"/>
      <w:bookmarkStart w:id="315" w:name="_Toc120"/>
      <w:bookmarkEnd w:id="314"/>
      <w:r>
        <w:rPr>
          <w:rtl w:val="true"/>
        </w:rPr>
        <w:t>چند حدیث کوتاه</w:t>
      </w:r>
      <w:bookmarkEnd w:id="315"/>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صحبة الأحمق عذاب الروح؛</w:t>
      </w:r>
      <w:r>
        <w:rPr>
          <w:rStyle w:val="FootnoteAnchor"/>
          <w:rtl w:val="true"/>
        </w:rPr>
        <w:footnoteReference w:id="108"/>
      </w:r>
      <w:r>
        <w:rPr>
          <w:rFonts w:ascii="IRNazanin" w:hAnsi="IRNazanin" w:eastAsia="IRNazanin"/>
          <w:color w:val="111111"/>
          <w:sz w:val="28"/>
          <w:sz w:val="28"/>
          <w:szCs w:val="28"/>
          <w:rtl w:val="true"/>
          <w:lang w:bidi="fa-IR"/>
        </w:rPr>
        <w:t>مصاحبت و همنشینی با احمق و</w:t>
      </w:r>
    </w:p>
    <w:p>
      <w:pPr>
        <w:pStyle w:val="BookText"/>
        <w:rPr/>
      </w:pPr>
      <w:r>
        <w:rPr>
          <w:rFonts w:ascii="IRNazanin" w:hAnsi="IRNazanin" w:eastAsia="IRNazanin"/>
          <w:color w:val="111111"/>
          <w:sz w:val="28"/>
          <w:sz w:val="28"/>
          <w:szCs w:val="28"/>
          <w:rtl w:val="true"/>
          <w:lang w:bidi="fa-IR"/>
        </w:rPr>
        <w:t>کم عقل عذاب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وددت و الله أنی افتدیت خصلتین فی الشیعة لنا ببعض لحم</w:t>
      </w:r>
    </w:p>
    <w:p>
      <w:pPr>
        <w:pStyle w:val="BookText"/>
        <w:rPr/>
      </w:pPr>
      <w:r>
        <w:rPr>
          <w:rFonts w:ascii="IRNazanin" w:hAnsi="IRNazanin" w:eastAsia="IRNazanin"/>
          <w:color w:val="111111"/>
          <w:sz w:val="28"/>
          <w:sz w:val="28"/>
          <w:szCs w:val="28"/>
          <w:rtl w:val="true"/>
          <w:lang w:bidi="fa-IR"/>
        </w:rPr>
        <w:t>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النزق، و قلة الکتمان؛</w:t>
      </w:r>
      <w:r>
        <w:rPr>
          <w:rStyle w:val="FootnoteAnchor"/>
          <w:rtl w:val="true"/>
        </w:rPr>
        <w:footnoteReference w:id="109"/>
      </w:r>
      <w:r>
        <w:rPr>
          <w:rFonts w:ascii="IRNazanin" w:hAnsi="IRNazanin" w:eastAsia="IRNazanin"/>
          <w:color w:val="111111"/>
          <w:sz w:val="28"/>
          <w:sz w:val="28"/>
          <w:szCs w:val="28"/>
          <w:rtl w:val="true"/>
          <w:lang w:bidi="fa-IR"/>
        </w:rPr>
        <w:t>به خدا قسم دوست دارم که برای برطرف شدن دو خصلت شیعیان ما قدری از گوشت بازویم را فدا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خصلت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حوصلگی و کمی راز نگهداری</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التدبیر مفتاح الفقر؛</w:t>
      </w:r>
      <w:r>
        <w:rPr>
          <w:rStyle w:val="FootnoteAnchor"/>
          <w:rtl w:val="true"/>
        </w:rPr>
        <w:footnoteReference w:id="110"/>
      </w:r>
      <w:r>
        <w:rPr>
          <w:rFonts w:ascii="IRNazanin" w:hAnsi="IRNazanin" w:eastAsia="IRNazanin"/>
          <w:color w:val="111111"/>
          <w:sz w:val="28"/>
          <w:sz w:val="28"/>
          <w:szCs w:val="28"/>
          <w:rtl w:val="true"/>
          <w:lang w:bidi="fa-IR"/>
        </w:rPr>
        <w:t>بدی تدبیر، کلید فقر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bookmarkStart w:id="316" w:name="pg5172_31889"/>
    </w:p>
    <w:p>
      <w:pPr>
        <w:pStyle w:val="BookText"/>
        <w:rPr/>
      </w:pPr>
      <w:bookmarkEnd w:id="316"/>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أخشی علیکم الفقر، و لکن أخشی علیکم التکاثر؛</w:t>
      </w:r>
      <w:r>
        <w:rPr>
          <w:rStyle w:val="FootnoteAnchor"/>
          <w:rtl w:val="true"/>
        </w:rPr>
        <w:footnoteReference w:id="111"/>
      </w:r>
      <w:r>
        <w:rPr>
          <w:rFonts w:ascii="IRNazanin" w:hAnsi="IRNazanin" w:eastAsia="IRNazanin"/>
          <w:color w:val="111111"/>
          <w:sz w:val="28"/>
          <w:sz w:val="28"/>
          <w:szCs w:val="28"/>
          <w:rtl w:val="true"/>
          <w:lang w:bidi="fa-IR"/>
        </w:rPr>
        <w:t xml:space="preserve">من برای شما مسلمانان از فقر نگران نیستم،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افزونخواهی و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تفاقر افتقر؛</w:t>
      </w:r>
      <w:r>
        <w:rPr>
          <w:rStyle w:val="FootnoteAnchor"/>
          <w:rtl w:val="true"/>
        </w:rPr>
        <w:footnoteReference w:id="112"/>
      </w:r>
      <w:r>
        <w:rPr>
          <w:rFonts w:ascii="IRNazanin" w:hAnsi="IRNazanin" w:eastAsia="IRNazanin"/>
          <w:color w:val="111111"/>
          <w:sz w:val="28"/>
          <w:sz w:val="28"/>
          <w:szCs w:val="28"/>
          <w:rtl w:val="true"/>
          <w:lang w:bidi="fa-IR"/>
        </w:rPr>
        <w:t>هرکس فقیر نباشد و اظهار فقر کند، فقیر می شود</w:t>
      </w:r>
      <w:r>
        <w:rPr>
          <w:rFonts w:eastAsia="IRNazanin" w:cs="IRNazanin"/>
          <w:color w:val="111111"/>
          <w:sz w:val="28"/>
          <w:szCs w:val="28"/>
          <w:rtl w:val="true"/>
          <w:lang w:bidi="fa-IR"/>
        </w:rPr>
        <w:t>.</w:t>
      </w:r>
    </w:p>
    <w:p>
      <w:pPr>
        <w:pStyle w:val="Heading2"/>
        <w:numPr>
          <w:ilvl w:val="1"/>
          <w:numId w:val="1"/>
        </w:numPr>
        <w:rPr/>
      </w:pPr>
      <w:bookmarkStart w:id="317" w:name="__RefHeading___Toc1994066_774463916"/>
      <w:bookmarkStart w:id="318" w:name="_Toc121"/>
      <w:bookmarkEnd w:id="317"/>
      <w:r>
        <w:rPr>
          <w:rtl w:val="true"/>
        </w:rPr>
        <w:t>رضایتمندی از تدبیر الهی</w:t>
      </w:r>
      <w:bookmarkEnd w:id="318"/>
    </w:p>
    <w:p>
      <w:pPr>
        <w:pStyle w:val="BookText"/>
        <w:rPr/>
      </w:pPr>
      <w:r>
        <w:rPr>
          <w:rFonts w:ascii="IRNazanin" w:hAnsi="IRNazanin" w:eastAsia="IRNazanin"/>
          <w:color w:val="111111"/>
          <w:sz w:val="28"/>
          <w:sz w:val="28"/>
          <w:szCs w:val="28"/>
          <w:rtl w:val="true"/>
          <w:lang w:bidi="fa-IR"/>
        </w:rPr>
        <w:t>از امام باقر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بنی اسرائیل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بخواه، هر گاه ما خواستیم، آسمان بر ما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دعا کرد و خداوند دعای او را پذیرفت و آسمان به میل آنها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زراعت کردند و کشت و زرع خوبی به بار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درو کردند، هیچ چیز در خوشه ها نیافتند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باران را برای منفعت بیشتر می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پیامبرشان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بود که آنها به تدبیر من راضی نشدند</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319" w:name="__RefHeading___Toc1994068_774463916"/>
      <w:bookmarkStart w:id="320" w:name="_Toc122"/>
      <w:bookmarkEnd w:id="319"/>
      <w:r>
        <w:rPr>
          <w:rtl w:val="true"/>
        </w:rPr>
        <w:t>ظرف علم</w:t>
      </w:r>
      <w:bookmarkEnd w:id="320"/>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وعاء یضیق بما جعل فیه إلا وعاء العلم فإنه یتسع به؛</w:t>
      </w:r>
      <w:r>
        <w:rPr>
          <w:rStyle w:val="FootnoteAnchor"/>
          <w:rtl w:val="true"/>
        </w:rPr>
        <w:footnoteReference w:id="114"/>
      </w:r>
      <w:r>
        <w:rPr>
          <w:rFonts w:ascii="IRNazanin" w:hAnsi="IRNazanin" w:eastAsia="IRNazanin"/>
          <w:color w:val="111111"/>
          <w:sz w:val="28"/>
          <w:sz w:val="28"/>
          <w:szCs w:val="28"/>
          <w:rtl w:val="true"/>
          <w:lang w:bidi="fa-IR"/>
        </w:rPr>
        <w:t>هر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321" w:name="pg5172_31890"/>
    </w:p>
    <w:p>
      <w:pPr>
        <w:pStyle w:val="BookText"/>
        <w:rPr/>
      </w:pPr>
      <w:bookmarkEnd w:id="321"/>
      <w:r>
        <w:rPr>
          <w:rFonts w:ascii="IRNazanin" w:hAnsi="IRNazanin" w:eastAsia="IRNazanin"/>
          <w:color w:val="111111"/>
          <w:sz w:val="28"/>
          <w:sz w:val="28"/>
          <w:szCs w:val="28"/>
          <w:rtl w:val="true"/>
          <w:lang w:bidi="fa-IR"/>
        </w:rPr>
        <w:t>ظرفی با ریختن چیزی در آن پر می شود، جز ظرف دانش که هرچه در آن جای دهی، وسعتش بیشتر میشود</w:t>
      </w:r>
      <w:r>
        <w:rPr>
          <w:rFonts w:eastAsia="IRNazanin" w:cs="IRNazanin"/>
          <w:color w:val="111111"/>
          <w:sz w:val="28"/>
          <w:szCs w:val="28"/>
          <w:rtl w:val="true"/>
          <w:lang w:bidi="fa-IR"/>
        </w:rPr>
        <w:t>.</w:t>
      </w:r>
    </w:p>
    <w:p>
      <w:pPr>
        <w:pStyle w:val="Heading2"/>
        <w:numPr>
          <w:ilvl w:val="1"/>
          <w:numId w:val="1"/>
        </w:numPr>
        <w:rPr/>
      </w:pPr>
      <w:bookmarkStart w:id="322" w:name="__RefHeading___Toc1994070_774463916"/>
      <w:bookmarkStart w:id="323" w:name="_Toc123"/>
      <w:bookmarkEnd w:id="322"/>
      <w:r>
        <w:rPr>
          <w:rtl w:val="true"/>
        </w:rPr>
        <w:t>بی نیازی از طب</w:t>
      </w:r>
      <w:bookmarkEnd w:id="323"/>
    </w:p>
    <w:p>
      <w:pPr>
        <w:pStyle w:val="BookText"/>
        <w:rPr/>
      </w:pPr>
      <w:r>
        <w:rPr>
          <w:rFonts w:ascii="IRNazanin" w:hAnsi="IRNazanin" w:eastAsia="IRNazanin"/>
          <w:color w:val="111111"/>
          <w:sz w:val="28"/>
          <w:sz w:val="28"/>
          <w:szCs w:val="28"/>
          <w:rtl w:val="true"/>
          <w:lang w:bidi="fa-IR"/>
        </w:rPr>
        <w:t>امیر المؤمنین علی بن ابی طالب علیه السلام به فرزندشان امام حسن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أ لا أعلمک أربع خصال تستغنی بها عن الطب؛ فرزندم چهار خصلت تو را نیاموزم که به واسطه آنها از علم طب بی نیاز گردی؟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تجلس علی الطعام إلا و أنت جائع و لا تقم عن الطعام إلا و أنت تشتهیه و جود المضغ و إذا نمت فاعرض نفسک علی الخلاء فإذا استعملت هذا استغنیت عن الطب؛</w:t>
      </w:r>
      <w:r>
        <w:rPr>
          <w:rStyle w:val="FootnoteAnchor"/>
          <w:rtl w:val="true"/>
        </w:rPr>
        <w:footnoteReference w:id="115"/>
      </w:r>
      <w:r>
        <w:rPr>
          <w:rFonts w:ascii="IRNazanin" w:hAnsi="IRNazanin" w:eastAsia="IRNazanin"/>
          <w:color w:val="111111"/>
          <w:sz w:val="28"/>
          <w:sz w:val="28"/>
          <w:szCs w:val="28"/>
          <w:rtl w:val="true"/>
          <w:lang w:bidi="fa-IR"/>
        </w:rPr>
        <w:t>تا گرسنه نشده ای بر سفره غذا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هنوز میل به خوردن داری از کنار غذا برخیز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جویدن را نیکو انجام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خواستی بخوابی برای قضای حاجت به مستراح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چهار کار را انجام دهی، از طب بی نیاز گردی</w:t>
      </w:r>
      <w:r>
        <w:rPr>
          <w:rFonts w:eastAsia="IRNazanin" w:cs="IRNazanin"/>
          <w:color w:val="111111"/>
          <w:sz w:val="28"/>
          <w:szCs w:val="28"/>
          <w:rtl w:val="true"/>
          <w:lang w:bidi="fa-IR"/>
        </w:rPr>
        <w:t>.</w:t>
      </w:r>
    </w:p>
    <w:p>
      <w:pPr>
        <w:pStyle w:val="Heading2"/>
        <w:numPr>
          <w:ilvl w:val="1"/>
          <w:numId w:val="1"/>
        </w:numPr>
        <w:rPr/>
      </w:pPr>
      <w:bookmarkStart w:id="324" w:name="__RefHeading___Toc1994072_774463916"/>
      <w:bookmarkStart w:id="325" w:name="_Toc124"/>
      <w:bookmarkEnd w:id="324"/>
      <w:r>
        <w:rPr>
          <w:rtl w:val="true"/>
        </w:rPr>
        <w:t>تفاوت مادران قدیم و مادران جدید</w:t>
      </w:r>
      <w:bookmarkEnd w:id="325"/>
    </w:p>
    <w:p>
      <w:pPr>
        <w:pStyle w:val="BookText"/>
        <w:rPr/>
      </w:pPr>
      <w:r>
        <w:rPr>
          <w:rFonts w:ascii="IRNazanin" w:hAnsi="IRNazanin" w:eastAsia="IRNazanin"/>
          <w:color w:val="111111"/>
          <w:sz w:val="28"/>
          <w:sz w:val="28"/>
          <w:szCs w:val="28"/>
          <w:rtl w:val="true"/>
          <w:lang w:bidi="fa-IR"/>
        </w:rPr>
        <w:t>در باره مادران قدیم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مرا چو زاد مادر</w:t>
      </w:r>
    </w:p>
    <w:p>
      <w:pPr>
        <w:pStyle w:val="BookText"/>
        <w:rPr/>
      </w:pPr>
      <w:r>
        <w:rPr>
          <w:rFonts w:ascii="IRNazanin" w:hAnsi="IRNazanin" w:eastAsia="IRNazanin"/>
          <w:color w:val="111111"/>
          <w:sz w:val="28"/>
          <w:sz w:val="28"/>
          <w:szCs w:val="28"/>
          <w:rtl w:val="true"/>
          <w:lang w:bidi="fa-IR"/>
        </w:rPr>
        <w:t>پستان به دهان گرفتن آموخت</w:t>
      </w:r>
    </w:p>
    <w:p>
      <w:pPr>
        <w:pStyle w:val="BookText"/>
        <w:rPr/>
      </w:pPr>
      <w:r>
        <w:rPr>
          <w:rFonts w:ascii="IRNazanin" w:hAnsi="IRNazanin" w:eastAsia="IRNazanin"/>
          <w:color w:val="111111"/>
          <w:sz w:val="28"/>
          <w:sz w:val="28"/>
          <w:szCs w:val="28"/>
          <w:rtl w:val="true"/>
          <w:lang w:bidi="fa-IR"/>
        </w:rPr>
        <w:t>شبها بر گاهواره ی من</w:t>
      </w:r>
    </w:p>
    <w:p>
      <w:pPr>
        <w:pStyle w:val="BookText"/>
        <w:rPr/>
      </w:pPr>
      <w:r>
        <w:rPr>
          <w:rFonts w:ascii="IRNazanin" w:hAnsi="IRNazanin" w:eastAsia="IRNazanin"/>
          <w:color w:val="111111"/>
          <w:sz w:val="28"/>
          <w:sz w:val="28"/>
          <w:szCs w:val="28"/>
          <w:rtl w:val="true"/>
          <w:lang w:bidi="fa-IR"/>
        </w:rPr>
        <w:t>بیدار نشست و خفتن آموخت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326" w:name="pg5172_31891"/>
    </w:p>
    <w:p>
      <w:pPr>
        <w:pStyle w:val="BookText"/>
        <w:rPr/>
      </w:pPr>
      <w:bookmarkEnd w:id="326"/>
      <w:r>
        <w:rPr>
          <w:rFonts w:ascii="IRNazanin" w:hAnsi="IRNazanin" w:eastAsia="IRNazanin"/>
          <w:color w:val="111111"/>
          <w:sz w:val="28"/>
          <w:sz w:val="28"/>
          <w:szCs w:val="28"/>
          <w:rtl w:val="true"/>
          <w:lang w:bidi="fa-IR"/>
        </w:rPr>
        <w:t>دستم بگرفت و پا به پابرد</w:t>
      </w:r>
    </w:p>
    <w:p>
      <w:pPr>
        <w:pStyle w:val="BookText"/>
        <w:rPr/>
      </w:pPr>
      <w:r>
        <w:rPr>
          <w:rFonts w:ascii="IRNazanin" w:hAnsi="IRNazanin" w:eastAsia="IRNazanin"/>
          <w:color w:val="111111"/>
          <w:sz w:val="28"/>
          <w:sz w:val="28"/>
          <w:szCs w:val="28"/>
          <w:rtl w:val="true"/>
          <w:lang w:bidi="fa-IR"/>
        </w:rPr>
        <w:t>تاشیوه راه رفتن آموخت</w:t>
      </w:r>
    </w:p>
    <w:p>
      <w:pPr>
        <w:pStyle w:val="BookText"/>
        <w:rPr/>
      </w:pPr>
      <w:r>
        <w:rPr>
          <w:rFonts w:ascii="IRNazanin" w:hAnsi="IRNazanin" w:eastAsia="IRNazanin"/>
          <w:color w:val="111111"/>
          <w:sz w:val="28"/>
          <w:sz w:val="28"/>
          <w:szCs w:val="28"/>
          <w:rtl w:val="true"/>
          <w:lang w:bidi="fa-IR"/>
        </w:rPr>
        <w:t>یک حرف و دو حرف بر زبانم</w:t>
      </w:r>
    </w:p>
    <w:p>
      <w:pPr>
        <w:pStyle w:val="BookText"/>
        <w:rPr/>
      </w:pPr>
      <w:r>
        <w:rPr>
          <w:rFonts w:ascii="IRNazanin" w:hAnsi="IRNazanin" w:eastAsia="IRNazanin"/>
          <w:color w:val="111111"/>
          <w:sz w:val="28"/>
          <w:sz w:val="28"/>
          <w:szCs w:val="28"/>
          <w:rtl w:val="true"/>
          <w:lang w:bidi="fa-IR"/>
        </w:rPr>
        <w:t>الفاظ نهاد و گفتن آموخت</w:t>
      </w:r>
    </w:p>
    <w:p>
      <w:pPr>
        <w:pStyle w:val="BookText"/>
        <w:rPr/>
      </w:pPr>
      <w:r>
        <w:rPr>
          <w:rFonts w:ascii="IRNazanin" w:hAnsi="IRNazanin" w:eastAsia="IRNazanin"/>
          <w:color w:val="111111"/>
          <w:sz w:val="28"/>
          <w:sz w:val="28"/>
          <w:szCs w:val="28"/>
          <w:rtl w:val="true"/>
          <w:lang w:bidi="fa-IR"/>
        </w:rPr>
        <w:t>لبخند نهاد بر لب من</w:t>
      </w:r>
    </w:p>
    <w:p>
      <w:pPr>
        <w:pStyle w:val="BookText"/>
        <w:rPr/>
      </w:pPr>
      <w:r>
        <w:rPr>
          <w:rFonts w:ascii="IRNazanin" w:hAnsi="IRNazanin" w:eastAsia="IRNazanin"/>
          <w:color w:val="111111"/>
          <w:sz w:val="28"/>
          <w:sz w:val="28"/>
          <w:szCs w:val="28"/>
          <w:rtl w:val="true"/>
          <w:lang w:bidi="fa-IR"/>
        </w:rPr>
        <w:t>بر غنچه گل شکفتن آموخت</w:t>
      </w:r>
    </w:p>
    <w:p>
      <w:pPr>
        <w:pStyle w:val="BookText"/>
        <w:rPr/>
      </w:pPr>
      <w:r>
        <w:rPr>
          <w:rFonts w:ascii="IRNazanin" w:hAnsi="IRNazanin" w:eastAsia="IRNazanin"/>
          <w:color w:val="111111"/>
          <w:sz w:val="28"/>
          <w:sz w:val="28"/>
          <w:szCs w:val="28"/>
          <w:rtl w:val="true"/>
          <w:lang w:bidi="fa-IR"/>
        </w:rPr>
        <w:t>پس هستی من ز هستی اوست</w:t>
      </w:r>
    </w:p>
    <w:p>
      <w:pPr>
        <w:pStyle w:val="BookText"/>
        <w:rPr/>
      </w:pPr>
      <w:r>
        <w:rPr>
          <w:rFonts w:ascii="IRNazanin" w:hAnsi="IRNazanin" w:eastAsia="IRNazanin"/>
          <w:color w:val="111111"/>
          <w:sz w:val="28"/>
          <w:sz w:val="28"/>
          <w:szCs w:val="28"/>
          <w:rtl w:val="true"/>
          <w:lang w:bidi="fa-IR"/>
        </w:rPr>
        <w:t>تا هستم و هست دارمش دوست</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 در باره مادران جدید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مرا چو زاد مادر</w:t>
      </w:r>
    </w:p>
    <w:p>
      <w:pPr>
        <w:pStyle w:val="BookText"/>
        <w:rPr/>
      </w:pPr>
      <w:r>
        <w:rPr>
          <w:rFonts w:ascii="IRNazanin" w:hAnsi="IRNazanin" w:eastAsia="IRNazanin"/>
          <w:color w:val="111111"/>
          <w:sz w:val="28"/>
          <w:sz w:val="28"/>
          <w:szCs w:val="28"/>
          <w:rtl w:val="true"/>
          <w:lang w:bidi="fa-IR"/>
        </w:rPr>
        <w:t>روی کاناپه لمیدن آموخت</w:t>
      </w:r>
    </w:p>
    <w:p>
      <w:pPr>
        <w:pStyle w:val="BookText"/>
        <w:rPr/>
      </w:pPr>
      <w:r>
        <w:rPr>
          <w:rFonts w:ascii="IRNazanin" w:hAnsi="IRNazanin" w:eastAsia="IRNazanin"/>
          <w:color w:val="111111"/>
          <w:sz w:val="28"/>
          <w:sz w:val="28"/>
          <w:szCs w:val="28"/>
          <w:rtl w:val="true"/>
          <w:lang w:bidi="fa-IR"/>
        </w:rPr>
        <w:t>شبها بر ماهواره تاصبح</w:t>
      </w:r>
    </w:p>
    <w:p>
      <w:pPr>
        <w:pStyle w:val="BookText"/>
        <w:rPr/>
      </w:pPr>
      <w:r>
        <w:rPr>
          <w:rFonts w:ascii="IRNazanin" w:hAnsi="IRNazanin" w:eastAsia="IRNazanin"/>
          <w:color w:val="111111"/>
          <w:sz w:val="28"/>
          <w:sz w:val="28"/>
          <w:szCs w:val="28"/>
          <w:rtl w:val="true"/>
          <w:lang w:bidi="fa-IR"/>
        </w:rPr>
        <w:t>بنشست و کلیپ دیدن آموخت</w:t>
      </w:r>
    </w:p>
    <w:p>
      <w:pPr>
        <w:pStyle w:val="BookText"/>
        <w:rPr/>
      </w:pPr>
      <w:r>
        <w:rPr>
          <w:rFonts w:ascii="IRNazanin" w:hAnsi="IRNazanin" w:eastAsia="IRNazanin"/>
          <w:color w:val="111111"/>
          <w:sz w:val="28"/>
          <w:sz w:val="28"/>
          <w:szCs w:val="28"/>
          <w:rtl w:val="true"/>
          <w:lang w:bidi="fa-IR"/>
        </w:rPr>
        <w:t>بر چهره سبوس و ماست مالید</w:t>
      </w:r>
    </w:p>
    <w:p>
      <w:pPr>
        <w:pStyle w:val="BookText"/>
        <w:rPr/>
      </w:pPr>
      <w:r>
        <w:rPr>
          <w:rFonts w:ascii="IRNazanin" w:hAnsi="IRNazanin" w:eastAsia="IRNazanin"/>
          <w:color w:val="111111"/>
          <w:sz w:val="28"/>
          <w:sz w:val="28"/>
          <w:szCs w:val="28"/>
          <w:rtl w:val="true"/>
          <w:lang w:bidi="fa-IR"/>
        </w:rPr>
        <w:t>تاشیوه خوشگلیدن آموخت</w:t>
      </w:r>
    </w:p>
    <w:p>
      <w:pPr>
        <w:pStyle w:val="BookText"/>
        <w:rPr/>
      </w:pPr>
      <w:r>
        <w:rPr>
          <w:rFonts w:ascii="IRNazanin" w:hAnsi="IRNazanin" w:eastAsia="IRNazanin"/>
          <w:color w:val="111111"/>
          <w:sz w:val="28"/>
          <w:sz w:val="28"/>
          <w:szCs w:val="28"/>
          <w:rtl w:val="true"/>
          <w:lang w:bidi="fa-IR"/>
        </w:rPr>
        <w:t>بنمود تتو دو ابروی خویش</w:t>
      </w:r>
    </w:p>
    <w:p>
      <w:pPr>
        <w:pStyle w:val="BookText"/>
        <w:rPr/>
      </w:pPr>
      <w:r>
        <w:rPr>
          <w:rFonts w:ascii="IRNazanin" w:hAnsi="IRNazanin" w:eastAsia="IRNazanin"/>
          <w:color w:val="111111"/>
          <w:sz w:val="28"/>
          <w:sz w:val="28"/>
          <w:szCs w:val="28"/>
          <w:rtl w:val="true"/>
          <w:lang w:bidi="fa-IR"/>
        </w:rPr>
        <w:t>تا رسم کمان کشیدن آموخت</w:t>
      </w:r>
    </w:p>
    <w:p>
      <w:pPr>
        <w:pStyle w:val="BookText"/>
        <w:rPr/>
      </w:pPr>
      <w:r>
        <w:rPr>
          <w:rFonts w:ascii="IRNazanin" w:hAnsi="IRNazanin" w:eastAsia="IRNazanin"/>
          <w:color w:val="111111"/>
          <w:sz w:val="28"/>
          <w:sz w:val="28"/>
          <w:szCs w:val="28"/>
          <w:rtl w:val="true"/>
          <w:lang w:bidi="fa-IR"/>
        </w:rPr>
        <w:t>هر ماه برفت نزد جراح</w:t>
      </w:r>
    </w:p>
    <w:p>
      <w:pPr>
        <w:pStyle w:val="BookText"/>
        <w:rPr/>
      </w:pPr>
      <w:r>
        <w:rPr>
          <w:rFonts w:ascii="IRNazanin" w:hAnsi="IRNazanin" w:eastAsia="IRNazanin"/>
          <w:color w:val="111111"/>
          <w:sz w:val="28"/>
          <w:sz w:val="28"/>
          <w:szCs w:val="28"/>
          <w:rtl w:val="true"/>
          <w:lang w:bidi="fa-IR"/>
        </w:rPr>
        <w:t>آیین چروک چیدن آموخت</w:t>
      </w:r>
    </w:p>
    <w:p>
      <w:pPr>
        <w:pStyle w:val="BookText"/>
        <w:rPr/>
      </w:pPr>
      <w:r>
        <w:rPr>
          <w:rFonts w:ascii="IRNazanin" w:hAnsi="IRNazanin" w:eastAsia="IRNazanin"/>
          <w:color w:val="111111"/>
          <w:sz w:val="28"/>
          <w:sz w:val="28"/>
          <w:szCs w:val="28"/>
          <w:rtl w:val="true"/>
          <w:lang w:bidi="fa-IR"/>
        </w:rPr>
        <w:t>دستم بگرفت و برد بازار</w:t>
      </w:r>
    </w:p>
    <w:p>
      <w:pPr>
        <w:pStyle w:val="BookText"/>
        <w:rPr/>
      </w:pPr>
      <w:r>
        <w:rPr>
          <w:rFonts w:ascii="IRNazanin" w:hAnsi="IRNazanin" w:eastAsia="IRNazanin"/>
          <w:color w:val="111111"/>
          <w:sz w:val="28"/>
          <w:sz w:val="28"/>
          <w:szCs w:val="28"/>
          <w:rtl w:val="true"/>
          <w:lang w:bidi="fa-IR"/>
        </w:rPr>
        <w:t>همواره طلا خریدن آموخت</w:t>
      </w:r>
    </w:p>
    <w:p>
      <w:pPr>
        <w:pStyle w:val="BookText"/>
        <w:rPr/>
      </w:pPr>
      <w:r>
        <w:rPr>
          <w:rFonts w:ascii="IRNazanin" w:hAnsi="IRNazanin" w:eastAsia="IRNazanin"/>
          <w:color w:val="111111"/>
          <w:sz w:val="28"/>
          <w:sz w:val="28"/>
          <w:szCs w:val="28"/>
          <w:rtl w:val="true"/>
          <w:lang w:bidi="fa-IR"/>
        </w:rPr>
        <w:t>با قوم خودش همیشه پیوند</w:t>
      </w:r>
    </w:p>
    <w:p>
      <w:pPr>
        <w:pStyle w:val="BookText"/>
        <w:rPr/>
      </w:pPr>
      <w:r>
        <w:rPr>
          <w:rFonts w:ascii="IRNazanin" w:hAnsi="IRNazanin" w:eastAsia="IRNazanin"/>
          <w:color w:val="111111"/>
          <w:sz w:val="28"/>
          <w:sz w:val="28"/>
          <w:szCs w:val="28"/>
          <w:rtl w:val="true"/>
          <w:lang w:bidi="fa-IR"/>
        </w:rPr>
        <w:t>از قوم شوهر بریدن آموخت</w:t>
      </w:r>
    </w:p>
    <w:p>
      <w:pPr>
        <w:pStyle w:val="BookText"/>
        <w:rPr/>
      </w:pPr>
      <w:r>
        <w:rPr>
          <w:rFonts w:ascii="IRNazanin" w:hAnsi="IRNazanin" w:eastAsia="IRNazanin"/>
          <w:color w:val="111111"/>
          <w:sz w:val="28"/>
          <w:sz w:val="28"/>
          <w:szCs w:val="28"/>
          <w:rtl w:val="true"/>
          <w:lang w:bidi="fa-IR"/>
        </w:rPr>
        <w:t>آسوده نشست و با اس ام اس</w:t>
      </w:r>
    </w:p>
    <w:p>
      <w:pPr>
        <w:pStyle w:val="BookText"/>
        <w:rPr/>
      </w:pPr>
      <w:r>
        <w:rPr>
          <w:rFonts w:ascii="IRNazanin" w:hAnsi="IRNazanin" w:eastAsia="IRNazanin"/>
          <w:color w:val="111111"/>
          <w:sz w:val="28"/>
          <w:sz w:val="28"/>
          <w:szCs w:val="28"/>
          <w:rtl w:val="true"/>
          <w:lang w:bidi="fa-IR"/>
        </w:rPr>
        <w:t>جک های خفن چتیدن آموخت</w:t>
      </w:r>
    </w:p>
    <w:p>
      <w:pPr>
        <w:pStyle w:val="BookText"/>
        <w:rPr/>
      </w:pPr>
      <w:r>
        <w:rPr>
          <w:rFonts w:ascii="IRNazanin" w:hAnsi="IRNazanin" w:eastAsia="IRNazanin"/>
          <w:color w:val="111111"/>
          <w:sz w:val="28"/>
          <w:sz w:val="28"/>
          <w:szCs w:val="28"/>
          <w:rtl w:val="true"/>
          <w:lang w:bidi="fa-IR"/>
        </w:rPr>
        <w:t>چون سوخت غذای ما شب و روز</w:t>
      </w:r>
    </w:p>
    <w:p>
      <w:pPr>
        <w:pStyle w:val="BookText"/>
        <w:rPr/>
      </w:pPr>
      <w:r>
        <w:rPr>
          <w:rFonts w:ascii="IRNazanin" w:hAnsi="IRNazanin" w:eastAsia="IRNazanin"/>
          <w:color w:val="111111"/>
          <w:sz w:val="28"/>
          <w:sz w:val="28"/>
          <w:szCs w:val="28"/>
          <w:rtl w:val="true"/>
          <w:lang w:bidi="fa-IR"/>
        </w:rPr>
        <w:t>از پیک مدد رسیدن آموخت</w:t>
      </w:r>
    </w:p>
    <w:p>
      <w:pPr>
        <w:pStyle w:val="BookText"/>
        <w:rPr/>
      </w:pPr>
      <w:r>
        <w:rPr>
          <w:rFonts w:ascii="IRNazanin" w:hAnsi="IRNazanin" w:eastAsia="IRNazanin"/>
          <w:color w:val="111111"/>
          <w:sz w:val="28"/>
          <w:sz w:val="28"/>
          <w:szCs w:val="28"/>
          <w:rtl w:val="true"/>
          <w:lang w:bidi="fa-IR"/>
        </w:rPr>
        <w:t>پای تلفن دو ساعت و نیم</w:t>
      </w:r>
    </w:p>
    <w:p>
      <w:pPr>
        <w:pStyle w:val="BookText"/>
        <w:rPr/>
      </w:pPr>
      <w:r>
        <w:rPr>
          <w:rFonts w:ascii="IRNazanin" w:hAnsi="IRNazanin" w:eastAsia="IRNazanin"/>
          <w:color w:val="111111"/>
          <w:sz w:val="28"/>
          <w:sz w:val="28"/>
          <w:szCs w:val="28"/>
          <w:rtl w:val="true"/>
          <w:lang w:bidi="fa-IR"/>
        </w:rPr>
        <w:t>گل گفتن و گل شنیدن آموخت</w:t>
      </w:r>
    </w:p>
    <w:p>
      <w:pPr>
        <w:pStyle w:val="Heading2"/>
        <w:numPr>
          <w:ilvl w:val="1"/>
          <w:numId w:val="1"/>
        </w:numPr>
        <w:rPr/>
      </w:pPr>
      <w:bookmarkStart w:id="327" w:name="__RefHeading___Toc1994074_774463916"/>
      <w:bookmarkStart w:id="328" w:name="_Toc125"/>
      <w:bookmarkEnd w:id="327"/>
      <w:r>
        <w:rPr>
          <w:rtl w:val="true"/>
        </w:rPr>
        <w:t>درخواست صادقانه</w:t>
      </w:r>
      <w:bookmarkEnd w:id="328"/>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سأل الله الشهادة بصدق بلغه الله منازل الشهداء و إن مات علی فراشی؛</w:t>
      </w:r>
      <w:r>
        <w:rPr>
          <w:rStyle w:val="FootnoteAnchor"/>
          <w:rtl w:val="true"/>
        </w:rPr>
        <w:footnoteReference w:id="117"/>
      </w:r>
      <w:r>
        <w:rPr>
          <w:rFonts w:ascii="IRNazanin" w:hAnsi="IRNazanin" w:eastAsia="IRNazanin"/>
          <w:color w:val="111111"/>
          <w:sz w:val="28"/>
          <w:sz w:val="28"/>
          <w:szCs w:val="28"/>
          <w:rtl w:val="true"/>
          <w:lang w:bidi="fa-IR"/>
        </w:rPr>
        <w:t>کسی که با نیت پاک و راست از خداوند درخواست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329" w:name="pg5172_31892"/>
    </w:p>
    <w:p>
      <w:pPr>
        <w:pStyle w:val="BookText"/>
        <w:rPr/>
      </w:pPr>
      <w:bookmarkEnd w:id="329"/>
      <w:r>
        <w:rPr>
          <w:rFonts w:ascii="IRNazanin" w:hAnsi="IRNazanin" w:eastAsia="IRNazanin"/>
          <w:color w:val="111111"/>
          <w:sz w:val="28"/>
          <w:sz w:val="28"/>
          <w:szCs w:val="28"/>
          <w:rtl w:val="true"/>
          <w:lang w:bidi="fa-IR"/>
        </w:rPr>
        <w:t>شهادت نماید، خداوند مهربان او را به درجات و مراتب شهدا می رساند، هرچند در بستر خانه اش از دنیا برود</w:t>
      </w:r>
      <w:r>
        <w:rPr>
          <w:rFonts w:eastAsia="IRNazanin" w:cs="IRNazanin"/>
          <w:color w:val="111111"/>
          <w:sz w:val="28"/>
          <w:szCs w:val="28"/>
          <w:rtl w:val="true"/>
          <w:lang w:bidi="fa-IR"/>
        </w:rPr>
        <w:t>.</w:t>
      </w:r>
    </w:p>
    <w:p>
      <w:pPr>
        <w:pStyle w:val="Heading2"/>
        <w:numPr>
          <w:ilvl w:val="1"/>
          <w:numId w:val="1"/>
        </w:numPr>
        <w:rPr/>
      </w:pPr>
      <w:bookmarkStart w:id="330" w:name="__RefHeading___Toc1994076_774463916"/>
      <w:bookmarkStart w:id="331" w:name="_Toc126"/>
      <w:bookmarkEnd w:id="330"/>
      <w:r>
        <w:rPr>
          <w:rtl w:val="true"/>
        </w:rPr>
        <w:t>روزۀ فکر</w:t>
      </w:r>
      <w:bookmarkEnd w:id="331"/>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صیام القلب عن الفکر فی الآثام أفضل من صیام البطن عن الطعام؛</w:t>
      </w:r>
      <w:r>
        <w:rPr>
          <w:rStyle w:val="FootnoteAnchor"/>
          <w:rtl w:val="true"/>
        </w:rPr>
        <w:footnoteReference w:id="118"/>
      </w:r>
      <w:r>
        <w:rPr>
          <w:rFonts w:ascii="IRNazanin" w:hAnsi="IRNazanin" w:eastAsia="IRNazanin"/>
          <w:color w:val="111111"/>
          <w:sz w:val="28"/>
          <w:sz w:val="28"/>
          <w:szCs w:val="28"/>
          <w:rtl w:val="true"/>
          <w:lang w:bidi="fa-IR"/>
        </w:rPr>
        <w:t>صیام قلب و بازداشتن دل از فکر در گناهان، از صیام شکم و امساک از خوردن و آشامیدن برتر است</w:t>
      </w:r>
      <w:r>
        <w:rPr>
          <w:rFonts w:eastAsia="IRNazanin" w:cs="IRNazanin"/>
          <w:color w:val="111111"/>
          <w:sz w:val="28"/>
          <w:szCs w:val="28"/>
          <w:rtl w:val="true"/>
          <w:lang w:bidi="fa-IR"/>
        </w:rPr>
        <w:t>.</w:t>
      </w:r>
    </w:p>
    <w:p>
      <w:pPr>
        <w:pStyle w:val="Heading2"/>
        <w:numPr>
          <w:ilvl w:val="1"/>
          <w:numId w:val="1"/>
        </w:numPr>
        <w:rPr/>
      </w:pPr>
      <w:bookmarkStart w:id="332" w:name="__RefHeading___Toc1994078_774463916"/>
      <w:bookmarkStart w:id="333" w:name="_Toc127"/>
      <w:bookmarkEnd w:id="332"/>
      <w:r>
        <w:rPr>
          <w:rtl w:val="true"/>
        </w:rPr>
        <w:t>کار برای خدا</w:t>
      </w:r>
      <w:bookmarkEnd w:id="333"/>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ام یکی از علمای نجف برای معالجه به تهران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ایشان دعوت کردم که مهمان ما باشند و نماز جماعت را در مسجد متروکه ای در ده ما که سالها قبل امام جماعتش از دنیا رفته بود و جماعت در آن برپا نمی شد اقامه کنند و روزها هم من ایشان را به تهران پیش دکترها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که نماز جماعت دائر شد، بازماندگان امام جماعت قبلی مسجد نامه ای به امام جماعت جدید نوشتند که شما باعث نشوید که مسجد آباء و اجدادی ما غصب شود و نامه را در صف جماعت به آن عالم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بعد از این که آن را خواند، به من داد که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خواندم گویا 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که چرا مردم این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سال ها متروکه مانده بود، حالا که چند روز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334" w:name="pg5172_31893"/>
    </w:p>
    <w:p>
      <w:pPr>
        <w:pStyle w:val="BookText"/>
        <w:rPr/>
      </w:pPr>
      <w:bookmarkEnd w:id="334"/>
      <w:r>
        <w:rPr>
          <w:rFonts w:ascii="IRNazanin" w:hAnsi="IRNazanin" w:eastAsia="IRNazanin"/>
          <w:color w:val="111111"/>
          <w:sz w:val="28"/>
          <w:sz w:val="28"/>
          <w:szCs w:val="28"/>
          <w:rtl w:val="true"/>
          <w:lang w:bidi="fa-IR"/>
        </w:rPr>
        <w:t>جماعت در آن دائر شده این گونه می خواهند جلوی آن را سد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مسجد حالم به گونه ای بود که آن عالم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اگر کسی برای خدا قدم برداشته است، بر خود خداست که موانع راه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نگران موانع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جای رسیدگی و توجه دارد، این است که نیت واقعا خدایی و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کار بر عهده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روحیه تازه ای به من داد و اتفاقا همین طور هم شد و خود خدا آن مانع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آن عالم گفت خیلی مهم است و در همه مسیر به درد مؤمن می خورد</w:t>
      </w:r>
      <w:r>
        <w:rPr>
          <w:rFonts w:eastAsia="IRNazanin" w:cs="IRNazanin"/>
          <w:color w:val="111111"/>
          <w:sz w:val="28"/>
          <w:szCs w:val="28"/>
          <w:rtl w:val="true"/>
          <w:lang w:bidi="fa-IR"/>
        </w:rPr>
        <w:t>.</w:t>
      </w:r>
    </w:p>
    <w:p>
      <w:pPr>
        <w:pStyle w:val="Heading2"/>
        <w:numPr>
          <w:ilvl w:val="1"/>
          <w:numId w:val="1"/>
        </w:numPr>
        <w:rPr/>
      </w:pPr>
      <w:bookmarkStart w:id="335" w:name="__RefHeading___Toc1994080_774463916"/>
      <w:bookmarkStart w:id="336" w:name="_Toc128"/>
      <w:bookmarkEnd w:id="335"/>
      <w:r>
        <w:rPr>
          <w:rtl w:val="true"/>
        </w:rPr>
        <w:t>فاصله بین حق و باطل</w:t>
      </w:r>
      <w:bookmarkEnd w:id="336"/>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لیس بین الحق والباطل إلا أربع أصابع؛بدانید که میان حق و باطل جز چهار انگشت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w:t>
      </w:r>
    </w:p>
    <w:p>
      <w:pPr>
        <w:pStyle w:val="BookText"/>
        <w:rPr/>
      </w:pPr>
      <w:r>
        <w:rPr>
          <w:rFonts w:ascii="IRNazanin" w:hAnsi="IRNazanin" w:eastAsia="IRNazanin"/>
          <w:color w:val="111111"/>
          <w:sz w:val="28"/>
          <w:sz w:val="28"/>
          <w:szCs w:val="28"/>
          <w:rtl w:val="true"/>
          <w:lang w:bidi="fa-IR"/>
        </w:rPr>
        <w:t>امام علیه السلام انگشتان خود را میان چشم و گوش گذاشتند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الباطل أن تقول سمعت و الحق أن تقول رایت؛</w:t>
      </w:r>
      <w:r>
        <w:rPr>
          <w:rStyle w:val="FootnoteAnchor"/>
          <w:rtl w:val="true"/>
        </w:rPr>
        <w:footnoteReference w:id="119"/>
      </w:r>
      <w:r>
        <w:rPr>
          <w:rFonts w:ascii="IRNazanin" w:hAnsi="IRNazanin" w:eastAsia="IRNazanin"/>
          <w:color w:val="111111"/>
          <w:sz w:val="28"/>
          <w:sz w:val="28"/>
          <w:szCs w:val="28"/>
          <w:rtl w:val="true"/>
          <w:lang w:bidi="fa-IR"/>
        </w:rPr>
        <w:t xml:space="preserve">باطل آن است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 است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Heading2"/>
        <w:numPr>
          <w:ilvl w:val="1"/>
          <w:numId w:val="1"/>
        </w:numPr>
        <w:rPr/>
      </w:pPr>
      <w:bookmarkStart w:id="337" w:name="__RefHeading___Toc1994082_774463916"/>
      <w:bookmarkStart w:id="338" w:name="_Toc129"/>
      <w:bookmarkEnd w:id="337"/>
      <w:r>
        <w:rPr>
          <w:rtl w:val="true"/>
        </w:rPr>
        <w:t>در گردونه شکیبایی و عفت</w:t>
      </w:r>
      <w:bookmarkEnd w:id="338"/>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یتصبر یصبره الله و من یستعفف یعفه الله و من یستغن یغنه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bookmarkStart w:id="339" w:name="pg5172_31894"/>
    </w:p>
    <w:p>
      <w:pPr>
        <w:pStyle w:val="BookText"/>
        <w:rPr/>
      </w:pPr>
      <w:bookmarkEnd w:id="339"/>
      <w:r>
        <w:rPr>
          <w:rFonts w:ascii="IRNazanin" w:hAnsi="IRNazanin" w:eastAsia="IRNazanin"/>
          <w:color w:val="111111"/>
          <w:sz w:val="28"/>
          <w:sz w:val="28"/>
          <w:szCs w:val="28"/>
          <w:rtl w:val="true"/>
          <w:lang w:bidi="fa-IR"/>
        </w:rPr>
        <w:t>الله و ما اعطی عبد عطاء هو خیر و اؤسع من الصبر؛</w:t>
      </w:r>
      <w:r>
        <w:rPr>
          <w:rStyle w:val="FootnoteAnchor"/>
          <w:rtl w:val="true"/>
        </w:rPr>
        <w:footnoteReference w:id="120"/>
      </w:r>
      <w:r>
        <w:rPr>
          <w:rFonts w:ascii="IRNazanin" w:hAnsi="IRNazanin" w:eastAsia="IRNazanin"/>
          <w:color w:val="111111"/>
          <w:sz w:val="28"/>
          <w:sz w:val="28"/>
          <w:szCs w:val="28"/>
          <w:rtl w:val="true"/>
          <w:lang w:bidi="fa-IR"/>
        </w:rPr>
        <w:t>کسی که خود را در گردونه ی شکیبایی قرار دهد، خداوند او را به شکیبایی وا می دارد، و هرکس خود را به عرصه گاه عفت و پارسایی بکشد، خداوند او را به پارسایی بیندازد، و هرکس از خدا بی نیازی بخواهد، خداوند او را بی نیاز کند، و به عبد بهتر و گسترده تر از صبر چیزی عطا نشده است</w:t>
      </w:r>
      <w:r>
        <w:rPr>
          <w:rFonts w:eastAsia="IRNazanin" w:cs="IRNazanin"/>
          <w:color w:val="111111"/>
          <w:sz w:val="28"/>
          <w:szCs w:val="28"/>
          <w:rtl w:val="true"/>
          <w:lang w:bidi="fa-IR"/>
        </w:rPr>
        <w:t>.</w:t>
      </w:r>
    </w:p>
    <w:p>
      <w:pPr>
        <w:pStyle w:val="Heading2"/>
        <w:numPr>
          <w:ilvl w:val="1"/>
          <w:numId w:val="1"/>
        </w:numPr>
        <w:rPr/>
      </w:pPr>
      <w:bookmarkStart w:id="340" w:name="__RefHeading___Toc1994084_774463916"/>
      <w:bookmarkStart w:id="341" w:name="_Toc130"/>
      <w:bookmarkEnd w:id="340"/>
      <w:r>
        <w:rPr>
          <w:rtl w:val="true"/>
        </w:rPr>
        <w:t>حسن خلق و ادب</w:t>
      </w:r>
      <w:bookmarkEnd w:id="341"/>
    </w:p>
    <w:p>
      <w:pPr>
        <w:pStyle w:val="BookText"/>
        <w:rPr/>
      </w:pPr>
      <w:r>
        <w:rPr>
          <w:rFonts w:ascii="IRNazanin" w:hAnsi="IRNazanin" w:eastAsia="IRNazanin"/>
          <w:color w:val="111111"/>
          <w:sz w:val="28"/>
          <w:sz w:val="28"/>
          <w:szCs w:val="28"/>
          <w:rtl w:val="true"/>
          <w:lang w:bidi="fa-IR"/>
        </w:rPr>
        <w:t>امام جعفر صادق علیه السلام از پدرانش نقل کرده اند که 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یوضع فی میزان العبد یوم القیامة حسن خلقه؛</w:t>
      </w:r>
      <w:r>
        <w:rPr>
          <w:rStyle w:val="FootnoteAnchor"/>
          <w:rtl w:val="true"/>
        </w:rPr>
        <w:footnoteReference w:id="121"/>
      </w:r>
      <w:r>
        <w:rPr>
          <w:rFonts w:ascii="IRNazanin" w:hAnsi="IRNazanin" w:eastAsia="IRNazanin"/>
          <w:color w:val="111111"/>
          <w:sz w:val="28"/>
          <w:sz w:val="28"/>
          <w:szCs w:val="28"/>
          <w:rtl w:val="true"/>
          <w:lang w:bidi="fa-IR"/>
        </w:rPr>
        <w:t>در روز قیامت نخستین چیزی که در میزان اعمال بنده گذاشته میشود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إلی صالح الأدب أحوج منهم إلی الفضة و الذهب؛</w:t>
      </w:r>
      <w:r>
        <w:rPr>
          <w:rStyle w:val="FootnoteAnchor"/>
          <w:rtl w:val="true"/>
        </w:rPr>
        <w:footnoteReference w:id="122"/>
      </w:r>
      <w:r>
        <w:rPr>
          <w:rFonts w:ascii="IRNazanin" w:hAnsi="IRNazanin" w:eastAsia="IRNazanin"/>
          <w:color w:val="111111"/>
          <w:sz w:val="28"/>
          <w:sz w:val="28"/>
          <w:szCs w:val="28"/>
          <w:rtl w:val="true"/>
          <w:lang w:bidi="fa-IR"/>
        </w:rPr>
        <w:t>به درستی که مردمان به ادب نیکو محتاج ترند تا به نقره و طلا</w:t>
      </w:r>
      <w:r>
        <w:rPr>
          <w:rFonts w:eastAsia="IRNazanin" w:cs="IRNazanin"/>
          <w:color w:val="111111"/>
          <w:sz w:val="28"/>
          <w:szCs w:val="28"/>
          <w:rtl w:val="true"/>
          <w:lang w:bidi="fa-IR"/>
        </w:rPr>
        <w:t>.</w:t>
      </w:r>
    </w:p>
    <w:p>
      <w:pPr>
        <w:pStyle w:val="Heading2"/>
        <w:numPr>
          <w:ilvl w:val="1"/>
          <w:numId w:val="1"/>
        </w:numPr>
        <w:rPr/>
      </w:pPr>
      <w:bookmarkStart w:id="342" w:name="__RefHeading___Toc1994086_774463916"/>
      <w:bookmarkStart w:id="343" w:name="_Toc131"/>
      <w:bookmarkEnd w:id="342"/>
      <w:r>
        <w:rPr>
          <w:rtl w:val="true"/>
        </w:rPr>
        <w:t>حافظۀ الاغ</w:t>
      </w:r>
      <w:bookmarkEnd w:id="343"/>
    </w:p>
    <w:p>
      <w:pPr>
        <w:pStyle w:val="BookText"/>
        <w:rPr/>
      </w:pPr>
      <w:r>
        <w:rPr>
          <w:rFonts w:ascii="IRNazanin" w:hAnsi="IRNazanin" w:eastAsia="IRNazanin"/>
          <w:color w:val="111111"/>
          <w:sz w:val="28"/>
          <w:sz w:val="28"/>
          <w:szCs w:val="28"/>
          <w:rtl w:val="true"/>
          <w:lang w:bidi="fa-IR"/>
        </w:rPr>
        <w:t>حافظه ای که الاغ دارد هیچ حیوانی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راهی را که یک بار رفته باشد در ذهنش می ماند، هر چند سالیان سال از آن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یکی از علمای اصفهان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تبلیغ به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344" w:name="pg5172_31895"/>
    </w:p>
    <w:p>
      <w:pPr>
        <w:pStyle w:val="BookText"/>
        <w:rPr/>
      </w:pPr>
      <w:bookmarkEnd w:id="344"/>
      <w:r>
        <w:rPr>
          <w:rFonts w:ascii="IRNazanin" w:hAnsi="IRNazanin" w:eastAsia="IRNazanin"/>
          <w:color w:val="111111"/>
          <w:sz w:val="28"/>
          <w:sz w:val="28"/>
          <w:szCs w:val="28"/>
          <w:rtl w:val="true"/>
          <w:lang w:bidi="fa-IR"/>
        </w:rPr>
        <w:t>محلی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وقتی به در باغی رسید،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الاغ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پیاده شوید و چند قدم جلوتر دوباره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پیاده شد و چند قدم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هم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از صاحب الاغ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کار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رمزش را از من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عذر می خواهم، من چندین ماه با این الاغ برای این باغ کود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باغ که می رسید کودش را خالی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فکر کرد، کود بار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پیاده شدی، فکر کرد که کودش را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حرکت کرد و شما دوباره سوار شدید</w:t>
      </w:r>
      <w:r>
        <w:rPr>
          <w:rFonts w:eastAsia="IRNazanin" w:cs="IRNazanin"/>
          <w:color w:val="111111"/>
          <w:sz w:val="28"/>
          <w:szCs w:val="28"/>
          <w:rtl w:val="true"/>
          <w:lang w:bidi="fa-IR"/>
        </w:rPr>
        <w:t>.</w:t>
      </w:r>
    </w:p>
    <w:p>
      <w:pPr>
        <w:pStyle w:val="Heading2"/>
        <w:numPr>
          <w:ilvl w:val="1"/>
          <w:numId w:val="1"/>
        </w:numPr>
        <w:rPr/>
      </w:pPr>
      <w:bookmarkStart w:id="345" w:name="__RefHeading___Toc1994088_774463916"/>
      <w:bookmarkStart w:id="346" w:name="_Toc132"/>
      <w:bookmarkEnd w:id="345"/>
      <w:r>
        <w:rPr>
          <w:rtl w:val="true"/>
        </w:rPr>
        <w:t>از این اعمال بپرهیز</w:t>
      </w:r>
      <w:r>
        <w:rPr>
          <w:rtl w:val="true"/>
        </w:rPr>
        <w:t>!</w:t>
      </w:r>
      <w:bookmarkEnd w:id="346"/>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احذر کل عمل یرضاه صاحبه لنفسه ویکره لعامة المسلمین و احذر کل عمل یعمل به فی السر ویستحی منه فی العلانیة و احذر کل عمل إذا سئل عنه صاحبه أنکره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اعتذر منه؛</w:t>
      </w:r>
      <w:r>
        <w:rPr>
          <w:rStyle w:val="FootnoteAnchor"/>
          <w:rtl w:val="true"/>
        </w:rPr>
        <w:footnoteReference w:id="123"/>
      </w:r>
      <w:r>
        <w:rPr>
          <w:rFonts w:ascii="IRNazanin" w:hAnsi="IRNazanin" w:eastAsia="IRNazanin"/>
          <w:color w:val="111111"/>
          <w:sz w:val="28"/>
          <w:sz w:val="28"/>
          <w:szCs w:val="28"/>
          <w:rtl w:val="true"/>
          <w:lang w:bidi="fa-IR"/>
        </w:rPr>
        <w:t>از هر عملی که کننده اش آن را برای خود می پسندد و برای مسلمین خوشایند نیست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برنامه ای که در نهان انجام می گیرد و در آشکار از آن شرم میرود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کارهایی که اگر از کننده اش سؤال شود به انکار برمی خیزد یا از آن پوزش می طلبد بپرهیز</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347" w:name="pg5172_31896"/>
    </w:p>
    <w:p>
      <w:pPr>
        <w:pStyle w:val="Heading2"/>
        <w:numPr>
          <w:ilvl w:val="1"/>
          <w:numId w:val="1"/>
        </w:numPr>
        <w:rPr/>
      </w:pPr>
      <w:bookmarkStart w:id="348" w:name="__RefHeading___Toc1994090_774463916"/>
      <w:bookmarkStart w:id="349" w:name="_Toc133"/>
      <w:bookmarkEnd w:id="347"/>
      <w:bookmarkEnd w:id="348"/>
      <w:r>
        <w:rPr>
          <w:rtl w:val="true"/>
        </w:rPr>
        <w:t>نشان جانان</w:t>
      </w:r>
      <w:bookmarkEnd w:id="349"/>
    </w:p>
    <w:p>
      <w:pPr>
        <w:pStyle w:val="BookText"/>
        <w:rPr/>
      </w:pPr>
      <w:r>
        <w:rPr>
          <w:rFonts w:ascii="IRNazanin" w:hAnsi="IRNazanin" w:eastAsia="IRNazanin"/>
          <w:color w:val="111111"/>
          <w:sz w:val="28"/>
          <w:sz w:val="28"/>
          <w:szCs w:val="28"/>
          <w:rtl w:val="true"/>
          <w:lang w:bidi="fa-IR"/>
        </w:rPr>
        <w:t>گفتم که روی خوبت از من چرا نهان است</w:t>
      </w:r>
    </w:p>
    <w:p>
      <w:pPr>
        <w:pStyle w:val="BookText"/>
        <w:rPr/>
      </w:pPr>
      <w:r>
        <w:rPr>
          <w:rFonts w:ascii="IRNazanin" w:hAnsi="IRNazanin" w:eastAsia="IRNazanin"/>
          <w:color w:val="111111"/>
          <w:sz w:val="28"/>
          <w:sz w:val="28"/>
          <w:szCs w:val="28"/>
          <w:rtl w:val="true"/>
          <w:lang w:bidi="fa-IR"/>
        </w:rPr>
        <w:t>گفتا تو خود حجابی ورنه رخم عیان است</w:t>
      </w:r>
    </w:p>
    <w:p>
      <w:pPr>
        <w:pStyle w:val="BookText"/>
        <w:rPr/>
      </w:pPr>
      <w:r>
        <w:rPr>
          <w:rFonts w:ascii="IRNazanin" w:hAnsi="IRNazanin" w:eastAsia="IRNazanin"/>
          <w:color w:val="111111"/>
          <w:sz w:val="28"/>
          <w:sz w:val="28"/>
          <w:szCs w:val="28"/>
          <w:rtl w:val="true"/>
          <w:lang w:bidi="fa-IR"/>
        </w:rPr>
        <w:t>گفتم که از که پرسم جانا نشان کویت</w:t>
      </w:r>
    </w:p>
    <w:p>
      <w:pPr>
        <w:pStyle w:val="BookText"/>
        <w:rPr/>
      </w:pPr>
      <w:r>
        <w:rPr>
          <w:rFonts w:ascii="IRNazanin" w:hAnsi="IRNazanin" w:eastAsia="IRNazanin"/>
          <w:color w:val="111111"/>
          <w:sz w:val="28"/>
          <w:sz w:val="28"/>
          <w:szCs w:val="28"/>
          <w:rtl w:val="true"/>
          <w:lang w:bidi="fa-IR"/>
        </w:rPr>
        <w:t>گفتا نشان چه پرسی آن کوی بی نشان است</w:t>
      </w:r>
    </w:p>
    <w:p>
      <w:pPr>
        <w:pStyle w:val="BookText"/>
        <w:rPr/>
      </w:pPr>
      <w:r>
        <w:rPr>
          <w:rFonts w:ascii="IRNazanin" w:hAnsi="IRNazanin" w:eastAsia="IRNazanin"/>
          <w:color w:val="111111"/>
          <w:sz w:val="28"/>
          <w:sz w:val="28"/>
          <w:szCs w:val="28"/>
          <w:rtl w:val="true"/>
          <w:lang w:bidi="fa-IR"/>
        </w:rPr>
        <w:t>گفتم مرا غم تو خوشتر ز شادمانی</w:t>
      </w:r>
    </w:p>
    <w:p>
      <w:pPr>
        <w:pStyle w:val="BookText"/>
        <w:rPr/>
      </w:pPr>
      <w:r>
        <w:rPr>
          <w:rFonts w:ascii="IRNazanin" w:hAnsi="IRNazanin" w:eastAsia="IRNazanin"/>
          <w:color w:val="111111"/>
          <w:sz w:val="28"/>
          <w:sz w:val="28"/>
          <w:szCs w:val="28"/>
          <w:rtl w:val="true"/>
          <w:lang w:bidi="fa-IR"/>
        </w:rPr>
        <w:t>گفتا که در ره ماغم نیز شادمان است</w:t>
      </w:r>
    </w:p>
    <w:p>
      <w:pPr>
        <w:pStyle w:val="BookText"/>
        <w:rPr/>
      </w:pPr>
      <w:r>
        <w:rPr>
          <w:rFonts w:ascii="IRNazanin" w:hAnsi="IRNazanin" w:eastAsia="IRNazanin"/>
          <w:color w:val="111111"/>
          <w:sz w:val="28"/>
          <w:sz w:val="28"/>
          <w:szCs w:val="28"/>
          <w:rtl w:val="true"/>
          <w:lang w:bidi="fa-IR"/>
        </w:rPr>
        <w:t>گفتم که سوخت جانم از آتش نهانم</w:t>
      </w:r>
    </w:p>
    <w:p>
      <w:pPr>
        <w:pStyle w:val="BookText"/>
        <w:rPr/>
      </w:pPr>
      <w:r>
        <w:rPr>
          <w:rFonts w:ascii="IRNazanin" w:hAnsi="IRNazanin" w:eastAsia="IRNazanin"/>
          <w:color w:val="111111"/>
          <w:sz w:val="28"/>
          <w:sz w:val="28"/>
          <w:szCs w:val="28"/>
          <w:rtl w:val="true"/>
          <w:lang w:bidi="fa-IR"/>
        </w:rPr>
        <w:t>گفت آن که سوخت او را کی ناله یا فغان است</w:t>
      </w:r>
    </w:p>
    <w:p>
      <w:pPr>
        <w:pStyle w:val="BookText"/>
        <w:rPr/>
      </w:pPr>
      <w:r>
        <w:rPr>
          <w:rFonts w:ascii="IRNazanin" w:hAnsi="IRNazanin" w:eastAsia="IRNazanin"/>
          <w:color w:val="111111"/>
          <w:sz w:val="28"/>
          <w:sz w:val="28"/>
          <w:szCs w:val="28"/>
          <w:rtl w:val="true"/>
          <w:lang w:bidi="fa-IR"/>
        </w:rPr>
        <w:t>گفتم فراق تا کی گفتا که تا تو هستی</w:t>
      </w:r>
    </w:p>
    <w:p>
      <w:pPr>
        <w:pStyle w:val="BookText"/>
        <w:rPr/>
      </w:pPr>
      <w:r>
        <w:rPr>
          <w:rFonts w:ascii="IRNazanin" w:hAnsi="IRNazanin" w:eastAsia="IRNazanin"/>
          <w:color w:val="111111"/>
          <w:sz w:val="28"/>
          <w:sz w:val="28"/>
          <w:szCs w:val="28"/>
          <w:rtl w:val="true"/>
          <w:lang w:bidi="fa-IR"/>
        </w:rPr>
        <w:t>گفتم نفس همین است گفتا سخن همان است</w:t>
      </w:r>
    </w:p>
    <w:p>
      <w:pPr>
        <w:pStyle w:val="BookText"/>
        <w:rPr/>
      </w:pPr>
      <w:r>
        <w:rPr>
          <w:rFonts w:ascii="IRNazanin" w:hAnsi="IRNazanin" w:eastAsia="IRNazanin"/>
          <w:color w:val="111111"/>
          <w:sz w:val="28"/>
          <w:sz w:val="28"/>
          <w:szCs w:val="28"/>
          <w:rtl w:val="true"/>
          <w:lang w:bidi="fa-IR"/>
        </w:rPr>
        <w:t>گفتم که حاجتی هست گفتا بخواه از ما</w:t>
      </w:r>
    </w:p>
    <w:p>
      <w:pPr>
        <w:pStyle w:val="BookText"/>
        <w:rPr/>
      </w:pPr>
      <w:r>
        <w:rPr>
          <w:rFonts w:ascii="IRNazanin" w:hAnsi="IRNazanin" w:eastAsia="IRNazanin"/>
          <w:color w:val="111111"/>
          <w:sz w:val="28"/>
          <w:sz w:val="28"/>
          <w:szCs w:val="28"/>
          <w:rtl w:val="true"/>
          <w:lang w:bidi="fa-IR"/>
        </w:rPr>
        <w:t>گفتم غمم بیفزا گفتا که رایگان است</w:t>
      </w:r>
    </w:p>
    <w:p>
      <w:pPr>
        <w:pStyle w:val="BookText"/>
        <w:rPr/>
      </w:pPr>
      <w:r>
        <w:rPr>
          <w:rFonts w:ascii="IRNazanin" w:hAnsi="IRNazanin" w:eastAsia="IRNazanin"/>
          <w:color w:val="111111"/>
          <w:sz w:val="28"/>
          <w:sz w:val="28"/>
          <w:szCs w:val="28"/>
          <w:rtl w:val="true"/>
          <w:lang w:bidi="fa-IR"/>
        </w:rPr>
        <w:t>گفتم ز فیض بپذیر این نیم جان که دارد</w:t>
      </w:r>
    </w:p>
    <w:p>
      <w:pPr>
        <w:pStyle w:val="BookText"/>
        <w:rPr/>
      </w:pPr>
      <w:r>
        <w:rPr>
          <w:rFonts w:ascii="IRNazanin" w:hAnsi="IRNazanin" w:eastAsia="IRNazanin"/>
          <w:color w:val="111111"/>
          <w:sz w:val="28"/>
          <w:sz w:val="28"/>
          <w:szCs w:val="28"/>
          <w:rtl w:val="true"/>
          <w:lang w:bidi="fa-IR"/>
        </w:rPr>
        <w:t>گفتا نگاه دارش غمخانه تو جان است</w:t>
      </w:r>
      <w:r>
        <w:rPr>
          <w:rStyle w:val="FootnoteAnchor"/>
          <w:rtl w:val="true"/>
        </w:rPr>
        <w:footnoteReference w:id="124"/>
      </w:r>
    </w:p>
    <w:p>
      <w:pPr>
        <w:pStyle w:val="Heading2"/>
        <w:numPr>
          <w:ilvl w:val="1"/>
          <w:numId w:val="1"/>
        </w:numPr>
        <w:rPr/>
      </w:pPr>
      <w:bookmarkStart w:id="350" w:name="__RefHeading___Toc1994092_774463916"/>
      <w:bookmarkStart w:id="351" w:name="_Toc134"/>
      <w:bookmarkEnd w:id="350"/>
      <w:r>
        <w:rPr>
          <w:rtl w:val="true"/>
        </w:rPr>
        <w:t>بنده مطیع</w:t>
      </w:r>
      <w:bookmarkEnd w:id="351"/>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اربابی غلام بسیار فهمیده و دانا و عاقل و مخلصی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بندگی و غلامی کامل بود و کمبودی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ارباب به این غلام بیش از همه احترام می گذاشت و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اعتراض فراوان اطرافیان را شنید، به ذهنش رسید که یک روزی امتحانی بکند و برجستگی و شایستگی او را به همه بفهماند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که اطرافیان و نزدیکان و دوستان و فامیل و بستگان او همه جمع بودند، گاو صندوق خود را باز کرد و دری گرانبهایی را بیرون آورد و به همه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که دارم این است یک نفر از شما بیاید و این در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کار اشتباهی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قیمتی را نباید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این کار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از نزدیکان و اطرافیان خواست این کار بکند،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نوبت به این غلام رسید که همه به او ایراد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بیا و این در قیمتی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بدون توجیه و گذشت وقت آمد و این در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در و دنیا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ارباب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ارباب به من امر کند، همان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نوکر منافع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خودم را بشکنم، در را بشکنم، ولی امر مولایم را نشکنم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مولا بر 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کسانی که دور نفس و منافع خود می گردند و کسانی که دور مولا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Style w:val="FootnoteAnchor"/>
          <w:rtl w:val="true"/>
        </w:rPr>
        <w:footnoteReference w:id="125"/>
      </w:r>
      <w:r>
        <w:rPr>
          <w:rFonts w:ascii="IRNazanin" w:hAnsi="IRNazanin" w:eastAsia="IRNazanin"/>
          <w:color w:val="111111"/>
          <w:sz w:val="28"/>
          <w:sz w:val="28"/>
          <w:szCs w:val="28"/>
          <w:rtl w:val="true"/>
          <w:lang w:bidi="fa-IR"/>
        </w:rPr>
        <w:t xml:space="preserve">سپس این کتاب آسمانی را به گروهی از بندگان برگزیده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عده ای بر خود ستم کردند، و عده ای میانه رو بودند، و گروهی به اذن خدا در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352" w:name="pg5172_31898"/>
    </w:p>
    <w:p>
      <w:pPr>
        <w:pStyle w:val="BookText"/>
        <w:rPr/>
      </w:pPr>
      <w:bookmarkEnd w:id="352"/>
      <w:r>
        <w:rPr>
          <w:rFonts w:ascii="IRNazanin" w:hAnsi="IRNazanin" w:eastAsia="IRNazanin"/>
          <w:color w:val="111111"/>
          <w:sz w:val="28"/>
          <w:sz w:val="28"/>
          <w:szCs w:val="28"/>
          <w:rtl w:val="true"/>
          <w:lang w:bidi="fa-IR"/>
        </w:rPr>
        <w:t xml:space="preserve">نیکی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و این، همان فضیلت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الظالم یحوم حول نفسه و المقتصد یحوم حول قلبه و السابق یحوم حول ربه عز و جل؛</w:t>
      </w:r>
      <w:r>
        <w:rPr>
          <w:rStyle w:val="FootnoteAnchor"/>
          <w:rtl w:val="true"/>
        </w:rPr>
        <w:footnoteReference w:id="126"/>
      </w:r>
      <w:r>
        <w:rPr>
          <w:rFonts w:ascii="IRNazanin" w:hAnsi="IRNazanin" w:eastAsia="IRNazanin"/>
          <w:color w:val="111111"/>
          <w:sz w:val="28"/>
          <w:sz w:val="28"/>
          <w:szCs w:val="28"/>
          <w:rtl w:val="true"/>
          <w:lang w:bidi="fa-IR"/>
        </w:rPr>
        <w:t>ظالم گرد نفس خود می چرخد، و میانه رو گرد قلب خود می چرخد، و پیشی گیرندگان گرد پروردگار خود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بالخیرات آن کسی است که گوش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مولا را بر همه چیز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تابع فرمان مولا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اوامر مولا به منفعت و ضرر خودمان و دیگران اهمیت ندهیم</w:t>
      </w:r>
      <w:r>
        <w:rPr>
          <w:rFonts w:eastAsia="IRNazanin" w:cs="IRNazanin"/>
          <w:color w:val="111111"/>
          <w:sz w:val="28"/>
          <w:szCs w:val="28"/>
          <w:rtl w:val="true"/>
          <w:lang w:bidi="fa-IR"/>
        </w:rPr>
        <w:t>.</w:t>
      </w:r>
    </w:p>
    <w:p>
      <w:pPr>
        <w:pStyle w:val="Heading2"/>
        <w:numPr>
          <w:ilvl w:val="1"/>
          <w:numId w:val="1"/>
        </w:numPr>
        <w:rPr/>
      </w:pPr>
      <w:bookmarkStart w:id="353" w:name="__RefHeading___Toc1994094_774463916"/>
      <w:bookmarkStart w:id="354" w:name="_Toc135"/>
      <w:bookmarkEnd w:id="353"/>
      <w:r>
        <w:rPr>
          <w:rtl w:val="true"/>
        </w:rPr>
        <w:t>دستیابی به زهد</w:t>
      </w:r>
      <w:bookmarkEnd w:id="354"/>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الزهد التزهد؛</w:t>
      </w:r>
      <w:r>
        <w:rPr>
          <w:rStyle w:val="FootnoteAnchor"/>
          <w:rtl w:val="true"/>
        </w:rPr>
        <w:footnoteReference w:id="127"/>
      </w:r>
      <w:r>
        <w:rPr>
          <w:rFonts w:ascii="IRNazanin" w:hAnsi="IRNazanin" w:eastAsia="IRNazanin"/>
          <w:color w:val="111111"/>
          <w:sz w:val="28"/>
          <w:sz w:val="28"/>
          <w:szCs w:val="28"/>
          <w:rtl w:val="true"/>
          <w:lang w:bidi="fa-IR"/>
        </w:rPr>
        <w:t>نخستین گام برای بی رغبتی به دنیا، تزهد و خود را به زهد واداشتن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التزهد یؤدی إلی الزهد؛</w:t>
      </w:r>
      <w:r>
        <w:rPr>
          <w:rStyle w:val="FootnoteAnchor"/>
          <w:rtl w:val="true"/>
        </w:rPr>
        <w:footnoteReference w:id="128"/>
      </w:r>
      <w:r>
        <w:rPr>
          <w:rFonts w:ascii="IRNazanin" w:hAnsi="IRNazanin" w:eastAsia="IRNazanin"/>
          <w:color w:val="111111"/>
          <w:sz w:val="28"/>
          <w:sz w:val="28"/>
          <w:szCs w:val="28"/>
          <w:rtl w:val="true"/>
          <w:lang w:bidi="fa-IR"/>
        </w:rPr>
        <w:t>تزهد و خود را به زهد واداشتن، نخستین گام برای بی رغبتی به دنیاست</w:t>
      </w:r>
      <w:r>
        <w:rPr>
          <w:rFonts w:eastAsia="IRNazanin" w:cs="IRNazanin"/>
          <w:color w:val="111111"/>
          <w:sz w:val="28"/>
          <w:szCs w:val="28"/>
          <w:rtl w:val="true"/>
          <w:lang w:bidi="fa-IR"/>
        </w:rPr>
        <w:t>.</w:t>
      </w:r>
    </w:p>
    <w:p>
      <w:pPr>
        <w:pStyle w:val="Heading2"/>
        <w:numPr>
          <w:ilvl w:val="1"/>
          <w:numId w:val="1"/>
        </w:numPr>
        <w:rPr/>
      </w:pPr>
      <w:bookmarkStart w:id="355" w:name="__RefHeading___Toc1994096_774463916"/>
      <w:bookmarkStart w:id="356" w:name="_Toc136"/>
      <w:bookmarkEnd w:id="355"/>
      <w:r>
        <w:rPr>
          <w:rtl w:val="true"/>
        </w:rPr>
        <w:t>حس کمبود محبت</w:t>
      </w:r>
      <w:bookmarkEnd w:id="356"/>
    </w:p>
    <w:p>
      <w:pPr>
        <w:pStyle w:val="BookText"/>
        <w:rPr/>
      </w:pPr>
      <w:r>
        <w:rPr>
          <w:rFonts w:ascii="IRNazanin" w:hAnsi="IRNazanin" w:eastAsia="IRNazanin"/>
          <w:color w:val="111111"/>
          <w:sz w:val="28"/>
          <w:sz w:val="28"/>
          <w:szCs w:val="28"/>
          <w:rtl w:val="true"/>
          <w:lang w:bidi="fa-IR"/>
        </w:rPr>
        <w:t>چند وقت پیش حس کمبود محبت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کمی بتادین تو دستم ریختم و آمدم جلو مامانم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bookmarkStart w:id="357" w:name="pg5172_31899"/>
    </w:p>
    <w:p>
      <w:pPr>
        <w:pStyle w:val="BookText"/>
        <w:rPr/>
      </w:pPr>
      <w:bookmarkEnd w:id="357"/>
      <w:r>
        <w:rPr>
          <w:rFonts w:ascii="IRNazanin" w:hAnsi="IRNazanin" w:eastAsia="IRNazanin"/>
          <w:color w:val="111111"/>
          <w:sz w:val="28"/>
          <w:sz w:val="28"/>
          <w:szCs w:val="28"/>
          <w:rtl w:val="true"/>
          <w:lang w:bidi="fa-IR"/>
        </w:rPr>
        <w:t>سرفه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خون، خون دارم بالامیارم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مامانم زد تو سرم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میری تو اینترنت بی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توالت تا فرشامو کثیف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بابام که داشت اخبار نگاه می کرد اصلا انگار نه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داداشمم داشت از خوشحالی بالا و پایین می پرید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جون اگه بمیری اتاقت مال من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کمبود محبتم کاملا برطرف شد</w:t>
      </w:r>
      <w:r>
        <w:rPr>
          <w:rFonts w:eastAsia="IRNazanin" w:cs="IRNazanin"/>
          <w:color w:val="111111"/>
          <w:sz w:val="28"/>
          <w:szCs w:val="28"/>
          <w:rtl w:val="true"/>
          <w:lang w:bidi="fa-IR"/>
        </w:rPr>
        <w:t>!!!</w:t>
      </w:r>
    </w:p>
    <w:p>
      <w:pPr>
        <w:pStyle w:val="Heading2"/>
        <w:numPr>
          <w:ilvl w:val="1"/>
          <w:numId w:val="1"/>
        </w:numPr>
        <w:rPr/>
      </w:pPr>
      <w:bookmarkStart w:id="358" w:name="__RefHeading___Toc1994098_774463916"/>
      <w:bookmarkStart w:id="359" w:name="_Toc137"/>
      <w:bookmarkEnd w:id="358"/>
      <w:r>
        <w:rPr>
          <w:rtl w:val="true"/>
        </w:rPr>
        <w:t>برای هنگام خروج از منزل</w:t>
      </w:r>
      <w:bookmarkEnd w:id="359"/>
    </w:p>
    <w:p>
      <w:pPr>
        <w:pStyle w:val="BookText"/>
        <w:rPr/>
      </w:pPr>
      <w:r>
        <w:rPr>
          <w:rFonts w:ascii="IRNazanin" w:hAnsi="IRNazanin" w:eastAsia="IRNazanin"/>
          <w:color w:val="111111"/>
          <w:sz w:val="28"/>
          <w:sz w:val="28"/>
          <w:szCs w:val="28"/>
          <w:rtl w:val="true"/>
          <w:lang w:bidi="fa-IR"/>
        </w:rPr>
        <w:t>علی بن اسباط از امام ابو الحسن رضا علیه السلام روایت کرده است که امام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خرجت من منزلک فی سفر أو حضر فقل بسم الله آمنت بالله توکلت علی الله ما شاء الله ولا حول و لا قوة إلا بالله فتلقاه الشیاطین فتضرب الملائکة وجوهها وتقول ما سبیلکم علیه و قد سمی الله عز و جل و آمن به وتوکل علی الله و قال ماشاء الله لا حول و لا قوة إلا بالله؛</w:t>
      </w:r>
      <w:r>
        <w:rPr>
          <w:rStyle w:val="FootnoteAnchor"/>
          <w:rtl w:val="true"/>
        </w:rPr>
        <w:footnoteReference w:id="129"/>
      </w:r>
      <w:r>
        <w:rPr>
          <w:rFonts w:ascii="IRNazanin" w:hAnsi="IRNazanin" w:eastAsia="IRNazanin"/>
          <w:color w:val="111111"/>
          <w:sz w:val="28"/>
          <w:sz w:val="28"/>
          <w:szCs w:val="28"/>
          <w:rtl w:val="true"/>
          <w:lang w:bidi="fa-IR"/>
        </w:rPr>
        <w:t>در سفر، یا غیر سفر، چون از منزل خود خارج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آمن بالله توکلت علی الله ماشاء الله ولا حول و لا قوة إلا بالله؛ به نام خدا آغاز کردم، به خدا ایمان آوردم، کار خود را به خدا واگذارم، هرچه خدا بخواهد انجام می پذیرد، هیچ قدرت و نیرویی جز با استعانت از خدا وجود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360" w:name="pg5172_31900"/>
    </w:p>
    <w:p>
      <w:pPr>
        <w:pStyle w:val="BookText"/>
        <w:rPr/>
      </w:pPr>
      <w:bookmarkEnd w:id="360"/>
      <w:r>
        <w:rPr>
          <w:rFonts w:ascii="IRNazanin" w:hAnsi="IRNazanin" w:eastAsia="IRNazanin"/>
          <w:color w:val="111111"/>
          <w:sz w:val="28"/>
          <w:sz w:val="28"/>
          <w:szCs w:val="28"/>
          <w:rtl w:val="true"/>
          <w:lang w:bidi="fa-IR"/>
        </w:rPr>
        <w:t>کسی که این دعا را بخواند، چون شیاطین با او رو به رو شوند، فرشتگان به صورت ایشان ضربت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او چه کار است، در صورتی که او خدای عز و جل را نام برده، و به او ایمان آورده، و بر او توکل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انجام می پذیرد، و رضایت ما را بر می انگیزد، و هیچ قدرت و قوتی جز با استعانت از او وجود ندارد؟</w:t>
      </w:r>
    </w:p>
    <w:p>
      <w:pPr>
        <w:pStyle w:val="Heading2"/>
        <w:numPr>
          <w:ilvl w:val="1"/>
          <w:numId w:val="1"/>
        </w:numPr>
        <w:rPr/>
      </w:pPr>
      <w:bookmarkStart w:id="361" w:name="__RefHeading___Toc1994100_774463916"/>
      <w:bookmarkStart w:id="362" w:name="_Toc138"/>
      <w:bookmarkEnd w:id="361"/>
      <w:r>
        <w:rPr>
          <w:rtl w:val="true"/>
        </w:rPr>
        <w:t>چاره صحت در دنیا</w:t>
      </w:r>
      <w:bookmarkEnd w:id="362"/>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حیلة و حیلة الصحة فی الدنیا أربع خصال قلة الکلام و قلة المنام و قلة المس و قله الطعام ؛</w:t>
      </w:r>
      <w:r>
        <w:rPr>
          <w:rStyle w:val="FootnoteAnchor"/>
          <w:rtl w:val="true"/>
        </w:rPr>
        <w:footnoteReference w:id="130"/>
      </w:r>
      <w:r>
        <w:rPr>
          <w:rFonts w:ascii="IRNazanin" w:hAnsi="IRNazanin" w:eastAsia="IRNazanin"/>
          <w:color w:val="111111"/>
          <w:sz w:val="28"/>
          <w:sz w:val="28"/>
          <w:szCs w:val="28"/>
          <w:rtl w:val="true"/>
          <w:lang w:bidi="fa-IR"/>
        </w:rPr>
        <w:t>برای هر چیز چاره ای است و چارۂ صحت و سلامت در دنیا چهار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گفتن و کم خوابیدن و کم مجامعت کردن و کم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جمیع الأدویة قلة الأکل؛</w:t>
      </w:r>
      <w:r>
        <w:rPr>
          <w:rStyle w:val="FootnoteAnchor"/>
          <w:rtl w:val="true"/>
        </w:rPr>
        <w:footnoteReference w:id="131"/>
      </w:r>
      <w:r>
        <w:rPr>
          <w:rFonts w:ascii="IRNazanin" w:hAnsi="IRNazanin" w:eastAsia="IRNazanin"/>
          <w:color w:val="111111"/>
          <w:sz w:val="28"/>
          <w:sz w:val="28"/>
          <w:szCs w:val="28"/>
          <w:rtl w:val="true"/>
          <w:lang w:bidi="fa-IR"/>
        </w:rPr>
        <w:t>مادر و اصل همه داروها کم خوردن است</w:t>
      </w:r>
      <w:r>
        <w:rPr>
          <w:rFonts w:eastAsia="IRNazanin" w:cs="IRNazanin"/>
          <w:color w:val="111111"/>
          <w:sz w:val="28"/>
          <w:szCs w:val="28"/>
          <w:rtl w:val="true"/>
          <w:lang w:bidi="fa-IR"/>
        </w:rPr>
        <w:t>.</w:t>
      </w:r>
    </w:p>
    <w:p>
      <w:pPr>
        <w:pStyle w:val="Heading2"/>
        <w:numPr>
          <w:ilvl w:val="1"/>
          <w:numId w:val="1"/>
        </w:numPr>
        <w:rPr/>
      </w:pPr>
      <w:bookmarkStart w:id="363" w:name="__RefHeading___Toc1994102_774463916"/>
      <w:bookmarkStart w:id="364" w:name="_Toc139"/>
      <w:bookmarkEnd w:id="363"/>
      <w:r>
        <w:rPr>
          <w:rtl w:val="true"/>
        </w:rPr>
        <w:t>مناجات</w:t>
      </w:r>
      <w:bookmarkEnd w:id="364"/>
    </w:p>
    <w:p>
      <w:pPr>
        <w:pStyle w:val="BookText"/>
        <w:rPr/>
      </w:pPr>
      <w:r>
        <w:rPr>
          <w:rFonts w:ascii="IRNazanin" w:hAnsi="IRNazanin" w:eastAsia="IRNazanin"/>
          <w:color w:val="111111"/>
          <w:sz w:val="28"/>
          <w:sz w:val="28"/>
          <w:szCs w:val="28"/>
          <w:rtl w:val="true"/>
          <w:lang w:bidi="fa-IR"/>
        </w:rPr>
        <w:t>الهی بر هر که داغ محبت خود نهادی، خرمن وجودش را به باد نیستی در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همه آتشها بی محبت تو سرد است و همه نعمتها بی لطف تو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365" w:name="pg5172_31901"/>
    </w:p>
    <w:p>
      <w:pPr>
        <w:pStyle w:val="BookText"/>
        <w:rPr/>
      </w:pPr>
      <w:bookmarkEnd w:id="365"/>
      <w:r>
        <w:rPr>
          <w:rFonts w:ascii="IRNazanin" w:hAnsi="IRNazanin" w:eastAsia="IRNazanin"/>
          <w:color w:val="111111"/>
          <w:sz w:val="28"/>
          <w:sz w:val="28"/>
          <w:szCs w:val="28"/>
          <w:rtl w:val="true"/>
          <w:lang w:bidi="fa-IR"/>
        </w:rPr>
        <w:t>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مخلصان به محبت تو می نازند و عاشقان به سوی تو می 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ایشان تو بساز که دیگران نسازند، ایشان را تو بنواز که دیگران ننوازند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محبت تو گلی است و محنت و بلا خار آن، آن کدام دل است که نیست گرفتار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هر دو جهان محبت تو گزیدم و جامه بلا بریدم و پردۂ عافیت دریدم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ز شراب عشق سرمستم کن</w:t>
      </w:r>
    </w:p>
    <w:p>
      <w:pPr>
        <w:pStyle w:val="BookText"/>
        <w:rPr/>
      </w:pPr>
      <w:r>
        <w:rPr>
          <w:rFonts w:ascii="IRNazanin" w:hAnsi="IRNazanin" w:eastAsia="IRNazanin"/>
          <w:color w:val="111111"/>
          <w:sz w:val="28"/>
          <w:sz w:val="28"/>
          <w:szCs w:val="28"/>
          <w:rtl w:val="true"/>
          <w:lang w:bidi="fa-IR"/>
        </w:rPr>
        <w:t>در عشق خودت نیست کن و هستم کن</w:t>
      </w:r>
    </w:p>
    <w:p>
      <w:pPr>
        <w:pStyle w:val="BookText"/>
        <w:rPr/>
      </w:pPr>
      <w:r>
        <w:rPr>
          <w:rFonts w:ascii="IRNazanin" w:hAnsi="IRNazanin" w:eastAsia="IRNazanin"/>
          <w:color w:val="111111"/>
          <w:sz w:val="28"/>
          <w:sz w:val="28"/>
          <w:szCs w:val="28"/>
          <w:rtl w:val="true"/>
          <w:lang w:bidi="fa-IR"/>
        </w:rPr>
        <w:t>از هر چه ز عشق خود تهی دستم کن</w:t>
      </w:r>
    </w:p>
    <w:p>
      <w:pPr>
        <w:pStyle w:val="BookText"/>
        <w:rPr/>
      </w:pPr>
      <w:r>
        <w:rPr>
          <w:rFonts w:ascii="IRNazanin" w:hAnsi="IRNazanin" w:eastAsia="IRNazanin"/>
          <w:color w:val="111111"/>
          <w:sz w:val="28"/>
          <w:sz w:val="28"/>
          <w:szCs w:val="28"/>
          <w:rtl w:val="true"/>
          <w:lang w:bidi="fa-IR"/>
        </w:rPr>
        <w:t>یکباره به بند عشق پابستم کن</w:t>
      </w:r>
      <w:r>
        <w:rPr>
          <w:rStyle w:val="FootnoteAnchor"/>
          <w:rtl w:val="true"/>
        </w:rPr>
        <w:footnoteReference w:id="132"/>
      </w:r>
    </w:p>
    <w:p>
      <w:pPr>
        <w:pStyle w:val="Heading2"/>
        <w:numPr>
          <w:ilvl w:val="1"/>
          <w:numId w:val="1"/>
        </w:numPr>
        <w:rPr/>
      </w:pPr>
      <w:bookmarkStart w:id="366" w:name="__RefHeading___Toc1994104_774463916"/>
      <w:bookmarkStart w:id="367" w:name="_Toc140"/>
      <w:bookmarkEnd w:id="366"/>
      <w:r>
        <w:rPr>
          <w:rtl w:val="true"/>
        </w:rPr>
        <w:t>فرصت خودسازی</w:t>
      </w:r>
      <w:bookmarkEnd w:id="367"/>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ساختید، به فکر ساختن مردم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فکر ساختن خود بود، فرصت زیاد می خواهد، دیگر به فکر این که فلانی چه کرد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حرفها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ساخته شده اید که شیعه علی بشوید؛ شیعه مولای 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جوجه کباب هم می خورید، از رذائل دور باشید، از جهالتها دور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 تواند تقوای علی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علی مال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انسان سالها از عمرش بگذرد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موحدم و دروغ باشد،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368" w:name="pg5172_31902"/>
    </w:p>
    <w:p>
      <w:pPr>
        <w:pStyle w:val="BookText"/>
        <w:rPr/>
      </w:pPr>
      <w:bookmarkEnd w:id="368"/>
      <w:r>
        <w:rPr>
          <w:rFonts w:ascii="IRNazanin" w:hAnsi="IRNazanin" w:eastAsia="IRNazanin"/>
          <w:color w:val="111111"/>
          <w:sz w:val="28"/>
          <w:sz w:val="28"/>
          <w:szCs w:val="28"/>
          <w:rtl w:val="true"/>
          <w:lang w:bidi="fa-IR"/>
        </w:rPr>
        <w:t>خودش میداند که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ما سوی الله منقطع باشی، راست گفته ای؛ ولی اگر در ذهنت این باشد که زید و عمرو و بکر را داریم، یک مشت دروغ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 آدم را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توفیق خودسازی بدهد، وگرنه اوضاع خراب است</w:t>
      </w:r>
      <w:r>
        <w:rPr>
          <w:rFonts w:eastAsia="IRNazanin" w:cs="IRNazanin"/>
          <w:color w:val="111111"/>
          <w:sz w:val="28"/>
          <w:szCs w:val="28"/>
          <w:rtl w:val="true"/>
          <w:lang w:bidi="fa-IR"/>
        </w:rPr>
        <w:t>.</w:t>
      </w:r>
    </w:p>
    <w:p>
      <w:pPr>
        <w:pStyle w:val="Heading2"/>
        <w:numPr>
          <w:ilvl w:val="1"/>
          <w:numId w:val="1"/>
        </w:numPr>
        <w:rPr/>
      </w:pPr>
      <w:bookmarkStart w:id="369" w:name="__RefHeading___Toc1994106_774463916"/>
      <w:bookmarkStart w:id="370" w:name="_Toc141"/>
      <w:bookmarkEnd w:id="369"/>
      <w:r>
        <w:rPr>
          <w:rtl w:val="true"/>
        </w:rPr>
        <w:t>صدقه و دفع بلا</w:t>
      </w:r>
      <w:bookmarkEnd w:id="370"/>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وحشی در میان درختی لانه ساخت و تخم گذاشت تا جوجه هایش سر از تخم به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آمد و آن دو جوجه را از لانه کبوتر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از این مطلب به درگاه الهی شکایت برد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کفایت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جوجه ها را برداشت و برد و همراه او دو قرص 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به نزد او آمد و او یکی از دو قرص نان خود را به سائل داد و خداوند او را به خاطر صدقه ای که داد از بلا دور نمود و در غیر این صورت به خاطر بردن جوجه ها بلایی به او می رسید</w:t>
      </w:r>
      <w:r>
        <w:rPr>
          <w:rFonts w:eastAsia="IRNazanin" w:cs="IRNazanin"/>
          <w:color w:val="111111"/>
          <w:sz w:val="28"/>
          <w:szCs w:val="28"/>
          <w:rtl w:val="true"/>
          <w:lang w:bidi="fa-IR"/>
        </w:rPr>
        <w:t>.</w:t>
      </w:r>
      <w:r>
        <w:rPr>
          <w:rStyle w:val="FootnoteAnchor"/>
          <w:rtl w:val="true"/>
        </w:rPr>
        <w:footnoteReference w:id="133"/>
      </w:r>
    </w:p>
    <w:p>
      <w:pPr>
        <w:pStyle w:val="Heading2"/>
        <w:numPr>
          <w:ilvl w:val="1"/>
          <w:numId w:val="1"/>
        </w:numPr>
        <w:rPr/>
      </w:pPr>
      <w:bookmarkStart w:id="371" w:name="__RefHeading___Toc1994108_774463916"/>
      <w:bookmarkStart w:id="372" w:name="_Toc142"/>
      <w:bookmarkEnd w:id="371"/>
      <w:r>
        <w:rPr>
          <w:rtl w:val="true"/>
        </w:rPr>
        <w:t>درست خواندن کلمات</w:t>
      </w:r>
      <w:bookmarkEnd w:id="372"/>
    </w:p>
    <w:p>
      <w:pPr>
        <w:pStyle w:val="BookText"/>
        <w:rPr/>
      </w:pPr>
      <w:r>
        <w:rPr>
          <w:rFonts w:ascii="IRNazanin" w:hAnsi="IRNazanin" w:eastAsia="IRNazanin"/>
          <w:color w:val="111111"/>
          <w:sz w:val="28"/>
          <w:sz w:val="28"/>
          <w:szCs w:val="28"/>
          <w:rtl w:val="true"/>
          <w:lang w:bidi="fa-IR"/>
        </w:rPr>
        <w:t>دانشنمدان متعقدند که مغز انسان فقط به ابتدا و اتنهای حملات توجه مکینه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هیمنه که شما الآن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 کلمه اشتباه رو درست خوندین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دقت کنید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373" w:name="pg5172_31903"/>
    </w:p>
    <w:p>
      <w:pPr>
        <w:pStyle w:val="Heading2"/>
        <w:numPr>
          <w:ilvl w:val="1"/>
          <w:numId w:val="1"/>
        </w:numPr>
        <w:rPr/>
      </w:pPr>
      <w:bookmarkStart w:id="374" w:name="__RefHeading___Toc1994110_774463916"/>
      <w:bookmarkStart w:id="375" w:name="_Toc143"/>
      <w:bookmarkEnd w:id="373"/>
      <w:bookmarkEnd w:id="374"/>
      <w:r>
        <w:rPr>
          <w:rtl w:val="true"/>
        </w:rPr>
        <w:t>چند حدیث کوتاه</w:t>
      </w:r>
      <w:bookmarkEnd w:id="375"/>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هلک من قبلکم بالتشدید شددوا علی أنفسهم فشدد الله علیهم؛</w:t>
      </w:r>
      <w:r>
        <w:rPr>
          <w:rStyle w:val="FootnoteAnchor"/>
          <w:rtl w:val="true"/>
        </w:rPr>
        <w:footnoteReference w:id="134"/>
      </w:r>
      <w:r>
        <w:rPr>
          <w:rFonts w:ascii="IRNazanin" w:hAnsi="IRNazanin" w:eastAsia="IRNazanin"/>
          <w:color w:val="111111"/>
          <w:sz w:val="28"/>
          <w:sz w:val="28"/>
          <w:szCs w:val="28"/>
          <w:rtl w:val="true"/>
          <w:lang w:bidi="fa-IR"/>
        </w:rPr>
        <w:t>همانا پیشینیان شما به دلیل سخت گیری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خود سخت گیری کردند، خداوند نیز بر آنان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من هذه الامة اویس القرنی؛</w:t>
      </w:r>
      <w:r>
        <w:rPr>
          <w:rStyle w:val="FootnoteAnchor"/>
          <w:rtl w:val="true"/>
        </w:rPr>
        <w:footnoteReference w:id="135"/>
      </w:r>
      <w:r>
        <w:rPr>
          <w:rFonts w:ascii="IRNazanin" w:hAnsi="IRNazanin" w:eastAsia="IRNazanin"/>
          <w:color w:val="111111"/>
          <w:sz w:val="28"/>
          <w:sz w:val="28"/>
          <w:szCs w:val="28"/>
          <w:rtl w:val="true"/>
          <w:lang w:bidi="fa-IR"/>
        </w:rPr>
        <w:t>خلیل و دوست صمیمی من از این امت اویس قرن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الإخلاص الیأس مما فی أیدی الناس؛</w:t>
      </w:r>
      <w:r>
        <w:rPr>
          <w:rStyle w:val="FootnoteAnchor"/>
          <w:rtl w:val="true"/>
        </w:rPr>
        <w:footnoteReference w:id="136"/>
      </w:r>
      <w:r>
        <w:rPr>
          <w:rFonts w:ascii="IRNazanin" w:hAnsi="IRNazanin" w:eastAsia="IRNazanin"/>
          <w:color w:val="111111"/>
          <w:sz w:val="28"/>
          <w:sz w:val="28"/>
          <w:szCs w:val="28"/>
          <w:rtl w:val="true"/>
          <w:lang w:bidi="fa-IR"/>
        </w:rPr>
        <w:t>اصل اخلاص نومیدی است از آنچه در دست های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تحدثوا أنفسکم بالفقر ولا بطول العمر فإنه من حدث نفسه بالفقر بخل و من حدثها بطول العمر حرص؛</w:t>
      </w:r>
      <w:r>
        <w:rPr>
          <w:rStyle w:val="FootnoteAnchor"/>
          <w:rtl w:val="true"/>
        </w:rPr>
        <w:footnoteReference w:id="137"/>
      </w:r>
      <w:r>
        <w:rPr>
          <w:rFonts w:ascii="IRNazanin" w:hAnsi="IRNazanin" w:eastAsia="IRNazanin"/>
          <w:color w:val="111111"/>
          <w:sz w:val="28"/>
          <w:sz w:val="28"/>
          <w:szCs w:val="28"/>
          <w:rtl w:val="true"/>
          <w:lang w:bidi="fa-IR"/>
        </w:rPr>
        <w:t>با خود نه از فقر سخن بگویید و نه از عمر دراز، که هر کس از فقر با خود سخن گوید بخیل شود؛ و هرکس به خود وعده عمر دراز دهد گرفتار حرص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تفکر ساعة خیر من عبادة سبعین سنة؛</w:t>
      </w:r>
      <w:r>
        <w:rPr>
          <w:rStyle w:val="FootnoteAnchor"/>
          <w:rtl w:val="true"/>
        </w:rPr>
        <w:footnoteReference w:id="138"/>
      </w:r>
      <w:r>
        <w:rPr>
          <w:rFonts w:ascii="IRNazanin" w:hAnsi="IRNazanin" w:eastAsia="IRNazanin"/>
          <w:color w:val="111111"/>
          <w:sz w:val="28"/>
          <w:sz w:val="28"/>
          <w:szCs w:val="28"/>
          <w:rtl w:val="true"/>
          <w:lang w:bidi="fa-IR"/>
        </w:rPr>
        <w:t>تفکر یک ساعت بهتر از عبادت هفتاد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لیؤجر فی رفع اللقمة إلی فی امرأته؛</w:t>
      </w:r>
      <w:r>
        <w:rPr>
          <w:rStyle w:val="FootnoteAnchor"/>
          <w:rtl w:val="true"/>
        </w:rPr>
        <w:footnoteReference w:id="139"/>
      </w:r>
      <w:r>
        <w:rPr>
          <w:rFonts w:ascii="IRNazanin" w:hAnsi="IRNazanin" w:eastAsia="IRNazanin"/>
          <w:color w:val="111111"/>
          <w:sz w:val="28"/>
          <w:sz w:val="28"/>
          <w:szCs w:val="28"/>
          <w:rtl w:val="true"/>
          <w:lang w:bidi="fa-IR"/>
        </w:rPr>
        <w:t>کسی که به طرف دهان همسرش لقمه ای را بالا ببرد، پاداش الهی نصیبش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الجهل جهل الإنسان أمر نفسه؛</w:t>
      </w:r>
      <w:r>
        <w:rPr>
          <w:rStyle w:val="FootnoteAnchor"/>
          <w:rtl w:val="true"/>
        </w:rPr>
        <w:footnoteReference w:id="140"/>
      </w:r>
      <w:r>
        <w:rPr>
          <w:rFonts w:ascii="IRNazanin" w:hAnsi="IRNazanin" w:eastAsia="IRNazanin"/>
          <w:color w:val="111111"/>
          <w:sz w:val="28"/>
          <w:sz w:val="28"/>
          <w:szCs w:val="28"/>
          <w:rtl w:val="true"/>
          <w:lang w:bidi="fa-IR"/>
        </w:rPr>
        <w:t xml:space="preserve">بزرگترین جهل و نادانی جهل آدمی است به کار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نداند برای چه کار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لمریض فی حاجة قضاها أو لم یقضها خرج من ذنوبه کیوم ولدته أمه؛</w:t>
      </w:r>
      <w:r>
        <w:rPr>
          <w:rStyle w:val="FootnoteAnchor"/>
          <w:rtl w:val="true"/>
        </w:rPr>
        <w:footnoteReference w:id="141"/>
      </w:r>
      <w:r>
        <w:rPr>
          <w:rFonts w:ascii="IRNazanin" w:hAnsi="IRNazanin" w:eastAsia="IRNazanin"/>
          <w:color w:val="111111"/>
          <w:sz w:val="28"/>
          <w:sz w:val="28"/>
          <w:szCs w:val="28"/>
          <w:rtl w:val="true"/>
          <w:lang w:bidi="fa-IR"/>
        </w:rPr>
        <w:t>هرکس برای قضای حاجت بیماری کوشش کند، و آن را بتواند به انجام رساند یا نتواند، از گناهانش پاک شده، همچون روزی که مادرش او را زاییده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قنع لم یغتم؛</w:t>
      </w:r>
      <w:r>
        <w:rPr>
          <w:rStyle w:val="FootnoteAnchor"/>
          <w:rtl w:val="true"/>
        </w:rPr>
        <w:footnoteReference w:id="142"/>
      </w:r>
      <w:r>
        <w:rPr>
          <w:rFonts w:ascii="IRNazanin" w:hAnsi="IRNazanin" w:eastAsia="IRNazanin"/>
          <w:color w:val="111111"/>
          <w:sz w:val="28"/>
          <w:sz w:val="28"/>
          <w:szCs w:val="28"/>
          <w:rtl w:val="true"/>
          <w:lang w:bidi="fa-IR"/>
        </w:rPr>
        <w:t>هرکس قناعت کند، اندوهگین نگردد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376" w:name="pg5172_31905"/>
    </w:p>
    <w:p>
      <w:pPr>
        <w:pStyle w:val="Heading2"/>
        <w:numPr>
          <w:ilvl w:val="1"/>
          <w:numId w:val="1"/>
        </w:numPr>
        <w:rPr/>
      </w:pPr>
      <w:bookmarkStart w:id="377" w:name="__RefHeading___Toc1994112_774463916"/>
      <w:bookmarkStart w:id="378" w:name="_Toc144"/>
      <w:bookmarkEnd w:id="376"/>
      <w:bookmarkEnd w:id="377"/>
      <w:r>
        <w:rPr>
          <w:rtl w:val="true"/>
        </w:rPr>
        <w:t>شراب حلال</w:t>
      </w:r>
      <w:r>
        <w:rPr>
          <w:rtl w:val="true"/>
        </w:rPr>
        <w:t>!</w:t>
      </w:r>
      <w:bookmarkEnd w:id="378"/>
    </w:p>
    <w:p>
      <w:pPr>
        <w:pStyle w:val="BookText"/>
        <w:rPr/>
      </w:pPr>
      <w:r>
        <w:rPr>
          <w:rFonts w:ascii="IRNazanin" w:hAnsi="IRNazanin" w:eastAsia="IRNazanin"/>
          <w:color w:val="111111"/>
          <w:sz w:val="28"/>
          <w:sz w:val="28"/>
          <w:szCs w:val="28"/>
          <w:rtl w:val="true"/>
          <w:lang w:bidi="fa-IR"/>
        </w:rPr>
        <w:t>قدیم الایام عالمی سوار بر الاغ به محلی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در مسیر جمع شده بودند و مشغول عیاشی و شرابخواری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شرابی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اراذل دست و پای آقا را گرفتند و از الاغ پیایین آوردند و جام شراب را نزدیک دهن آقا آوردند تا به زور در حلقش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 جفتکی زد و به جام خورد و شرابها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خدا نمی خواهد که این آقا آلوده بشود و آقا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قدمی که از آنها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کله الأغش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عمری یک شراب حلال گیرمان آمد، تو نگذاشتی</w:t>
      </w:r>
      <w:r>
        <w:rPr>
          <w:rFonts w:eastAsia="IRNazanin" w:cs="IRNazanin"/>
          <w:color w:val="111111"/>
          <w:sz w:val="28"/>
          <w:szCs w:val="28"/>
          <w:rtl w:val="true"/>
          <w:lang w:bidi="fa-IR"/>
        </w:rPr>
        <w:t>!</w:t>
      </w:r>
    </w:p>
    <w:p>
      <w:pPr>
        <w:pStyle w:val="Heading2"/>
        <w:numPr>
          <w:ilvl w:val="1"/>
          <w:numId w:val="1"/>
        </w:numPr>
        <w:rPr/>
      </w:pPr>
      <w:bookmarkStart w:id="379" w:name="__RefHeading___Toc1994114_774463916"/>
      <w:bookmarkStart w:id="380" w:name="_Toc145"/>
      <w:bookmarkEnd w:id="379"/>
      <w:r>
        <w:rPr>
          <w:rtl w:val="true"/>
        </w:rPr>
        <w:t>ارزش هدایت</w:t>
      </w:r>
      <w:bookmarkEnd w:id="380"/>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مرا به یمن روانه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لا تقاتل أحداً حتی تدعوه إلی الإسلام و ایم الله لأن یهدی الله عز وجل علی یدیک رجلاً خیر لک مما طلعت علیه الشمس و غربت و لک ولاؤه؛</w:t>
      </w:r>
      <w:r>
        <w:rPr>
          <w:rStyle w:val="FootnoteAnchor"/>
          <w:rtl w:val="true"/>
        </w:rPr>
        <w:footnoteReference w:id="143"/>
      </w:r>
      <w:r>
        <w:rPr>
          <w:rFonts w:ascii="IRNazanin" w:hAnsi="IRNazanin" w:eastAsia="IRNazanin"/>
          <w:color w:val="111111"/>
          <w:sz w:val="28"/>
          <w:sz w:val="28"/>
          <w:szCs w:val="28"/>
          <w:rtl w:val="true"/>
          <w:lang w:bidi="fa-IR"/>
        </w:rPr>
        <w:t>ای علی، پیش از آن که کسی را به اسلام دعوت کرده باشی با او کارزار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خداوند مردی را به دست تو هدایت کند، برای تو بهتر است از همه آنچه خورشید بر آن طلوع و غروب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دوستی او با خداوند از آن توست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381" w:name="pg5172_31906"/>
    </w:p>
    <w:p>
      <w:pPr>
        <w:pStyle w:val="Heading2"/>
        <w:numPr>
          <w:ilvl w:val="1"/>
          <w:numId w:val="1"/>
        </w:numPr>
        <w:rPr/>
      </w:pPr>
      <w:bookmarkStart w:id="382" w:name="__RefHeading___Toc1994116_774463916"/>
      <w:bookmarkStart w:id="383" w:name="_Toc146"/>
      <w:bookmarkEnd w:id="381"/>
      <w:bookmarkEnd w:id="382"/>
      <w:r>
        <w:rPr>
          <w:rtl w:val="true"/>
        </w:rPr>
        <w:t>مهر تو</w:t>
      </w:r>
      <w:bookmarkEnd w:id="383"/>
    </w:p>
    <w:p>
      <w:pPr>
        <w:pStyle w:val="BookText"/>
        <w:rPr/>
      </w:pPr>
      <w:r>
        <w:rPr>
          <w:rFonts w:ascii="IRNazanin" w:hAnsi="IRNazanin" w:eastAsia="IRNazanin"/>
          <w:color w:val="111111"/>
          <w:sz w:val="28"/>
          <w:sz w:val="28"/>
          <w:szCs w:val="28"/>
          <w:rtl w:val="true"/>
          <w:lang w:bidi="fa-IR"/>
        </w:rPr>
        <w:t>یاد تو در ضمیرم و مهر تو در دلم</w:t>
      </w:r>
    </w:p>
    <w:p>
      <w:pPr>
        <w:pStyle w:val="BookText"/>
        <w:rPr/>
      </w:pPr>
      <w:r>
        <w:rPr>
          <w:rFonts w:ascii="IRNazanin" w:hAnsi="IRNazanin" w:eastAsia="IRNazanin"/>
          <w:color w:val="111111"/>
          <w:sz w:val="28"/>
          <w:sz w:val="28"/>
          <w:szCs w:val="28"/>
          <w:rtl w:val="true"/>
          <w:lang w:bidi="fa-IR"/>
        </w:rPr>
        <w:t>با شیر اندرون وشد و با جان به در رود</w:t>
      </w:r>
    </w:p>
    <w:p>
      <w:pPr>
        <w:pStyle w:val="BookText"/>
        <w:rPr/>
      </w:pPr>
      <w:r>
        <w:rPr>
          <w:rFonts w:ascii="IRNazanin" w:hAnsi="IRNazanin" w:eastAsia="IRNazanin"/>
          <w:color w:val="111111"/>
          <w:sz w:val="28"/>
          <w:sz w:val="28"/>
          <w:szCs w:val="28"/>
          <w:rtl w:val="true"/>
          <w:lang w:bidi="fa-IR"/>
        </w:rPr>
        <w:t>گر بر کنم دل از تو و بردارم از تو مهر</w:t>
      </w:r>
    </w:p>
    <w:p>
      <w:pPr>
        <w:pStyle w:val="BookText"/>
        <w:rPr/>
      </w:pPr>
      <w:r>
        <w:rPr>
          <w:rFonts w:ascii="IRNazanin" w:hAnsi="IRNazanin" w:eastAsia="IRNazanin"/>
          <w:color w:val="111111"/>
          <w:sz w:val="28"/>
          <w:sz w:val="28"/>
          <w:szCs w:val="28"/>
          <w:rtl w:val="true"/>
          <w:lang w:bidi="fa-IR"/>
        </w:rPr>
        <w:t>آن مهر بر که افکنم و آن دل کجا برم</w:t>
      </w:r>
    </w:p>
    <w:p>
      <w:pPr>
        <w:pStyle w:val="BookText"/>
        <w:rPr/>
      </w:pPr>
      <w:r>
        <w:rPr>
          <w:rFonts w:ascii="IRNazanin" w:hAnsi="IRNazanin" w:eastAsia="IRNazanin"/>
          <w:color w:val="111111"/>
          <w:sz w:val="28"/>
          <w:sz w:val="28"/>
          <w:szCs w:val="28"/>
          <w:rtl w:val="true"/>
          <w:lang w:bidi="fa-IR"/>
        </w:rPr>
        <w:t>نامم ز کارخانه عشاق محو باد</w:t>
      </w:r>
    </w:p>
    <w:p>
      <w:pPr>
        <w:pStyle w:val="BookText"/>
        <w:rPr/>
      </w:pPr>
      <w:r>
        <w:rPr>
          <w:rFonts w:ascii="IRNazanin" w:hAnsi="IRNazanin" w:eastAsia="IRNazanin"/>
          <w:color w:val="111111"/>
          <w:sz w:val="28"/>
          <w:sz w:val="28"/>
          <w:szCs w:val="28"/>
          <w:rtl w:val="true"/>
          <w:lang w:bidi="fa-IR"/>
        </w:rPr>
        <w:t>گر جز محبت تو بود شغل دیگرم</w:t>
      </w:r>
    </w:p>
    <w:p>
      <w:pPr>
        <w:pStyle w:val="BookText"/>
        <w:rPr/>
      </w:pPr>
      <w:r>
        <w:rPr>
          <w:rFonts w:ascii="IRNazanin" w:hAnsi="IRNazanin" w:eastAsia="IRNazanin"/>
          <w:color w:val="111111"/>
          <w:sz w:val="28"/>
          <w:sz w:val="28"/>
          <w:szCs w:val="28"/>
          <w:rtl w:val="true"/>
          <w:lang w:bidi="fa-IR"/>
        </w:rPr>
        <w:t>ای عاشقان کوی تو از ذره بیشتر</w:t>
      </w:r>
    </w:p>
    <w:p>
      <w:pPr>
        <w:pStyle w:val="BookText"/>
        <w:rPr/>
      </w:pPr>
      <w:r>
        <w:rPr>
          <w:rFonts w:ascii="IRNazanin" w:hAnsi="IRNazanin" w:eastAsia="IRNazanin"/>
          <w:color w:val="111111"/>
          <w:sz w:val="28"/>
          <w:sz w:val="28"/>
          <w:szCs w:val="28"/>
          <w:rtl w:val="true"/>
          <w:lang w:bidi="fa-IR"/>
        </w:rPr>
        <w:t>من کی رسم به وصل تو کز ذره کمترم</w:t>
      </w:r>
      <w:r>
        <w:rPr>
          <w:rStyle w:val="FootnoteAnchor"/>
          <w:rtl w:val="true"/>
        </w:rPr>
        <w:footnoteReference w:id="144"/>
      </w:r>
    </w:p>
    <w:p>
      <w:pPr>
        <w:pStyle w:val="Heading2"/>
        <w:numPr>
          <w:ilvl w:val="1"/>
          <w:numId w:val="1"/>
        </w:numPr>
        <w:rPr/>
      </w:pPr>
      <w:bookmarkStart w:id="384" w:name="__RefHeading___Toc1994118_774463916"/>
      <w:bookmarkStart w:id="385" w:name="_Toc147"/>
      <w:bookmarkEnd w:id="384"/>
      <w:r>
        <w:rPr>
          <w:rtl w:val="true"/>
        </w:rPr>
        <w:t>اهمیت نظافت</w:t>
      </w:r>
      <w:bookmarkEnd w:id="385"/>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تنظفوا بکل ما استطعتم؛ فإن الله تعالی بنی الإسلام علی النظاقة، و لن یدخل الجنة إلا کل نظیف؛</w:t>
      </w:r>
      <w:r>
        <w:rPr>
          <w:rStyle w:val="FootnoteAnchor"/>
          <w:rtl w:val="true"/>
        </w:rPr>
        <w:footnoteReference w:id="145"/>
      </w:r>
      <w:r>
        <w:rPr>
          <w:rFonts w:ascii="IRNazanin" w:hAnsi="IRNazanin" w:eastAsia="IRNazanin"/>
          <w:color w:val="111111"/>
          <w:sz w:val="28"/>
          <w:sz w:val="28"/>
          <w:szCs w:val="28"/>
          <w:rtl w:val="true"/>
          <w:lang w:bidi="fa-IR"/>
        </w:rPr>
        <w:t>با تمام توان خود را پاکیزه کنید که خداوند متعال، اسلام را بر پاکیزگی بنیان نهاده است و جز افراد</w:t>
      </w:r>
    </w:p>
    <w:p>
      <w:pPr>
        <w:pStyle w:val="BookText"/>
        <w:rPr/>
      </w:pPr>
      <w:r>
        <w:rPr>
          <w:rFonts w:ascii="IRNazanin" w:hAnsi="IRNazanin" w:eastAsia="IRNazanin"/>
          <w:color w:val="111111"/>
          <w:sz w:val="28"/>
          <w:sz w:val="28"/>
          <w:szCs w:val="28"/>
          <w:rtl w:val="true"/>
          <w:lang w:bidi="fa-IR"/>
        </w:rPr>
        <w:t>پاکیزه به بهشت وارد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رسول خدا صلی الله علیه و آله وسلم دو عدد لباس به عایشه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عائشه اغسلی هذین الثوبین، أما علمت أن الثوب یسبح، فإذا اتسخ انقطع تسبیحه؛</w:t>
      </w:r>
      <w:r>
        <w:rPr>
          <w:rStyle w:val="FootnoteAnchor"/>
          <w:rtl w:val="true"/>
        </w:rPr>
        <w:footnoteReference w:id="146"/>
      </w:r>
      <w:r>
        <w:rPr>
          <w:rFonts w:ascii="IRNazanin" w:hAnsi="IRNazanin" w:eastAsia="IRNazanin"/>
          <w:color w:val="111111"/>
          <w:sz w:val="28"/>
          <w:sz w:val="28"/>
          <w:szCs w:val="28"/>
          <w:rtl w:val="true"/>
          <w:lang w:bidi="fa-IR"/>
        </w:rPr>
        <w:t>ای عایشه، این دو جامه را بشوی، آیا نمیدانی که لباس تسبیح خدا می گوید، و هرگاه چرکین شد،</w:t>
      </w:r>
    </w:p>
    <w:p>
      <w:pPr>
        <w:pStyle w:val="BookText"/>
        <w:rPr/>
      </w:pPr>
      <w:r>
        <w:rPr>
          <w:rFonts w:ascii="IRNazanin" w:hAnsi="IRNazanin" w:eastAsia="IRNazanin"/>
          <w:color w:val="111111"/>
          <w:sz w:val="28"/>
          <w:sz w:val="28"/>
          <w:szCs w:val="28"/>
          <w:rtl w:val="true"/>
          <w:lang w:bidi="fa-IR"/>
        </w:rPr>
        <w:t>تسبیح آن قطع می گردد</w:t>
      </w:r>
      <w:r>
        <w:rPr>
          <w:rFonts w:eastAsia="IRNazanin" w:cs="IRNazanin"/>
          <w:color w:val="111111"/>
          <w:sz w:val="28"/>
          <w:szCs w:val="28"/>
          <w:rtl w:val="true"/>
          <w:lang w:bidi="fa-IR"/>
        </w:rPr>
        <w:t>.</w:t>
      </w:r>
    </w:p>
    <w:p>
      <w:pPr>
        <w:pStyle w:val="Heading2"/>
        <w:numPr>
          <w:ilvl w:val="1"/>
          <w:numId w:val="1"/>
        </w:numPr>
        <w:rPr/>
      </w:pPr>
      <w:bookmarkStart w:id="386" w:name="__RefHeading___Toc1994120_774463916"/>
      <w:bookmarkStart w:id="387" w:name="_Toc148"/>
      <w:bookmarkEnd w:id="386"/>
      <w:r>
        <w:rPr>
          <w:rtl w:val="true"/>
        </w:rPr>
        <w:t>انتخاب فقر و غنا</w:t>
      </w:r>
      <w:bookmarkEnd w:id="387"/>
    </w:p>
    <w:p>
      <w:pPr>
        <w:pStyle w:val="BookText"/>
        <w:rPr/>
      </w:pPr>
      <w:r>
        <w:rPr>
          <w:rFonts w:ascii="IRNazanin" w:hAnsi="IRNazanin" w:eastAsia="IRNazanin"/>
          <w:color w:val="111111"/>
          <w:sz w:val="28"/>
          <w:sz w:val="28"/>
          <w:szCs w:val="28"/>
          <w:rtl w:val="true"/>
          <w:lang w:bidi="fa-IR"/>
        </w:rPr>
        <w:t>از امام کاظم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صالحی بود که همسری شایسته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تو را فلان سال مقدر نموده که نیمی از عمرت را در وسعت و توانگری خواهی بود و نصف دیگر را در سختی و فقر به سر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انتخاب کن که کدام نیمه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عاقل و شایسته ای دارم که در امر معاش شریک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با او مشورت کنم و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مرد برخاست، ماجرا را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به نظرم بهتر است نیمه اول عمرت عافیت و وسعت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ما رحم کند و نعمت خود را تا آخر عمر در حق ما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دوم وقتی آن رؤیا تکرار 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ترجیح میدهم نیمه اول عمرم در وسعت و آسایش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دنیا به او روی آورد و از هر جهت در وسعت و رفاه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 بر او ظاهر شد،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محتاجان و نزدیکان ارتباط برقرار کن و به آنها نیکی نما و به همسایگان و برادران خود عطا و بخشش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نصف عمر او گذشت، نعمت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باز آن منادی را دید که این بار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شاکر است و به خاطر این که به خویشان و نیازمندان رسیدگی کردی، تو را در تمام عمر در وسعت و عافیت قرار می دهد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388" w:name="pg5172_31908"/>
    </w:p>
    <w:p>
      <w:pPr>
        <w:pStyle w:val="Heading2"/>
        <w:numPr>
          <w:ilvl w:val="1"/>
          <w:numId w:val="1"/>
        </w:numPr>
        <w:rPr/>
      </w:pPr>
      <w:bookmarkStart w:id="389" w:name="__RefHeading___Toc1994122_774463916"/>
      <w:bookmarkStart w:id="390" w:name="_Toc149"/>
      <w:bookmarkEnd w:id="388"/>
      <w:bookmarkEnd w:id="389"/>
      <w:r>
        <w:rPr>
          <w:rtl w:val="true"/>
        </w:rPr>
        <w:t>کیفیت نماز جماعت</w:t>
      </w:r>
      <w:bookmarkEnd w:id="390"/>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قمت فی صلاتک للناس فلا تکونن منفراً ولا مضیعاً فإن فی الناس من به العلة و له الحاجة و قد سألت رسول الله حین وجهنی إلی الیمن کیف أصلی بهم فقال صل بهم کصلاة أضعفهم و کن بالمؤمنین رحیماً؛</w:t>
      </w:r>
      <w:r>
        <w:rPr>
          <w:rStyle w:val="FootnoteAnchor"/>
          <w:rtl w:val="true"/>
        </w:rPr>
        <w:footnoteReference w:id="148"/>
      </w:r>
      <w:r>
        <w:rPr>
          <w:rFonts w:ascii="IRNazanin" w:hAnsi="IRNazanin" w:eastAsia="IRNazanin"/>
          <w:color w:val="111111"/>
          <w:sz w:val="28"/>
          <w:sz w:val="28"/>
          <w:szCs w:val="28"/>
          <w:rtl w:val="true"/>
          <w:lang w:bidi="fa-IR"/>
        </w:rPr>
        <w:t>هنگامی که نماز به جماعت می خوانی، نه با طولانی کردن نماز، مردم را بپراکن و نه آن که آن را تباه سازی؛ زیرا در میان مردم، بیمار یا صاحب حاجتی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پیامبر صلی الله علیه و آله وسلم مرا به یمن می فرستادند،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چگونه نماز بخوانم؟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 توان ناتوانان نماز بگذار و بر مؤمنان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کارگزاران خود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وصلوا بهم صلاة أضعفهم ولا تکونوا فتانین؛</w:t>
      </w:r>
      <w:r>
        <w:rPr>
          <w:rStyle w:val="FootnoteAnchor"/>
          <w:rtl w:val="true"/>
        </w:rPr>
        <w:footnoteReference w:id="149"/>
      </w:r>
      <w:r>
        <w:rPr>
          <w:rFonts w:ascii="IRNazanin" w:hAnsi="IRNazanin" w:eastAsia="IRNazanin"/>
          <w:color w:val="111111"/>
          <w:sz w:val="28"/>
          <w:sz w:val="28"/>
          <w:szCs w:val="28"/>
          <w:rtl w:val="true"/>
          <w:lang w:bidi="fa-IR"/>
        </w:rPr>
        <w:t>و نماز جماعت را در حد ناتوان آنان بگزارید، و فتنه گر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پیامبر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أخف الناس صلاة فی تمام و کان أقصر الناس خطبة؛</w:t>
      </w:r>
      <w:r>
        <w:rPr>
          <w:rStyle w:val="FootnoteAnchor"/>
          <w:rtl w:val="true"/>
        </w:rPr>
        <w:footnoteReference w:id="150"/>
      </w:r>
      <w:r>
        <w:rPr>
          <w:rFonts w:ascii="IRNazanin" w:hAnsi="IRNazanin" w:eastAsia="IRNazanin"/>
          <w:color w:val="111111"/>
          <w:sz w:val="28"/>
          <w:sz w:val="28"/>
          <w:szCs w:val="28"/>
          <w:rtl w:val="true"/>
          <w:lang w:bidi="fa-IR"/>
        </w:rPr>
        <w:t>و نمازش در جماعت از همه کس خفیف تر و سخنرانی اش از همه کس کوتاه تر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391" w:name="pg5172_31909"/>
    </w:p>
    <w:p>
      <w:pPr>
        <w:pStyle w:val="Heading2"/>
        <w:numPr>
          <w:ilvl w:val="1"/>
          <w:numId w:val="1"/>
        </w:numPr>
        <w:rPr/>
      </w:pPr>
      <w:bookmarkStart w:id="392" w:name="__RefHeading___Toc1994124_774463916"/>
      <w:bookmarkStart w:id="393" w:name="_Toc150"/>
      <w:bookmarkEnd w:id="391"/>
      <w:bookmarkEnd w:id="392"/>
      <w:r>
        <w:rPr>
          <w:rtl w:val="true"/>
        </w:rPr>
        <w:t>سعدی یا حافظ؟</w:t>
      </w:r>
      <w:bookmarkEnd w:id="393"/>
    </w:p>
    <w:p>
      <w:pPr>
        <w:pStyle w:val="BookText"/>
        <w:rPr/>
      </w:pPr>
      <w:r>
        <w:rPr>
          <w:rFonts w:ascii="IRNazanin" w:hAnsi="IRNazanin" w:eastAsia="IRNazanin"/>
          <w:color w:val="111111"/>
          <w:sz w:val="28"/>
          <w:sz w:val="28"/>
          <w:szCs w:val="28"/>
          <w:rtl w:val="true"/>
          <w:lang w:bidi="fa-IR"/>
        </w:rPr>
        <w:t>می دانی چرا ایرانیها حافظ را بیشتر از سعدی دوست دارند؟</w:t>
      </w:r>
    </w:p>
    <w:p>
      <w:pPr>
        <w:pStyle w:val="BookText"/>
        <w:rPr/>
      </w:pPr>
      <w:r>
        <w:rPr>
          <w:rFonts w:ascii="IRNazanin" w:hAnsi="IRNazanin" w:eastAsia="IRNazanin"/>
          <w:color w:val="111111"/>
          <w:sz w:val="28"/>
          <w:sz w:val="28"/>
          <w:szCs w:val="28"/>
          <w:rtl w:val="true"/>
          <w:lang w:bidi="fa-IR"/>
        </w:rPr>
        <w:t>چون سعدی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کار می کن مگو چیست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حافظ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بر لب جوی و گذر عمر ببین</w:t>
      </w:r>
      <w:r>
        <w:rPr>
          <w:rFonts w:eastAsia="IRNazanin" w:cs="IRNazanin"/>
          <w:color w:val="111111"/>
          <w:sz w:val="28"/>
          <w:szCs w:val="28"/>
          <w:rtl w:val="true"/>
          <w:lang w:bidi="fa-IR"/>
        </w:rPr>
        <w:t>!»</w:t>
      </w:r>
    </w:p>
    <w:p>
      <w:pPr>
        <w:pStyle w:val="Heading2"/>
        <w:numPr>
          <w:ilvl w:val="1"/>
          <w:numId w:val="1"/>
        </w:numPr>
        <w:rPr/>
      </w:pPr>
      <w:bookmarkStart w:id="394" w:name="__RefHeading___Toc1994126_774463916"/>
      <w:bookmarkStart w:id="395" w:name="_Toc151"/>
      <w:bookmarkEnd w:id="394"/>
      <w:r>
        <w:rPr>
          <w:rtl w:val="true"/>
        </w:rPr>
        <w:t>تربیت دینی فرزند</w:t>
      </w:r>
      <w:bookmarkEnd w:id="39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مواظب باشند محبت بچه به آنها، در اثر فشاری که برای عمل به عبادات و احکام به او وارد می آوردند لطمه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نماز خواندن فرزندشان را دوست داشته باشند، خود فرزند نماز خوان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فشار آوردن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آنها منزجر شود، از دین و عمل به احکام نیز خواهد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بچه محفوظ ماند، اگر چند روزی هم در عمل به احکام شرع سستی کند،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به آغوش دین باز می گردد و با رغبت به احکام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 گره و بدون رغبت، نه تأثیر سازنده دارد و نه ثواب و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فرزندانتان با رغبت به سمت دین و عبادات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و درختان را در فصل زمستان هرس می کنند و شاخه های اضافی اش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بهار بزنند درخت آسیب می بیند و جای شاخه کنده شده سیاه و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هم باید وقتی فرد 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 خنکی و آرام است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گرمای کار تذکر بدهی، مؤثر نخواهد بود و چه بسا موجب لجاجت او شود و محبتش به خدا و اولیا و خودت هم لطمه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دیدی یک روز صبح فرزندت خودش بیدار شد و بدون اینکه کسی به او بگوید وضو گرفت و در گوشه خلوتی نماز خواند، بدان که نماز فرزندت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سجدۂ شکر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آن پس او را برای نماز خواندن تحریک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را خیلی نهی نکنید، چون فطرتشان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این زمان، تحریک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آنها را خیلی امر به معروف و نهی از منکر کنید، آنها فطرتا در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و صفات شایسته، و با نیت خوب و دعای خیر در حق آنها کار کنید و آنها را به سمت کمالات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باید با نماز درست کنید، نه این که فقط نماز خوان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بعضی ها، بی نماز کردن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امر و نهی زیاد و مردم آزاری، تارک الصلوة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مآبها و افراد سخت گیر کارها را خراب تر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خوب اند، قشنگ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خیلی ور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پدر و مادرها به قصد خوبی کردن به بچه ها و تربیت آنها، بچه ها را خراب می کنند؛ چون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علم نداریم و نمی توانیم درست کنیم، اقلا به حال خودشان بگذاریم و دائم به آنها امر و نهی نکنیم و اذیتشان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به اصطلاح تربیت کردن هاست که پدر و مادرها بچه ای را که با فطرت متولد شده است، به راست یا چپ منحرف می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bookmarkStart w:id="396" w:name="pg5172_31911"/>
    </w:p>
    <w:p>
      <w:pPr>
        <w:pStyle w:val="BookText"/>
        <w:rPr/>
      </w:pPr>
      <w:bookmarkEnd w:id="396"/>
      <w:r>
        <w:rPr>
          <w:rFonts w:ascii="IRNazanin" w:hAnsi="IRNazanin" w:eastAsia="IRNazanin"/>
          <w:color w:val="111111"/>
          <w:sz w:val="28"/>
          <w:sz w:val="28"/>
          <w:szCs w:val="28"/>
          <w:rtl w:val="true"/>
          <w:lang w:bidi="fa-IR"/>
        </w:rPr>
        <w:t>به نظر من اصلا به بچه دست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درست راه برو، بچه که در کنار توست همین که تو را می بیند، برای ساخته شدنش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ائمه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عملتان و نه با زبانتان به راه دین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نوزادی بر فطرت خدایی متولد می شود، ولی پدر و مادر دروغ و بدی را به بچه یاد می دهند و به عنوان نهی از بدی ها بدی ها را به بچه معرفی می کنند و الا در فطرت بچه جز خوبی نیست</w:t>
      </w:r>
      <w:r>
        <w:rPr>
          <w:rFonts w:eastAsia="IRNazanin" w:cs="IRNazanin"/>
          <w:color w:val="111111"/>
          <w:sz w:val="28"/>
          <w:szCs w:val="28"/>
          <w:rtl w:val="true"/>
          <w:lang w:bidi="fa-IR"/>
        </w:rPr>
        <w:t>.</w:t>
      </w:r>
    </w:p>
    <w:p>
      <w:pPr>
        <w:pStyle w:val="Heading2"/>
        <w:numPr>
          <w:ilvl w:val="1"/>
          <w:numId w:val="1"/>
        </w:numPr>
        <w:rPr/>
      </w:pPr>
      <w:bookmarkStart w:id="397" w:name="__RefHeading___Toc1994128_774463916"/>
      <w:bookmarkStart w:id="398" w:name="_Toc152"/>
      <w:bookmarkEnd w:id="397"/>
      <w:r>
        <w:rPr>
          <w:rtl w:val="true"/>
        </w:rPr>
        <w:t>درخواست پیامبر صلی الله علیه و آله وسلم</w:t>
      </w:r>
      <w:bookmarkEnd w:id="39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جبرئیل علی رسول الله صلی الله علیه و آله وسلم قال إن الله جل جلاله یقرئک السلام و یقول لک هذه بطحاء مکة إن شئت أن تکون لک ذهباً قال فنظر النبی صلی الله علیه و آله وسلم إلی السماء ثلاثا ثم قال لا یا رب ولکن أشبع یوماً فاحمدک و أجوع یوماً فأسألک؛</w:t>
      </w:r>
      <w:r>
        <w:rPr>
          <w:rStyle w:val="FootnoteAnchor"/>
          <w:rtl w:val="true"/>
        </w:rPr>
        <w:footnoteReference w:id="151"/>
      </w:r>
      <w:r>
        <w:rPr>
          <w:rFonts w:ascii="IRNazanin" w:hAnsi="IRNazanin" w:eastAsia="IRNazanin"/>
          <w:color w:val="111111"/>
          <w:sz w:val="28"/>
          <w:sz w:val="28"/>
          <w:szCs w:val="28"/>
          <w:rtl w:val="true"/>
          <w:lang w:bidi="fa-IR"/>
        </w:rPr>
        <w:t>جبرئیل بر پیامبر یا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این صحرای مکه را برای تو پر از طلا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سه بار به آسمان نگاه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 دارم یک روز سیر باشم و تو را حمد گویم و یک روز گرسنه باشم و از تو درخواست کنم</w:t>
      </w:r>
      <w:r>
        <w:rPr>
          <w:rFonts w:eastAsia="IRNazanin" w:cs="IRNazanin"/>
          <w:color w:val="111111"/>
          <w:sz w:val="28"/>
          <w:szCs w:val="28"/>
          <w:rtl w:val="true"/>
          <w:lang w:bidi="fa-IR"/>
        </w:rPr>
        <w:t>.</w:t>
      </w:r>
    </w:p>
    <w:p>
      <w:pPr>
        <w:pStyle w:val="Heading2"/>
        <w:numPr>
          <w:ilvl w:val="1"/>
          <w:numId w:val="1"/>
        </w:numPr>
        <w:rPr/>
      </w:pPr>
      <w:bookmarkStart w:id="399" w:name="__RefHeading___Toc1994130_774463916"/>
      <w:bookmarkStart w:id="400" w:name="_Toc153"/>
      <w:bookmarkEnd w:id="399"/>
      <w:r>
        <w:rPr>
          <w:rtl w:val="true"/>
        </w:rPr>
        <w:t>در وصف عشق</w:t>
      </w:r>
      <w:bookmarkEnd w:id="400"/>
    </w:p>
    <w:p>
      <w:pPr>
        <w:pStyle w:val="BookText"/>
        <w:rPr/>
      </w:pPr>
      <w:r>
        <w:rPr>
          <w:rFonts w:ascii="IRNazanin" w:hAnsi="IRNazanin" w:eastAsia="IRNazanin"/>
          <w:color w:val="111111"/>
          <w:sz w:val="28"/>
          <w:sz w:val="28"/>
          <w:szCs w:val="28"/>
          <w:rtl w:val="true"/>
          <w:lang w:bidi="fa-IR"/>
        </w:rPr>
        <w:t>بشوی اوراق اگر همدرس مایی</w:t>
      </w:r>
    </w:p>
    <w:p>
      <w:pPr>
        <w:pStyle w:val="BookText"/>
        <w:rPr/>
      </w:pPr>
      <w:r>
        <w:rPr>
          <w:rFonts w:ascii="IRNazanin" w:hAnsi="IRNazanin" w:eastAsia="IRNazanin"/>
          <w:color w:val="111111"/>
          <w:sz w:val="28"/>
          <w:sz w:val="28"/>
          <w:szCs w:val="28"/>
          <w:rtl w:val="true"/>
          <w:lang w:bidi="fa-IR"/>
        </w:rPr>
        <w:t>که درس عشق در دفتر نباشد</w:t>
      </w:r>
      <w:r>
        <w:rPr>
          <w:rStyle w:val="FootnoteAnchor"/>
          <w:rtl w:val="true"/>
        </w:rPr>
        <w:footnoteReference w:id="1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401" w:name="pg5172_31912"/>
    </w:p>
    <w:p>
      <w:pPr>
        <w:pStyle w:val="BookText"/>
        <w:rPr/>
      </w:pPr>
      <w:bookmarkEnd w:id="401"/>
      <w:r>
        <w:rPr>
          <w:rFonts w:ascii="IRNazanin" w:hAnsi="IRNazanin" w:eastAsia="IRNazanin"/>
          <w:color w:val="111111"/>
          <w:sz w:val="28"/>
          <w:sz w:val="28"/>
          <w:szCs w:val="28"/>
          <w:rtl w:val="true"/>
          <w:lang w:bidi="fa-IR"/>
        </w:rPr>
        <w:t>روز محشر عاشقان را با قیامت کار نیست</w:t>
      </w:r>
    </w:p>
    <w:p>
      <w:pPr>
        <w:pStyle w:val="BookText"/>
        <w:rPr/>
      </w:pPr>
      <w:r>
        <w:rPr>
          <w:rFonts w:ascii="IRNazanin" w:hAnsi="IRNazanin" w:eastAsia="IRNazanin"/>
          <w:color w:val="111111"/>
          <w:sz w:val="28"/>
          <w:sz w:val="28"/>
          <w:szCs w:val="28"/>
          <w:rtl w:val="true"/>
          <w:lang w:bidi="fa-IR"/>
        </w:rPr>
        <w:t>کار عاشق جز تماشای وصال یار نیست</w:t>
      </w:r>
    </w:p>
    <w:p>
      <w:pPr>
        <w:pStyle w:val="BookText"/>
        <w:rPr/>
      </w:pPr>
      <w:r>
        <w:rPr>
          <w:rFonts w:ascii="IRNazanin" w:hAnsi="IRNazanin" w:eastAsia="IRNazanin"/>
          <w:color w:val="111111"/>
          <w:sz w:val="28"/>
          <w:sz w:val="28"/>
          <w:szCs w:val="28"/>
          <w:rtl w:val="true"/>
          <w:lang w:bidi="fa-IR"/>
        </w:rPr>
        <w:t>از سر کویش اگر سوی بهشتم می برند</w:t>
      </w:r>
    </w:p>
    <w:p>
      <w:pPr>
        <w:pStyle w:val="BookText"/>
        <w:rPr/>
      </w:pPr>
      <w:r>
        <w:rPr>
          <w:rFonts w:ascii="IRNazanin" w:hAnsi="IRNazanin" w:eastAsia="IRNazanin"/>
          <w:color w:val="111111"/>
          <w:sz w:val="28"/>
          <w:sz w:val="28"/>
          <w:szCs w:val="28"/>
          <w:rtl w:val="true"/>
          <w:lang w:bidi="fa-IR"/>
        </w:rPr>
        <w:t>پای ننهم که در آنجا وعده دیدار نیست</w:t>
      </w:r>
    </w:p>
    <w:p>
      <w:pPr>
        <w:pStyle w:val="Heading2"/>
        <w:numPr>
          <w:ilvl w:val="1"/>
          <w:numId w:val="1"/>
        </w:numPr>
        <w:rPr/>
      </w:pPr>
      <w:bookmarkStart w:id="402" w:name="__RefHeading___Toc1994132_774463916"/>
      <w:bookmarkStart w:id="403" w:name="_Toc154"/>
      <w:bookmarkEnd w:id="402"/>
      <w:r>
        <w:rPr>
          <w:rtl w:val="true"/>
        </w:rPr>
        <w:t>زیارت اخوان</w:t>
      </w:r>
      <w:bookmarkEnd w:id="403"/>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شیء أنکی لإبلیس و جنوده عن زیارة الإخوان فی الله بعضهم لبعض؛</w:t>
      </w:r>
      <w:r>
        <w:rPr>
          <w:rStyle w:val="FootnoteAnchor"/>
          <w:rtl w:val="true"/>
        </w:rPr>
        <w:footnoteReference w:id="153"/>
      </w:r>
      <w:r>
        <w:rPr>
          <w:rFonts w:ascii="IRNazanin" w:hAnsi="IRNazanin" w:eastAsia="IRNazanin"/>
          <w:color w:val="111111"/>
          <w:sz w:val="28"/>
          <w:sz w:val="28"/>
          <w:szCs w:val="28"/>
          <w:rtl w:val="true"/>
          <w:lang w:bidi="fa-IR"/>
        </w:rPr>
        <w:t>چیزی برای ابلیس و لشکریانش سرکوب کننده تر از این نیست که برادران دینی برای رضای خدا با یکدیگر دیدار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مجالسة أهل الدین شرف الدنیا و الآخرة؛</w:t>
      </w:r>
      <w:r>
        <w:rPr>
          <w:rStyle w:val="FootnoteAnchor"/>
          <w:rtl w:val="true"/>
        </w:rPr>
        <w:footnoteReference w:id="154"/>
      </w:r>
      <w:r>
        <w:rPr>
          <w:rFonts w:ascii="IRNazanin" w:hAnsi="IRNazanin" w:eastAsia="IRNazanin"/>
          <w:color w:val="111111"/>
          <w:sz w:val="28"/>
          <w:sz w:val="28"/>
          <w:szCs w:val="28"/>
          <w:rtl w:val="true"/>
          <w:lang w:bidi="fa-IR"/>
        </w:rPr>
        <w:t>مجالست اهل دین شرف دنیا و آخرت است</w:t>
      </w:r>
      <w:r>
        <w:rPr>
          <w:rFonts w:eastAsia="IRNazanin" w:cs="IRNazanin"/>
          <w:color w:val="111111"/>
          <w:sz w:val="28"/>
          <w:szCs w:val="28"/>
          <w:rtl w:val="true"/>
          <w:lang w:bidi="fa-IR"/>
        </w:rPr>
        <w:t>.</w:t>
      </w:r>
    </w:p>
    <w:p>
      <w:pPr>
        <w:pStyle w:val="Heading2"/>
        <w:numPr>
          <w:ilvl w:val="1"/>
          <w:numId w:val="1"/>
        </w:numPr>
        <w:rPr/>
      </w:pPr>
      <w:bookmarkStart w:id="404" w:name="__RefHeading___Toc1994134_774463916"/>
      <w:bookmarkStart w:id="405" w:name="_Toc155"/>
      <w:bookmarkEnd w:id="404"/>
      <w:r>
        <w:rPr>
          <w:rtl w:val="true"/>
        </w:rPr>
        <w:t>حدی که جاری شد</w:t>
      </w:r>
      <w:bookmarkEnd w:id="405"/>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کوفه خدمت امیرالمؤمنین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زنا کرده ام؛ پاکم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قومی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مزینه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می دانی؟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خواند و زیبا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دیوانگی در تو هست؟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 باره ات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پس از مدتی نزد امام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زنا کرده ام؛ پاکم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همسرداری؟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با تو در همین شهر اقامت می کند؟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ما در باره ات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کسی را نزد قوم این مرد فرستاد و از وی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او عقل درستی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برای بار سوم نزد امام بازگشت و چون سخن گذشته اش را برای حضرت تکرار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 باره ات پرسش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بار چهارم نزد امام آمد و چون اقرار کرد، امیر المؤمنین علیه السلام به قنبر دستور داد تا از وی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خشم آمد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أقبح بالرجل منکم أن یأتی بعض هذه الفواحش فیفضح نفسه علی رءوس الملأ ا فلا تاب فی بیته فو الله لتوبته فیما بینه و بین الله أفضل من إقامتی علیه الحد؛ چقدر قبیح است برای فردی از شما که یکی از این کارهای زشت را انجام میدهد و در پی آن خویش را در برابر مردم رسوا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اش توبه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توبه اش در نهان خویش با خدا بالاتر از این است که بر او حد جاری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پس از اجرای حد دستور دادند تا قبری برایش کندند و بر وی نماز گزاردند و او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406" w:name="pg5172_31914"/>
    </w:p>
    <w:p>
      <w:pPr>
        <w:pStyle w:val="BookText"/>
        <w:rPr/>
      </w:pPr>
      <w:bookmarkEnd w:id="406"/>
      <w:r>
        <w:rPr>
          <w:rFonts w:ascii="IRNazanin" w:hAnsi="IRNazanin" w:eastAsia="IRNazanin"/>
          <w:color w:val="111111"/>
          <w:sz w:val="28"/>
          <w:sz w:val="28"/>
          <w:szCs w:val="28"/>
          <w:rtl w:val="true"/>
          <w:lang w:bidi="fa-IR"/>
        </w:rPr>
        <w:t>امیر المؤمنین، او را غسل نمیدهی؟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اغتسل بما هو طاهر إلی یوم القیامة لقد صبر علی أمر عظیم؛</w:t>
      </w:r>
      <w:r>
        <w:rPr>
          <w:rStyle w:val="FootnoteAnchor"/>
          <w:rtl w:val="true"/>
        </w:rPr>
        <w:footnoteReference w:id="155"/>
      </w:r>
      <w:r>
        <w:rPr>
          <w:rFonts w:ascii="IRNazanin" w:hAnsi="IRNazanin" w:eastAsia="IRNazanin"/>
          <w:color w:val="111111"/>
          <w:sz w:val="28"/>
          <w:sz w:val="28"/>
          <w:szCs w:val="28"/>
          <w:rtl w:val="true"/>
          <w:lang w:bidi="fa-IR"/>
        </w:rPr>
        <w:t>او با چیزی غسل کرد که تا روز قیامت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حقیقتأ بر کار بزرگی شکیبایی ورزید</w:t>
      </w:r>
      <w:r>
        <w:rPr>
          <w:rFonts w:eastAsia="IRNazanin" w:cs="IRNazanin"/>
          <w:color w:val="111111"/>
          <w:sz w:val="28"/>
          <w:szCs w:val="28"/>
          <w:rtl w:val="true"/>
          <w:lang w:bidi="fa-IR"/>
        </w:rPr>
        <w:t>.</w:t>
      </w:r>
    </w:p>
    <w:p>
      <w:pPr>
        <w:pStyle w:val="Heading2"/>
        <w:numPr>
          <w:ilvl w:val="1"/>
          <w:numId w:val="1"/>
        </w:numPr>
        <w:rPr/>
      </w:pPr>
      <w:bookmarkStart w:id="407" w:name="__RefHeading___Toc1994136_774463916"/>
      <w:bookmarkStart w:id="408" w:name="_Toc156"/>
      <w:bookmarkEnd w:id="407"/>
      <w:r>
        <w:rPr>
          <w:rtl w:val="true"/>
        </w:rPr>
        <w:t>گفت و گوی برخ با خدا</w:t>
      </w:r>
      <w:bookmarkEnd w:id="408"/>
    </w:p>
    <w:p>
      <w:pPr>
        <w:pStyle w:val="BookText"/>
        <w:rPr/>
      </w:pPr>
      <w:r>
        <w:rPr>
          <w:rFonts w:ascii="IRNazanin" w:hAnsi="IRNazanin" w:eastAsia="IRNazanin"/>
          <w:color w:val="111111"/>
          <w:sz w:val="28"/>
          <w:sz w:val="28"/>
          <w:szCs w:val="28"/>
          <w:rtl w:val="true"/>
          <w:lang w:bidi="fa-IR"/>
        </w:rPr>
        <w:t>در زمان حضرت موسی قحطی شده بود و باران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دعا کردند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کلیم خود موسی علیه السلام دستور داد از او بخواهد تا برای بنی اسرائیل، پس از هفت سال قحطی طلب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همراه هفتاد هزار تن از شهر بیرون آمد تا برای آنها از خدا درخواست باران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اجابت کنم و حال آن که گناه روزگار آنها را تیره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آنها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یقین داشته باشند مرا می خوانند، و از مکر من خود را ایمن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بندگانم که او را برخ می گویند مراجعه کن و به او بگو بیرون آید و دعا کند تا او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جویای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موسی علیه السلام به راهی می رفت، با برده سیاهی رو به رو شد که اثر سجده در پیشانی او دیده می شد و خود را در گلیمی پیچیده و آن را در گردنش گره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نور الهی او را شناخت،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409" w:name="pg5172_31915"/>
    </w:p>
    <w:p>
      <w:pPr>
        <w:pStyle w:val="BookText"/>
        <w:rPr/>
      </w:pPr>
      <w:bookmarkEnd w:id="409"/>
      <w:r>
        <w:rPr>
          <w:rFonts w:ascii="IRNazanin" w:hAnsi="IRNazanin" w:eastAsia="IRNazanin"/>
          <w:color w:val="111111"/>
          <w:sz w:val="28"/>
          <w:sz w:val="28"/>
          <w:szCs w:val="28"/>
          <w:rtl w:val="true"/>
          <w:lang w:bidi="fa-IR"/>
        </w:rPr>
        <w:t>پاسخ داد، نامم برخ است،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به دنبال تو هستیم تا بیرون روی و برای ما درخواست باران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 بیرون آمد و ضمن سخنانش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افعال تو نیست، این از حلم تو نیست، برایت چه روی داده است؟ آیا ابرها تو را نافرمانی کرده اند، یا بادها از طاعت تو سر پیچیده اند، یا آنچه نزد تو بوده به پایان رسیده، و یا خشمت بر گنهکاران شدت یافته است؟ آیا تو پیش از آفرینش خطاکاران آمرزنده نبوده ای؟ تو خود رحمت را آفریده و ما را به مهربانی دستور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به ما نشان دهی که از رحمت خودداری می کنی، یا از بیم آن که فرصت از دست رود در مجازات شتاب می کنی؟</w:t>
      </w:r>
    </w:p>
    <w:p>
      <w:pPr>
        <w:pStyle w:val="BookText"/>
        <w:rPr/>
      </w:pPr>
      <w:r>
        <w:rPr>
          <w:rFonts w:ascii="IRNazanin" w:hAnsi="IRNazanin" w:eastAsia="IRNazanin"/>
          <w:color w:val="111111"/>
          <w:sz w:val="28"/>
          <w:sz w:val="28"/>
          <w:szCs w:val="28"/>
          <w:rtl w:val="true"/>
          <w:lang w:bidi="fa-IR"/>
        </w:rPr>
        <w:t>پیوسته همین گونه سخن گفت تا آنگاه که باران شروع شد و بر اثر آن بنی اسرائیل تر و نمناک شدند و خداوند در طول نصف روز گیاهان را رویانید به حدی که بلندای آنها به زانو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موسی علیه السلام با او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هنگامی که به پروردگارم دادخواهی کردم چگونه به انصاف با من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خاطر طرز سخن گفتنش با خدا خواست او را تنبیه کند، لیکن خداوند به او وحی فرمود که برخ روزی سه بار مرا می خنداند</w:t>
      </w:r>
      <w:r>
        <w:rPr>
          <w:rFonts w:eastAsia="IRNazanin" w:cs="IRNazanin"/>
          <w:color w:val="111111"/>
          <w:sz w:val="28"/>
          <w:szCs w:val="28"/>
          <w:rtl w:val="true"/>
          <w:lang w:bidi="fa-IR"/>
        </w:rPr>
        <w:t>.</w:t>
      </w:r>
      <w:r>
        <w:rPr>
          <w:rStyle w:val="FootnoteAnchor"/>
          <w:rtl w:val="true"/>
        </w:rPr>
        <w:footnoteReference w:id="156"/>
      </w:r>
    </w:p>
    <w:p>
      <w:pPr>
        <w:pStyle w:val="Heading2"/>
        <w:numPr>
          <w:ilvl w:val="1"/>
          <w:numId w:val="1"/>
        </w:numPr>
        <w:rPr/>
      </w:pPr>
      <w:bookmarkStart w:id="410" w:name="__RefHeading___Toc1994138_774463916"/>
      <w:bookmarkStart w:id="411" w:name="_Toc157"/>
      <w:bookmarkEnd w:id="410"/>
      <w:r>
        <w:rPr>
          <w:rtl w:val="true"/>
        </w:rPr>
        <w:t>استقامت در دین</w:t>
      </w:r>
      <w:bookmarkEnd w:id="411"/>
    </w:p>
    <w:p>
      <w:pPr>
        <w:pStyle w:val="BookText"/>
        <w:rPr/>
      </w:pPr>
      <w:r>
        <w:rPr>
          <w:rFonts w:ascii="IRNazanin" w:hAnsi="IRNazanin" w:eastAsia="IRNazanin"/>
          <w:color w:val="111111"/>
          <w:sz w:val="28"/>
          <w:sz w:val="28"/>
          <w:szCs w:val="28"/>
          <w:rtl w:val="true"/>
          <w:lang w:bidi="fa-IR"/>
        </w:rPr>
        <w:t>امام صادق علیه السلام به ابن جندب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412" w:name="pg5172_31916"/>
    </w:p>
    <w:p>
      <w:pPr>
        <w:pStyle w:val="BookText"/>
        <w:rPr/>
      </w:pPr>
      <w:bookmarkEnd w:id="412"/>
      <w:r>
        <w:rPr>
          <w:rFonts w:ascii="IRNazanin" w:hAnsi="IRNazanin" w:eastAsia="IRNazanin"/>
          <w:color w:val="111111"/>
          <w:sz w:val="28"/>
          <w:sz w:val="28"/>
          <w:szCs w:val="28"/>
          <w:rtl w:val="true"/>
          <w:lang w:bidi="fa-IR"/>
        </w:rPr>
        <w:t>یا ابن جندب لو أن شیعتنا استقاموا لصافحتهم الملائکة و لاظلمهم الغمام و لاشرقوا نهاراً و لاکلوا من فوقهم ومن تحت أرجلهم ولما سألوا الله شیئاً إلا أعطاهم؛</w:t>
      </w:r>
      <w:r>
        <w:rPr>
          <w:rStyle w:val="FootnoteAnchor"/>
          <w:rtl w:val="true"/>
        </w:rPr>
        <w:footnoteReference w:id="157"/>
      </w:r>
      <w:r>
        <w:rPr>
          <w:rFonts w:ascii="IRNazanin" w:hAnsi="IRNazanin" w:eastAsia="IRNazanin"/>
          <w:color w:val="111111"/>
          <w:sz w:val="28"/>
          <w:sz w:val="28"/>
          <w:szCs w:val="28"/>
          <w:rtl w:val="true"/>
          <w:lang w:bidi="fa-IR"/>
        </w:rPr>
        <w:t>ای پسر جندب، اگر شیعیان ما در راهشان استقامت میورزیدند، ملائکه با آنهاست میدادند، ابر بر سر آنها سایه می افکند، روزشان روشن میشد، از آسمان و زمین رزقشان می رسید، و هرچه از خداوند می خواستند عطا می فرمود</w:t>
      </w:r>
      <w:r>
        <w:rPr>
          <w:rFonts w:eastAsia="IRNazanin" w:cs="IRNazanin"/>
          <w:color w:val="111111"/>
          <w:sz w:val="28"/>
          <w:szCs w:val="28"/>
          <w:rtl w:val="true"/>
          <w:lang w:bidi="fa-IR"/>
        </w:rPr>
        <w:t>.</w:t>
      </w:r>
    </w:p>
    <w:p>
      <w:pPr>
        <w:pStyle w:val="Heading2"/>
        <w:numPr>
          <w:ilvl w:val="1"/>
          <w:numId w:val="1"/>
        </w:numPr>
        <w:rPr/>
      </w:pPr>
      <w:bookmarkStart w:id="413" w:name="__RefHeading___Toc1994140_774463916"/>
      <w:bookmarkStart w:id="414" w:name="_Toc158"/>
      <w:bookmarkEnd w:id="413"/>
      <w:r>
        <w:rPr>
          <w:rtl w:val="true"/>
        </w:rPr>
        <w:t>دغدغه های بعضی ها</w:t>
      </w:r>
      <w:bookmarkEnd w:id="414"/>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برق میره کجا میره؟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تخم مرغ فحش نیست، ولی تخم سگ فحشه؟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استامینوفن از کجا میدونه ما کجامون درد میکنه؟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میگن بگیر بخواب، ما چی رو باید بگیریم؟</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میگن به افتخارش دست بزنید، دقیقا به کجاش باید دست بزنیم؟</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جمعه تا شنبه این قدر کم طول میکشه، ولی از شنبه تا جمعه این قدر طول میکشه؟</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بین خودمون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کجامون باید باشه؟</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این حقوق بشر رو میریزن به حسابمون؟</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چند میشه؟</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میشه رو میز نهار خوری شام هم خورد؟</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شیشه دقیقا کجای شیشه در میاد؟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415" w:name="pg5172_31917"/>
    </w:p>
    <w:p>
      <w:pPr>
        <w:pStyle w:val="BookText"/>
        <w:rPr/>
      </w:pPr>
      <w:bookmarkEnd w:id="415"/>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جعبه پیتزا مربعه، خودش گرده، موقع خوردن مثلثه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گرفتن شناسنامه المثنی، اصل شناسنامه هم لازمه؟</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کولر شبکه چنده؟؟</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دعوا بهت میگن حالا نشونت میدم دقیقا چی را میخوان نشون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توی اتاق خواب میشه بیدار بمونیم؟</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بشر تقریبا چند تومنه ؟</w:t>
      </w:r>
    </w:p>
    <w:p>
      <w:pPr>
        <w:pStyle w:val="Heading2"/>
        <w:numPr>
          <w:ilvl w:val="1"/>
          <w:numId w:val="1"/>
        </w:numPr>
        <w:rPr/>
      </w:pPr>
      <w:bookmarkStart w:id="416" w:name="__RefHeading___Toc1994142_774463916"/>
      <w:bookmarkStart w:id="417" w:name="_Toc159"/>
      <w:bookmarkEnd w:id="416"/>
      <w:r>
        <w:rPr>
          <w:rtl w:val="true"/>
        </w:rPr>
        <w:t>راه های نفوذ شیطان</w:t>
      </w:r>
      <w:bookmarkEnd w:id="417"/>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 عابدی بود که ابداً به چیزی از امور دنیوی اعتنا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از این جهت بسیار خشمناک شد و نعره ای کشید و همه سپاهیان خود را جمع آوری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فلان عابد را منحرف کند؟</w:t>
      </w:r>
    </w:p>
    <w:p>
      <w:pPr>
        <w:pStyle w:val="BookText"/>
        <w:rPr/>
      </w:pPr>
      <w:r>
        <w:rPr>
          <w:rFonts w:ascii="IRNazanin" w:hAnsi="IRNazanin" w:eastAsia="IRNazanin"/>
          <w:color w:val="111111"/>
          <w:sz w:val="28"/>
          <w:sz w:val="28"/>
          <w:szCs w:val="28"/>
          <w:rtl w:val="true"/>
          <w:lang w:bidi="fa-IR"/>
        </w:rPr>
        <w:t>یکی از شیاطین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میخواهی بر او وارد شوی و او را بفریبی؟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چون او تاکنون در باره زن تجربه ای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ناحیه شراب و لذات بر او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او اهل این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نیکی و نیکوکاری به او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بیفت که این امر فقط به دست تو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شیطان به نزد عابد رفت و در کنار او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عابد پس از عبادت خسته می شد و به خواب و استراحت احتیاج داشت، آن شیطان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عمل خود را در کنار عبادت او حقیر دید و به نزد او رفت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 تو با چه نیرویی می توانی به نماز ادامه دهی؟ شیطان پاسخ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گناهی کرده و سپس از آن گناه توبه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آن گناه می افتم، بر نماز و عبادت قوت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گناه خود با خبر کن تا من هم مرتکب آن گناه شده و سپس توبه کنم تا قوت عبادت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شهر شدم و سراغ فلان زن بدکاره را گرفتم و با دادن دو درهم با او زنا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چیست؟ من تاکنون درهمی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دست به زیر سجاده برد و دو درهم به عابد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برخاست و وارد شهر شد و با هیئت عابدان سراغ منزل آن زن بدکاره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فکر می کردند او می خواهد آن زن را ارشاد و موعظه کند، نشانی او را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دو درهم به نزد زن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برخاست و وارد خانه اش شد و 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بیا، لیکن تو با هیئت عابدان به نزد من آمده ای و امثال تو هرگز به سراغ من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خود را برای من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عابد ماجرا را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همانا ترک گناه از طلب توبه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قصد توبه داشته باشد، موفق به انجام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می زنم آن مردی که به نزد تو آمده و به تو چنین راهنمایی کرده، شیطانی از جنود ابلیس است که برای تو به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bookmarkStart w:id="418" w:name="pg5172_31920"/>
    </w:p>
    <w:p>
      <w:pPr>
        <w:pStyle w:val="BookText"/>
        <w:rPr/>
      </w:pPr>
      <w:bookmarkEnd w:id="418"/>
      <w:r>
        <w:rPr>
          <w:rFonts w:ascii="IRNazanin" w:hAnsi="IRNazanin" w:eastAsia="IRNazanin"/>
          <w:color w:val="111111"/>
          <w:sz w:val="28"/>
          <w:sz w:val="28"/>
          <w:szCs w:val="28"/>
          <w:rtl w:val="true"/>
          <w:lang w:bidi="fa-IR"/>
        </w:rPr>
        <w:t>صورت بشر ممثل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او در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رفت و همان شب آن زن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مردم دیدند بر در خانه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این زن حاضر شوید که او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شک افتاده و سه روز در دفن او درنگ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خداوند عز و جل به پیامبری از انبیای خود که غیر از موسی بن عمران کسی او را نمی شناخت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آن زن حاضر شو و بر او نماز بخوان و مردم را فرمان بده تا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او در گذشتم و بهشت خود را بر او واجب نمودم؛ زیرا او بنده عابد مرا در ایمان خود تثبیت نمود و او را از ارتکاب گناه منع کرد</w:t>
      </w:r>
      <w:r>
        <w:rPr>
          <w:rFonts w:eastAsia="IRNazanin" w:cs="IRNazanin"/>
          <w:color w:val="111111"/>
          <w:sz w:val="28"/>
          <w:szCs w:val="28"/>
          <w:rtl w:val="true"/>
          <w:lang w:bidi="fa-IR"/>
        </w:rPr>
        <w:t>.</w:t>
      </w:r>
      <w:r>
        <w:rPr>
          <w:rStyle w:val="FootnoteAnchor"/>
          <w:rtl w:val="true"/>
        </w:rPr>
        <w:footnoteReference w:id="158"/>
      </w:r>
    </w:p>
    <w:p>
      <w:pPr>
        <w:pStyle w:val="Heading2"/>
        <w:numPr>
          <w:ilvl w:val="1"/>
          <w:numId w:val="1"/>
        </w:numPr>
        <w:rPr/>
      </w:pPr>
      <w:bookmarkStart w:id="419" w:name="__RefHeading___Toc1994144_774463916"/>
      <w:bookmarkStart w:id="420" w:name="_Toc160"/>
      <w:bookmarkEnd w:id="419"/>
      <w:r>
        <w:rPr>
          <w:rtl w:val="true"/>
        </w:rPr>
        <w:t>برکت رزق</w:t>
      </w:r>
      <w:bookmarkEnd w:id="42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حسنت نیته زید فی رزقه؛</w:t>
      </w:r>
      <w:r>
        <w:rPr>
          <w:rStyle w:val="FootnoteAnchor"/>
          <w:rtl w:val="true"/>
        </w:rPr>
        <w:footnoteReference w:id="159"/>
      </w:r>
      <w:r>
        <w:rPr>
          <w:rFonts w:ascii="IRNazanin" w:hAnsi="IRNazanin" w:eastAsia="IRNazanin"/>
          <w:color w:val="111111"/>
          <w:sz w:val="28"/>
          <w:sz w:val="28"/>
          <w:szCs w:val="28"/>
          <w:rtl w:val="true"/>
          <w:lang w:bidi="fa-IR"/>
        </w:rPr>
        <w:t>هرکس که نیتش نیک باشد،روزی او 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سایر النیة ترتفع البرکة؛</w:t>
      </w:r>
      <w:r>
        <w:rPr>
          <w:rStyle w:val="FootnoteAnchor"/>
          <w:rtl w:val="true"/>
        </w:rPr>
        <w:footnoteReference w:id="160"/>
      </w:r>
      <w:r>
        <w:rPr>
          <w:rFonts w:ascii="IRNazanin" w:hAnsi="IRNazanin" w:eastAsia="IRNazanin"/>
          <w:color w:val="111111"/>
          <w:sz w:val="28"/>
          <w:sz w:val="28"/>
          <w:szCs w:val="28"/>
          <w:rtl w:val="true"/>
          <w:lang w:bidi="fa-IR"/>
        </w:rPr>
        <w:t>نیت که فاسد شد، برکت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لینوی الذنب فیحرم رزقه؛</w:t>
      </w:r>
      <w:r>
        <w:rPr>
          <w:rStyle w:val="FootnoteAnchor"/>
          <w:rtl w:val="true"/>
        </w:rPr>
        <w:footnoteReference w:id="161"/>
      </w:r>
      <w:r>
        <w:rPr>
          <w:rFonts w:ascii="IRNazanin" w:hAnsi="IRNazanin" w:eastAsia="IRNazanin"/>
          <w:color w:val="111111"/>
          <w:sz w:val="28"/>
          <w:sz w:val="28"/>
          <w:szCs w:val="28"/>
          <w:rtl w:val="true"/>
          <w:lang w:bidi="fa-IR"/>
        </w:rPr>
        <w:t>همین که مؤمن قصد به جا آوردن گناهی کند، از روزی محروم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421" w:name="pg5172_31923"/>
    </w:p>
    <w:p>
      <w:pPr>
        <w:pStyle w:val="Heading2"/>
        <w:numPr>
          <w:ilvl w:val="1"/>
          <w:numId w:val="1"/>
        </w:numPr>
        <w:rPr/>
      </w:pPr>
      <w:bookmarkStart w:id="422" w:name="__RefHeading___Toc1994146_774463916"/>
      <w:bookmarkStart w:id="423" w:name="_Toc161"/>
      <w:bookmarkEnd w:id="421"/>
      <w:bookmarkEnd w:id="422"/>
      <w:r>
        <w:rPr>
          <w:rtl w:val="true"/>
        </w:rPr>
        <w:t>مناجات</w:t>
      </w:r>
      <w:bookmarkEnd w:id="423"/>
    </w:p>
    <w:p>
      <w:pPr>
        <w:pStyle w:val="BookText"/>
        <w:rPr/>
      </w:pPr>
      <w:r>
        <w:rPr>
          <w:rFonts w:ascii="IRNazanin" w:hAnsi="IRNazanin" w:eastAsia="IRNazanin"/>
          <w:color w:val="111111"/>
          <w:sz w:val="28"/>
          <w:sz w:val="28"/>
          <w:szCs w:val="28"/>
          <w:rtl w:val="true"/>
          <w:lang w:bidi="fa-IR"/>
        </w:rPr>
        <w:t>الهی چون در تو نگرم، از جمله تاجدارانم و تاج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خودم نگرم، از جمله خاکسارانم و خاک بر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مرا دل بھر تو در کار است، وگرنه با دل چه کار است، آخر چراغ مرده را چه مقدار است؟</w:t>
      </w:r>
    </w:p>
    <w:p>
      <w:pPr>
        <w:pStyle w:val="BookText"/>
        <w:rPr/>
      </w:pPr>
      <w:r>
        <w:rPr>
          <w:rFonts w:ascii="IRNazanin" w:hAnsi="IRNazanin" w:eastAsia="IRNazanin"/>
          <w:color w:val="111111"/>
          <w:sz w:val="28"/>
          <w:sz w:val="28"/>
          <w:szCs w:val="28"/>
          <w:rtl w:val="true"/>
          <w:lang w:bidi="fa-IR"/>
        </w:rPr>
        <w:t>الهی تا به تو آشنا شدم، از خلق جدا شدم، در دو جهان شیدا شدم، نهان بودم و پیدا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از تو حیات جاودان می خواهم</w:t>
      </w:r>
    </w:p>
    <w:p>
      <w:pPr>
        <w:pStyle w:val="BookText"/>
        <w:rPr/>
      </w:pPr>
      <w:r>
        <w:rPr>
          <w:rFonts w:ascii="IRNazanin" w:hAnsi="IRNazanin" w:eastAsia="IRNazanin"/>
          <w:color w:val="111111"/>
          <w:sz w:val="28"/>
          <w:sz w:val="28"/>
          <w:szCs w:val="28"/>
          <w:rtl w:val="true"/>
          <w:lang w:bidi="fa-IR"/>
        </w:rPr>
        <w:t>نی عیش و تنعم جهان میخواهم</w:t>
      </w:r>
    </w:p>
    <w:p>
      <w:pPr>
        <w:pStyle w:val="BookText"/>
        <w:rPr/>
      </w:pPr>
      <w:r>
        <w:rPr>
          <w:rFonts w:ascii="IRNazanin" w:hAnsi="IRNazanin" w:eastAsia="IRNazanin"/>
          <w:color w:val="111111"/>
          <w:sz w:val="28"/>
          <w:sz w:val="28"/>
          <w:szCs w:val="28"/>
          <w:rtl w:val="true"/>
          <w:lang w:bidi="fa-IR"/>
        </w:rPr>
        <w:t>نی کام دل و راحت جان میخواهم</w:t>
      </w:r>
    </w:p>
    <w:p>
      <w:pPr>
        <w:pStyle w:val="BookText"/>
        <w:rPr/>
      </w:pPr>
      <w:r>
        <w:rPr>
          <w:rFonts w:ascii="IRNazanin" w:hAnsi="IRNazanin" w:eastAsia="IRNazanin"/>
          <w:color w:val="111111"/>
          <w:sz w:val="28"/>
          <w:sz w:val="28"/>
          <w:szCs w:val="28"/>
          <w:rtl w:val="true"/>
          <w:lang w:bidi="fa-IR"/>
        </w:rPr>
        <w:t>هر چیز رضای توست آن میخواهم</w:t>
      </w:r>
    </w:p>
    <w:p>
      <w:pPr>
        <w:pStyle w:val="BookText"/>
        <w:rPr/>
      </w:pPr>
      <w:r>
        <w:rPr>
          <w:rFonts w:ascii="IRNazanin" w:hAnsi="IRNazanin" w:eastAsia="IRNazanin"/>
          <w:color w:val="111111"/>
          <w:sz w:val="28"/>
          <w:sz w:val="28"/>
          <w:szCs w:val="28"/>
          <w:rtl w:val="true"/>
          <w:lang w:bidi="fa-IR"/>
        </w:rPr>
        <w:t>الهی اگر مستم و اگر دیوانه ام از مقیمان این آستانه ام، آشنایی با خود ده که از کاینات بیگانه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در سر خمار تو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اسرار تو داریم و به زبان اشعار تو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گوییم ثنای تو گوییم و اگر جوییم رضای تو جویی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دلم دم به هوای توزند</w:t>
      </w:r>
    </w:p>
    <w:p>
      <w:pPr>
        <w:pStyle w:val="BookText"/>
        <w:rPr/>
      </w:pPr>
      <w:r>
        <w:rPr>
          <w:rFonts w:ascii="IRNazanin" w:hAnsi="IRNazanin" w:eastAsia="IRNazanin"/>
          <w:color w:val="111111"/>
          <w:sz w:val="28"/>
          <w:sz w:val="28"/>
          <w:szCs w:val="28"/>
          <w:rtl w:val="true"/>
          <w:lang w:bidi="fa-IR"/>
        </w:rPr>
        <w:t>جان در تن من نفس برای تو زند</w:t>
      </w:r>
    </w:p>
    <w:p>
      <w:pPr>
        <w:pStyle w:val="BookText"/>
        <w:rPr/>
      </w:pPr>
      <w:r>
        <w:rPr>
          <w:rFonts w:ascii="IRNazanin" w:hAnsi="IRNazanin" w:eastAsia="IRNazanin"/>
          <w:color w:val="111111"/>
          <w:sz w:val="28"/>
          <w:sz w:val="28"/>
          <w:szCs w:val="28"/>
          <w:rtl w:val="true"/>
          <w:lang w:bidi="fa-IR"/>
        </w:rPr>
        <w:t>گر بر سر خاک من گیاهی روید</w:t>
      </w:r>
    </w:p>
    <w:p>
      <w:pPr>
        <w:pStyle w:val="BookText"/>
        <w:rPr/>
      </w:pPr>
      <w:r>
        <w:rPr>
          <w:rFonts w:ascii="IRNazanin" w:hAnsi="IRNazanin" w:eastAsia="IRNazanin"/>
          <w:color w:val="111111"/>
          <w:sz w:val="28"/>
          <w:sz w:val="28"/>
          <w:szCs w:val="28"/>
          <w:rtl w:val="true"/>
          <w:lang w:bidi="fa-IR"/>
        </w:rPr>
        <w:t>هر برگ از آن بوی وفای تو دهد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تو را شناخت جان را چه کند</w:t>
      </w:r>
    </w:p>
    <w:p>
      <w:pPr>
        <w:pStyle w:val="BookText"/>
        <w:rPr/>
      </w:pPr>
      <w:r>
        <w:rPr>
          <w:rFonts w:ascii="IRNazanin" w:hAnsi="IRNazanin" w:eastAsia="IRNazanin"/>
          <w:color w:val="111111"/>
          <w:sz w:val="28"/>
          <w:sz w:val="28"/>
          <w:szCs w:val="28"/>
          <w:rtl w:val="true"/>
          <w:lang w:bidi="fa-IR"/>
        </w:rPr>
        <w:t>فرزند وعیال و خان و مان را چه کند</w:t>
      </w:r>
    </w:p>
    <w:p>
      <w:pPr>
        <w:pStyle w:val="BookText"/>
        <w:rPr/>
      </w:pPr>
      <w:r>
        <w:rPr>
          <w:rFonts w:ascii="IRNazanin" w:hAnsi="IRNazanin" w:eastAsia="IRNazanin"/>
          <w:color w:val="111111"/>
          <w:sz w:val="28"/>
          <w:sz w:val="28"/>
          <w:szCs w:val="28"/>
          <w:rtl w:val="true"/>
          <w:lang w:bidi="fa-IR"/>
        </w:rPr>
        <w:t>دیوانه کنی هردو جهانش بخشی</w:t>
      </w:r>
    </w:p>
    <w:p>
      <w:pPr>
        <w:pStyle w:val="BookText"/>
        <w:rPr/>
      </w:pPr>
      <w:r>
        <w:rPr>
          <w:rFonts w:ascii="IRNazanin" w:hAnsi="IRNazanin" w:eastAsia="IRNazanin"/>
          <w:color w:val="111111"/>
          <w:sz w:val="28"/>
          <w:sz w:val="28"/>
          <w:szCs w:val="28"/>
          <w:rtl w:val="true"/>
          <w:lang w:bidi="fa-IR"/>
        </w:rPr>
        <w:t>دیوانه تو هر دو جهان را چه کند</w:t>
      </w:r>
      <w:r>
        <w:rPr>
          <w:rStyle w:val="FootnoteAnchor"/>
          <w:rtl w:val="true"/>
        </w:rPr>
        <w:footnoteReference w:id="16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bookmarkStart w:id="424" w:name="pg5172_31925"/>
    </w:p>
    <w:p>
      <w:pPr>
        <w:pStyle w:val="Heading2"/>
        <w:numPr>
          <w:ilvl w:val="1"/>
          <w:numId w:val="1"/>
        </w:numPr>
        <w:rPr/>
      </w:pPr>
      <w:bookmarkStart w:id="425" w:name="__RefHeading___Toc1994148_774463916"/>
      <w:bookmarkStart w:id="426" w:name="_Toc162"/>
      <w:bookmarkEnd w:id="424"/>
      <w:bookmarkEnd w:id="425"/>
      <w:r>
        <w:rPr>
          <w:rtl w:val="true"/>
        </w:rPr>
        <w:t>عزاداری</w:t>
      </w:r>
      <w:bookmarkEnd w:id="426"/>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امام حسین علیه السلام بگرید، یا بگریاند، یا محزون شود، دیگر آتش دنیا و آخرت او را داغ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 در مجلس ذکر امام حسین علیه السلام مثل حضرت ابراهیم علیه السلام هستند که خداوند آتش را بر او سرد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بدون امکان گریه خیلی سخت است؛ اسمش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حزن و غم عاشورا دل حضرت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خیلی عجیب است، به دیگ زودپز که درش بسته است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وقتی بشکند مورد رحمت خداوند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بشکند، شیطان با او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دلهای زود شکن شما از برکت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بشکند، دیگر غم شدید آن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زدن خیلی قشنگ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در طول سال چند دفعه سینه زدن را ترک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وقتی سینه می زند، یا امام به درون جان آن سینه زن می رود و یا سینه زن به درون امام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زدن برای امام حسین علیه السلام بدن را سبک و تمیز و زیبا می کند تا جایی که عکس خوبان خدا در آن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سوگواری اهل بیت علیهم السلام خصوصا امام حسین، چند شب درون خانه تان پرچم یا پارچه سیاهی بزنید و لباس سیاه به تن بچه ها بکنید و دور هم بنشینید و خودتان چند بیت از همان نوحه های ساده قدیمی که به فطرت نزدیک تر است بخوانید و با هم سینه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بینید خدا و اهل بیت از فضل و عنایت با شما و خانواده تان چه ها می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427" w:name="pg5172_31927"/>
    </w:p>
    <w:p>
      <w:pPr>
        <w:pStyle w:val="BookText"/>
        <w:rPr/>
      </w:pPr>
      <w:bookmarkEnd w:id="427"/>
      <w:r>
        <w:rPr>
          <w:rFonts w:ascii="IRNazanin" w:hAnsi="IRNazanin" w:eastAsia="IRNazanin"/>
          <w:color w:val="111111"/>
          <w:sz w:val="28"/>
          <w:sz w:val="28"/>
          <w:szCs w:val="28"/>
          <w:rtl w:val="true"/>
          <w:lang w:bidi="fa-IR"/>
        </w:rPr>
        <w:t>هنگام عزاداری، انسان در دلش را باز می کند و امام حسین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امام حسین علیه السلام حتی ریا هم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روی مردم برای امام حسین علیه السلام مالت را بدهی یا سینه بزنی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به میدان می رفتند رجز می خواندند و خودشان را معرفی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در دستگاه امام حسین علیه السلام جزا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کار خود را به خدا و امام حسین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ببین من دارم این کار را می کنم، حسین جان، ببین من دارم این کار را می کنم</w:t>
      </w:r>
      <w:r>
        <w:rPr>
          <w:rFonts w:eastAsia="IRNazanin" w:cs="IRNazanin"/>
          <w:color w:val="111111"/>
          <w:sz w:val="28"/>
          <w:szCs w:val="28"/>
          <w:rtl w:val="true"/>
          <w:lang w:bidi="fa-IR"/>
        </w:rPr>
        <w:t>.</w:t>
      </w:r>
    </w:p>
    <w:p>
      <w:pPr>
        <w:pStyle w:val="Heading2"/>
        <w:numPr>
          <w:ilvl w:val="1"/>
          <w:numId w:val="1"/>
        </w:numPr>
        <w:rPr/>
      </w:pPr>
      <w:bookmarkStart w:id="428" w:name="__RefHeading___Toc1994150_774463916"/>
      <w:bookmarkStart w:id="429" w:name="_Toc163"/>
      <w:bookmarkEnd w:id="428"/>
      <w:r>
        <w:rPr>
          <w:rtl w:val="true"/>
        </w:rPr>
        <w:t>در خواست از فضل خداوند</w:t>
      </w:r>
      <w:bookmarkEnd w:id="429"/>
    </w:p>
    <w:p>
      <w:pPr>
        <w:pStyle w:val="BookText"/>
        <w:rPr/>
      </w:pPr>
      <w:r>
        <w:rPr>
          <w:rFonts w:ascii="IRNazanin" w:hAnsi="IRNazanin" w:eastAsia="IRNazanin"/>
          <w:color w:val="111111"/>
          <w:sz w:val="28"/>
          <w:sz w:val="28"/>
          <w:szCs w:val="28"/>
          <w:rtl w:val="true"/>
          <w:lang w:bidi="fa-IR"/>
        </w:rPr>
        <w:t>مردی در مدینه بود که کنیز زیبا و کم نظیری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این کنیز به دل شخصی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این عشق و محبت را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سر راه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دیدی،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 الله من فضله؛ از فضل خدا در 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برای صاحب کنیز سفری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مرد مراجعه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همسایه من هستی و از همه مردم بیشتر مورد اعتماد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سفری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کنیز خود را پیش تو امانت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ندارم و در خانه ام زنی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کنیز تو پیش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تو می فروشم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430" w:name="pg5172_31929"/>
    </w:p>
    <w:p>
      <w:pPr>
        <w:pStyle w:val="BookText"/>
        <w:rPr/>
      </w:pPr>
      <w:bookmarkEnd w:id="430"/>
      <w:r>
        <w:rPr>
          <w:rFonts w:ascii="IRNazanin" w:hAnsi="IRNazanin" w:eastAsia="IRNazanin"/>
          <w:color w:val="111111"/>
          <w:sz w:val="28"/>
          <w:sz w:val="28"/>
          <w:szCs w:val="28"/>
          <w:rtl w:val="true"/>
          <w:lang w:bidi="fa-IR"/>
        </w:rPr>
        <w:t>در ضمن تعهد می کنی که او را نگهداری و هنگامی که برگشتم باز به خودم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همبستر هم شدی برایت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کرد و با بهای گرانی کنیز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مسافرت بود تا بالاخره کارش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نماینده ای از طرف یکی از خلفای بنی امیه که برای خلیفه کنیز می خرید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خریدن کنیز او را به نزد آن شخص راهنمایی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نماینده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کنیز را از او خرید و از مبلغی که خریده بود بیشتر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کنیز را از مدینه خارج کرد، صاحب سابقش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پرسید راجع به کنیز بود که حالش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او نقل کرد و تمام پولی را که نماینده خلیفه داده بود، در اختیار آن مرد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پولی است که من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قدر که برای تو قیمت کرده 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حلالت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واسطه نیت خوب او هم کنیز را نصیبش کرد و هم سودی برد</w:t>
      </w:r>
      <w:r>
        <w:rPr>
          <w:rFonts w:eastAsia="IRNazanin" w:cs="IRNazanin"/>
          <w:color w:val="111111"/>
          <w:sz w:val="28"/>
          <w:szCs w:val="28"/>
          <w:rtl w:val="true"/>
          <w:lang w:bidi="fa-IR"/>
        </w:rPr>
        <w:t>.</w:t>
      </w:r>
      <w:r>
        <w:rPr>
          <w:rStyle w:val="FootnoteAnchor"/>
          <w:rtl w:val="true"/>
        </w:rPr>
        <w:footnoteReference w:id="164"/>
      </w:r>
    </w:p>
    <w:p>
      <w:pPr>
        <w:pStyle w:val="Heading2"/>
        <w:numPr>
          <w:ilvl w:val="1"/>
          <w:numId w:val="1"/>
        </w:numPr>
        <w:rPr/>
      </w:pPr>
      <w:bookmarkStart w:id="431" w:name="__RefHeading___Toc1994152_774463916"/>
      <w:bookmarkStart w:id="432" w:name="_Toc164"/>
      <w:bookmarkEnd w:id="431"/>
      <w:r>
        <w:rPr>
          <w:rtl w:val="true"/>
        </w:rPr>
        <w:t>در حضور اولیا</w:t>
      </w:r>
      <w:bookmarkEnd w:id="432"/>
    </w:p>
    <w:p>
      <w:pPr>
        <w:pStyle w:val="BookText"/>
        <w:rPr/>
      </w:pPr>
      <w:r>
        <w:rPr>
          <w:rFonts w:ascii="IRNazanin" w:hAnsi="IRNazanin" w:eastAsia="IRNazanin"/>
          <w:color w:val="111111"/>
          <w:sz w:val="28"/>
          <w:sz w:val="28"/>
          <w:szCs w:val="28"/>
          <w:rtl w:val="true"/>
          <w:lang w:bidi="fa-IR"/>
        </w:rPr>
        <w:t>هر که خواهد همنشینی خدا</w:t>
      </w:r>
    </w:p>
    <w:p>
      <w:pPr>
        <w:pStyle w:val="BookText"/>
        <w:rPr/>
      </w:pPr>
      <w:r>
        <w:rPr>
          <w:rFonts w:ascii="IRNazanin" w:hAnsi="IRNazanin" w:eastAsia="IRNazanin"/>
          <w:color w:val="111111"/>
          <w:sz w:val="28"/>
          <w:sz w:val="28"/>
          <w:szCs w:val="28"/>
          <w:rtl w:val="true"/>
          <w:lang w:bidi="fa-IR"/>
        </w:rPr>
        <w:t>تانشیند در حضور اولیا</w:t>
      </w:r>
    </w:p>
    <w:p>
      <w:pPr>
        <w:pStyle w:val="BookText"/>
        <w:rPr/>
      </w:pPr>
      <w:r>
        <w:rPr>
          <w:rFonts w:ascii="IRNazanin" w:hAnsi="IRNazanin" w:eastAsia="IRNazanin"/>
          <w:color w:val="111111"/>
          <w:sz w:val="28"/>
          <w:sz w:val="28"/>
          <w:szCs w:val="28"/>
          <w:rtl w:val="true"/>
          <w:lang w:bidi="fa-IR"/>
        </w:rPr>
        <w:t>از حضور اولیا گر بسکلی</w:t>
      </w:r>
    </w:p>
    <w:p>
      <w:pPr>
        <w:pStyle w:val="BookText"/>
        <w:rPr/>
      </w:pPr>
      <w:r>
        <w:rPr>
          <w:rFonts w:ascii="IRNazanin" w:hAnsi="IRNazanin" w:eastAsia="IRNazanin"/>
          <w:color w:val="111111"/>
          <w:sz w:val="28"/>
          <w:sz w:val="28"/>
          <w:szCs w:val="28"/>
          <w:rtl w:val="true"/>
          <w:lang w:bidi="fa-IR"/>
        </w:rPr>
        <w:t>تو هلاکی زانک جزوی بی کلی</w:t>
      </w:r>
    </w:p>
    <w:p>
      <w:pPr>
        <w:pStyle w:val="BookText"/>
        <w:rPr/>
      </w:pPr>
      <w:r>
        <w:rPr>
          <w:rFonts w:ascii="IRNazanin" w:hAnsi="IRNazanin" w:eastAsia="IRNazanin"/>
          <w:color w:val="111111"/>
          <w:sz w:val="28"/>
          <w:sz w:val="28"/>
          <w:szCs w:val="28"/>
          <w:rtl w:val="true"/>
          <w:lang w:bidi="fa-IR"/>
        </w:rPr>
        <w:t>هر که را دیو از کریمان وا برد</w:t>
      </w:r>
    </w:p>
    <w:p>
      <w:pPr>
        <w:pStyle w:val="BookText"/>
        <w:rPr/>
      </w:pPr>
      <w:r>
        <w:rPr>
          <w:rFonts w:ascii="IRNazanin" w:hAnsi="IRNazanin" w:eastAsia="IRNazanin"/>
          <w:color w:val="111111"/>
          <w:sz w:val="28"/>
          <w:sz w:val="28"/>
          <w:szCs w:val="28"/>
          <w:rtl w:val="true"/>
          <w:lang w:bidi="fa-IR"/>
        </w:rPr>
        <w:t>بی کسش یابد سرش را او خورد</w:t>
      </w:r>
    </w:p>
    <w:p>
      <w:pPr>
        <w:pStyle w:val="BookText"/>
        <w:rPr/>
      </w:pPr>
      <w:r>
        <w:rPr>
          <w:rFonts w:ascii="IRNazanin" w:hAnsi="IRNazanin" w:eastAsia="IRNazanin"/>
          <w:color w:val="111111"/>
          <w:sz w:val="28"/>
          <w:sz w:val="28"/>
          <w:szCs w:val="28"/>
          <w:rtl w:val="true"/>
          <w:lang w:bidi="fa-IR"/>
        </w:rPr>
        <w:t>یک بدست از جمع رفتن یک زمان</w:t>
      </w:r>
    </w:p>
    <w:p>
      <w:pPr>
        <w:pStyle w:val="BookText"/>
        <w:rPr/>
      </w:pPr>
      <w:r>
        <w:rPr>
          <w:rFonts w:ascii="IRNazanin" w:hAnsi="IRNazanin" w:eastAsia="IRNazanin"/>
          <w:color w:val="111111"/>
          <w:sz w:val="28"/>
          <w:sz w:val="28"/>
          <w:szCs w:val="28"/>
          <w:rtl w:val="true"/>
          <w:lang w:bidi="fa-IR"/>
        </w:rPr>
        <w:t>مکر دیوست بشنو و نیکو بدان</w:t>
      </w:r>
      <w:r>
        <w:rPr>
          <w:rStyle w:val="FootnoteAnchor"/>
          <w:rtl w:val="true"/>
        </w:rPr>
        <w:footnoteReference w:id="16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433" w:name="pg5172_31931"/>
    </w:p>
    <w:p>
      <w:pPr>
        <w:pStyle w:val="Heading2"/>
        <w:numPr>
          <w:ilvl w:val="1"/>
          <w:numId w:val="1"/>
        </w:numPr>
        <w:rPr/>
      </w:pPr>
      <w:bookmarkStart w:id="434" w:name="__RefHeading___Toc1994154_774463916"/>
      <w:bookmarkStart w:id="435" w:name="_Toc165"/>
      <w:bookmarkEnd w:id="433"/>
      <w:bookmarkEnd w:id="434"/>
      <w:r>
        <w:rPr>
          <w:rtl w:val="true"/>
        </w:rPr>
        <w:t>بیست سال زندگی دوباره</w:t>
      </w:r>
      <w:bookmarkEnd w:id="435"/>
    </w:p>
    <w:p>
      <w:pPr>
        <w:pStyle w:val="BookText"/>
        <w:rPr/>
      </w:pP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بین مردگانی که عیسی علیه السلام زنده کرد، هیچ یک از آنان زنده ماندند تا دوباره زندگی و زاد و ولد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دوستی داشت که در راه خدا بسیار به او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وقتی از کنار منزل او می گذشت، پیاده می شد و مدتی با او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عیسی از او غیبت کرد، بعد از مدتی که به خانه او رفت و از مادرش سراغ او را گرفت،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او را ببینی؟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تو به کنار قبر او می رویم تا به اذن خدا او را زنده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فردا رسید، عیسی علیه السلام حاضر شد و همراه مادرش به طرف قبر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کنار قبر او توقف کرد و به اذن الهی برای احیای او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شکافت و پسر زن از گور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دیدن او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مشاهده او به حالش رحم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همراه مادرت در این دنیا زنده بمانی و مدت بیست سال زندگی کنی و بخوری و بیاشامی و ازدواج و زاد و ولد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دعا کرد و او به اذن الهی بیست سال از خدای متعال عمر گرفت</w:t>
      </w:r>
      <w:r>
        <w:rPr>
          <w:rFonts w:eastAsia="IRNazanin" w:cs="IRNazanin"/>
          <w:color w:val="111111"/>
          <w:sz w:val="28"/>
          <w:szCs w:val="28"/>
          <w:rtl w:val="true"/>
          <w:lang w:bidi="fa-IR"/>
        </w:rPr>
        <w:t>.</w:t>
      </w:r>
      <w:r>
        <w:rPr>
          <w:rStyle w:val="FootnoteAnchor"/>
          <w:rtl w:val="true"/>
        </w:rPr>
        <w:footnoteReference w:id="166"/>
      </w:r>
    </w:p>
    <w:p>
      <w:pPr>
        <w:pStyle w:val="Heading2"/>
        <w:numPr>
          <w:ilvl w:val="1"/>
          <w:numId w:val="1"/>
        </w:numPr>
        <w:rPr/>
      </w:pPr>
      <w:bookmarkStart w:id="436" w:name="__RefHeading___Toc1994156_774463916"/>
      <w:bookmarkStart w:id="437" w:name="_Toc166"/>
      <w:bookmarkEnd w:id="436"/>
      <w:r>
        <w:rPr>
          <w:rtl w:val="true"/>
        </w:rPr>
        <w:t>بهشت حتمی</w:t>
      </w:r>
      <w:bookmarkEnd w:id="43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أتی الله بواحدة منهن أوجب الله له الجنة الإنفاق من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bookmarkStart w:id="438" w:name="pg5172_31932"/>
    </w:p>
    <w:p>
      <w:pPr>
        <w:pStyle w:val="BookText"/>
        <w:rPr/>
      </w:pPr>
      <w:bookmarkEnd w:id="438"/>
      <w:r>
        <w:rPr>
          <w:rFonts w:ascii="IRNazanin" w:hAnsi="IRNazanin" w:eastAsia="IRNazanin"/>
          <w:color w:val="111111"/>
          <w:sz w:val="28"/>
          <w:sz w:val="28"/>
          <w:szCs w:val="28"/>
          <w:rtl w:val="true"/>
          <w:lang w:bidi="fa-IR"/>
        </w:rPr>
        <w:t>إفتار و البشر لجمیع العالم و الإنصاف من نفسه ؛</w:t>
      </w:r>
      <w:r>
        <w:rPr>
          <w:rStyle w:val="FootnoteAnchor"/>
          <w:rtl w:val="true"/>
        </w:rPr>
        <w:footnoteReference w:id="167"/>
      </w:r>
      <w:r>
        <w:rPr>
          <w:rFonts w:ascii="IRNazanin" w:hAnsi="IRNazanin" w:eastAsia="IRNazanin"/>
          <w:color w:val="111111"/>
          <w:sz w:val="28"/>
          <w:sz w:val="28"/>
          <w:szCs w:val="28"/>
          <w:rtl w:val="true"/>
          <w:lang w:bidi="fa-IR"/>
        </w:rPr>
        <w:t>سه چیز است که هرکس یکی از آنها را نزد خدا برد، خدا بهشت را برای او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حال تنگدستی، و خوشرویی برای همه مردم، و انصاف دادن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را بگوید، هرچند به زیان او باشد</w:t>
      </w:r>
      <w:r>
        <w:rPr>
          <w:rFonts w:eastAsia="IRNazanin" w:cs="IRNazanin"/>
          <w:color w:val="111111"/>
          <w:sz w:val="28"/>
          <w:szCs w:val="28"/>
          <w:rtl w:val="true"/>
          <w:lang w:bidi="fa-IR"/>
        </w:rPr>
        <w:t>).</w:t>
      </w:r>
    </w:p>
    <w:p>
      <w:pPr>
        <w:pStyle w:val="Heading2"/>
        <w:numPr>
          <w:ilvl w:val="1"/>
          <w:numId w:val="1"/>
        </w:numPr>
        <w:rPr/>
      </w:pPr>
      <w:bookmarkStart w:id="439" w:name="__RefHeading___Toc1994158_774463916"/>
      <w:bookmarkStart w:id="440" w:name="_Toc167"/>
      <w:bookmarkEnd w:id="439"/>
      <w:r>
        <w:rPr>
          <w:rtl w:val="true"/>
        </w:rPr>
        <w:t>نوعی از نیکی</w:t>
      </w:r>
      <w:bookmarkEnd w:id="440"/>
    </w:p>
    <w:p>
      <w:pPr>
        <w:pStyle w:val="BookText"/>
        <w:rPr/>
      </w:pPr>
      <w:r>
        <w:rPr>
          <w:rFonts w:ascii="IRNazanin" w:hAnsi="IRNazanin" w:eastAsia="IRNazanin"/>
          <w:color w:val="111111"/>
          <w:sz w:val="28"/>
          <w:sz w:val="28"/>
          <w:szCs w:val="28"/>
          <w:rtl w:val="true"/>
          <w:lang w:bidi="fa-IR"/>
        </w:rPr>
        <w:t>ابراهیم بن مفضل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شنیدم که سوگند یاد کرد دیگر هرگز با محمد بن عبد الملک ارقط صحبت نکند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به نیکی و صله رحم می دهند، باز قسم یاد می کند که با پسر عمویش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بری به هو لا یصبر أن یذکرنی ویعیننی فإذا علم الناس ألا أکلمه لم یقبلوا منه و أمسک عن ذکری فکان خیراً له؛</w:t>
      </w:r>
      <w:r>
        <w:rPr>
          <w:rStyle w:val="FootnoteAnchor"/>
          <w:rtl w:val="true"/>
        </w:rPr>
        <w:footnoteReference w:id="169"/>
      </w:r>
      <w:r>
        <w:rPr>
          <w:rFonts w:ascii="IRNazanin" w:hAnsi="IRNazanin" w:eastAsia="IRNazanin"/>
          <w:color w:val="111111"/>
          <w:sz w:val="28"/>
          <w:sz w:val="28"/>
          <w:szCs w:val="28"/>
          <w:rtl w:val="true"/>
          <w:lang w:bidi="fa-IR"/>
        </w:rPr>
        <w:t>همین که با او صحبت نکنم نیکی به اوست؛ زیرا پشت سر از من بدگویی و عیبجویی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بدانند من با او صحبت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 و آمد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حرفش را قبول نمی کنند و دیگر حرف مرا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برایش بهتر است</w:t>
      </w:r>
      <w:r>
        <w:rPr>
          <w:rFonts w:eastAsia="IRNazanin" w:cs="IRNazanin"/>
          <w:color w:val="111111"/>
          <w:sz w:val="28"/>
          <w:szCs w:val="28"/>
          <w:rtl w:val="true"/>
          <w:lang w:bidi="fa-IR"/>
        </w:rPr>
        <w:t>.</w:t>
      </w:r>
    </w:p>
    <w:p>
      <w:pPr>
        <w:pStyle w:val="Heading2"/>
        <w:numPr>
          <w:ilvl w:val="1"/>
          <w:numId w:val="1"/>
        </w:numPr>
        <w:rPr/>
      </w:pPr>
      <w:bookmarkStart w:id="441" w:name="__RefHeading___Toc1994160_774463916"/>
      <w:bookmarkStart w:id="442" w:name="_Toc168"/>
      <w:bookmarkEnd w:id="441"/>
      <w:r>
        <w:rPr>
          <w:rtl w:val="true"/>
        </w:rPr>
        <w:t>دو کار سخت</w:t>
      </w:r>
      <w:bookmarkEnd w:id="442"/>
    </w:p>
    <w:p>
      <w:pPr>
        <w:pStyle w:val="BookText"/>
        <w:rPr/>
      </w:pPr>
      <w:r>
        <w:rPr>
          <w:rFonts w:ascii="IRNazanin" w:hAnsi="IRNazanin" w:eastAsia="IRNazanin"/>
          <w:color w:val="111111"/>
          <w:sz w:val="28"/>
          <w:sz w:val="28"/>
          <w:szCs w:val="28"/>
          <w:rtl w:val="true"/>
          <w:lang w:bidi="fa-IR"/>
        </w:rPr>
        <w:t>دو کار در این دنیا خیلی سخته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را که در ذهن توست؛ در ذهن دیگری وارد کنی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443" w:name="pg5172_31934"/>
    </w:p>
    <w:p>
      <w:pPr>
        <w:pStyle w:val="BookText"/>
        <w:rPr/>
      </w:pPr>
      <w:bookmarkEnd w:id="443"/>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در جیب دیگری است؛ در جیب خود وارد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 اول را خوب انجام دهی؛ معلم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دومی را خوب انجام دهی؛ تاجر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دو را بخوبی انجام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Heading2"/>
        <w:numPr>
          <w:ilvl w:val="1"/>
          <w:numId w:val="1"/>
        </w:numPr>
        <w:rPr/>
      </w:pPr>
      <w:bookmarkStart w:id="444" w:name="__RefHeading___Toc1994162_774463916"/>
      <w:bookmarkStart w:id="445" w:name="_Toc169"/>
      <w:bookmarkEnd w:id="444"/>
      <w:r>
        <w:rPr>
          <w:rtl w:val="true"/>
        </w:rPr>
        <w:t>میهمان خدا</w:t>
      </w:r>
      <w:bookmarkEnd w:id="44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که انسان همه عمر مهمان باشد و باز هم از صاحبخانه پکر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وجدان باید باشد که خلقش از این صاحبخانه تنگ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از این صاحبخانه گله نکنید خصوصا پیش خلق از خدا گله نکنید که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گله کنید به خود او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دنیا و آخرت میهمان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مهمانی را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بدو ورود صاحبخانه را ملاقات کرد، بعد هر جا که گفت بنشین نشست و به هرچه پذیرایی کرد، از آن بهره برد و به صاحبخانه فرمان نداد و جز آنچه آماده کرده است نخواست و دل به وسایل و منزل صاحبخانه نیست و آرزوی مالکیت آنها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تا صاحبخانه را ملاقات نکرده و ندیده است، فکر می کند اصلا مهمان نیست و به دزدی آمده است؛ لذا تا صاحبخانه را نشناخته است، باید خیلی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صاحبخانه را شناخت و دید، دیگر هر چه خواست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وظیفه مهمان این است که هر چه صاحبخانه گفت بکند و هر چه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446" w:name="pg5172_31936"/>
    </w:p>
    <w:p>
      <w:pPr>
        <w:pStyle w:val="BookText"/>
        <w:rPr/>
      </w:pPr>
      <w:bookmarkEnd w:id="446"/>
      <w:r>
        <w:rPr>
          <w:rFonts w:ascii="IRNazanin" w:hAnsi="IRNazanin" w:eastAsia="IRNazanin"/>
          <w:color w:val="111111"/>
          <w:sz w:val="28"/>
          <w:sz w:val="28"/>
          <w:szCs w:val="28"/>
          <w:rtl w:val="true"/>
          <w:lang w:bidi="fa-IR"/>
        </w:rPr>
        <w:t>هم به او داد بگیرد و نگوید کم است، یا چیز دیگری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الضیف ولو کان کافراً؛</w:t>
      </w:r>
      <w:r>
        <w:rPr>
          <w:rStyle w:val="FootnoteAnchor"/>
          <w:rtl w:val="true"/>
        </w:rPr>
        <w:footnoteReference w:id="170"/>
      </w:r>
      <w:r>
        <w:rPr>
          <w:rFonts w:ascii="IRNazanin" w:hAnsi="IRNazanin" w:eastAsia="IRNazanin"/>
          <w:color w:val="111111"/>
          <w:sz w:val="28"/>
          <w:sz w:val="28"/>
          <w:szCs w:val="28"/>
          <w:rtl w:val="true"/>
          <w:lang w:bidi="fa-IR"/>
        </w:rPr>
        <w:t>مهمان را اکرام کنید، حتی اگر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مهمان خدا دیدی، هر چه باشی، خدای کریم حتما تو را کریمانه دستگیری و اکرام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مهمانی یک شب بلایی به تو رسید، شلوغ نکن و آبروی صاحبخانه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مهمان بابت آنچه در مهمانی خورده است سؤال و مؤاخذه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نه در دنیا و نه در آخرت حساب و کتاب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در مهمان شدن است که خیر دنیا و آخرت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مهمانی خدا، وقتی صاحبخانه را شناختی، مشاهده جمال او سیرت می کند و دیگر از غذا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غذا سیر و بدون ثروت غنی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غم به دل صاحبخانه است که یکی به دل مهمان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خودت را مهمان خدا بدان تا 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اگر خودت را مهمان حساب کنی و حق تعالی را میزبان، همه غصه 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هزار غصه به دل میزبان است که دل میهمان از یکی از آنها خبر ندارد</w:t>
      </w:r>
      <w:r>
        <w:rPr>
          <w:rFonts w:eastAsia="IRNazanin" w:cs="IRNazanin"/>
          <w:color w:val="111111"/>
          <w:sz w:val="28"/>
          <w:szCs w:val="28"/>
          <w:rtl w:val="true"/>
          <w:lang w:bidi="fa-IR"/>
        </w:rPr>
        <w:t>.</w:t>
      </w:r>
    </w:p>
    <w:p>
      <w:pPr>
        <w:pStyle w:val="Heading2"/>
        <w:numPr>
          <w:ilvl w:val="1"/>
          <w:numId w:val="1"/>
        </w:numPr>
        <w:rPr/>
      </w:pPr>
      <w:bookmarkStart w:id="447" w:name="__RefHeading___Toc1994164_774463916"/>
      <w:bookmarkStart w:id="448" w:name="_Toc170"/>
      <w:bookmarkEnd w:id="447"/>
      <w:r>
        <w:rPr>
          <w:rtl w:val="true"/>
        </w:rPr>
        <w:t>در قبضۀ خدا</w:t>
      </w:r>
      <w:bookmarkEnd w:id="448"/>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قبضه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صاحبخانه خوشش بیاید، برای او جایی لذت بخش تر از آنجا نیست و اگر هم راه بود که از قبضه خدا خارج شود، به هیچ قیمتی آن را ترک نمی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449" w:name="pg5172_31938"/>
    </w:p>
    <w:p>
      <w:pPr>
        <w:pStyle w:val="BookText"/>
        <w:rPr/>
      </w:pPr>
      <w:bookmarkEnd w:id="449"/>
      <w:r>
        <w:rPr>
          <w:rFonts w:ascii="IRNazanin" w:hAnsi="IRNazanin" w:eastAsia="IRNazanin"/>
          <w:color w:val="111111"/>
          <w:sz w:val="28"/>
          <w:sz w:val="28"/>
          <w:szCs w:val="28"/>
          <w:rtl w:val="true"/>
          <w:lang w:bidi="fa-IR"/>
        </w:rPr>
        <w:t>هر کس از صاحبخانه خوشش نیاید و نسبت به او عداوت و کینه و حسد داشته باشد، جایی سخت تر و عذاب آورتر از آنجا برای او نیست و هر چه تقلا کند، راهی برای برون رفتن از قبضه خدا نمی یابد، لذا بسیار عذاب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در قبضه خدا هستیم و جایی بهتر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تن بدهی بهترین جاست و اگر تن ندهی، چون امکان بیرون رفتن از آن وجود ندارد، به تو بسیار سخت خواهد گذشت</w:t>
      </w:r>
      <w:r>
        <w:rPr>
          <w:rFonts w:eastAsia="IRNazanin" w:cs="IRNazanin"/>
          <w:color w:val="111111"/>
          <w:sz w:val="28"/>
          <w:szCs w:val="28"/>
          <w:rtl w:val="true"/>
          <w:lang w:bidi="fa-IR"/>
        </w:rPr>
        <w:t>.</w:t>
      </w:r>
    </w:p>
    <w:p>
      <w:pPr>
        <w:pStyle w:val="Heading2"/>
        <w:numPr>
          <w:ilvl w:val="1"/>
          <w:numId w:val="1"/>
        </w:numPr>
        <w:rPr/>
      </w:pPr>
      <w:bookmarkStart w:id="450" w:name="__RefHeading___Toc1994166_774463916"/>
      <w:bookmarkStart w:id="451" w:name="_Toc171"/>
      <w:bookmarkEnd w:id="450"/>
      <w:r>
        <w:rPr>
          <w:rtl w:val="true"/>
        </w:rPr>
        <w:t>بمیرید</w:t>
      </w:r>
      <w:r>
        <w:rPr>
          <w:rtl w:val="true"/>
        </w:rPr>
        <w:t>!!!!</w:t>
      </w:r>
      <w:bookmarkEnd w:id="451"/>
    </w:p>
    <w:p>
      <w:pPr>
        <w:pStyle w:val="BookText"/>
        <w:rPr/>
      </w:pPr>
      <w:r>
        <w:rPr>
          <w:rFonts w:ascii="IRNazanin" w:hAnsi="IRNazanin" w:eastAsia="IRNazanin"/>
          <w:color w:val="111111"/>
          <w:sz w:val="28"/>
          <w:sz w:val="28"/>
          <w:szCs w:val="28"/>
          <w:rtl w:val="true"/>
          <w:lang w:bidi="fa-IR"/>
        </w:rPr>
        <w:t>بمیرید بمیرید در این عشق بمیرید</w:t>
      </w:r>
    </w:p>
    <w:p>
      <w:pPr>
        <w:pStyle w:val="BookText"/>
        <w:rPr/>
      </w:pPr>
      <w:r>
        <w:rPr>
          <w:rFonts w:ascii="IRNazanin" w:hAnsi="IRNazanin" w:eastAsia="IRNazanin"/>
          <w:color w:val="111111"/>
          <w:sz w:val="28"/>
          <w:sz w:val="28"/>
          <w:szCs w:val="28"/>
          <w:rtl w:val="true"/>
          <w:lang w:bidi="fa-IR"/>
        </w:rPr>
        <w:t>در این عشق چو مردید همه روح پذیرید</w:t>
      </w:r>
    </w:p>
    <w:p>
      <w:pPr>
        <w:pStyle w:val="BookText"/>
        <w:rPr/>
      </w:pPr>
      <w:r>
        <w:rPr>
          <w:rFonts w:ascii="IRNazanin" w:hAnsi="IRNazanin" w:eastAsia="IRNazanin"/>
          <w:color w:val="111111"/>
          <w:sz w:val="28"/>
          <w:sz w:val="28"/>
          <w:szCs w:val="28"/>
          <w:rtl w:val="true"/>
          <w:lang w:bidi="fa-IR"/>
        </w:rPr>
        <w:t>بمیرید بمیرید و زین مرگ مترسید</w:t>
      </w:r>
    </w:p>
    <w:p>
      <w:pPr>
        <w:pStyle w:val="BookText"/>
        <w:rPr/>
      </w:pPr>
      <w:r>
        <w:rPr>
          <w:rFonts w:ascii="IRNazanin" w:hAnsi="IRNazanin" w:eastAsia="IRNazanin"/>
          <w:color w:val="111111"/>
          <w:sz w:val="28"/>
          <w:sz w:val="28"/>
          <w:szCs w:val="28"/>
          <w:rtl w:val="true"/>
          <w:lang w:bidi="fa-IR"/>
        </w:rPr>
        <w:t>کز این خاک برآیید سماوات بگیرید</w:t>
      </w:r>
    </w:p>
    <w:p>
      <w:pPr>
        <w:pStyle w:val="BookText"/>
        <w:rPr/>
      </w:pPr>
      <w:r>
        <w:rPr>
          <w:rFonts w:ascii="IRNazanin" w:hAnsi="IRNazanin" w:eastAsia="IRNazanin"/>
          <w:color w:val="111111"/>
          <w:sz w:val="28"/>
          <w:sz w:val="28"/>
          <w:szCs w:val="28"/>
          <w:rtl w:val="true"/>
          <w:lang w:bidi="fa-IR"/>
        </w:rPr>
        <w:t>بمیرید بمیرید و زین نفس ببرید</w:t>
      </w:r>
    </w:p>
    <w:p>
      <w:pPr>
        <w:pStyle w:val="BookText"/>
        <w:rPr/>
      </w:pPr>
      <w:r>
        <w:rPr>
          <w:rFonts w:ascii="IRNazanin" w:hAnsi="IRNazanin" w:eastAsia="IRNazanin"/>
          <w:color w:val="111111"/>
          <w:sz w:val="28"/>
          <w:sz w:val="28"/>
          <w:szCs w:val="28"/>
          <w:rtl w:val="true"/>
          <w:lang w:bidi="fa-IR"/>
        </w:rPr>
        <w:t>که این نفس چو بندست و شما همچو اسیرید</w:t>
      </w:r>
    </w:p>
    <w:p>
      <w:pPr>
        <w:pStyle w:val="BookText"/>
        <w:rPr/>
      </w:pPr>
      <w:r>
        <w:rPr>
          <w:rFonts w:ascii="IRNazanin" w:hAnsi="IRNazanin" w:eastAsia="IRNazanin"/>
          <w:color w:val="111111"/>
          <w:sz w:val="28"/>
          <w:sz w:val="28"/>
          <w:szCs w:val="28"/>
          <w:rtl w:val="true"/>
          <w:lang w:bidi="fa-IR"/>
        </w:rPr>
        <w:t>یکی تیشه بگیرید پی حفره زندان</w:t>
      </w:r>
    </w:p>
    <w:p>
      <w:pPr>
        <w:pStyle w:val="BookText"/>
        <w:rPr/>
      </w:pPr>
      <w:r>
        <w:rPr>
          <w:rFonts w:ascii="IRNazanin" w:hAnsi="IRNazanin" w:eastAsia="IRNazanin"/>
          <w:color w:val="111111"/>
          <w:sz w:val="28"/>
          <w:sz w:val="28"/>
          <w:szCs w:val="28"/>
          <w:rtl w:val="true"/>
          <w:lang w:bidi="fa-IR"/>
        </w:rPr>
        <w:t>چو زندان بشکستید همه شاه و امیرید</w:t>
      </w:r>
    </w:p>
    <w:p>
      <w:pPr>
        <w:pStyle w:val="BookText"/>
        <w:rPr/>
      </w:pPr>
      <w:r>
        <w:rPr>
          <w:rFonts w:ascii="IRNazanin" w:hAnsi="IRNazanin" w:eastAsia="IRNazanin"/>
          <w:color w:val="111111"/>
          <w:sz w:val="28"/>
          <w:sz w:val="28"/>
          <w:szCs w:val="28"/>
          <w:rtl w:val="true"/>
          <w:lang w:bidi="fa-IR"/>
        </w:rPr>
        <w:t>بمیرید بمیرید به پیش شه زیبا</w:t>
      </w:r>
    </w:p>
    <w:p>
      <w:pPr>
        <w:pStyle w:val="BookText"/>
        <w:rPr/>
      </w:pPr>
      <w:r>
        <w:rPr>
          <w:rFonts w:ascii="IRNazanin" w:hAnsi="IRNazanin" w:eastAsia="IRNazanin"/>
          <w:color w:val="111111"/>
          <w:sz w:val="28"/>
          <w:sz w:val="28"/>
          <w:szCs w:val="28"/>
          <w:rtl w:val="true"/>
          <w:lang w:bidi="fa-IR"/>
        </w:rPr>
        <w:t>بر شاه چو مردید همه شاه و شهیرید</w:t>
      </w:r>
    </w:p>
    <w:p>
      <w:pPr>
        <w:pStyle w:val="BookText"/>
        <w:rPr/>
      </w:pPr>
      <w:r>
        <w:rPr>
          <w:rFonts w:ascii="IRNazanin" w:hAnsi="IRNazanin" w:eastAsia="IRNazanin"/>
          <w:color w:val="111111"/>
          <w:sz w:val="28"/>
          <w:sz w:val="28"/>
          <w:szCs w:val="28"/>
          <w:rtl w:val="true"/>
          <w:lang w:bidi="fa-IR"/>
        </w:rPr>
        <w:t>بمیرید بمیرید و زین ابر برآیید</w:t>
      </w:r>
    </w:p>
    <w:p>
      <w:pPr>
        <w:pStyle w:val="BookText"/>
        <w:rPr/>
      </w:pPr>
      <w:r>
        <w:rPr>
          <w:rFonts w:ascii="IRNazanin" w:hAnsi="IRNazanin" w:eastAsia="IRNazanin"/>
          <w:color w:val="111111"/>
          <w:sz w:val="28"/>
          <w:sz w:val="28"/>
          <w:szCs w:val="28"/>
          <w:rtl w:val="true"/>
          <w:lang w:bidi="fa-IR"/>
        </w:rPr>
        <w:t>چو زین ابر برآیید همه بدر منیرید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452" w:name="pg5172_31940"/>
    </w:p>
    <w:p>
      <w:pPr>
        <w:pStyle w:val="BookText"/>
        <w:rPr/>
      </w:pPr>
      <w:bookmarkEnd w:id="452"/>
      <w:r>
        <w:rPr>
          <w:rFonts w:ascii="IRNazanin" w:hAnsi="IRNazanin" w:eastAsia="IRNazanin"/>
          <w:color w:val="111111"/>
          <w:sz w:val="28"/>
          <w:sz w:val="28"/>
          <w:szCs w:val="28"/>
          <w:rtl w:val="true"/>
          <w:lang w:bidi="fa-IR"/>
        </w:rPr>
        <w:t>خموشید خموشید خموشی دم مرگست</w:t>
      </w:r>
    </w:p>
    <w:p>
      <w:pPr>
        <w:pStyle w:val="BookText"/>
        <w:rPr/>
      </w:pPr>
      <w:r>
        <w:rPr>
          <w:rFonts w:ascii="IRNazanin" w:hAnsi="IRNazanin" w:eastAsia="IRNazanin"/>
          <w:color w:val="111111"/>
          <w:sz w:val="28"/>
          <w:sz w:val="28"/>
          <w:szCs w:val="28"/>
          <w:rtl w:val="true"/>
          <w:lang w:bidi="fa-IR"/>
        </w:rPr>
        <w:t>هم از زندگیست اینک ز خاموش نفیرید</w:t>
      </w:r>
      <w:r>
        <w:rPr>
          <w:rStyle w:val="FootnoteAnchor"/>
          <w:rtl w:val="true"/>
        </w:rPr>
        <w:footnoteReference w:id="171"/>
      </w:r>
    </w:p>
    <w:p>
      <w:pPr>
        <w:pStyle w:val="Heading2"/>
        <w:numPr>
          <w:ilvl w:val="1"/>
          <w:numId w:val="1"/>
        </w:numPr>
        <w:rPr/>
      </w:pPr>
      <w:bookmarkStart w:id="453" w:name="__RefHeading___Toc1994168_774463916"/>
      <w:bookmarkStart w:id="454" w:name="_Toc172"/>
      <w:bookmarkEnd w:id="453"/>
      <w:r>
        <w:rPr>
          <w:rtl w:val="true"/>
        </w:rPr>
        <w:t>رحمت بی کران الهی</w:t>
      </w:r>
      <w:bookmarkEnd w:id="454"/>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عز و جل مائة رحمة، و انه انزل منها واحدة الی الأرض فقسمها بین خلقه بها یتعاطفون ویتراحمون، و اخر تسع و تسعین لنفسه یرحم بها عباده یوم القیامة؛</w:t>
      </w:r>
      <w:r>
        <w:rPr>
          <w:rStyle w:val="FootnoteAnchor"/>
          <w:rtl w:val="true"/>
        </w:rPr>
        <w:footnoteReference w:id="172"/>
      </w:r>
      <w:r>
        <w:rPr>
          <w:rFonts w:ascii="IRNazanin" w:hAnsi="IRNazanin" w:eastAsia="IRNazanin"/>
          <w:color w:val="111111"/>
          <w:sz w:val="28"/>
          <w:sz w:val="28"/>
          <w:szCs w:val="28"/>
          <w:rtl w:val="true"/>
          <w:lang w:bidi="fa-IR"/>
        </w:rPr>
        <w:t>خداوند بزرگ صد باب رحمت دارد که یکی از آن را به زمین نازل کرده است، و در میان مخلوقاتش تقسیم نموده و تمام عاطفه و محبتی که در میان مردم است از پرتو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نود و نه قسمت را برای خود نگاه داشته و در قیامت بندگانش را مشمول آن می سازد</w:t>
      </w:r>
      <w:r>
        <w:rPr>
          <w:rFonts w:eastAsia="IRNazanin" w:cs="IRNazanin"/>
          <w:color w:val="111111"/>
          <w:sz w:val="28"/>
          <w:szCs w:val="28"/>
          <w:rtl w:val="true"/>
          <w:lang w:bidi="fa-IR"/>
        </w:rPr>
        <w:t>.</w:t>
      </w:r>
    </w:p>
    <w:p>
      <w:pPr>
        <w:pStyle w:val="Heading2"/>
        <w:numPr>
          <w:ilvl w:val="1"/>
          <w:numId w:val="1"/>
        </w:numPr>
        <w:rPr/>
      </w:pPr>
      <w:bookmarkStart w:id="455" w:name="__RefHeading___Toc1994170_774463916"/>
      <w:bookmarkStart w:id="456" w:name="_Toc173"/>
      <w:bookmarkEnd w:id="455"/>
      <w:r>
        <w:rPr>
          <w:rtl w:val="true"/>
        </w:rPr>
        <w:t>مجالست با اهل غفلت</w:t>
      </w:r>
      <w:bookmarkEnd w:id="456"/>
    </w:p>
    <w:p>
      <w:pPr>
        <w:pStyle w:val="BookText"/>
        <w:rPr/>
      </w:pPr>
      <w:r>
        <w:rPr>
          <w:rFonts w:ascii="IRNazanin" w:hAnsi="IRNazanin" w:eastAsia="IRNazanin"/>
          <w:color w:val="111111"/>
          <w:sz w:val="28"/>
          <w:sz w:val="28"/>
          <w:szCs w:val="28"/>
          <w:rtl w:val="true"/>
          <w:lang w:bidi="fa-IR"/>
        </w:rPr>
        <w:t>مرحوم آیت الله بهجت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مجالست با اهل غفلت، موجب زیاد شدن قساوت و تاریکی و وحشت از عبادت و 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حسنه که از عبادات و زیارات و تلاوتها حاصل می شود، به سبب مجالست با ضعفای در ایمان، به سوء حال و نقصان مبدل می شوند؛ پس مجالست با ضعیف الایمان در غیر اضطرار و برای غیر هدایت آنها سبب می شود که ملکات حسنه خود را از دست بدهد، بلکه اخلاق فاسدۀ آنها را یاد بگیرد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457" w:name="pg5172_31942"/>
    </w:p>
    <w:p>
      <w:pPr>
        <w:pStyle w:val="Heading2"/>
        <w:numPr>
          <w:ilvl w:val="1"/>
          <w:numId w:val="1"/>
        </w:numPr>
        <w:rPr/>
      </w:pPr>
      <w:bookmarkStart w:id="458" w:name="__RefHeading___Toc1994172_774463916"/>
      <w:bookmarkStart w:id="459" w:name="_Toc174"/>
      <w:bookmarkEnd w:id="457"/>
      <w:bookmarkEnd w:id="458"/>
      <w:r>
        <w:rPr>
          <w:rtl w:val="true"/>
        </w:rPr>
        <w:t>به خاطر علی علیه السلام</w:t>
      </w:r>
      <w:bookmarkEnd w:id="459"/>
    </w:p>
    <w:p>
      <w:pPr>
        <w:pStyle w:val="BookText"/>
        <w:rPr/>
      </w:pPr>
      <w:r>
        <w:rPr>
          <w:rFonts w:ascii="IRNazanin" w:hAnsi="IRNazanin" w:eastAsia="IRNazanin"/>
          <w:color w:val="111111"/>
          <w:sz w:val="28"/>
          <w:sz w:val="28"/>
          <w:szCs w:val="28"/>
          <w:rtl w:val="true"/>
          <w:lang w:bidi="fa-IR"/>
        </w:rPr>
        <w:t>امام صادق علیه السلام به مفضل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مفضل و الله ما استوجب آدم أن یخلقه الله بیده وینفخ فیه من روحه إلا بولایة علی علیه السلام وما کلم الله موسی تکلیماً الّا بولایة علیّ علیه السلام و لا أقام الله عیسی ابن مریم آیةً للعالمین إلا بالخضوع لعلّی علیه السلام؛</w:t>
      </w:r>
      <w:r>
        <w:rPr>
          <w:rStyle w:val="FootnoteAnchor"/>
          <w:rtl w:val="true"/>
        </w:rPr>
        <w:footnoteReference w:id="173"/>
      </w:r>
      <w:r>
        <w:rPr>
          <w:rFonts w:ascii="IRNazanin" w:hAnsi="IRNazanin" w:eastAsia="IRNazanin"/>
          <w:color w:val="111111"/>
          <w:sz w:val="28"/>
          <w:sz w:val="28"/>
          <w:szCs w:val="28"/>
          <w:rtl w:val="true"/>
          <w:lang w:bidi="fa-IR"/>
        </w:rPr>
        <w:t>ای مفضل، به خدا قسم آدم شایسته آفریده شدن به دست خدا و دمیدن روح خویش در او نشد، مگر به واسطه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موسی سخن نگفت، مگر به ولایت علی علیه السلام و عیسی بن مریم را آیت برای جهانیان قرار نداد، مگر به واسطه خضوع نسبت به علی علیه السلام</w:t>
      </w:r>
      <w:r>
        <w:rPr>
          <w:rFonts w:eastAsia="IRNazanin" w:cs="IRNazanin"/>
          <w:color w:val="111111"/>
          <w:sz w:val="28"/>
          <w:szCs w:val="28"/>
          <w:rtl w:val="true"/>
          <w:lang w:bidi="fa-IR"/>
        </w:rPr>
        <w:t>.</w:t>
      </w:r>
    </w:p>
    <w:p>
      <w:pPr>
        <w:pStyle w:val="Heading2"/>
        <w:numPr>
          <w:ilvl w:val="1"/>
          <w:numId w:val="1"/>
        </w:numPr>
        <w:rPr/>
      </w:pPr>
      <w:bookmarkStart w:id="460" w:name="__RefHeading___Toc1994174_774463916"/>
      <w:bookmarkStart w:id="461" w:name="_Toc175"/>
      <w:bookmarkEnd w:id="460"/>
      <w:r>
        <w:rPr>
          <w:rtl w:val="true"/>
        </w:rPr>
        <w:t>کسی که پیامبر را می خنداند</w:t>
      </w:r>
      <w:bookmarkEnd w:id="461"/>
    </w:p>
    <w:p>
      <w:pPr>
        <w:pStyle w:val="BookText"/>
        <w:rPr/>
      </w:pPr>
      <w:r>
        <w:rPr>
          <w:rFonts w:ascii="IRNazanin" w:hAnsi="IRNazanin" w:eastAsia="IRNazanin"/>
          <w:color w:val="111111"/>
          <w:sz w:val="28"/>
          <w:sz w:val="28"/>
          <w:szCs w:val="28"/>
          <w:rtl w:val="true"/>
          <w:lang w:bidi="fa-IR"/>
        </w:rPr>
        <w:t>یکی از اصحاب پیامبر صلی الله علیه و آله وسلم نعیمان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مزاح و شوخی در نزد پیامبر حریص بود و بسیار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باره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الجنة و هو یضحک؛</w:t>
      </w:r>
      <w:r>
        <w:rPr>
          <w:rStyle w:val="FootnoteAnchor"/>
          <w:rtl w:val="true"/>
        </w:rPr>
        <w:footnoteReference w:id="174"/>
      </w:r>
      <w:r>
        <w:rPr>
          <w:rFonts w:ascii="IRNazanin" w:hAnsi="IRNazanin" w:eastAsia="IRNazanin"/>
          <w:color w:val="111111"/>
          <w:sz w:val="28"/>
          <w:sz w:val="28"/>
          <w:szCs w:val="28"/>
          <w:rtl w:val="true"/>
          <w:lang w:bidi="fa-IR"/>
        </w:rPr>
        <w:t>او خندان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نفر اعرابی ظرف عسلی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نعمیان از او خرید و پول آن را پرداخت نکرد و به در منزل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پیامبر نزد عایشه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عسل را به عایشه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گمان کرد که ظرف عسل را نعمیان به آن حضرت هدیه داده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bookmarkStart w:id="462" w:name="pg5172_31944"/>
    </w:p>
    <w:p>
      <w:pPr>
        <w:pStyle w:val="BookText"/>
        <w:rPr/>
      </w:pPr>
      <w:bookmarkEnd w:id="462"/>
      <w:r>
        <w:rPr>
          <w:rFonts w:ascii="IRNazanin" w:hAnsi="IRNazanin" w:eastAsia="IRNazanin"/>
          <w:color w:val="111111"/>
          <w:sz w:val="28"/>
          <w:sz w:val="28"/>
          <w:szCs w:val="28"/>
          <w:rtl w:val="true"/>
          <w:lang w:bidi="fa-IR"/>
        </w:rPr>
        <w:t>نعمیان رفت، اما اعرابی که هنوز پول ظرف عسل را نگرفته بود، در خانه نشست تا پول آن را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یا پول عسل را بدهید و یا آن را به من برگردانید؟</w:t>
      </w:r>
    </w:p>
    <w:p>
      <w:pPr>
        <w:pStyle w:val="BookText"/>
        <w:rPr/>
      </w:pPr>
      <w:r>
        <w:rPr>
          <w:rFonts w:ascii="IRNazanin" w:hAnsi="IRNazanin" w:eastAsia="IRNazanin"/>
          <w:color w:val="111111"/>
          <w:sz w:val="28"/>
          <w:sz w:val="28"/>
          <w:szCs w:val="28"/>
          <w:rtl w:val="true"/>
          <w:lang w:bidi="fa-IR"/>
        </w:rPr>
        <w:t>پیامبر خدا از جریان با خبر شدند و پول عسل را به اعرابی دادند و به نعمیان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حملک علی ما فعلت، با چه انگیزه ای این کار را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دیدم شما عسل دوست دارید و این اعرابی هم ظرف عسل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بیاورم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کار نعیمان خندیدند و نگفتند چرا این کار را کردی</w:t>
      </w:r>
      <w:r>
        <w:rPr>
          <w:rFonts w:eastAsia="IRNazanin" w:cs="IRNazanin"/>
          <w:color w:val="111111"/>
          <w:sz w:val="28"/>
          <w:szCs w:val="28"/>
          <w:rtl w:val="true"/>
          <w:lang w:bidi="fa-IR"/>
        </w:rPr>
        <w:t>!</w:t>
      </w:r>
      <w:r>
        <w:rPr>
          <w:rStyle w:val="FootnoteAnchor"/>
          <w:rtl w:val="true"/>
        </w:rPr>
        <w:footnoteReference w:id="175"/>
      </w:r>
    </w:p>
    <w:p>
      <w:pPr>
        <w:pStyle w:val="Heading2"/>
        <w:numPr>
          <w:ilvl w:val="1"/>
          <w:numId w:val="1"/>
        </w:numPr>
        <w:rPr/>
      </w:pPr>
      <w:bookmarkStart w:id="463" w:name="__RefHeading___Toc1994176_774463916"/>
      <w:bookmarkStart w:id="464" w:name="_Toc176"/>
      <w:bookmarkEnd w:id="463"/>
      <w:r>
        <w:rPr>
          <w:rtl w:val="true"/>
        </w:rPr>
        <w:t>برکت موت</w:t>
      </w:r>
      <w:bookmarkEnd w:id="464"/>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آسمان و زمین شریف تر و پر برکت تر از موت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اگر کسی نمی مرد خیلی بدبخت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اشقیا را هم نگذاشت بمانند، از بس که لطف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اشقیا را می گذاشت بمانند، در دنیا هی بلولند، اما خداوند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آفرید، خودش هم می برد پیش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دنیایی را هم کم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موت حاصل شد، می بینید یک روز بیشتر در دنیا نبوده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دنیایی که این همه برای آن ریاضت کشیدید، زحمت کشیدید، نمایش آن یک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دنیا بودی؟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یک چرت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465" w:name="pg5172_31946"/>
    </w:p>
    <w:p>
      <w:pPr>
        <w:pStyle w:val="BookText"/>
        <w:rPr/>
      </w:pPr>
      <w:bookmarkEnd w:id="465"/>
      <w:r>
        <w:rPr>
          <w:rFonts w:ascii="IRNazanin" w:hAnsi="IRNazanin" w:eastAsia="IRNazanin"/>
          <w:color w:val="111111"/>
          <w:sz w:val="28"/>
          <w:sz w:val="28"/>
          <w:szCs w:val="28"/>
          <w:rtl w:val="true"/>
          <w:lang w:bidi="fa-IR"/>
        </w:rPr>
        <w:t>خوابیدم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زن گرفتی، بچه 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شما می بینی، مگر کمتر از این بیداری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می بینی زن بردی و صاحب چند اولاد شدی و بچه ها دور و برت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در ده دقیقه در خواب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آخرت است که خیلی بزرگ است، مال خداست، انسان را قوی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آخرت را نمی بینیم، دنیا را بزرگ میدانیم</w:t>
      </w:r>
      <w:r>
        <w:rPr>
          <w:rFonts w:eastAsia="IRNazanin" w:cs="IRNazanin"/>
          <w:color w:val="111111"/>
          <w:sz w:val="28"/>
          <w:szCs w:val="28"/>
          <w:rtl w:val="true"/>
          <w:lang w:bidi="fa-IR"/>
        </w:rPr>
        <w:t>.</w:t>
      </w:r>
    </w:p>
    <w:p>
      <w:pPr>
        <w:pStyle w:val="Heading2"/>
        <w:numPr>
          <w:ilvl w:val="1"/>
          <w:numId w:val="1"/>
        </w:numPr>
        <w:rPr/>
      </w:pPr>
      <w:bookmarkStart w:id="466" w:name="__RefHeading___Toc1994178_774463916"/>
      <w:bookmarkStart w:id="467" w:name="_Toc177"/>
      <w:bookmarkEnd w:id="466"/>
      <w:r>
        <w:rPr>
          <w:rtl w:val="true"/>
        </w:rPr>
        <w:t>پول آزمایشگاه</w:t>
      </w:r>
      <w:bookmarkEnd w:id="467"/>
    </w:p>
    <w:p>
      <w:pPr>
        <w:pStyle w:val="BookText"/>
        <w:rPr/>
      </w:pPr>
      <w:r>
        <w:rPr>
          <w:rFonts w:ascii="IRNazanin" w:hAnsi="IRNazanin" w:eastAsia="IRNazanin"/>
          <w:color w:val="111111"/>
          <w:sz w:val="28"/>
          <w:sz w:val="28"/>
          <w:szCs w:val="28"/>
          <w:rtl w:val="true"/>
          <w:lang w:bidi="fa-IR"/>
        </w:rPr>
        <w:t>دیروز رفتم آزمایش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شده سیصد و بیست هزار تومن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بابام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اگه تو چیزیت نباشه من بیچارت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حالا دارم دعا میکنم سرطان داشته باشم </w:t>
      </w:r>
      <w:r>
        <w:rPr>
          <w:rFonts w:eastAsia="IRNazanin" w:cs="IRNazanin"/>
          <w:color w:val="111111"/>
          <w:sz w:val="28"/>
          <w:szCs w:val="28"/>
          <w:rtl w:val="true"/>
          <w:lang w:bidi="fa-IR"/>
        </w:rPr>
        <w:t>!!</w:t>
      </w:r>
    </w:p>
    <w:p>
      <w:pPr>
        <w:pStyle w:val="Heading2"/>
        <w:numPr>
          <w:ilvl w:val="1"/>
          <w:numId w:val="1"/>
        </w:numPr>
        <w:rPr/>
      </w:pPr>
      <w:bookmarkStart w:id="468" w:name="__RefHeading___Toc1994180_774463916"/>
      <w:bookmarkStart w:id="469" w:name="_Toc178"/>
      <w:bookmarkEnd w:id="468"/>
      <w:r>
        <w:rPr>
          <w:rtl w:val="true"/>
        </w:rPr>
        <w:t>دوستدار امیرالمؤمنین علیه السلام</w:t>
      </w:r>
      <w:bookmarkEnd w:id="469"/>
    </w:p>
    <w:p>
      <w:pPr>
        <w:pStyle w:val="BookText"/>
        <w:rPr/>
      </w:pPr>
      <w:r>
        <w:rPr>
          <w:rFonts w:ascii="IRNazanin" w:hAnsi="IRNazanin" w:eastAsia="IRNazanin"/>
          <w:color w:val="111111"/>
          <w:sz w:val="28"/>
          <w:sz w:val="28"/>
          <w:szCs w:val="28"/>
          <w:rtl w:val="true"/>
          <w:lang w:bidi="fa-IR"/>
        </w:rPr>
        <w:t>رسول خدا صلی الله علیه و آله وسلم به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حسبک ما لمحبک حسرة عند موته و لا وحشه فی قبره و لا فزع یوم القیامة؛</w:t>
      </w:r>
      <w:r>
        <w:rPr>
          <w:rStyle w:val="FootnoteAnchor"/>
          <w:rtl w:val="true"/>
        </w:rPr>
        <w:footnoteReference w:id="176"/>
      </w:r>
      <w:r>
        <w:rPr>
          <w:rFonts w:ascii="IRNazanin" w:hAnsi="IRNazanin" w:eastAsia="IRNazanin"/>
          <w:color w:val="111111"/>
          <w:sz w:val="28"/>
          <w:sz w:val="28"/>
          <w:szCs w:val="28"/>
          <w:rtl w:val="true"/>
          <w:lang w:bidi="fa-IR"/>
        </w:rPr>
        <w:t>همین تو را بس است که دوستدار تو نه حسرتی در دم مرگ دارد، و نه وحشتی در قبرش و نه فزعی در روز قیامت</w:t>
      </w:r>
      <w:r>
        <w:rPr>
          <w:rFonts w:eastAsia="IRNazanin" w:cs="IRNazanin"/>
          <w:color w:val="111111"/>
          <w:sz w:val="28"/>
          <w:szCs w:val="28"/>
          <w:rtl w:val="true"/>
          <w:lang w:bidi="fa-IR"/>
        </w:rPr>
        <w:t>.</w:t>
      </w:r>
    </w:p>
    <w:p>
      <w:pPr>
        <w:pStyle w:val="Heading2"/>
        <w:numPr>
          <w:ilvl w:val="1"/>
          <w:numId w:val="1"/>
        </w:numPr>
        <w:rPr/>
      </w:pPr>
      <w:bookmarkStart w:id="470" w:name="__RefHeading___Toc1994182_774463916"/>
      <w:bookmarkStart w:id="471" w:name="_Toc179"/>
      <w:bookmarkEnd w:id="470"/>
      <w:r>
        <w:rPr>
          <w:rtl w:val="true"/>
        </w:rPr>
        <w:t>متهم کردن نفس</w:t>
      </w:r>
      <w:bookmarkEnd w:id="471"/>
    </w:p>
    <w:p>
      <w:pPr>
        <w:pStyle w:val="BookText"/>
        <w:rPr/>
      </w:pP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در میان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472" w:name="pg5172_31948"/>
    </w:p>
    <w:p>
      <w:pPr>
        <w:pStyle w:val="BookText"/>
        <w:rPr/>
      </w:pPr>
      <w:bookmarkEnd w:id="472"/>
      <w:r>
        <w:rPr>
          <w:rFonts w:ascii="IRNazanin" w:hAnsi="IRNazanin" w:eastAsia="IRNazanin"/>
          <w:color w:val="111111"/>
          <w:sz w:val="28"/>
          <w:sz w:val="28"/>
          <w:szCs w:val="28"/>
          <w:rtl w:val="true"/>
          <w:lang w:bidi="fa-IR"/>
        </w:rPr>
        <w:t>بنی اسرائیل چهل سال به عبادت حق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قربانی به درگاه خدا عرضه کرد، ولی از او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نفس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من می رسد از دست توست و همه گناهان من از ناحیه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متعال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ذمک لنفسک أفضل من عبادتک أربعین سنة؛ این بدبینی و متهم کردن نفست نزد من، از عبادت چهل ساله تو برتر و است</w:t>
      </w:r>
      <w:r>
        <w:rPr>
          <w:rFonts w:eastAsia="IRNazanin" w:cs="IRNazanin"/>
          <w:color w:val="111111"/>
          <w:sz w:val="28"/>
          <w:szCs w:val="28"/>
          <w:rtl w:val="true"/>
          <w:lang w:bidi="fa-IR"/>
        </w:rPr>
        <w:t>.»</w:t>
      </w:r>
      <w:r>
        <w:rPr>
          <w:rStyle w:val="FootnoteAnchor"/>
          <w:rtl w:val="true"/>
        </w:rPr>
        <w:footnoteReference w:id="177"/>
      </w:r>
    </w:p>
    <w:p>
      <w:pPr>
        <w:pStyle w:val="Heading2"/>
        <w:numPr>
          <w:ilvl w:val="1"/>
          <w:numId w:val="1"/>
        </w:numPr>
        <w:rPr/>
      </w:pPr>
      <w:bookmarkStart w:id="473" w:name="__RefHeading___Toc1994184_774463916"/>
      <w:bookmarkStart w:id="474" w:name="_Toc180"/>
      <w:bookmarkEnd w:id="473"/>
      <w:r>
        <w:rPr>
          <w:rtl w:val="true"/>
        </w:rPr>
        <w:t>معرفی اهل بیت علیهم السلام</w:t>
      </w:r>
      <w:bookmarkEnd w:id="474"/>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اصلا نمی تواند بزرگ را تعریف کند، بلکه شخص بزرگ را هم با تعریف خود کوچک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باید خود اهل بیت معرف خودشان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فعل و صفات که مطابق ذهن خودمان به ائمه علیهم السلام نسبت می دهیم، شمایلی است که در حد فهم خودمان از آنها در درون خویش ترسیم می کنیم و با حقیقت آنها 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به حقیقت آنها دست یابد؛ لذا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رتبه خداوندگاری پایین تر بدانید و هر چه می خواهید در فضیلت ما بگویید، لکن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هم به خیال خود بلند پروازی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فضیلت ما نمی رسید</w:t>
      </w:r>
      <w:r>
        <w:rPr>
          <w:rFonts w:eastAsia="IRNazanin" w:cs="IRNazanin"/>
          <w:color w:val="111111"/>
          <w:sz w:val="28"/>
          <w:szCs w:val="28"/>
          <w:rtl w:val="true"/>
          <w:lang w:bidi="fa-IR"/>
        </w:rPr>
        <w:t>.</w:t>
      </w:r>
    </w:p>
    <w:p>
      <w:pPr>
        <w:pStyle w:val="Heading2"/>
        <w:numPr>
          <w:ilvl w:val="1"/>
          <w:numId w:val="1"/>
        </w:numPr>
        <w:rPr/>
      </w:pPr>
      <w:bookmarkStart w:id="475" w:name="__RefHeading___Toc1994186_774463916"/>
      <w:bookmarkStart w:id="476" w:name="_Toc181"/>
      <w:bookmarkEnd w:id="475"/>
      <w:r>
        <w:rPr>
          <w:rtl w:val="true"/>
        </w:rPr>
        <w:t>شیرین ترین چیز</w:t>
      </w:r>
      <w:bookmarkEnd w:id="476"/>
    </w:p>
    <w:p>
      <w:pPr>
        <w:pStyle w:val="BookText"/>
        <w:rPr/>
      </w:pPr>
      <w:r>
        <w:rPr>
          <w:rFonts w:ascii="IRNazanin" w:hAnsi="IRNazanin" w:eastAsia="IRNazanin"/>
          <w:color w:val="111111"/>
          <w:sz w:val="28"/>
          <w:sz w:val="28"/>
          <w:szCs w:val="28"/>
          <w:rtl w:val="true"/>
          <w:lang w:bidi="fa-IR"/>
        </w:rPr>
        <w:t>داوود نبی از فرزندش سلیمان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فأی شیء أحلی؛ پسر جان، چه چیز از همه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المحبة و هو روح الله فی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bookmarkStart w:id="477" w:name="pg5172_31950"/>
    </w:p>
    <w:p>
      <w:pPr>
        <w:pStyle w:val="BookText"/>
        <w:rPr/>
      </w:pPr>
      <w:bookmarkEnd w:id="477"/>
      <w:r>
        <w:rPr>
          <w:rFonts w:ascii="IRNazanin" w:hAnsi="IRNazanin" w:eastAsia="IRNazanin"/>
          <w:color w:val="111111"/>
          <w:sz w:val="28"/>
          <w:sz w:val="28"/>
          <w:szCs w:val="28"/>
          <w:rtl w:val="true"/>
          <w:lang w:bidi="fa-IR"/>
        </w:rPr>
        <w:t>عباده؛ دوستی که روح خدا در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خشنودی خندید، آنچنان که دندانهایش نمودار شد</w:t>
      </w:r>
      <w:r>
        <w:rPr>
          <w:rFonts w:eastAsia="IRNazanin" w:cs="IRNazanin"/>
          <w:color w:val="111111"/>
          <w:sz w:val="28"/>
          <w:szCs w:val="28"/>
          <w:rtl w:val="true"/>
          <w:lang w:bidi="fa-IR"/>
        </w:rPr>
        <w:t>.</w:t>
      </w:r>
      <w:r>
        <w:rPr>
          <w:rStyle w:val="FootnoteAnchor"/>
          <w:rtl w:val="true"/>
        </w:rPr>
        <w:footnoteReference w:id="178"/>
      </w:r>
    </w:p>
    <w:p>
      <w:pPr>
        <w:pStyle w:val="Heading2"/>
        <w:numPr>
          <w:ilvl w:val="1"/>
          <w:numId w:val="1"/>
        </w:numPr>
        <w:rPr/>
      </w:pPr>
      <w:bookmarkStart w:id="478" w:name="__RefHeading___Toc1994188_774463916"/>
      <w:bookmarkStart w:id="479" w:name="_Toc182"/>
      <w:bookmarkEnd w:id="478"/>
      <w:r>
        <w:rPr>
          <w:rtl w:val="true"/>
        </w:rPr>
        <w:t>شعری از وحدت کرمانشاهی</w:t>
      </w:r>
      <w:bookmarkEnd w:id="479"/>
    </w:p>
    <w:p>
      <w:pPr>
        <w:pStyle w:val="BookText"/>
        <w:rPr/>
      </w:pPr>
      <w:r>
        <w:rPr>
          <w:rFonts w:ascii="IRNazanin" w:hAnsi="IRNazanin" w:eastAsia="IRNazanin"/>
          <w:color w:val="111111"/>
          <w:sz w:val="28"/>
          <w:sz w:val="28"/>
          <w:szCs w:val="28"/>
          <w:rtl w:val="true"/>
          <w:lang w:bidi="fa-IR"/>
        </w:rPr>
        <w:t>مقصد من خواجه مولای من است</w:t>
      </w:r>
    </w:p>
    <w:p>
      <w:pPr>
        <w:pStyle w:val="BookText"/>
        <w:rPr/>
      </w:pPr>
      <w:r>
        <w:rPr>
          <w:rFonts w:ascii="IRNazanin" w:hAnsi="IRNazanin" w:eastAsia="IRNazanin"/>
          <w:color w:val="111111"/>
          <w:sz w:val="28"/>
          <w:sz w:val="28"/>
          <w:szCs w:val="28"/>
          <w:rtl w:val="true"/>
          <w:lang w:bidi="fa-IR"/>
        </w:rPr>
        <w:t>توشه من نیز تقوای من است</w:t>
      </w:r>
    </w:p>
    <w:p>
      <w:pPr>
        <w:pStyle w:val="BookText"/>
        <w:rPr/>
      </w:pPr>
      <w:r>
        <w:rPr>
          <w:rFonts w:ascii="IRNazanin" w:hAnsi="IRNazanin" w:eastAsia="IRNazanin"/>
          <w:color w:val="111111"/>
          <w:sz w:val="28"/>
          <w:sz w:val="28"/>
          <w:szCs w:val="28"/>
          <w:rtl w:val="true"/>
          <w:lang w:bidi="fa-IR"/>
        </w:rPr>
        <w:t>در مناجاتم چو موسی با اله</w:t>
      </w:r>
    </w:p>
    <w:p>
      <w:pPr>
        <w:pStyle w:val="BookText"/>
        <w:rPr/>
      </w:pPr>
      <w:r>
        <w:rPr>
          <w:rFonts w:ascii="IRNazanin" w:hAnsi="IRNazanin" w:eastAsia="IRNazanin"/>
          <w:color w:val="111111"/>
          <w:sz w:val="28"/>
          <w:sz w:val="28"/>
          <w:szCs w:val="28"/>
          <w:rtl w:val="true"/>
          <w:lang w:bidi="fa-IR"/>
        </w:rPr>
        <w:t>خلوت دل طور سینای من است</w:t>
      </w:r>
    </w:p>
    <w:p>
      <w:pPr>
        <w:pStyle w:val="BookText"/>
        <w:rPr/>
      </w:pPr>
      <w:r>
        <w:rPr>
          <w:rFonts w:ascii="IRNazanin" w:hAnsi="IRNazanin" w:eastAsia="IRNazanin"/>
          <w:color w:val="111111"/>
          <w:sz w:val="28"/>
          <w:sz w:val="28"/>
          <w:szCs w:val="28"/>
          <w:rtl w:val="true"/>
          <w:lang w:bidi="fa-IR"/>
        </w:rPr>
        <w:t>می روان مرده ام را زنده کرد</w:t>
      </w:r>
    </w:p>
    <w:p>
      <w:pPr>
        <w:pStyle w:val="BookText"/>
        <w:rPr/>
      </w:pPr>
      <w:r>
        <w:rPr>
          <w:rFonts w:ascii="IRNazanin" w:hAnsi="IRNazanin" w:eastAsia="IRNazanin"/>
          <w:color w:val="111111"/>
          <w:sz w:val="28"/>
          <w:sz w:val="28"/>
          <w:szCs w:val="28"/>
          <w:rtl w:val="true"/>
          <w:lang w:bidi="fa-IR"/>
        </w:rPr>
        <w:t>آری آری می مسیحای من است</w:t>
      </w:r>
    </w:p>
    <w:p>
      <w:pPr>
        <w:pStyle w:val="BookText"/>
        <w:rPr/>
      </w:pPr>
      <w:r>
        <w:rPr>
          <w:rFonts w:ascii="IRNazanin" w:hAnsi="IRNazanin" w:eastAsia="IRNazanin"/>
          <w:color w:val="111111"/>
          <w:sz w:val="28"/>
          <w:sz w:val="28"/>
          <w:szCs w:val="28"/>
          <w:rtl w:val="true"/>
          <w:lang w:bidi="fa-IR"/>
        </w:rPr>
        <w:t>دامن تدبیر را دادم ز دست</w:t>
      </w:r>
    </w:p>
    <w:p>
      <w:pPr>
        <w:pStyle w:val="BookText"/>
        <w:rPr/>
      </w:pPr>
      <w:r>
        <w:rPr>
          <w:rFonts w:ascii="IRNazanin" w:hAnsi="IRNazanin" w:eastAsia="IRNazanin"/>
          <w:color w:val="111111"/>
          <w:sz w:val="28"/>
          <w:sz w:val="28"/>
          <w:szCs w:val="28"/>
          <w:rtl w:val="true"/>
          <w:lang w:bidi="fa-IR"/>
        </w:rPr>
        <w:t>رشته تقدیر در پای من است</w:t>
      </w:r>
    </w:p>
    <w:p>
      <w:pPr>
        <w:pStyle w:val="BookText"/>
        <w:rPr/>
      </w:pPr>
      <w:r>
        <w:rPr>
          <w:rFonts w:ascii="IRNazanin" w:hAnsi="IRNazanin" w:eastAsia="IRNazanin"/>
          <w:color w:val="111111"/>
          <w:sz w:val="28"/>
          <w:sz w:val="28"/>
          <w:szCs w:val="28"/>
          <w:rtl w:val="true"/>
          <w:lang w:bidi="fa-IR"/>
        </w:rPr>
        <w:t>حسن لیلی جز یکی مجنون نداشت</w:t>
      </w:r>
    </w:p>
    <w:p>
      <w:pPr>
        <w:pStyle w:val="BookText"/>
        <w:rPr/>
      </w:pPr>
      <w:r>
        <w:rPr>
          <w:rFonts w:ascii="IRNazanin" w:hAnsi="IRNazanin" w:eastAsia="IRNazanin"/>
          <w:color w:val="111111"/>
          <w:sz w:val="28"/>
          <w:sz w:val="28"/>
          <w:szCs w:val="28"/>
          <w:rtl w:val="true"/>
          <w:lang w:bidi="fa-IR"/>
        </w:rPr>
        <w:t>عالمی مجنون لیلای من است</w:t>
      </w:r>
    </w:p>
    <w:p>
      <w:pPr>
        <w:pStyle w:val="BookText"/>
        <w:rPr/>
      </w:pPr>
      <w:r>
        <w:rPr>
          <w:rFonts w:ascii="IRNazanin" w:hAnsi="IRNazanin" w:eastAsia="IRNazanin"/>
          <w:color w:val="111111"/>
          <w:sz w:val="28"/>
          <w:sz w:val="28"/>
          <w:szCs w:val="28"/>
          <w:rtl w:val="true"/>
          <w:lang w:bidi="fa-IR"/>
        </w:rPr>
        <w:t>نفی من شد باعث اثبات من</w:t>
      </w:r>
    </w:p>
    <w:p>
      <w:pPr>
        <w:pStyle w:val="BookText"/>
        <w:rPr/>
      </w:pPr>
      <w:r>
        <w:rPr>
          <w:rFonts w:ascii="IRNazanin" w:hAnsi="IRNazanin" w:eastAsia="IRNazanin"/>
          <w:color w:val="111111"/>
          <w:sz w:val="28"/>
          <w:sz w:val="28"/>
          <w:szCs w:val="28"/>
          <w:rtl w:val="true"/>
          <w:lang w:bidi="fa-IR"/>
        </w:rPr>
        <w:t>خواجه در لای من الای من است</w:t>
      </w:r>
    </w:p>
    <w:p>
      <w:pPr>
        <w:pStyle w:val="Heading2"/>
        <w:numPr>
          <w:ilvl w:val="1"/>
          <w:numId w:val="1"/>
        </w:numPr>
        <w:rPr/>
      </w:pPr>
      <w:bookmarkStart w:id="480" w:name="__RefHeading___Toc1994190_774463916"/>
      <w:bookmarkStart w:id="481" w:name="_Toc183"/>
      <w:bookmarkEnd w:id="480"/>
      <w:r>
        <w:rPr>
          <w:rtl w:val="true"/>
        </w:rPr>
        <w:t>لطیفه</w:t>
      </w:r>
      <w:bookmarkEnd w:id="481"/>
    </w:p>
    <w:p>
      <w:pPr>
        <w:pStyle w:val="BookText"/>
        <w:rPr/>
      </w:pPr>
      <w:r>
        <w:rPr>
          <w:rFonts w:ascii="IRNazanin" w:hAnsi="IRNazanin" w:eastAsia="IRNazanin"/>
          <w:color w:val="111111"/>
          <w:sz w:val="28"/>
          <w:sz w:val="28"/>
          <w:szCs w:val="28"/>
          <w:rtl w:val="true"/>
          <w:lang w:bidi="fa-IR"/>
        </w:rPr>
        <w:t>حاج ناصر در بیمارستان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اهالی محل خواستند به عیادتش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مینی بوس دربست گرفتند و با راننده توافق کردند که نفری پنج تومان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هم بیاورید تا صندلی ها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خواستند حرکت کنند که از دور کسی دوان دوان به طرف مینی بوس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هم جور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جاسم نحسه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بیاید حتما نحسی او ما را می گیرد و یک اتفاقی می افتد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482" w:name="pg5172_31952"/>
    </w:p>
    <w:p>
      <w:pPr>
        <w:pStyle w:val="BookText"/>
        <w:rPr/>
      </w:pPr>
      <w:bookmarkEnd w:id="482"/>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خرافات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صندلی ها مینی بوس است که تکمیل شود و پنج تومان بیشتر گیرم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ایستاد تا جاسم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مینی بوس را باز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ناصر از بیمارستان مرخص شده است</w:t>
      </w:r>
      <w:r>
        <w:rPr>
          <w:rFonts w:eastAsia="IRNazanin" w:cs="IRNazanin"/>
          <w:color w:val="111111"/>
          <w:sz w:val="28"/>
          <w:szCs w:val="28"/>
          <w:rtl w:val="true"/>
          <w:lang w:bidi="fa-IR"/>
        </w:rPr>
        <w:t>.</w:t>
      </w:r>
    </w:p>
    <w:p>
      <w:pPr>
        <w:pStyle w:val="Heading2"/>
        <w:numPr>
          <w:ilvl w:val="1"/>
          <w:numId w:val="1"/>
        </w:numPr>
        <w:rPr/>
      </w:pPr>
      <w:bookmarkStart w:id="483" w:name="__RefHeading___Toc1994192_774463916"/>
      <w:bookmarkStart w:id="484" w:name="_Toc184"/>
      <w:bookmarkEnd w:id="483"/>
      <w:r>
        <w:rPr>
          <w:rtl w:val="true"/>
        </w:rPr>
        <w:t>اسرار نهان</w:t>
      </w:r>
      <w:bookmarkEnd w:id="484"/>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ائمه علیهم السلام پر از لطافت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انذار می کند می خواهد چیز بزرگی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مادری که می خواهد فرزندش را حمام ببرد، او را می ترساند که اگر نیایی چه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خواهد دارویی به او بدهد،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نیامدی به لولو میگویم بیاید تو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و احادیث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به خدا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نمی خواهد آنها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نیاورید، شما را به جهنم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بشارت میدهد و رحمت خودش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مبدأ آفرینش چقدر خلقش را دوست دارد که مرتب او را انذار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ذره ای از ربوبیتش را به پدر و مادر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 را تا پنج شش سالگی چقدر از لولو می ترساند تا به او دارو بدهد یا او را حمام ببرد و تمیز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او را از بابا می ترساند،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نکردی به بابایت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بابا هنوز یک سیلی هم به بچه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در خانه خیلی شلوغ کاری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اوضاع را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وارد شد، مادر شکایت او را به پدرش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485" w:name="pg5172_31954"/>
    </w:p>
    <w:p>
      <w:pPr>
        <w:pStyle w:val="BookText"/>
        <w:rPr/>
      </w:pPr>
      <w:bookmarkEnd w:id="485"/>
      <w:r>
        <w:rPr>
          <w:rFonts w:ascii="IRNazanin" w:hAnsi="IRNazanin" w:eastAsia="IRNazanin"/>
          <w:color w:val="111111"/>
          <w:sz w:val="28"/>
          <w:sz w:val="28"/>
          <w:szCs w:val="28"/>
          <w:rtl w:val="true"/>
          <w:lang w:bidi="fa-IR"/>
        </w:rPr>
        <w:t>که خستگی و ناراحتی بیرون را هم داشت، شلاق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دید امروز اوضاع خیلی بی ریخت است، همه درها هم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شلاق را بالا برد، پسر دید کجا فرار کند؟ راه فراری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سینه پدر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هم در دست پدر شل شد 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هر وقت دیدید اوضاع بی ریخت است، به سوی خدا فرار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فروا إلی الله من الله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هر کجا متوحش شدید، راه فرار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سینه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سینه آنها بچسبانید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عذابها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w:t>
      </w:r>
      <w:r>
        <w:rPr>
          <w:rFonts w:eastAsia="IRNazanin" w:cs="IRNazanin"/>
          <w:color w:val="111111"/>
          <w:sz w:val="28"/>
          <w:szCs w:val="28"/>
          <w:rtl w:val="true"/>
          <w:lang w:bidi="fa-IR"/>
        </w:rPr>
        <w:t>!</w:t>
      </w:r>
    </w:p>
    <w:p>
      <w:pPr>
        <w:pStyle w:val="Heading2"/>
        <w:numPr>
          <w:ilvl w:val="1"/>
          <w:numId w:val="1"/>
        </w:numPr>
        <w:rPr/>
      </w:pPr>
      <w:bookmarkStart w:id="486" w:name="__RefHeading___Toc1994194_774463916"/>
      <w:bookmarkStart w:id="487" w:name="_Toc185"/>
      <w:bookmarkEnd w:id="486"/>
      <w:r>
        <w:rPr>
          <w:rtl w:val="true"/>
        </w:rPr>
        <w:t>سخنی با مردگان</w:t>
      </w:r>
      <w:bookmarkEnd w:id="487"/>
    </w:p>
    <w:p>
      <w:pPr>
        <w:pStyle w:val="BookText"/>
        <w:rPr/>
      </w:pPr>
      <w:r>
        <w:rPr>
          <w:rFonts w:ascii="IRNazanin" w:hAnsi="IRNazanin" w:eastAsia="IRNazanin"/>
          <w:color w:val="111111"/>
          <w:sz w:val="28"/>
          <w:sz w:val="28"/>
          <w:szCs w:val="28"/>
          <w:rtl w:val="true"/>
          <w:lang w:bidi="fa-IR"/>
        </w:rPr>
        <w:t>امیر المؤمنین علیه السلام وقتی از جنگ صفین برگشتند و به قبرستان پشت دروازه کوفه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مردگان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الدیار الموحشة و المحال المقفرة و القبور المظلمة یا أهل التربة یا أهل الغربة یا أهل الوحدة یا أهل الوحشة أنتم لنا فرط سابق ونحن لکم تبع لاحق أما الدور فقد سکنت و اما الأزواج فقد نکحت و أما الأموال فقد قسمت هذا خبر ما عندنا فما خبر ماعندکم؛ ای ساکنان خانه های وحشت زا، و محله های خالی و گورهای تاریک، ای خفتگان در خاک، ای غریبان، ای تنها شدگان، ای وحشت زدگان، شما پیش از ما رفتید و ما در پی شما روانیم، و به شما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 هایتان؛ دیگران در آن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همسرانتان؛ با دیگران ازدواج</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bookmarkStart w:id="488" w:name="pg5172_31956"/>
    </w:p>
    <w:p>
      <w:pPr>
        <w:pStyle w:val="BookText"/>
        <w:rPr/>
      </w:pPr>
      <w:bookmarkEnd w:id="488"/>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اموال شما؛ در میان دیگران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چه خبر دارید؟</w:t>
      </w:r>
    </w:p>
    <w:p>
      <w:pPr>
        <w:pStyle w:val="BookText"/>
        <w:rPr/>
      </w:pPr>
      <w:r>
        <w:rPr>
          <w:rFonts w:ascii="IRNazanin" w:hAnsi="IRNazanin" w:eastAsia="IRNazanin"/>
          <w:color w:val="111111"/>
          <w:sz w:val="28"/>
          <w:sz w:val="28"/>
          <w:szCs w:val="28"/>
          <w:rtl w:val="true"/>
          <w:lang w:bidi="fa-IR"/>
        </w:rPr>
        <w:t>سپس به اصحاب خود رو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أذن لهم فی الکلام لأخبروکم أن خیر الزاد التقوی؛</w:t>
      </w:r>
      <w:r>
        <w:rPr>
          <w:rStyle w:val="FootnoteAnchor"/>
          <w:rtl w:val="true"/>
        </w:rPr>
        <w:footnoteReference w:id="180"/>
      </w:r>
      <w:r>
        <w:rPr>
          <w:rFonts w:ascii="IRNazanin" w:hAnsi="IRNazanin" w:eastAsia="IRNazanin"/>
          <w:color w:val="111111"/>
          <w:sz w:val="28"/>
          <w:sz w:val="28"/>
          <w:szCs w:val="28"/>
          <w:rtl w:val="true"/>
          <w:lang w:bidi="fa-IR"/>
        </w:rPr>
        <w:t>بدانید که اگر اجازه سخن گفتن داشتند، شما را خبر می دادند که بهترین توشه تقواست</w:t>
      </w:r>
      <w:r>
        <w:rPr>
          <w:rFonts w:eastAsia="IRNazanin" w:cs="IRNazanin"/>
          <w:color w:val="111111"/>
          <w:sz w:val="28"/>
          <w:szCs w:val="28"/>
          <w:rtl w:val="true"/>
          <w:lang w:bidi="fa-IR"/>
        </w:rPr>
        <w:t>.</w:t>
      </w:r>
    </w:p>
    <w:p>
      <w:pPr>
        <w:pStyle w:val="Heading2"/>
        <w:numPr>
          <w:ilvl w:val="1"/>
          <w:numId w:val="1"/>
        </w:numPr>
        <w:rPr/>
      </w:pPr>
      <w:bookmarkStart w:id="489" w:name="__RefHeading___Toc1994196_774463916"/>
      <w:bookmarkStart w:id="490" w:name="_Toc186"/>
      <w:bookmarkEnd w:id="489"/>
      <w:r>
        <w:rPr>
          <w:rtl w:val="true"/>
        </w:rPr>
        <w:t>دعوای حوری ها</w:t>
      </w:r>
      <w:bookmarkEnd w:id="490"/>
    </w:p>
    <w:p>
      <w:pPr>
        <w:pStyle w:val="BookText"/>
        <w:rPr/>
      </w:pPr>
      <w:r>
        <w:rPr>
          <w:rFonts w:ascii="IRNazanin" w:hAnsi="IRNazanin" w:eastAsia="IRNazanin"/>
          <w:color w:val="111111"/>
          <w:sz w:val="28"/>
          <w:sz w:val="28"/>
          <w:szCs w:val="28"/>
          <w:rtl w:val="true"/>
          <w:lang w:bidi="fa-IR"/>
        </w:rPr>
        <w:t>رفتم به بهشت و نامه ام امضاشد</w:t>
      </w:r>
    </w:p>
    <w:p>
      <w:pPr>
        <w:pStyle w:val="BookText"/>
        <w:rPr/>
      </w:pPr>
      <w:r>
        <w:rPr>
          <w:rFonts w:ascii="IRNazanin" w:hAnsi="IRNazanin" w:eastAsia="IRNazanin"/>
          <w:color w:val="111111"/>
          <w:sz w:val="28"/>
          <w:sz w:val="28"/>
          <w:szCs w:val="28"/>
          <w:rtl w:val="true"/>
          <w:lang w:bidi="fa-IR"/>
        </w:rPr>
        <w:t>پاداش محبت علی پیدا شد</w:t>
      </w:r>
    </w:p>
    <w:p>
      <w:pPr>
        <w:pStyle w:val="BookText"/>
        <w:rPr/>
      </w:pPr>
      <w:r>
        <w:rPr>
          <w:rFonts w:ascii="IRNazanin" w:hAnsi="IRNazanin" w:eastAsia="IRNazanin"/>
          <w:color w:val="111111"/>
          <w:sz w:val="28"/>
          <w:sz w:val="28"/>
          <w:szCs w:val="28"/>
          <w:rtl w:val="true"/>
          <w:lang w:bidi="fa-IR"/>
        </w:rPr>
        <w:t>از لطف خداوند، همان بدو ورود</w:t>
      </w:r>
    </w:p>
    <w:p>
      <w:pPr>
        <w:pStyle w:val="BookText"/>
        <w:rPr/>
      </w:pPr>
      <w:r>
        <w:rPr>
          <w:rFonts w:ascii="IRNazanin" w:hAnsi="IRNazanin" w:eastAsia="IRNazanin"/>
          <w:color w:val="111111"/>
          <w:sz w:val="28"/>
          <w:sz w:val="28"/>
          <w:szCs w:val="28"/>
          <w:rtl w:val="true"/>
          <w:lang w:bidi="fa-IR"/>
        </w:rPr>
        <w:t>بین دو سه حوری سر من دعواشد</w:t>
      </w:r>
    </w:p>
    <w:p>
      <w:pPr>
        <w:pStyle w:val="Heading2"/>
        <w:numPr>
          <w:ilvl w:val="1"/>
          <w:numId w:val="1"/>
        </w:numPr>
        <w:rPr/>
      </w:pPr>
      <w:bookmarkStart w:id="491" w:name="__RefHeading___Toc1994198_774463916"/>
      <w:bookmarkStart w:id="492" w:name="_Toc187"/>
      <w:bookmarkEnd w:id="491"/>
      <w:r>
        <w:rPr>
          <w:rtl w:val="true"/>
        </w:rPr>
        <w:t>برادری برای خدا</w:t>
      </w:r>
      <w:bookmarkEnd w:id="492"/>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آخی أخاً فی الله رفع الله له درجة فی الجنة لا ینالها بشیء من عمله؛</w:t>
      </w:r>
      <w:r>
        <w:rPr>
          <w:rStyle w:val="FootnoteAnchor"/>
          <w:rtl w:val="true"/>
        </w:rPr>
        <w:footnoteReference w:id="181"/>
      </w:r>
      <w:r>
        <w:rPr>
          <w:rFonts w:ascii="IRNazanin" w:hAnsi="IRNazanin" w:eastAsia="IRNazanin"/>
          <w:color w:val="111111"/>
          <w:sz w:val="28"/>
          <w:sz w:val="28"/>
          <w:szCs w:val="28"/>
          <w:rtl w:val="true"/>
          <w:lang w:bidi="fa-IR"/>
        </w:rPr>
        <w:t>کسی که معاشر و دوستی را برای خدا برگزیند، و برای جلب خوشنودی خدا با برادر مؤمنش به رفاقت و دوستی برخیزد، خدا در بهشت ترفیع مقامی به او عنایت می کند که به چیزی از عملش به آن مقام نمیرسد</w:t>
      </w:r>
      <w:r>
        <w:rPr>
          <w:rFonts w:eastAsia="IRNazanin" w:cs="IRNazanin"/>
          <w:color w:val="111111"/>
          <w:sz w:val="28"/>
          <w:szCs w:val="28"/>
          <w:rtl w:val="true"/>
          <w:lang w:bidi="fa-IR"/>
        </w:rPr>
        <w:t>.</w:t>
      </w:r>
    </w:p>
    <w:p>
      <w:pPr>
        <w:pStyle w:val="Heading2"/>
        <w:numPr>
          <w:ilvl w:val="1"/>
          <w:numId w:val="1"/>
        </w:numPr>
        <w:rPr/>
      </w:pPr>
      <w:bookmarkStart w:id="493" w:name="__RefHeading___Toc1994200_774463916"/>
      <w:bookmarkStart w:id="494" w:name="_Toc188"/>
      <w:bookmarkEnd w:id="493"/>
      <w:r>
        <w:rPr>
          <w:rtl w:val="true"/>
        </w:rPr>
        <w:t>یاد پیامبر و آلش</w:t>
      </w:r>
      <w:bookmarkEnd w:id="494"/>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bookmarkStart w:id="495" w:name="pg5172_31958"/>
    </w:p>
    <w:p>
      <w:pPr>
        <w:pStyle w:val="BookText"/>
        <w:rPr/>
      </w:pPr>
      <w:bookmarkEnd w:id="495"/>
      <w:r>
        <w:rPr>
          <w:rFonts w:ascii="IRNazanin" w:hAnsi="IRNazanin" w:eastAsia="IRNazanin"/>
          <w:color w:val="111111"/>
          <w:sz w:val="28"/>
          <w:sz w:val="28"/>
          <w:szCs w:val="28"/>
          <w:rtl w:val="true"/>
          <w:lang w:bidi="fa-IR"/>
        </w:rPr>
        <w:t>ألا فاذکروا یا أمة محمد محمداً و آله عند نوائبکم و شدائدکم لینصر الله بهم ملائکتکم علی الشیاطین الذین یقصدونکم؛</w:t>
      </w:r>
      <w:r>
        <w:rPr>
          <w:rStyle w:val="FootnoteAnchor"/>
          <w:rtl w:val="true"/>
        </w:rPr>
        <w:footnoteReference w:id="182"/>
      </w:r>
      <w:r>
        <w:rPr>
          <w:rFonts w:ascii="IRNazanin" w:hAnsi="IRNazanin" w:eastAsia="IRNazanin"/>
          <w:color w:val="111111"/>
          <w:sz w:val="28"/>
          <w:sz w:val="28"/>
          <w:szCs w:val="28"/>
          <w:rtl w:val="true"/>
          <w:lang w:bidi="fa-IR"/>
        </w:rPr>
        <w:t>هلا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خاندانش را در هر پیش آمد بد و هر سختی یاد کنید تا خدا فرشته های شما را بر شیاطینی که آهنگ شما کنند یاری دهد</w:t>
      </w:r>
      <w:r>
        <w:rPr>
          <w:rFonts w:eastAsia="IRNazanin" w:cs="IRNazanin"/>
          <w:color w:val="111111"/>
          <w:sz w:val="28"/>
          <w:szCs w:val="28"/>
          <w:rtl w:val="true"/>
          <w:lang w:bidi="fa-IR"/>
        </w:rPr>
        <w:t>.</w:t>
      </w:r>
    </w:p>
    <w:p>
      <w:pPr>
        <w:pStyle w:val="Heading2"/>
        <w:numPr>
          <w:ilvl w:val="1"/>
          <w:numId w:val="1"/>
        </w:numPr>
        <w:rPr/>
      </w:pPr>
      <w:bookmarkStart w:id="496" w:name="__RefHeading___Toc1994202_774463916"/>
      <w:bookmarkStart w:id="497" w:name="_Toc189"/>
      <w:bookmarkEnd w:id="496"/>
      <w:r>
        <w:rPr>
          <w:rtl w:val="true"/>
        </w:rPr>
        <w:t>عنایات امام رضا علیه السلام</w:t>
      </w:r>
      <w:bookmarkEnd w:id="497"/>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مرحوم شهید مطهری خانم بی حجابی زندگی می کرد که یکباره چادری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تعریف کرده بود که ما اصلا اهل دیانت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قصد تفریح با شوهرم به مشهد رفتیم و چند روزی را که آنجا بودیم، در تفریحگاه ها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 که می خواستیم به تهران برگردیم، من از خیابان جلوی حرم مطهر امام رضا علیه السلام عبور می کردم که از خیابان نگاهم به ایوان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کردم و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دیدم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تحل به عقد المکاره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ما دست او را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بیدار شدن از خواب، آن دعا را خواندم و تمام زندگی ام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دیانت و معنویت بر زندگی ما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حتی کوچک ترین اظهار ارادت و محبتی را بی پاسخ نمی گذارند</w:t>
      </w:r>
      <w:r>
        <w:rPr>
          <w:rFonts w:eastAsia="IRNazanin" w:cs="IRNazanin"/>
          <w:color w:val="111111"/>
          <w:sz w:val="28"/>
          <w:szCs w:val="28"/>
          <w:rtl w:val="true"/>
          <w:lang w:bidi="fa-IR"/>
        </w:rPr>
        <w:t>.</w:t>
      </w:r>
    </w:p>
    <w:p>
      <w:pPr>
        <w:pStyle w:val="Heading2"/>
        <w:numPr>
          <w:ilvl w:val="1"/>
          <w:numId w:val="1"/>
        </w:numPr>
        <w:rPr/>
      </w:pPr>
      <w:bookmarkStart w:id="498" w:name="__RefHeading___Toc1994204_774463916"/>
      <w:bookmarkStart w:id="499" w:name="_Toc190"/>
      <w:bookmarkEnd w:id="498"/>
      <w:r>
        <w:rPr>
          <w:rtl w:val="true"/>
        </w:rPr>
        <w:t>در معرض نسیم رحمت</w:t>
      </w:r>
      <w:bookmarkEnd w:id="499"/>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bookmarkStart w:id="500" w:name="pg5172_31960"/>
    </w:p>
    <w:p>
      <w:pPr>
        <w:pStyle w:val="BookText"/>
        <w:rPr/>
      </w:pPr>
      <w:bookmarkEnd w:id="500"/>
      <w:r>
        <w:rPr>
          <w:rFonts w:ascii="IRNazanin" w:hAnsi="IRNazanin" w:eastAsia="IRNazanin"/>
          <w:color w:val="111111"/>
          <w:sz w:val="28"/>
          <w:sz w:val="28"/>
          <w:szCs w:val="28"/>
          <w:rtl w:val="true"/>
          <w:lang w:bidi="fa-IR"/>
        </w:rPr>
        <w:t>اطلبوا الخیر دهرکم کله، وتعرضوا لنفحات الله، فإن لله نفحات من رحمته یصیب بها من یشاء من عباده؛</w:t>
      </w:r>
      <w:r>
        <w:rPr>
          <w:rStyle w:val="FootnoteAnchor"/>
          <w:rtl w:val="true"/>
        </w:rPr>
        <w:footnoteReference w:id="183"/>
      </w:r>
      <w:r>
        <w:rPr>
          <w:rFonts w:ascii="IRNazanin" w:hAnsi="IRNazanin" w:eastAsia="IRNazanin"/>
          <w:color w:val="111111"/>
          <w:sz w:val="28"/>
          <w:sz w:val="28"/>
          <w:szCs w:val="28"/>
          <w:rtl w:val="true"/>
          <w:lang w:bidi="fa-IR"/>
        </w:rPr>
        <w:t>در سراسر عمر خود جویای خیر و خوبی باشید و خویشتن را در معرض نسیم های خداوندی قرار دهید؛ زیرا نسیم رحمت خدا گهگاه می وزد و به هر یک از بندگانش که او خواهد، می رسد</w:t>
      </w:r>
      <w:r>
        <w:rPr>
          <w:rFonts w:eastAsia="IRNazanin" w:cs="IRNazanin"/>
          <w:color w:val="111111"/>
          <w:sz w:val="28"/>
          <w:szCs w:val="28"/>
          <w:rtl w:val="true"/>
          <w:lang w:bidi="fa-IR"/>
        </w:rPr>
        <w:t>.</w:t>
      </w:r>
    </w:p>
    <w:p>
      <w:pPr>
        <w:pStyle w:val="Heading2"/>
        <w:numPr>
          <w:ilvl w:val="1"/>
          <w:numId w:val="1"/>
        </w:numPr>
        <w:rPr/>
      </w:pPr>
      <w:bookmarkStart w:id="501" w:name="__RefHeading___Toc1994206_774463916"/>
      <w:bookmarkStart w:id="502" w:name="_Toc191"/>
      <w:bookmarkEnd w:id="501"/>
      <w:r>
        <w:rPr>
          <w:rtl w:val="true"/>
        </w:rPr>
        <w:t>چند بیت زیبا</w:t>
      </w:r>
      <w:bookmarkEnd w:id="502"/>
    </w:p>
    <w:p>
      <w:pPr>
        <w:pStyle w:val="BookText"/>
        <w:rPr/>
      </w:pPr>
      <w:r>
        <w:rPr>
          <w:rFonts w:ascii="IRNazanin" w:hAnsi="IRNazanin" w:eastAsia="IRNazanin"/>
          <w:color w:val="111111"/>
          <w:sz w:val="28"/>
          <w:sz w:val="28"/>
          <w:szCs w:val="28"/>
          <w:rtl w:val="true"/>
          <w:lang w:bidi="fa-IR"/>
        </w:rPr>
        <w:t>ای خوش آن عاشق که در عشق جلال</w:t>
      </w:r>
    </w:p>
    <w:p>
      <w:pPr>
        <w:pStyle w:val="BookText"/>
        <w:rPr/>
      </w:pPr>
      <w:r>
        <w:rPr>
          <w:rFonts w:ascii="IRNazanin" w:hAnsi="IRNazanin" w:eastAsia="IRNazanin"/>
          <w:color w:val="111111"/>
          <w:sz w:val="28"/>
          <w:sz w:val="28"/>
          <w:szCs w:val="28"/>
          <w:rtl w:val="true"/>
          <w:lang w:bidi="fa-IR"/>
        </w:rPr>
        <w:t>بذل کرد او خان و مال و ملک و جان</w:t>
      </w:r>
    </w:p>
    <w:p>
      <w:pPr>
        <w:pStyle w:val="BookText"/>
        <w:rPr/>
      </w:pPr>
      <w:r>
        <w:rPr>
          <w:rFonts w:ascii="IRNazanin" w:hAnsi="IRNazanin" w:eastAsia="IRNazanin"/>
          <w:color w:val="111111"/>
          <w:sz w:val="28"/>
          <w:sz w:val="28"/>
          <w:szCs w:val="28"/>
          <w:rtl w:val="true"/>
          <w:lang w:bidi="fa-IR"/>
        </w:rPr>
        <w:t>آن کبوتر را که بام آموختست</w:t>
      </w:r>
    </w:p>
    <w:p>
      <w:pPr>
        <w:pStyle w:val="BookText"/>
        <w:rPr/>
      </w:pPr>
      <w:r>
        <w:rPr>
          <w:rFonts w:ascii="IRNazanin" w:hAnsi="IRNazanin" w:eastAsia="IRNazanin"/>
          <w:color w:val="111111"/>
          <w:sz w:val="28"/>
          <w:sz w:val="28"/>
          <w:szCs w:val="28"/>
          <w:rtl w:val="true"/>
          <w:lang w:bidi="fa-IR"/>
        </w:rPr>
        <w:t>تو مخوان میرانش کان پر دوختست</w:t>
      </w:r>
    </w:p>
    <w:p>
      <w:pPr>
        <w:pStyle w:val="BookText"/>
        <w:rPr/>
      </w:pPr>
      <w:r>
        <w:rPr>
          <w:rFonts w:ascii="IRNazanin" w:hAnsi="IRNazanin" w:eastAsia="IRNazanin"/>
          <w:color w:val="111111"/>
          <w:sz w:val="28"/>
          <w:sz w:val="28"/>
          <w:szCs w:val="28"/>
          <w:rtl w:val="true"/>
          <w:lang w:bidi="fa-IR"/>
        </w:rPr>
        <w:t>خواهی به فراق کوش و خواهی به وصال</w:t>
      </w:r>
    </w:p>
    <w:p>
      <w:pPr>
        <w:pStyle w:val="BookText"/>
        <w:rPr/>
      </w:pPr>
      <w:r>
        <w:rPr>
          <w:rFonts w:ascii="IRNazanin" w:hAnsi="IRNazanin" w:eastAsia="IRNazanin"/>
          <w:color w:val="111111"/>
          <w:sz w:val="28"/>
          <w:sz w:val="28"/>
          <w:szCs w:val="28"/>
          <w:rtl w:val="true"/>
          <w:lang w:bidi="fa-IR"/>
        </w:rPr>
        <w:t>من فارغم از هر دو ، مرا عشق تو بس</w:t>
      </w:r>
    </w:p>
    <w:p>
      <w:pPr>
        <w:pStyle w:val="BookText"/>
        <w:rPr/>
      </w:pPr>
      <w:r>
        <w:rPr>
          <w:rFonts w:ascii="IRNazanin" w:hAnsi="IRNazanin" w:eastAsia="IRNazanin"/>
          <w:color w:val="111111"/>
          <w:sz w:val="28"/>
          <w:sz w:val="28"/>
          <w:szCs w:val="28"/>
          <w:rtl w:val="true"/>
          <w:lang w:bidi="fa-IR"/>
        </w:rPr>
        <w:t>تو مگو ما را بدان شه بار نیست</w:t>
      </w:r>
    </w:p>
    <w:p>
      <w:pPr>
        <w:pStyle w:val="BookText"/>
        <w:rPr/>
      </w:pPr>
      <w:r>
        <w:rPr>
          <w:rFonts w:ascii="IRNazanin" w:hAnsi="IRNazanin" w:eastAsia="IRNazanin"/>
          <w:color w:val="111111"/>
          <w:sz w:val="28"/>
          <w:sz w:val="28"/>
          <w:szCs w:val="28"/>
          <w:rtl w:val="true"/>
          <w:lang w:bidi="fa-IR"/>
        </w:rPr>
        <w:t>با کریمان کارها دشوار نیست</w:t>
      </w:r>
    </w:p>
    <w:p>
      <w:pPr>
        <w:pStyle w:val="BookText"/>
        <w:rPr/>
      </w:pPr>
      <w:r>
        <w:rPr>
          <w:rFonts w:ascii="IRNazanin" w:hAnsi="IRNazanin" w:eastAsia="IRNazanin"/>
          <w:color w:val="111111"/>
          <w:sz w:val="28"/>
          <w:sz w:val="28"/>
          <w:szCs w:val="28"/>
          <w:rtl w:val="true"/>
          <w:lang w:bidi="fa-IR"/>
        </w:rPr>
        <w:t>آن که قصدش از خریدن سود نیست</w:t>
      </w:r>
    </w:p>
    <w:p>
      <w:pPr>
        <w:pStyle w:val="BookText"/>
        <w:rPr/>
      </w:pPr>
      <w:r>
        <w:rPr>
          <w:rFonts w:ascii="IRNazanin" w:hAnsi="IRNazanin" w:eastAsia="IRNazanin"/>
          <w:color w:val="111111"/>
          <w:sz w:val="28"/>
          <w:sz w:val="28"/>
          <w:szCs w:val="28"/>
          <w:rtl w:val="true"/>
          <w:lang w:bidi="fa-IR"/>
        </w:rPr>
        <w:t>هیچ قلبی نزد او مردود نیست</w:t>
      </w:r>
    </w:p>
    <w:p>
      <w:pPr>
        <w:pStyle w:val="BookText"/>
        <w:rPr/>
      </w:pPr>
      <w:r>
        <w:rPr>
          <w:rFonts w:ascii="IRNazanin" w:hAnsi="IRNazanin" w:eastAsia="IRNazanin"/>
          <w:color w:val="111111"/>
          <w:sz w:val="28"/>
          <w:sz w:val="28"/>
          <w:szCs w:val="28"/>
          <w:rtl w:val="true"/>
          <w:lang w:bidi="fa-IR"/>
        </w:rPr>
        <w:t>منظور از قلب در اینجا جنس تقلبی و بدلی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ازل بستیم چشم احولی</w:t>
      </w:r>
    </w:p>
    <w:p>
      <w:pPr>
        <w:pStyle w:val="BookText"/>
        <w:rPr/>
      </w:pPr>
      <w:r>
        <w:rPr>
          <w:rFonts w:ascii="IRNazanin" w:hAnsi="IRNazanin" w:eastAsia="IRNazanin"/>
          <w:color w:val="111111"/>
          <w:sz w:val="28"/>
          <w:sz w:val="28"/>
          <w:szCs w:val="28"/>
          <w:rtl w:val="true"/>
          <w:lang w:bidi="fa-IR"/>
        </w:rPr>
        <w:t>تا نبیند چشم ماغیر علی</w:t>
      </w:r>
    </w:p>
    <w:p>
      <w:pPr>
        <w:pStyle w:val="BookText"/>
        <w:rPr/>
      </w:pPr>
      <w:r>
        <w:rPr>
          <w:rFonts w:ascii="IRNazanin" w:hAnsi="IRNazanin" w:eastAsia="IRNazanin"/>
          <w:color w:val="111111"/>
          <w:sz w:val="28"/>
          <w:sz w:val="28"/>
          <w:szCs w:val="28"/>
          <w:rtl w:val="true"/>
          <w:lang w:bidi="fa-IR"/>
        </w:rPr>
        <w:t>بی تماشای صفت های خدا</w:t>
      </w:r>
    </w:p>
    <w:p>
      <w:pPr>
        <w:pStyle w:val="BookText"/>
        <w:rPr/>
      </w:pPr>
      <w:r>
        <w:rPr>
          <w:rFonts w:ascii="IRNazanin" w:hAnsi="IRNazanin" w:eastAsia="IRNazanin"/>
          <w:color w:val="111111"/>
          <w:sz w:val="28"/>
          <w:sz w:val="28"/>
          <w:szCs w:val="28"/>
          <w:rtl w:val="true"/>
          <w:lang w:bidi="fa-IR"/>
        </w:rPr>
        <w:t>گر خورم نان در گلو ماند مرا</w:t>
      </w:r>
    </w:p>
    <w:p>
      <w:pPr>
        <w:pStyle w:val="Heading2"/>
        <w:numPr>
          <w:ilvl w:val="1"/>
          <w:numId w:val="1"/>
        </w:numPr>
        <w:rPr/>
      </w:pPr>
      <w:bookmarkStart w:id="503" w:name="__RefHeading___Toc1994208_774463916"/>
      <w:bookmarkStart w:id="504" w:name="_Toc192"/>
      <w:bookmarkEnd w:id="503"/>
      <w:r>
        <w:rPr>
          <w:rtl w:val="true"/>
        </w:rPr>
        <w:t>صدقه ای که مانع مرگ شد</w:t>
      </w:r>
      <w:bookmarkEnd w:id="504"/>
    </w:p>
    <w:p>
      <w:pPr>
        <w:pStyle w:val="BookText"/>
        <w:rPr/>
      </w:pP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مردی بود که پسری داشت و بسیار به او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پسرت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پدر بسیار ناراحت و منتظر مرگ پسر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bookmarkStart w:id="505" w:name="pg5172_31962"/>
    </w:p>
    <w:p>
      <w:pPr>
        <w:pStyle w:val="BookText"/>
        <w:rPr/>
      </w:pPr>
      <w:bookmarkEnd w:id="505"/>
      <w:r>
        <w:rPr>
          <w:rFonts w:ascii="IRNazanin" w:hAnsi="IRNazanin" w:eastAsia="IRNazanin"/>
          <w:color w:val="111111"/>
          <w:sz w:val="28"/>
          <w:sz w:val="28"/>
          <w:szCs w:val="28"/>
          <w:rtl w:val="true"/>
          <w:lang w:bidi="fa-IR"/>
        </w:rPr>
        <w:t>فردا صبح پسر را صحیح و سالم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آیا دیشب عمل خیری انجام دادی؟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جز این که سائلی به در خانه ام آمد و اهل خانه طعامی را برای من کنار گذاشته بودند، من غذای خود را به آن سائل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بلا را از تو دور کرد</w:t>
      </w:r>
      <w:r>
        <w:rPr>
          <w:rFonts w:eastAsia="IRNazanin" w:cs="IRNazanin"/>
          <w:color w:val="111111"/>
          <w:sz w:val="28"/>
          <w:szCs w:val="28"/>
          <w:rtl w:val="true"/>
          <w:lang w:bidi="fa-IR"/>
        </w:rPr>
        <w:t>.</w:t>
      </w:r>
      <w:r>
        <w:rPr>
          <w:rStyle w:val="FootnoteAnchor"/>
          <w:rtl w:val="true"/>
        </w:rPr>
        <w:footnoteReference w:id="184"/>
      </w:r>
    </w:p>
    <w:p>
      <w:pPr>
        <w:pStyle w:val="Heading2"/>
        <w:numPr>
          <w:ilvl w:val="1"/>
          <w:numId w:val="1"/>
        </w:numPr>
        <w:rPr/>
      </w:pPr>
      <w:bookmarkStart w:id="506" w:name="__RefHeading___Toc1994210_774463916"/>
      <w:bookmarkStart w:id="507" w:name="_Toc193"/>
      <w:bookmarkEnd w:id="506"/>
      <w:r>
        <w:rPr>
          <w:rtl w:val="true"/>
        </w:rPr>
        <w:t>صبر و گذشت در زندگی</w:t>
      </w:r>
      <w:bookmarkEnd w:id="507"/>
    </w:p>
    <w:p>
      <w:pPr>
        <w:pStyle w:val="BookText"/>
        <w:rPr/>
      </w:pPr>
      <w:r>
        <w:rPr>
          <w:rFonts w:ascii="IRNazanin" w:hAnsi="IRNazanin" w:eastAsia="IRNazanin"/>
          <w:color w:val="111111"/>
          <w:sz w:val="28"/>
          <w:sz w:val="28"/>
          <w:szCs w:val="28"/>
          <w:rtl w:val="true"/>
          <w:lang w:bidi="fa-IR"/>
        </w:rPr>
        <w:t>مرحوم آیت الله بهجت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اخلاقی بین مرد و زن در محیط خانواده به صورت صد در صد برای غیر انبیا و اولیا،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اگر بخواهیم محیط خانه گرم و با صفا و صمیمی باشد، فقط باید صبر و استقامت و گذشت و رأفت را پیشه خود کنیم تا محیط خانه گرم و نورانی باشد و اگر اینها نباشد، اصطکاک و برخورد پیش خواهد آمد و همه اختلافات خانوادگی از همین جا ناشی می شود</w:t>
      </w:r>
      <w:r>
        <w:rPr>
          <w:rFonts w:eastAsia="IRNazanin" w:cs="IRNazanin"/>
          <w:color w:val="111111"/>
          <w:sz w:val="28"/>
          <w:szCs w:val="28"/>
          <w:rtl w:val="true"/>
          <w:lang w:bidi="fa-IR"/>
        </w:rPr>
        <w:t>.</w:t>
      </w:r>
    </w:p>
    <w:p>
      <w:pPr>
        <w:pStyle w:val="Heading2"/>
        <w:numPr>
          <w:ilvl w:val="1"/>
          <w:numId w:val="1"/>
        </w:numPr>
        <w:rPr/>
      </w:pPr>
      <w:bookmarkStart w:id="508" w:name="__RefHeading___Toc1994212_774463916"/>
      <w:bookmarkStart w:id="509" w:name="_Toc194"/>
      <w:bookmarkEnd w:id="508"/>
      <w:r>
        <w:rPr>
          <w:rtl w:val="true"/>
        </w:rPr>
        <w:t>حکمت در اجابت</w:t>
      </w:r>
      <w:bookmarkEnd w:id="509"/>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کرم الله سبحانه لا ینقض حکمته فلذلک لا یقع الإجابة فی کل دعوة؛</w:t>
      </w:r>
      <w:r>
        <w:rPr>
          <w:rStyle w:val="FootnoteAnchor"/>
          <w:rtl w:val="true"/>
        </w:rPr>
        <w:footnoteReference w:id="185"/>
      </w:r>
      <w:r>
        <w:rPr>
          <w:rFonts w:ascii="IRNazanin" w:hAnsi="IRNazanin" w:eastAsia="IRNazanin"/>
          <w:color w:val="111111"/>
          <w:sz w:val="28"/>
          <w:sz w:val="28"/>
          <w:szCs w:val="28"/>
          <w:rtl w:val="true"/>
          <w:lang w:bidi="fa-IR"/>
        </w:rPr>
        <w:t>به درستی که کرم خدای سبحان، حکمت او را برهم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اجابت در هر دعائی واقع نمی شود</w:t>
      </w:r>
      <w:r>
        <w:rPr>
          <w:rFonts w:eastAsia="IRNazanin" w:cs="IRNazanin"/>
          <w:color w:val="111111"/>
          <w:sz w:val="28"/>
          <w:szCs w:val="28"/>
          <w:rtl w:val="true"/>
          <w:lang w:bidi="fa-IR"/>
        </w:rPr>
        <w:t>.</w:t>
      </w:r>
    </w:p>
    <w:p>
      <w:pPr>
        <w:pStyle w:val="Heading2"/>
        <w:numPr>
          <w:ilvl w:val="1"/>
          <w:numId w:val="1"/>
        </w:numPr>
        <w:rPr/>
      </w:pPr>
      <w:bookmarkStart w:id="510" w:name="__RefHeading___Toc1994214_774463916"/>
      <w:bookmarkStart w:id="511" w:name="_Toc195"/>
      <w:bookmarkEnd w:id="510"/>
      <w:r>
        <w:rPr>
          <w:rtl w:val="true"/>
        </w:rPr>
        <w:t>مدارا با مردم</w:t>
      </w:r>
      <w:bookmarkEnd w:id="511"/>
    </w:p>
    <w:p>
      <w:pPr>
        <w:pStyle w:val="BookText"/>
        <w:rPr/>
      </w:pPr>
      <w:r>
        <w:rPr>
          <w:rFonts w:ascii="IRNazanin" w:hAnsi="IRNazanin" w:eastAsia="IRNazanin"/>
          <w:color w:val="111111"/>
          <w:sz w:val="28"/>
          <w:sz w:val="28"/>
          <w:szCs w:val="28"/>
          <w:rtl w:val="true"/>
          <w:lang w:bidi="fa-IR"/>
        </w:rPr>
        <w:t>امام صادق علیه السلام به نقل از رسول خدا صلی الله علیه و آله وسلم 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512" w:name="pg5172_31964"/>
    </w:p>
    <w:p>
      <w:pPr>
        <w:pStyle w:val="BookText"/>
        <w:rPr/>
      </w:pPr>
      <w:bookmarkEnd w:id="512"/>
      <w:r>
        <w:rPr>
          <w:rFonts w:ascii="IRNazanin" w:hAnsi="IRNazanin" w:eastAsia="IRNazanin"/>
          <w:color w:val="111111"/>
          <w:sz w:val="28"/>
          <w:sz w:val="28"/>
          <w:szCs w:val="28"/>
          <w:rtl w:val="true"/>
          <w:lang w:bidi="fa-IR"/>
        </w:rPr>
        <w:t>مداراة الناس نصف الإیمان و الرفق بهم نصف العیش؛ سازگاری با مردم نیمی از ایمان است و نرمی با آن ها نیمی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خالطوا الأبرار سراً و خالطوا الفجار جهاراً و لا تمیلوا علیهم فیظلموکم فإنه سیأتی علیکم زمان لا ینجو فیه من ذوی الدین إلا من ظنوا أنه أبله و صبر نفسه علی أن یقال له إنه أبله لا عقل له؛</w:t>
      </w:r>
      <w:r>
        <w:rPr>
          <w:rStyle w:val="FootnoteAnchor"/>
          <w:rtl w:val="true"/>
        </w:rPr>
        <w:footnoteReference w:id="186"/>
      </w:r>
      <w:r>
        <w:rPr>
          <w:rFonts w:ascii="IRNazanin" w:hAnsi="IRNazanin" w:eastAsia="IRNazanin"/>
          <w:color w:val="111111"/>
          <w:sz w:val="28"/>
          <w:sz w:val="28"/>
          <w:szCs w:val="28"/>
          <w:rtl w:val="true"/>
          <w:lang w:bidi="fa-IR"/>
        </w:rPr>
        <w:t>با نیکان در پنهان آمیزش کنید و با بدکاران در آشکار، و بر آنها حمله نکنید که بر شما ستم کنند؛ زیرا زمانی برای شما پیش آید که از دینداران نجات نیابد، جز آن کس را که مردم ابلهش بدانند و خود او هم آماده باشد و تحمل کند که به او گویند ابله و بی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ضمن وصایای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الفاسق عن دینک و أبغضه بقلبک و زایله بأعمالک کیلا تکون مثله؛</w:t>
      </w:r>
      <w:r>
        <w:rPr>
          <w:rStyle w:val="FootnoteAnchor"/>
          <w:rtl w:val="true"/>
        </w:rPr>
        <w:footnoteReference w:id="187"/>
      </w:r>
      <w:r>
        <w:rPr>
          <w:rFonts w:ascii="IRNazanin" w:hAnsi="IRNazanin" w:eastAsia="IRNazanin"/>
          <w:color w:val="111111"/>
          <w:sz w:val="28"/>
          <w:sz w:val="28"/>
          <w:szCs w:val="28"/>
          <w:rtl w:val="true"/>
          <w:lang w:bidi="fa-IR"/>
        </w:rPr>
        <w:t>و با کسی که از نظر دین و آیین تو فاسق است در ظاهر مدارا کن، ولی در دل او را مبغوض دار، و در اعمال خود از او کناره گیری کرده و فاصله بگیر تا همانند او نشوی</w:t>
      </w:r>
      <w:r>
        <w:rPr>
          <w:rFonts w:eastAsia="IRNazanin" w:cs="IRNazanin"/>
          <w:color w:val="111111"/>
          <w:sz w:val="28"/>
          <w:szCs w:val="28"/>
          <w:rtl w:val="true"/>
          <w:lang w:bidi="fa-IR"/>
        </w:rPr>
        <w:t>.</w:t>
      </w:r>
    </w:p>
    <w:p>
      <w:pPr>
        <w:pStyle w:val="Heading2"/>
        <w:numPr>
          <w:ilvl w:val="1"/>
          <w:numId w:val="1"/>
        </w:numPr>
        <w:rPr/>
      </w:pPr>
      <w:bookmarkStart w:id="513" w:name="__RefHeading___Toc1994216_774463916"/>
      <w:bookmarkStart w:id="514" w:name="_Toc196"/>
      <w:bookmarkEnd w:id="513"/>
      <w:r>
        <w:rPr>
          <w:rtl w:val="true"/>
        </w:rPr>
        <w:t>دستشویی اداره</w:t>
      </w:r>
      <w:bookmarkEnd w:id="514"/>
    </w:p>
    <w:p>
      <w:pPr>
        <w:pStyle w:val="BookText"/>
        <w:rPr/>
      </w:pPr>
      <w:r>
        <w:rPr>
          <w:rFonts w:ascii="IRNazanin" w:hAnsi="IRNazanin" w:eastAsia="IRNazanin"/>
          <w:color w:val="111111"/>
          <w:sz w:val="28"/>
          <w:sz w:val="28"/>
          <w:szCs w:val="28"/>
          <w:rtl w:val="true"/>
          <w:lang w:bidi="fa-IR"/>
        </w:rPr>
        <w:t>شنیدم رفت مردی شهرداری</w:t>
      </w:r>
    </w:p>
    <w:p>
      <w:pPr>
        <w:pStyle w:val="BookText"/>
        <w:rPr/>
      </w:pPr>
      <w:r>
        <w:rPr>
          <w:rFonts w:ascii="IRNazanin" w:hAnsi="IRNazanin" w:eastAsia="IRNazanin"/>
          <w:color w:val="111111"/>
          <w:sz w:val="28"/>
          <w:sz w:val="28"/>
          <w:szCs w:val="28"/>
          <w:rtl w:val="true"/>
          <w:lang w:bidi="fa-IR"/>
        </w:rPr>
        <w:t>برای یکسری کار اداری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ببخشید از ادب دور است گویی</w:t>
      </w:r>
    </w:p>
    <w:p>
      <w:pPr>
        <w:pStyle w:val="BookText"/>
        <w:rPr/>
      </w:pPr>
      <w:r>
        <w:rPr>
          <w:rFonts w:ascii="IRNazanin" w:hAnsi="IRNazanin" w:eastAsia="IRNazanin"/>
          <w:color w:val="111111"/>
          <w:sz w:val="28"/>
          <w:sz w:val="28"/>
          <w:szCs w:val="28"/>
          <w:rtl w:val="true"/>
          <w:lang w:bidi="fa-IR"/>
        </w:rPr>
        <w:t>گرفت او را در آنجا دستشویی</w:t>
      </w:r>
    </w:p>
    <w:p>
      <w:pPr>
        <w:pStyle w:val="BookText"/>
        <w:rPr/>
      </w:pPr>
      <w:r>
        <w:rPr>
          <w:rFonts w:ascii="IRNazanin" w:hAnsi="IRNazanin" w:eastAsia="IRNazanin"/>
          <w:color w:val="111111"/>
          <w:sz w:val="28"/>
          <w:sz w:val="28"/>
          <w:szCs w:val="28"/>
          <w:rtl w:val="true"/>
          <w:lang w:bidi="fa-IR"/>
        </w:rPr>
        <w:t>زمانی چند با این درد، سر کرد</w:t>
      </w:r>
    </w:p>
    <w:p>
      <w:pPr>
        <w:pStyle w:val="BookText"/>
        <w:rPr/>
      </w:pPr>
      <w:r>
        <w:rPr>
          <w:rFonts w:ascii="IRNazanin" w:hAnsi="IRNazanin" w:eastAsia="IRNazanin"/>
          <w:color w:val="111111"/>
          <w:sz w:val="28"/>
          <w:sz w:val="28"/>
          <w:szCs w:val="28"/>
          <w:rtl w:val="true"/>
          <w:lang w:bidi="fa-IR"/>
        </w:rPr>
        <w:t>پس از آن کم کم احساس خطر کرد</w:t>
      </w:r>
    </w:p>
    <w:p>
      <w:pPr>
        <w:pStyle w:val="BookText"/>
        <w:rPr/>
      </w:pPr>
      <w:r>
        <w:rPr>
          <w:rFonts w:ascii="IRNazanin" w:hAnsi="IRNazanin" w:eastAsia="IRNazanin"/>
          <w:color w:val="111111"/>
          <w:sz w:val="28"/>
          <w:sz w:val="28"/>
          <w:szCs w:val="28"/>
          <w:rtl w:val="true"/>
          <w:lang w:bidi="fa-IR"/>
        </w:rPr>
        <w:t>الهی حالت این وقت انسان</w:t>
      </w:r>
    </w:p>
    <w:p>
      <w:pPr>
        <w:pStyle w:val="BookText"/>
        <w:rPr/>
      </w:pPr>
      <w:r>
        <w:rPr>
          <w:rFonts w:ascii="IRNazanin" w:hAnsi="IRNazanin" w:eastAsia="IRNazanin"/>
          <w:color w:val="111111"/>
          <w:sz w:val="28"/>
          <w:sz w:val="28"/>
          <w:szCs w:val="28"/>
          <w:rtl w:val="true"/>
          <w:lang w:bidi="fa-IR"/>
        </w:rPr>
        <w:t>نگردد قسمت گرگ بیابان</w:t>
      </w:r>
    </w:p>
    <w:p>
      <w:pPr>
        <w:pStyle w:val="BookText"/>
        <w:rPr/>
      </w:pPr>
      <w:r>
        <w:rPr>
          <w:rFonts w:ascii="IRNazanin" w:hAnsi="IRNazanin" w:eastAsia="IRNazanin"/>
          <w:color w:val="111111"/>
          <w:sz w:val="28"/>
          <w:sz w:val="28"/>
          <w:szCs w:val="28"/>
          <w:rtl w:val="true"/>
          <w:lang w:bidi="fa-IR"/>
        </w:rPr>
        <w:t>به فکرش خورد تنها راه چاره</w:t>
      </w:r>
    </w:p>
    <w:p>
      <w:pPr>
        <w:pStyle w:val="BookText"/>
        <w:rPr/>
      </w:pPr>
      <w:r>
        <w:rPr>
          <w:rFonts w:ascii="IRNazanin" w:hAnsi="IRNazanin" w:eastAsia="IRNazanin"/>
          <w:color w:val="111111"/>
          <w:sz w:val="28"/>
          <w:sz w:val="28"/>
          <w:szCs w:val="28"/>
          <w:rtl w:val="true"/>
          <w:lang w:bidi="fa-IR"/>
        </w:rPr>
        <w:t>چه راهی؟ دستشویی اداره</w:t>
      </w:r>
    </w:p>
    <w:p>
      <w:pPr>
        <w:pStyle w:val="BookText"/>
        <w:rPr/>
      </w:pPr>
      <w:r>
        <w:rPr>
          <w:rFonts w:ascii="IRNazanin" w:hAnsi="IRNazanin" w:eastAsia="IRNazanin"/>
          <w:color w:val="111111"/>
          <w:sz w:val="28"/>
          <w:sz w:val="28"/>
          <w:szCs w:val="28"/>
          <w:rtl w:val="true"/>
          <w:lang w:bidi="fa-IR"/>
        </w:rPr>
        <w:t>اگرچه بود مشکل، استقامت</w:t>
      </w:r>
    </w:p>
    <w:p>
      <w:pPr>
        <w:pStyle w:val="BookText"/>
        <w:rPr/>
      </w:pPr>
      <w:r>
        <w:rPr>
          <w:rFonts w:ascii="IRNazanin" w:hAnsi="IRNazanin" w:eastAsia="IRNazanin"/>
          <w:color w:val="111111"/>
          <w:sz w:val="28"/>
          <w:sz w:val="28"/>
          <w:szCs w:val="28"/>
          <w:rtl w:val="true"/>
          <w:lang w:bidi="fa-IR"/>
        </w:rPr>
        <w:t>ولی خود را رساند آنجا به زحمت</w:t>
      </w:r>
    </w:p>
    <w:p>
      <w:pPr>
        <w:pStyle w:val="BookText"/>
        <w:rPr/>
      </w:pPr>
      <w:r>
        <w:rPr>
          <w:rFonts w:ascii="IRNazanin" w:hAnsi="IRNazanin" w:eastAsia="IRNazanin"/>
          <w:color w:val="111111"/>
          <w:sz w:val="28"/>
          <w:sz w:val="28"/>
          <w:szCs w:val="28"/>
          <w:rtl w:val="true"/>
          <w:lang w:bidi="fa-IR"/>
        </w:rPr>
        <w:t>همین که خواست داخل گردد آن مرد</w:t>
      </w:r>
    </w:p>
    <w:p>
      <w:pPr>
        <w:pStyle w:val="BookText"/>
        <w:rPr/>
      </w:pPr>
      <w:r>
        <w:rPr>
          <w:rFonts w:ascii="IRNazanin" w:hAnsi="IRNazanin" w:eastAsia="IRNazanin"/>
          <w:color w:val="111111"/>
          <w:sz w:val="28"/>
          <w:sz w:val="28"/>
          <w:szCs w:val="28"/>
          <w:rtl w:val="true"/>
          <w:lang w:bidi="fa-IR"/>
        </w:rPr>
        <w:t>یکی از پشت سر او را صدا کرد</w:t>
      </w:r>
    </w:p>
    <w:p>
      <w:pPr>
        <w:pStyle w:val="BookText"/>
        <w:rPr/>
      </w:pPr>
      <w:r>
        <w:rPr>
          <w:rFonts w:ascii="IRNazanin" w:hAnsi="IRNazanin" w:eastAsia="IRNazanin"/>
          <w:color w:val="111111"/>
          <w:sz w:val="28"/>
          <w:sz w:val="28"/>
          <w:szCs w:val="28"/>
          <w:rtl w:val="true"/>
          <w:lang w:bidi="fa-IR"/>
        </w:rPr>
        <w:t>که ای آقا همینطوری کجا؟ ایست</w:t>
      </w:r>
    </w:p>
    <w:p>
      <w:pPr>
        <w:pStyle w:val="BookText"/>
        <w:rPr/>
      </w:pPr>
      <w:r>
        <w:rPr>
          <w:rFonts w:ascii="IRNazanin" w:hAnsi="IRNazanin" w:eastAsia="IRNazanin"/>
          <w:color w:val="111111"/>
          <w:sz w:val="28"/>
          <w:sz w:val="28"/>
          <w:szCs w:val="28"/>
          <w:rtl w:val="true"/>
          <w:lang w:bidi="fa-IR"/>
        </w:rPr>
        <w:t>ببینم نظم و ترتیبی مگه نیست؟</w:t>
      </w:r>
    </w:p>
    <w:p>
      <w:pPr>
        <w:pStyle w:val="BookText"/>
        <w:rPr/>
      </w:pPr>
      <w:r>
        <w:rPr>
          <w:rFonts w:ascii="IRNazanin" w:hAnsi="IRNazanin" w:eastAsia="IRNazanin"/>
          <w:color w:val="111111"/>
          <w:sz w:val="28"/>
          <w:sz w:val="28"/>
          <w:szCs w:val="28"/>
          <w:rtl w:val="true"/>
          <w:lang w:bidi="fa-IR"/>
        </w:rPr>
        <w:t>بهت کی گفته این بخش از اداره</w:t>
      </w:r>
    </w:p>
    <w:p>
      <w:pPr>
        <w:pStyle w:val="BookText"/>
        <w:rPr/>
      </w:pPr>
      <w:r>
        <w:rPr>
          <w:rFonts w:ascii="IRNazanin" w:hAnsi="IRNazanin" w:eastAsia="IRNazanin"/>
          <w:color w:val="111111"/>
          <w:sz w:val="28"/>
          <w:sz w:val="28"/>
          <w:szCs w:val="28"/>
          <w:rtl w:val="true"/>
          <w:lang w:bidi="fa-IR"/>
        </w:rPr>
        <w:t>روالش کشکیه قانون نداره</w:t>
      </w:r>
    </w:p>
    <w:p>
      <w:pPr>
        <w:pStyle w:val="BookText"/>
        <w:rPr/>
      </w:pPr>
      <w:r>
        <w:rPr>
          <w:rFonts w:ascii="IRNazanin" w:hAnsi="IRNazanin" w:eastAsia="IRNazanin"/>
          <w:color w:val="111111"/>
          <w:sz w:val="28"/>
          <w:sz w:val="28"/>
          <w:szCs w:val="28"/>
          <w:rtl w:val="true"/>
          <w:lang w:bidi="fa-IR"/>
        </w:rPr>
        <w:t>برو پر کن هزار و صد تومن فیش</w:t>
      </w:r>
    </w:p>
    <w:p>
      <w:pPr>
        <w:pStyle w:val="BookText"/>
        <w:rPr/>
      </w:pPr>
      <w:r>
        <w:rPr>
          <w:rFonts w:ascii="IRNazanin" w:hAnsi="IRNazanin" w:eastAsia="IRNazanin"/>
          <w:color w:val="111111"/>
          <w:sz w:val="28"/>
          <w:sz w:val="28"/>
          <w:szCs w:val="28"/>
          <w:rtl w:val="true"/>
          <w:lang w:bidi="fa-IR"/>
        </w:rPr>
        <w:t>بریزش به حساب جاری جیش</w:t>
      </w:r>
    </w:p>
    <w:p>
      <w:pPr>
        <w:pStyle w:val="BookText"/>
        <w:rPr/>
      </w:pPr>
      <w:r>
        <w:rPr>
          <w:rFonts w:ascii="IRNazanin" w:hAnsi="IRNazanin" w:eastAsia="IRNazanin"/>
          <w:color w:val="111111"/>
          <w:sz w:val="28"/>
          <w:sz w:val="28"/>
          <w:szCs w:val="28"/>
          <w:rtl w:val="true"/>
          <w:lang w:bidi="fa-IR"/>
        </w:rPr>
        <w:t>به همراه دو تا عکس سه در چار</w:t>
      </w:r>
    </w:p>
    <w:p>
      <w:pPr>
        <w:pStyle w:val="BookText"/>
        <w:rPr/>
      </w:pPr>
      <w:r>
        <w:rPr>
          <w:rFonts w:ascii="IRNazanin" w:hAnsi="IRNazanin" w:eastAsia="IRNazanin"/>
          <w:color w:val="111111"/>
          <w:sz w:val="28"/>
          <w:sz w:val="28"/>
          <w:szCs w:val="28"/>
          <w:rtl w:val="true"/>
          <w:lang w:bidi="fa-IR"/>
        </w:rPr>
        <w:t>برو پیش مدیر بخش ادرار</w:t>
      </w:r>
    </w:p>
    <w:p>
      <w:pPr>
        <w:pStyle w:val="BookText"/>
        <w:rPr/>
      </w:pPr>
      <w:r>
        <w:rPr>
          <w:rFonts w:ascii="IRNazanin" w:hAnsi="IRNazanin" w:eastAsia="IRNazanin"/>
          <w:color w:val="111111"/>
          <w:sz w:val="28"/>
          <w:sz w:val="28"/>
          <w:szCs w:val="28"/>
          <w:rtl w:val="true"/>
          <w:lang w:bidi="fa-IR"/>
        </w:rPr>
        <w:t>ببر درخواستت رو عاجزانه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bookmarkStart w:id="515" w:name="pg5172_31968"/>
    </w:p>
    <w:p>
      <w:pPr>
        <w:pStyle w:val="BookText"/>
        <w:rPr/>
      </w:pPr>
      <w:bookmarkEnd w:id="515"/>
      <w:r>
        <w:rPr>
          <w:rFonts w:ascii="IRNazanin" w:hAnsi="IRNazanin" w:eastAsia="IRNazanin"/>
          <w:color w:val="111111"/>
          <w:sz w:val="28"/>
          <w:sz w:val="28"/>
          <w:szCs w:val="28"/>
          <w:rtl w:val="true"/>
          <w:lang w:bidi="fa-IR"/>
        </w:rPr>
        <w:t>ضمیمه ش کن دو تصویر از مثانه</w:t>
      </w:r>
    </w:p>
    <w:p>
      <w:pPr>
        <w:pStyle w:val="BookText"/>
        <w:rPr/>
      </w:pPr>
      <w:r>
        <w:rPr>
          <w:rFonts w:ascii="IRNazanin" w:hAnsi="IRNazanin" w:eastAsia="IRNazanin"/>
          <w:color w:val="111111"/>
          <w:sz w:val="28"/>
          <w:sz w:val="28"/>
          <w:szCs w:val="28"/>
          <w:rtl w:val="true"/>
          <w:lang w:bidi="fa-IR"/>
        </w:rPr>
        <w:t>همونجا باش بعدش تا دم ظهر</w:t>
      </w:r>
    </w:p>
    <w:p>
      <w:pPr>
        <w:pStyle w:val="BookText"/>
        <w:rPr/>
      </w:pPr>
      <w:r>
        <w:rPr>
          <w:rFonts w:ascii="IRNazanin" w:hAnsi="IRNazanin" w:eastAsia="IRNazanin"/>
          <w:color w:val="111111"/>
          <w:sz w:val="28"/>
          <w:sz w:val="28"/>
          <w:szCs w:val="28"/>
          <w:rtl w:val="true"/>
          <w:lang w:bidi="fa-IR"/>
        </w:rPr>
        <w:t>دعا کن تا بشه در خواستت مهر</w:t>
      </w:r>
    </w:p>
    <w:p>
      <w:pPr>
        <w:pStyle w:val="BookText"/>
        <w:rPr/>
      </w:pPr>
      <w:r>
        <w:rPr>
          <w:rFonts w:ascii="IRNazanin" w:hAnsi="IRNazanin" w:eastAsia="IRNazanin"/>
          <w:color w:val="111111"/>
          <w:sz w:val="28"/>
          <w:sz w:val="28"/>
          <w:szCs w:val="28"/>
          <w:rtl w:val="true"/>
          <w:lang w:bidi="fa-IR"/>
        </w:rPr>
        <w:t>اگه صادر شد از اونجا اجازه</w:t>
      </w:r>
    </w:p>
    <w:p>
      <w:pPr>
        <w:pStyle w:val="BookText"/>
        <w:rPr/>
      </w:pPr>
      <w:r>
        <w:rPr>
          <w:rFonts w:ascii="IRNazanin" w:hAnsi="IRNazanin" w:eastAsia="IRNazanin"/>
          <w:color w:val="111111"/>
          <w:sz w:val="28"/>
          <w:sz w:val="28"/>
          <w:szCs w:val="28"/>
          <w:rtl w:val="true"/>
          <w:lang w:bidi="fa-IR"/>
        </w:rPr>
        <w:t>اتاق بعدی امضا میشه تازه</w:t>
      </w:r>
    </w:p>
    <w:p>
      <w:pPr>
        <w:pStyle w:val="BookText"/>
        <w:rPr/>
      </w:pPr>
      <w:r>
        <w:rPr>
          <w:rFonts w:ascii="IRNazanin" w:hAnsi="IRNazanin" w:eastAsia="IRNazanin"/>
          <w:color w:val="111111"/>
          <w:sz w:val="28"/>
          <w:sz w:val="28"/>
          <w:szCs w:val="28"/>
          <w:rtl w:val="true"/>
          <w:lang w:bidi="fa-IR"/>
        </w:rPr>
        <w:t>بده ثبتش کنند و در ادامه</w:t>
      </w:r>
    </w:p>
    <w:p>
      <w:pPr>
        <w:pStyle w:val="BookText"/>
        <w:rPr/>
      </w:pPr>
      <w:r>
        <w:rPr>
          <w:rFonts w:ascii="IRNazanin" w:hAnsi="IRNazanin" w:eastAsia="IRNazanin"/>
          <w:color w:val="111111"/>
          <w:sz w:val="28"/>
          <w:sz w:val="28"/>
          <w:szCs w:val="28"/>
          <w:rtl w:val="true"/>
          <w:lang w:bidi="fa-IR"/>
        </w:rPr>
        <w:t>بگیر از قسمت بهداشت نامه</w:t>
      </w:r>
    </w:p>
    <w:p>
      <w:pPr>
        <w:pStyle w:val="BookText"/>
        <w:rPr/>
      </w:pPr>
      <w:r>
        <w:rPr>
          <w:rFonts w:ascii="IRNazanin" w:hAnsi="IRNazanin" w:eastAsia="IRNazanin"/>
          <w:color w:val="111111"/>
          <w:sz w:val="28"/>
          <w:sz w:val="28"/>
          <w:szCs w:val="28"/>
          <w:rtl w:val="true"/>
          <w:lang w:bidi="fa-IR"/>
        </w:rPr>
        <w:t>مرتب حال اون بیچاره بد شد</w:t>
      </w:r>
    </w:p>
    <w:p>
      <w:pPr>
        <w:pStyle w:val="BookText"/>
        <w:rPr/>
      </w:pPr>
      <w:r>
        <w:rPr>
          <w:rFonts w:ascii="IRNazanin" w:hAnsi="IRNazanin" w:eastAsia="IRNazanin"/>
          <w:color w:val="111111"/>
          <w:sz w:val="28"/>
          <w:sz w:val="28"/>
          <w:szCs w:val="28"/>
          <w:rtl w:val="true"/>
          <w:lang w:bidi="fa-IR"/>
        </w:rPr>
        <w:t>از اون حالت که قبلش داشت رد شد</w:t>
      </w:r>
    </w:p>
    <w:p>
      <w:pPr>
        <w:pStyle w:val="BookText"/>
        <w:rPr/>
      </w:pPr>
      <w:r>
        <w:rPr>
          <w:rFonts w:ascii="IRNazanin" w:hAnsi="IRNazanin" w:eastAsia="IRNazanin"/>
          <w:color w:val="111111"/>
          <w:sz w:val="28"/>
          <w:sz w:val="28"/>
          <w:szCs w:val="28"/>
          <w:rtl w:val="true"/>
          <w:lang w:bidi="fa-IR"/>
        </w:rPr>
        <w:t>نشست و پا شد و نالید صدبار</w:t>
      </w:r>
    </w:p>
    <w:p>
      <w:pPr>
        <w:pStyle w:val="BookText"/>
        <w:rPr/>
      </w:pPr>
      <w:r>
        <w:rPr>
          <w:rFonts w:ascii="IRNazanin" w:hAnsi="IRNazanin" w:eastAsia="IRNazanin"/>
          <w:color w:val="111111"/>
          <w:sz w:val="28"/>
          <w:sz w:val="28"/>
          <w:szCs w:val="28"/>
          <w:rtl w:val="true"/>
          <w:lang w:bidi="fa-IR"/>
        </w:rPr>
        <w:t>سرش رو چند دفعه زد به دیوار</w:t>
      </w:r>
    </w:p>
    <w:p>
      <w:pPr>
        <w:pStyle w:val="BookText"/>
        <w:rPr/>
      </w:pPr>
      <w:r>
        <w:rPr>
          <w:rFonts w:ascii="IRNazanin" w:hAnsi="IRNazanin" w:eastAsia="IRNazanin"/>
          <w:color w:val="111111"/>
          <w:sz w:val="28"/>
          <w:sz w:val="28"/>
          <w:szCs w:val="28"/>
          <w:rtl w:val="true"/>
          <w:lang w:bidi="fa-IR"/>
        </w:rPr>
        <w:t>فشارش که از این حد بیشتر شد</w:t>
      </w:r>
    </w:p>
    <w:p>
      <w:pPr>
        <w:pStyle w:val="BookText"/>
        <w:rPr/>
      </w:pPr>
      <w:r>
        <w:rPr>
          <w:rFonts w:ascii="IRNazanin" w:hAnsi="IRNazanin" w:eastAsia="IRNazanin"/>
          <w:color w:val="111111"/>
          <w:sz w:val="28"/>
          <w:sz w:val="28"/>
          <w:szCs w:val="28"/>
          <w:rtl w:val="true"/>
          <w:lang w:bidi="fa-IR"/>
        </w:rPr>
        <w:t>زبونم لال، سر تا پاش تر شد</w:t>
      </w:r>
    </w:p>
    <w:p>
      <w:pPr>
        <w:pStyle w:val="Heading2"/>
        <w:numPr>
          <w:ilvl w:val="1"/>
          <w:numId w:val="1"/>
        </w:numPr>
        <w:rPr/>
      </w:pPr>
      <w:bookmarkStart w:id="516" w:name="__RefHeading___Toc1994218_774463916"/>
      <w:bookmarkStart w:id="517" w:name="_Toc197"/>
      <w:bookmarkEnd w:id="516"/>
      <w:r>
        <w:rPr>
          <w:rtl w:val="true"/>
        </w:rPr>
        <w:t>اجتماع ناممکن</w:t>
      </w:r>
      <w:bookmarkEnd w:id="51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أشیاء لا تری کاملة فی واحد قط الإیمان و العقل و الاجتهاد؛</w:t>
      </w:r>
      <w:r>
        <w:rPr>
          <w:rStyle w:val="FootnoteAnchor"/>
          <w:rtl w:val="true"/>
        </w:rPr>
        <w:footnoteReference w:id="188"/>
      </w:r>
      <w:r>
        <w:rPr>
          <w:rFonts w:ascii="IRNazanin" w:hAnsi="IRNazanin" w:eastAsia="IRNazanin"/>
          <w:color w:val="111111"/>
          <w:sz w:val="28"/>
          <w:sz w:val="28"/>
          <w:szCs w:val="28"/>
          <w:rtl w:val="true"/>
          <w:lang w:bidi="fa-IR"/>
        </w:rPr>
        <w:t>سه چیز است که هرگز به طور کامل در یک شخص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عقل، کوشش فراوان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518" w:name="pg5172_31970"/>
    </w:p>
    <w:p>
      <w:pPr>
        <w:pStyle w:val="Heading2"/>
        <w:numPr>
          <w:ilvl w:val="1"/>
          <w:numId w:val="1"/>
        </w:numPr>
        <w:rPr/>
      </w:pPr>
      <w:bookmarkStart w:id="519" w:name="__RefHeading___Toc1994220_774463916"/>
      <w:bookmarkStart w:id="520" w:name="_Toc198"/>
      <w:bookmarkEnd w:id="518"/>
      <w:bookmarkEnd w:id="519"/>
      <w:r>
        <w:rPr>
          <w:rtl w:val="true"/>
        </w:rPr>
        <w:t>الطاف الهی</w:t>
      </w:r>
      <w:bookmarkEnd w:id="520"/>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خدوم هستید، خدمتگزارید، آداب معاشرت را خوب یاد دارید، اخلاق حسنه، عفت و عصمت دارید، این مال خود شما نیست، بلکه به لطف الهی نصیب شما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لطف الهی نباشد، ما هم از هتاکان و سفاکان و افراد ناجور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خدای تعالی اخلاق فاضله انسانی نصیب شما کرد، غرور پیدا نکنید که ما هستیم که این کاره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و نگهداری الهی نباشد، آدم هرگونه کثافت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بشری این چنین نفسی است؛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توجهات و فضل الهی است که نگهدار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آرامش نفسانی که در انسان موجود است و با آن در برابر حوادث استقامت می کند،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ناکرده اگر این آرامش از انسان گرفته شود، از دیوانه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 ولی انسان آن را تجربه نکرده است</w:t>
      </w:r>
      <w:r>
        <w:rPr>
          <w:rFonts w:eastAsia="IRNazanin" w:cs="IRNazanin"/>
          <w:color w:val="111111"/>
          <w:sz w:val="28"/>
          <w:szCs w:val="28"/>
          <w:rtl w:val="true"/>
          <w:lang w:bidi="fa-IR"/>
        </w:rPr>
        <w:t>.</w:t>
      </w:r>
    </w:p>
    <w:p>
      <w:pPr>
        <w:pStyle w:val="Heading2"/>
        <w:numPr>
          <w:ilvl w:val="1"/>
          <w:numId w:val="1"/>
        </w:numPr>
        <w:rPr/>
      </w:pPr>
      <w:bookmarkStart w:id="521" w:name="__RefHeading___Toc1994222_774463916"/>
      <w:bookmarkStart w:id="522" w:name="_Toc199"/>
      <w:bookmarkEnd w:id="521"/>
      <w:r>
        <w:rPr>
          <w:rtl w:val="true"/>
        </w:rPr>
        <w:t>سلب نعمت ها</w:t>
      </w:r>
      <w:bookmarkEnd w:id="522"/>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اگر تمام نعمتهایش را از عالم بگیرد، همه در یک لحظه سقوط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نابود می شوند و زمین مورد عذاب الهی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عذاب، ظلم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تو را اداره کردیم، هوا، غذا، آفتاب، گندم، همه چیز دادیم، الآن نمی خواهیم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است، نه این که چماق بر سر انسان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از خدا می ترسند، عذاب الهی را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از</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bookmarkStart w:id="523" w:name="pg5172_31972"/>
    </w:p>
    <w:p>
      <w:pPr>
        <w:pStyle w:val="BookText"/>
        <w:rPr/>
      </w:pPr>
      <w:bookmarkEnd w:id="523"/>
      <w:r>
        <w:rPr>
          <w:rFonts w:ascii="IRNazanin" w:hAnsi="IRNazanin" w:eastAsia="IRNazanin"/>
          <w:color w:val="111111"/>
          <w:sz w:val="28"/>
          <w:sz w:val="28"/>
          <w:szCs w:val="28"/>
          <w:rtl w:val="true"/>
          <w:lang w:bidi="fa-IR"/>
        </w:rPr>
        <w:t>تمام شکنجه ها و تبعیدها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 خدا آدم یک دقیقه هم حیاتش استمرار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موفق کند که آگاه شوند و از نماز و از مکتب اسلام کمال استفاده را بکنند و به قرب الهی نائل شوند</w:t>
      </w:r>
      <w:r>
        <w:rPr>
          <w:rFonts w:eastAsia="IRNazanin" w:cs="IRNazanin"/>
          <w:color w:val="111111"/>
          <w:sz w:val="28"/>
          <w:szCs w:val="28"/>
          <w:rtl w:val="true"/>
          <w:lang w:bidi="fa-IR"/>
        </w:rPr>
        <w:t>.</w:t>
      </w:r>
    </w:p>
    <w:p>
      <w:pPr>
        <w:pStyle w:val="Heading2"/>
        <w:numPr>
          <w:ilvl w:val="1"/>
          <w:numId w:val="1"/>
        </w:numPr>
        <w:rPr/>
      </w:pPr>
      <w:bookmarkStart w:id="524" w:name="__RefHeading___Toc1994224_774463916"/>
      <w:bookmarkStart w:id="525" w:name="_Toc200"/>
      <w:bookmarkEnd w:id="524"/>
      <w:r>
        <w:rPr>
          <w:rtl w:val="true"/>
        </w:rPr>
        <w:t>غبطه انبیا و شهدا در قیامت</w:t>
      </w:r>
      <w:bookmarkEnd w:id="525"/>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أحدثکم عن أقوام لیسوا بأنبیاء ولا شهداء یغبطهم یؤم القیامة الأنبیاء و الشهداء بمنازلهم من الله علی منابر من نور؛ آیا به شما خبر دهم از گروههایی که پیامبران و شهیدان نیستند و روز رستاخیز پیامبران و شهیدان به جایگاه های ایشان در پیشگاه الهی که بر منابر نور است غبطه می خورند؟پ</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ایشان کیستند؟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الذین یحببون عباد الله إلی الله و یحببون الله إلی عباده؛ آنانی هستند که محبت خدا را در دلهای بندگانش می افکنند و بندگان را هم محبوب خداوند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را بر دل بندگان افکندن را فهمیدیم، ولی بندگان را چگونه محبوب خداوند قرار می دهند؟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یأمرونهم بما یحب الله و ینهونهم عما یکره الله فإذا أطاعوهم أحبهم الله؛</w:t>
      </w:r>
      <w:r>
        <w:rPr>
          <w:rStyle w:val="FootnoteAnchor"/>
          <w:rtl w:val="true"/>
        </w:rPr>
        <w:footnoteReference w:id="189"/>
      </w:r>
      <w:r>
        <w:rPr>
          <w:rFonts w:ascii="IRNazanin" w:hAnsi="IRNazanin" w:eastAsia="IRNazanin"/>
          <w:color w:val="111111"/>
          <w:sz w:val="28"/>
          <w:sz w:val="28"/>
          <w:szCs w:val="28"/>
          <w:rtl w:val="true"/>
          <w:lang w:bidi="fa-IR"/>
        </w:rPr>
        <w:t>بندگان را به آنچه خداوند دوست دارد فرمان می دهند و از آنچه ناخوش میدارد باز می دارند و هرگاه اطاعت کنند خداوند ایشان را دوست میدارد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526" w:name="pg5172_31974"/>
    </w:p>
    <w:p>
      <w:pPr>
        <w:pStyle w:val="Heading2"/>
        <w:numPr>
          <w:ilvl w:val="1"/>
          <w:numId w:val="1"/>
        </w:numPr>
        <w:rPr/>
      </w:pPr>
      <w:bookmarkStart w:id="527" w:name="__RefHeading___Toc1994226_774463916"/>
      <w:bookmarkStart w:id="528" w:name="_Toc201"/>
      <w:bookmarkEnd w:id="526"/>
      <w:bookmarkEnd w:id="527"/>
      <w:r>
        <w:rPr>
          <w:rtl w:val="true"/>
        </w:rPr>
        <w:t>کسی که پیامبر را می خنداند</w:t>
      </w:r>
      <w:r>
        <w:rPr>
          <w:rtl w:val="true"/>
        </w:rPr>
        <w:t>!</w:t>
      </w:r>
      <w:bookmarkEnd w:id="528"/>
    </w:p>
    <w:p>
      <w:pPr>
        <w:pStyle w:val="BookText"/>
        <w:rPr/>
      </w:pPr>
      <w:r>
        <w:rPr>
          <w:rFonts w:ascii="IRNazanin" w:hAnsi="IRNazanin" w:eastAsia="IRNazanin"/>
          <w:color w:val="111111"/>
          <w:sz w:val="28"/>
          <w:sz w:val="28"/>
          <w:szCs w:val="28"/>
          <w:rtl w:val="true"/>
          <w:lang w:bidi="fa-IR"/>
        </w:rPr>
        <w:t>حضرت ابوالحسن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 اعرابی به محضر پیامبر خدا می رسید و تحفه ای به آن حضرت هدیه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هدیه ما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کار این اعرابی خنده شان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اندوهناک می شدند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الأعرابی، لیته اتانا؛ آن اعرابی چه شد؟ کاش نزد ما می آمد و ما را می خنداند</w:t>
      </w:r>
      <w:r>
        <w:rPr>
          <w:rFonts w:eastAsia="IRNazanin" w:cs="IRNazanin"/>
          <w:color w:val="111111"/>
          <w:sz w:val="28"/>
          <w:szCs w:val="28"/>
          <w:rtl w:val="true"/>
          <w:lang w:bidi="fa-IR"/>
        </w:rPr>
        <w:t>.»</w:t>
      </w:r>
      <w:r>
        <w:rPr>
          <w:rStyle w:val="FootnoteAnchor"/>
          <w:rtl w:val="true"/>
        </w:rPr>
        <w:footnoteReference w:id="190"/>
      </w:r>
    </w:p>
    <w:p>
      <w:pPr>
        <w:pStyle w:val="Heading2"/>
        <w:numPr>
          <w:ilvl w:val="1"/>
          <w:numId w:val="1"/>
        </w:numPr>
        <w:rPr/>
      </w:pPr>
      <w:bookmarkStart w:id="529" w:name="__RefHeading___Toc1994228_774463916"/>
      <w:bookmarkStart w:id="530" w:name="_Toc202"/>
      <w:bookmarkEnd w:id="529"/>
      <w:r>
        <w:rPr>
          <w:rtl w:val="true"/>
        </w:rPr>
        <w:t>شیوه های تربیتی ائمه علیهم السلام</w:t>
      </w:r>
      <w:bookmarkEnd w:id="530"/>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ائمه علیهم السلام این بوده که پس از مدتی شاگردان را روی پای خود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می خواستند همیشه آنها را در بغل بگیرند، هیچ گاه قادر نمی شدند روی پای خود بایستند و با پای خود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با حرف سر ما را گرم می کنند و مخفیانه چیزهای بزرگ را توی جیب ما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چون ظرفیت نداریم، اگر آن را به ما نشان دهند، مغرور می شویم و به مردم فخر می فروشیم و ادعا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آشکار می کنند و نشان می دهند که در ما ظرفیت پیدا شده و با دیدن آنها خدا را شکر می کنیم و آنها را عطای خدا، نه نتیجه تلاش و هنر خودمان می بینیم</w:t>
      </w:r>
      <w:r>
        <w:rPr>
          <w:rFonts w:eastAsia="IRNazanin" w:cs="IRNazanin"/>
          <w:color w:val="111111"/>
          <w:sz w:val="28"/>
          <w:szCs w:val="28"/>
          <w:rtl w:val="true"/>
          <w:lang w:bidi="fa-IR"/>
        </w:rPr>
        <w:t>.</w:t>
      </w:r>
    </w:p>
    <w:p>
      <w:pPr>
        <w:pStyle w:val="Heading2"/>
        <w:numPr>
          <w:ilvl w:val="1"/>
          <w:numId w:val="1"/>
        </w:numPr>
        <w:rPr/>
      </w:pPr>
      <w:bookmarkStart w:id="531" w:name="__RefHeading___Toc1994230_774463916"/>
      <w:bookmarkStart w:id="532" w:name="_Toc203"/>
      <w:bookmarkEnd w:id="531"/>
      <w:r>
        <w:rPr>
          <w:rtl w:val="true"/>
        </w:rPr>
        <w:t>چهل روز زیر آوار</w:t>
      </w:r>
      <w:bookmarkEnd w:id="532"/>
    </w:p>
    <w:p>
      <w:pPr>
        <w:pStyle w:val="BookText"/>
        <w:rPr/>
      </w:pPr>
      <w:r>
        <w:rPr>
          <w:rFonts w:ascii="IRNazanin" w:hAnsi="IRNazanin" w:eastAsia="IRNazanin"/>
          <w:color w:val="111111"/>
          <w:sz w:val="28"/>
          <w:sz w:val="28"/>
          <w:szCs w:val="28"/>
          <w:rtl w:val="true"/>
          <w:lang w:bidi="fa-IR"/>
        </w:rPr>
        <w:t>بعد از چهل روز او را از زیر آوار در میارن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چطوری چهل روز</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533" w:name="pg5172_31976"/>
    </w:p>
    <w:p>
      <w:pPr>
        <w:pStyle w:val="BookText"/>
        <w:rPr/>
      </w:pPr>
      <w:bookmarkEnd w:id="533"/>
      <w:r>
        <w:rPr>
          <w:rFonts w:ascii="IRNazanin" w:hAnsi="IRNazanin" w:eastAsia="IRNazanin"/>
          <w:color w:val="111111"/>
          <w:sz w:val="28"/>
          <w:sz w:val="28"/>
          <w:szCs w:val="28"/>
          <w:rtl w:val="true"/>
          <w:lang w:bidi="fa-IR"/>
        </w:rPr>
        <w:t>تونستی زنده بمونی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میگه اون گوشه یه سوراخ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میرفتم سر کوچه ساندویچ میخوردم برمیگشتم تا برادر ای هلال احمر بیان نجاتم بدن</w:t>
      </w:r>
      <w:r>
        <w:rPr>
          <w:rFonts w:eastAsia="IRNazanin" w:cs="IRNazanin"/>
          <w:color w:val="111111"/>
          <w:sz w:val="28"/>
          <w:szCs w:val="28"/>
          <w:rtl w:val="true"/>
          <w:lang w:bidi="fa-IR"/>
        </w:rPr>
        <w:t>.</w:t>
      </w:r>
    </w:p>
    <w:p>
      <w:pPr>
        <w:pStyle w:val="Heading2"/>
        <w:numPr>
          <w:ilvl w:val="1"/>
          <w:numId w:val="1"/>
        </w:numPr>
        <w:rPr/>
      </w:pPr>
      <w:bookmarkStart w:id="534" w:name="__RefHeading___Toc1994232_774463916"/>
      <w:bookmarkStart w:id="535" w:name="_Toc204"/>
      <w:bookmarkEnd w:id="534"/>
      <w:r>
        <w:rPr>
          <w:rtl w:val="true"/>
        </w:rPr>
        <w:t>باز گشت امیر المؤمنین علیه السلام به دنیا</w:t>
      </w:r>
      <w:bookmarkEnd w:id="53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لعلی علیه السلام فی الأرض کرة مع الحسین ابنه صلوات الله علیهما یقبل برایته حتی ینتقم له من بنی أمیة و معاویة و آل معاویة و من شهد حربه ثم یبعث الله إلیهم بأنصاره یومئذ من أهل الکوقة ثلاثین ألفا و من سائر الناس سبعین ألفا فیلقاهم بصفین مثل المرة الأولی حتی یقتلهم و لا یبقی منهم مخبرا ثم یبعثهم الله عز و جل فیدخلهم أشد عذابه مع فرعون و آل فرعون ثم کرة أخری مع رسول الله صلی الله علیه و آله وسلم حتی یکون خلیفة فی الأرض وتکون الأئمة عما له و حتی یبعثه الله علانیة فتکون عبادته علانیة فی الأرض کما عبد الله سراً فی الأرض؛ امیرالمؤمنین علیه السلام را در زمین با فرزندش حسین علیه السلام رجعتی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پرچم خود می آید تا این که انتقام خود را از بنی امیه و معاویه و اولاد معاویه و آنها که همراه آنان به جنگ حضرت آمدند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سی هزار نفر از یاوران علی را که همه از اهل کوفه میباشند و هفتاد هزار نفر از سایر مردم شیعه را به یاری علی برانگیخته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در صفین آن دو لشکر یک دیگر را مانند بار نخست ملاقات می کنند و تمام نفرات لشکر معاویه را از دم شمشیر می گذراند، به طوری که یک نفر آنها باقی نمی ماند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خبر آنها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روز رستخیز هم خداوند آنها را بر می انگیزد و با فرعون و آل فرعون به بدترین عذابها گرفتار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بار دیگر با رسول خدا صلی الله علیه و آله وسلم به دنیا برمی گردد و پیغمبر حاکم روی زمین می شود و سایر ائمه فرمانداران او خواهند بوده و به عکس روز نخست این بار به طور آشکار مبعوث می گردد و خدا را آشکارا عبادت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 الله و أضعاف ذلک ثم عقد بیده أضعافاً یعطی الله نبیه صلی الله علیه و آله وسلم ملک جمیع أهل الدنیا منذ یوم خلق الله الدنیا إلی یوم یفنیها حتی ینجز له موعوده فی کتابه کما قال لیظهره علی الدین کله و لو کره المشکرون؛ آری و الله، امیرالمؤمنین دوبار به دنیا رجعت می کند، و با دست اشاره کرد که چند بار آن حضرت رجعت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سلطنت تمام اهل عالم را از روز آفرینش دنیا تا روز فنای جهان به پیغمبرصلی الله علیه و آله وسلم میدهد تا وعده ای که در قرآن به آن حضرت داده مصداق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وَلَوْ کَرِهَ الْمُشْرِکُونَ؛</w:t>
      </w:r>
      <w:r>
        <w:rPr>
          <w:rStyle w:val="FootnoteAnchor"/>
          <w:rtl w:val="true"/>
        </w:rPr>
        <w:footnoteReference w:id="191"/>
      </w:r>
      <w:r>
        <w:rPr>
          <w:rFonts w:ascii="IRNazanin" w:hAnsi="IRNazanin" w:eastAsia="IRNazanin"/>
          <w:color w:val="111111"/>
          <w:sz w:val="28"/>
          <w:sz w:val="28"/>
          <w:szCs w:val="28"/>
          <w:rtl w:val="true"/>
          <w:lang w:bidi="fa-IR"/>
        </w:rPr>
        <w:t>خداوند پیغمبرش را بر تمام ادیان غالب می گرداند، هرچند مشرکین نخواهند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bookmarkStart w:id="536" w:name="pg5172_31980"/>
    </w:p>
    <w:p>
      <w:pPr>
        <w:pStyle w:val="Heading2"/>
        <w:numPr>
          <w:ilvl w:val="1"/>
          <w:numId w:val="1"/>
        </w:numPr>
        <w:rPr/>
      </w:pPr>
      <w:bookmarkStart w:id="537" w:name="__RefHeading___Toc1994234_774463916"/>
      <w:bookmarkStart w:id="538" w:name="_Toc205"/>
      <w:bookmarkEnd w:id="536"/>
      <w:bookmarkEnd w:id="537"/>
      <w:r>
        <w:rPr>
          <w:rtl w:val="true"/>
        </w:rPr>
        <w:t>آخرین دولت</w:t>
      </w:r>
      <w:bookmarkEnd w:id="538"/>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دولتنا آخر الدول و لم یبق أهل بیت لهم دولة إلا ملکوا قبلنا لئلا یقولوا إذا رأوا سیرتنا إذا ملکنا سرنا بمثل سیرة هؤلاء و هو قول الله عز و جل و العاقبة للمتقین؛</w:t>
      </w:r>
      <w:r>
        <w:rPr>
          <w:rStyle w:val="FootnoteAnchor"/>
          <w:rtl w:val="true"/>
        </w:rPr>
        <w:footnoteReference w:id="193"/>
      </w:r>
      <w:r>
        <w:rPr>
          <w:rFonts w:ascii="IRNazanin" w:hAnsi="IRNazanin" w:eastAsia="IRNazanin"/>
          <w:color w:val="111111"/>
          <w:sz w:val="28"/>
          <w:sz w:val="28"/>
          <w:szCs w:val="28"/>
          <w:rtl w:val="true"/>
          <w:lang w:bidi="fa-IR"/>
        </w:rPr>
        <w:t>دولت ما در پایان همه دولتها خواهد آمد و همه قبل از ما به حکومت خواهند رسید، و این جریان از این جهت است تا نگویند، اگر ما هم حکومت داشتیم مانند اینها با عدالت رفتار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قول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Style w:val="FootnoteAnchor"/>
          <w:rtl w:val="true"/>
        </w:rPr>
        <w:footnoteReference w:id="194"/>
      </w:r>
      <w:r>
        <w:rPr>
          <w:rFonts w:ascii="IRNazanin" w:hAnsi="IRNazanin" w:eastAsia="IRNazanin"/>
          <w:color w:val="111111"/>
          <w:sz w:val="28"/>
          <w:sz w:val="28"/>
          <w:szCs w:val="28"/>
          <w:rtl w:val="true"/>
          <w:lang w:bidi="fa-IR"/>
        </w:rPr>
        <w:t>فرجام نیک برای پرهیزگاران است</w:t>
      </w:r>
      <w:r>
        <w:rPr>
          <w:rFonts w:eastAsia="IRNazanin" w:cs="IRNazanin"/>
          <w:color w:val="111111"/>
          <w:sz w:val="28"/>
          <w:szCs w:val="28"/>
          <w:rtl w:val="true"/>
          <w:lang w:bidi="fa-IR"/>
        </w:rPr>
        <w:t>.»</w:t>
      </w:r>
    </w:p>
    <w:p>
      <w:pPr>
        <w:pStyle w:val="Heading2"/>
        <w:numPr>
          <w:ilvl w:val="1"/>
          <w:numId w:val="1"/>
        </w:numPr>
        <w:rPr/>
      </w:pPr>
      <w:bookmarkStart w:id="539" w:name="__RefHeading___Toc1994236_774463916"/>
      <w:bookmarkStart w:id="540" w:name="_Toc206"/>
      <w:bookmarkEnd w:id="539"/>
      <w:r>
        <w:rPr>
          <w:rtl w:val="true"/>
        </w:rPr>
        <w:t>قوت جبریل</w:t>
      </w:r>
      <w:bookmarkEnd w:id="540"/>
    </w:p>
    <w:p>
      <w:pPr>
        <w:pStyle w:val="BookText"/>
        <w:rPr/>
      </w:pPr>
      <w:r>
        <w:rPr>
          <w:rFonts w:ascii="IRNazanin" w:hAnsi="IRNazanin" w:eastAsia="IRNazanin"/>
          <w:color w:val="111111"/>
          <w:sz w:val="28"/>
          <w:sz w:val="28"/>
          <w:szCs w:val="28"/>
          <w:rtl w:val="true"/>
          <w:lang w:bidi="fa-IR"/>
        </w:rPr>
        <w:t>قوت جریل از مطبخ نبود</w:t>
      </w:r>
    </w:p>
    <w:p>
      <w:pPr>
        <w:pStyle w:val="BookText"/>
        <w:rPr/>
      </w:pPr>
      <w:r>
        <w:rPr>
          <w:rFonts w:ascii="IRNazanin" w:hAnsi="IRNazanin" w:eastAsia="IRNazanin"/>
          <w:color w:val="111111"/>
          <w:sz w:val="28"/>
          <w:sz w:val="28"/>
          <w:szCs w:val="28"/>
          <w:rtl w:val="true"/>
          <w:lang w:bidi="fa-IR"/>
        </w:rPr>
        <w:t>بود از دیدار خلاق وجود</w:t>
      </w:r>
    </w:p>
    <w:p>
      <w:pPr>
        <w:pStyle w:val="BookText"/>
        <w:rPr/>
      </w:pPr>
      <w:r>
        <w:rPr>
          <w:rFonts w:ascii="IRNazanin" w:hAnsi="IRNazanin" w:eastAsia="IRNazanin"/>
          <w:color w:val="111111"/>
          <w:sz w:val="28"/>
          <w:sz w:val="28"/>
          <w:szCs w:val="28"/>
          <w:rtl w:val="true"/>
          <w:lang w:bidi="fa-IR"/>
        </w:rPr>
        <w:t>همچنان این قوت ابدال حق</w:t>
      </w:r>
    </w:p>
    <w:p>
      <w:pPr>
        <w:pStyle w:val="BookText"/>
        <w:rPr/>
      </w:pPr>
      <w:r>
        <w:rPr>
          <w:rFonts w:ascii="IRNazanin" w:hAnsi="IRNazanin" w:eastAsia="IRNazanin"/>
          <w:color w:val="111111"/>
          <w:sz w:val="28"/>
          <w:sz w:val="28"/>
          <w:szCs w:val="28"/>
          <w:rtl w:val="true"/>
          <w:lang w:bidi="fa-IR"/>
        </w:rPr>
        <w:t>هم ز حق دان نه از طعام و از طبق</w:t>
      </w:r>
      <w:r>
        <w:rPr>
          <w:rStyle w:val="FootnoteAnchor"/>
          <w:rtl w:val="true"/>
        </w:rPr>
        <w:footnoteReference w:id="195"/>
      </w:r>
    </w:p>
    <w:p>
      <w:pPr>
        <w:pStyle w:val="Heading2"/>
        <w:numPr>
          <w:ilvl w:val="1"/>
          <w:numId w:val="1"/>
        </w:numPr>
        <w:rPr/>
      </w:pPr>
      <w:bookmarkStart w:id="541" w:name="__RefHeading___Toc1994238_774463916"/>
      <w:bookmarkStart w:id="542" w:name="_Toc207"/>
      <w:bookmarkEnd w:id="541"/>
      <w:r>
        <w:rPr>
          <w:rtl w:val="true"/>
        </w:rPr>
        <w:t>قیمت انسان</w:t>
      </w:r>
      <w:bookmarkEnd w:id="542"/>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خیلی قیمت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میداند عباد و خلقش چقدر قیمت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 به ما قیمت خودمان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گری که کوزه را ساخته است، می داند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543" w:name="pg5172_31982"/>
    </w:p>
    <w:p>
      <w:pPr>
        <w:pStyle w:val="BookText"/>
        <w:rPr/>
      </w:pPr>
      <w:bookmarkEnd w:id="543"/>
      <w:r>
        <w:rPr>
          <w:rFonts w:ascii="IRNazanin" w:hAnsi="IRNazanin" w:eastAsia="IRNazanin"/>
          <w:color w:val="111111"/>
          <w:sz w:val="28"/>
          <w:sz w:val="28"/>
          <w:szCs w:val="28"/>
          <w:rtl w:val="true"/>
          <w:lang w:bidi="fa-IR"/>
        </w:rPr>
        <w:t>چقدر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این بشر می داند این بشر چقدر می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به قاعده آفریده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ماسوا را برای تو خلق کردم و تو را برای خودم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عبد غیر خدا شود و خود را ذلیل کند؟</w:t>
      </w:r>
      <w:r>
        <w:rPr>
          <w:rFonts w:eastAsia="IRNazanin" w:cs="IRNazanin"/>
          <w:color w:val="111111"/>
          <w:sz w:val="28"/>
          <w:szCs w:val="28"/>
          <w:rtl w:val="true"/>
          <w:lang w:bidi="fa-IR"/>
        </w:rPr>
        <w:t>!</w:t>
      </w:r>
    </w:p>
    <w:p>
      <w:pPr>
        <w:pStyle w:val="Heading2"/>
        <w:numPr>
          <w:ilvl w:val="1"/>
          <w:numId w:val="1"/>
        </w:numPr>
        <w:rPr/>
      </w:pPr>
      <w:bookmarkStart w:id="544" w:name="__RefHeading___Toc1994240_774463916"/>
      <w:bookmarkStart w:id="545" w:name="_Toc208"/>
      <w:bookmarkEnd w:id="544"/>
      <w:r>
        <w:rPr>
          <w:rtl w:val="true"/>
        </w:rPr>
        <w:t>پاداشی به اندازه عقل</w:t>
      </w:r>
      <w:bookmarkEnd w:id="545"/>
    </w:p>
    <w:p>
      <w:pPr>
        <w:pStyle w:val="BookText"/>
        <w:rPr/>
      </w:pPr>
      <w:r>
        <w:rPr>
          <w:rFonts w:ascii="IRNazanin" w:hAnsi="IRNazanin" w:eastAsia="IRNazanin"/>
          <w:color w:val="111111"/>
          <w:sz w:val="28"/>
          <w:sz w:val="28"/>
          <w:szCs w:val="28"/>
          <w:rtl w:val="true"/>
          <w:lang w:bidi="fa-IR"/>
        </w:rPr>
        <w:t>دیلمی از پدرش نقل می 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در عبادت و فضل و دین سر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عقله، عقل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الثواب علی قدر العقل، ثواب و پاداش عمل به اندازه عقل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بنی اسرائیل مردی بود که در جزیره ای سر سبز از جزائر دریا به عبادت حق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ملائکه الهی از کنار او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او به نظرش بسیار با ارزش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ثواب این بنده خود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پاداش آن عابد را به ملک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پاداش او را بسیار کم دید و از علت آن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آن ملک وحی نمود که مدتی هم نشین و مصاحب آن عابد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به صورت انسانی به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عابدی هستم که آوازه عبادت تو در این مکان به من رسیده است و من آمده ام تا در کنار تو به عبادت خدا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در کنار او به عبادت پرداخت، فردا 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546" w:name="pg5172_31984"/>
    </w:p>
    <w:p>
      <w:pPr>
        <w:pStyle w:val="BookText"/>
        <w:rPr/>
      </w:pPr>
      <w:bookmarkEnd w:id="546"/>
      <w:r>
        <w:rPr>
          <w:rFonts w:ascii="IRNazanin" w:hAnsi="IRNazanin" w:eastAsia="IRNazanin"/>
          <w:color w:val="111111"/>
          <w:sz w:val="28"/>
          <w:sz w:val="28"/>
          <w:szCs w:val="28"/>
          <w:rtl w:val="true"/>
          <w:lang w:bidi="fa-IR"/>
        </w:rPr>
        <w:t>بسیار سرسبز است و فقط برای عبادت صلاحیت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مکان نقصی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نقص اینجا چیست؟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چهارپایی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دراز گوشی داشت، آن الاغ در این مکان به چرا می پرداخت و این علف های سر سبز هدر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منزه از داشتن مرکب و چهارپاست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أو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حماری داشت امثال این علف ها به هدر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خداوند به آن ملک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أثیبه علی قدر عقله؛ همانا من به اندازه عقل وی به او ثواب می دهم</w:t>
      </w:r>
      <w:r>
        <w:rPr>
          <w:rFonts w:eastAsia="IRNazanin" w:cs="IRNazanin"/>
          <w:color w:val="111111"/>
          <w:sz w:val="28"/>
          <w:szCs w:val="28"/>
          <w:rtl w:val="true"/>
          <w:lang w:bidi="fa-IR"/>
        </w:rPr>
        <w:t>.»</w:t>
      </w:r>
      <w:r>
        <w:rPr>
          <w:rStyle w:val="FootnoteAnchor"/>
          <w:rtl w:val="true"/>
        </w:rPr>
        <w:footnoteReference w:id="196"/>
      </w:r>
    </w:p>
    <w:p>
      <w:pPr>
        <w:pStyle w:val="Heading2"/>
        <w:numPr>
          <w:ilvl w:val="1"/>
          <w:numId w:val="1"/>
        </w:numPr>
        <w:rPr/>
      </w:pPr>
      <w:bookmarkStart w:id="547" w:name="__RefHeading___Toc1994242_774463916"/>
      <w:bookmarkStart w:id="548" w:name="_Toc209"/>
      <w:bookmarkEnd w:id="547"/>
      <w:r>
        <w:rPr>
          <w:rtl w:val="true"/>
        </w:rPr>
        <w:t>فراگیری حدیث</w:t>
      </w:r>
      <w:bookmarkEnd w:id="548"/>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تعلم حدیثیین اثنین ینفع بهما نفسه أو یعلمهما غیره فینتفع بهما کان خیراً من عبادة ستین سنة؛</w:t>
      </w:r>
      <w:r>
        <w:rPr>
          <w:rStyle w:val="FootnoteAnchor"/>
          <w:rtl w:val="true"/>
        </w:rPr>
        <w:footnoteReference w:id="197"/>
      </w:r>
      <w:r>
        <w:rPr>
          <w:rFonts w:ascii="IRNazanin" w:hAnsi="IRNazanin" w:eastAsia="IRNazanin"/>
          <w:color w:val="111111"/>
          <w:sz w:val="28"/>
          <w:sz w:val="28"/>
          <w:szCs w:val="28"/>
          <w:rtl w:val="true"/>
          <w:lang w:bidi="fa-IR"/>
        </w:rPr>
        <w:t>هرکس دو حدیث فراگیرد و از آن بهره مند شود، یا به دیگری بیاموزد و او از آن بهره مند گردد،برای او از عبادت شصت سال بهتر است</w:t>
      </w:r>
      <w:r>
        <w:rPr>
          <w:rFonts w:eastAsia="IRNazanin" w:cs="IRNazanin"/>
          <w:color w:val="111111"/>
          <w:sz w:val="28"/>
          <w:szCs w:val="28"/>
          <w:rtl w:val="true"/>
          <w:lang w:bidi="fa-IR"/>
        </w:rPr>
        <w:t>.</w:t>
      </w:r>
    </w:p>
    <w:p>
      <w:pPr>
        <w:pStyle w:val="Heading2"/>
        <w:numPr>
          <w:ilvl w:val="1"/>
          <w:numId w:val="1"/>
        </w:numPr>
        <w:rPr/>
      </w:pPr>
      <w:bookmarkStart w:id="549" w:name="__RefHeading___Toc1994244_774463916"/>
      <w:bookmarkStart w:id="550" w:name="_Toc210"/>
      <w:bookmarkEnd w:id="549"/>
      <w:r>
        <w:rPr>
          <w:rtl w:val="true"/>
        </w:rPr>
        <w:t>نامه ای از زندان</w:t>
      </w:r>
      <w:bookmarkEnd w:id="550"/>
    </w:p>
    <w:p>
      <w:pPr>
        <w:pStyle w:val="BookText"/>
        <w:rPr/>
      </w:pPr>
      <w:r>
        <w:rPr>
          <w:rFonts w:ascii="IRNazanin" w:hAnsi="IRNazanin" w:eastAsia="IRNazanin"/>
          <w:color w:val="111111"/>
          <w:sz w:val="28"/>
          <w:sz w:val="28"/>
          <w:szCs w:val="28"/>
          <w:rtl w:val="true"/>
          <w:lang w:bidi="fa-IR"/>
        </w:rPr>
        <w:t>یه روز؛ پیرمردی نامه ای به پسرش که در زندان بود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امسال نمی تونم زمینم رو شخم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نیستی و من هم توانش رو ندارم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bookmarkStart w:id="551" w:name="pg5172_31986"/>
    </w:p>
    <w:p>
      <w:pPr>
        <w:pStyle w:val="BookText"/>
        <w:rPr/>
      </w:pPr>
      <w:bookmarkEnd w:id="551"/>
      <w:r>
        <w:rPr>
          <w:rFonts w:ascii="IRNazanin" w:hAnsi="IRNazanin" w:eastAsia="IRNazanin"/>
          <w:color w:val="111111"/>
          <w:sz w:val="28"/>
          <w:sz w:val="28"/>
          <w:szCs w:val="28"/>
          <w:rtl w:val="true"/>
          <w:lang w:bidi="fa-IR"/>
        </w:rPr>
        <w:t>پسر در جواب نامه پدرش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حتی فکر شخم زدن زمین را 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پولهایی که دزدیم را آنجا 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ها که نامه پسر را خواندند، تمام زمین را کندند؛ اما چیزی پیدا نکردند؟</w:t>
      </w:r>
    </w:p>
    <w:p>
      <w:pPr>
        <w:pStyle w:val="BookText"/>
        <w:rPr/>
      </w:pPr>
      <w:r>
        <w:rPr>
          <w:rFonts w:ascii="IRNazanin" w:hAnsi="IRNazanin" w:eastAsia="IRNazanin"/>
          <w:color w:val="111111"/>
          <w:sz w:val="28"/>
          <w:sz w:val="28"/>
          <w:szCs w:val="28"/>
          <w:rtl w:val="true"/>
          <w:lang w:bidi="fa-IR"/>
        </w:rPr>
        <w:t>پسر، نامه دیگری برای پدرش نوشت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این تنها کاری بود که توانستم برایت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زمینت آماده است</w:t>
      </w:r>
      <w:r>
        <w:rPr>
          <w:rFonts w:eastAsia="IRNazanin" w:cs="IRNazanin"/>
          <w:color w:val="111111"/>
          <w:sz w:val="28"/>
          <w:szCs w:val="28"/>
          <w:rtl w:val="true"/>
          <w:lang w:bidi="fa-IR"/>
        </w:rPr>
        <w:t>!</w:t>
      </w:r>
    </w:p>
    <w:p>
      <w:pPr>
        <w:pStyle w:val="Heading2"/>
        <w:numPr>
          <w:ilvl w:val="1"/>
          <w:numId w:val="1"/>
        </w:numPr>
        <w:rPr/>
      </w:pPr>
      <w:bookmarkStart w:id="552" w:name="__RefHeading___Toc1994246_774463916"/>
      <w:bookmarkStart w:id="553" w:name="_Toc211"/>
      <w:bookmarkEnd w:id="552"/>
      <w:r>
        <w:rPr>
          <w:rtl w:val="true"/>
        </w:rPr>
        <w:t>دانش مردمان</w:t>
      </w:r>
      <w:bookmarkEnd w:id="553"/>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علم الناس فی أربع أولها أن تعرف ربک و الثانیة أن تعرف ما صنع بک و الثالثة أن تعرف ما أراد منک و الرابعة أن تعرف ما یخرجک من دینک؛</w:t>
      </w:r>
      <w:r>
        <w:rPr>
          <w:rStyle w:val="FootnoteAnchor"/>
          <w:rtl w:val="true"/>
        </w:rPr>
        <w:footnoteReference w:id="198"/>
      </w:r>
      <w:r>
        <w:rPr>
          <w:rFonts w:ascii="IRNazanin" w:hAnsi="IRNazanin" w:eastAsia="IRNazanin"/>
          <w:color w:val="111111"/>
          <w:sz w:val="28"/>
          <w:sz w:val="28"/>
          <w:szCs w:val="28"/>
          <w:rtl w:val="true"/>
          <w:lang w:bidi="fa-IR"/>
        </w:rPr>
        <w:t xml:space="preserve">دانش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که فراگیری آن برای همه مفید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 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پروردگار خود را بشناسی، دوم این که بدانی که با تو چه خوبیها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چه نعمتها داده است، از نعمت هستی گرفته تا دیگر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این که بدانی از تو چه خواسته است، و چهارم آنکه بدانی چه چیز تو را از دین بیرون میبرد، و گمراه می کند</w:t>
      </w:r>
      <w:r>
        <w:rPr>
          <w:rFonts w:eastAsia="IRNazanin" w:cs="IRNazanin"/>
          <w:color w:val="111111"/>
          <w:sz w:val="28"/>
          <w:szCs w:val="28"/>
          <w:rtl w:val="true"/>
          <w:lang w:bidi="fa-IR"/>
        </w:rPr>
        <w:t>.</w:t>
      </w:r>
    </w:p>
    <w:p>
      <w:pPr>
        <w:pStyle w:val="Heading2"/>
        <w:numPr>
          <w:ilvl w:val="1"/>
          <w:numId w:val="1"/>
        </w:numPr>
        <w:rPr/>
      </w:pPr>
      <w:bookmarkStart w:id="554" w:name="__RefHeading___Toc1994248_774463916"/>
      <w:bookmarkStart w:id="555" w:name="_Toc212"/>
      <w:bookmarkEnd w:id="554"/>
      <w:r>
        <w:rPr>
          <w:rtl w:val="true"/>
        </w:rPr>
        <w:t>اشتهای روح</w:t>
      </w:r>
      <w:bookmarkEnd w:id="55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اشتهای روح است که موجب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اهالی بهشت میل به خوردن و آشامیدن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کسی نمی گوید اشتها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اشتها با گرسنگی و سیری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ملاحظه کرده اید گرسنه اید، ولی اشتها ندارید، یا غذا به مزاجتان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چون نقص و مرض نیست و کسی هم منت بر سرت نمی گذارد و همه چیز عطای خدا است، اشتها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هست و اشتهای خوردن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اشتها مال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رابطه میهمان با صاحبخانه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وقتی به خانه کسی که دوستش دارید می روید، برای خوردن اشتها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سیر هم باشید، وقتی غذا می آورند، برای خوردن اشتها پیدا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نشسته ایم از نعمت های بهشتی می خوریم و می آشامیم و حظ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مجلس ما در این دنیاست و میان آنچه که از لب من بیرون می آید و در گوش شما می نشیند واسطه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بهشت با ذات خودتان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دل می بینید، با دلتان می خورید و می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تمام آسمان و زمین را یک لقمه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اشتهای زیادی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دو سه لقمه سیر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اینجا موقت بودید، مسافر بایستی کم بخورد تا بتواند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خوردن و خوابیدن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چیز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بایستی عبور کند و برود و در بین راه غذایی هم بخورد و آبی هم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وقتی به مقصد رسیدیم، آنجا جای خوردن و خوابیدن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556" w:name="pg5172_31990"/>
    </w:p>
    <w:p>
      <w:pPr>
        <w:pStyle w:val="Heading2"/>
        <w:numPr>
          <w:ilvl w:val="1"/>
          <w:numId w:val="1"/>
        </w:numPr>
        <w:rPr/>
      </w:pPr>
      <w:bookmarkStart w:id="557" w:name="__RefHeading___Toc1994250_774463916"/>
      <w:bookmarkStart w:id="558" w:name="_Toc213"/>
      <w:bookmarkEnd w:id="556"/>
      <w:bookmarkEnd w:id="557"/>
      <w:r>
        <w:rPr>
          <w:rtl w:val="true"/>
        </w:rPr>
        <w:t>فضلیت زیارت امیرالمومنین علیه السلام</w:t>
      </w:r>
      <w:bookmarkEnd w:id="55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أمیر المؤمنین علیه السلام عارفاً بحقه غیر متجبر و لا متکبر کتب الله له أجر مائة ألف شهید و غفر له ما تقدم و ذنبه وما تأخر و بعث من الأمنین و هون علیه الحساب و استقبلته الملائکة فإذا انصرف شیعته إلی منزله فإن مرض عادوه و إن مات تبعوه بالاستغفار إلی قبره؛ هر کس امیرالمؤمنین علیه السلام را زیارت کند، در حالی که عارف به حق او و بدون تجبر و تکبر باشد، خداوند برای او پاداش صد هزار شهید بنویسد؛ و گناهان گذشته و آینده او را بیامرزد، و او را ایمن برانگیزاند، و حساب را بر او آسان سازد، و ملائکه ملاء اعلی را به استقبال او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زیارت باز گردد، ملائکه او را تا منزلش مشایعت کنند، و چون بیمار شود، به عیادت او روند، و چون وفات کند به استغفار جنازه اش را همراهی کنند تا او را به قبر بسپارند</w:t>
      </w:r>
      <w:r>
        <w:rPr>
          <w:rFonts w:eastAsia="IRNazanin" w:cs="IRNazanin"/>
          <w:color w:val="111111"/>
          <w:sz w:val="28"/>
          <w:szCs w:val="28"/>
          <w:rtl w:val="true"/>
          <w:lang w:bidi="fa-IR"/>
        </w:rPr>
        <w:t>.</w:t>
      </w:r>
    </w:p>
    <w:p>
      <w:pPr>
        <w:pStyle w:val="Heading2"/>
        <w:numPr>
          <w:ilvl w:val="1"/>
          <w:numId w:val="1"/>
        </w:numPr>
        <w:rPr/>
      </w:pPr>
      <w:bookmarkStart w:id="559" w:name="__RefHeading___Toc1994252_774463916"/>
      <w:bookmarkStart w:id="560" w:name="_Toc214"/>
      <w:bookmarkEnd w:id="559"/>
      <w:r>
        <w:rPr>
          <w:rtl w:val="true"/>
        </w:rPr>
        <w:t>عقوبت در دنیا</w:t>
      </w:r>
      <w:bookmarkEnd w:id="56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الله بعبد خیراً عجّل عقوبته فی الدنیا و إذا أراد الله بعبد سوءاً أمسک علیه ذنوبه حتی یوافی بها یوم القیامة؛</w:t>
      </w:r>
      <w:r>
        <w:rPr>
          <w:rStyle w:val="FootnoteAnchor"/>
          <w:rtl w:val="true"/>
        </w:rPr>
        <w:footnoteReference w:id="199"/>
      </w:r>
      <w:r>
        <w:rPr>
          <w:rFonts w:ascii="IRNazanin" w:hAnsi="IRNazanin" w:eastAsia="IRNazanin"/>
          <w:color w:val="111111"/>
          <w:sz w:val="28"/>
          <w:sz w:val="28"/>
          <w:szCs w:val="28"/>
          <w:rtl w:val="true"/>
          <w:lang w:bidi="fa-IR"/>
        </w:rPr>
        <w:t>هرگاه خدا خیرخواه بنده ای باشد، به زودی او را در دنیا عقوبت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بدخواه بنده ای باشد، گناهانش را برای او نگاه می دارد تا در روز قیامت به او کیفر 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bookmarkStart w:id="561" w:name="pg5172_31992"/>
    </w:p>
    <w:p>
      <w:pPr>
        <w:pStyle w:val="Heading2"/>
        <w:numPr>
          <w:ilvl w:val="1"/>
          <w:numId w:val="1"/>
        </w:numPr>
        <w:rPr/>
      </w:pPr>
      <w:bookmarkStart w:id="562" w:name="__RefHeading___Toc1994254_774463916"/>
      <w:bookmarkStart w:id="563" w:name="_Toc215"/>
      <w:bookmarkEnd w:id="561"/>
      <w:bookmarkEnd w:id="562"/>
      <w:r>
        <w:rPr>
          <w:rtl w:val="true"/>
        </w:rPr>
        <w:t>روز مرگ</w:t>
      </w:r>
      <w:bookmarkEnd w:id="563"/>
    </w:p>
    <w:p>
      <w:pPr>
        <w:pStyle w:val="BookText"/>
        <w:rPr/>
      </w:pPr>
      <w:r>
        <w:rPr>
          <w:rFonts w:ascii="IRNazanin" w:hAnsi="IRNazanin" w:eastAsia="IRNazanin"/>
          <w:color w:val="111111"/>
          <w:sz w:val="28"/>
          <w:sz w:val="28"/>
          <w:szCs w:val="28"/>
          <w:rtl w:val="true"/>
          <w:lang w:bidi="fa-IR"/>
        </w:rPr>
        <w:t>به روز مرگ چو تابوت من روان باشد</w:t>
      </w:r>
    </w:p>
    <w:p>
      <w:pPr>
        <w:pStyle w:val="BookText"/>
        <w:rPr/>
      </w:pPr>
      <w:r>
        <w:rPr>
          <w:rFonts w:ascii="IRNazanin" w:hAnsi="IRNazanin" w:eastAsia="IRNazanin"/>
          <w:color w:val="111111"/>
          <w:sz w:val="28"/>
          <w:sz w:val="28"/>
          <w:szCs w:val="28"/>
          <w:rtl w:val="true"/>
          <w:lang w:bidi="fa-IR"/>
        </w:rPr>
        <w:t>گمان مبر که مرا درد این جهان باشد</w:t>
      </w:r>
    </w:p>
    <w:p>
      <w:pPr>
        <w:pStyle w:val="BookText"/>
        <w:rPr/>
      </w:pPr>
      <w:r>
        <w:rPr>
          <w:rFonts w:ascii="IRNazanin" w:hAnsi="IRNazanin" w:eastAsia="IRNazanin"/>
          <w:color w:val="111111"/>
          <w:sz w:val="28"/>
          <w:sz w:val="28"/>
          <w:szCs w:val="28"/>
          <w:rtl w:val="true"/>
          <w:lang w:bidi="fa-IR"/>
        </w:rPr>
        <w:t>برای من مگری و مگو دریغ دریغ</w:t>
      </w:r>
    </w:p>
    <w:p>
      <w:pPr>
        <w:pStyle w:val="BookText"/>
        <w:rPr/>
      </w:pPr>
      <w:r>
        <w:rPr>
          <w:rFonts w:ascii="IRNazanin" w:hAnsi="IRNazanin" w:eastAsia="IRNazanin"/>
          <w:color w:val="111111"/>
          <w:sz w:val="28"/>
          <w:sz w:val="28"/>
          <w:szCs w:val="28"/>
          <w:rtl w:val="true"/>
          <w:lang w:bidi="fa-IR"/>
        </w:rPr>
        <w:t>به دوغ دیو درافتی دریغ آن باشد</w:t>
      </w:r>
    </w:p>
    <w:p>
      <w:pPr>
        <w:pStyle w:val="BookText"/>
        <w:rPr/>
      </w:pPr>
      <w:r>
        <w:rPr>
          <w:rFonts w:ascii="IRNazanin" w:hAnsi="IRNazanin" w:eastAsia="IRNazanin"/>
          <w:color w:val="111111"/>
          <w:sz w:val="28"/>
          <w:sz w:val="28"/>
          <w:szCs w:val="28"/>
          <w:rtl w:val="true"/>
          <w:lang w:bidi="fa-IR"/>
        </w:rPr>
        <w:t>جنازه ام چو ببینی مگو فراق فراق</w:t>
      </w:r>
    </w:p>
    <w:p>
      <w:pPr>
        <w:pStyle w:val="BookText"/>
        <w:rPr/>
      </w:pPr>
      <w:r>
        <w:rPr>
          <w:rFonts w:ascii="IRNazanin" w:hAnsi="IRNazanin" w:eastAsia="IRNazanin"/>
          <w:color w:val="111111"/>
          <w:sz w:val="28"/>
          <w:sz w:val="28"/>
          <w:szCs w:val="28"/>
          <w:rtl w:val="true"/>
          <w:lang w:bidi="fa-IR"/>
        </w:rPr>
        <w:t>مرا وصال و ملاقات آن زمان باشد</w:t>
      </w:r>
    </w:p>
    <w:p>
      <w:pPr>
        <w:pStyle w:val="BookText"/>
        <w:rPr/>
      </w:pPr>
      <w:r>
        <w:rPr>
          <w:rFonts w:ascii="IRNazanin" w:hAnsi="IRNazanin" w:eastAsia="IRNazanin"/>
          <w:color w:val="111111"/>
          <w:sz w:val="28"/>
          <w:sz w:val="28"/>
          <w:szCs w:val="28"/>
          <w:rtl w:val="true"/>
          <w:lang w:bidi="fa-IR"/>
        </w:rPr>
        <w:t>مرا به گور سپاری مگو وداع وداع</w:t>
      </w:r>
    </w:p>
    <w:p>
      <w:pPr>
        <w:pStyle w:val="BookText"/>
        <w:rPr/>
      </w:pPr>
      <w:r>
        <w:rPr>
          <w:rFonts w:ascii="IRNazanin" w:hAnsi="IRNazanin" w:eastAsia="IRNazanin"/>
          <w:color w:val="111111"/>
          <w:sz w:val="28"/>
          <w:sz w:val="28"/>
          <w:szCs w:val="28"/>
          <w:rtl w:val="true"/>
          <w:lang w:bidi="fa-IR"/>
        </w:rPr>
        <w:t>که گور پرده جمعیت جنان باشد</w:t>
      </w:r>
    </w:p>
    <w:p>
      <w:pPr>
        <w:pStyle w:val="BookText"/>
        <w:rPr/>
      </w:pPr>
      <w:r>
        <w:rPr>
          <w:rFonts w:ascii="IRNazanin" w:hAnsi="IRNazanin" w:eastAsia="IRNazanin"/>
          <w:color w:val="111111"/>
          <w:sz w:val="28"/>
          <w:sz w:val="28"/>
          <w:szCs w:val="28"/>
          <w:rtl w:val="true"/>
          <w:lang w:bidi="fa-IR"/>
        </w:rPr>
        <w:t>فروشدن چو بدیدی برآمدن بنگر</w:t>
      </w:r>
    </w:p>
    <w:p>
      <w:pPr>
        <w:pStyle w:val="BookText"/>
        <w:rPr/>
      </w:pPr>
      <w:r>
        <w:rPr>
          <w:rFonts w:ascii="IRNazanin" w:hAnsi="IRNazanin" w:eastAsia="IRNazanin"/>
          <w:color w:val="111111"/>
          <w:sz w:val="28"/>
          <w:sz w:val="28"/>
          <w:szCs w:val="28"/>
          <w:rtl w:val="true"/>
          <w:lang w:bidi="fa-IR"/>
        </w:rPr>
        <w:t>غروب شمس و قمر را چرا زبان باشد</w:t>
      </w:r>
    </w:p>
    <w:p>
      <w:pPr>
        <w:pStyle w:val="BookText"/>
        <w:rPr/>
      </w:pPr>
      <w:r>
        <w:rPr>
          <w:rFonts w:ascii="IRNazanin" w:hAnsi="IRNazanin" w:eastAsia="IRNazanin"/>
          <w:color w:val="111111"/>
          <w:sz w:val="28"/>
          <w:sz w:val="28"/>
          <w:szCs w:val="28"/>
          <w:rtl w:val="true"/>
          <w:lang w:bidi="fa-IR"/>
        </w:rPr>
        <w:t>تو را غروب نماید ولی شروق بود</w:t>
      </w:r>
    </w:p>
    <w:p>
      <w:pPr>
        <w:pStyle w:val="BookText"/>
        <w:rPr/>
      </w:pPr>
      <w:r>
        <w:rPr>
          <w:rFonts w:ascii="IRNazanin" w:hAnsi="IRNazanin" w:eastAsia="IRNazanin"/>
          <w:color w:val="111111"/>
          <w:sz w:val="28"/>
          <w:sz w:val="28"/>
          <w:szCs w:val="28"/>
          <w:rtl w:val="true"/>
          <w:lang w:bidi="fa-IR"/>
        </w:rPr>
        <w:t>لحد چو حبس نماید خلاص جان باشد</w:t>
      </w:r>
    </w:p>
    <w:p>
      <w:pPr>
        <w:pStyle w:val="BookText"/>
        <w:rPr/>
      </w:pPr>
      <w:r>
        <w:rPr>
          <w:rFonts w:ascii="IRNazanin" w:hAnsi="IRNazanin" w:eastAsia="IRNazanin"/>
          <w:color w:val="111111"/>
          <w:sz w:val="28"/>
          <w:sz w:val="28"/>
          <w:szCs w:val="28"/>
          <w:rtl w:val="true"/>
          <w:lang w:bidi="fa-IR"/>
        </w:rPr>
        <w:t>کدام دانه فرورفت در زمین که نرست</w:t>
      </w:r>
    </w:p>
    <w:p>
      <w:pPr>
        <w:pStyle w:val="BookText"/>
        <w:rPr/>
      </w:pPr>
      <w:r>
        <w:rPr>
          <w:rFonts w:ascii="IRNazanin" w:hAnsi="IRNazanin" w:eastAsia="IRNazanin"/>
          <w:color w:val="111111"/>
          <w:sz w:val="28"/>
          <w:sz w:val="28"/>
          <w:szCs w:val="28"/>
          <w:rtl w:val="true"/>
          <w:lang w:bidi="fa-IR"/>
        </w:rPr>
        <w:t>چرا به دانه انسانت این گمان باشد</w:t>
      </w:r>
    </w:p>
    <w:p>
      <w:pPr>
        <w:pStyle w:val="BookText"/>
        <w:rPr/>
      </w:pPr>
      <w:r>
        <w:rPr>
          <w:rFonts w:ascii="IRNazanin" w:hAnsi="IRNazanin" w:eastAsia="IRNazanin"/>
          <w:color w:val="111111"/>
          <w:sz w:val="28"/>
          <w:sz w:val="28"/>
          <w:szCs w:val="28"/>
          <w:rtl w:val="true"/>
          <w:lang w:bidi="fa-IR"/>
        </w:rPr>
        <w:t>کدام دلو فرورفت و پر برون نامد</w:t>
      </w:r>
    </w:p>
    <w:p>
      <w:pPr>
        <w:pStyle w:val="BookText"/>
        <w:rPr/>
      </w:pPr>
      <w:r>
        <w:rPr>
          <w:rFonts w:ascii="IRNazanin" w:hAnsi="IRNazanin" w:eastAsia="IRNazanin"/>
          <w:color w:val="111111"/>
          <w:sz w:val="28"/>
          <w:sz w:val="28"/>
          <w:szCs w:val="28"/>
          <w:rtl w:val="true"/>
          <w:lang w:bidi="fa-IR"/>
        </w:rPr>
        <w:t>ز چاه یوسف جان را چرا فغان باشد</w:t>
      </w:r>
    </w:p>
    <w:p>
      <w:pPr>
        <w:pStyle w:val="BookText"/>
        <w:rPr/>
      </w:pPr>
      <w:r>
        <w:rPr>
          <w:rFonts w:ascii="IRNazanin" w:hAnsi="IRNazanin" w:eastAsia="IRNazanin"/>
          <w:color w:val="111111"/>
          <w:sz w:val="28"/>
          <w:sz w:val="28"/>
          <w:szCs w:val="28"/>
          <w:rtl w:val="true"/>
          <w:lang w:bidi="fa-IR"/>
        </w:rPr>
        <w:t>دهان چو بستی از این سوی آن طرف بگشا</w:t>
      </w:r>
    </w:p>
    <w:p>
      <w:pPr>
        <w:pStyle w:val="BookText"/>
        <w:rPr/>
      </w:pPr>
      <w:r>
        <w:rPr>
          <w:rFonts w:ascii="IRNazanin" w:hAnsi="IRNazanin" w:eastAsia="IRNazanin"/>
          <w:color w:val="111111"/>
          <w:sz w:val="28"/>
          <w:sz w:val="28"/>
          <w:szCs w:val="28"/>
          <w:rtl w:val="true"/>
          <w:lang w:bidi="fa-IR"/>
        </w:rPr>
        <w:t>که های هوی تو در جو لامکان باشد</w:t>
      </w:r>
      <w:r>
        <w:rPr>
          <w:rStyle w:val="FootnoteAnchor"/>
          <w:rtl w:val="true"/>
        </w:rPr>
        <w:footnoteReference w:id="20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564" w:name="pg5172_31994"/>
    </w:p>
    <w:p>
      <w:pPr>
        <w:pStyle w:val="Heading2"/>
        <w:numPr>
          <w:ilvl w:val="1"/>
          <w:numId w:val="1"/>
        </w:numPr>
        <w:rPr/>
      </w:pPr>
      <w:bookmarkStart w:id="565" w:name="__RefHeading___Toc1994256_774463916"/>
      <w:bookmarkStart w:id="566" w:name="_Toc216"/>
      <w:bookmarkEnd w:id="564"/>
      <w:bookmarkEnd w:id="565"/>
      <w:r>
        <w:rPr>
          <w:rtl w:val="true"/>
        </w:rPr>
        <w:t>بارش باران</w:t>
      </w:r>
      <w:bookmarkEnd w:id="566"/>
    </w:p>
    <w:p>
      <w:pPr>
        <w:pStyle w:val="BookText"/>
        <w:rPr/>
      </w:pP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ما من سنة أقل مطراً من سنة و لکن الله یضعه حیث یشاء إن الله عز وجل إذا عمل قوم بالمعاصی صرف عنهم ما کان قدر لهم من المطر فی تلک السنة إلی غیرهم و إلی الفیافی و البحار و الجبال وإن الله لیعذب الجعل فی حجرها بحبس المطر عن الأرض التی هی بمحلها بخطایا من بحضرتها و قد جعل الله لها السبیل فی مسلک سوی محلة أهل المعاصی؛ هیچ سالی کم باران تر از سال دیگر نیست، ولی خدا آن را به هرجا که بخواهد بباراند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چون مردمی نافرمانی کنند، خدای عز و جل آنچه باران در آن سال برای آن ها مقدر است، از آنها به دیگران بگرداند و به بیابان ها و دریا و کوه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سوسک را در سوراخش به خطای کسانی که در محل او هستند عذاب میکند؛ چون می تواند از آنجا نقل مکان کند و به محل دیگری که اهل معصیت نباشند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أولی الأبصار؛ ای صاحبان بینش عبرت گیرید</w:t>
      </w:r>
      <w:r>
        <w:rPr>
          <w:rFonts w:eastAsia="IRNazanin" w:cs="IRNazanin"/>
          <w:color w:val="111111"/>
          <w:sz w:val="28"/>
          <w:szCs w:val="28"/>
          <w:rtl w:val="true"/>
          <w:lang w:bidi="fa-IR"/>
        </w:rPr>
        <w:t>!»</w:t>
      </w:r>
      <w:r>
        <w:rPr>
          <w:rStyle w:val="FootnoteAnchor"/>
          <w:rtl w:val="true"/>
        </w:rPr>
        <w:footnoteReference w:id="201"/>
      </w:r>
    </w:p>
    <w:p>
      <w:pPr>
        <w:pStyle w:val="Heading2"/>
        <w:numPr>
          <w:ilvl w:val="1"/>
          <w:numId w:val="1"/>
        </w:numPr>
        <w:rPr/>
      </w:pPr>
      <w:bookmarkStart w:id="567" w:name="__RefHeading___Toc1994258_774463916"/>
      <w:bookmarkStart w:id="568" w:name="_Toc217"/>
      <w:bookmarkEnd w:id="567"/>
      <w:r>
        <w:rPr>
          <w:rtl w:val="true"/>
        </w:rPr>
        <w:t>بیم الهی</w:t>
      </w:r>
      <w:bookmarkEnd w:id="568"/>
    </w:p>
    <w:p>
      <w:pPr>
        <w:pStyle w:val="BookText"/>
        <w:rPr/>
      </w:pPr>
      <w:r>
        <w:rPr>
          <w:rFonts w:ascii="IRNazanin" w:hAnsi="IRNazanin" w:eastAsia="IRNazanin"/>
          <w:color w:val="111111"/>
          <w:sz w:val="28"/>
          <w:sz w:val="28"/>
          <w:szCs w:val="28"/>
          <w:rtl w:val="true"/>
          <w:lang w:bidi="fa-IR"/>
        </w:rPr>
        <w:t>از امام سجاد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همراه خانواده خود سوار بر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در میان دریا دچار طوفان شد و درهم شکست و هیچ کس به جز همسر آن مرد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تخته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 ای از تخته های کشتی خود را نجات داد تا به جزیره ای از جزایر دریا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مرد راهزنی بود که از ارتکاب هیچ معصیتی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راهزن خوابیده بود که زن بالای سرش رفت و او ناگهان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انسانی یا جن؟</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حرف بدون هیچ کلمه ای مرد به او حمله کرد و قصد نمود با او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این عمل ناراضی و بسیار ناراحت و هراسان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راهزن که او را چنین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چنین مضطرب هستی؟ زن با انگشت خود به آسمان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مرتکب گناهی شده ای؟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الهی سوگند،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تاکنون مرتکب گناهی نشده ای، این چنین از خدا می ترسی و از معصیت او کراهت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با این همه گناه بیش از تو سزاوار بیم و خوف از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از عمل خود منصرف شد و به سوی خانواده خود بازگشت و قصد توبه و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 راهبی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 آنها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راهب به جوان 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از درگاه الهی بخواه ابری بر سر ما سیاه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پروردگار خود عمل نیکی ندارم که جرأت کنم از او درخواستی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 کنم و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قبول کرد و پس از دعای راهب آمین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ابری ظاهر شد و آنها تا مدت ها در سایه آن راه رفتند، تا 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569" w:name="pg5172_31998"/>
    </w:p>
    <w:p>
      <w:pPr>
        <w:pStyle w:val="BookText"/>
        <w:rPr/>
      </w:pPr>
      <w:bookmarkEnd w:id="569"/>
      <w:r>
        <w:rPr>
          <w:rFonts w:ascii="IRNazanin" w:hAnsi="IRNazanin" w:eastAsia="IRNazanin"/>
          <w:color w:val="111111"/>
          <w:sz w:val="28"/>
          <w:sz w:val="28"/>
          <w:szCs w:val="28"/>
          <w:rtl w:val="true"/>
          <w:lang w:bidi="fa-IR"/>
        </w:rPr>
        <w:t>جایی رسیدند که راهشان از هم جدا شد و مرد راهب از یک طرف رفت و جوان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راهب با کمال تعجب دید ابر همراه جوان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از ادامه راه منصرف شد و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پروردگار محبوب 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جهت آمین تو این ابر را فرستاده، نه به خاطر دعای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ماجرا و قصّه خود را برایم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ماجرای آن زن را برای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با شنیدن ماجرا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خاطر همین عمل و خوفی که از خداوند در دلت راه یافت، خداوند گناهان سابق تو را آمرزیده، پس اکنون مراقب اعمال آینده خود باش</w:t>
      </w:r>
      <w:r>
        <w:rPr>
          <w:rFonts w:eastAsia="IRNazanin" w:cs="IRNazanin"/>
          <w:color w:val="111111"/>
          <w:sz w:val="28"/>
          <w:szCs w:val="28"/>
          <w:rtl w:val="true"/>
          <w:lang w:bidi="fa-IR"/>
        </w:rPr>
        <w:t>.</w:t>
      </w:r>
      <w:r>
        <w:rPr>
          <w:rStyle w:val="FootnoteAnchor"/>
          <w:rtl w:val="true"/>
        </w:rPr>
        <w:footnoteReference w:id="202"/>
      </w:r>
    </w:p>
    <w:p>
      <w:pPr>
        <w:pStyle w:val="Heading2"/>
        <w:numPr>
          <w:ilvl w:val="1"/>
          <w:numId w:val="1"/>
        </w:numPr>
        <w:rPr/>
      </w:pPr>
      <w:bookmarkStart w:id="570" w:name="__RefHeading___Toc1994260_774463916"/>
      <w:bookmarkStart w:id="571" w:name="_Toc218"/>
      <w:bookmarkEnd w:id="570"/>
      <w:r>
        <w:rPr>
          <w:rtl w:val="true"/>
        </w:rPr>
        <w:t>ارتباط الهی</w:t>
      </w:r>
      <w:bookmarkEnd w:id="571"/>
    </w:p>
    <w:p>
      <w:pPr>
        <w:pStyle w:val="BookText"/>
        <w:rPr/>
      </w:pPr>
      <w:r>
        <w:rPr>
          <w:rFonts w:ascii="IRNazanin" w:hAnsi="IRNazanin" w:eastAsia="IRNazanin"/>
          <w:color w:val="111111"/>
          <w:sz w:val="28"/>
          <w:sz w:val="28"/>
          <w:szCs w:val="28"/>
          <w:rtl w:val="true"/>
          <w:lang w:bidi="fa-IR"/>
        </w:rPr>
        <w:t>مرحوم آیت الله بهاءالدینی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نشئه و جهان، دسته ای غنی، دسته ای ارباب و دسته ای رعیت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عالم اند و گروهی جاهل، بعضی تجارتخانه ها و پاساژها دارند و به حسب ظاهر غنی هستند، گرچه غنای آنها از خدای تعالی است، ولی می توانند حوائج فقرا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 قیامت از پاساژ و سرمایه و ارباب و رعیت و صنایع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و بانک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شؤون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انسان است، آثار و اعمال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موجودی به درد دیگری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درد فرزند و فرزند به درد پدر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خبری از رفقا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ارتباط الهی و شفاعت اهل بیت عصمت علیهم السلام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شفاعت نصیب چه کسی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bookmarkStart w:id="572" w:name="pg5172_32000"/>
    </w:p>
    <w:p>
      <w:pPr>
        <w:pStyle w:val="BookText"/>
        <w:rPr/>
      </w:pPr>
      <w:bookmarkEnd w:id="572"/>
      <w:r>
        <w:rPr>
          <w:rFonts w:ascii="IRNazanin" w:hAnsi="IRNazanin" w:eastAsia="IRNazanin"/>
          <w:color w:val="111111"/>
          <w:sz w:val="28"/>
          <w:sz w:val="28"/>
          <w:szCs w:val="28"/>
          <w:rtl w:val="true"/>
          <w:lang w:bidi="fa-IR"/>
        </w:rPr>
        <w:t>بشود؛ آنهایی که بندگی خدا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شیطان، مورد شفاعت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نمی تواند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مال آدم های مخصوصی است</w:t>
      </w:r>
      <w:r>
        <w:rPr>
          <w:rFonts w:eastAsia="IRNazanin" w:cs="IRNazanin"/>
          <w:color w:val="111111"/>
          <w:sz w:val="28"/>
          <w:szCs w:val="28"/>
          <w:rtl w:val="true"/>
          <w:lang w:bidi="fa-IR"/>
        </w:rPr>
        <w:t>.</w:t>
      </w:r>
    </w:p>
    <w:p>
      <w:pPr>
        <w:pStyle w:val="Heading2"/>
        <w:numPr>
          <w:ilvl w:val="1"/>
          <w:numId w:val="1"/>
        </w:numPr>
        <w:rPr/>
      </w:pPr>
      <w:bookmarkStart w:id="573" w:name="__RefHeading___Toc1994262_774463916"/>
      <w:bookmarkStart w:id="574" w:name="_Toc219"/>
      <w:bookmarkEnd w:id="573"/>
      <w:r>
        <w:rPr>
          <w:rtl w:val="true"/>
        </w:rPr>
        <w:t>سرنوشت</w:t>
      </w:r>
      <w:bookmarkEnd w:id="574"/>
    </w:p>
    <w:p>
      <w:pPr>
        <w:pStyle w:val="BookText"/>
        <w:rPr/>
      </w:pPr>
      <w:r>
        <w:rPr>
          <w:rFonts w:ascii="IRNazanin" w:hAnsi="IRNazanin" w:eastAsia="IRNazanin"/>
          <w:color w:val="111111"/>
          <w:sz w:val="28"/>
          <w:sz w:val="28"/>
          <w:szCs w:val="28"/>
          <w:rtl w:val="true"/>
          <w:lang w:bidi="fa-IR"/>
        </w:rPr>
        <w:t>گر رود سر برنگردد سرنوشت</w:t>
      </w:r>
    </w:p>
    <w:p>
      <w:pPr>
        <w:pStyle w:val="BookText"/>
        <w:rPr/>
      </w:pPr>
      <w:r>
        <w:rPr>
          <w:rFonts w:ascii="IRNazanin" w:hAnsi="IRNazanin" w:eastAsia="IRNazanin"/>
          <w:color w:val="111111"/>
          <w:sz w:val="28"/>
          <w:sz w:val="28"/>
          <w:szCs w:val="28"/>
          <w:rtl w:val="true"/>
          <w:lang w:bidi="fa-IR"/>
        </w:rPr>
        <w:t>این سخن با آب زر باید نوشت</w:t>
      </w:r>
    </w:p>
    <w:p>
      <w:pPr>
        <w:pStyle w:val="BookText"/>
        <w:rPr/>
      </w:pPr>
      <w:r>
        <w:rPr>
          <w:rFonts w:ascii="IRNazanin" w:hAnsi="IRNazanin" w:eastAsia="IRNazanin"/>
          <w:color w:val="111111"/>
          <w:sz w:val="28"/>
          <w:sz w:val="28"/>
          <w:szCs w:val="28"/>
          <w:rtl w:val="true"/>
          <w:lang w:bidi="fa-IR"/>
        </w:rPr>
        <w:t>سرنوشتم حق به دست خود نوشت</w:t>
      </w:r>
    </w:p>
    <w:p>
      <w:pPr>
        <w:pStyle w:val="BookText"/>
        <w:rPr/>
      </w:pPr>
      <w:r>
        <w:rPr>
          <w:rFonts w:ascii="IRNazanin" w:hAnsi="IRNazanin" w:eastAsia="IRNazanin"/>
          <w:color w:val="111111"/>
          <w:sz w:val="28"/>
          <w:sz w:val="28"/>
          <w:szCs w:val="28"/>
          <w:rtl w:val="true"/>
          <w:lang w:bidi="fa-IR"/>
        </w:rPr>
        <w:t>خوش نویس است و نخواهد بد نوشت</w:t>
      </w:r>
    </w:p>
    <w:p>
      <w:pPr>
        <w:pStyle w:val="BookText"/>
        <w:rPr/>
      </w:pPr>
      <w:r>
        <w:rPr>
          <w:rFonts w:ascii="Amiri" w:hAnsi="Amiri" w:eastAsia="Amiri" w:cs="Amiri"/>
          <w:color w:val="111111"/>
          <w:sz w:val="28"/>
          <w:sz w:val="28"/>
          <w:szCs w:val="28"/>
          <w:rtl w:val="true"/>
          <w:lang w:bidi="ar-SA"/>
        </w:rPr>
        <w:t>قُلْ لَنْ یُصِیبَنَا إِلَّا مَا کَتَبَ اللَّهُ لَنَا هُوَ مَوْلَانَا وَعَلَی اللَّهِ فَلْیَتَوَکَّلِ الْمُؤْمِنُونَ؛</w:t>
      </w:r>
      <w:r>
        <w:rPr>
          <w:rStyle w:val="FootnoteAnchor"/>
          <w:rtl w:val="true"/>
        </w:rPr>
        <w:footnoteReference w:id="20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حادثه ای برای ما رخ نمی دهد، مگر آنچه خداوند برای ما مقرر داشته است؛ او پشتیبان و سرپرست ماست؛ و مؤمنان باید تنها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نفع ما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همه چیز را به نفع ما نوشته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و راضی و تسلیم باشیم تا با خاطری آسوده زندگی کنیم</w:t>
      </w:r>
      <w:r>
        <w:rPr>
          <w:rFonts w:eastAsia="IRNazanin" w:cs="IRNazanin"/>
          <w:color w:val="111111"/>
          <w:sz w:val="28"/>
          <w:szCs w:val="28"/>
          <w:rtl w:val="true"/>
          <w:lang w:bidi="fa-IR"/>
        </w:rPr>
        <w:t>.</w:t>
      </w:r>
    </w:p>
    <w:p>
      <w:pPr>
        <w:pStyle w:val="Heading2"/>
        <w:numPr>
          <w:ilvl w:val="1"/>
          <w:numId w:val="1"/>
        </w:numPr>
        <w:rPr/>
      </w:pPr>
      <w:bookmarkStart w:id="575" w:name="__RefHeading___Toc1994264_774463916"/>
      <w:bookmarkStart w:id="576" w:name="_Toc220"/>
      <w:bookmarkEnd w:id="575"/>
      <w:r>
        <w:rPr>
          <w:rtl w:val="true"/>
        </w:rPr>
        <w:t>عقوبت ده خصلت</w:t>
      </w:r>
      <w:bookmarkEnd w:id="576"/>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ظهرت فی أمتی عشر خصال عاقبهم الله بعشر خصال؛ هرگاه در امت من ده خصلت ظاهر شود، خداوند آنها را به ده خصلت عقوبت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ده خصلت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قللوا الدعاء نزل البلاء و إذا ترکوا الصدقات کثر الأمراض</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منعوا الزکاة هلکت المواشی و إذا جار السلطان من القطر من السماء و إذا کثر فیهم الزنا کثر فیهم موت الفجاة و إذا کثر الربا کثرت الزلازل و إذا حکموا بخلاف ما أنزل الله تعالی سلط علیهم عدوهم وإذا نقضوا عهد الله ابتلاهم الله بالقتل و إذا طففوا الکیل أخذهم الله بالسنین؛</w:t>
      </w:r>
    </w:p>
    <w:p>
      <w:pPr>
        <w:pStyle w:val="BookText"/>
        <w:rPr/>
      </w:pPr>
      <w:r>
        <w:rPr>
          <w:rFonts w:ascii="IRNazanin" w:hAnsi="IRNazanin" w:eastAsia="IRNazanin"/>
          <w:color w:val="111111"/>
          <w:sz w:val="28"/>
          <w:sz w:val="28"/>
          <w:szCs w:val="28"/>
          <w:rtl w:val="true"/>
          <w:lang w:bidi="fa-IR"/>
        </w:rPr>
        <w:t>چون دعا را کم کنند، بلا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صدقه ها را ترک کنند، بیماریها بسیار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زکات را منع کنند، چهار پایان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 ظلم کند، باران از آسمان منع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زنا در ایشان بسیار شود، مرگ ناگهانی فراوان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ربا در ایشان بسیار شود، زلزله بسیار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خلاف آنچه خداوند متعال فرو فرستاده است حکم کنند، خدا دشمن ایشان را بر ایشان مسلط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عهد خدا را بشکنند، خدا ایشان را به کشتن مبتلا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کیل را کم کنند، خدا ایشان را به قحطی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را قرائت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 ؛</w:t>
      </w:r>
      <w:r>
        <w:rPr>
          <w:rStyle w:val="FootnoteAnchor"/>
          <w:rtl w:val="true"/>
        </w:rPr>
        <w:footnoteReference w:id="204"/>
      </w:r>
      <w:r>
        <w:rPr>
          <w:rFonts w:ascii="IRNazanin" w:hAnsi="IRNazanin" w:eastAsia="IRNazanin"/>
          <w:color w:val="111111"/>
          <w:sz w:val="28"/>
          <w:sz w:val="28"/>
          <w:szCs w:val="28"/>
          <w:rtl w:val="true"/>
          <w:lang w:bidi="fa-IR"/>
        </w:rPr>
        <w:t>به سبب آنچه دستهای مردم فراهم آورده، فساد در خشکی و دریا نمودار شده است، تا سزای بعضی از آنچه را که کرده اند به آنان بچشاند، باشد که بازگردند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577" w:name="pg5172_32004"/>
    </w:p>
    <w:p>
      <w:pPr>
        <w:pStyle w:val="Heading2"/>
        <w:numPr>
          <w:ilvl w:val="1"/>
          <w:numId w:val="1"/>
        </w:numPr>
        <w:rPr/>
      </w:pPr>
      <w:bookmarkStart w:id="578" w:name="__RefHeading___Toc1994266_774463916"/>
      <w:bookmarkStart w:id="579" w:name="_Toc221"/>
      <w:bookmarkEnd w:id="577"/>
      <w:bookmarkEnd w:id="578"/>
      <w:r>
        <w:rPr>
          <w:rtl w:val="true"/>
        </w:rPr>
        <w:t>لطیفه</w:t>
      </w:r>
      <w:bookmarkEnd w:id="579"/>
    </w:p>
    <w:p>
      <w:pPr>
        <w:pStyle w:val="BookText"/>
        <w:rPr/>
      </w:pPr>
      <w:r>
        <w:rPr>
          <w:rFonts w:ascii="IRNazanin" w:hAnsi="IRNazanin" w:eastAsia="IRNazanin"/>
          <w:color w:val="111111"/>
          <w:sz w:val="28"/>
          <w:sz w:val="28"/>
          <w:szCs w:val="28"/>
          <w:rtl w:val="true"/>
          <w:lang w:bidi="fa-IR"/>
        </w:rPr>
        <w:t>زنی به محضر پیامبر خدا رسید و از دست یکی از اصحاب شکایت کرد که فلانی مرا در کوچه بوسیده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شخص را احضارش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مشکلی ندارد، اگر می خواهد، بیاید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اصحاب از پاسخ او تبسم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کارها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به خدا قسم دیگر چنین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از او گذشتند</w:t>
      </w:r>
      <w:r>
        <w:rPr>
          <w:rFonts w:eastAsia="IRNazanin" w:cs="IRNazanin"/>
          <w:color w:val="111111"/>
          <w:sz w:val="28"/>
          <w:szCs w:val="28"/>
          <w:rtl w:val="true"/>
          <w:lang w:bidi="fa-IR"/>
        </w:rPr>
        <w:t>.</w:t>
      </w:r>
      <w:r>
        <w:rPr>
          <w:rStyle w:val="FootnoteAnchor"/>
          <w:rtl w:val="true"/>
        </w:rPr>
        <w:footnoteReference w:id="206"/>
      </w:r>
    </w:p>
    <w:p>
      <w:pPr>
        <w:pStyle w:val="Heading2"/>
        <w:numPr>
          <w:ilvl w:val="1"/>
          <w:numId w:val="1"/>
        </w:numPr>
        <w:rPr/>
      </w:pPr>
      <w:bookmarkStart w:id="580" w:name="__RefHeading___Toc1994268_774463916"/>
      <w:bookmarkStart w:id="581" w:name="_Toc222"/>
      <w:bookmarkEnd w:id="580"/>
      <w:r>
        <w:rPr>
          <w:rtl w:val="true"/>
        </w:rPr>
        <w:t>مجالست با عالمان دینی</w:t>
      </w:r>
      <w:bookmarkEnd w:id="581"/>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جلوس ساعة عند العلماء أحب إلی الله من عبادة ألف سنة و النظر إلی العالم أحب إلی الله من اعتکاف سنة فی بیت الحرام و زیارة العلماء أحب إلی الله تعالی من سبعین طوافاً حول البیت و أفضل من سبعین حجة و عمرة مبرورة مقبولة ورفع الله تعالی له سبعین درجة و أنزل الله علیه الرحمة وشهدت له الملائکه أن الجنة وجبت له؛</w:t>
      </w:r>
      <w:r>
        <w:rPr>
          <w:rStyle w:val="FootnoteAnchor"/>
          <w:rtl w:val="true"/>
        </w:rPr>
        <w:footnoteReference w:id="207"/>
      </w:r>
      <w:r>
        <w:rPr>
          <w:rFonts w:ascii="IRNazanin" w:hAnsi="IRNazanin" w:eastAsia="IRNazanin"/>
          <w:color w:val="111111"/>
          <w:sz w:val="28"/>
          <w:sz w:val="28"/>
          <w:szCs w:val="28"/>
          <w:rtl w:val="true"/>
          <w:lang w:bidi="fa-IR"/>
        </w:rPr>
        <w:t>نشستن یک ساعت نزد علما در پیشگاه خداوند از هزار سال عبادت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به عالم، نزد خدا از یک سال به اعتکاف نشستن در مسجد الحرام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علما،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bookmarkStart w:id="582" w:name="pg5172_32006"/>
    </w:p>
    <w:p>
      <w:pPr>
        <w:pStyle w:val="BookText"/>
        <w:rPr/>
      </w:pPr>
      <w:bookmarkEnd w:id="582"/>
      <w:r>
        <w:rPr>
          <w:rFonts w:ascii="IRNazanin" w:hAnsi="IRNazanin" w:eastAsia="IRNazanin"/>
          <w:color w:val="111111"/>
          <w:sz w:val="28"/>
          <w:sz w:val="28"/>
          <w:szCs w:val="28"/>
          <w:rtl w:val="true"/>
          <w:lang w:bidi="fa-IR"/>
        </w:rPr>
        <w:t xml:space="preserve">از هفتاد طواف گرد خانه کعبه دوست داشتنی تر و از هفتاد حج و عمره نیکو و پذیرفته شده برتر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علما را زیارت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مقام او را هفتاد درجه بالا می برد و رحمت را بر او نازل می کند و ملائکه شهادت می دهند که بهشت بر او واجب شده است</w:t>
      </w:r>
      <w:r>
        <w:rPr>
          <w:rFonts w:eastAsia="IRNazanin" w:cs="IRNazanin"/>
          <w:color w:val="111111"/>
          <w:sz w:val="28"/>
          <w:szCs w:val="28"/>
          <w:rtl w:val="true"/>
          <w:lang w:bidi="fa-IR"/>
        </w:rPr>
        <w:t>.</w:t>
      </w:r>
    </w:p>
    <w:p>
      <w:pPr>
        <w:pStyle w:val="Heading2"/>
        <w:numPr>
          <w:ilvl w:val="1"/>
          <w:numId w:val="1"/>
        </w:numPr>
        <w:rPr/>
      </w:pPr>
      <w:bookmarkStart w:id="583" w:name="__RefHeading___Toc1994270_774463916"/>
      <w:bookmarkStart w:id="584" w:name="_Toc223"/>
      <w:bookmarkEnd w:id="583"/>
      <w:r>
        <w:rPr>
          <w:rtl w:val="true"/>
        </w:rPr>
        <w:t>شاهراه توحید</w:t>
      </w:r>
      <w:bookmarkEnd w:id="584"/>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سیرش دو روزش یکسان نیست و در جا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توی چاله هم بیفتد نشانه راه رفتن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حرکت نمی کرد که در چاله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چاله افتادن هم لازمۀ سیر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 به سوی خدا هر یک از اشخاص از نفس خود یک جاده شخصی دارد که از جنس نور است و مثل طنابی است که به وسیله آن بالا و پایین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راهها به تعداد نفوس خلایق متعدد است، ولی وقتی شخص از مرحله نفس عبور کند، به شاهراهی می رسد که همه راه های نفس های اشخاص به آن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 همان صراط مستقیم است و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شاهراه به مقصد، یعنی توحید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وادی توحید جز از طریق شاهراه ولایت نمی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عارفان تمامی فرق و مذاهب که از نفس عبور کرده اند، هر چند به عللی تقیه کرده و ابراز ننموده باشند، علی علیه 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bookmarkStart w:id="585" w:name="pg5172_32009"/>
    </w:p>
    <w:p>
      <w:pPr>
        <w:pStyle w:val="BookText"/>
        <w:rPr/>
      </w:pPr>
      <w:bookmarkEnd w:id="585"/>
      <w:r>
        <w:rPr>
          <w:rFonts w:ascii="IRNazanin" w:hAnsi="IRNazanin" w:eastAsia="IRNazanin"/>
          <w:color w:val="111111"/>
          <w:sz w:val="28"/>
          <w:sz w:val="28"/>
          <w:szCs w:val="28"/>
          <w:rtl w:val="true"/>
          <w:lang w:bidi="fa-IR"/>
        </w:rPr>
        <w:t>را ملاقات و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از بیت نفس خود خارج شده و به شاهراه رسیده اند، با هم یگانه اند و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مال کسانی است که هنوز از نفس عبور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در شاهراه اند، برخی در پایان راه اند و به مقصد رسیده اند، برخی در میانه راه و برخی در ابتدای راه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 اختلاف و نزاع ندارند و یکدیگر را نفی نمی کنند</w:t>
      </w:r>
      <w:r>
        <w:rPr>
          <w:rFonts w:eastAsia="IRNazanin" w:cs="IRNazanin"/>
          <w:color w:val="111111"/>
          <w:sz w:val="28"/>
          <w:szCs w:val="28"/>
          <w:rtl w:val="true"/>
          <w:lang w:bidi="fa-IR"/>
        </w:rPr>
        <w:t>.</w:t>
      </w:r>
    </w:p>
    <w:p>
      <w:pPr>
        <w:pStyle w:val="Heading2"/>
        <w:numPr>
          <w:ilvl w:val="1"/>
          <w:numId w:val="1"/>
        </w:numPr>
        <w:rPr/>
      </w:pPr>
      <w:bookmarkStart w:id="586" w:name="__RefHeading___Toc1994272_774463916"/>
      <w:bookmarkStart w:id="587" w:name="_Toc224"/>
      <w:bookmarkEnd w:id="586"/>
      <w:r>
        <w:rPr>
          <w:rtl w:val="true"/>
        </w:rPr>
        <w:t>آموزش پختن شوهر</w:t>
      </w:r>
      <w:r>
        <w:rPr>
          <w:rtl w:val="true"/>
        </w:rPr>
        <w:t>!</w:t>
      </w:r>
      <w:bookmarkEnd w:id="58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را در دیگی از محبت و توجه قرار بده و شعله را 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عشق و مهربانی میریزین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باشین غرق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لبخند طعم دارش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باشه تا فکر نکنه خل 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را با قاشقی از اعصاب فولادین آرام هم بزنین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تحمل کنین تا قوام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 از اعتماد آن را محکم کنین تا 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ادویه را فراموش نکنین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هم چشمی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فامیلشو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اگه دیدی درست نشد، محکم درشو ببند، شعله رو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ته بگیره بسوزه</w:t>
      </w:r>
      <w:r>
        <w:rPr>
          <w:rFonts w:eastAsia="IRNazanin" w:cs="IRNazanin"/>
          <w:color w:val="111111"/>
          <w:sz w:val="28"/>
          <w:szCs w:val="28"/>
          <w:rtl w:val="true"/>
          <w:lang w:bidi="fa-IR"/>
        </w:rPr>
        <w:t>.</w:t>
      </w:r>
    </w:p>
    <w:p>
      <w:pPr>
        <w:pStyle w:val="Heading2"/>
        <w:numPr>
          <w:ilvl w:val="1"/>
          <w:numId w:val="1"/>
        </w:numPr>
        <w:rPr/>
      </w:pPr>
      <w:bookmarkStart w:id="588" w:name="__RefHeading___Toc1994274_774463916"/>
      <w:bookmarkStart w:id="589" w:name="_Toc225"/>
      <w:bookmarkEnd w:id="588"/>
      <w:r>
        <w:rPr>
          <w:rtl w:val="true"/>
        </w:rPr>
        <w:t>فتنه گشایش</w:t>
      </w:r>
      <w:bookmarkEnd w:id="589"/>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من فتنة السراء أخوف علیکم من فتنة الضراء، إنکم ابتلیتم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590" w:name="pg5172_32011"/>
    </w:p>
    <w:p>
      <w:pPr>
        <w:pStyle w:val="BookText"/>
        <w:rPr/>
      </w:pPr>
      <w:bookmarkEnd w:id="590"/>
      <w:r>
        <w:rPr>
          <w:rFonts w:ascii="IRNazanin" w:hAnsi="IRNazanin" w:eastAsia="IRNazanin"/>
          <w:color w:val="111111"/>
          <w:sz w:val="28"/>
          <w:sz w:val="28"/>
          <w:szCs w:val="28"/>
          <w:rtl w:val="true"/>
          <w:lang w:bidi="fa-IR"/>
        </w:rPr>
        <w:t>بفتنة الضراء فصبرتم و إن الدنیا حلوة خضرة؛</w:t>
      </w:r>
      <w:r>
        <w:rPr>
          <w:rStyle w:val="FootnoteAnchor"/>
          <w:rtl w:val="true"/>
        </w:rPr>
        <w:footnoteReference w:id="208"/>
      </w:r>
      <w:r>
        <w:rPr>
          <w:rFonts w:ascii="IRNazanin" w:hAnsi="IRNazanin" w:eastAsia="IRNazanin"/>
          <w:color w:val="111111"/>
          <w:sz w:val="28"/>
          <w:sz w:val="28"/>
          <w:szCs w:val="28"/>
          <w:rtl w:val="true"/>
          <w:lang w:bidi="fa-IR"/>
        </w:rPr>
        <w:t>من در باره شما از فتنه گشایش بیش از فتنه تنگدستی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فتنه تنگدستی مبتلا شدید و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دنیا شیرین و دلفریب است</w:t>
      </w:r>
      <w:r>
        <w:rPr>
          <w:rFonts w:eastAsia="IRNazanin" w:cs="IRNazanin"/>
          <w:color w:val="111111"/>
          <w:sz w:val="28"/>
          <w:szCs w:val="28"/>
          <w:rtl w:val="true"/>
          <w:lang w:bidi="fa-IR"/>
        </w:rPr>
        <w:t>.</w:t>
      </w:r>
    </w:p>
    <w:p>
      <w:pPr>
        <w:pStyle w:val="Heading2"/>
        <w:numPr>
          <w:ilvl w:val="1"/>
          <w:numId w:val="1"/>
        </w:numPr>
        <w:rPr/>
      </w:pPr>
      <w:bookmarkStart w:id="591" w:name="__RefHeading___Toc1994276_774463916"/>
      <w:bookmarkStart w:id="592" w:name="_Toc226"/>
      <w:bookmarkEnd w:id="591"/>
      <w:r>
        <w:rPr>
          <w:rtl w:val="true"/>
        </w:rPr>
        <w:t>قضاوت فرعون علیه خویش</w:t>
      </w:r>
      <w:bookmarkEnd w:id="592"/>
    </w:p>
    <w:p>
      <w:pPr>
        <w:pStyle w:val="BookText"/>
        <w:rPr/>
      </w:pPr>
      <w:r>
        <w:rPr>
          <w:rFonts w:ascii="IRNazanin" w:hAnsi="IRNazanin" w:eastAsia="IRNazanin"/>
          <w:color w:val="111111"/>
          <w:sz w:val="28"/>
          <w:sz w:val="28"/>
          <w:szCs w:val="28"/>
          <w:rtl w:val="true"/>
          <w:lang w:bidi="fa-IR"/>
        </w:rPr>
        <w:t>جبرئیل به نزد فرعون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ماجرای بنده ام را برایت می گویم، و تو در باره او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او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دارم که او را مالک بر سایر بندگانم نموده ام و کلیدهای خزائنم را به او سپرده ام، اما او دشمن من شده و دشمنان مرا دوست دارد و با دوستان من دشمنی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بنده بدی است این بنده تو، اگر من چنین بنده ای داشتم او را در دریای قلزم غرق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برای این قضاوت خود حکمی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و دواتی آوردند و فرعون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 بنده ای که با مولای خود مخالفت کند و با دشمنان او دوستی کرده و با دوستان او دشمنی کند، این است که در دریای عمیق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آن را مهر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آن نوشته را مهر کرد و به دست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در دریا افتاد، جبرئیل علیه السلام آن نوشته را نزد او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حکمی است که تو مستحق اجرای آن هستی و این حکم را خودت علیه خودت رانده ای</w:t>
      </w:r>
      <w:r>
        <w:rPr>
          <w:rFonts w:eastAsia="IRNazanin" w:cs="IRNazanin"/>
          <w:color w:val="111111"/>
          <w:sz w:val="28"/>
          <w:szCs w:val="28"/>
          <w:rtl w:val="true"/>
          <w:lang w:bidi="fa-IR"/>
        </w:rPr>
        <w:t>.</w:t>
      </w:r>
      <w:r>
        <w:rPr>
          <w:rStyle w:val="FootnoteAnchor"/>
          <w:rtl w:val="true"/>
        </w:rPr>
        <w:footnoteReference w:id="20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bookmarkStart w:id="593" w:name="pg5172_32013"/>
    </w:p>
    <w:p>
      <w:pPr>
        <w:pStyle w:val="Heading2"/>
        <w:numPr>
          <w:ilvl w:val="1"/>
          <w:numId w:val="1"/>
        </w:numPr>
        <w:rPr/>
      </w:pPr>
      <w:bookmarkStart w:id="594" w:name="__RefHeading___Toc1994278_774463916"/>
      <w:bookmarkStart w:id="595" w:name="_Toc227"/>
      <w:bookmarkEnd w:id="593"/>
      <w:bookmarkEnd w:id="594"/>
      <w:r>
        <w:rPr>
          <w:rtl w:val="true"/>
        </w:rPr>
        <w:t>کاربرد استغفار</w:t>
      </w:r>
      <w:bookmarkEnd w:id="59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للقلوب صداء کصداء النحاس، فاجلوها بالاستغفار؛</w:t>
      </w:r>
      <w:r>
        <w:rPr>
          <w:rStyle w:val="FootnoteAnchor"/>
          <w:rtl w:val="true"/>
        </w:rPr>
        <w:footnoteReference w:id="210"/>
      </w:r>
      <w:r>
        <w:rPr>
          <w:rFonts w:ascii="IRNazanin" w:hAnsi="IRNazanin" w:eastAsia="IRNazanin"/>
          <w:color w:val="111111"/>
          <w:sz w:val="28"/>
          <w:sz w:val="28"/>
          <w:szCs w:val="28"/>
          <w:rtl w:val="true"/>
          <w:lang w:bidi="fa-IR"/>
        </w:rPr>
        <w:t>دلها همچون مس، زنگار می بندد، پس آنها را با استغفار صیقل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الإستغفار یقطع وتین الشیطان؛</w:t>
      </w:r>
      <w:r>
        <w:rPr>
          <w:rStyle w:val="FootnoteAnchor"/>
          <w:rtl w:val="true"/>
        </w:rPr>
        <w:footnoteReference w:id="211"/>
      </w:r>
      <w:r>
        <w:rPr>
          <w:rFonts w:ascii="IRNazanin" w:hAnsi="IRNazanin" w:eastAsia="IRNazanin"/>
          <w:color w:val="111111"/>
          <w:sz w:val="28"/>
          <w:sz w:val="28"/>
          <w:szCs w:val="28"/>
          <w:rtl w:val="true"/>
          <w:lang w:bidi="fa-IR"/>
        </w:rPr>
        <w:t>استغفار رگ حیات شیطان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ای به امام باقر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 که با گفتن آن در دنیا و آخرت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نامه ای که با خط خودشان بود و من خط ایشان را می شناختم، برایم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من تلاوة إنا أنزلناه و رطب شفتیک بالاستغفار؛</w:t>
      </w:r>
      <w:r>
        <w:rPr>
          <w:rStyle w:val="FootnoteAnchor"/>
          <w:rtl w:val="true"/>
        </w:rPr>
        <w:footnoteReference w:id="212"/>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تلاوت کن و لبانت را با استغفار تر کن</w:t>
      </w:r>
      <w:r>
        <w:rPr>
          <w:rFonts w:eastAsia="IRNazanin" w:cs="IRNazanin"/>
          <w:color w:val="111111"/>
          <w:sz w:val="28"/>
          <w:szCs w:val="28"/>
          <w:rtl w:val="true"/>
          <w:lang w:bidi="fa-IR"/>
        </w:rPr>
        <w:t>.</w:t>
      </w:r>
    </w:p>
    <w:p>
      <w:pPr>
        <w:pStyle w:val="Heading2"/>
        <w:numPr>
          <w:ilvl w:val="1"/>
          <w:numId w:val="1"/>
        </w:numPr>
        <w:rPr/>
      </w:pPr>
      <w:bookmarkStart w:id="596" w:name="__RefHeading___Toc1994280_774463916"/>
      <w:bookmarkStart w:id="597" w:name="_Toc228"/>
      <w:bookmarkEnd w:id="596"/>
      <w:r>
        <w:rPr>
          <w:rtl w:val="true"/>
        </w:rPr>
        <w:t>لذت های روحانی</w:t>
      </w:r>
      <w:bookmarkEnd w:id="597"/>
    </w:p>
    <w:p>
      <w:pPr>
        <w:pStyle w:val="BookText"/>
        <w:rPr/>
      </w:pPr>
      <w:r>
        <w:rPr>
          <w:rFonts w:ascii="IRNazanin" w:hAnsi="IRNazanin" w:eastAsia="IRNazanin"/>
          <w:color w:val="111111"/>
          <w:sz w:val="28"/>
          <w:sz w:val="28"/>
          <w:szCs w:val="28"/>
          <w:rtl w:val="true"/>
          <w:lang w:bidi="fa-IR"/>
        </w:rPr>
        <w:t>مرحوم آیت الله بهاءالدینی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نشاط موقت، بالاخره از انسان گرفته می شود و دیگر از لذات دنیا نمی تواند استفاده کند، ولی همیشه از لذات روحانی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 را به آن لذات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لذات روحانی نصیب زبان هرزه و چشم هرزه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مبادی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در حد خودتان اصلاح کنید، با همان می فهمید که خدایی هست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598" w:name="pg5172_32015"/>
    </w:p>
    <w:p>
      <w:pPr>
        <w:pStyle w:val="Heading2"/>
        <w:numPr>
          <w:ilvl w:val="1"/>
          <w:numId w:val="1"/>
        </w:numPr>
        <w:rPr/>
      </w:pPr>
      <w:bookmarkStart w:id="599" w:name="__RefHeading___Toc1994282_774463916"/>
      <w:bookmarkStart w:id="600" w:name="_Toc229"/>
      <w:bookmarkEnd w:id="598"/>
      <w:bookmarkEnd w:id="599"/>
      <w:r>
        <w:rPr>
          <w:rtl w:val="true"/>
        </w:rPr>
        <w:t>ناامید کنندگان از رحمت الهی</w:t>
      </w:r>
      <w:bookmarkEnd w:id="600"/>
    </w:p>
    <w:p>
      <w:pPr>
        <w:pStyle w:val="BookText"/>
        <w:rPr/>
      </w:pPr>
      <w:r>
        <w:rPr>
          <w:rFonts w:ascii="IRNazanin" w:hAnsi="IRNazanin" w:eastAsia="IRNazanin"/>
          <w:color w:val="111111"/>
          <w:sz w:val="28"/>
          <w:sz w:val="28"/>
          <w:szCs w:val="28"/>
          <w:rtl w:val="true"/>
          <w:lang w:bidi="fa-IR"/>
        </w:rPr>
        <w:t>ابوذر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رجلا قال یوما و الله لا یغفر الله لفلان قال الله عز و جل من ذا الذی تالی علی أن لا أغفر لفلان فانی قد غفرت لفلان و أحبطت عمل المتالی بقوله لا یغفر الله لفلان؛</w:t>
      </w:r>
      <w:r>
        <w:rPr>
          <w:rStyle w:val="FootnoteAnchor"/>
          <w:rtl w:val="true"/>
        </w:rPr>
        <w:footnoteReference w:id="213"/>
      </w:r>
      <w:r>
        <w:rPr>
          <w:rFonts w:ascii="IRNazanin" w:hAnsi="IRNazanin" w:eastAsia="IRNazanin"/>
          <w:color w:val="111111"/>
          <w:sz w:val="28"/>
          <w:sz w:val="28"/>
          <w:szCs w:val="28"/>
          <w:rtl w:val="true"/>
          <w:lang w:bidi="fa-IR"/>
        </w:rPr>
        <w:t>یکی از روزها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خداوند فلان شخص را نخواهد آمرزید،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حکم کند که فلان شخص را نخواهم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آمرزیدم و عمل آن شخصی را که قاطعانه می گفت خداوند او را نمی آمرزد، بی اثر و نابود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یبعث الله المقنطین یوم القیامة مغلبة وجوههم یعنی غلبة السواد علی البیاض فیقال لهم هؤلاء المقنطون من رحمة الله تعالی؛</w:t>
      </w:r>
      <w:r>
        <w:rPr>
          <w:rStyle w:val="FootnoteAnchor"/>
          <w:rtl w:val="true"/>
        </w:rPr>
        <w:footnoteReference w:id="214"/>
      </w:r>
      <w:r>
        <w:rPr>
          <w:rFonts w:ascii="IRNazanin" w:hAnsi="IRNazanin" w:eastAsia="IRNazanin"/>
          <w:color w:val="111111"/>
          <w:sz w:val="28"/>
          <w:sz w:val="28"/>
          <w:szCs w:val="28"/>
          <w:rtl w:val="true"/>
          <w:lang w:bidi="fa-IR"/>
        </w:rPr>
        <w:t>خداوند نامیدکنندگان را روز قیامت محشور می کند در حالی که سیاهی چهره آنها بر سفیدی غلبه دارد، مردم هنگامی که آنها را مشاهده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 را از رحمت خداوند دور می کردند</w:t>
      </w:r>
      <w:r>
        <w:rPr>
          <w:rFonts w:eastAsia="IRNazanin" w:cs="IRNazanin"/>
          <w:color w:val="111111"/>
          <w:sz w:val="28"/>
          <w:szCs w:val="28"/>
          <w:rtl w:val="true"/>
          <w:lang w:bidi="fa-IR"/>
        </w:rPr>
        <w:t>.</w:t>
      </w:r>
    </w:p>
    <w:p>
      <w:pPr>
        <w:pStyle w:val="Heading2"/>
        <w:numPr>
          <w:ilvl w:val="1"/>
          <w:numId w:val="1"/>
        </w:numPr>
        <w:rPr/>
      </w:pPr>
      <w:bookmarkStart w:id="601" w:name="__RefHeading___Toc1994284_774463916"/>
      <w:bookmarkStart w:id="602" w:name="_Toc230"/>
      <w:bookmarkEnd w:id="601"/>
      <w:r>
        <w:rPr>
          <w:rtl w:val="true"/>
        </w:rPr>
        <w:t>اعتقاد به آگاهی خداوند به گناه</w:t>
      </w:r>
      <w:bookmarkEnd w:id="602"/>
    </w:p>
    <w:p>
      <w:pPr>
        <w:pStyle w:val="BookText"/>
        <w:rPr/>
      </w:pPr>
      <w:r>
        <w:rPr>
          <w:rFonts w:ascii="IRNazanin" w:hAnsi="IRNazanin" w:eastAsia="IRNazanin"/>
          <w:color w:val="111111"/>
          <w:sz w:val="28"/>
          <w:sz w:val="28"/>
          <w:szCs w:val="28"/>
          <w:rtl w:val="true"/>
          <w:lang w:bidi="fa-IR"/>
        </w:rPr>
        <w:t>یونس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أذنب ذنبا فعلم أن الله مطلع علیه إن شاء عذّبه و إن شاء غفر له غفر له و إن لم یستغفر؛</w:t>
      </w:r>
      <w:r>
        <w:rPr>
          <w:rStyle w:val="FootnoteAnchor"/>
          <w:rtl w:val="true"/>
        </w:rPr>
        <w:footnoteReference w:id="215"/>
      </w:r>
      <w:r>
        <w:rPr>
          <w:rFonts w:ascii="IRNazanin" w:hAnsi="IRNazanin" w:eastAsia="IRNazanin"/>
          <w:color w:val="111111"/>
          <w:sz w:val="28"/>
          <w:sz w:val="28"/>
          <w:szCs w:val="28"/>
          <w:rtl w:val="true"/>
          <w:lang w:bidi="fa-IR"/>
        </w:rPr>
        <w:t>هر کس گناهی کند و بداند که خدا بر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bookmarkStart w:id="603" w:name="pg5172_32017"/>
    </w:p>
    <w:p>
      <w:pPr>
        <w:pStyle w:val="BookText"/>
        <w:rPr/>
      </w:pPr>
      <w:bookmarkEnd w:id="603"/>
      <w:r>
        <w:rPr>
          <w:rFonts w:ascii="IRNazanin" w:hAnsi="IRNazanin" w:eastAsia="IRNazanin"/>
          <w:color w:val="111111"/>
          <w:sz w:val="28"/>
          <w:sz w:val="28"/>
          <w:szCs w:val="28"/>
          <w:rtl w:val="true"/>
          <w:lang w:bidi="fa-IR"/>
        </w:rPr>
        <w:t>او مطلع هست که اگر خواهد او را عذاب کند و اگر خواهد او را بیامرزد،خداوند به همین آگاهی اش او را بیامرزد، هرچند استغفار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العبد إذا أذنب ذنباً، ثم علم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علیه، غفر له؛</w:t>
      </w:r>
      <w:r>
        <w:rPr>
          <w:rStyle w:val="FootnoteAnchor"/>
          <w:rtl w:val="true"/>
        </w:rPr>
        <w:footnoteReference w:id="216"/>
      </w:r>
      <w:r>
        <w:rPr>
          <w:rFonts w:ascii="IRNazanin" w:hAnsi="IRNazanin" w:eastAsia="IRNazanin"/>
          <w:color w:val="111111"/>
          <w:sz w:val="28"/>
          <w:sz w:val="28"/>
          <w:szCs w:val="28"/>
          <w:rtl w:val="true"/>
          <w:lang w:bidi="fa-IR"/>
        </w:rPr>
        <w:t>بنده هنگامی که گناهی انجام دهد، آن گاه بداند که خدای عزوجل از آن آگاه است، بخشوده میشود</w:t>
      </w:r>
      <w:r>
        <w:rPr>
          <w:rFonts w:eastAsia="IRNazanin" w:cs="IRNazanin"/>
          <w:color w:val="111111"/>
          <w:sz w:val="28"/>
          <w:szCs w:val="28"/>
          <w:rtl w:val="true"/>
          <w:lang w:bidi="fa-IR"/>
        </w:rPr>
        <w:t>.</w:t>
      </w:r>
    </w:p>
    <w:p>
      <w:pPr>
        <w:pStyle w:val="Heading2"/>
        <w:numPr>
          <w:ilvl w:val="1"/>
          <w:numId w:val="1"/>
        </w:numPr>
        <w:rPr/>
      </w:pPr>
      <w:bookmarkStart w:id="604" w:name="__RefHeading___Toc1994286_774463916"/>
      <w:bookmarkStart w:id="605" w:name="_Toc231"/>
      <w:bookmarkEnd w:id="604"/>
      <w:r>
        <w:rPr>
          <w:rtl w:val="true"/>
        </w:rPr>
        <w:t>استغفار پیامبر صلی الله علیه و آله وسلم</w:t>
      </w:r>
      <w:bookmarkEnd w:id="605"/>
    </w:p>
    <w:p>
      <w:pPr>
        <w:pStyle w:val="BookText"/>
        <w:rPr/>
      </w:pPr>
      <w:r>
        <w:rPr>
          <w:rFonts w:ascii="IRNazanin" w:hAnsi="IRNazanin" w:eastAsia="IRNazanin"/>
          <w:color w:val="111111"/>
          <w:sz w:val="28"/>
          <w:sz w:val="28"/>
          <w:szCs w:val="28"/>
          <w:rtl w:val="true"/>
          <w:lang w:bidi="fa-IR"/>
        </w:rPr>
        <w:t>امام صادق علیه السلام فرموند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 آله وسلم کان لا یقوم من مجلس و إن خف حتی یستغفر الله عز وجل خمساً وعشرین مرة؛</w:t>
      </w:r>
      <w:r>
        <w:rPr>
          <w:rStyle w:val="FootnoteAnchor"/>
          <w:rtl w:val="true"/>
        </w:rPr>
        <w:footnoteReference w:id="217"/>
      </w:r>
      <w:r>
        <w:rPr>
          <w:rFonts w:ascii="IRNazanin" w:hAnsi="IRNazanin" w:eastAsia="IRNazanin"/>
          <w:color w:val="111111"/>
          <w:sz w:val="28"/>
          <w:sz w:val="28"/>
          <w:szCs w:val="28"/>
          <w:rtl w:val="true"/>
          <w:lang w:bidi="fa-IR"/>
        </w:rPr>
        <w:t xml:space="preserve">شیوه رسول خدا چنان بود که از هیچ مجلسی بر نمی خواست،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توقفش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 تا این که بیست و پنج بار به درگاه خدای عز و جل استغفار می کرد</w:t>
      </w:r>
      <w:r>
        <w:rPr>
          <w:rFonts w:eastAsia="IRNazanin" w:cs="IRNazanin"/>
          <w:color w:val="111111"/>
          <w:sz w:val="28"/>
          <w:szCs w:val="28"/>
          <w:rtl w:val="true"/>
          <w:lang w:bidi="fa-IR"/>
        </w:rPr>
        <w:t>.</w:t>
      </w:r>
    </w:p>
    <w:p>
      <w:pPr>
        <w:pStyle w:val="Heading2"/>
        <w:numPr>
          <w:ilvl w:val="1"/>
          <w:numId w:val="1"/>
        </w:numPr>
        <w:rPr/>
      </w:pPr>
      <w:bookmarkStart w:id="606" w:name="__RefHeading___Toc1994288_774463916"/>
      <w:bookmarkStart w:id="607" w:name="_Toc232"/>
      <w:bookmarkEnd w:id="606"/>
      <w:r>
        <w:rPr>
          <w:rtl w:val="true"/>
        </w:rPr>
        <w:t>استغفار مسخره آمیز</w:t>
      </w:r>
      <w:bookmarkEnd w:id="607"/>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التائب من الذنب کمن لا ذنب له و المقیم علی الذنب وهو مستغفر منه کالمستهزیٌ؛</w:t>
      </w:r>
      <w:r>
        <w:rPr>
          <w:rStyle w:val="FootnoteAnchor"/>
          <w:rtl w:val="true"/>
        </w:rPr>
        <w:footnoteReference w:id="218"/>
      </w:r>
      <w:r>
        <w:rPr>
          <w:rFonts w:ascii="IRNazanin" w:hAnsi="IRNazanin" w:eastAsia="IRNazanin"/>
          <w:color w:val="111111"/>
          <w:sz w:val="28"/>
          <w:sz w:val="28"/>
          <w:szCs w:val="28"/>
          <w:rtl w:val="true"/>
          <w:lang w:bidi="fa-IR"/>
        </w:rPr>
        <w:t>توبه کننده از گناه، همانند کسی است که گناه ندارد، و آن که در گناه بماند، و آمرزش بخواهد، همچون مسخره کننده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608" w:name="pg5172_32019"/>
    </w:p>
    <w:p>
      <w:pPr>
        <w:pStyle w:val="Heading2"/>
        <w:numPr>
          <w:ilvl w:val="1"/>
          <w:numId w:val="1"/>
        </w:numPr>
        <w:rPr/>
      </w:pPr>
      <w:bookmarkStart w:id="609" w:name="__RefHeading___Toc1994290_774463916"/>
      <w:bookmarkStart w:id="610" w:name="_Toc233"/>
      <w:bookmarkEnd w:id="608"/>
      <w:bookmarkEnd w:id="609"/>
      <w:r>
        <w:rPr>
          <w:rtl w:val="true"/>
        </w:rPr>
        <w:t>فرزندان</w:t>
      </w:r>
      <w:bookmarkEnd w:id="610"/>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رحمت و پسر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شما را حفظ می کند، ولی نعمت را شما باید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باید مواظبت کرد، ولی رحمت صاحبش را مراقبت و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للعالمینی پیامبر اکرم صلی الله علیه و آله وسلم هم در حضرت زهرا سلام الله علیها 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هر روز سینه دخترش زهرا را می بوسید و بوی بهشت را از آن استشمام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سینه دخترتان، خصوصا اگر نامش فاطمه است را به همان نیت ببوسید</w:t>
      </w:r>
      <w:r>
        <w:rPr>
          <w:rFonts w:eastAsia="IRNazanin" w:cs="IRNazanin"/>
          <w:color w:val="111111"/>
          <w:sz w:val="28"/>
          <w:szCs w:val="28"/>
          <w:rtl w:val="true"/>
          <w:lang w:bidi="fa-IR"/>
        </w:rPr>
        <w:t>.</w:t>
      </w:r>
    </w:p>
    <w:p>
      <w:pPr>
        <w:pStyle w:val="Heading2"/>
        <w:numPr>
          <w:ilvl w:val="1"/>
          <w:numId w:val="1"/>
        </w:numPr>
        <w:rPr/>
      </w:pPr>
      <w:bookmarkStart w:id="611" w:name="__RefHeading___Toc1994292_774463916"/>
      <w:bookmarkStart w:id="612" w:name="_Toc234"/>
      <w:bookmarkEnd w:id="611"/>
      <w:r>
        <w:rPr>
          <w:rtl w:val="true"/>
        </w:rPr>
        <w:t>فرشته های روی زمین</w:t>
      </w:r>
      <w:bookmarkEnd w:id="612"/>
    </w:p>
    <w:p>
      <w:pPr>
        <w:pStyle w:val="BookText"/>
        <w:rPr/>
      </w:pPr>
      <w:r>
        <w:rPr>
          <w:rFonts w:ascii="IRNazanin" w:hAnsi="IRNazanin" w:eastAsia="IRNazanin"/>
          <w:color w:val="111111"/>
          <w:sz w:val="28"/>
          <w:sz w:val="28"/>
          <w:szCs w:val="28"/>
          <w:rtl w:val="true"/>
          <w:lang w:bidi="fa-IR"/>
        </w:rPr>
        <w:t>فواید ازدواج برای آقایان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تا لنگ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شدن زودتر از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خیز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سفر بی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حیاط با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بهترین غذاها بی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غذاهای سوخته با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مطلق بی جر و بحث</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bookmarkStart w:id="613" w:name="pg5172_32021"/>
    </w:p>
    <w:p>
      <w:pPr>
        <w:pStyle w:val="BookText"/>
        <w:rPr/>
      </w:pPr>
      <w:bookmarkEnd w:id="613"/>
      <w:r>
        <w:rPr>
          <w:rFonts w:ascii="IRNazanin" w:hAnsi="IRNazanin" w:eastAsia="IRNazanin"/>
          <w:color w:val="111111"/>
          <w:sz w:val="28"/>
          <w:sz w:val="28"/>
          <w:szCs w:val="28"/>
          <w:rtl w:val="true"/>
          <w:lang w:bidi="fa-IR"/>
        </w:rPr>
        <w:t xml:space="preserve">بعد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در شرایط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اماکن تفریحی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زدن به فامیل خانوم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پول تو جیبی از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کل حقوق به خانوم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سخاوت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صف سینما و استخر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صف شیر و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ایستادگی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فرشته اند</w:t>
      </w:r>
      <w:r>
        <w:rPr>
          <w:rFonts w:eastAsia="IRNazanin" w:cs="IRNazanin"/>
          <w:color w:val="111111"/>
          <w:sz w:val="28"/>
          <w:szCs w:val="28"/>
          <w:rtl w:val="true"/>
          <w:lang w:bidi="fa-IR"/>
        </w:rPr>
        <w:t>.</w:t>
      </w:r>
    </w:p>
    <w:p>
      <w:pPr>
        <w:pStyle w:val="Heading2"/>
        <w:numPr>
          <w:ilvl w:val="1"/>
          <w:numId w:val="1"/>
        </w:numPr>
        <w:rPr/>
      </w:pPr>
      <w:bookmarkStart w:id="614" w:name="__RefHeading___Toc1994294_774463916"/>
      <w:bookmarkStart w:id="615" w:name="_Toc235"/>
      <w:bookmarkEnd w:id="614"/>
      <w:r>
        <w:rPr>
          <w:rtl w:val="true"/>
        </w:rPr>
        <w:t>کفارہ ستم</w:t>
      </w:r>
      <w:bookmarkEnd w:id="615"/>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ظلم أحداً ففاته فلیستغفر الله له فانه کفارة له؛</w:t>
      </w:r>
      <w:r>
        <w:rPr>
          <w:rStyle w:val="FootnoteAnchor"/>
          <w:rtl w:val="true"/>
        </w:rPr>
        <w:footnoteReference w:id="219"/>
      </w:r>
      <w:r>
        <w:rPr>
          <w:rFonts w:ascii="IRNazanin" w:hAnsi="IRNazanin" w:eastAsia="IRNazanin"/>
          <w:color w:val="111111"/>
          <w:sz w:val="28"/>
          <w:sz w:val="28"/>
          <w:szCs w:val="28"/>
          <w:rtl w:val="true"/>
          <w:lang w:bidi="fa-IR"/>
        </w:rPr>
        <w:t xml:space="preserve">هر کس به دیگری ستم کرد و او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دسترسی به او نداشت که از او رضایت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او طلب آمرزش کند؛ زیرا همان کفارۀ ستم او 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616" w:name="pg5172_32023"/>
    </w:p>
    <w:p>
      <w:pPr>
        <w:pStyle w:val="Heading2"/>
        <w:numPr>
          <w:ilvl w:val="1"/>
          <w:numId w:val="1"/>
        </w:numPr>
        <w:rPr/>
      </w:pPr>
      <w:bookmarkStart w:id="617" w:name="__RefHeading___Toc1994296_774463916"/>
      <w:bookmarkStart w:id="618" w:name="_Toc236"/>
      <w:bookmarkEnd w:id="616"/>
      <w:bookmarkEnd w:id="617"/>
      <w:r>
        <w:rPr>
          <w:rtl w:val="true"/>
        </w:rPr>
        <w:t>نهایت کمال</w:t>
      </w:r>
      <w:bookmarkEnd w:id="618"/>
    </w:p>
    <w:p>
      <w:pPr>
        <w:pStyle w:val="BookText"/>
        <w:rPr/>
      </w:pP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عابد بنی إسرائیل کان إذا بلغ الغایة فی العبادة صار مشاء فی حوائج الناس عانیاً بما یصلحهم؛</w:t>
      </w:r>
      <w:r>
        <w:rPr>
          <w:rStyle w:val="FootnoteAnchor"/>
          <w:rtl w:val="true"/>
        </w:rPr>
        <w:footnoteReference w:id="220"/>
      </w:r>
      <w:r>
        <w:rPr>
          <w:rFonts w:ascii="IRNazanin" w:hAnsi="IRNazanin" w:eastAsia="IRNazanin"/>
          <w:color w:val="111111"/>
          <w:sz w:val="28"/>
          <w:sz w:val="28"/>
          <w:szCs w:val="28"/>
          <w:rtl w:val="true"/>
          <w:lang w:bidi="fa-IR"/>
        </w:rPr>
        <w:t>در میان بنی اسرائیل هر گاه یک عابد به کمال می رسید، برای حوائج مردم گام بر می داشت و در راه صلاح آنها خود را برنج می انداخت</w:t>
      </w:r>
      <w:r>
        <w:rPr>
          <w:rFonts w:eastAsia="IRNazanin" w:cs="IRNazanin"/>
          <w:color w:val="111111"/>
          <w:sz w:val="28"/>
          <w:szCs w:val="28"/>
          <w:rtl w:val="true"/>
          <w:lang w:bidi="fa-IR"/>
        </w:rPr>
        <w:t>.</w:t>
      </w:r>
    </w:p>
    <w:p>
      <w:pPr>
        <w:pStyle w:val="Heading2"/>
        <w:numPr>
          <w:ilvl w:val="1"/>
          <w:numId w:val="1"/>
        </w:numPr>
        <w:rPr/>
      </w:pPr>
      <w:bookmarkStart w:id="619" w:name="__RefHeading___Toc1994298_774463916"/>
      <w:bookmarkStart w:id="620" w:name="_Toc237"/>
      <w:bookmarkEnd w:id="619"/>
      <w:r>
        <w:rPr>
          <w:rtl w:val="true"/>
        </w:rPr>
        <w:t>غم و شادی</w:t>
      </w:r>
      <w:bookmarkEnd w:id="620"/>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شب و شادی،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زلف سیاه است و شادی چهره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آثار جلال است و شادی آثار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روی صورت را می پوشاند و موجب حفظ و زیبایی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راه، همه روز را طالب اند و خواستار شادی و بسط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بعدها معلوم نیست روز بهتر است یا شب، به نحوی که بعضی از عرفا فقر را بر غنا و بیماری را بر صحت و قبض را بر بسط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بیت علیهم السلام این گونه نیستند، هر کدام را که خدا برای آنها مقدر نماید همان را خواهان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خدا برای انسان مقدر کرده و بریده است، چه دنیا باشد، چه آخرت، و چه هیچ یک از آن دو نباشد، بهترین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میانه اش با خدایش صفا باشد، گمشده هایش را پیدا می کند</w:t>
      </w:r>
      <w:r>
        <w:rPr>
          <w:rFonts w:eastAsia="IRNazanin" w:cs="IRNazanin"/>
          <w:color w:val="111111"/>
          <w:sz w:val="28"/>
          <w:szCs w:val="28"/>
          <w:rtl w:val="true"/>
          <w:lang w:bidi="fa-IR"/>
        </w:rPr>
        <w:t>.</w:t>
      </w:r>
    </w:p>
    <w:p>
      <w:pPr>
        <w:pStyle w:val="Heading2"/>
        <w:numPr>
          <w:ilvl w:val="1"/>
          <w:numId w:val="1"/>
        </w:numPr>
        <w:rPr/>
      </w:pPr>
      <w:bookmarkStart w:id="621" w:name="__RefHeading___Toc1994300_774463916"/>
      <w:bookmarkStart w:id="622" w:name="_Toc238"/>
      <w:bookmarkEnd w:id="621"/>
      <w:r>
        <w:rPr>
          <w:rtl w:val="true"/>
        </w:rPr>
        <w:t>تعلیم استغفار</w:t>
      </w:r>
      <w:bookmarkEnd w:id="622"/>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bookmarkStart w:id="623" w:name="pg5172_32025"/>
    </w:p>
    <w:p>
      <w:pPr>
        <w:pStyle w:val="BookText"/>
        <w:rPr/>
      </w:pPr>
      <w:bookmarkEnd w:id="623"/>
      <w:r>
        <w:rPr>
          <w:rFonts w:ascii="IRNazanin" w:hAnsi="IRNazanin" w:eastAsia="IRNazanin"/>
          <w:color w:val="111111"/>
          <w:sz w:val="28"/>
          <w:sz w:val="28"/>
          <w:szCs w:val="28"/>
          <w:rtl w:val="true"/>
          <w:lang w:bidi="fa-IR"/>
        </w:rPr>
        <w:t>عؤدوا السنتکم الاستغفار فإن الله تعالی لم یعلمکم الاستغفار الا و هو یرید أن یغفر لکم ؛</w:t>
      </w:r>
      <w:r>
        <w:rPr>
          <w:rStyle w:val="FootnoteAnchor"/>
          <w:rtl w:val="true"/>
        </w:rPr>
        <w:footnoteReference w:id="221"/>
      </w:r>
      <w:r>
        <w:rPr>
          <w:rFonts w:ascii="IRNazanin" w:hAnsi="IRNazanin" w:eastAsia="IRNazanin"/>
          <w:color w:val="111111"/>
          <w:sz w:val="28"/>
          <w:sz w:val="28"/>
          <w:szCs w:val="28"/>
          <w:rtl w:val="true"/>
          <w:lang w:bidi="fa-IR"/>
        </w:rPr>
        <w:t>زبان خویش را به استغفار عادت دهید؛ چرا که خدای تعالی استغفار را به شما نیاموخت، جز اینکه میخواست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محمد إن لله ملائکة تسقط الذنوب عن ظهر شیعتنا کما تسقط الریح الورق من الشجر أوان سقوطه و ذلک قوله عز و جل و یستغفرون للذین آمنوا و استغفارهم و الله لکم دون هذا الخلق یا با محمد فهل سررتک قال فقلت نعم؛</w:t>
      </w:r>
      <w:r>
        <w:rPr>
          <w:rStyle w:val="FootnoteAnchor"/>
          <w:rtl w:val="true"/>
        </w:rPr>
        <w:footnoteReference w:id="222"/>
      </w:r>
      <w:r>
        <w:rPr>
          <w:rFonts w:ascii="IRNazanin" w:hAnsi="IRNazanin" w:eastAsia="IRNazanin"/>
          <w:color w:val="111111"/>
          <w:sz w:val="28"/>
          <w:sz w:val="28"/>
          <w:szCs w:val="28"/>
          <w:rtl w:val="true"/>
          <w:lang w:bidi="fa-IR"/>
        </w:rPr>
        <w:t>ای ابو محمد، خدا فرشتگانی دارد که گناه از پشت شیعیان ما می ریزانند، همان گونه که باد به هنگام پاییز برگ از درختان میریزاند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گفته خداوند عز 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الذین آمنوا و فرشتگان برای کسانی که ایمان آورده اند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استغفار فرشتگان به شما شیعیان اختصاص دارد، نه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آیا تو را شادمان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2"/>
        <w:numPr>
          <w:ilvl w:val="1"/>
          <w:numId w:val="1"/>
        </w:numPr>
        <w:rPr/>
      </w:pPr>
      <w:bookmarkStart w:id="624" w:name="__RefHeading___Toc1994302_774463916"/>
      <w:bookmarkStart w:id="625" w:name="_Toc239"/>
      <w:bookmarkEnd w:id="624"/>
      <w:r>
        <w:rPr>
          <w:rtl w:val="true"/>
        </w:rPr>
        <w:t>شعری از عطار</w:t>
      </w:r>
      <w:bookmarkEnd w:id="625"/>
    </w:p>
    <w:p>
      <w:pPr>
        <w:pStyle w:val="BookText"/>
        <w:rPr/>
      </w:pPr>
      <w:r>
        <w:rPr>
          <w:rFonts w:ascii="IRNazanin" w:hAnsi="IRNazanin" w:eastAsia="IRNazanin"/>
          <w:color w:val="111111"/>
          <w:sz w:val="28"/>
          <w:sz w:val="28"/>
          <w:szCs w:val="28"/>
          <w:rtl w:val="true"/>
          <w:lang w:bidi="fa-IR"/>
        </w:rPr>
        <w:t>روز و شب این هفت پرگار ای پسر</w:t>
      </w:r>
    </w:p>
    <w:p>
      <w:pPr>
        <w:pStyle w:val="BookText"/>
        <w:rPr/>
      </w:pPr>
      <w:r>
        <w:rPr>
          <w:rFonts w:ascii="IRNazanin" w:hAnsi="IRNazanin" w:eastAsia="IRNazanin"/>
          <w:color w:val="111111"/>
          <w:sz w:val="28"/>
          <w:sz w:val="28"/>
          <w:szCs w:val="28"/>
          <w:rtl w:val="true"/>
          <w:lang w:bidi="fa-IR"/>
        </w:rPr>
        <w:t>از برای توست در کار ای پسر</w:t>
      </w:r>
    </w:p>
    <w:p>
      <w:pPr>
        <w:pStyle w:val="BookText"/>
        <w:rPr/>
      </w:pPr>
      <w:r>
        <w:rPr>
          <w:rFonts w:ascii="IRNazanin" w:hAnsi="IRNazanin" w:eastAsia="IRNazanin"/>
          <w:color w:val="111111"/>
          <w:sz w:val="28"/>
          <w:sz w:val="28"/>
          <w:szCs w:val="28"/>
          <w:rtl w:val="true"/>
          <w:lang w:bidi="fa-IR"/>
        </w:rPr>
        <w:t>طاعت روحانیون از بهر توست</w:t>
      </w:r>
    </w:p>
    <w:p>
      <w:pPr>
        <w:pStyle w:val="BookText"/>
        <w:rPr/>
      </w:pPr>
      <w:r>
        <w:rPr>
          <w:rFonts w:ascii="IRNazanin" w:hAnsi="IRNazanin" w:eastAsia="IRNazanin"/>
          <w:color w:val="111111"/>
          <w:sz w:val="28"/>
          <w:sz w:val="28"/>
          <w:szCs w:val="28"/>
          <w:rtl w:val="true"/>
          <w:lang w:bidi="fa-IR"/>
        </w:rPr>
        <w:t>خلد و دوزخ عکس لطف و قهر توست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626" w:name="pg5172_32027"/>
    </w:p>
    <w:p>
      <w:pPr>
        <w:pStyle w:val="BookText"/>
        <w:rPr/>
      </w:pPr>
      <w:bookmarkEnd w:id="626"/>
      <w:r>
        <w:rPr>
          <w:rFonts w:ascii="IRNazanin" w:hAnsi="IRNazanin" w:eastAsia="IRNazanin"/>
          <w:color w:val="111111"/>
          <w:sz w:val="28"/>
          <w:sz w:val="28"/>
          <w:szCs w:val="28"/>
          <w:rtl w:val="true"/>
          <w:lang w:bidi="fa-IR"/>
        </w:rPr>
        <w:t>قدسیان جمله سجودت کرده اند</w:t>
      </w:r>
    </w:p>
    <w:p>
      <w:pPr>
        <w:pStyle w:val="BookText"/>
        <w:rPr/>
      </w:pPr>
      <w:r>
        <w:rPr>
          <w:rFonts w:ascii="IRNazanin" w:hAnsi="IRNazanin" w:eastAsia="IRNazanin"/>
          <w:color w:val="111111"/>
          <w:sz w:val="28"/>
          <w:sz w:val="28"/>
          <w:szCs w:val="28"/>
          <w:rtl w:val="true"/>
          <w:lang w:bidi="fa-IR"/>
        </w:rPr>
        <w:t>جزو و کل غرق وجودت کرده اند</w:t>
      </w:r>
    </w:p>
    <w:p>
      <w:pPr>
        <w:pStyle w:val="BookText"/>
        <w:rPr/>
      </w:pPr>
      <w:r>
        <w:rPr>
          <w:rFonts w:ascii="IRNazanin" w:hAnsi="IRNazanin" w:eastAsia="IRNazanin"/>
          <w:color w:val="111111"/>
          <w:sz w:val="28"/>
          <w:sz w:val="28"/>
          <w:szCs w:val="28"/>
          <w:rtl w:val="true"/>
          <w:lang w:bidi="fa-IR"/>
        </w:rPr>
        <w:t>از حقارت سوی خود منگر بسی</w:t>
      </w:r>
    </w:p>
    <w:p>
      <w:pPr>
        <w:pStyle w:val="BookText"/>
        <w:rPr/>
      </w:pPr>
      <w:r>
        <w:rPr>
          <w:rFonts w:ascii="IRNazanin" w:hAnsi="IRNazanin" w:eastAsia="IRNazanin"/>
          <w:color w:val="111111"/>
          <w:sz w:val="28"/>
          <w:sz w:val="28"/>
          <w:szCs w:val="28"/>
          <w:rtl w:val="true"/>
          <w:lang w:bidi="fa-IR"/>
        </w:rPr>
        <w:t>زانک ممکن نیست بیش از تو کسی</w:t>
      </w:r>
    </w:p>
    <w:p>
      <w:pPr>
        <w:pStyle w:val="BookText"/>
        <w:rPr/>
      </w:pPr>
      <w:r>
        <w:rPr>
          <w:rFonts w:ascii="IRNazanin" w:hAnsi="IRNazanin" w:eastAsia="IRNazanin"/>
          <w:color w:val="111111"/>
          <w:sz w:val="28"/>
          <w:sz w:val="28"/>
          <w:szCs w:val="28"/>
          <w:rtl w:val="true"/>
          <w:lang w:bidi="fa-IR"/>
        </w:rPr>
        <w:t>جسم تو جزوست و جانت کل کل</w:t>
      </w:r>
    </w:p>
    <w:p>
      <w:pPr>
        <w:pStyle w:val="BookText"/>
        <w:rPr/>
      </w:pPr>
      <w:r>
        <w:rPr>
          <w:rFonts w:ascii="IRNazanin" w:hAnsi="IRNazanin" w:eastAsia="IRNazanin"/>
          <w:color w:val="111111"/>
          <w:sz w:val="28"/>
          <w:sz w:val="28"/>
          <w:szCs w:val="28"/>
          <w:rtl w:val="true"/>
          <w:lang w:bidi="fa-IR"/>
        </w:rPr>
        <w:t>خویش را عاجزمکن در عین ذل</w:t>
      </w:r>
    </w:p>
    <w:p>
      <w:pPr>
        <w:pStyle w:val="BookText"/>
        <w:rPr/>
      </w:pPr>
      <w:r>
        <w:rPr>
          <w:rFonts w:ascii="IRNazanin" w:hAnsi="IRNazanin" w:eastAsia="IRNazanin"/>
          <w:color w:val="111111"/>
          <w:sz w:val="28"/>
          <w:sz w:val="28"/>
          <w:szCs w:val="28"/>
          <w:rtl w:val="true"/>
          <w:lang w:bidi="fa-IR"/>
        </w:rPr>
        <w:t>کل تو درتافت جزوت شد پدید</w:t>
      </w:r>
    </w:p>
    <w:p>
      <w:pPr>
        <w:pStyle w:val="BookText"/>
        <w:rPr/>
      </w:pPr>
      <w:r>
        <w:rPr>
          <w:rFonts w:ascii="IRNazanin" w:hAnsi="IRNazanin" w:eastAsia="IRNazanin"/>
          <w:color w:val="111111"/>
          <w:sz w:val="28"/>
          <w:sz w:val="28"/>
          <w:szCs w:val="28"/>
          <w:rtl w:val="true"/>
          <w:lang w:bidi="fa-IR"/>
        </w:rPr>
        <w:t>جان تو بشتافت عضوت شد پدید</w:t>
      </w:r>
    </w:p>
    <w:p>
      <w:pPr>
        <w:pStyle w:val="BookText"/>
        <w:rPr/>
      </w:pPr>
      <w:r>
        <w:rPr>
          <w:rFonts w:ascii="IRNazanin" w:hAnsi="IRNazanin" w:eastAsia="IRNazanin"/>
          <w:color w:val="111111"/>
          <w:sz w:val="28"/>
          <w:sz w:val="28"/>
          <w:szCs w:val="28"/>
          <w:rtl w:val="true"/>
          <w:lang w:bidi="fa-IR"/>
        </w:rPr>
        <w:t>نیست تن از جان جدا جزوی از اوست</w:t>
      </w:r>
    </w:p>
    <w:p>
      <w:pPr>
        <w:pStyle w:val="BookText"/>
        <w:rPr/>
      </w:pPr>
      <w:r>
        <w:rPr>
          <w:rFonts w:ascii="IRNazanin" w:hAnsi="IRNazanin" w:eastAsia="IRNazanin"/>
          <w:color w:val="111111"/>
          <w:sz w:val="28"/>
          <w:sz w:val="28"/>
          <w:szCs w:val="28"/>
          <w:rtl w:val="true"/>
          <w:lang w:bidi="fa-IR"/>
        </w:rPr>
        <w:t>نیست جان از کل جدا، عضوی از اوست</w:t>
      </w:r>
    </w:p>
    <w:p>
      <w:pPr>
        <w:pStyle w:val="BookText"/>
        <w:rPr/>
      </w:pPr>
      <w:r>
        <w:rPr>
          <w:rFonts w:ascii="IRNazanin" w:hAnsi="IRNazanin" w:eastAsia="IRNazanin"/>
          <w:color w:val="111111"/>
          <w:sz w:val="28"/>
          <w:sz w:val="28"/>
          <w:szCs w:val="28"/>
          <w:rtl w:val="true"/>
          <w:lang w:bidi="fa-IR"/>
        </w:rPr>
        <w:t>چون در آید وقت رفعت های کل</w:t>
      </w:r>
    </w:p>
    <w:p>
      <w:pPr>
        <w:pStyle w:val="BookText"/>
        <w:rPr/>
      </w:pPr>
      <w:r>
        <w:rPr>
          <w:rFonts w:ascii="IRNazanin" w:hAnsi="IRNazanin" w:eastAsia="IRNazanin"/>
          <w:color w:val="111111"/>
          <w:sz w:val="28"/>
          <w:sz w:val="28"/>
          <w:szCs w:val="28"/>
          <w:rtl w:val="true"/>
          <w:lang w:bidi="fa-IR"/>
        </w:rPr>
        <w:t>از برای توست خلعت های کل</w:t>
      </w:r>
    </w:p>
    <w:p>
      <w:pPr>
        <w:pStyle w:val="Heading2"/>
        <w:numPr>
          <w:ilvl w:val="1"/>
          <w:numId w:val="1"/>
        </w:numPr>
        <w:rPr/>
      </w:pPr>
      <w:bookmarkStart w:id="627" w:name="__RefHeading___Toc1994304_774463916"/>
      <w:bookmarkStart w:id="628" w:name="_Toc240"/>
      <w:bookmarkEnd w:id="627"/>
      <w:r>
        <w:rPr>
          <w:rtl w:val="true"/>
        </w:rPr>
        <w:t>عذرخواهی آیت الله بروجردی</w:t>
      </w:r>
      <w:bookmarkEnd w:id="62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شیخ علی صافی گلپایگانی نقل شده است که ما یک روز در درس آیت الله بروجردی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آمدند و قدری نشستند تا برای درس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فقیری که مسن بود، خدمت آقا رسید و به آقا عرض کرد که من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آمادگی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بیاید منزل، آنجا به شما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بار دوم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چون گوش هایش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که الآن پول همراهم نیست بیا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پول نمی خواهد، مسأله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ناراحت شدند که چرا به ایشان تندی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شدند و دست این سید فقیر را ببوسند و سید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ندیدم در جهان جست و جو</w:t>
      </w:r>
    </w:p>
    <w:p>
      <w:pPr>
        <w:pStyle w:val="BookText"/>
        <w:rPr/>
      </w:pPr>
      <w:r>
        <w:rPr>
          <w:rFonts w:ascii="IRNazanin" w:hAnsi="IRNazanin" w:eastAsia="IRNazanin"/>
          <w:color w:val="111111"/>
          <w:sz w:val="28"/>
          <w:sz w:val="28"/>
          <w:szCs w:val="28"/>
          <w:rtl w:val="true"/>
          <w:lang w:bidi="fa-IR"/>
        </w:rPr>
        <w:t>هیچ اهلیت به از خوی نکو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bookmarkStart w:id="629" w:name="pg5172_32029"/>
    </w:p>
    <w:p>
      <w:pPr>
        <w:pStyle w:val="Heading2"/>
        <w:numPr>
          <w:ilvl w:val="1"/>
          <w:numId w:val="1"/>
        </w:numPr>
        <w:rPr/>
      </w:pPr>
      <w:bookmarkStart w:id="630" w:name="__RefHeading___Toc1994306_774463916"/>
      <w:bookmarkStart w:id="631" w:name="_Toc241"/>
      <w:bookmarkEnd w:id="629"/>
      <w:bookmarkEnd w:id="630"/>
      <w:r>
        <w:rPr>
          <w:rtl w:val="true"/>
        </w:rPr>
        <w:t>تشریفات</w:t>
      </w:r>
      <w:bookmarkEnd w:id="631"/>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 این قدر با عظمت و بلند است که انبیا نخواسته اند از آن استفاده مادی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حسب زندگی، شاید وضعشان از نازل ترین افراد سبک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تشریفات و تجملات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مربوط به دستگاه ملوک و پادشاهان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پیغمبر خدا آمده است که در خانه یکی از زنانش، بر اثر اختلافی، کاسه آشی بر زمین افتاد و شکست و آش ها بر زمین ریخت، پیغمبر خدا برای این که به آن زن بد نگذرد و زحمات او هدر نرود، نشست و آش ها را از روی زمین جمع کرد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تشریفات در دستگاه آنها خبری نبود؛ یعنی به این تشریفات، اعتنا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تشریفات، مال جهال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مال افراد بی خبر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رابطه الهی دارند، به این تشریفات تعلق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این، شبیه الک بازی است که یک وقتی بچه ها در کوچه 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هم این تشریفات باقی بماند، پنجاه سال بعد، این تشریفات از آنها گرفته می شود؛ از همه گرفته می شود</w:t>
      </w:r>
      <w:r>
        <w:rPr>
          <w:rFonts w:eastAsia="IRNazanin" w:cs="IRNazanin"/>
          <w:color w:val="111111"/>
          <w:sz w:val="28"/>
          <w:szCs w:val="28"/>
          <w:rtl w:val="true"/>
          <w:lang w:bidi="fa-IR"/>
        </w:rPr>
        <w:t>.</w:t>
      </w:r>
    </w:p>
    <w:p>
      <w:pPr>
        <w:pStyle w:val="Heading2"/>
        <w:numPr>
          <w:ilvl w:val="1"/>
          <w:numId w:val="1"/>
        </w:numPr>
        <w:rPr/>
      </w:pPr>
      <w:bookmarkStart w:id="632" w:name="__RefHeading___Toc1994308_774463916"/>
      <w:bookmarkStart w:id="633" w:name="_Toc242"/>
      <w:bookmarkEnd w:id="632"/>
      <w:r>
        <w:rPr>
          <w:rtl w:val="true"/>
        </w:rPr>
        <w:t>همراهی شیطان</w:t>
      </w:r>
      <w:bookmarkEnd w:id="633"/>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تصدی بالإثم أعشی عن ذکر الله تعالی ومن ترک الأخذ</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bookmarkStart w:id="634" w:name="pg5172_32031"/>
    </w:p>
    <w:p>
      <w:pPr>
        <w:pStyle w:val="BookText"/>
        <w:rPr/>
      </w:pPr>
      <w:bookmarkEnd w:id="634"/>
      <w:r>
        <w:rPr>
          <w:rFonts w:ascii="IRNazanin" w:hAnsi="IRNazanin" w:eastAsia="IRNazanin"/>
          <w:color w:val="111111"/>
          <w:sz w:val="28"/>
          <w:sz w:val="28"/>
          <w:szCs w:val="28"/>
          <w:rtl w:val="true"/>
          <w:lang w:bidi="fa-IR"/>
        </w:rPr>
        <w:t>عمن أمر الله بطاعته فیض له شیطاناً فهو له قرین؛</w:t>
      </w:r>
      <w:r>
        <w:rPr>
          <w:rStyle w:val="FootnoteAnchor"/>
          <w:rtl w:val="true"/>
        </w:rPr>
        <w:footnoteReference w:id="223"/>
      </w:r>
      <w:r>
        <w:rPr>
          <w:rFonts w:ascii="IRNazanin" w:hAnsi="IRNazanin" w:eastAsia="IRNazanin"/>
          <w:color w:val="111111"/>
          <w:sz w:val="28"/>
          <w:sz w:val="28"/>
          <w:szCs w:val="28"/>
          <w:rtl w:val="true"/>
          <w:lang w:bidi="fa-IR"/>
        </w:rPr>
        <w:t>هر کس آلوده گناه شد از یاد خدا بیرون رود و هرکس از پیشوای برحق دریافت وظیفه نکند، خدا شیطانی بر او بگمارد و او همچنان با او باشد</w:t>
      </w:r>
      <w:r>
        <w:rPr>
          <w:rFonts w:eastAsia="IRNazanin" w:cs="IRNazanin"/>
          <w:color w:val="111111"/>
          <w:sz w:val="28"/>
          <w:szCs w:val="28"/>
          <w:rtl w:val="true"/>
          <w:lang w:bidi="fa-IR"/>
        </w:rPr>
        <w:t>.</w:t>
      </w:r>
    </w:p>
    <w:p>
      <w:pPr>
        <w:pStyle w:val="Heading2"/>
        <w:numPr>
          <w:ilvl w:val="1"/>
          <w:numId w:val="1"/>
        </w:numPr>
        <w:rPr/>
      </w:pPr>
      <w:bookmarkStart w:id="635" w:name="__RefHeading___Toc1994310_774463916"/>
      <w:bookmarkStart w:id="636" w:name="_Toc243"/>
      <w:bookmarkEnd w:id="635"/>
      <w:r>
        <w:rPr>
          <w:rtl w:val="true"/>
        </w:rPr>
        <w:t>دیدار شیاطین با رهبران گمراهی</w:t>
      </w:r>
      <w:bookmarkEnd w:id="636"/>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من یوم ولا لیلة إلا و جمیع الجن و الشیاطین تزور ائمة الضلالة و یزور إمام الهدی عددهم من الملائکة حتی إذا أتت لیلة القدر فیهبط فیها من الملائکة إلی ولی الأمر خلق الله أو قال قیض الله عز وجل من الشیاطین بعددهم ثم زاروا ولیّ الضلالة فأتوه بالإفک و الکذب حتی لعله یصبح فیقول رأیت کذا و کذا؛</w:t>
      </w:r>
      <w:r>
        <w:rPr>
          <w:rStyle w:val="FootnoteAnchor"/>
          <w:rtl w:val="true"/>
        </w:rPr>
        <w:footnoteReference w:id="224"/>
      </w:r>
      <w:r>
        <w:rPr>
          <w:rFonts w:ascii="IRNazanin" w:hAnsi="IRNazanin" w:eastAsia="IRNazanin"/>
          <w:color w:val="111111"/>
          <w:sz w:val="28"/>
          <w:sz w:val="28"/>
          <w:szCs w:val="28"/>
          <w:rtl w:val="true"/>
          <w:lang w:bidi="fa-IR"/>
        </w:rPr>
        <w:t xml:space="preserve">در هر روز و هر شب تمام جن و شیاطین، پیشوایان گمراهی را زیارت می کنند و به شماره ایشان فرشتگان هم پیشوای هدایت را زیارت می کنند، تا آن که شب قدر فرا رسد و فرشتگان در آن شب به سوی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 خدای عز و جل به شماره آنها از شیاطین خلق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رئیس گمراهی را زیارت کنند و برایش دروغ پردازی کنند، تا چون صبح شود، او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دیدم</w:t>
      </w:r>
      <w:r>
        <w:rPr>
          <w:rFonts w:eastAsia="IRNazanin" w:cs="IRNazanin"/>
          <w:color w:val="111111"/>
          <w:sz w:val="28"/>
          <w:szCs w:val="28"/>
          <w:rtl w:val="true"/>
          <w:lang w:bidi="fa-IR"/>
        </w:rPr>
        <w:t>.</w:t>
      </w:r>
    </w:p>
    <w:p>
      <w:pPr>
        <w:pStyle w:val="Heading2"/>
        <w:numPr>
          <w:ilvl w:val="1"/>
          <w:numId w:val="1"/>
        </w:numPr>
        <w:rPr/>
      </w:pPr>
      <w:bookmarkStart w:id="637" w:name="__RefHeading___Toc1994312_774463916"/>
      <w:bookmarkStart w:id="638" w:name="_Toc244"/>
      <w:bookmarkEnd w:id="637"/>
      <w:r>
        <w:rPr>
          <w:rtl w:val="true"/>
        </w:rPr>
        <w:t>به دنبال حیات</w:t>
      </w:r>
      <w:bookmarkEnd w:id="638"/>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امیال و اشتهای انسان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639" w:name="pg5172_32033"/>
    </w:p>
    <w:p>
      <w:pPr>
        <w:pStyle w:val="BookText"/>
        <w:rPr/>
      </w:pPr>
      <w:bookmarkEnd w:id="639"/>
      <w:r>
        <w:rPr>
          <w:rFonts w:ascii="IRNazanin" w:hAnsi="IRNazanin" w:eastAsia="IRNazanin"/>
          <w:color w:val="111111"/>
          <w:sz w:val="28"/>
          <w:sz w:val="28"/>
          <w:szCs w:val="28"/>
          <w:rtl w:val="true"/>
          <w:lang w:bidi="fa-IR"/>
        </w:rPr>
        <w:t>این است که حیات دائم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حیات دائم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موت میانه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مایل به موت است، به خاطر این است که آن طرف را نگاه کرده و دیده است که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حاضر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مگر عقل آدم کم است که مردن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موت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یهودی نه نصرانی نه شقی و نه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مؤمنان برجسته طالب موت هستند؛ چون زیر چشمی نگاه کرده است و دیده است که آن طرف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پیامبرشان را قبول کرده اند که برای حیات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 میرد، بلکه قالب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صلب پدر به رحم مادر آمدند و از رحم مادر هم به دنیا، از اینجا هم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منزل عوض کرده است، بین چقدر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منزل خیلی با هم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پدر آن قدر تنگ بود که باید با دستگاه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مادر وسیع تر بود و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خوب و وسیعی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جایش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از خدا خواست که فرجی حاصل شود و پا به این دنیا گذارد</w:t>
      </w:r>
      <w:r>
        <w:rPr>
          <w:rFonts w:eastAsia="IRNazanin" w:cs="IRNazanin"/>
          <w:color w:val="111111"/>
          <w:sz w:val="28"/>
          <w:szCs w:val="28"/>
          <w:rtl w:val="true"/>
          <w:lang w:bidi="fa-IR"/>
        </w:rPr>
        <w:t>.</w:t>
      </w:r>
    </w:p>
    <w:p>
      <w:pPr>
        <w:pStyle w:val="Heading2"/>
        <w:numPr>
          <w:ilvl w:val="1"/>
          <w:numId w:val="1"/>
        </w:numPr>
        <w:rPr/>
      </w:pPr>
      <w:bookmarkStart w:id="640" w:name="__RefHeading___Toc1994314_774463916"/>
      <w:bookmarkStart w:id="641" w:name="_Toc245"/>
      <w:bookmarkEnd w:id="640"/>
      <w:r>
        <w:rPr>
          <w:rtl w:val="true"/>
        </w:rPr>
        <w:t>گزینش شیعیان</w:t>
      </w:r>
      <w:bookmarkEnd w:id="641"/>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اطلع إلی الأرض فاختار لنا شیعة ینصروننا و یفرحون لفرحنا و یحزنون لحزننا و یبذلون أنفسهم و أموالهم فینا فأولئک منا و هم معنا فی الجنان؛</w:t>
      </w:r>
      <w:r>
        <w:rPr>
          <w:rStyle w:val="FootnoteAnchor"/>
          <w:rtl w:val="true"/>
        </w:rPr>
        <w:footnoteReference w:id="225"/>
      </w:r>
      <w:r>
        <w:rPr>
          <w:rFonts w:ascii="IRNazanin" w:hAnsi="IRNazanin" w:eastAsia="IRNazanin"/>
          <w:color w:val="111111"/>
          <w:sz w:val="28"/>
          <w:sz w:val="28"/>
          <w:szCs w:val="28"/>
          <w:rtl w:val="true"/>
          <w:lang w:bidi="fa-IR"/>
        </w:rPr>
        <w:t>خدای تعالی متوجه زمین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bookmarkStart w:id="642" w:name="pg5172_32035"/>
    </w:p>
    <w:p>
      <w:pPr>
        <w:pStyle w:val="BookText"/>
        <w:rPr/>
      </w:pPr>
      <w:bookmarkEnd w:id="642"/>
      <w:r>
        <w:rPr>
          <w:rFonts w:ascii="IRNazanin" w:hAnsi="IRNazanin" w:eastAsia="IRNazanin"/>
          <w:color w:val="111111"/>
          <w:sz w:val="28"/>
          <w:sz w:val="28"/>
          <w:szCs w:val="28"/>
          <w:rtl w:val="true"/>
          <w:lang w:bidi="fa-IR"/>
        </w:rPr>
        <w:t>شد و ما را انتخاب نمود و شیعیانی برای ما برگزید که ما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شادی ما شادمان اند و به خاطر اندوه ما اندوهناک، و جان و مال خود را در راه ما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ما هستند و در بهشت با ما خواهند بود</w:t>
      </w:r>
      <w:r>
        <w:rPr>
          <w:rFonts w:eastAsia="IRNazanin" w:cs="IRNazanin"/>
          <w:color w:val="111111"/>
          <w:sz w:val="28"/>
          <w:szCs w:val="28"/>
          <w:rtl w:val="true"/>
          <w:lang w:bidi="fa-IR"/>
        </w:rPr>
        <w:t>.</w:t>
      </w:r>
    </w:p>
    <w:p>
      <w:pPr>
        <w:pStyle w:val="Heading2"/>
        <w:numPr>
          <w:ilvl w:val="1"/>
          <w:numId w:val="1"/>
        </w:numPr>
        <w:rPr/>
      </w:pPr>
      <w:bookmarkStart w:id="643" w:name="__RefHeading___Toc1994316_774463916"/>
      <w:bookmarkStart w:id="644" w:name="_Toc246"/>
      <w:bookmarkEnd w:id="643"/>
      <w:r>
        <w:rPr>
          <w:rtl w:val="true"/>
        </w:rPr>
        <w:t>راه نجات</w:t>
      </w:r>
      <w:bookmarkEnd w:id="644"/>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قصد سیاحت به راه افتادند و در قله کوهی میان غاری مشغول عبادت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بزرگی از کوه به پایین غلتید و دهانه غار را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به خدا قسم فقط خدا می تواند ما را از اینجا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عملی را که فقط خالصانه برای خدا انجام داده اید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تو میدانی که من طالب یک زن بسیار زیبا بودم و مال بسیاری به او دادم تا راضی شود با من بیامیزد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خلوت قصد زنا با او را کردم، یک لحظه به یاد آتش جهنم افتادم و فقط به خاطر ترس از تو دست از آن زن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سنگ تکانی خورد و قدری نور به درون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تو میدانی، من گروهی را به نصف درهم اجیر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کارشان تمام شد، مزد هر یک از آنها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دو مرد قوی کار کردم و به خدا قسم من فقط مزد یک درهم را می پذیرم و با عصبانیت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او هم نزد من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نصف درهم بذر خریدم و به نام او کشت کردم و خداوند به آن زراعت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bookmarkStart w:id="645" w:name="pg5172_32037"/>
    </w:p>
    <w:p>
      <w:pPr>
        <w:pStyle w:val="BookText"/>
        <w:rPr/>
      </w:pPr>
      <w:bookmarkEnd w:id="645"/>
      <w:r>
        <w:rPr>
          <w:rFonts w:ascii="IRNazanin" w:hAnsi="IRNazanin" w:eastAsia="IRNazanin"/>
          <w:color w:val="111111"/>
          <w:sz w:val="28"/>
          <w:sz w:val="28"/>
          <w:szCs w:val="28"/>
          <w:rtl w:val="true"/>
          <w:lang w:bidi="fa-IR"/>
        </w:rPr>
        <w:t>رونق داد و بعد از سالها از آن نیم درهم ده هزار درهم سود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کارگر به نزد من آمد و مزد آن روز خود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فقط به خاطر ترس از تو، ده هزار درهم به او تفویض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صخره تکانی خورد و جا به 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روزی پدر و مادرم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ظرفی شیر به نزدشان آمدم و از یک طرف نمی خواستم آنها را از خواب بیدار کنم و از طرف دیگر می ترسیدم اگر ظرف شیر را آنجا بگذارم حشره ای در آن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جا ایستادم تا وقتی که آن دو از خواب بیدار شدند و آن شیر 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من این کار را فقط به خاطر رضای تو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صخره از هم شکافت و راه خروجی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الله نجا؛ هرکس با خدا صادق باشد، نجات می یابد</w:t>
      </w:r>
      <w:r>
        <w:rPr>
          <w:rFonts w:eastAsia="IRNazanin" w:cs="IRNazanin"/>
          <w:color w:val="111111"/>
          <w:sz w:val="28"/>
          <w:szCs w:val="28"/>
          <w:rtl w:val="true"/>
          <w:lang w:bidi="fa-IR"/>
        </w:rPr>
        <w:t>.»</w:t>
      </w:r>
      <w:r>
        <w:rPr>
          <w:rStyle w:val="FootnoteAnchor"/>
          <w:rtl w:val="true"/>
        </w:rPr>
        <w:footnoteReference w:id="226"/>
      </w:r>
    </w:p>
    <w:p>
      <w:pPr>
        <w:pStyle w:val="Heading2"/>
        <w:numPr>
          <w:ilvl w:val="1"/>
          <w:numId w:val="1"/>
        </w:numPr>
        <w:rPr/>
      </w:pPr>
      <w:bookmarkStart w:id="646" w:name="__RefHeading___Toc1994318_774463916"/>
      <w:bookmarkStart w:id="647" w:name="_Toc247"/>
      <w:bookmarkEnd w:id="646"/>
      <w:r>
        <w:rPr>
          <w:rtl w:val="true"/>
        </w:rPr>
        <w:t>نورزو بمانید</w:t>
      </w:r>
      <w:r>
        <w:rPr>
          <w:rtl w:val="true"/>
        </w:rPr>
        <w:t>!</w:t>
      </w:r>
      <w:bookmarkEnd w:id="647"/>
    </w:p>
    <w:p>
      <w:pPr>
        <w:pStyle w:val="BookText"/>
        <w:rPr/>
      </w:pPr>
      <w:r>
        <w:rPr>
          <w:rFonts w:ascii="IRNazanin" w:hAnsi="IRNazanin" w:eastAsia="IRNazanin"/>
          <w:color w:val="111111"/>
          <w:sz w:val="28"/>
          <w:sz w:val="28"/>
          <w:szCs w:val="28"/>
          <w:rtl w:val="true"/>
          <w:lang w:bidi="fa-IR"/>
        </w:rPr>
        <w:t>نوروز بمانید که ایام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شمایید و سرانجام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صبح نخستین بهاری که ز شادی</w:t>
      </w:r>
    </w:p>
    <w:p>
      <w:pPr>
        <w:pStyle w:val="BookText"/>
        <w:rPr/>
      </w:pPr>
      <w:r>
        <w:rPr>
          <w:rFonts w:ascii="IRNazanin" w:hAnsi="IRNazanin" w:eastAsia="IRNazanin"/>
          <w:color w:val="111111"/>
          <w:sz w:val="28"/>
          <w:sz w:val="28"/>
          <w:szCs w:val="28"/>
          <w:rtl w:val="true"/>
          <w:lang w:bidi="fa-IR"/>
        </w:rPr>
        <w:t>می آورد از چلچله پیغام،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دشت طراوت زده آن جنگل هشیار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648" w:name="pg5172_32039"/>
    </w:p>
    <w:p>
      <w:pPr>
        <w:pStyle w:val="BookText"/>
        <w:rPr/>
      </w:pPr>
      <w:bookmarkEnd w:id="648"/>
      <w:r>
        <w:rPr>
          <w:rFonts w:ascii="IRNazanin" w:hAnsi="IRNazanin" w:eastAsia="IRNazanin"/>
          <w:color w:val="111111"/>
          <w:sz w:val="28"/>
          <w:sz w:val="28"/>
          <w:szCs w:val="28"/>
          <w:rtl w:val="true"/>
          <w:lang w:bidi="fa-IR"/>
        </w:rPr>
        <w:t>آن گنبد گردننده آرام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گر از بام فلک عشق فشاند</w:t>
      </w:r>
    </w:p>
    <w:p>
      <w:pPr>
        <w:pStyle w:val="BookText"/>
        <w:rPr/>
      </w:pPr>
      <w:r>
        <w:rPr>
          <w:rFonts w:ascii="IRNazanin" w:hAnsi="IRNazanin" w:eastAsia="IRNazanin"/>
          <w:color w:val="111111"/>
          <w:sz w:val="28"/>
          <w:sz w:val="28"/>
          <w:szCs w:val="28"/>
          <w:rtl w:val="true"/>
          <w:lang w:bidi="fa-IR"/>
        </w:rPr>
        <w:t>خورشید شما، عشق شما، بام شمایید</w:t>
      </w:r>
    </w:p>
    <w:p>
      <w:pPr>
        <w:pStyle w:val="BookText"/>
        <w:rPr/>
      </w:pPr>
      <w:r>
        <w:rPr>
          <w:rFonts w:ascii="IRNazanin" w:hAnsi="IRNazanin" w:eastAsia="IRNazanin"/>
          <w:color w:val="111111"/>
          <w:sz w:val="28"/>
          <w:sz w:val="28"/>
          <w:szCs w:val="28"/>
          <w:rtl w:val="true"/>
          <w:lang w:bidi="fa-IR"/>
        </w:rPr>
        <w:t>نوروز کهنسال کجا غیر شما بود؟</w:t>
      </w:r>
    </w:p>
    <w:p>
      <w:pPr>
        <w:pStyle w:val="BookText"/>
        <w:rPr/>
      </w:pPr>
      <w:r>
        <w:rPr>
          <w:rFonts w:ascii="IRNazanin" w:hAnsi="IRNazanin" w:eastAsia="IRNazanin"/>
          <w:color w:val="111111"/>
          <w:sz w:val="28"/>
          <w:sz w:val="28"/>
          <w:szCs w:val="28"/>
          <w:rtl w:val="true"/>
          <w:lang w:bidi="fa-IR"/>
        </w:rPr>
        <w:t>اسطوره جمشید و جم و جام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از نفس گرم شما تازه کند جان</w:t>
      </w:r>
    </w:p>
    <w:p>
      <w:pPr>
        <w:pStyle w:val="BookText"/>
        <w:rPr/>
      </w:pPr>
      <w:r>
        <w:rPr>
          <w:rFonts w:ascii="IRNazanin" w:hAnsi="IRNazanin" w:eastAsia="IRNazanin"/>
          <w:color w:val="111111"/>
          <w:sz w:val="28"/>
          <w:sz w:val="28"/>
          <w:szCs w:val="28"/>
          <w:rtl w:val="true"/>
          <w:lang w:bidi="fa-IR"/>
        </w:rPr>
        <w:t>افسانه بهرام و گل اندام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آینه مهر و هم آتشکده عشق،</w:t>
      </w:r>
    </w:p>
    <w:p>
      <w:pPr>
        <w:pStyle w:val="BookText"/>
        <w:rPr/>
      </w:pPr>
      <w:r>
        <w:rPr>
          <w:rFonts w:ascii="IRNazanin" w:hAnsi="IRNazanin" w:eastAsia="IRNazanin"/>
          <w:color w:val="111111"/>
          <w:sz w:val="28"/>
          <w:sz w:val="28"/>
          <w:szCs w:val="28"/>
          <w:rtl w:val="true"/>
          <w:lang w:bidi="fa-IR"/>
        </w:rPr>
        <w:t>هم صاعقه خشم بهنگام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 می چمد ابلیس، غمی نیست</w:t>
      </w:r>
    </w:p>
    <w:p>
      <w:pPr>
        <w:pStyle w:val="BookText"/>
        <w:rPr/>
      </w:pPr>
      <w:r>
        <w:rPr>
          <w:rFonts w:ascii="IRNazanin" w:hAnsi="IRNazanin" w:eastAsia="IRNazanin"/>
          <w:color w:val="111111"/>
          <w:sz w:val="28"/>
          <w:sz w:val="28"/>
          <w:szCs w:val="28"/>
          <w:rtl w:val="true"/>
          <w:lang w:bidi="fa-IR"/>
        </w:rPr>
        <w:t>در فن کمین حوصله دام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که سحر رفته و شب دور و دراز است</w:t>
      </w:r>
    </w:p>
    <w:p>
      <w:pPr>
        <w:pStyle w:val="BookText"/>
        <w:rPr/>
      </w:pPr>
      <w:r>
        <w:rPr>
          <w:rFonts w:ascii="IRNazanin" w:hAnsi="IRNazanin" w:eastAsia="IRNazanin"/>
          <w:color w:val="111111"/>
          <w:sz w:val="28"/>
          <w:sz w:val="28"/>
          <w:szCs w:val="28"/>
          <w:rtl w:val="true"/>
          <w:lang w:bidi="fa-IR"/>
        </w:rPr>
        <w:t>در کوچه خاموش زمان، گام شمایید</w:t>
      </w:r>
    </w:p>
    <w:p>
      <w:pPr>
        <w:pStyle w:val="BookText"/>
        <w:rPr/>
      </w:pPr>
      <w:r>
        <w:rPr>
          <w:rFonts w:ascii="IRNazanin" w:hAnsi="IRNazanin" w:eastAsia="IRNazanin"/>
          <w:color w:val="111111"/>
          <w:sz w:val="28"/>
          <w:sz w:val="28"/>
          <w:szCs w:val="28"/>
          <w:rtl w:val="true"/>
          <w:lang w:bidi="fa-IR"/>
        </w:rPr>
        <w:t>ایام ز دیدار شمایند مبارک</w:t>
      </w:r>
    </w:p>
    <w:p>
      <w:pPr>
        <w:pStyle w:val="BookText"/>
        <w:rPr/>
      </w:pPr>
      <w:r>
        <w:rPr>
          <w:rFonts w:ascii="IRNazanin" w:hAnsi="IRNazanin" w:eastAsia="IRNazanin"/>
          <w:color w:val="111111"/>
          <w:sz w:val="28"/>
          <w:sz w:val="28"/>
          <w:szCs w:val="28"/>
          <w:rtl w:val="true"/>
          <w:lang w:bidi="fa-IR"/>
        </w:rPr>
        <w:t>نوروز بمانید که ایام شمایید</w:t>
      </w:r>
      <w:r>
        <w:rPr>
          <w:rStyle w:val="FootnoteAnchor"/>
          <w:rtl w:val="true"/>
        </w:rPr>
        <w:footnoteReference w:id="227"/>
      </w:r>
    </w:p>
    <w:p>
      <w:pPr>
        <w:pStyle w:val="Heading2"/>
        <w:numPr>
          <w:ilvl w:val="1"/>
          <w:numId w:val="1"/>
        </w:numPr>
        <w:rPr/>
      </w:pPr>
      <w:bookmarkStart w:id="649" w:name="__RefHeading___Toc1994320_774463916"/>
      <w:bookmarkStart w:id="650" w:name="_Toc248"/>
      <w:bookmarkEnd w:id="649"/>
      <w:r>
        <w:rPr>
          <w:rtl w:val="true"/>
        </w:rPr>
        <w:t>سوء مدیریت</w:t>
      </w:r>
      <w:bookmarkEnd w:id="650"/>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أخاف علی امتی الفقر، و لکن أخاف علیهم سوء التدبیر؛</w:t>
      </w:r>
      <w:r>
        <w:rPr>
          <w:rStyle w:val="FootnoteAnchor"/>
          <w:rtl w:val="true"/>
        </w:rPr>
        <w:footnoteReference w:id="228"/>
      </w:r>
      <w:r>
        <w:rPr>
          <w:rFonts w:ascii="IRNazanin" w:hAnsi="IRNazanin" w:eastAsia="IRNazanin"/>
          <w:color w:val="111111"/>
          <w:sz w:val="28"/>
          <w:sz w:val="28"/>
          <w:szCs w:val="28"/>
          <w:rtl w:val="true"/>
          <w:lang w:bidi="fa-IR"/>
        </w:rPr>
        <w:t>بر امت خویش، نه از فقر، که از برنامه ریزی نادرست بیم دارم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bookmarkStart w:id="651" w:name="pg5172_32041"/>
    </w:p>
    <w:p>
      <w:pPr>
        <w:pStyle w:val="Heading2"/>
        <w:numPr>
          <w:ilvl w:val="1"/>
          <w:numId w:val="1"/>
        </w:numPr>
        <w:rPr/>
      </w:pPr>
      <w:bookmarkStart w:id="652" w:name="__RefHeading___Toc1994322_774463916"/>
      <w:bookmarkStart w:id="653" w:name="_Toc249"/>
      <w:bookmarkEnd w:id="651"/>
      <w:bookmarkEnd w:id="652"/>
      <w:r>
        <w:rPr>
          <w:rtl w:val="true"/>
        </w:rPr>
        <w:t>برترین یاران و بدترین مردم</w:t>
      </w:r>
      <w:bookmarkEnd w:id="653"/>
    </w:p>
    <w:p>
      <w:pPr>
        <w:pStyle w:val="BookText"/>
        <w:rPr/>
      </w:pPr>
      <w:r>
        <w:rPr>
          <w:rFonts w:ascii="IRNazanin" w:hAnsi="IRNazanin" w:eastAsia="IRNazanin"/>
          <w:color w:val="111111"/>
          <w:sz w:val="28"/>
          <w:sz w:val="28"/>
          <w:szCs w:val="28"/>
          <w:rtl w:val="true"/>
          <w:lang w:bidi="fa-IR"/>
        </w:rPr>
        <w:t>از رسول خدا صلی الله علیه و آله وسلم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الأصحاب أفضل؛ کدام رفیق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إذا ذکرت أعانک و إذا نسیت ذکرک؛ آن که چون به یاد آورده شوی یاری ات دهد، و چون فراموش شوی به یادت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الناس شر؛ بدترین مردم کیان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إذا فسدوا؛ علمای فاسد</w:t>
      </w:r>
      <w:r>
        <w:rPr>
          <w:rFonts w:eastAsia="IRNazanin" w:cs="IRNazanin"/>
          <w:color w:val="111111"/>
          <w:sz w:val="28"/>
          <w:szCs w:val="28"/>
          <w:rtl w:val="true"/>
          <w:lang w:bidi="fa-IR"/>
        </w:rPr>
        <w:t>.»</w:t>
      </w:r>
      <w:r>
        <w:rPr>
          <w:rStyle w:val="FootnoteAnchor"/>
          <w:rtl w:val="true"/>
        </w:rPr>
        <w:footnoteReference w:id="229"/>
      </w:r>
    </w:p>
    <w:p>
      <w:pPr>
        <w:pStyle w:val="Heading2"/>
        <w:numPr>
          <w:ilvl w:val="1"/>
          <w:numId w:val="1"/>
        </w:numPr>
        <w:rPr/>
      </w:pPr>
      <w:bookmarkStart w:id="654" w:name="__RefHeading___Toc1994324_774463916"/>
      <w:bookmarkStart w:id="655" w:name="_Toc250"/>
      <w:bookmarkEnd w:id="654"/>
      <w:r>
        <w:rPr>
          <w:rtl w:val="true"/>
        </w:rPr>
        <w:t>توبه و استغفار</w:t>
      </w:r>
      <w:bookmarkEnd w:id="65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پناهگاه محکم در این امت گذاشته است؛ یکی وجود پیامبرصلی الله علیه و آله وسلم که رحمة للعالمین است و هم اکنون در دل مؤمنین وجود دارد، و دیگری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امت توبه و استغفار دارد، بلای عمومی که بر امت های گذشته نازل می شد، در این امت نازل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غصه دار شدید برای خودتان و برای همه مؤمنین و مؤمنات از زنده ها و مرده ها و آنهایی که بعدا خواهند آمد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دار که می شوید گویا بدنتان چین می خورد و استغفار که می کنید این چینها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استغفار راه را صاف می کند، نباید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روزی هفتاد بار استغفار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عصر هفتاد بار استغفار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عصر و دم غروب شیعیان را غم می گیرد و با استغفار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استغفار دل پاک می شود و شیطان به دل پاک راه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bookmarkStart w:id="656" w:name="pg5172_32043"/>
    </w:p>
    <w:p>
      <w:pPr>
        <w:pStyle w:val="Heading2"/>
        <w:numPr>
          <w:ilvl w:val="1"/>
          <w:numId w:val="1"/>
        </w:numPr>
        <w:rPr/>
      </w:pPr>
      <w:bookmarkStart w:id="657" w:name="__RefHeading___Toc1994326_774463916"/>
      <w:bookmarkStart w:id="658" w:name="_Toc251"/>
      <w:bookmarkEnd w:id="656"/>
      <w:bookmarkEnd w:id="657"/>
      <w:r>
        <w:rPr>
          <w:rtl w:val="true"/>
        </w:rPr>
        <w:t>میانه روی در کارها</w:t>
      </w:r>
      <w:bookmarkEnd w:id="658"/>
    </w:p>
    <w:p>
      <w:pPr>
        <w:pStyle w:val="BookText"/>
        <w:rPr/>
      </w:pPr>
      <w:r>
        <w:rPr>
          <w:rFonts w:ascii="IRNazanin" w:hAnsi="IRNazanin" w:eastAsia="IRNazanin"/>
          <w:color w:val="111111"/>
          <w:sz w:val="28"/>
          <w:sz w:val="28"/>
          <w:szCs w:val="28"/>
          <w:rtl w:val="true"/>
          <w:lang w:bidi="fa-IR"/>
        </w:rPr>
        <w:t>أمیر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بالقصد فی الأمور فمن عدل عن القصد جار و من اخذ به عدل؛</w:t>
      </w:r>
      <w:r>
        <w:rPr>
          <w:rStyle w:val="FootnoteAnchor"/>
          <w:rtl w:val="true"/>
        </w:rPr>
        <w:footnoteReference w:id="230"/>
      </w:r>
      <w:r>
        <w:rPr>
          <w:rFonts w:ascii="IRNazanin" w:hAnsi="IRNazanin" w:eastAsia="IRNazanin"/>
          <w:color w:val="111111"/>
          <w:sz w:val="28"/>
          <w:sz w:val="28"/>
          <w:szCs w:val="28"/>
          <w:rtl w:val="true"/>
          <w:lang w:bidi="fa-IR"/>
        </w:rPr>
        <w:t>بر تو باد میانه روی در کارها، چه هر کس از راه میانه عدول کند، ستم کرده است، و هر کس آن را بپذیرد، به عدل 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بالقصد فإن أعون شیء علی حسن العیش؛</w:t>
      </w:r>
      <w:r>
        <w:rPr>
          <w:rStyle w:val="FootnoteAnchor"/>
          <w:rtl w:val="true"/>
        </w:rPr>
        <w:footnoteReference w:id="231"/>
      </w:r>
      <w:r>
        <w:rPr>
          <w:rFonts w:ascii="IRNazanin" w:hAnsi="IRNazanin" w:eastAsia="IRNazanin"/>
          <w:color w:val="111111"/>
          <w:sz w:val="28"/>
          <w:sz w:val="28"/>
          <w:szCs w:val="28"/>
          <w:rtl w:val="true"/>
          <w:lang w:bidi="fa-IR"/>
        </w:rPr>
        <w:t>بر تو باد میانه روی در کارها، چه آن که میانه روی بهترین چیزی است که بر نیکویی زندگی کمک می کند</w:t>
      </w:r>
      <w:r>
        <w:rPr>
          <w:rFonts w:eastAsia="IRNazanin" w:cs="IRNazanin"/>
          <w:color w:val="111111"/>
          <w:sz w:val="28"/>
          <w:szCs w:val="28"/>
          <w:rtl w:val="true"/>
          <w:lang w:bidi="fa-IR"/>
        </w:rPr>
        <w:t>.</w:t>
      </w:r>
    </w:p>
    <w:p>
      <w:pPr>
        <w:pStyle w:val="Heading2"/>
        <w:numPr>
          <w:ilvl w:val="1"/>
          <w:numId w:val="1"/>
        </w:numPr>
        <w:rPr/>
      </w:pPr>
      <w:bookmarkStart w:id="659" w:name="__RefHeading___Toc1994328_774463916"/>
      <w:bookmarkStart w:id="660" w:name="_Toc252"/>
      <w:bookmarkEnd w:id="659"/>
      <w:r>
        <w:rPr>
          <w:rtl w:val="true"/>
        </w:rPr>
        <w:t>تغافل در زندگی</w:t>
      </w:r>
      <w:bookmarkEnd w:id="660"/>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یتغافل و لا یغضّ عن کثیر من الأمور تنغصت عیشته؛</w:t>
      </w:r>
      <w:r>
        <w:rPr>
          <w:rStyle w:val="FootnoteAnchor"/>
          <w:rtl w:val="true"/>
        </w:rPr>
        <w:footnoteReference w:id="232"/>
      </w:r>
      <w:r>
        <w:rPr>
          <w:rFonts w:ascii="IRNazanin" w:hAnsi="IRNazanin" w:eastAsia="IRNazanin"/>
          <w:color w:val="111111"/>
          <w:sz w:val="28"/>
          <w:sz w:val="28"/>
          <w:szCs w:val="28"/>
          <w:rtl w:val="true"/>
          <w:lang w:bidi="fa-IR"/>
        </w:rPr>
        <w:t>هر کس از بسیاری از کارها تغافل و چشم پوشی نکند، زندگانی او تیره و ناصاف گردد</w:t>
      </w:r>
      <w:r>
        <w:rPr>
          <w:rFonts w:eastAsia="IRNazanin" w:cs="IRNazanin"/>
          <w:color w:val="111111"/>
          <w:sz w:val="28"/>
          <w:szCs w:val="28"/>
          <w:rtl w:val="true"/>
          <w:lang w:bidi="fa-IR"/>
        </w:rPr>
        <w:t>.</w:t>
      </w:r>
    </w:p>
    <w:p>
      <w:pPr>
        <w:pStyle w:val="Heading2"/>
        <w:numPr>
          <w:ilvl w:val="1"/>
          <w:numId w:val="1"/>
        </w:numPr>
        <w:rPr/>
      </w:pPr>
      <w:bookmarkStart w:id="661" w:name="__RefHeading___Toc1994330_774463916"/>
      <w:bookmarkStart w:id="662" w:name="_Toc253"/>
      <w:bookmarkEnd w:id="661"/>
      <w:r>
        <w:rPr>
          <w:rtl w:val="true"/>
        </w:rPr>
        <w:t>ولیّ فاطمه سلام الله علیها</w:t>
      </w:r>
      <w:bookmarkEnd w:id="662"/>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الروځ یعنی جبرئیل ع أنها إذا هی قبضت و دفنت یسألها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bookmarkStart w:id="663" w:name="pg5172_32045"/>
    </w:p>
    <w:p>
      <w:pPr>
        <w:pStyle w:val="BookText"/>
        <w:rPr/>
      </w:pPr>
      <w:bookmarkEnd w:id="663"/>
      <w:r>
        <w:rPr>
          <w:rFonts w:ascii="IRNazanin" w:hAnsi="IRNazanin" w:eastAsia="IRNazanin"/>
          <w:color w:val="111111"/>
          <w:sz w:val="28"/>
          <w:sz w:val="28"/>
          <w:szCs w:val="28"/>
          <w:rtl w:val="true"/>
          <w:lang w:bidi="fa-IR"/>
        </w:rPr>
        <w:t>الملکان فی قبرها من ربک فتقول الله ربی فیقولان فمن نبیک فتقول أبی فیقولان فمن ولیک فتقول هذا القائم علی شفیر قبری علی بن أبی طالب علیه السلام؛</w:t>
      </w:r>
      <w:r>
        <w:rPr>
          <w:rStyle w:val="FootnoteAnchor"/>
          <w:rtl w:val="true"/>
        </w:rPr>
        <w:footnoteReference w:id="233"/>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اطهر رحلت نماید و دفن شود، ملک در قبر از وی سؤال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تو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علی بن ابی طالب که بر لب قبرم ایستاده است</w:t>
      </w:r>
      <w:r>
        <w:rPr>
          <w:rFonts w:eastAsia="IRNazanin" w:cs="IRNazanin"/>
          <w:color w:val="111111"/>
          <w:sz w:val="28"/>
          <w:szCs w:val="28"/>
          <w:rtl w:val="true"/>
          <w:lang w:bidi="fa-IR"/>
        </w:rPr>
        <w:t>.</w:t>
      </w:r>
    </w:p>
    <w:p>
      <w:pPr>
        <w:pStyle w:val="Heading2"/>
        <w:numPr>
          <w:ilvl w:val="1"/>
          <w:numId w:val="1"/>
        </w:numPr>
        <w:rPr/>
      </w:pPr>
      <w:bookmarkStart w:id="664" w:name="__RefHeading___Toc1994332_774463916"/>
      <w:bookmarkStart w:id="665" w:name="_Toc254"/>
      <w:bookmarkEnd w:id="664"/>
      <w:r>
        <w:rPr>
          <w:rtl w:val="true"/>
        </w:rPr>
        <w:t>به جای مادر</w:t>
      </w:r>
      <w:bookmarkEnd w:id="665"/>
    </w:p>
    <w:p>
      <w:pPr>
        <w:pStyle w:val="BookText"/>
        <w:rPr/>
      </w:pPr>
      <w:r>
        <w:rPr>
          <w:rFonts w:ascii="IRNazanin" w:hAnsi="IRNazanin" w:eastAsia="IRNazanin"/>
          <w:color w:val="111111"/>
          <w:sz w:val="28"/>
          <w:sz w:val="28"/>
          <w:szCs w:val="28"/>
          <w:rtl w:val="true"/>
          <w:lang w:bidi="fa-IR"/>
        </w:rPr>
        <w:t>من در سالی برای سخنرانی به عمره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بعثه این داستان جالب را برایم نقل کردند که یک خانمی با مادرش برای عمره اسم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به عمره، مادرش مریض می شود و 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خیلی متأثر می شود که مادرش در این سفر همراه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خوبی به ذهنش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بعضی ها کارهای فوق العاده و خیر الهام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می رود بهزیستی و فیش عمره مادرش را به نام یک خانم معلول که هیچ کس سراغ او را نمی گرفته انتقال می دهد و این خانم را جایگزین مادر خودش می کند و با ویلچیر به عمره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همانند مادر خودش اداره می کند و به طواف و سعی و زیارت مشاهد مشرفه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خداوند و روح مادرش را بسیار شاد می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bookmarkStart w:id="666" w:name="pg5172_32047"/>
    </w:p>
    <w:p>
      <w:pPr>
        <w:pStyle w:val="Heading2"/>
        <w:numPr>
          <w:ilvl w:val="1"/>
          <w:numId w:val="1"/>
        </w:numPr>
        <w:rPr/>
      </w:pPr>
      <w:bookmarkStart w:id="667" w:name="__RefHeading___Toc1994334_774463916"/>
      <w:bookmarkStart w:id="668" w:name="_Toc255"/>
      <w:bookmarkEnd w:id="666"/>
      <w:bookmarkEnd w:id="667"/>
      <w:r>
        <w:rPr>
          <w:rtl w:val="true"/>
        </w:rPr>
        <w:t>پدر و مادر</w:t>
      </w:r>
      <w:bookmarkEnd w:id="668"/>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حق پدر و مادرش را ادا کند، جمال امامها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حق آنها را تضییع کنی که راهت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اند یا مرده، هر طور که می توانی آنها را از خودت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را از خود خوشنود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را ببوسید، به پای او بوسه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آنها از شما راضی و شاد شود، از ته دل دعایتان می کنند و این در سیر شما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را ببوس، دستش را بوسه بزن، پایش را ببوس، تا به گریه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گریه افتاد، خودت هم به گریه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کارت روی غلطک می افتد و همه درهایی که به روی خودت بسته ای را خدا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 بهشت زیر پای مادر است، یعنی تواضع کن</w:t>
      </w:r>
      <w:r>
        <w:rPr>
          <w:rFonts w:eastAsia="IRNazanin" w:cs="IRNazanin"/>
          <w:color w:val="111111"/>
          <w:sz w:val="28"/>
          <w:szCs w:val="28"/>
          <w:rtl w:val="true"/>
          <w:lang w:bidi="fa-IR"/>
        </w:rPr>
        <w:t>.</w:t>
      </w:r>
    </w:p>
    <w:p>
      <w:pPr>
        <w:pStyle w:val="Heading2"/>
        <w:numPr>
          <w:ilvl w:val="1"/>
          <w:numId w:val="1"/>
        </w:numPr>
        <w:rPr/>
      </w:pPr>
      <w:bookmarkStart w:id="669" w:name="__RefHeading___Toc1994336_774463916"/>
      <w:bookmarkStart w:id="670" w:name="_Toc256"/>
      <w:bookmarkEnd w:id="669"/>
      <w:r>
        <w:rPr>
          <w:rtl w:val="true"/>
        </w:rPr>
        <w:t>تلقین فاطمه بنت اسد</w:t>
      </w:r>
      <w:bookmarkEnd w:id="670"/>
    </w:p>
    <w:p>
      <w:pPr>
        <w:pStyle w:val="BookText"/>
        <w:rPr/>
      </w:pPr>
      <w:r>
        <w:rPr>
          <w:rFonts w:ascii="IRNazanin" w:hAnsi="IRNazanin" w:eastAsia="IRNazanin"/>
          <w:color w:val="111111"/>
          <w:sz w:val="28"/>
          <w:sz w:val="28"/>
          <w:szCs w:val="28"/>
          <w:rtl w:val="true"/>
          <w:lang w:bidi="fa-IR"/>
        </w:rPr>
        <w:t>پیامبر خدا صلی الله علیه و آله وسلم در هنگام دفن فاطمه بنت اسد، مادر امیرالمؤمنین علیه السلام بالای سر او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 أنا محمد سید ولد آدم و لا فخر فإن اتاک منکر و نکیر فأسالاک من ربک فقولی الله ربی و محمد نبیی و الإسلام دینی و القرآن کتابی و ابنی إمامی و ولی؛</w:t>
      </w:r>
      <w:r>
        <w:rPr>
          <w:rStyle w:val="FootnoteAnchor"/>
          <w:rtl w:val="true"/>
        </w:rPr>
        <w:footnoteReference w:id="234"/>
      </w:r>
      <w:r>
        <w:rPr>
          <w:rFonts w:ascii="IRNazanin" w:hAnsi="IRNazanin" w:eastAsia="IRNazanin"/>
          <w:color w:val="111111"/>
          <w:sz w:val="28"/>
          <w:sz w:val="28"/>
          <w:szCs w:val="28"/>
          <w:rtl w:val="true"/>
          <w:lang w:bidi="fa-IR"/>
        </w:rPr>
        <w:t>ای فاطمه، من محمد، سید اولاد آدمم و بر خود 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و نکیر آمدند و از تو پرسیدند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bookmarkStart w:id="671" w:name="pg5172_32049"/>
    </w:p>
    <w:p>
      <w:pPr>
        <w:pStyle w:val="BookText"/>
        <w:rPr/>
      </w:pPr>
      <w:bookmarkEnd w:id="671"/>
      <w:r>
        <w:rPr>
          <w:rFonts w:ascii="IRNazanin" w:hAnsi="IRNazanin" w:eastAsia="IRNazanin"/>
          <w:color w:val="111111"/>
          <w:sz w:val="28"/>
          <w:sz w:val="28"/>
          <w:szCs w:val="28"/>
          <w:rtl w:val="true"/>
          <w:lang w:bidi="fa-IR"/>
        </w:rPr>
        <w:t>پروردگارت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است و محمد پیغمبر من است و اسلام دین من است و قرآن کتاب من و پسرم امام و ولی من است</w:t>
      </w:r>
      <w:r>
        <w:rPr>
          <w:rFonts w:eastAsia="IRNazanin" w:cs="IRNazanin"/>
          <w:color w:val="111111"/>
          <w:sz w:val="28"/>
          <w:szCs w:val="28"/>
          <w:rtl w:val="true"/>
          <w:lang w:bidi="fa-IR"/>
        </w:rPr>
        <w:t>.</w:t>
      </w:r>
    </w:p>
    <w:p>
      <w:pPr>
        <w:pStyle w:val="Heading2"/>
        <w:numPr>
          <w:ilvl w:val="1"/>
          <w:numId w:val="1"/>
        </w:numPr>
        <w:rPr/>
      </w:pPr>
      <w:bookmarkStart w:id="672" w:name="__RefHeading___Toc1994338_774463916"/>
      <w:bookmarkStart w:id="673" w:name="_Toc257"/>
      <w:bookmarkEnd w:id="672"/>
      <w:r>
        <w:rPr>
          <w:rtl w:val="true"/>
        </w:rPr>
        <w:t>فاطمۀ روح القدس</w:t>
      </w:r>
      <w:bookmarkEnd w:id="673"/>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والملائکة المؤمنون الذین یملکون علم آل محمد و الروح القدس هی فاطمه سلام الله علیها؛</w:t>
      </w:r>
      <w:r>
        <w:rPr>
          <w:rStyle w:val="FootnoteAnchor"/>
          <w:rtl w:val="true"/>
        </w:rPr>
        <w:footnoteReference w:id="235"/>
      </w:r>
      <w:r>
        <w:rPr>
          <w:rFonts w:ascii="IRNazanin" w:hAnsi="IRNazanin" w:eastAsia="IRNazanin"/>
          <w:color w:val="111111"/>
          <w:sz w:val="28"/>
          <w:sz w:val="28"/>
          <w:szCs w:val="28"/>
          <w:rtl w:val="true"/>
          <w:lang w:bidi="fa-IR"/>
        </w:rPr>
        <w:t>و مراد از ملائکه مؤمنانی هستند که مالک علم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 فاطمه است</w:t>
      </w:r>
      <w:r>
        <w:rPr>
          <w:rFonts w:eastAsia="IRNazanin" w:cs="IRNazanin"/>
          <w:color w:val="111111"/>
          <w:sz w:val="28"/>
          <w:szCs w:val="28"/>
          <w:rtl w:val="true"/>
          <w:lang w:bidi="fa-IR"/>
        </w:rPr>
        <w:t>.</w:t>
      </w:r>
    </w:p>
    <w:p>
      <w:pPr>
        <w:pStyle w:val="Heading2"/>
        <w:numPr>
          <w:ilvl w:val="1"/>
          <w:numId w:val="1"/>
        </w:numPr>
        <w:rPr/>
      </w:pPr>
      <w:bookmarkStart w:id="674" w:name="__RefHeading___Toc1994340_774463916"/>
      <w:bookmarkStart w:id="675" w:name="_Toc258"/>
      <w:bookmarkEnd w:id="674"/>
      <w:r>
        <w:rPr>
          <w:rtl w:val="true"/>
        </w:rPr>
        <w:t>سه گروه شیعه</w:t>
      </w:r>
      <w:bookmarkEnd w:id="67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الشیعه ثلاث محب واد فهو منا و منزین بنا و نحن زین لمن تزین بنا و مستأکل بنا الناس ومن استأکل بنا افتقر؛</w:t>
      </w:r>
      <w:r>
        <w:rPr>
          <w:rStyle w:val="FootnoteAnchor"/>
          <w:rtl w:val="true"/>
        </w:rPr>
        <w:footnoteReference w:id="236"/>
      </w:r>
      <w:r>
        <w:rPr>
          <w:rFonts w:ascii="IRNazanin" w:hAnsi="IRNazanin" w:eastAsia="IRNazanin"/>
          <w:color w:val="111111"/>
          <w:sz w:val="28"/>
          <w:sz w:val="28"/>
          <w:szCs w:val="28"/>
          <w:rtl w:val="true"/>
          <w:lang w:bidi="fa-IR"/>
        </w:rPr>
        <w:t>شیعه سه گروه اند، دوست صمیمی که او از ماست، و کسی که خود را با محبت ما آراسته است و ما موجب آرایش اوییم، و کسی که با انتساب به ما میخواهد از مردم نان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چنین کند، فقیر و نیازمند می شود</w:t>
      </w:r>
      <w:r>
        <w:rPr>
          <w:rFonts w:eastAsia="IRNazanin" w:cs="IRNazanin"/>
          <w:color w:val="111111"/>
          <w:sz w:val="28"/>
          <w:szCs w:val="28"/>
          <w:rtl w:val="true"/>
          <w:lang w:bidi="fa-IR"/>
        </w:rPr>
        <w:t>.</w:t>
      </w:r>
    </w:p>
    <w:p>
      <w:pPr>
        <w:pStyle w:val="Heading2"/>
        <w:numPr>
          <w:ilvl w:val="1"/>
          <w:numId w:val="1"/>
        </w:numPr>
        <w:rPr/>
      </w:pPr>
      <w:bookmarkStart w:id="676" w:name="__RefHeading___Toc1994342_774463916"/>
      <w:bookmarkStart w:id="677" w:name="_Toc259"/>
      <w:bookmarkEnd w:id="676"/>
      <w:r>
        <w:rPr>
          <w:rtl w:val="true"/>
        </w:rPr>
        <w:t>مشاوره با زنان</w:t>
      </w:r>
      <w:bookmarkEnd w:id="677"/>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678" w:name="pg5172_32051"/>
    </w:p>
    <w:p>
      <w:pPr>
        <w:pStyle w:val="BookText"/>
        <w:rPr/>
      </w:pPr>
      <w:bookmarkEnd w:id="678"/>
      <w:r>
        <w:rPr>
          <w:rFonts w:ascii="IRNazanin" w:hAnsi="IRNazanin" w:eastAsia="IRNazanin"/>
          <w:color w:val="111111"/>
          <w:sz w:val="28"/>
          <w:sz w:val="28"/>
          <w:szCs w:val="28"/>
          <w:rtl w:val="true"/>
          <w:lang w:bidi="fa-IR"/>
        </w:rPr>
        <w:t>إیاک و مشاورة النساء إلا من جربت بکمال عقل؛</w:t>
      </w:r>
      <w:r>
        <w:rPr>
          <w:rStyle w:val="FootnoteAnchor"/>
          <w:rtl w:val="true"/>
        </w:rPr>
        <w:footnoteReference w:id="237"/>
      </w:r>
      <w:r>
        <w:rPr>
          <w:rFonts w:ascii="IRNazanin" w:hAnsi="IRNazanin" w:eastAsia="IRNazanin"/>
          <w:color w:val="111111"/>
          <w:sz w:val="28"/>
          <w:sz w:val="28"/>
          <w:szCs w:val="28"/>
          <w:rtl w:val="true"/>
          <w:lang w:bidi="fa-IR"/>
        </w:rPr>
        <w:t>از مشورت کردن با زنان بپرهیز، مگر زنی که کمال عقل او آزموده شده باشد</w:t>
      </w:r>
      <w:r>
        <w:rPr>
          <w:rFonts w:eastAsia="IRNazanin" w:cs="IRNazanin"/>
          <w:color w:val="111111"/>
          <w:sz w:val="28"/>
          <w:szCs w:val="28"/>
          <w:rtl w:val="true"/>
          <w:lang w:bidi="fa-IR"/>
        </w:rPr>
        <w:t>.</w:t>
      </w:r>
    </w:p>
    <w:p>
      <w:pPr>
        <w:pStyle w:val="Heading2"/>
        <w:numPr>
          <w:ilvl w:val="1"/>
          <w:numId w:val="1"/>
        </w:numPr>
        <w:rPr/>
      </w:pPr>
      <w:bookmarkStart w:id="679" w:name="__RefHeading___Toc1994344_774463916"/>
      <w:bookmarkStart w:id="680" w:name="_Toc260"/>
      <w:bookmarkEnd w:id="679"/>
      <w:r>
        <w:rPr>
          <w:rtl w:val="true"/>
        </w:rPr>
        <w:t>قرب به حق</w:t>
      </w:r>
      <w:bookmarkEnd w:id="680"/>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حق از اهداف انبیاست این قرب از حدود وجود بشر است؛ به این معنا که انسان در نتیجه عبادت و عبودیت حق به مرتبه ای می رسد که هیچ یک از انگیزه های اجتماعی در نفس او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حیثیت الهی محرک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حیثیات اجتماعی محرک او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اعتبار آکل و شرب آنها هم جنبه عبادی پیدا می کند؛ چون نمی خورد و نمی آشامد، جز برای رسیدن به آن هدف مقدس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همه افعال، جنبۀ الهی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قرب به حق هدف عالی و نهایی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معنایی است که فقط برای انسان می تواند داعی و انگیزه باشد و در غیر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به حق، مرتبه ای از وجود است که شاید در آن مرتبه، تمام اجزای عالم در اختیار انسان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هدف، غیر هدف اقتصادیون و سیاسیون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bookmarkStart w:id="681" w:name="pg5172_32053"/>
    </w:p>
    <w:p>
      <w:pPr>
        <w:pStyle w:val="Heading2"/>
        <w:numPr>
          <w:ilvl w:val="1"/>
          <w:numId w:val="1"/>
        </w:numPr>
        <w:rPr/>
      </w:pPr>
      <w:bookmarkStart w:id="682" w:name="__RefHeading___Toc1994346_774463916"/>
      <w:bookmarkStart w:id="683" w:name="_Toc261"/>
      <w:bookmarkEnd w:id="681"/>
      <w:bookmarkEnd w:id="682"/>
      <w:r>
        <w:rPr>
          <w:rtl w:val="true"/>
        </w:rPr>
        <w:t>ما ز بالاییم و بالا میریم</w:t>
      </w:r>
      <w:r>
        <w:rPr>
          <w:rtl w:val="true"/>
        </w:rPr>
        <w:t>!</w:t>
      </w:r>
      <w:bookmarkEnd w:id="683"/>
    </w:p>
    <w:p>
      <w:pPr>
        <w:pStyle w:val="BookText"/>
        <w:rPr/>
      </w:pPr>
      <w:r>
        <w:rPr>
          <w:rFonts w:ascii="IRNazanin" w:hAnsi="IRNazanin" w:eastAsia="IRNazanin"/>
          <w:color w:val="111111"/>
          <w:sz w:val="28"/>
          <w:sz w:val="28"/>
          <w:szCs w:val="28"/>
          <w:rtl w:val="true"/>
          <w:lang w:bidi="fa-IR"/>
        </w:rPr>
        <w:t>مازبالاییم و بالا می رویم</w:t>
      </w:r>
    </w:p>
    <w:p>
      <w:pPr>
        <w:pStyle w:val="BookText"/>
        <w:rPr/>
      </w:pPr>
      <w:r>
        <w:rPr>
          <w:rFonts w:ascii="IRNazanin" w:hAnsi="IRNazanin" w:eastAsia="IRNazanin"/>
          <w:color w:val="111111"/>
          <w:sz w:val="28"/>
          <w:sz w:val="28"/>
          <w:szCs w:val="28"/>
          <w:rtl w:val="true"/>
          <w:lang w:bidi="fa-IR"/>
        </w:rPr>
        <w:t>ماز دریاییم و دریا می رویم</w:t>
      </w:r>
    </w:p>
    <w:p>
      <w:pPr>
        <w:pStyle w:val="BookText"/>
        <w:rPr/>
      </w:pPr>
      <w:r>
        <w:rPr>
          <w:rFonts w:ascii="IRNazanin" w:hAnsi="IRNazanin" w:eastAsia="IRNazanin"/>
          <w:color w:val="111111"/>
          <w:sz w:val="28"/>
          <w:sz w:val="28"/>
          <w:szCs w:val="28"/>
          <w:rtl w:val="true"/>
          <w:lang w:bidi="fa-IR"/>
        </w:rPr>
        <w:t>ما از آن جا و از این جا نیستیم</w:t>
      </w:r>
    </w:p>
    <w:p>
      <w:pPr>
        <w:pStyle w:val="BookText"/>
        <w:rPr/>
      </w:pPr>
      <w:r>
        <w:rPr>
          <w:rFonts w:ascii="IRNazanin" w:hAnsi="IRNazanin" w:eastAsia="IRNazanin"/>
          <w:color w:val="111111"/>
          <w:sz w:val="28"/>
          <w:sz w:val="28"/>
          <w:szCs w:val="28"/>
          <w:rtl w:val="true"/>
          <w:lang w:bidi="fa-IR"/>
        </w:rPr>
        <w:t>ما ز بیجاییم و بیجا می رویم</w:t>
      </w:r>
    </w:p>
    <w:p>
      <w:pPr>
        <w:pStyle w:val="BookText"/>
        <w:rPr/>
      </w:pPr>
      <w:r>
        <w:rPr>
          <w:rFonts w:ascii="IRNazanin" w:hAnsi="IRNazanin" w:eastAsia="IRNazanin"/>
          <w:color w:val="111111"/>
          <w:sz w:val="28"/>
          <w:sz w:val="28"/>
          <w:szCs w:val="28"/>
          <w:rtl w:val="true"/>
          <w:lang w:bidi="fa-IR"/>
        </w:rPr>
        <w:t>لااله اندر پی الا الله است</w:t>
      </w:r>
    </w:p>
    <w:p>
      <w:pPr>
        <w:pStyle w:val="BookText"/>
        <w:rPr/>
      </w:pPr>
      <w:r>
        <w:rPr>
          <w:rFonts w:ascii="IRNazanin" w:hAnsi="IRNazanin" w:eastAsia="IRNazanin"/>
          <w:color w:val="111111"/>
          <w:sz w:val="28"/>
          <w:sz w:val="28"/>
          <w:szCs w:val="28"/>
          <w:rtl w:val="true"/>
          <w:lang w:bidi="fa-IR"/>
        </w:rPr>
        <w:t>همچولا ما هم به الا میرویم</w:t>
      </w:r>
    </w:p>
    <w:p>
      <w:pPr>
        <w:pStyle w:val="BookText"/>
        <w:rPr/>
      </w:pPr>
      <w:r>
        <w:rPr>
          <w:rFonts w:ascii="IRNazanin" w:hAnsi="IRNazanin" w:eastAsia="IRNazanin"/>
          <w:color w:val="111111"/>
          <w:sz w:val="28"/>
          <w:sz w:val="28"/>
          <w:szCs w:val="28"/>
          <w:rtl w:val="true"/>
          <w:lang w:bidi="fa-IR"/>
        </w:rPr>
        <w:t>قل تعالوا آیتی است از جذب حق</w:t>
      </w:r>
    </w:p>
    <w:p>
      <w:pPr>
        <w:pStyle w:val="BookText"/>
        <w:rPr/>
      </w:pPr>
      <w:r>
        <w:rPr>
          <w:rFonts w:ascii="IRNazanin" w:hAnsi="IRNazanin" w:eastAsia="IRNazanin"/>
          <w:color w:val="111111"/>
          <w:sz w:val="28"/>
          <w:sz w:val="28"/>
          <w:szCs w:val="28"/>
          <w:rtl w:val="true"/>
          <w:lang w:bidi="fa-IR"/>
        </w:rPr>
        <w:t>ما به جذبه حق تعالی میرویم</w:t>
      </w:r>
    </w:p>
    <w:p>
      <w:pPr>
        <w:pStyle w:val="BookText"/>
        <w:rPr/>
      </w:pPr>
      <w:r>
        <w:rPr>
          <w:rFonts w:ascii="IRNazanin" w:hAnsi="IRNazanin" w:eastAsia="IRNazanin"/>
          <w:color w:val="111111"/>
          <w:sz w:val="28"/>
          <w:sz w:val="28"/>
          <w:szCs w:val="28"/>
          <w:rtl w:val="true"/>
          <w:lang w:bidi="fa-IR"/>
        </w:rPr>
        <w:t>کشتی نوحیم در طوفان روح</w:t>
      </w:r>
    </w:p>
    <w:p>
      <w:pPr>
        <w:pStyle w:val="BookText"/>
        <w:rPr/>
      </w:pPr>
      <w:r>
        <w:rPr>
          <w:rFonts w:ascii="IRNazanin" w:hAnsi="IRNazanin" w:eastAsia="IRNazanin"/>
          <w:color w:val="111111"/>
          <w:sz w:val="28"/>
          <w:sz w:val="28"/>
          <w:szCs w:val="28"/>
          <w:rtl w:val="true"/>
          <w:lang w:bidi="fa-IR"/>
        </w:rPr>
        <w:t>لاجرم بیدست و بیپا میرویم</w:t>
      </w:r>
    </w:p>
    <w:p>
      <w:pPr>
        <w:pStyle w:val="BookText"/>
        <w:rPr/>
      </w:pPr>
      <w:r>
        <w:rPr>
          <w:rFonts w:ascii="IRNazanin" w:hAnsi="IRNazanin" w:eastAsia="IRNazanin"/>
          <w:color w:val="111111"/>
          <w:sz w:val="28"/>
          <w:sz w:val="28"/>
          <w:szCs w:val="28"/>
          <w:rtl w:val="true"/>
          <w:lang w:bidi="fa-IR"/>
        </w:rPr>
        <w:t>همچو موج از خود برآوردیم سر</w:t>
      </w:r>
    </w:p>
    <w:p>
      <w:pPr>
        <w:pStyle w:val="BookText"/>
        <w:rPr/>
      </w:pPr>
      <w:r>
        <w:rPr>
          <w:rFonts w:ascii="IRNazanin" w:hAnsi="IRNazanin" w:eastAsia="IRNazanin"/>
          <w:color w:val="111111"/>
          <w:sz w:val="28"/>
          <w:sz w:val="28"/>
          <w:szCs w:val="28"/>
          <w:rtl w:val="true"/>
          <w:lang w:bidi="fa-IR"/>
        </w:rPr>
        <w:t>باز هم در خود تماشا می رویم</w:t>
      </w:r>
    </w:p>
    <w:p>
      <w:pPr>
        <w:pStyle w:val="BookText"/>
        <w:rPr/>
      </w:pPr>
      <w:r>
        <w:rPr>
          <w:rFonts w:ascii="IRNazanin" w:hAnsi="IRNazanin" w:eastAsia="IRNazanin"/>
          <w:color w:val="111111"/>
          <w:sz w:val="28"/>
          <w:sz w:val="28"/>
          <w:szCs w:val="28"/>
          <w:rtl w:val="true"/>
          <w:lang w:bidi="fa-IR"/>
        </w:rPr>
        <w:t>راه حق تنگ است چون سم الخیاط</w:t>
      </w:r>
    </w:p>
    <w:p>
      <w:pPr>
        <w:pStyle w:val="BookText"/>
        <w:rPr/>
      </w:pPr>
      <w:r>
        <w:rPr>
          <w:rFonts w:ascii="IRNazanin" w:hAnsi="IRNazanin" w:eastAsia="IRNazanin"/>
          <w:color w:val="111111"/>
          <w:sz w:val="28"/>
          <w:sz w:val="28"/>
          <w:szCs w:val="28"/>
          <w:rtl w:val="true"/>
          <w:lang w:bidi="fa-IR"/>
        </w:rPr>
        <w:t>ما مثال رشته یکتا میرویم</w:t>
      </w:r>
    </w:p>
    <w:p>
      <w:pPr>
        <w:pStyle w:val="BookText"/>
        <w:rPr/>
      </w:pPr>
      <w:r>
        <w:rPr>
          <w:rFonts w:ascii="IRNazanin" w:hAnsi="IRNazanin" w:eastAsia="IRNazanin"/>
          <w:color w:val="111111"/>
          <w:sz w:val="28"/>
          <w:sz w:val="28"/>
          <w:szCs w:val="28"/>
          <w:rtl w:val="true"/>
          <w:lang w:bidi="fa-IR"/>
        </w:rPr>
        <w:t>هین ز همراهان و منزل یاد کن</w:t>
      </w:r>
    </w:p>
    <w:p>
      <w:pPr>
        <w:pStyle w:val="BookText"/>
        <w:rPr/>
      </w:pPr>
      <w:r>
        <w:rPr>
          <w:rFonts w:ascii="IRNazanin" w:hAnsi="IRNazanin" w:eastAsia="IRNazanin"/>
          <w:color w:val="111111"/>
          <w:sz w:val="28"/>
          <w:sz w:val="28"/>
          <w:szCs w:val="28"/>
          <w:rtl w:val="true"/>
          <w:lang w:bidi="fa-IR"/>
        </w:rPr>
        <w:t>پس بدانک هر دمی ما میرویم</w:t>
      </w:r>
    </w:p>
    <w:p>
      <w:pPr>
        <w:pStyle w:val="BookText"/>
        <w:rPr/>
      </w:pPr>
      <w:r>
        <w:rPr>
          <w:rFonts w:ascii="IRNazanin" w:hAnsi="IRNazanin" w:eastAsia="IRNazanin"/>
          <w:color w:val="111111"/>
          <w:sz w:val="28"/>
          <w:sz w:val="28"/>
          <w:szCs w:val="28"/>
          <w:rtl w:val="true"/>
          <w:lang w:bidi="fa-IR"/>
        </w:rPr>
        <w:t>خوانده ای انا الیه راجعون</w:t>
      </w:r>
    </w:p>
    <w:p>
      <w:pPr>
        <w:pStyle w:val="BookText"/>
        <w:rPr/>
      </w:pPr>
      <w:r>
        <w:rPr>
          <w:rFonts w:ascii="IRNazanin" w:hAnsi="IRNazanin" w:eastAsia="IRNazanin"/>
          <w:color w:val="111111"/>
          <w:sz w:val="28"/>
          <w:sz w:val="28"/>
          <w:szCs w:val="28"/>
          <w:rtl w:val="true"/>
          <w:lang w:bidi="fa-IR"/>
        </w:rPr>
        <w:t>تا بدانی که کجاها می رویم</w:t>
      </w:r>
    </w:p>
    <w:p>
      <w:pPr>
        <w:pStyle w:val="BookText"/>
        <w:rPr/>
      </w:pPr>
      <w:r>
        <w:rPr>
          <w:rFonts w:ascii="IRNazanin" w:hAnsi="IRNazanin" w:eastAsia="IRNazanin"/>
          <w:color w:val="111111"/>
          <w:sz w:val="28"/>
          <w:sz w:val="28"/>
          <w:szCs w:val="28"/>
          <w:rtl w:val="true"/>
          <w:lang w:bidi="fa-IR"/>
        </w:rPr>
        <w:t>اختر ما نیست در دور قمر</w:t>
      </w:r>
    </w:p>
    <w:p>
      <w:pPr>
        <w:pStyle w:val="BookText"/>
        <w:rPr/>
      </w:pPr>
      <w:r>
        <w:rPr>
          <w:rFonts w:ascii="IRNazanin" w:hAnsi="IRNazanin" w:eastAsia="IRNazanin"/>
          <w:color w:val="111111"/>
          <w:sz w:val="28"/>
          <w:sz w:val="28"/>
          <w:szCs w:val="28"/>
          <w:rtl w:val="true"/>
          <w:lang w:bidi="fa-IR"/>
        </w:rPr>
        <w:t>لاجرم فوق ثریا می رویم</w:t>
      </w:r>
    </w:p>
    <w:p>
      <w:pPr>
        <w:pStyle w:val="BookText"/>
        <w:rPr/>
      </w:pPr>
      <w:r>
        <w:rPr>
          <w:rFonts w:ascii="IRNazanin" w:hAnsi="IRNazanin" w:eastAsia="IRNazanin"/>
          <w:color w:val="111111"/>
          <w:sz w:val="28"/>
          <w:sz w:val="28"/>
          <w:szCs w:val="28"/>
          <w:rtl w:val="true"/>
          <w:lang w:bidi="fa-IR"/>
        </w:rPr>
        <w:t>همت عالی است در سرهای ما</w:t>
      </w:r>
    </w:p>
    <w:p>
      <w:pPr>
        <w:pStyle w:val="BookText"/>
        <w:rPr/>
      </w:pPr>
      <w:r>
        <w:rPr>
          <w:rFonts w:ascii="IRNazanin" w:hAnsi="IRNazanin" w:eastAsia="IRNazanin"/>
          <w:color w:val="111111"/>
          <w:sz w:val="28"/>
          <w:sz w:val="28"/>
          <w:szCs w:val="28"/>
          <w:rtl w:val="true"/>
          <w:lang w:bidi="fa-IR"/>
        </w:rPr>
        <w:t>از علی تارب اعلامی رویم</w:t>
      </w:r>
    </w:p>
    <w:p>
      <w:pPr>
        <w:pStyle w:val="BookText"/>
        <w:rPr/>
      </w:pPr>
      <w:r>
        <w:rPr>
          <w:rFonts w:ascii="IRNazanin" w:hAnsi="IRNazanin" w:eastAsia="IRNazanin"/>
          <w:color w:val="111111"/>
          <w:sz w:val="28"/>
          <w:sz w:val="28"/>
          <w:szCs w:val="28"/>
          <w:rtl w:val="true"/>
          <w:lang w:bidi="fa-IR"/>
        </w:rPr>
        <w:t>روز خرمنگاه ما ای کورموش</w:t>
      </w:r>
    </w:p>
    <w:p>
      <w:pPr>
        <w:pStyle w:val="BookText"/>
        <w:rPr/>
      </w:pPr>
      <w:r>
        <w:rPr>
          <w:rFonts w:ascii="IRNazanin" w:hAnsi="IRNazanin" w:eastAsia="IRNazanin"/>
          <w:color w:val="111111"/>
          <w:sz w:val="28"/>
          <w:sz w:val="28"/>
          <w:szCs w:val="28"/>
          <w:rtl w:val="true"/>
          <w:lang w:bidi="fa-IR"/>
        </w:rPr>
        <w:t>گر نه کوری بین که بینا میرویم</w:t>
      </w:r>
    </w:p>
    <w:p>
      <w:pPr>
        <w:pStyle w:val="BookText"/>
        <w:rPr/>
      </w:pPr>
      <w:r>
        <w:rPr>
          <w:rFonts w:ascii="IRNazanin" w:hAnsi="IRNazanin" w:eastAsia="IRNazanin"/>
          <w:color w:val="111111"/>
          <w:sz w:val="28"/>
          <w:sz w:val="28"/>
          <w:szCs w:val="28"/>
          <w:rtl w:val="true"/>
          <w:lang w:bidi="fa-IR"/>
        </w:rPr>
        <w:t>ای سخن خاموش کن با ما میا</w:t>
      </w:r>
    </w:p>
    <w:p>
      <w:pPr>
        <w:pStyle w:val="BookText"/>
        <w:rPr/>
      </w:pPr>
      <w:r>
        <w:rPr>
          <w:rFonts w:ascii="IRNazanin" w:hAnsi="IRNazanin" w:eastAsia="IRNazanin"/>
          <w:color w:val="111111"/>
          <w:sz w:val="28"/>
          <w:sz w:val="28"/>
          <w:szCs w:val="28"/>
          <w:rtl w:val="true"/>
          <w:lang w:bidi="fa-IR"/>
        </w:rPr>
        <w:t>بین که ما از رشک بیما میرویم</w:t>
      </w:r>
    </w:p>
    <w:p>
      <w:pPr>
        <w:pStyle w:val="BookText"/>
        <w:rPr/>
      </w:pPr>
      <w:r>
        <w:rPr>
          <w:rFonts w:ascii="IRNazanin" w:hAnsi="IRNazanin" w:eastAsia="IRNazanin"/>
          <w:color w:val="111111"/>
          <w:sz w:val="28"/>
          <w:sz w:val="28"/>
          <w:szCs w:val="28"/>
          <w:rtl w:val="true"/>
          <w:lang w:bidi="fa-IR"/>
        </w:rPr>
        <w:t>ای که هستی ماره را مبند</w:t>
      </w:r>
    </w:p>
    <w:p>
      <w:pPr>
        <w:pStyle w:val="BookText"/>
        <w:rPr/>
      </w:pPr>
      <w:r>
        <w:rPr>
          <w:rFonts w:ascii="IRNazanin" w:hAnsi="IRNazanin" w:eastAsia="IRNazanin"/>
          <w:color w:val="111111"/>
          <w:sz w:val="28"/>
          <w:sz w:val="28"/>
          <w:szCs w:val="28"/>
          <w:rtl w:val="true"/>
          <w:lang w:bidi="fa-IR"/>
        </w:rPr>
        <w:t>ما به کوه قاف و عنقا می رویم</w:t>
      </w:r>
      <w:r>
        <w:rPr>
          <w:rStyle w:val="FootnoteAnchor"/>
          <w:rtl w:val="true"/>
        </w:rPr>
        <w:footnoteReference w:id="238"/>
      </w:r>
    </w:p>
    <w:p>
      <w:pPr>
        <w:pStyle w:val="Heading2"/>
        <w:numPr>
          <w:ilvl w:val="1"/>
          <w:numId w:val="1"/>
        </w:numPr>
        <w:rPr/>
      </w:pPr>
      <w:bookmarkStart w:id="684" w:name="__RefHeading___Toc1994348_774463916"/>
      <w:bookmarkStart w:id="685" w:name="_Toc262"/>
      <w:bookmarkEnd w:id="684"/>
      <w:r>
        <w:rPr>
          <w:rtl w:val="true"/>
        </w:rPr>
        <w:t>عذابی که برطرف شد</w:t>
      </w:r>
      <w:bookmarkEnd w:id="68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را از هیچ قومی بر طرف نساخت، مگر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به این صورت بود که یونس علیه السلام آنها را به توحید و اسلام فرا خواند، اما آنها از پذیرش آن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bookmarkStart w:id="686" w:name="pg5172_32055"/>
    </w:p>
    <w:p>
      <w:pPr>
        <w:pStyle w:val="BookText"/>
        <w:rPr/>
      </w:pPr>
      <w:bookmarkEnd w:id="686"/>
      <w:r>
        <w:rPr>
          <w:rFonts w:ascii="IRNazanin" w:hAnsi="IRNazanin" w:eastAsia="IRNazanin"/>
          <w:color w:val="111111"/>
          <w:sz w:val="28"/>
          <w:sz w:val="28"/>
          <w:szCs w:val="28"/>
          <w:rtl w:val="true"/>
          <w:lang w:bidi="fa-IR"/>
        </w:rPr>
        <w:t>یونس تصمیم گرفت آنها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میان آنها دو مرد عابد و دانشمند به نام های ملیخا و روبیل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عابد یونس را بر نفرین قوم ترغیب کرد، اما مرد دانشمند او را از این عمل نهی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نفرین نکن؛ چون خداوند با این که دوستدار هلاک بندگان خود نیست، دعای تو را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قول عابد را پذیرفت و قول دانشمند را قبول نکرد و قومش را نفرین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او وحی نمود که عذاب در فلان تاریخ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عذاب نزدیک شد، یونس به همراه مرد عابد از میان قوم خارج شد، لیکن مرد عالم در میان قوم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عذاب فرا رسید، مرد عالم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درگاه الهی جزع و فزع و تضرع کنید، شاید به شما رحم کند و عذاب را از شما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بیابان بروید و میان زنان و کودکانتان جدایی افکنید و شتران ماده را از کره هایشان جدا کنید و میان دامها و بچه هایشان نیز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دعا و گریه و تضرع بپردازید و سر به سجده گذارید و طلب رحمت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کردند، و خداوند به آنان رحمت نمود و عذاب را از ایشان بر طرف نمود و بر کوهها وارد کرد</w:t>
      </w:r>
      <w:r>
        <w:rPr>
          <w:rFonts w:eastAsia="IRNazanin" w:cs="IRNazanin"/>
          <w:color w:val="111111"/>
          <w:sz w:val="28"/>
          <w:szCs w:val="28"/>
          <w:rtl w:val="true"/>
          <w:lang w:bidi="fa-IR"/>
        </w:rPr>
        <w:t>.</w:t>
      </w:r>
    </w:p>
    <w:p>
      <w:pPr>
        <w:pStyle w:val="Heading2"/>
        <w:numPr>
          <w:ilvl w:val="1"/>
          <w:numId w:val="1"/>
        </w:numPr>
        <w:rPr/>
      </w:pPr>
      <w:bookmarkStart w:id="687" w:name="__RefHeading___Toc1994350_774463916"/>
      <w:bookmarkStart w:id="688" w:name="_Toc263"/>
      <w:bookmarkEnd w:id="687"/>
      <w:r>
        <w:rPr>
          <w:rtl w:val="true"/>
        </w:rPr>
        <w:t>شوخی های پیامبر صلی الله علیه و آله وسلم</w:t>
      </w:r>
      <w:bookmarkEnd w:id="688"/>
    </w:p>
    <w:p>
      <w:pPr>
        <w:pStyle w:val="BookText"/>
        <w:rPr/>
      </w:pPr>
      <w:r>
        <w:rPr>
          <w:rFonts w:ascii="IRNazanin" w:hAnsi="IRNazanin" w:eastAsia="IRNazanin"/>
          <w:color w:val="111111"/>
          <w:sz w:val="28"/>
          <w:sz w:val="28"/>
          <w:szCs w:val="28"/>
          <w:rtl w:val="true"/>
          <w:lang w:bidi="fa-IR"/>
        </w:rPr>
        <w:t>صهیب یکی از اصحاب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خرما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چشمش هم معیوب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شوخی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 معیوبت چگونه خرما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سالمم میخورم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bookmarkStart w:id="689" w:name="pg5172_32057"/>
    </w:p>
    <w:p>
      <w:pPr>
        <w:pStyle w:val="BookText"/>
        <w:rPr/>
      </w:pPr>
      <w:bookmarkEnd w:id="689"/>
      <w:r>
        <w:rPr>
          <w:rFonts w:ascii="IRNazanin" w:hAnsi="IRNazanin" w:eastAsia="IRNazanin"/>
          <w:color w:val="111111"/>
          <w:sz w:val="28"/>
          <w:sz w:val="28"/>
          <w:szCs w:val="28"/>
          <w:rtl w:val="true"/>
          <w:lang w:bidi="fa-IR"/>
        </w:rPr>
        <w:t>انس مالک خادم رسول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خدا چنین بود که با ما قاتی می شد، با ما می نشست و گفت و 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خودمانی می شد که با ما مزاح و شوخی می کرد و آن عظمت و هیبت و وقار نبوتش مانع از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رسول خدا صلی الله علیه و آله وسلم با امیر المؤمنین علیه السلام مشغول خوردن رطب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خرما را می خوردند و هسته های آن را جلو امیر المؤمنین می گذاردند و حضرت امیر علیه السلام متوجه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خوردن خرما فارغ شدند، همه هسته های خرما جلو امیر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إنک اکول، یا علی، به راستی که تو اکول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الأکول الذی یأکل التمر و نواه؛ اکلو کسی است که خرما را با هسته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 آله وسلم از پاسخ امیر المؤمنین علیه السلام خندیدند</w:t>
      </w:r>
      <w:r>
        <w:rPr>
          <w:rFonts w:eastAsia="IRNazanin" w:cs="IRNazanin"/>
          <w:color w:val="111111"/>
          <w:sz w:val="28"/>
          <w:szCs w:val="28"/>
          <w:rtl w:val="true"/>
          <w:lang w:bidi="fa-IR"/>
        </w:rPr>
        <w:t>.</w:t>
      </w:r>
      <w:r>
        <w:rPr>
          <w:rStyle w:val="FootnoteAnchor"/>
          <w:rtl w:val="true"/>
        </w:rPr>
        <w:footnoteReference w:id="239"/>
      </w:r>
    </w:p>
    <w:p>
      <w:pPr>
        <w:pStyle w:val="Heading2"/>
        <w:numPr>
          <w:ilvl w:val="1"/>
          <w:numId w:val="1"/>
        </w:numPr>
        <w:rPr/>
      </w:pPr>
      <w:bookmarkStart w:id="690" w:name="__RefHeading___Toc1994352_774463916"/>
      <w:bookmarkStart w:id="691" w:name="_Toc264"/>
      <w:bookmarkEnd w:id="690"/>
      <w:r>
        <w:rPr>
          <w:rtl w:val="true"/>
        </w:rPr>
        <w:t>ریشه های کفر</w:t>
      </w:r>
      <w:bookmarkEnd w:id="69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أصول الکفر ثلاثة الحرص و الاستکبار و الحسد فاما الحرص فإن آدم ع حین نهی عن الشجرة حمله الحرص علی أن أکل منها و أما الاستکبار فإبلیس حیث أمر بالسجود لآدم فأبی و أما الحسد فابنا آدم حیث قتل أحدهما صاحبه؛</w:t>
      </w:r>
      <w:r>
        <w:rPr>
          <w:rStyle w:val="FootnoteAnchor"/>
          <w:rtl w:val="true"/>
        </w:rPr>
        <w:footnoteReference w:id="240"/>
      </w:r>
      <w:r>
        <w:rPr>
          <w:rFonts w:ascii="IRNazanin" w:hAnsi="IRNazanin" w:eastAsia="IRNazanin"/>
          <w:color w:val="111111"/>
          <w:sz w:val="28"/>
          <w:sz w:val="28"/>
          <w:szCs w:val="28"/>
          <w:rtl w:val="true"/>
          <w:lang w:bidi="fa-IR"/>
        </w:rPr>
        <w:t>ریشه های کفر سه</w:t>
      </w:r>
    </w:p>
    <w:p>
      <w:pPr>
        <w:pStyle w:val="BookText"/>
        <w:rPr/>
      </w:pP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تکبر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حرص؛ در داستان آدم علیه السلام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bookmarkStart w:id="692" w:name="pg5172_32060"/>
    </w:p>
    <w:p>
      <w:pPr>
        <w:pStyle w:val="BookText"/>
        <w:rPr/>
      </w:pPr>
      <w:bookmarkEnd w:id="692"/>
      <w:r>
        <w:rPr>
          <w:rFonts w:ascii="IRNazanin" w:hAnsi="IRNazanin" w:eastAsia="IRNazanin"/>
          <w:color w:val="111111"/>
          <w:sz w:val="28"/>
          <w:sz w:val="28"/>
          <w:szCs w:val="28"/>
          <w:rtl w:val="true"/>
          <w:lang w:bidi="fa-IR"/>
        </w:rPr>
        <w:t>است، زمانی که از خوردن آن درخت نهی شد و حرص او را برانگیخت که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تکبر؛ در داستان شیطان است که چون مأمور به سجده آدم شد،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حسد؛ در داستان دو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که یکی دیگری را کشت</w:t>
      </w:r>
      <w:r>
        <w:rPr>
          <w:rFonts w:eastAsia="IRNazanin" w:cs="IRNazanin"/>
          <w:color w:val="111111"/>
          <w:sz w:val="28"/>
          <w:szCs w:val="28"/>
          <w:rtl w:val="true"/>
          <w:lang w:bidi="fa-IR"/>
        </w:rPr>
        <w:t>.</w:t>
      </w:r>
    </w:p>
    <w:p>
      <w:pPr>
        <w:pStyle w:val="Heading2"/>
        <w:numPr>
          <w:ilvl w:val="1"/>
          <w:numId w:val="1"/>
        </w:numPr>
        <w:rPr/>
      </w:pPr>
      <w:bookmarkStart w:id="693" w:name="__RefHeading___Toc1994354_774463916"/>
      <w:bookmarkStart w:id="694" w:name="_Toc265"/>
      <w:bookmarkEnd w:id="693"/>
      <w:r>
        <w:rPr>
          <w:rtl w:val="true"/>
        </w:rPr>
        <w:t>چند توصیه به کمیل</w:t>
      </w:r>
      <w:bookmarkEnd w:id="694"/>
    </w:p>
    <w:p>
      <w:pPr>
        <w:pStyle w:val="BookText"/>
        <w:rPr/>
      </w:pPr>
      <w:r>
        <w:rPr>
          <w:rFonts w:ascii="IRNazanin" w:hAnsi="IRNazanin" w:eastAsia="IRNazanin"/>
          <w:color w:val="111111"/>
          <w:sz w:val="28"/>
          <w:sz w:val="28"/>
          <w:szCs w:val="28"/>
          <w:rtl w:val="true"/>
          <w:lang w:bidi="fa-IR"/>
        </w:rPr>
        <w:t>امیر المؤمنین علیه السلام به کمیل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قل الحق علی کل حال و واد المتقین و اهجر الفاسقین و جانب المنافقین و لا تصاحب الخائنین؛</w:t>
      </w:r>
      <w:r>
        <w:rPr>
          <w:rStyle w:val="FootnoteAnchor"/>
          <w:rtl w:val="true"/>
        </w:rPr>
        <w:footnoteReference w:id="241"/>
      </w:r>
      <w:r>
        <w:rPr>
          <w:rFonts w:ascii="IRNazanin" w:hAnsi="IRNazanin" w:eastAsia="IRNazanin"/>
          <w:color w:val="111111"/>
          <w:sz w:val="28"/>
          <w:sz w:val="28"/>
          <w:szCs w:val="28"/>
          <w:rtl w:val="true"/>
          <w:lang w:bidi="fa-IR"/>
        </w:rPr>
        <w:t>ای کمیل، در هر حال حق بگو، و با پرهیزگاران دوستی کن، و از فاسقان دوری گزین، و از منافقان کناره گیر، و با خائنان هم نشینی مکن</w:t>
      </w:r>
      <w:r>
        <w:rPr>
          <w:rFonts w:eastAsia="IRNazanin" w:cs="IRNazanin"/>
          <w:color w:val="111111"/>
          <w:sz w:val="28"/>
          <w:szCs w:val="28"/>
          <w:rtl w:val="true"/>
          <w:lang w:bidi="fa-IR"/>
        </w:rPr>
        <w:t>.</w:t>
      </w:r>
    </w:p>
    <w:p>
      <w:pPr>
        <w:pStyle w:val="Heading2"/>
        <w:numPr>
          <w:ilvl w:val="1"/>
          <w:numId w:val="1"/>
        </w:numPr>
        <w:rPr/>
      </w:pPr>
      <w:bookmarkStart w:id="695" w:name="__RefHeading___Toc1994356_774463916"/>
      <w:bookmarkStart w:id="696" w:name="_Toc266"/>
      <w:bookmarkEnd w:id="695"/>
      <w:r>
        <w:rPr>
          <w:rtl w:val="true"/>
        </w:rPr>
        <w:t>اشرف الواعظین</w:t>
      </w:r>
      <w:bookmarkEnd w:id="696"/>
    </w:p>
    <w:p>
      <w:pPr>
        <w:pStyle w:val="BookText"/>
        <w:rPr/>
      </w:pPr>
      <w:r>
        <w:rPr>
          <w:rFonts w:ascii="IRNazanin" w:hAnsi="IRNazanin" w:eastAsia="IRNazanin"/>
          <w:color w:val="111111"/>
          <w:sz w:val="28"/>
          <w:sz w:val="28"/>
          <w:szCs w:val="28"/>
          <w:rtl w:val="true"/>
          <w:lang w:bidi="fa-IR"/>
        </w:rPr>
        <w:t xml:space="preserve">آیت الله شبیری زنجانی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ای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یک آدم ارباب و بزرگ شهر و شخص ثروتمندی بوده که با همه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هم عیاشی می کرد و هم 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روضه خوانهای قدیمی که نامش اشرف الواعظین بود به منزل این آقا می آمد و مجلس روضه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نام یک خانمی هم که اهل خلاف و منکر بود اشرف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موقعی این ارباب به نوکرش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اشرف را برای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همان خانم بدکاره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نوکر فکر می کند که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bookmarkStart w:id="697" w:name="pg5172_32062"/>
    </w:p>
    <w:p>
      <w:pPr>
        <w:pStyle w:val="BookText"/>
        <w:rPr/>
      </w:pPr>
      <w:bookmarkEnd w:id="697"/>
      <w:r>
        <w:rPr>
          <w:rFonts w:ascii="IRNazanin" w:hAnsi="IRNazanin" w:eastAsia="IRNazanin"/>
          <w:color w:val="111111"/>
          <w:sz w:val="28"/>
          <w:sz w:val="28"/>
          <w:szCs w:val="28"/>
          <w:rtl w:val="true"/>
          <w:lang w:bidi="fa-IR"/>
        </w:rPr>
        <w:t>منظورش اشرف الواعظین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وسائل عیش و نوش را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می بیند اشرف الواعظین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به سرعت دستگاه گناه و معصیت را جمع می کند و منقلب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اشرف الواعظین هم یک توسل می گیرد و روضه خوانی می کند و ارباب در آن مجلس منقلب می شود و وضعش را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خواهند گناه بکنند، ولی خدا به داد آنها می رسد و وسیله توبه فراهم می شود</w:t>
      </w:r>
      <w:r>
        <w:rPr>
          <w:rFonts w:eastAsia="IRNazanin" w:cs="IRNazanin"/>
          <w:color w:val="111111"/>
          <w:sz w:val="28"/>
          <w:szCs w:val="28"/>
          <w:rtl w:val="true"/>
          <w:lang w:bidi="fa-IR"/>
        </w:rPr>
        <w:t>.</w:t>
      </w:r>
    </w:p>
    <w:p>
      <w:pPr>
        <w:pStyle w:val="Heading2"/>
        <w:numPr>
          <w:ilvl w:val="1"/>
          <w:numId w:val="1"/>
        </w:numPr>
        <w:rPr/>
      </w:pPr>
      <w:bookmarkStart w:id="698" w:name="__RefHeading___Toc1994358_774463916"/>
      <w:bookmarkStart w:id="699" w:name="_Toc267"/>
      <w:bookmarkEnd w:id="698"/>
      <w:r>
        <w:rPr>
          <w:rtl w:val="true"/>
        </w:rPr>
        <w:t>همنشینان و دوستان شایسته</w:t>
      </w:r>
      <w:bookmarkEnd w:id="699"/>
    </w:p>
    <w:p>
      <w:pPr>
        <w:pStyle w:val="BookText"/>
        <w:rPr/>
      </w:pPr>
      <w:r>
        <w:rPr>
          <w:rFonts w:ascii="IRNazanin" w:hAnsi="IRNazanin" w:eastAsia="IRNazanin"/>
          <w:color w:val="111111"/>
          <w:sz w:val="28"/>
          <w:sz w:val="28"/>
          <w:szCs w:val="28"/>
          <w:rtl w:val="true"/>
          <w:lang w:bidi="fa-IR"/>
        </w:rPr>
        <w:t>پیامبر خدا صلی الله علیه و آله وسلم به ابن مسعود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مسعود فلیکن جلساؤک الأبرار و إخوانک الأتقیاء و الزهاد لأن الله تعالی قال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242"/>
      </w:r>
      <w:r>
        <w:rPr>
          <w:rStyle w:val="FootnoteAnchor"/>
          <w:rtl w:val="true"/>
        </w:rPr>
        <w:footnoteReference w:id="243"/>
      </w:r>
      <w:r>
        <w:rPr>
          <w:rFonts w:ascii="IRNazanin" w:hAnsi="IRNazanin" w:eastAsia="IRNazanin"/>
          <w:color w:val="111111"/>
          <w:sz w:val="28"/>
          <w:sz w:val="28"/>
          <w:szCs w:val="28"/>
          <w:rtl w:val="true"/>
          <w:lang w:bidi="fa-IR"/>
        </w:rPr>
        <w:t>ای پسر مسعود، باید هم نشینان تو خوبان و برادران تو پاکان و مردم زاهد باشند؛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این دنیا در آن جهان با هم دشمنان اند، مگر اهل تقوا</w:t>
      </w:r>
      <w:r>
        <w:rPr>
          <w:rFonts w:eastAsia="IRNazanin" w:cs="IRNazanin"/>
          <w:color w:val="111111"/>
          <w:sz w:val="28"/>
          <w:szCs w:val="28"/>
          <w:rtl w:val="true"/>
          <w:lang w:bidi="fa-IR"/>
        </w:rPr>
        <w:t>»</w:t>
      </w:r>
    </w:p>
    <w:p>
      <w:pPr>
        <w:pStyle w:val="Heading2"/>
        <w:numPr>
          <w:ilvl w:val="1"/>
          <w:numId w:val="1"/>
        </w:numPr>
        <w:rPr/>
      </w:pPr>
      <w:bookmarkStart w:id="700" w:name="__RefHeading___Toc1994360_774463916"/>
      <w:bookmarkStart w:id="701" w:name="_Toc268"/>
      <w:bookmarkEnd w:id="700"/>
      <w:r>
        <w:rPr>
          <w:rtl w:val="true"/>
        </w:rPr>
        <w:t>حوادث ایام</w:t>
      </w:r>
      <w:bookmarkEnd w:id="701"/>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عبدالله شیرازی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نجف بیرون آمدم، حوادث ایام و فقر با من برخورد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عیالی داشتم که مریض بود و چند بچه هم از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آمدم، نیمه شبی، همسرم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نه پول دارم که جنازه او را بردارم و نه نان و آب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هم می خواستم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با خدا دعوایی کردم که در عمرم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وضع است؟ هم گریه می کردم، هم داد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 آفتاب شیخ پیرمردی آمد، کفن و دفن عیالم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برایم ماشین گرفت و پول هم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شیراز که رفتم کارم روی غلتک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دیگری گرفتم و ایاب ذهابم زیاد شد و فراوانی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گاهی اعتماد می کردم و از کاسبها نسیه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خداوند دوباره روزی ام را تنگ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عصر ماه رمضان، همسرم کیسه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افطار هیچ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پیش هر کاسبی خواستم بروم، دیدم محل نسیه پیش او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یک کوچه بالاتر، آنجا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شاهچراغ علیه السلام سر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خواندم و گیج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نزدیک غروب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کیسه خالی، رو به خانه آمدم و یک تاکسی هم صدا زدم، در حالی که پول تاکسی را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تاکسی یادم آمد که پول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در تاکسی با خودم مشغول بودم، کمی جلوتر یک نفر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اینجایید؟ از صبح در شیراز دنبال شما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کردم که میهمان هم به ما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عبدالله شیرازی خیلی میهمان دوست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هم دارم میهمان می برم و هم کیسه ام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تاکسی که پیاده شدیم تا من کمی با جییم ور رفتم، او کرایه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قدم تا خانه راه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bookmarkStart w:id="702" w:name="pg5172_32066"/>
    </w:p>
    <w:p>
      <w:pPr>
        <w:pStyle w:val="BookText"/>
        <w:rPr/>
      </w:pPr>
      <w:bookmarkEnd w:id="702"/>
      <w:r>
        <w:rPr>
          <w:rFonts w:ascii="IRNazanin" w:hAnsi="IRNazanin" w:eastAsia="IRNazanin"/>
          <w:color w:val="111111"/>
          <w:sz w:val="28"/>
          <w:sz w:val="28"/>
          <w:szCs w:val="28"/>
          <w:rtl w:val="true"/>
          <w:lang w:bidi="fa-IR"/>
        </w:rPr>
        <w:t>بود، ولی من قدمم پیش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قدم های کوتاه و از او قدم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حیاط خانه که رسیدیم، نمی دانم چه قدرتی آمد که در را باز کردم و کتره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و داخل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 الله خودش قشنگ است و کار را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مرخص می شوم و یک دسته اسکناس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که دیدم، برای ماندن به او 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جیب و کیسه خالی در دست، سرم را بالا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وضعش است؟ ببین که به خاطر کمی دیر دادن، چند قسم بلا به جان من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یک ربع عقب انداختن من باید این قدر بلا بکشم؟ از این تاریخ به بعد اگر سر وقت دادی که هیچ، و الا خودم دست بالا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بار که قشنگ به میدان آمدم، نه گریه داشتم و نه هوار زدم، خیلی اثر کرد</w:t>
      </w:r>
      <w:r>
        <w:rPr>
          <w:rFonts w:eastAsia="IRNazanin" w:cs="IRNazanin"/>
          <w:color w:val="111111"/>
          <w:sz w:val="28"/>
          <w:szCs w:val="28"/>
          <w:rtl w:val="true"/>
          <w:lang w:bidi="fa-IR"/>
        </w:rPr>
        <w:t>.</w:t>
      </w:r>
    </w:p>
    <w:p>
      <w:pPr>
        <w:pStyle w:val="Heading2"/>
        <w:numPr>
          <w:ilvl w:val="1"/>
          <w:numId w:val="1"/>
        </w:numPr>
        <w:rPr/>
      </w:pPr>
      <w:bookmarkStart w:id="703" w:name="__RefHeading___Toc1994362_774463916"/>
      <w:bookmarkStart w:id="704" w:name="_Toc269"/>
      <w:bookmarkEnd w:id="703"/>
      <w:r>
        <w:rPr>
          <w:rtl w:val="true"/>
        </w:rPr>
        <w:t>ای یوسف خوش نام ما</w:t>
      </w:r>
      <w:r>
        <w:rPr>
          <w:rtl w:val="true"/>
        </w:rPr>
        <w:t>!</w:t>
      </w:r>
      <w:bookmarkEnd w:id="704"/>
    </w:p>
    <w:p>
      <w:pPr>
        <w:pStyle w:val="BookText"/>
        <w:rPr/>
      </w:pPr>
      <w:r>
        <w:rPr>
          <w:rFonts w:ascii="IRNazanin" w:hAnsi="IRNazanin" w:eastAsia="IRNazanin"/>
          <w:color w:val="111111"/>
          <w:sz w:val="28"/>
          <w:sz w:val="28"/>
          <w:szCs w:val="28"/>
          <w:rtl w:val="true"/>
          <w:lang w:bidi="fa-IR"/>
        </w:rPr>
        <w:t>ای یوسف خوش نام ما خوش می روی بر بام ما</w:t>
      </w:r>
    </w:p>
    <w:p>
      <w:pPr>
        <w:pStyle w:val="BookText"/>
        <w:rPr/>
      </w:pPr>
      <w:r>
        <w:rPr>
          <w:rFonts w:ascii="IRNazanin" w:hAnsi="IRNazanin" w:eastAsia="IRNazanin"/>
          <w:color w:val="111111"/>
          <w:sz w:val="28"/>
          <w:sz w:val="28"/>
          <w:szCs w:val="28"/>
          <w:rtl w:val="true"/>
          <w:lang w:bidi="fa-IR"/>
        </w:rPr>
        <w:t>ای در شکسته جام ما ای بر دریده دام ما</w:t>
      </w:r>
    </w:p>
    <w:p>
      <w:pPr>
        <w:pStyle w:val="BookText"/>
        <w:rPr/>
      </w:pPr>
      <w:r>
        <w:rPr>
          <w:rFonts w:ascii="IRNazanin" w:hAnsi="IRNazanin" w:eastAsia="IRNazanin"/>
          <w:color w:val="111111"/>
          <w:sz w:val="28"/>
          <w:sz w:val="28"/>
          <w:szCs w:val="28"/>
          <w:rtl w:val="true"/>
          <w:lang w:bidi="fa-IR"/>
        </w:rPr>
        <w:t>ای نور ما ای سور ما ای دولت منصور ما</w:t>
      </w:r>
    </w:p>
    <w:p>
      <w:pPr>
        <w:pStyle w:val="BookText"/>
        <w:rPr/>
      </w:pPr>
      <w:r>
        <w:rPr>
          <w:rFonts w:ascii="IRNazanin" w:hAnsi="IRNazanin" w:eastAsia="IRNazanin"/>
          <w:color w:val="111111"/>
          <w:sz w:val="28"/>
          <w:sz w:val="28"/>
          <w:szCs w:val="28"/>
          <w:rtl w:val="true"/>
          <w:lang w:bidi="fa-IR"/>
        </w:rPr>
        <w:t>جوشی بنه در شور ما تا می شود انگور ما</w:t>
      </w:r>
    </w:p>
    <w:p>
      <w:pPr>
        <w:pStyle w:val="BookText"/>
        <w:rPr/>
      </w:pPr>
      <w:r>
        <w:rPr>
          <w:rFonts w:ascii="IRNazanin" w:hAnsi="IRNazanin" w:eastAsia="IRNazanin"/>
          <w:color w:val="111111"/>
          <w:sz w:val="28"/>
          <w:sz w:val="28"/>
          <w:szCs w:val="28"/>
          <w:rtl w:val="true"/>
          <w:lang w:bidi="fa-IR"/>
        </w:rPr>
        <w:t>ای دلبر و مقصود ما ای قبله و معبود ما</w:t>
      </w:r>
    </w:p>
    <w:p>
      <w:pPr>
        <w:pStyle w:val="BookText"/>
        <w:rPr/>
      </w:pPr>
      <w:r>
        <w:rPr>
          <w:rFonts w:ascii="IRNazanin" w:hAnsi="IRNazanin" w:eastAsia="IRNazanin"/>
          <w:color w:val="111111"/>
          <w:sz w:val="28"/>
          <w:sz w:val="28"/>
          <w:szCs w:val="28"/>
          <w:rtl w:val="true"/>
          <w:lang w:bidi="fa-IR"/>
        </w:rPr>
        <w:t>آتش زدی در عود ما نظاره کن در دود ما</w:t>
      </w:r>
    </w:p>
    <w:p>
      <w:pPr>
        <w:pStyle w:val="BookText"/>
        <w:rPr/>
      </w:pPr>
      <w:r>
        <w:rPr>
          <w:rFonts w:ascii="IRNazanin" w:hAnsi="IRNazanin" w:eastAsia="IRNazanin"/>
          <w:color w:val="111111"/>
          <w:sz w:val="28"/>
          <w:sz w:val="28"/>
          <w:szCs w:val="28"/>
          <w:rtl w:val="true"/>
          <w:lang w:bidi="fa-IR"/>
        </w:rPr>
        <w:t>ای یار ما عیار ما دام دل خمار ما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bookmarkStart w:id="705" w:name="pg5172_32068"/>
    </w:p>
    <w:p>
      <w:pPr>
        <w:pStyle w:val="BookText"/>
        <w:rPr/>
      </w:pPr>
      <w:bookmarkEnd w:id="705"/>
      <w:r>
        <w:rPr>
          <w:rFonts w:ascii="IRNazanin" w:hAnsi="IRNazanin" w:eastAsia="IRNazanin"/>
          <w:color w:val="111111"/>
          <w:sz w:val="28"/>
          <w:sz w:val="28"/>
          <w:szCs w:val="28"/>
          <w:rtl w:val="true"/>
          <w:lang w:bidi="fa-IR"/>
        </w:rPr>
        <w:t>پا وامکش از کار ما بستان گرو دستار ما</w:t>
      </w:r>
    </w:p>
    <w:p>
      <w:pPr>
        <w:pStyle w:val="BookText"/>
        <w:rPr/>
      </w:pPr>
      <w:r>
        <w:rPr>
          <w:rFonts w:ascii="IRNazanin" w:hAnsi="IRNazanin" w:eastAsia="IRNazanin"/>
          <w:color w:val="111111"/>
          <w:sz w:val="28"/>
          <w:sz w:val="28"/>
          <w:szCs w:val="28"/>
          <w:rtl w:val="true"/>
          <w:lang w:bidi="fa-IR"/>
        </w:rPr>
        <w:t>در گل بمانده پای دل جان میدهم چه جای دل</w:t>
      </w:r>
    </w:p>
    <w:p>
      <w:pPr>
        <w:pStyle w:val="BookText"/>
        <w:rPr/>
      </w:pPr>
      <w:r>
        <w:rPr>
          <w:rFonts w:ascii="IRNazanin" w:hAnsi="IRNazanin" w:eastAsia="IRNazanin"/>
          <w:color w:val="111111"/>
          <w:sz w:val="28"/>
          <w:sz w:val="28"/>
          <w:szCs w:val="28"/>
          <w:rtl w:val="true"/>
          <w:lang w:bidi="fa-IR"/>
        </w:rPr>
        <w:t>وز آتش سودای دل ای وای دل ای وای ما</w:t>
      </w:r>
      <w:r>
        <w:rPr>
          <w:rStyle w:val="FootnoteAnchor"/>
          <w:rtl w:val="true"/>
        </w:rPr>
        <w:footnoteReference w:id="244"/>
      </w:r>
    </w:p>
    <w:p>
      <w:pPr>
        <w:pStyle w:val="Heading2"/>
        <w:numPr>
          <w:ilvl w:val="1"/>
          <w:numId w:val="1"/>
        </w:numPr>
        <w:rPr/>
      </w:pPr>
      <w:bookmarkStart w:id="706" w:name="__RefHeading___Toc1994364_774463916"/>
      <w:bookmarkStart w:id="707" w:name="_Toc270"/>
      <w:bookmarkEnd w:id="706"/>
      <w:r>
        <w:rPr>
          <w:rtl w:val="true"/>
        </w:rPr>
        <w:t>فریب مسلمان</w:t>
      </w:r>
      <w:bookmarkEnd w:id="707"/>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غش مسلماً أوضره أو ماکره؛</w:t>
      </w:r>
      <w:r>
        <w:rPr>
          <w:rStyle w:val="FootnoteAnchor"/>
          <w:rtl w:val="true"/>
        </w:rPr>
        <w:footnoteReference w:id="245"/>
      </w:r>
      <w:r>
        <w:rPr>
          <w:rFonts w:ascii="IRNazanin" w:hAnsi="IRNazanin" w:eastAsia="IRNazanin"/>
          <w:color w:val="111111"/>
          <w:sz w:val="28"/>
          <w:sz w:val="28"/>
          <w:szCs w:val="28"/>
          <w:rtl w:val="true"/>
          <w:lang w:bidi="fa-IR"/>
        </w:rPr>
        <w:t>از ما نیست آن که مسلمانی را فریب دهد، یا به او زیان رساند، و در مقام گول زدنش در آید</w:t>
      </w:r>
      <w:r>
        <w:rPr>
          <w:rFonts w:eastAsia="IRNazanin" w:cs="IRNazanin"/>
          <w:color w:val="111111"/>
          <w:sz w:val="28"/>
          <w:szCs w:val="28"/>
          <w:rtl w:val="true"/>
          <w:lang w:bidi="fa-IR"/>
        </w:rPr>
        <w:t>.</w:t>
      </w:r>
    </w:p>
    <w:p>
      <w:pPr>
        <w:pStyle w:val="Heading2"/>
        <w:numPr>
          <w:ilvl w:val="1"/>
          <w:numId w:val="1"/>
        </w:numPr>
        <w:rPr/>
      </w:pPr>
      <w:bookmarkStart w:id="708" w:name="__RefHeading___Toc1994366_774463916"/>
      <w:bookmarkStart w:id="709" w:name="_Toc271"/>
      <w:bookmarkEnd w:id="708"/>
      <w:r>
        <w:rPr>
          <w:rtl w:val="true"/>
        </w:rPr>
        <w:t>مردم سه گروه اند</w:t>
      </w:r>
      <w:bookmarkEnd w:id="709"/>
    </w:p>
    <w:p>
      <w:pPr>
        <w:pStyle w:val="BookText"/>
        <w:rPr/>
      </w:pPr>
      <w:r>
        <w:rPr>
          <w:rFonts w:ascii="IRNazanin" w:hAnsi="IRNazanin" w:eastAsia="IRNazanin"/>
          <w:color w:val="111111"/>
          <w:sz w:val="28"/>
          <w:sz w:val="28"/>
          <w:szCs w:val="28"/>
          <w:rtl w:val="true"/>
          <w:lang w:bidi="fa-IR"/>
        </w:rPr>
        <w:t>مردی نزد امیر 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مرا به راهی از راههای خیر و خوبی سفارش کن که بدان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السَّائِلُ اسْتَمِعْ ثُمَّ اسْتَفْهِمْ ثُمَّ اسْتَیْقِنْ ثُمَّ اسْتَعْمِلْ وَ اعْلَمْ أَنَّ النَّاسَ ثَلَاثَةٌ زَاهِدٌ وَ صَابِرٌ وَ رَاغِبٌ فَأَمَّا الزَّاه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 وَ الْأَف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قَلْبِهِ فَلَا یَفْرَحُ بِشَیْءٍ مِنَ الدُّنْیَا وَ لَا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َأْسَی عَلَی شَیْءٍ مِنْهَا فَاتَهُ فَهُوَ مُسْتَرِیحٌ وَ أَمَّا الصَّابِرُ فَإِنَّهُ یَتَمَنَّاهَا بِقَلْبِهِ فَإِذَا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 أَلْجَمَ نَفْسَهُ عَنْهَا لِسُوءِ عَاقِبَتِهَا وَ شَنَآنِهَا لَوِ اطَّلَعْتَ عَلَی قَلْبِهِ عَجِبْتَ مِنْ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تَوَاضُعِهِ وَ حَزْمِهِ وَ أَمَّا الرَّاغِبُ فَلَا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bookmarkStart w:id="710" w:name="pg5172_32070"/>
    </w:p>
    <w:p>
      <w:pPr>
        <w:pStyle w:val="BookText"/>
        <w:rPr/>
      </w:pPr>
      <w:bookmarkEnd w:id="710"/>
      <w:r>
        <w:rPr>
          <w:rFonts w:ascii="IRNazanin" w:hAnsi="IRNazanin" w:eastAsia="IRNazanin"/>
          <w:color w:val="111111"/>
          <w:sz w:val="28"/>
          <w:sz w:val="28"/>
          <w:szCs w:val="28"/>
          <w:rtl w:val="true"/>
          <w:lang w:bidi="fa-IR"/>
        </w:rPr>
        <w:t>یُبَالِی مِنْ أَیْنَ جَاءَتْهُ الدُّنْیَا مِنْ حِلِّهَا أَوْ مِنْ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لَا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دَنَّسَ فِیهَا عِرْضَهُ وَ أَهْلَکَ نَفْسَهُ وَ أَذْهَبَ مُرُوءَتَهُ فَهُمْ فِی غَمْرَةٍ یَضْطَرِبُونَ؛ ای آن که پرسیدی، بشنو و سپس بفهم و پس از آن باور کن و سپس به کار بند مردم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زاهد؛ کسی است که اندوهها و شادی ها از دلش بیرون رفته است؛ نه به چیزی از دنیا شاد شود، و نه بر چیزی که از دستش رفته افسوس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آسوده خاطر است و اما صابر؛ آن کس است که در دل آرزوی دنیا کند و چون بدان رسد به خاطر سرانجام بد آن و زشتی منظر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خود لگام زند که از آن برنگیرد،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بر دلش آگاه شوی، از پارسایی و فروتنی و دور اندیشی او در شگفت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راغب؛ باک ندارد که دنیا از چه راهی به دست او رسد؛ از حلال است، یا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 ندارد که در باره آن آبرویش چرکین شود، و خود را هلاک کند، و مردانگی خود را از بین ببرد،</w:t>
      </w:r>
    </w:p>
    <w:p>
      <w:pPr>
        <w:pStyle w:val="BookText"/>
        <w:rPr/>
      </w:pPr>
      <w:r>
        <w:rPr>
          <w:rFonts w:ascii="IRNazanin" w:hAnsi="IRNazanin" w:eastAsia="IRNazanin"/>
          <w:color w:val="111111"/>
          <w:sz w:val="28"/>
          <w:sz w:val="28"/>
          <w:szCs w:val="28"/>
          <w:rtl w:val="true"/>
          <w:lang w:bidi="fa-IR"/>
        </w:rPr>
        <w:t xml:space="preserve">پس آنهایند که در گرداب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مضطرب اند</w:t>
      </w:r>
      <w:r>
        <w:rPr>
          <w:rFonts w:eastAsia="IRNazanin" w:cs="IRNazanin"/>
          <w:color w:val="111111"/>
          <w:sz w:val="28"/>
          <w:szCs w:val="28"/>
          <w:rtl w:val="true"/>
          <w:lang w:bidi="fa-IR"/>
        </w:rPr>
        <w:t>.</w:t>
      </w:r>
    </w:p>
    <w:p>
      <w:pPr>
        <w:pStyle w:val="Heading2"/>
        <w:numPr>
          <w:ilvl w:val="1"/>
          <w:numId w:val="1"/>
        </w:numPr>
        <w:rPr/>
      </w:pPr>
      <w:bookmarkStart w:id="711" w:name="__RefHeading___Toc1994368_774463916"/>
      <w:bookmarkStart w:id="712" w:name="_Toc272"/>
      <w:bookmarkEnd w:id="711"/>
      <w:r>
        <w:rPr>
          <w:rtl w:val="true"/>
        </w:rPr>
        <w:t>حجت های الهی</w:t>
      </w:r>
      <w:bookmarkEnd w:id="712"/>
    </w:p>
    <w:p>
      <w:pPr>
        <w:pStyle w:val="BookText"/>
        <w:rPr/>
      </w:pPr>
      <w:r>
        <w:rPr>
          <w:rFonts w:ascii="IRNazanin" w:hAnsi="IRNazanin" w:eastAsia="IRNazanin"/>
          <w:color w:val="111111"/>
          <w:sz w:val="28"/>
          <w:sz w:val="28"/>
          <w:szCs w:val="28"/>
          <w:rtl w:val="true"/>
          <w:lang w:bidi="fa-IR"/>
        </w:rPr>
        <w:t>در روز قیامت زنانی را که به واسطه زیبایی به گناه افتاده اند، پیش می آورند و از آنها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دچار گناه شدید؟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زیبایی صورت باعث شد که ما مغرور و دچار لغزش و گناه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مریم سلام الله علیها را می آورند و از آنها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bookmarkStart w:id="713" w:name="pg5172_32072"/>
    </w:p>
    <w:p>
      <w:pPr>
        <w:pStyle w:val="BookText"/>
        <w:rPr/>
      </w:pPr>
      <w:bookmarkEnd w:id="713"/>
      <w:r>
        <w:rPr>
          <w:rFonts w:ascii="IRNazanin" w:hAnsi="IRNazanin" w:eastAsia="IRNazanin"/>
          <w:color w:val="111111"/>
          <w:sz w:val="28"/>
          <w:sz w:val="28"/>
          <w:szCs w:val="28"/>
          <w:rtl w:val="true"/>
          <w:lang w:bidi="fa-IR"/>
        </w:rPr>
        <w:t>زیباتر هستید، یا مریم؟ او به این زیبایی و جمال دچار فتنه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مردان زیبایی را که جمالشان آنها را به گناه کشانده می آورند و یوسف علیه السلام را نیز حاضر می سازند و خطاب می شود، آیا شما زیباتریدیا یوسف که با این همه زیبایی دچار فتنه زنان نشد؟</w:t>
      </w:r>
    </w:p>
    <w:p>
      <w:pPr>
        <w:pStyle w:val="BookText"/>
        <w:rPr/>
      </w:pPr>
      <w:r>
        <w:rPr>
          <w:rFonts w:ascii="IRNazanin" w:hAnsi="IRNazanin" w:eastAsia="IRNazanin"/>
          <w:color w:val="111111"/>
          <w:sz w:val="28"/>
          <w:sz w:val="28"/>
          <w:szCs w:val="28"/>
          <w:rtl w:val="true"/>
          <w:lang w:bidi="fa-IR"/>
        </w:rPr>
        <w:t>و نیز افرادی را که در دنیا دچار بلا و مصیبت شده اند و در اثر آن به لغزش و گناه افتاده اند حاضر می سازند و ایوب علیه السلام را نیز می آورند و به آنها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 و مصیبتی که به شما رسید شدیدتر بود، یا آنچه به ایوب رسید؟ و با این همه او دچار خطا و گناه نشد</w:t>
      </w:r>
      <w:r>
        <w:rPr>
          <w:rFonts w:eastAsia="IRNazanin" w:cs="IRNazanin"/>
          <w:color w:val="111111"/>
          <w:sz w:val="28"/>
          <w:szCs w:val="28"/>
          <w:rtl w:val="true"/>
          <w:lang w:bidi="fa-IR"/>
        </w:rPr>
        <w:t>.</w:t>
      </w:r>
      <w:r>
        <w:rPr>
          <w:rStyle w:val="FootnoteAnchor"/>
          <w:rtl w:val="true"/>
        </w:rPr>
        <w:footnoteReference w:id="246"/>
      </w:r>
    </w:p>
    <w:p>
      <w:pPr>
        <w:pStyle w:val="Heading2"/>
        <w:numPr>
          <w:ilvl w:val="1"/>
          <w:numId w:val="1"/>
        </w:numPr>
        <w:rPr/>
      </w:pPr>
      <w:bookmarkStart w:id="714" w:name="__RefHeading___Toc1994370_774463916"/>
      <w:bookmarkStart w:id="715" w:name="_Toc273"/>
      <w:bookmarkEnd w:id="714"/>
      <w:r>
        <w:rPr>
          <w:rtl w:val="true"/>
        </w:rPr>
        <w:t>اجلال امام علیه السلام</w:t>
      </w:r>
      <w:bookmarkEnd w:id="715"/>
    </w:p>
    <w:p>
      <w:pPr>
        <w:pStyle w:val="BookText"/>
        <w:rPr/>
      </w:pPr>
      <w:r>
        <w:rPr>
          <w:rFonts w:ascii="IRNazanin" w:hAnsi="IRNazanin" w:eastAsia="IRNazanin"/>
          <w:color w:val="111111"/>
          <w:sz w:val="28"/>
          <w:sz w:val="28"/>
          <w:szCs w:val="28"/>
          <w:rtl w:val="true"/>
          <w:lang w:bidi="fa-IR"/>
        </w:rPr>
        <w:t>محمد بن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ابن مسکان کان لایدخل علی أبی عبدالله علیه السلام شفقة أن لا یوفیه حق إجلاله، فکان یسمع من أصحابه ویأبی أن یدخل علیه إجلالا له وإعظاما له؛</w:t>
      </w:r>
      <w:r>
        <w:rPr>
          <w:rStyle w:val="FootnoteAnchor"/>
          <w:rtl w:val="true"/>
        </w:rPr>
        <w:footnoteReference w:id="247"/>
      </w:r>
      <w:r>
        <w:rPr>
          <w:rFonts w:ascii="IRNazanin" w:hAnsi="IRNazanin" w:eastAsia="IRNazanin"/>
          <w:color w:val="111111"/>
          <w:sz w:val="28"/>
          <w:sz w:val="28"/>
          <w:szCs w:val="28"/>
          <w:rtl w:val="true"/>
          <w:lang w:bidi="fa-IR"/>
        </w:rPr>
        <w:t>ابن مسکان می ترسید آن طور که لازم است شاید نتواند احترام و اجلال حضرت صادق علیه السلام را مراعات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خدمت آن جناب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آن جناب درس می گرفت</w:t>
      </w:r>
      <w:r>
        <w:rPr>
          <w:rFonts w:eastAsia="IRNazanin" w:cs="IRNazanin"/>
          <w:color w:val="111111"/>
          <w:sz w:val="28"/>
          <w:szCs w:val="28"/>
          <w:rtl w:val="true"/>
          <w:lang w:bidi="fa-IR"/>
        </w:rPr>
        <w:t>.</w:t>
      </w:r>
    </w:p>
    <w:p>
      <w:pPr>
        <w:pStyle w:val="Heading2"/>
        <w:numPr>
          <w:ilvl w:val="1"/>
          <w:numId w:val="1"/>
        </w:numPr>
        <w:rPr/>
      </w:pPr>
      <w:bookmarkStart w:id="716" w:name="__RefHeading___Toc1994372_774463916"/>
      <w:bookmarkStart w:id="717" w:name="_Toc274"/>
      <w:bookmarkEnd w:id="716"/>
      <w:r>
        <w:rPr>
          <w:rtl w:val="true"/>
        </w:rPr>
        <w:t>آقای صلواتی</w:t>
      </w:r>
      <w:bookmarkEnd w:id="717"/>
    </w:p>
    <w:p>
      <w:pPr>
        <w:pStyle w:val="BookText"/>
        <w:rPr/>
      </w:pPr>
      <w:r>
        <w:rPr>
          <w:rFonts w:ascii="IRNazanin" w:hAnsi="IRNazanin" w:eastAsia="IRNazanin"/>
          <w:color w:val="111111"/>
          <w:sz w:val="28"/>
          <w:sz w:val="28"/>
          <w:szCs w:val="28"/>
          <w:rtl w:val="true"/>
          <w:lang w:bidi="fa-IR"/>
        </w:rPr>
        <w:t>کارمند تازه وارد به مدیر اداره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در یخچال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bookmarkStart w:id="718" w:name="pg5172_32074"/>
    </w:p>
    <w:p>
      <w:pPr>
        <w:pStyle w:val="BookText"/>
        <w:rPr/>
      </w:pPr>
      <w:bookmarkEnd w:id="718"/>
      <w:r>
        <w:rPr>
          <w:rFonts w:ascii="IRNazanin" w:hAnsi="IRNazanin" w:eastAsia="IRNazanin"/>
          <w:color w:val="111111"/>
          <w:sz w:val="28"/>
          <w:sz w:val="28"/>
          <w:szCs w:val="28"/>
          <w:rtl w:val="true"/>
          <w:lang w:bidi="fa-IR"/>
        </w:rPr>
        <w:t xml:space="preserve">اداره می گذارم سریع خورده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نون، گردو، حلوا،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صبحانه فردای خودم چیزی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محترم، لطفا فامیل خودت را روی آنها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روی همه آنها می نویسم</w:t>
      </w:r>
      <w:r>
        <w:rPr>
          <w:rFonts w:eastAsia="IRNazanin" w:cs="IRNazanin"/>
          <w:color w:val="111111"/>
          <w:sz w:val="28"/>
          <w:szCs w:val="28"/>
          <w:rtl w:val="true"/>
          <w:lang w:bidi="fa-IR"/>
        </w:rPr>
        <w:t>.</w:t>
      </w:r>
    </w:p>
    <w:p>
      <w:pPr>
        <w:pStyle w:val="Heading2"/>
        <w:numPr>
          <w:ilvl w:val="1"/>
          <w:numId w:val="1"/>
        </w:numPr>
        <w:rPr/>
      </w:pPr>
      <w:bookmarkStart w:id="719" w:name="__RefHeading___Toc1994374_774463916"/>
      <w:bookmarkStart w:id="720" w:name="_Toc275"/>
      <w:bookmarkEnd w:id="719"/>
      <w:r>
        <w:rPr>
          <w:rtl w:val="true"/>
        </w:rPr>
        <w:t>از پاکیزه ترین اموال</w:t>
      </w:r>
      <w:bookmarkEnd w:id="720"/>
    </w:p>
    <w:p>
      <w:pPr>
        <w:pStyle w:val="BookText"/>
        <w:rPr/>
      </w:pPr>
      <w:r>
        <w:rPr>
          <w:rFonts w:ascii="IRNazanin" w:hAnsi="IRNazanin" w:eastAsia="IRNazanin"/>
          <w:color w:val="111111"/>
          <w:sz w:val="28"/>
          <w:sz w:val="28"/>
          <w:szCs w:val="28"/>
          <w:rtl w:val="true"/>
          <w:lang w:bidi="fa-IR"/>
        </w:rPr>
        <w:t>روایت شده است که سندی بن شاهک به امام موسی بن جعفر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من اجازه دهی تا تو را از مال خود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أهل بیت حج صرورتنا و مهور نسائنا و أکفاننا من طهور أموالنا؛</w:t>
      </w:r>
      <w:r>
        <w:rPr>
          <w:rStyle w:val="FootnoteAnchor"/>
          <w:rtl w:val="true"/>
        </w:rPr>
        <w:footnoteReference w:id="248"/>
      </w:r>
      <w:r>
        <w:rPr>
          <w:rFonts w:ascii="IRNazanin" w:hAnsi="IRNazanin" w:eastAsia="IRNazanin"/>
          <w:color w:val="111111"/>
          <w:sz w:val="28"/>
          <w:sz w:val="28"/>
          <w:szCs w:val="28"/>
          <w:rtl w:val="true"/>
          <w:lang w:bidi="fa-IR"/>
        </w:rPr>
        <w:t>ما خاندانی هستیم که حجة الاسلام ما و مهرهای زنان ما و کفن های ما از پاکیزه ترین اموال ماست</w:t>
      </w:r>
      <w:r>
        <w:rPr>
          <w:rFonts w:eastAsia="IRNazanin" w:cs="IRNazanin"/>
          <w:color w:val="111111"/>
          <w:sz w:val="28"/>
          <w:szCs w:val="28"/>
          <w:rtl w:val="true"/>
          <w:lang w:bidi="fa-IR"/>
        </w:rPr>
        <w:t>.</w:t>
      </w:r>
    </w:p>
    <w:p>
      <w:pPr>
        <w:pStyle w:val="Heading2"/>
        <w:numPr>
          <w:ilvl w:val="1"/>
          <w:numId w:val="1"/>
        </w:numPr>
        <w:rPr/>
      </w:pPr>
      <w:bookmarkStart w:id="721" w:name="__RefHeading___Toc1994376_774463916"/>
      <w:bookmarkStart w:id="722" w:name="_Toc276"/>
      <w:bookmarkEnd w:id="721"/>
      <w:r>
        <w:rPr>
          <w:rtl w:val="true"/>
        </w:rPr>
        <w:t>امام حسین علیه السلام</w:t>
      </w:r>
      <w:bookmarkEnd w:id="722"/>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بین اهل مجاز و چه در بین عرفا، هیچ جا عشقی مانند آنچه در عاشوراست طلوع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 حسین علیه السلام را ابتدا به وسیله عشق شهید کرد، سپس شمر به وسیله تیغ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بیت علیه السلام کشتی نجات اند، اما کشتی امام حسین سریع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حرکت می کند، سایر کشتی ها کنار می کشند و راه را برای آن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 به خدا سریع است، تجلی خدا هم به سوی او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bookmarkStart w:id="723" w:name="pg5172_32076"/>
    </w:p>
    <w:p>
      <w:pPr>
        <w:pStyle w:val="BookText"/>
        <w:rPr/>
      </w:pPr>
      <w:bookmarkEnd w:id="723"/>
      <w:r>
        <w:rPr>
          <w:rFonts w:ascii="IRNazanin" w:hAnsi="IRNazanin" w:eastAsia="IRNazanin"/>
          <w:color w:val="111111"/>
          <w:sz w:val="28"/>
          <w:sz w:val="28"/>
          <w:szCs w:val="28"/>
          <w:rtl w:val="true"/>
          <w:lang w:bidi="fa-IR"/>
        </w:rPr>
        <w:t>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سخت است، اما با امام حسین خیلی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مجرا و نهری بین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مسیر او قرار گیرد، او را به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امام حسین کارت اصلاح شد، به جای اصلی خودت 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دانید در آینده دنیا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نمی ماند که امام حسین علیه السلام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سال پیش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بچه های شما برسد نمی دانید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مال کافۀ ناس و همه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قرآن که آمد، همه عالم را زیر سایه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بگویند ما مسیحی و یهودی هستیم، قرآن اعتنا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شما که اقرار دارید و خودتان با میل و رغبت این شراب را می نوشید، آنها را هم به زور به حلقشان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صدا بلند می شود</w:t>
      </w:r>
      <w:r>
        <w:rPr>
          <w:rFonts w:eastAsia="IRNazanin" w:cs="IRNazanin"/>
          <w:color w:val="111111"/>
          <w:sz w:val="28"/>
          <w:szCs w:val="28"/>
          <w:rtl w:val="true"/>
          <w:lang w:bidi="fa-IR"/>
        </w:rPr>
        <w:t>.</w:t>
      </w:r>
    </w:p>
    <w:p>
      <w:pPr>
        <w:pStyle w:val="Heading2"/>
        <w:numPr>
          <w:ilvl w:val="1"/>
          <w:numId w:val="1"/>
        </w:numPr>
        <w:rPr/>
      </w:pPr>
      <w:bookmarkStart w:id="724" w:name="__RefHeading___Toc1994378_774463916"/>
      <w:bookmarkStart w:id="725" w:name="_Toc277"/>
      <w:bookmarkEnd w:id="724"/>
      <w:r>
        <w:rPr>
          <w:rtl w:val="true"/>
        </w:rPr>
        <w:t>گریه برای امام حسین علیه السلام</w:t>
      </w:r>
      <w:bookmarkEnd w:id="725"/>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کلید قلب است و دلی که مغموم و محزون باشد با گریه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می کند که در دلش گل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غم شدید است که گریه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غم روی غم بیاید، دل میشکند و گریه آغاز می شود و دل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اسلحه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اسلحه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کشته اشک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گریه برای دنیا شور است و اشک گریۀ آخرت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چشم را کم سو و زخم می کند، دومی چشم را پر نور و زیبا می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موت دیگر گریه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امام حسین آن قدر شریف و مؤثر است که اگر قبل از موت یک بار روضه و گریه آمد، برای همه عمر انسان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امام حسین گریه کند، حساس می شود و وقتی که اولیاء الله و عباد خدا که بدنشان نرم است او را در بغل می گیرند، او این را احساس می کند و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امت، امام حسین خالق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اینکه خالق گریه است، ذات مؤمنین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بعد از همه عزاداری هاو گریه ها، بچه ها و جوان ترها، اگر بزرگترها مانعشان نشوند، بی اختیار شوخی می کنند و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عصر عاشورا آغاز مصائب اهل حرم و بازماندگان شهدای کربلاست و باید مغموم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بهجت و سرور ذاتی مال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برکت امام حسین علیه السلام مملکت ما را روی زمین خیلی عزیز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که ذکر امام حسین علیه السلام چقدر برای بنی آدم استراحتگاه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خسته می شوند، می گویند به روضه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عجیب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بیرقی می بینند،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برای بچه های پیامبر صلی الله علیه و آله وسلم گریه می کنند و حالشان 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که می کند، قلبش آب بیرون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غصه و چرک را آب می کند و از سینه هایشان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عرش و فرش را به رخ کس نمی کشم</w:t>
      </w:r>
    </w:p>
    <w:p>
      <w:pPr>
        <w:pStyle w:val="BookText"/>
        <w:rPr/>
      </w:pPr>
      <w:r>
        <w:rPr>
          <w:rFonts w:ascii="IRNazanin" w:hAnsi="IRNazanin" w:eastAsia="IRNazanin"/>
          <w:color w:val="111111"/>
          <w:sz w:val="28"/>
          <w:sz w:val="28"/>
          <w:szCs w:val="28"/>
          <w:rtl w:val="true"/>
          <w:lang w:bidi="fa-IR"/>
        </w:rPr>
        <w:t>این بس ز صنع تو که حسین آفریده ای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bookmarkStart w:id="726" w:name="pg5172_32080"/>
    </w:p>
    <w:p>
      <w:pPr>
        <w:pStyle w:val="Heading2"/>
        <w:numPr>
          <w:ilvl w:val="1"/>
          <w:numId w:val="1"/>
        </w:numPr>
        <w:rPr/>
      </w:pPr>
      <w:bookmarkStart w:id="727" w:name="__RefHeading___Toc1994380_774463916"/>
      <w:bookmarkStart w:id="728" w:name="_Toc278"/>
      <w:bookmarkEnd w:id="726"/>
      <w:bookmarkEnd w:id="727"/>
      <w:r>
        <w:rPr>
          <w:rtl w:val="true"/>
        </w:rPr>
        <w:t>تشکر از خدا</w:t>
      </w:r>
      <w:bookmarkEnd w:id="728"/>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تشکر می کنم که مثل ربیع الأول و ربیع الثانی، و جمادی الاول و جمادی الثانی، دیگر رمضان الأول و رمضان الثانی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عزیزی، جبران می کنم</w:t>
      </w:r>
      <w:r>
        <w:rPr>
          <w:rFonts w:eastAsia="IRNazanin" w:cs="IRNazanin"/>
          <w:color w:val="111111"/>
          <w:sz w:val="28"/>
          <w:szCs w:val="28"/>
          <w:rtl w:val="true"/>
          <w:lang w:bidi="fa-IR"/>
        </w:rPr>
        <w:t>!</w:t>
      </w:r>
    </w:p>
    <w:p>
      <w:pPr>
        <w:pStyle w:val="Heading2"/>
        <w:numPr>
          <w:ilvl w:val="1"/>
          <w:numId w:val="1"/>
        </w:numPr>
        <w:rPr/>
      </w:pPr>
      <w:bookmarkStart w:id="729" w:name="__RefHeading___Toc1994382_774463916"/>
      <w:bookmarkStart w:id="730" w:name="_Toc279"/>
      <w:bookmarkEnd w:id="729"/>
      <w:r>
        <w:rPr>
          <w:rtl w:val="true"/>
        </w:rPr>
        <w:t>افشای اسرار</w:t>
      </w:r>
      <w:bookmarkEnd w:id="730"/>
    </w:p>
    <w:p>
      <w:pPr>
        <w:pStyle w:val="BookText"/>
        <w:rPr/>
      </w:pPr>
      <w:r>
        <w:rPr>
          <w:rFonts w:ascii="IRNazanin" w:hAnsi="IRNazanin" w:eastAsia="IRNazanin"/>
          <w:color w:val="111111"/>
          <w:sz w:val="28"/>
          <w:sz w:val="28"/>
          <w:szCs w:val="28"/>
          <w:rtl w:val="true"/>
          <w:lang w:bidi="fa-IR"/>
        </w:rPr>
        <w:t>امام صادق علیه السلام درباره قول خداوند تبارک و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یقتلون الأنبیاء بغیر حق؛ پیامبران را به ناحق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ما قتلوهم بالسیوف ولکن أذاعوا سرّهم و أفشوا علیهم فقتلوا؛</w:t>
      </w:r>
      <w:r>
        <w:rPr>
          <w:rStyle w:val="FootnoteAnchor"/>
          <w:rtl w:val="true"/>
        </w:rPr>
        <w:footnoteReference w:id="249"/>
      </w:r>
      <w:r>
        <w:rPr>
          <w:rFonts w:ascii="IRNazanin" w:hAnsi="IRNazanin" w:eastAsia="IRNazanin"/>
          <w:color w:val="111111"/>
          <w:sz w:val="28"/>
          <w:sz w:val="28"/>
          <w:szCs w:val="28"/>
          <w:rtl w:val="true"/>
          <w:lang w:bidi="fa-IR"/>
        </w:rPr>
        <w:t>آگاه باشید به خدا قسم اینها پیامبران را با شمشیرهای خود نکشتند، بلکه اسرار آنها را فاش کردند و موجب کشته شدن آنها شدند</w:t>
      </w:r>
      <w:r>
        <w:rPr>
          <w:rFonts w:eastAsia="IRNazanin" w:cs="IRNazanin"/>
          <w:color w:val="111111"/>
          <w:sz w:val="28"/>
          <w:szCs w:val="28"/>
          <w:rtl w:val="true"/>
          <w:lang w:bidi="fa-IR"/>
        </w:rPr>
        <w:t>.</w:t>
      </w:r>
    </w:p>
    <w:p>
      <w:pPr>
        <w:pStyle w:val="Heading2"/>
        <w:numPr>
          <w:ilvl w:val="1"/>
          <w:numId w:val="1"/>
        </w:numPr>
        <w:rPr/>
      </w:pPr>
      <w:bookmarkStart w:id="731" w:name="__RefHeading___Toc1994384_774463916"/>
      <w:bookmarkStart w:id="732" w:name="_Toc280"/>
      <w:bookmarkEnd w:id="731"/>
      <w:r>
        <w:rPr>
          <w:rtl w:val="true"/>
        </w:rPr>
        <w:t>مؤمن آل فرعون و همسرش</w:t>
      </w:r>
      <w:bookmarkEnd w:id="732"/>
    </w:p>
    <w:p>
      <w:pPr>
        <w:pStyle w:val="BookText"/>
        <w:rPr/>
      </w:pPr>
      <w:r>
        <w:rPr>
          <w:rFonts w:ascii="IRNazanin" w:hAnsi="IRNazanin" w:eastAsia="IRNazanin"/>
          <w:color w:val="111111"/>
          <w:sz w:val="28"/>
          <w:sz w:val="28"/>
          <w:szCs w:val="28"/>
          <w:rtl w:val="true"/>
          <w:lang w:bidi="fa-IR"/>
        </w:rPr>
        <w:t>حزقیل از یاران فرعون بود که شغل نجاری داشت و صندوقی را که مادر موسی برای قرار دادن موسی لازم داشت او برایش ساخت و با همان صندوق مادر موسی وی را به دریا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مدت صد سال خزانه دار فرعون بود و مردی مؤمن و مخلص بود که ایمان خود را مخفی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موسی علیه السلام بر ساحران غالب شد، آن وقت ایمان خود را آشکار کرد و فرعون او را هم با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ساحران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همسر حزقیل آرایشگر دختران فرعون و زنی با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است که رسول خدا صلی الله علیه و آله وسلم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 در نزد من می آیی بویی بسیار خوش به مشامم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 از چیست؟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 از آرایشگر آل فرعون و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مشغول آرایش دختر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پدر من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تو و پدر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فرعون این خبر را به پدر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او و فرزندانش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فرعون دستور داد تنوری از مس گداخته را داغ کنند، سپس او و فرزندانش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کردند، آن زن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درخواستی دارم و آن این که استخوان های من و فرزندانم را جمع کرده و آنها را دفن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حقی که در برابر خدماتت بر گردن من دارید، چنین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داد فرزندان او یکی یکی وارد آتش شدند تا نوبت به آخرین فرزند رسید که کودکی شیر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صبر کن، تو بر حق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مادر و کودک را با هم در تنور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بوی خوش از او و اولاد اوست</w:t>
      </w:r>
      <w:r>
        <w:rPr>
          <w:rFonts w:eastAsia="IRNazanin" w:cs="IRNazanin"/>
          <w:color w:val="111111"/>
          <w:sz w:val="28"/>
          <w:szCs w:val="28"/>
          <w:rtl w:val="true"/>
          <w:lang w:bidi="fa-IR"/>
        </w:rPr>
        <w:t>.</w:t>
      </w:r>
      <w:r>
        <w:rPr>
          <w:rStyle w:val="FootnoteAnchor"/>
          <w:rtl w:val="true"/>
        </w:rPr>
        <w:footnoteReference w:id="25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bookmarkStart w:id="733" w:name="pg5172_32085"/>
    </w:p>
    <w:p>
      <w:pPr>
        <w:pStyle w:val="Heading2"/>
        <w:numPr>
          <w:ilvl w:val="1"/>
          <w:numId w:val="1"/>
        </w:numPr>
        <w:rPr/>
      </w:pPr>
      <w:bookmarkStart w:id="734" w:name="__RefHeading___Toc1994386_774463916"/>
      <w:bookmarkStart w:id="735" w:name="_Toc281"/>
      <w:bookmarkEnd w:id="733"/>
      <w:bookmarkEnd w:id="734"/>
      <w:r>
        <w:rPr>
          <w:rtl w:val="true"/>
        </w:rPr>
        <w:t>کفر و ایمان</w:t>
      </w:r>
      <w:bookmarkEnd w:id="73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آیه را در باره بنی امیه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تر إلی الذین بدلوا نعمت الله کفراً و أحلوا قومهم دار البوار جهنم یصلونها وبئس القرار؛ آیا ندیدی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مغیره 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 خدا را به کفر و ناسپاسی تبدیل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پیروانشان را به دیار هلاک و تباهی رهسپار کردند، و به دوزخ که بد جایگاهی است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نعمه الله محمد و أهل بیته، حبهم إیمان یدخل الجنة، وبغضهم کفر و نفاق یدخل النار؛ و نعمت خدا در این آیه محمد و اهل بیت اوست، دوست داشتن ایشان ایمان است که به بهشت داخل</w:t>
      </w:r>
    </w:p>
    <w:p>
      <w:pPr>
        <w:pStyle w:val="BookText"/>
        <w:rPr/>
      </w:pPr>
      <w:r>
        <w:rPr>
          <w:rFonts w:ascii="IRNazanin" w:hAnsi="IRNazanin" w:eastAsia="IRNazanin"/>
          <w:color w:val="111111"/>
          <w:sz w:val="28"/>
          <w:sz w:val="28"/>
          <w:szCs w:val="28"/>
          <w:rtl w:val="true"/>
          <w:lang w:bidi="fa-IR"/>
        </w:rPr>
        <w:t>می گرداند، و دشمنی با آنها کفر و نفاق است که به دوزخ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خرج ولا یخرج منا أهل البیت إلی قیام قائمنا أحد لیدفع ظلما أو ینعش حقا إلا اصطلمته البلیة، و کان قیامه زیادة فی مکروهنا وشیعتنا؛</w:t>
      </w:r>
      <w:r>
        <w:rPr>
          <w:rStyle w:val="FootnoteAnchor"/>
          <w:rtl w:val="true"/>
        </w:rPr>
        <w:footnoteReference w:id="251"/>
      </w:r>
      <w:r>
        <w:rPr>
          <w:rFonts w:ascii="IRNazanin" w:hAnsi="IRNazanin" w:eastAsia="IRNazanin"/>
          <w:color w:val="111111"/>
          <w:sz w:val="28"/>
          <w:sz w:val="28"/>
          <w:szCs w:val="28"/>
          <w:rtl w:val="true"/>
          <w:lang w:bidi="fa-IR"/>
        </w:rPr>
        <w:t>هیچ یک از ما اهل بیت تا روز قیام قائم ما برای جلوگیری از ستمی، یا برای به پا داشتن حقی خروج نمی کند، مگر آن که بلا و آفتی او را از بیخ برکند و قیام او بر اندوه ما و شیعیانمان بیافزاید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bookmarkStart w:id="736" w:name="pg5172_32087"/>
    </w:p>
    <w:p>
      <w:pPr>
        <w:pStyle w:val="Heading2"/>
        <w:numPr>
          <w:ilvl w:val="1"/>
          <w:numId w:val="1"/>
        </w:numPr>
        <w:rPr/>
      </w:pPr>
      <w:bookmarkStart w:id="737" w:name="__RefHeading___Toc1994388_774463916"/>
      <w:bookmarkStart w:id="738" w:name="_Toc282"/>
      <w:bookmarkEnd w:id="736"/>
      <w:bookmarkEnd w:id="737"/>
      <w:r>
        <w:rPr>
          <w:rtl w:val="true"/>
        </w:rPr>
        <w:t>لطیفه خنده</w:t>
      </w:r>
      <w:bookmarkEnd w:id="738"/>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هستند که خود به خود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خودشان حرف می زنند و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خودش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هایی را که شنیده ام به یادم می آید و می خندم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دیدند خیلی بلند و زیاد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لطیفه جدیدی بود که تا حالا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ناشنوا معمولا سه بار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شنود مردم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خندند، او هم یک بار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برایش توضیح می دهند که فلان مطلب بوده، توضیح را که می شنود، دوباره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هم می خندد؛ چون می بیند بار اول بیخودی خندیده بود</w:t>
      </w:r>
      <w:r>
        <w:rPr>
          <w:rFonts w:eastAsia="IRNazanin" w:cs="IRNazanin"/>
          <w:color w:val="111111"/>
          <w:sz w:val="28"/>
          <w:szCs w:val="28"/>
          <w:rtl w:val="true"/>
          <w:lang w:bidi="fa-IR"/>
        </w:rPr>
        <w:t>.</w:t>
      </w:r>
    </w:p>
    <w:p>
      <w:pPr>
        <w:pStyle w:val="Heading2"/>
        <w:numPr>
          <w:ilvl w:val="1"/>
          <w:numId w:val="1"/>
        </w:numPr>
        <w:rPr/>
      </w:pPr>
      <w:bookmarkStart w:id="739" w:name="__RefHeading___Toc1994390_774463916"/>
      <w:bookmarkStart w:id="740" w:name="_Toc283"/>
      <w:bookmarkEnd w:id="739"/>
      <w:r>
        <w:rPr>
          <w:rtl w:val="true"/>
        </w:rPr>
        <w:t>سه توصیه ابلیس به نوح علیه السلام</w:t>
      </w:r>
      <w:bookmarkEnd w:id="740"/>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تو بر من حق و مستی بزرگ داری که به سبب آن من به تو خصالی را تعلیم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من بر تو چیست؟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قومت را نفرین کردی و همه را به هلاکت دچار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من باید مدت های طولانی به گمراه کردن آنها مشغول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که از کبر و حرص و حسد بر حذر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دلایل آن را این 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الکبر هو الذی حملنی علی أن ترکت السجود لآدم فأکفرنی و جعلنی شیطاناً رجیماً؛ همانا کبر خصلتی است که مرا به ترک سجده بر آدم واداشت و مرا کافر گرداند و موجب شد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bookmarkStart w:id="741" w:name="pg5172_32089"/>
    </w:p>
    <w:p>
      <w:pPr>
        <w:pStyle w:val="BookText"/>
        <w:rPr/>
      </w:pPr>
      <w:bookmarkEnd w:id="741"/>
      <w:r>
        <w:rPr>
          <w:rFonts w:ascii="IRNazanin" w:hAnsi="IRNazanin" w:eastAsia="IRNazanin"/>
          <w:color w:val="111111"/>
          <w:sz w:val="28"/>
          <w:sz w:val="28"/>
          <w:szCs w:val="28"/>
          <w:rtl w:val="true"/>
          <w:lang w:bidi="fa-IR"/>
        </w:rPr>
        <w:t>شیطان رجیم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و الحرص فإن آدم أبیح له الجنة و نهی عن شجرة واحدة فحمله الحرص علی أن أکل منها؛ از حرص بر حذر باش که آدم همه نعمتهای بهشتی را در اختیار داشت و فقط از یک درخت نهی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حرص او وادار کرد که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و الحسد فإن ابن آدم حسد أخاه فقتله؛ و از حسد بر حذر باش که پسر آدم به برادر خود حسد برد و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در چه حالتی است که تو بیشتر بر بنی آدم غلبه پیدا می کنی؟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خشم و غضب</w:t>
      </w:r>
      <w:r>
        <w:rPr>
          <w:rFonts w:eastAsia="IRNazanin" w:cs="IRNazanin"/>
          <w:color w:val="111111"/>
          <w:sz w:val="28"/>
          <w:szCs w:val="28"/>
          <w:rtl w:val="true"/>
          <w:lang w:bidi="fa-IR"/>
        </w:rPr>
        <w:t>.</w:t>
      </w:r>
      <w:r>
        <w:rPr>
          <w:rStyle w:val="FootnoteAnchor"/>
          <w:rtl w:val="true"/>
        </w:rPr>
        <w:footnoteReference w:id="252"/>
      </w:r>
    </w:p>
    <w:p>
      <w:pPr>
        <w:pStyle w:val="Heading2"/>
        <w:numPr>
          <w:ilvl w:val="1"/>
          <w:numId w:val="1"/>
        </w:numPr>
        <w:rPr/>
      </w:pPr>
      <w:bookmarkStart w:id="742" w:name="__RefHeading___Toc1994392_774463916"/>
      <w:bookmarkStart w:id="743" w:name="_Toc284"/>
      <w:bookmarkEnd w:id="742"/>
      <w:r>
        <w:rPr>
          <w:rtl w:val="true"/>
        </w:rPr>
        <w:t>استغفار برای غصه ها</w:t>
      </w:r>
      <w:bookmarkEnd w:id="743"/>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اعتقاد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و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برایم انجام داده ای، همه به خیر و صلاح من بوده است و به آن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خیلی لطیفی دارد و شما را با غصه هایت آشتی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خودت میگویی مرا ببخش که تو را اذیت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نفس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کار را نکردی، چرا فلان چیز را نگفتی؟ همین طور بی جهت خود را اذیت می کردم و برای دنیا غصه 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برای همه این غصه ها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استغفار هم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فهمیدی و به حقیقت موضوع پی بردی،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منصف شد، تمام کارهای من را امضا کرد، و غصه هایش را فراموش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bookmarkStart w:id="744" w:name="pg5172_32091"/>
    </w:p>
    <w:p>
      <w:pPr>
        <w:pStyle w:val="BookText"/>
        <w:rPr/>
      </w:pPr>
      <w:bookmarkEnd w:id="744"/>
      <w:r>
        <w:rPr>
          <w:rFonts w:ascii="IRNazanin" w:hAnsi="IRNazanin" w:eastAsia="IRNazanin"/>
          <w:color w:val="111111"/>
          <w:sz w:val="28"/>
          <w:sz w:val="28"/>
          <w:szCs w:val="28"/>
          <w:rtl w:val="true"/>
          <w:lang w:bidi="fa-IR"/>
        </w:rPr>
        <w:t>آنهایی که با خدا در جنگ اند، دائم در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آرامشی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با خدا صلح کند، هیچ کمبودی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انسان این است که با خدا آشتی کند</w:t>
      </w:r>
      <w:r>
        <w:rPr>
          <w:rFonts w:eastAsia="IRNazanin" w:cs="IRNazanin"/>
          <w:color w:val="111111"/>
          <w:sz w:val="28"/>
          <w:szCs w:val="28"/>
          <w:rtl w:val="true"/>
          <w:lang w:bidi="fa-IR"/>
        </w:rPr>
        <w:t>.</w:t>
      </w:r>
    </w:p>
    <w:p>
      <w:pPr>
        <w:pStyle w:val="Heading2"/>
        <w:numPr>
          <w:ilvl w:val="1"/>
          <w:numId w:val="1"/>
        </w:numPr>
        <w:rPr/>
      </w:pPr>
      <w:bookmarkStart w:id="745" w:name="__RefHeading___Toc1994394_774463916"/>
      <w:bookmarkStart w:id="746" w:name="_Toc285"/>
      <w:bookmarkEnd w:id="745"/>
      <w:r>
        <w:rPr>
          <w:rtl w:val="true"/>
        </w:rPr>
        <w:t>نخستین کسی که وارد جهنم می شود</w:t>
      </w:r>
      <w:r>
        <w:rPr>
          <w:rtl w:val="true"/>
        </w:rPr>
        <w:t>!</w:t>
      </w:r>
      <w:bookmarkEnd w:id="746"/>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یدخل النار إمام مسلط لم یعدل و ذو ثروة من المال لم یقض حقه و فقیر فخور؛</w:t>
      </w:r>
      <w:r>
        <w:rPr>
          <w:rStyle w:val="FootnoteAnchor"/>
          <w:rtl w:val="true"/>
        </w:rPr>
        <w:footnoteReference w:id="253"/>
      </w:r>
      <w:r>
        <w:rPr>
          <w:rFonts w:ascii="IRNazanin" w:hAnsi="IRNazanin" w:eastAsia="IRNazanin"/>
          <w:color w:val="111111"/>
          <w:sz w:val="28"/>
          <w:sz w:val="28"/>
          <w:szCs w:val="28"/>
          <w:rtl w:val="true"/>
          <w:lang w:bidi="fa-IR"/>
        </w:rPr>
        <w:t>نخستین کسی که به جهنم وارد میشود، زمامدار نیرومند و چیرهای است که دادگری نمی کند، و ثروتمندی است که حقوق الهی را از ثروت خود نمی پردازد، ونیازمندی که متکبر و خودخواه است</w:t>
      </w:r>
      <w:r>
        <w:rPr>
          <w:rFonts w:eastAsia="IRNazanin" w:cs="IRNazanin"/>
          <w:color w:val="111111"/>
          <w:sz w:val="28"/>
          <w:szCs w:val="28"/>
          <w:rtl w:val="true"/>
          <w:lang w:bidi="fa-IR"/>
        </w:rPr>
        <w:t>.</w:t>
      </w:r>
    </w:p>
    <w:p>
      <w:pPr>
        <w:pStyle w:val="Heading2"/>
        <w:numPr>
          <w:ilvl w:val="1"/>
          <w:numId w:val="1"/>
        </w:numPr>
        <w:rPr/>
      </w:pPr>
      <w:bookmarkStart w:id="747" w:name="__RefHeading___Toc1994396_774463916"/>
      <w:bookmarkStart w:id="748" w:name="_Toc286"/>
      <w:bookmarkEnd w:id="747"/>
      <w:r>
        <w:rPr>
          <w:rtl w:val="true"/>
        </w:rPr>
        <w:t>ابتلای بندگان</w:t>
      </w:r>
      <w:bookmarkEnd w:id="748"/>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أحب الله عبداً أبتلاه فإن صبر اجتباه فإن رضی اصطفاه؛</w:t>
      </w:r>
      <w:r>
        <w:rPr>
          <w:rStyle w:val="FootnoteAnchor"/>
          <w:rtl w:val="true"/>
        </w:rPr>
        <w:footnoteReference w:id="254"/>
      </w:r>
      <w:r>
        <w:rPr>
          <w:rFonts w:ascii="IRNazanin" w:hAnsi="IRNazanin" w:eastAsia="IRNazanin"/>
          <w:color w:val="111111"/>
          <w:sz w:val="28"/>
          <w:sz w:val="28"/>
          <w:szCs w:val="28"/>
          <w:rtl w:val="true"/>
          <w:lang w:bidi="fa-IR"/>
        </w:rPr>
        <w:t>چون خدا بنده ای را دوست بدارد او را در دنیا مبتلا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صبر کرد، او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راضی و خشنود شد، او را به مرتبه اصفیا و خالصان درگاهش می رساند</w:t>
      </w:r>
      <w:r>
        <w:rPr>
          <w:rFonts w:eastAsia="IRNazanin" w:cs="IRNazanin"/>
          <w:color w:val="111111"/>
          <w:sz w:val="28"/>
          <w:szCs w:val="28"/>
          <w:rtl w:val="true"/>
          <w:lang w:bidi="fa-IR"/>
        </w:rPr>
        <w:t>.</w:t>
      </w:r>
    </w:p>
    <w:p>
      <w:pPr>
        <w:pStyle w:val="Heading2"/>
        <w:numPr>
          <w:ilvl w:val="1"/>
          <w:numId w:val="1"/>
        </w:numPr>
        <w:rPr/>
      </w:pPr>
      <w:bookmarkStart w:id="749" w:name="__RefHeading___Toc1994398_774463916"/>
      <w:bookmarkStart w:id="750" w:name="_Toc287"/>
      <w:bookmarkEnd w:id="749"/>
      <w:r>
        <w:rPr>
          <w:rtl w:val="true"/>
        </w:rPr>
        <w:t>ورود به اجتماع</w:t>
      </w:r>
      <w:bookmarkEnd w:id="750"/>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 اگر انسان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bookmarkStart w:id="751" w:name="pg5172_32093"/>
    </w:p>
    <w:p>
      <w:pPr>
        <w:pStyle w:val="BookText"/>
        <w:rPr/>
      </w:pPr>
      <w:bookmarkEnd w:id="751"/>
      <w:r>
        <w:rPr>
          <w:rFonts w:ascii="IRNazanin" w:hAnsi="IRNazanin" w:eastAsia="IRNazanin"/>
          <w:color w:val="111111"/>
          <w:sz w:val="28"/>
          <w:sz w:val="28"/>
          <w:szCs w:val="28"/>
          <w:rtl w:val="true"/>
          <w:lang w:bidi="fa-IR"/>
        </w:rPr>
        <w:t>به مراتب توحید موفق شد، خدای تعالی حوائج او را بر آورده می سازد؛ گرچه حوائج اقتصادی و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حوائجی که به ید قدرت باری تعالی انجام می شود، با حوائجی که با تشبثات به زید و عمرو، برآورده می شود، خیلی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معنا نیست که انسان از اجتماع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اجتماع باشد و برای اجتماع کار کند، برای خدا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اجتماع باشد و برای خودش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اجتماع برای خود کار کرد، این مثل یک اکتساب بازاری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هم برای خود کار می کند، منتها از طریق تجارت و ما از طریق ترویج و انذار و بشارت</w:t>
      </w:r>
      <w:r>
        <w:rPr>
          <w:rFonts w:eastAsia="IRNazanin" w:cs="IRNazanin"/>
          <w:color w:val="111111"/>
          <w:sz w:val="28"/>
          <w:szCs w:val="28"/>
          <w:rtl w:val="true"/>
          <w:lang w:bidi="fa-IR"/>
        </w:rPr>
        <w:t>.</w:t>
      </w:r>
    </w:p>
    <w:p>
      <w:pPr>
        <w:pStyle w:val="Heading2"/>
        <w:numPr>
          <w:ilvl w:val="1"/>
          <w:numId w:val="1"/>
        </w:numPr>
        <w:rPr/>
      </w:pPr>
      <w:bookmarkStart w:id="752" w:name="__RefHeading___Toc1994400_774463916"/>
      <w:bookmarkStart w:id="753" w:name="_Toc288"/>
      <w:bookmarkEnd w:id="752"/>
      <w:r>
        <w:rPr>
          <w:rtl w:val="true"/>
        </w:rPr>
        <w:t>لطیفه</w:t>
      </w:r>
      <w:bookmarkEnd w:id="753"/>
    </w:p>
    <w:p>
      <w:pPr>
        <w:pStyle w:val="BookText"/>
        <w:rPr/>
      </w:pPr>
      <w:r>
        <w:rPr>
          <w:rFonts w:ascii="IRNazanin" w:hAnsi="IRNazanin" w:eastAsia="IRNazanin"/>
          <w:color w:val="111111"/>
          <w:sz w:val="28"/>
          <w:sz w:val="28"/>
          <w:szCs w:val="28"/>
          <w:rtl w:val="true"/>
          <w:lang w:bidi="fa-IR"/>
        </w:rPr>
        <w:t>مردی به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های سقف خانه ات را اصلاح کن، صدای شکستگی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چوب ها مشغول تسبیح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رقت قلب در آنها حاصل شود و سجده کنند</w:t>
      </w:r>
      <w:r>
        <w:rPr>
          <w:rFonts w:eastAsia="IRNazanin" w:cs="IRNazanin"/>
          <w:color w:val="111111"/>
          <w:sz w:val="28"/>
          <w:szCs w:val="28"/>
          <w:rtl w:val="true"/>
          <w:lang w:bidi="fa-IR"/>
        </w:rPr>
        <w:t>.</w:t>
      </w:r>
      <w:r>
        <w:rPr>
          <w:rStyle w:val="FootnoteAnchor"/>
          <w:rtl w:val="true"/>
        </w:rPr>
        <w:footnoteReference w:id="255"/>
      </w:r>
    </w:p>
    <w:p>
      <w:pPr>
        <w:pStyle w:val="Heading2"/>
        <w:numPr>
          <w:ilvl w:val="1"/>
          <w:numId w:val="1"/>
        </w:numPr>
        <w:rPr/>
      </w:pPr>
      <w:bookmarkStart w:id="754" w:name="__RefHeading___Toc1994402_774463916"/>
      <w:bookmarkStart w:id="755" w:name="_Toc289"/>
      <w:bookmarkEnd w:id="754"/>
      <w:r>
        <w:rPr>
          <w:rtl w:val="true"/>
        </w:rPr>
        <w:t>تکلف بر ادب</w:t>
      </w:r>
      <w:bookmarkEnd w:id="755"/>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الأدب کلفة فمن تکلف الأدب قدر علیه؛</w:t>
      </w:r>
      <w:r>
        <w:rPr>
          <w:rStyle w:val="FootnoteAnchor"/>
          <w:rtl w:val="true"/>
        </w:rPr>
        <w:footnoteReference w:id="256"/>
      </w:r>
      <w:r>
        <w:rPr>
          <w:rFonts w:ascii="IRNazanin" w:hAnsi="IRNazanin" w:eastAsia="IRNazanin"/>
          <w:color w:val="111111"/>
          <w:sz w:val="28"/>
          <w:sz w:val="28"/>
          <w:szCs w:val="28"/>
          <w:rtl w:val="true"/>
          <w:lang w:bidi="fa-IR"/>
        </w:rPr>
        <w:t>ادب مشقت بار است؛ پس هرکس مشقت ادب را تحمل کنند، به آن دست می یابد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bookmarkStart w:id="756" w:name="pg5172_32095"/>
    </w:p>
    <w:p>
      <w:pPr>
        <w:pStyle w:val="BookText"/>
        <w:rPr/>
      </w:pPr>
      <w:bookmarkEnd w:id="756"/>
      <w:r>
        <w:rPr>
          <w:rFonts w:ascii="IRNazanin" w:hAnsi="IRNazanin" w:eastAsia="IRNazanin"/>
          <w:color w:val="111111"/>
          <w:sz w:val="28"/>
          <w:sz w:val="28"/>
          <w:szCs w:val="28"/>
          <w:rtl w:val="true"/>
          <w:lang w:bidi="fa-IR"/>
        </w:rPr>
        <w:t>رسول خدا صلی الله علیه و آله وسلم به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لم یأنف من خدمة العیال دخل الجنة بغیر حساب؛</w:t>
      </w:r>
      <w:r>
        <w:rPr>
          <w:rStyle w:val="FootnoteAnchor"/>
          <w:rtl w:val="true"/>
        </w:rPr>
        <w:footnoteReference w:id="257"/>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خدمتگزاری خانواده ترشرویی نکند، بدون حساب وارد بهشت می گردد</w:t>
      </w:r>
      <w:r>
        <w:rPr>
          <w:rFonts w:eastAsia="IRNazanin" w:cs="IRNazanin"/>
          <w:color w:val="111111"/>
          <w:sz w:val="28"/>
          <w:szCs w:val="28"/>
          <w:rtl w:val="true"/>
          <w:lang w:bidi="fa-IR"/>
        </w:rPr>
        <w:t>.</w:t>
      </w:r>
    </w:p>
    <w:p>
      <w:pPr>
        <w:pStyle w:val="Heading2"/>
        <w:numPr>
          <w:ilvl w:val="1"/>
          <w:numId w:val="1"/>
        </w:numPr>
        <w:rPr/>
      </w:pPr>
      <w:bookmarkStart w:id="757" w:name="__RefHeading___Toc1994404_774463916"/>
      <w:bookmarkStart w:id="758" w:name="_Toc290"/>
      <w:bookmarkEnd w:id="757"/>
      <w:r>
        <w:rPr>
          <w:rtl w:val="true"/>
        </w:rPr>
        <w:t>همبستگی</w:t>
      </w:r>
      <w:bookmarkEnd w:id="758"/>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الجماعة رحمة والفرقه عذاب؛</w:t>
      </w:r>
      <w:r>
        <w:rPr>
          <w:rStyle w:val="FootnoteAnchor"/>
          <w:rtl w:val="true"/>
        </w:rPr>
        <w:footnoteReference w:id="258"/>
      </w:r>
      <w:r>
        <w:rPr>
          <w:rFonts w:ascii="IRNazanin" w:hAnsi="IRNazanin" w:eastAsia="IRNazanin"/>
          <w:color w:val="111111"/>
          <w:sz w:val="28"/>
          <w:sz w:val="28"/>
          <w:szCs w:val="28"/>
          <w:rtl w:val="true"/>
          <w:lang w:bidi="fa-IR"/>
        </w:rPr>
        <w:t>همبستگی رحمت است و جدایی عذاب</w:t>
      </w:r>
      <w:r>
        <w:rPr>
          <w:rFonts w:eastAsia="IRNazanin" w:cs="IRNazanin"/>
          <w:color w:val="111111"/>
          <w:sz w:val="28"/>
          <w:szCs w:val="28"/>
          <w:rtl w:val="true"/>
          <w:lang w:bidi="fa-IR"/>
        </w:rPr>
        <w:t>.</w:t>
      </w:r>
    </w:p>
    <w:p>
      <w:pPr>
        <w:pStyle w:val="Heading2"/>
        <w:numPr>
          <w:ilvl w:val="1"/>
          <w:numId w:val="1"/>
        </w:numPr>
        <w:rPr/>
      </w:pPr>
      <w:bookmarkStart w:id="759" w:name="__RefHeading___Toc1994406_774463916"/>
      <w:bookmarkStart w:id="760" w:name="_Toc291"/>
      <w:bookmarkEnd w:id="759"/>
      <w:r>
        <w:rPr>
          <w:rtl w:val="true"/>
        </w:rPr>
        <w:t>یونس در شکم ماهی</w:t>
      </w:r>
      <w:bookmarkEnd w:id="760"/>
    </w:p>
    <w:p>
      <w:pPr>
        <w:pStyle w:val="BookText"/>
        <w:rPr/>
      </w:pPr>
      <w:r>
        <w:rPr>
          <w:rFonts w:ascii="IRNazanin" w:hAnsi="IRNazanin" w:eastAsia="IRNazanin"/>
          <w:color w:val="111111"/>
          <w:sz w:val="28"/>
          <w:sz w:val="28"/>
          <w:szCs w:val="28"/>
          <w:rtl w:val="true"/>
          <w:lang w:bidi="fa-IR"/>
        </w:rPr>
        <w:t>بعد از فرود عذاب بر کوه، یونس به دهکده بازگشت تا نتیجه نزول عذاب را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تعجب دهقانان را در حال زراعت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یونس چه کردند؟</w:t>
      </w:r>
    </w:p>
    <w:p>
      <w:pPr>
        <w:pStyle w:val="BookText"/>
        <w:rPr/>
      </w:pPr>
      <w:r>
        <w:rPr>
          <w:rFonts w:ascii="IRNazanin" w:hAnsi="IRNazanin" w:eastAsia="IRNazanin"/>
          <w:color w:val="111111"/>
          <w:sz w:val="28"/>
          <w:sz w:val="28"/>
          <w:szCs w:val="28"/>
          <w:rtl w:val="true"/>
          <w:lang w:bidi="fa-IR"/>
        </w:rPr>
        <w:t>آنها که یونس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آنها نفرین نمود، خداوند هم دعای او را اجابت کرد و نشانه های عذاب ظاهر شد، اما آنها اجتماع کرده و گریه و زاری نمودند و به درگاه الهی دعا کردند، خداوند هم به آنها رحمت نمود و عذاب را از آنها بر طرف کرد و بر کوهها نازل نمود، و اکنون آنها در طلب یونس هستند تا به او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یونس غضبناک شد و با حالت خشم به کنار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متوجه یک کشتی در حال عبور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درخواست نمود تا او را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bookmarkStart w:id="761" w:name="pg5172_32097"/>
    </w:p>
    <w:p>
      <w:pPr>
        <w:pStyle w:val="BookText"/>
        <w:rPr/>
      </w:pPr>
      <w:bookmarkEnd w:id="761"/>
      <w:r>
        <w:rPr>
          <w:rFonts w:ascii="IRNazanin" w:hAnsi="IRNazanin" w:eastAsia="IRNazanin"/>
          <w:color w:val="111111"/>
          <w:sz w:val="28"/>
          <w:sz w:val="28"/>
          <w:szCs w:val="28"/>
          <w:rtl w:val="true"/>
          <w:lang w:bidi="fa-IR"/>
        </w:rPr>
        <w:t>همراه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وسط دریا رسیدند، خداوند نهنگ عظیمی را فرستاد تا راه را بر کشتی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با دیدن او وحشت کرد و به عقب کشتی پناه برد، اما نهنگ کشتی را دور زد و دهان خود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میان ما گناهکاری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قید قرعه مشخص کرده و به دریا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افکندند و قرعه به نام یونس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اهل کشتی او را اخراج کرده و در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نهنگ او را بلعید و میان دریا ناپدید شد</w:t>
      </w:r>
      <w:r>
        <w:rPr>
          <w:rFonts w:eastAsia="IRNazanin" w:cs="IRNazanin"/>
          <w:color w:val="111111"/>
          <w:sz w:val="28"/>
          <w:szCs w:val="28"/>
          <w:rtl w:val="true"/>
          <w:lang w:bidi="fa-IR"/>
        </w:rPr>
        <w:t>.</w:t>
      </w:r>
    </w:p>
    <w:p>
      <w:pPr>
        <w:pStyle w:val="Heading2"/>
        <w:numPr>
          <w:ilvl w:val="1"/>
          <w:numId w:val="1"/>
        </w:numPr>
        <w:rPr/>
      </w:pPr>
      <w:bookmarkStart w:id="762" w:name="__RefHeading___Toc1994408_774463916"/>
      <w:bookmarkStart w:id="763" w:name="_Toc292"/>
      <w:bookmarkEnd w:id="762"/>
      <w:r>
        <w:rPr>
          <w:rtl w:val="true"/>
        </w:rPr>
        <w:t>نجات حضرت یونس</w:t>
      </w:r>
      <w:bookmarkEnd w:id="763"/>
    </w:p>
    <w:p>
      <w:pPr>
        <w:pStyle w:val="BookText"/>
        <w:rPr/>
      </w:pPr>
      <w:r>
        <w:rPr>
          <w:rFonts w:ascii="IRNazanin" w:hAnsi="IRNazanin" w:eastAsia="IRNazanin"/>
          <w:color w:val="111111"/>
          <w:sz w:val="28"/>
          <w:sz w:val="28"/>
          <w:szCs w:val="28"/>
          <w:rtl w:val="true"/>
          <w:lang w:bidi="fa-IR"/>
        </w:rPr>
        <w:t>یونس که در شکم نهنگ گرفتار شده بود، مشغول تضرع و مناجات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دعای او را اجابت کرد و به نهنگ فرمان داد تا او را در ساحل دریا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اثر ماندن در شکم نهنگ گوشت و پوست بدنش تحلیل رفته بود، خداوند بوته کدو را بالای سر او رویانید تا او را از نور خورشید در امان نگاه دارد و او آرامش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فرمان داد تا درخت از او فاصله بگیرد و نور خورشید بر بدنش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یونس به زاری و فریاد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یونس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چرا به صد هزار نفر قوم خود رحم نکردی، اما از تابش آفتاب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bookmarkStart w:id="764" w:name="pg5172_32099"/>
    </w:p>
    <w:p>
      <w:pPr>
        <w:pStyle w:val="BookText"/>
        <w:rPr/>
      </w:pPr>
      <w:bookmarkEnd w:id="764"/>
      <w:r>
        <w:rPr>
          <w:rFonts w:ascii="IRNazanin" w:hAnsi="IRNazanin" w:eastAsia="IRNazanin"/>
          <w:color w:val="111111"/>
          <w:sz w:val="28"/>
          <w:sz w:val="28"/>
          <w:szCs w:val="28"/>
          <w:rtl w:val="true"/>
          <w:lang w:bidi="fa-IR"/>
        </w:rPr>
        <w:t>دچار جزع و فزع شدی؟</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ببخش و عفو نما، آنگاه خداوند سلامتی را به بدن او باز گرداند و او به سوی قوم خود بازگشت و آنها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امر آن بود که خداوند امر او را یک چشم بر هم زدن به خود 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است که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شنیدم که پیامبر صلی الله علیه و آله وسلم در دعای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تکلنی إلی نفسی طرفة عین أبداً؛خداوندا، مرا یک چشم بر هم زدن به حال خودم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آن حضرت در باره این دعا سؤال کردم،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و ما یؤمننی و إنما وکل الله یونس بن متی إلی نفسه طرفة عین و کان منه ما کان؛ ای ام سلمه، چگونه ایمن باشم، با آنکه خداوند یک لحظه یونس را به حال خود نهاد و آنچه واقع شد، محقق گشت</w:t>
      </w:r>
      <w:r>
        <w:rPr>
          <w:rFonts w:eastAsia="IRNazanin" w:cs="IRNazanin"/>
          <w:color w:val="111111"/>
          <w:sz w:val="28"/>
          <w:szCs w:val="28"/>
          <w:rtl w:val="true"/>
          <w:lang w:bidi="fa-IR"/>
        </w:rPr>
        <w:t>.»</w:t>
      </w:r>
      <w:r>
        <w:rPr>
          <w:rStyle w:val="FootnoteAnchor"/>
          <w:rtl w:val="true"/>
        </w:rPr>
        <w:footnoteReference w:id="260"/>
      </w:r>
    </w:p>
    <w:p>
      <w:pPr>
        <w:pStyle w:val="Heading2"/>
        <w:numPr>
          <w:ilvl w:val="1"/>
          <w:numId w:val="1"/>
        </w:numPr>
        <w:rPr/>
      </w:pPr>
      <w:bookmarkStart w:id="765" w:name="__RefHeading___Toc1994410_774463916"/>
      <w:bookmarkStart w:id="766" w:name="_Toc293"/>
      <w:bookmarkEnd w:id="765"/>
      <w:r>
        <w:rPr>
          <w:rtl w:val="true"/>
        </w:rPr>
        <w:t>آرزوهای خدا پسندانه</w:t>
      </w:r>
      <w:bookmarkEnd w:id="766"/>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تمنی شیئا وهو الله عز وجل رضی لم یخرج من الدنیا حتی یعطاه؛</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هرکس آرزوی خدا پسندانه ای کند، از دنیا نرود تا به وی عطا شود</w:t>
      </w:r>
      <w:r>
        <w:rPr>
          <w:rFonts w:eastAsia="IRNazanin" w:cs="IRNazanin"/>
          <w:color w:val="111111"/>
          <w:sz w:val="28"/>
          <w:szCs w:val="28"/>
          <w:rtl w:val="true"/>
          <w:lang w:bidi="fa-IR"/>
        </w:rPr>
        <w:t>.</w:t>
      </w:r>
    </w:p>
    <w:p>
      <w:pPr>
        <w:pStyle w:val="Heading2"/>
        <w:numPr>
          <w:ilvl w:val="1"/>
          <w:numId w:val="1"/>
        </w:numPr>
        <w:rPr/>
      </w:pPr>
      <w:bookmarkStart w:id="767" w:name="__RefHeading___Toc1994412_774463916"/>
      <w:bookmarkStart w:id="768" w:name="_Toc294"/>
      <w:bookmarkEnd w:id="767"/>
      <w:r>
        <w:rPr>
          <w:rtl w:val="true"/>
        </w:rPr>
        <w:t>حساب آسان</w:t>
      </w:r>
      <w:bookmarkEnd w:id="768"/>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حساب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ندارند؛ چون حسابشان را جلو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حساب خود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که خودت حاضر بشوی برای حساب پس دادن، خداوند خیلی زود به حساب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شوی برای حساب، اصلا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حساب نمی رسم، خودت صورت حساب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بِنَفْسِکَ الْیَوْمَ عَلَیْکَ حَسِیبًا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آدم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خدا چه منت بزرگی سر مؤمن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رفتند حساب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شب و نصف شب نشستی و بین خود و خدای خودت حساب کردی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حساب نداری، هیچ کس از تو حساب نخواهد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حسابم و این هم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این آیه همه را حساب رسیدی، همه را غنی کردی، همه را 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 حساب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حالا دقیق بررسی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هر چه بود صاف نوشته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مرحمت فرمود که خودت برو بخوان، که دیگر خواندن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 دانستم چه کاره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که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ضمیر صامتین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حسابت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آمدم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ندیدی وقتی حرّ آمد محضر اباعبدالله علیه السلام و دو زانو نشست و خواست وارد حساب شود که این آقا کسی است که آب به من داد، لشکرم را سیراب کرد،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بر او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شب تاریک بچه هایم را بردارم و از اینجا بروم،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مأمورم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bookmarkStart w:id="769" w:name="pg5172_32104"/>
    </w:p>
    <w:p>
      <w:pPr>
        <w:pStyle w:val="BookText"/>
        <w:rPr/>
      </w:pPr>
      <w:bookmarkEnd w:id="769"/>
      <w:r>
        <w:rPr>
          <w:rFonts w:ascii="IRNazanin" w:hAnsi="IRNazanin" w:eastAsia="IRNazanin"/>
          <w:color w:val="111111"/>
          <w:sz w:val="28"/>
          <w:sz w:val="28"/>
          <w:szCs w:val="28"/>
          <w:rtl w:val="true"/>
          <w:lang w:bidi="fa-IR"/>
        </w:rPr>
        <w:t>وقتی حرّ خواست وارد این حساب ها شود، حضرت نگذاشت وارد حساب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رأسک یا حر، سرت را بلند کن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جمال آقا را در مقابلش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طاقت نداشت؛ چون اول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بده به جهاد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قدری نشاند؛ قشنگ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پهلوی حضرت نشسته است</w:t>
      </w:r>
      <w:r>
        <w:rPr>
          <w:rFonts w:eastAsia="IRNazanin" w:cs="IRNazanin"/>
          <w:color w:val="111111"/>
          <w:sz w:val="28"/>
          <w:szCs w:val="28"/>
          <w:rtl w:val="true"/>
          <w:lang w:bidi="fa-IR"/>
        </w:rPr>
        <w:t>.</w:t>
      </w:r>
    </w:p>
    <w:p>
      <w:pPr>
        <w:pStyle w:val="Heading2"/>
        <w:numPr>
          <w:ilvl w:val="1"/>
          <w:numId w:val="1"/>
        </w:numPr>
        <w:rPr/>
      </w:pPr>
      <w:bookmarkStart w:id="770" w:name="__RefHeading___Toc1994414_774463916"/>
      <w:bookmarkStart w:id="771" w:name="_Toc295"/>
      <w:bookmarkEnd w:id="770"/>
      <w:r>
        <w:rPr>
          <w:rtl w:val="true"/>
        </w:rPr>
        <w:t>ریاست پرستان</w:t>
      </w:r>
      <w:bookmarkEnd w:id="77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وهؤلاء الرؤساء الذین یتراسون فو الله ما خفقت النعال خلف رجل إلا هلک و أهلک؛</w:t>
      </w:r>
      <w:r>
        <w:rPr>
          <w:rStyle w:val="FootnoteAnchor"/>
          <w:rtl w:val="true"/>
        </w:rPr>
        <w:footnoteReference w:id="263"/>
      </w:r>
      <w:r>
        <w:rPr>
          <w:rFonts w:ascii="IRNazanin" w:hAnsi="IRNazanin" w:eastAsia="IRNazanin"/>
          <w:color w:val="111111"/>
          <w:sz w:val="28"/>
          <w:sz w:val="28"/>
          <w:szCs w:val="28"/>
          <w:rtl w:val="true"/>
          <w:lang w:bidi="fa-IR"/>
        </w:rPr>
        <w:t>بپرهیزید از این رؤسائی که ریاست را به خود می بندند؛ زیرا به خدا سوگند که کفش ها دنبال سر مردی صدا نکند، جز آن که هلاک شود و هلاک کند</w:t>
      </w:r>
      <w:r>
        <w:rPr>
          <w:rFonts w:eastAsia="IRNazanin" w:cs="IRNazanin"/>
          <w:color w:val="111111"/>
          <w:sz w:val="28"/>
          <w:szCs w:val="28"/>
          <w:rtl w:val="true"/>
          <w:lang w:bidi="fa-IR"/>
        </w:rPr>
        <w:t>.</w:t>
      </w:r>
    </w:p>
    <w:p>
      <w:pPr>
        <w:pStyle w:val="Heading2"/>
        <w:numPr>
          <w:ilvl w:val="1"/>
          <w:numId w:val="1"/>
        </w:numPr>
        <w:rPr/>
      </w:pPr>
      <w:bookmarkStart w:id="772" w:name="__RefHeading___Toc1994416_774463916"/>
      <w:bookmarkStart w:id="773" w:name="_Toc296"/>
      <w:bookmarkEnd w:id="772"/>
      <w:r>
        <w:rPr>
          <w:rtl w:val="true"/>
        </w:rPr>
        <w:t>تقسیم مصائب</w:t>
      </w:r>
      <w:bookmarkEnd w:id="773"/>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المصائب بالسویة مقسومة بین البریة؛</w:t>
      </w:r>
      <w:r>
        <w:rPr>
          <w:rStyle w:val="FootnoteAnchor"/>
          <w:rtl w:val="true"/>
        </w:rPr>
        <w:footnoteReference w:id="264"/>
      </w:r>
      <w:r>
        <w:rPr>
          <w:rFonts w:ascii="IRNazanin" w:hAnsi="IRNazanin" w:eastAsia="IRNazanin"/>
          <w:color w:val="111111"/>
          <w:sz w:val="28"/>
          <w:sz w:val="28"/>
          <w:szCs w:val="28"/>
          <w:rtl w:val="true"/>
          <w:lang w:bidi="fa-IR"/>
        </w:rPr>
        <w:t>مصیبت ها به طور مساوی و بر اساس عدالت میان خلائق قسمت شده است</w:t>
      </w:r>
      <w:r>
        <w:rPr>
          <w:rFonts w:eastAsia="IRNazanin" w:cs="IRNazanin"/>
          <w:color w:val="111111"/>
          <w:sz w:val="28"/>
          <w:szCs w:val="28"/>
          <w:rtl w:val="true"/>
          <w:lang w:bidi="fa-IR"/>
        </w:rPr>
        <w:t>.</w:t>
      </w:r>
    </w:p>
    <w:p>
      <w:pPr>
        <w:pStyle w:val="Heading2"/>
        <w:numPr>
          <w:ilvl w:val="1"/>
          <w:numId w:val="1"/>
        </w:numPr>
        <w:rPr/>
      </w:pPr>
      <w:bookmarkStart w:id="774" w:name="__RefHeading___Toc1994418_774463916"/>
      <w:bookmarkStart w:id="775" w:name="_Toc297"/>
      <w:bookmarkEnd w:id="774"/>
      <w:r>
        <w:rPr>
          <w:rtl w:val="true"/>
        </w:rPr>
        <w:t>بنده ای شاکر</w:t>
      </w:r>
      <w:bookmarkEnd w:id="775"/>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نبی علیه السلام به درگاه الهی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 نشین مرا در بهشت، که از نظر درجه و منزلت مانند من است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یونس بن 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او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داوود با سلیمان، پسرش به راه افتاد تا به موضعی رسید که در آنجا خانه ای ساخته شده از شاخه و برگ درخت خرما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سراغ یونس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را در بازار هیزم فروشان در حالی که پشته ای هیزم بر پشت داشت یافتند، در حالی که جماعتی از مردم منتظر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هیزم را بر زمین نهاد و شکر الهی را به 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کالای نیکوی مرا با کالای نیکوی دیگر معاوضه میکند؟ سرانجام هیزم ها را فروخت و به جای آن مقداری گندم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داوود و سلیمان به نزد او آمدند و بر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پاسخ آنها را داد و آنها را به منزل خود دعوت کرد و طعامی خرید و آتش برافروخت و طعام را روی آن قرار داد و همراه آن دو مشغول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غذا خوردن در شروع هر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بعد از خوردن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غذا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کیست که به او به اندازه من نعمت داده باشی؟ چشمم را بینا کردی، و گوشم را شنوا قرار دادی، و بدنم را صحت و قوت بخشیدی، و خار و شاخه درختان را وسیله تأمین رزق من قرار دادی، و کسانی را فرمان دادی که آن هیزم را از من خریداری کنند تا با پول آن طعامی را تهیه کردم که خودم آن را نکشته ام، و آتش را مسخر من گردانیدی تا آن طعام را بپزم، 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bookmarkStart w:id="776" w:name="pg5172_32108"/>
    </w:p>
    <w:p>
      <w:pPr>
        <w:pStyle w:val="BookText"/>
        <w:rPr/>
      </w:pPr>
      <w:bookmarkEnd w:id="776"/>
      <w:r>
        <w:rPr>
          <w:rFonts w:ascii="IRNazanin" w:hAnsi="IRNazanin" w:eastAsia="IRNazanin"/>
          <w:color w:val="111111"/>
          <w:sz w:val="28"/>
          <w:sz w:val="28"/>
          <w:szCs w:val="28"/>
          <w:rtl w:val="true"/>
          <w:lang w:bidi="fa-IR"/>
        </w:rPr>
        <w:t>به من اشتهایی دادی تا آن را با یاد و شکر تو تناول کنم و بدنم بر طاعت و عبادتت قوت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سپاس شایسته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داوود به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قم فانصرف بنا فإنی لم ار عبداً قط أشکر لله من هذا؛ پسرم، برخیز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امروز بنده ای که تا این حد شاکر باشد ندیده بودم</w:t>
      </w:r>
      <w:r>
        <w:rPr>
          <w:rFonts w:eastAsia="IRNazanin" w:cs="IRNazanin"/>
          <w:color w:val="111111"/>
          <w:sz w:val="28"/>
          <w:szCs w:val="28"/>
          <w:rtl w:val="true"/>
          <w:lang w:bidi="fa-IR"/>
        </w:rPr>
        <w:t>.»</w:t>
      </w:r>
      <w:r>
        <w:rPr>
          <w:rStyle w:val="FootnoteAnchor"/>
          <w:rtl w:val="true"/>
        </w:rPr>
        <w:footnoteReference w:id="265"/>
      </w:r>
    </w:p>
    <w:p>
      <w:pPr>
        <w:pStyle w:val="Heading2"/>
        <w:numPr>
          <w:ilvl w:val="1"/>
          <w:numId w:val="1"/>
        </w:numPr>
        <w:rPr/>
      </w:pPr>
      <w:bookmarkStart w:id="777" w:name="__RefHeading___Toc1994420_774463916"/>
      <w:bookmarkStart w:id="778" w:name="_Toc298"/>
      <w:bookmarkEnd w:id="777"/>
      <w:r>
        <w:rPr>
          <w:rtl w:val="true"/>
        </w:rPr>
        <w:t>مهندس تناوش</w:t>
      </w:r>
      <w:bookmarkEnd w:id="778"/>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جلال 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چه رفیق خوب در نجف بود قدم زد و همه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صله رحم هیچ کس را ندیدم از او موفق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کسی را درست ادا می کرد و خیرش به همه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اوایل انقلاب پنج سال از کارش کنار بود و در خانه نشسته بود و با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مرحوم آیت الله انصاری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خوراکشان نان و پنیر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 خدا با من چه کار دارد که مرا در خانه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رضا 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 آمد، او را به زیر آسمان بردم و اذان و اقامه به گوشش خواندم و به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را علیّی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جوانی اش بیست سال خارج از کشور بود، اوائل هندوستان، بعد هم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نه نمازی و نه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بازگشت به پای منبر آقا 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bookmarkStart w:id="779" w:name="pg5172_32110"/>
    </w:p>
    <w:p>
      <w:pPr>
        <w:pStyle w:val="BookText"/>
        <w:rPr/>
      </w:pPr>
      <w:bookmarkEnd w:id="779"/>
      <w:r>
        <w:rPr>
          <w:rFonts w:ascii="IRNazanin" w:hAnsi="IRNazanin" w:eastAsia="IRNazanin"/>
          <w:color w:val="111111"/>
          <w:sz w:val="28"/>
          <w:sz w:val="28"/>
          <w:szCs w:val="28"/>
          <w:rtl w:val="true"/>
          <w:lang w:bidi="fa-IR"/>
        </w:rPr>
        <w:t>قائم کشیده شد و از آنجا با مرحوم حاج آقا عبدالحسین معین شیرازی آشنا شد و با ایشان خدمت مرحوم آیت الله انصاری همدانی رسید و داماد ایشان شد و به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حضرت علی علیه السلام کار خودش را کرد و دعای پدر در حق او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وقتی به ایران آمد، در رشته مهندسی نساجی جزء یکی دو نفر اول کشور بود و او را برای استادی به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خیلی از مقامات بالای دستگاه آن روز می خواستند او را به طرف خود بکشانند، ولی او راه دیگری را انتخاب کرد و تا پایان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از دنیا رفت، از ثروت ظاهری هیچ نداشت</w:t>
      </w:r>
      <w:r>
        <w:rPr>
          <w:rFonts w:eastAsia="IRNazanin" w:cs="IRNazanin"/>
          <w:color w:val="111111"/>
          <w:sz w:val="28"/>
          <w:szCs w:val="28"/>
          <w:rtl w:val="true"/>
          <w:lang w:bidi="fa-IR"/>
        </w:rPr>
        <w:t>.</w:t>
      </w:r>
    </w:p>
    <w:p>
      <w:pPr>
        <w:pStyle w:val="Heading2"/>
        <w:numPr>
          <w:ilvl w:val="1"/>
          <w:numId w:val="1"/>
        </w:numPr>
        <w:rPr/>
      </w:pPr>
      <w:bookmarkStart w:id="780" w:name="__RefHeading___Toc1994422_774463916"/>
      <w:bookmarkStart w:id="781" w:name="_Toc299"/>
      <w:bookmarkEnd w:id="780"/>
      <w:r>
        <w:rPr>
          <w:rtl w:val="true"/>
        </w:rPr>
        <w:t>اقتدای به اهل بیت علیهم السلام</w:t>
      </w:r>
      <w:bookmarkEnd w:id="781"/>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من شیعتنا فلیقتد بنا و لیستن بشیئا؛</w:t>
      </w:r>
      <w:r>
        <w:rPr>
          <w:rStyle w:val="FootnoteAnchor"/>
          <w:rtl w:val="true"/>
        </w:rPr>
        <w:footnoteReference w:id="266"/>
      </w:r>
      <w:r>
        <w:rPr>
          <w:rFonts w:ascii="IRNazanin" w:hAnsi="IRNazanin" w:eastAsia="IRNazanin"/>
          <w:color w:val="111111"/>
          <w:sz w:val="28"/>
          <w:sz w:val="28"/>
          <w:szCs w:val="28"/>
          <w:rtl w:val="true"/>
          <w:lang w:bidi="fa-IR"/>
        </w:rPr>
        <w:t>پس هرکس از شیعیان ماست، باید به ما اقتدا کند، و از سنت ما تبعیت نماید</w:t>
      </w:r>
      <w:r>
        <w:rPr>
          <w:rFonts w:eastAsia="IRNazanin" w:cs="IRNazanin"/>
          <w:color w:val="111111"/>
          <w:sz w:val="28"/>
          <w:szCs w:val="28"/>
          <w:rtl w:val="true"/>
          <w:lang w:bidi="fa-IR"/>
        </w:rPr>
        <w:t>.</w:t>
      </w:r>
    </w:p>
    <w:p>
      <w:pPr>
        <w:pStyle w:val="Heading2"/>
        <w:numPr>
          <w:ilvl w:val="1"/>
          <w:numId w:val="1"/>
        </w:numPr>
        <w:rPr/>
      </w:pPr>
      <w:bookmarkStart w:id="782" w:name="__RefHeading___Toc1994424_774463916"/>
      <w:bookmarkStart w:id="783" w:name="_Toc300"/>
      <w:bookmarkEnd w:id="782"/>
      <w:r>
        <w:rPr>
          <w:rtl w:val="true"/>
        </w:rPr>
        <w:t>موی سفید سر</w:t>
      </w:r>
      <w:bookmarkEnd w:id="783"/>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از پدرش سؤال کرد که چرا موی سرت سفید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هر وقت بچه ها مرا اذیت می کنند یک موی سرم سفید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فهمیدم که موی سر پدربزرگ چقد زود سفید شده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bookmarkStart w:id="784" w:name="pg5172_32112"/>
    </w:p>
    <w:p>
      <w:pPr>
        <w:pStyle w:val="Heading2"/>
        <w:numPr>
          <w:ilvl w:val="1"/>
          <w:numId w:val="1"/>
        </w:numPr>
        <w:rPr/>
      </w:pPr>
      <w:bookmarkStart w:id="785" w:name="__RefHeading___Toc1994426_774463916"/>
      <w:bookmarkStart w:id="786" w:name="_Toc301"/>
      <w:bookmarkEnd w:id="784"/>
      <w:bookmarkEnd w:id="785"/>
      <w:r>
        <w:rPr>
          <w:rtl w:val="true"/>
        </w:rPr>
        <w:t>رؤیت حقایق</w:t>
      </w:r>
      <w:bookmarkEnd w:id="786"/>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أرنا الحقائق کما هی؛</w:t>
      </w:r>
      <w:r>
        <w:rPr>
          <w:rStyle w:val="FootnoteAnchor"/>
          <w:rtl w:val="true"/>
        </w:rPr>
        <w:footnoteReference w:id="267"/>
      </w:r>
      <w:r>
        <w:rPr>
          <w:rFonts w:ascii="IRNazanin" w:hAnsi="IRNazanin" w:eastAsia="IRNazanin"/>
          <w:color w:val="111111"/>
          <w:sz w:val="28"/>
          <w:sz w:val="28"/>
          <w:szCs w:val="28"/>
          <w:rtl w:val="true"/>
          <w:lang w:bidi="fa-IR"/>
        </w:rPr>
        <w:t>خداوندا، حقایق را آنچنان که هست به ما بنمایان</w:t>
      </w:r>
      <w:r>
        <w:rPr>
          <w:rFonts w:eastAsia="IRNazanin" w:cs="IRNazanin"/>
          <w:color w:val="111111"/>
          <w:sz w:val="28"/>
          <w:szCs w:val="28"/>
          <w:rtl w:val="true"/>
          <w:lang w:bidi="fa-IR"/>
        </w:rPr>
        <w:t>!</w:t>
      </w:r>
    </w:p>
    <w:p>
      <w:pPr>
        <w:pStyle w:val="Heading2"/>
        <w:numPr>
          <w:ilvl w:val="1"/>
          <w:numId w:val="1"/>
        </w:numPr>
        <w:rPr/>
      </w:pPr>
      <w:bookmarkStart w:id="787" w:name="__RefHeading___Toc1994428_774463916"/>
      <w:bookmarkStart w:id="788" w:name="_Toc302"/>
      <w:bookmarkEnd w:id="787"/>
      <w:r>
        <w:rPr>
          <w:rtl w:val="true"/>
        </w:rPr>
        <w:t>در سایه بندگی</w:t>
      </w:r>
      <w:bookmarkEnd w:id="788"/>
    </w:p>
    <w:p>
      <w:pPr>
        <w:pStyle w:val="BookText"/>
        <w:rPr/>
      </w:pPr>
      <w:r>
        <w:rPr>
          <w:rFonts w:ascii="IRNazanin" w:hAnsi="IRNazanin" w:eastAsia="IRNazanin"/>
          <w:color w:val="111111"/>
          <w:sz w:val="28"/>
          <w:sz w:val="28"/>
          <w:szCs w:val="28"/>
          <w:rtl w:val="true"/>
          <w:lang w:bidi="fa-IR"/>
        </w:rPr>
        <w:t>مرحوم آیت الله بهاءالدینی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مقامات عالی انسانی که حد نهایت ندارد، در سایه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میزانی که حرکتش الهی شود و خالص گردد، به خداوند و اولیای او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انبیاعلیه السلام تبعیت کند و راه آنان را برود، تا به کمالاتی که برای او آماده کرده 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وسلم که خود را پاک کرده بود و به مقام طهارت نفس رسیده بود، تا به مقام خاتمیت و معراج و نبوت و ولایت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عبودیت، سپس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مملو از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ما از قصور و کوتاهی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ما وقتی که به یک آرزوی مادی برسیم، یا این که دنیا گوشه چشمی به ما کند، مثل این است که به آمال دیرینه رسیده ایم و همه چیز را فراموش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جهان از بدرگی</w:t>
      </w:r>
    </w:p>
    <w:p>
      <w:pPr>
        <w:pStyle w:val="BookText"/>
        <w:rPr/>
      </w:pPr>
      <w:r>
        <w:rPr>
          <w:rFonts w:ascii="IRNazanin" w:hAnsi="IRNazanin" w:eastAsia="IRNazanin"/>
          <w:color w:val="111111"/>
          <w:sz w:val="28"/>
          <w:sz w:val="28"/>
          <w:szCs w:val="28"/>
          <w:rtl w:val="true"/>
          <w:lang w:bidi="fa-IR"/>
        </w:rPr>
        <w:t>بو نبردند از شراب بندگی</w:t>
      </w:r>
    </w:p>
    <w:p>
      <w:pPr>
        <w:pStyle w:val="BookText"/>
        <w:rPr/>
      </w:pPr>
      <w:r>
        <w:rPr>
          <w:rFonts w:ascii="IRNazanin" w:hAnsi="IRNazanin" w:eastAsia="IRNazanin"/>
          <w:color w:val="111111"/>
          <w:sz w:val="28"/>
          <w:sz w:val="28"/>
          <w:szCs w:val="28"/>
          <w:rtl w:val="true"/>
          <w:lang w:bidi="fa-IR"/>
        </w:rPr>
        <w:t>ورنه ادهم وار سرگردان و دنگ</w:t>
      </w:r>
    </w:p>
    <w:p>
      <w:pPr>
        <w:pStyle w:val="BookText"/>
        <w:rPr/>
      </w:pPr>
      <w:r>
        <w:rPr>
          <w:rFonts w:ascii="IRNazanin" w:hAnsi="IRNazanin" w:eastAsia="IRNazanin"/>
          <w:color w:val="111111"/>
          <w:sz w:val="28"/>
          <w:sz w:val="28"/>
          <w:szCs w:val="28"/>
          <w:rtl w:val="true"/>
          <w:lang w:bidi="fa-IR"/>
        </w:rPr>
        <w:t>ملک را برهم زدندی بی درنگ</w:t>
      </w:r>
      <w:r>
        <w:rPr>
          <w:rStyle w:val="FootnoteAnchor"/>
          <w:rtl w:val="true"/>
        </w:rPr>
        <w:footnoteReference w:id="26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bookmarkStart w:id="789" w:name="pg5172_32114"/>
    </w:p>
    <w:p>
      <w:pPr>
        <w:pStyle w:val="Heading2"/>
        <w:numPr>
          <w:ilvl w:val="1"/>
          <w:numId w:val="1"/>
        </w:numPr>
        <w:rPr/>
      </w:pPr>
      <w:bookmarkStart w:id="790" w:name="__RefHeading___Toc1994430_774463916"/>
      <w:bookmarkStart w:id="791" w:name="_Toc303"/>
      <w:bookmarkEnd w:id="789"/>
      <w:bookmarkEnd w:id="790"/>
      <w:r>
        <w:rPr>
          <w:rtl w:val="true"/>
        </w:rPr>
        <w:t>در پی رحمت الهی</w:t>
      </w:r>
      <w:bookmarkEnd w:id="791"/>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امرء أعد لنفسه و استعد لرمه و علم من أین و فی أین و إلی أین؛</w:t>
      </w:r>
      <w:r>
        <w:rPr>
          <w:rStyle w:val="FootnoteAnchor"/>
          <w:rtl w:val="true"/>
        </w:rPr>
        <w:footnoteReference w:id="269"/>
      </w:r>
      <w:r>
        <w:rPr>
          <w:rFonts w:ascii="IRNazanin" w:hAnsi="IRNazanin" w:eastAsia="IRNazanin"/>
          <w:color w:val="111111"/>
          <w:sz w:val="28"/>
          <w:sz w:val="28"/>
          <w:szCs w:val="28"/>
          <w:rtl w:val="true"/>
          <w:lang w:bidi="fa-IR"/>
        </w:rPr>
        <w:t>خدا رحمت کند انسانی را که خود را برای خویش و مرگش آماده کند و بداند از کجاست، در کجاست و به سوی کجاست</w:t>
      </w:r>
      <w:r>
        <w:rPr>
          <w:rFonts w:eastAsia="IRNazanin" w:cs="IRNazanin"/>
          <w:color w:val="111111"/>
          <w:sz w:val="28"/>
          <w:szCs w:val="28"/>
          <w:rtl w:val="true"/>
          <w:lang w:bidi="fa-IR"/>
        </w:rPr>
        <w:t>.</w:t>
      </w:r>
    </w:p>
    <w:p>
      <w:pPr>
        <w:pStyle w:val="Heading2"/>
        <w:numPr>
          <w:ilvl w:val="1"/>
          <w:numId w:val="1"/>
        </w:numPr>
        <w:rPr/>
      </w:pPr>
      <w:bookmarkStart w:id="792" w:name="__RefHeading___Toc1994432_774463916"/>
      <w:bookmarkStart w:id="793" w:name="_Toc304"/>
      <w:bookmarkEnd w:id="792"/>
      <w:r>
        <w:rPr>
          <w:rtl w:val="true"/>
        </w:rPr>
        <w:t>رحمت اهدایی</w:t>
      </w:r>
      <w:bookmarkEnd w:id="793"/>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إنما أنا رحمة مهداة؛</w:t>
      </w:r>
      <w:r>
        <w:rPr>
          <w:rStyle w:val="FootnoteAnchor"/>
          <w:rtl w:val="true"/>
        </w:rPr>
        <w:footnoteReference w:id="27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حقیقت رحمتی اهدایی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Heading2"/>
        <w:numPr>
          <w:ilvl w:val="1"/>
          <w:numId w:val="1"/>
        </w:numPr>
        <w:rPr/>
      </w:pPr>
      <w:bookmarkStart w:id="794" w:name="__RefHeading___Toc1994434_774463916"/>
      <w:bookmarkStart w:id="795" w:name="_Toc305"/>
      <w:bookmarkEnd w:id="794"/>
      <w:r>
        <w:rPr>
          <w:rtl w:val="true"/>
        </w:rPr>
        <w:t>چند بیت شعر زیبا</w:t>
      </w:r>
      <w:bookmarkEnd w:id="795"/>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ره بنشان تا نظر توانی کرد</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بلا هم می چشم لذات او</w:t>
      </w:r>
    </w:p>
    <w:p>
      <w:pPr>
        <w:pStyle w:val="BookText"/>
        <w:rPr/>
      </w:pPr>
      <w:r>
        <w:rPr>
          <w:rFonts w:ascii="IRNazanin" w:hAnsi="IRNazanin" w:eastAsia="IRNazanin"/>
          <w:color w:val="111111"/>
          <w:sz w:val="28"/>
          <w:sz w:val="28"/>
          <w:szCs w:val="28"/>
          <w:rtl w:val="true"/>
          <w:lang w:bidi="fa-IR"/>
        </w:rPr>
        <w:t>مات اویم مات اویم مات او</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پیشه اش اندر ظهور و در کمون</w:t>
      </w:r>
    </w:p>
    <w:p>
      <w:pPr>
        <w:pStyle w:val="BookText"/>
        <w:rPr/>
      </w:pPr>
      <w:r>
        <w:rPr>
          <w:rFonts w:ascii="IRNazanin" w:hAnsi="IRNazanin" w:eastAsia="IRNazanin"/>
          <w:color w:val="111111"/>
          <w:sz w:val="28"/>
          <w:sz w:val="28"/>
          <w:szCs w:val="28"/>
          <w:rtl w:val="true"/>
          <w:lang w:bidi="fa-IR"/>
        </w:rPr>
        <w:t>اهد قومی انهم لا یعلمون</w:t>
      </w:r>
    </w:p>
    <w:p>
      <w:pPr>
        <w:pStyle w:val="BookText"/>
        <w:rPr/>
      </w:pPr>
      <w:r>
        <w:rPr>
          <w:rFonts w:ascii="IRNazanin" w:hAnsi="IRNazanin" w:eastAsia="IRNazanin"/>
          <w:color w:val="111111"/>
          <w:sz w:val="28"/>
          <w:sz w:val="28"/>
          <w:szCs w:val="28"/>
          <w:rtl w:val="true"/>
          <w:lang w:bidi="fa-IR"/>
        </w:rPr>
        <w:t>از منی بودی منی را واگذار</w:t>
      </w:r>
    </w:p>
    <w:p>
      <w:pPr>
        <w:pStyle w:val="BookText"/>
        <w:rPr/>
      </w:pPr>
      <w:r>
        <w:rPr>
          <w:rFonts w:ascii="IRNazanin" w:hAnsi="IRNazanin" w:eastAsia="IRNazanin"/>
          <w:color w:val="111111"/>
          <w:sz w:val="28"/>
          <w:sz w:val="28"/>
          <w:szCs w:val="28"/>
          <w:rtl w:val="true"/>
          <w:lang w:bidi="fa-IR"/>
        </w:rPr>
        <w:t>ای ایاذ از پوستینت یاد آر</w:t>
      </w:r>
    </w:p>
    <w:p>
      <w:pPr>
        <w:pStyle w:val="BookText"/>
        <w:rPr/>
      </w:pPr>
      <w:r>
        <w:rPr>
          <w:rFonts w:ascii="IRNazanin" w:hAnsi="IRNazanin" w:eastAsia="IRNazanin"/>
          <w:color w:val="111111"/>
          <w:sz w:val="28"/>
          <w:sz w:val="28"/>
          <w:szCs w:val="28"/>
          <w:rtl w:val="true"/>
          <w:lang w:bidi="fa-IR"/>
        </w:rPr>
        <w:t>همیشه یاد فقر و عجز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فقیران قلبمان بی کینه است</w:t>
      </w:r>
    </w:p>
    <w:p>
      <w:pPr>
        <w:pStyle w:val="BookText"/>
        <w:rPr/>
      </w:pPr>
      <w:r>
        <w:rPr>
          <w:rFonts w:ascii="IRNazanin" w:hAnsi="IRNazanin" w:eastAsia="IRNazanin"/>
          <w:color w:val="111111"/>
          <w:sz w:val="28"/>
          <w:sz w:val="28"/>
          <w:szCs w:val="28"/>
          <w:rtl w:val="true"/>
          <w:lang w:bidi="fa-IR"/>
        </w:rPr>
        <w:t>دوستی با هرکه کردیم جای او در سینه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bookmarkStart w:id="796" w:name="pg5172_32116"/>
    </w:p>
    <w:p>
      <w:pPr>
        <w:pStyle w:val="BookText"/>
        <w:rPr/>
      </w:pPr>
      <w:bookmarkEnd w:id="796"/>
      <w:r>
        <w:rPr>
          <w:rFonts w:ascii="IRNazanin" w:hAnsi="IRNazanin" w:eastAsia="IRNazanin"/>
          <w:color w:val="111111"/>
          <w:sz w:val="28"/>
          <w:sz w:val="28"/>
          <w:szCs w:val="28"/>
          <w:rtl w:val="true"/>
          <w:lang w:bidi="fa-IR"/>
        </w:rPr>
        <w:t>جهان و کار جهان جمله هیچ بر هیچ است</w:t>
      </w:r>
    </w:p>
    <w:p>
      <w:pPr>
        <w:pStyle w:val="BookText"/>
        <w:rPr/>
      </w:pPr>
      <w:r>
        <w:rPr>
          <w:rFonts w:ascii="IRNazanin" w:hAnsi="IRNazanin" w:eastAsia="IRNazanin"/>
          <w:color w:val="111111"/>
          <w:sz w:val="28"/>
          <w:sz w:val="28"/>
          <w:szCs w:val="28"/>
          <w:rtl w:val="true"/>
          <w:lang w:bidi="fa-IR"/>
        </w:rPr>
        <w:t>هزار بار من این نکته کرده ام تحقیق</w:t>
      </w:r>
    </w:p>
    <w:p>
      <w:pPr>
        <w:pStyle w:val="BookText"/>
        <w:rPr/>
      </w:pPr>
      <w:r>
        <w:rPr>
          <w:rFonts w:ascii="IRNazanin" w:hAnsi="IRNazanin" w:eastAsia="IRNazanin"/>
          <w:color w:val="111111"/>
          <w:sz w:val="28"/>
          <w:sz w:val="28"/>
          <w:szCs w:val="28"/>
          <w:rtl w:val="true"/>
          <w:lang w:bidi="fa-IR"/>
        </w:rPr>
        <w:t>دیو اگر عاشق شدی آن گوی برد</w:t>
      </w:r>
    </w:p>
    <w:p>
      <w:pPr>
        <w:pStyle w:val="BookText"/>
        <w:rPr/>
      </w:pPr>
      <w:r>
        <w:rPr>
          <w:rFonts w:ascii="IRNazanin" w:hAnsi="IRNazanin" w:eastAsia="IRNazanin"/>
          <w:color w:val="111111"/>
          <w:sz w:val="28"/>
          <w:sz w:val="28"/>
          <w:szCs w:val="28"/>
          <w:rtl w:val="true"/>
          <w:lang w:bidi="fa-IR"/>
        </w:rPr>
        <w:t>جبرئیلی کرد و آن دیوی بمرد</w:t>
      </w:r>
    </w:p>
    <w:p>
      <w:pPr>
        <w:pStyle w:val="BookText"/>
        <w:rPr/>
      </w:pPr>
      <w:r>
        <w:rPr>
          <w:rFonts w:ascii="IRNazanin" w:hAnsi="IRNazanin" w:eastAsia="IRNazanin"/>
          <w:color w:val="111111"/>
          <w:sz w:val="28"/>
          <w:sz w:val="28"/>
          <w:szCs w:val="28"/>
          <w:rtl w:val="true"/>
          <w:lang w:bidi="fa-IR"/>
        </w:rPr>
        <w:t>عشق نفس انسان را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خادم الجسم کم تسعی لخدمته</w:t>
      </w:r>
    </w:p>
    <w:p>
      <w:pPr>
        <w:pStyle w:val="BookText"/>
        <w:rPr/>
      </w:pPr>
      <w:r>
        <w:rPr>
          <w:rFonts w:ascii="IRNazanin" w:hAnsi="IRNazanin" w:eastAsia="IRNazanin"/>
          <w:color w:val="111111"/>
          <w:sz w:val="28"/>
          <w:sz w:val="28"/>
          <w:szCs w:val="28"/>
          <w:rtl w:val="true"/>
          <w:lang w:bidi="fa-IR"/>
        </w:rPr>
        <w:t>وانت بالنفس لا بالجسم انسان</w:t>
      </w:r>
    </w:p>
    <w:p>
      <w:pPr>
        <w:pStyle w:val="BookText"/>
        <w:rPr/>
      </w:pPr>
      <w:r>
        <w:rPr>
          <w:rFonts w:ascii="IRNazanin" w:hAnsi="IRNazanin" w:eastAsia="IRNazanin"/>
          <w:color w:val="111111"/>
          <w:sz w:val="28"/>
          <w:sz w:val="28"/>
          <w:szCs w:val="28"/>
          <w:rtl w:val="true"/>
          <w:lang w:bidi="fa-IR"/>
        </w:rPr>
        <w:t>اشتباه بزرگ انسان این است که روح را با جسم اشتباه می گیرد و همه سرمایه ها را خرج بدن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لحمک لحمی ز حدیث نبوی بی</w:t>
      </w:r>
    </w:p>
    <w:p>
      <w:pPr>
        <w:pStyle w:val="BookText"/>
        <w:rPr/>
      </w:pPr>
      <w:r>
        <w:rPr>
          <w:rFonts w:ascii="IRNazanin" w:hAnsi="IRNazanin" w:eastAsia="IRNazanin"/>
          <w:color w:val="111111"/>
          <w:sz w:val="28"/>
          <w:sz w:val="28"/>
          <w:szCs w:val="28"/>
          <w:rtl w:val="true"/>
          <w:lang w:bidi="fa-IR"/>
        </w:rPr>
        <w:t>بی صل علی نام علی بی ادبی بی</w:t>
      </w:r>
    </w:p>
    <w:p>
      <w:pPr>
        <w:pStyle w:val="Heading2"/>
        <w:numPr>
          <w:ilvl w:val="1"/>
          <w:numId w:val="1"/>
        </w:numPr>
        <w:rPr/>
      </w:pPr>
      <w:bookmarkStart w:id="797" w:name="__RefHeading___Toc1994436_774463916"/>
      <w:bookmarkStart w:id="798" w:name="_Toc306"/>
      <w:bookmarkEnd w:id="797"/>
      <w:r>
        <w:rPr>
          <w:rtl w:val="true"/>
        </w:rPr>
        <w:t>پیام آوران مرگ</w:t>
      </w:r>
      <w:bookmarkEnd w:id="798"/>
    </w:p>
    <w:p>
      <w:pPr>
        <w:pStyle w:val="BookText"/>
        <w:rPr/>
      </w:pPr>
      <w:r>
        <w:rPr>
          <w:rFonts w:ascii="IRNazanin" w:hAnsi="IRNazanin" w:eastAsia="IRNazanin"/>
          <w:color w:val="111111"/>
          <w:sz w:val="28"/>
          <w:sz w:val="28"/>
          <w:szCs w:val="28"/>
          <w:rtl w:val="true"/>
          <w:lang w:bidi="fa-IR"/>
        </w:rPr>
        <w:t>حضرت داوود علیه السلام کنیزی داشت که هر شب درها را به روی داوود می بست و او تا صبح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کنیز می آمد و با کلید درها را 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کنیز درها را بست، اما داوود مردی را در اتاق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درون راه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بدون اجازه بر پادشاهان وارد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ملک الموت هستی و برای قبض روح من آمدهای؟ پس چرا رسولی نفرستادی تا مرا آماده مرگ کند؟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زیادی فرستادم؛ پدرت کجاست، برادر و همسر و آشنایانت کجا هستند،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پیامبران و رسولان من بودند که به تو پیغام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bookmarkStart w:id="799" w:name="pg5172_32118"/>
    </w:p>
    <w:p>
      <w:pPr>
        <w:pStyle w:val="BookText"/>
        <w:rPr/>
      </w:pPr>
      <w:bookmarkEnd w:id="799"/>
      <w:r>
        <w:rPr>
          <w:rFonts w:ascii="IRNazanin" w:hAnsi="IRNazanin" w:eastAsia="IRNazanin"/>
          <w:color w:val="111111"/>
          <w:sz w:val="28"/>
          <w:sz w:val="28"/>
          <w:szCs w:val="28"/>
          <w:rtl w:val="true"/>
          <w:lang w:bidi="fa-IR"/>
        </w:rPr>
        <w:t>دادند که تو نیز روزی خواهی مرد، همان طور که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داوود را قبض روح کرد</w:t>
      </w:r>
      <w:r>
        <w:rPr>
          <w:rFonts w:eastAsia="IRNazanin" w:cs="IRNazanin"/>
          <w:color w:val="111111"/>
          <w:sz w:val="28"/>
          <w:szCs w:val="28"/>
          <w:rtl w:val="true"/>
          <w:lang w:bidi="fa-IR"/>
        </w:rPr>
        <w:t>.</w:t>
      </w:r>
      <w:r>
        <w:rPr>
          <w:rStyle w:val="FootnoteAnchor"/>
          <w:rtl w:val="true"/>
        </w:rPr>
        <w:footnoteReference w:id="273"/>
      </w:r>
    </w:p>
    <w:p>
      <w:pPr>
        <w:pStyle w:val="Heading2"/>
        <w:numPr>
          <w:ilvl w:val="1"/>
          <w:numId w:val="1"/>
        </w:numPr>
        <w:rPr/>
      </w:pPr>
      <w:bookmarkStart w:id="800" w:name="__RefHeading___Toc1994438_774463916"/>
      <w:bookmarkStart w:id="801" w:name="_Toc307"/>
      <w:bookmarkEnd w:id="800"/>
      <w:r>
        <w:rPr>
          <w:rtl w:val="true"/>
        </w:rPr>
        <w:t>در وصف عشق</w:t>
      </w:r>
      <w:bookmarkEnd w:id="801"/>
    </w:p>
    <w:p>
      <w:pPr>
        <w:pStyle w:val="BookText"/>
        <w:rPr/>
      </w:pPr>
      <w:r>
        <w:rPr>
          <w:rFonts w:ascii="IRNazanin" w:hAnsi="IRNazanin" w:eastAsia="IRNazanin"/>
          <w:color w:val="111111"/>
          <w:sz w:val="28"/>
          <w:sz w:val="28"/>
          <w:szCs w:val="28"/>
          <w:rtl w:val="true"/>
          <w:lang w:bidi="fa-IR"/>
        </w:rPr>
        <w:t>در حکمت های منسوب به امیر 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العشق جهد عارض، صادف قلباً فارغاً؛</w:t>
      </w:r>
      <w:r>
        <w:rPr>
          <w:rStyle w:val="FootnoteAnchor"/>
          <w:rtl w:val="true"/>
        </w:rPr>
        <w:footnoteReference w:id="274"/>
      </w:r>
      <w:r>
        <w:rPr>
          <w:rFonts w:ascii="IRNazanin" w:hAnsi="IRNazanin" w:eastAsia="IRNazanin"/>
          <w:color w:val="111111"/>
          <w:sz w:val="28"/>
          <w:sz w:val="28"/>
          <w:szCs w:val="28"/>
          <w:rtl w:val="true"/>
          <w:lang w:bidi="fa-IR"/>
        </w:rPr>
        <w:t xml:space="preserve">عشق، رنجی است که با دل فارغ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اندیشه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رویاروی میشود</w:t>
      </w:r>
      <w:r>
        <w:rPr>
          <w:rFonts w:eastAsia="IRNazanin" w:cs="IRNazanin"/>
          <w:color w:val="111111"/>
          <w:sz w:val="28"/>
          <w:szCs w:val="28"/>
          <w:rtl w:val="true"/>
          <w:lang w:bidi="fa-IR"/>
        </w:rPr>
        <w:t>.</w:t>
      </w:r>
    </w:p>
    <w:p>
      <w:pPr>
        <w:pStyle w:val="Heading2"/>
        <w:numPr>
          <w:ilvl w:val="1"/>
          <w:numId w:val="1"/>
        </w:numPr>
        <w:rPr/>
      </w:pPr>
      <w:bookmarkStart w:id="802" w:name="__RefHeading___Toc1994440_774463916"/>
      <w:bookmarkStart w:id="803" w:name="_Toc308"/>
      <w:bookmarkEnd w:id="802"/>
      <w:r>
        <w:rPr>
          <w:rtl w:val="true"/>
        </w:rPr>
        <w:t>توحید ناب</w:t>
      </w:r>
      <w:bookmarkEnd w:id="803"/>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غیر خداست را از دل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را محکم ادا کن تا اگر چیزی باقی مانده از ریشه کنده شود و وجودت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تا همه دلت را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 می ماند، نه عادات و رسوم، نه آبروداری بین اهل دنیا؛ همه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را واله کننده من است دور انداختم جز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ارزد آن را بگو، بی حساب نگویی، که وقتی واله کننده ها رفتند، فریادت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 به دوش به دنبال خویش میگردم</w:t>
      </w:r>
    </w:p>
    <w:p>
      <w:pPr>
        <w:pStyle w:val="BookText"/>
        <w:rPr/>
      </w:pPr>
      <w:r>
        <w:rPr>
          <w:rFonts w:ascii="IRNazanin" w:hAnsi="IRNazanin" w:eastAsia="IRNazanin"/>
          <w:color w:val="111111"/>
          <w:sz w:val="28"/>
          <w:sz w:val="28"/>
          <w:szCs w:val="28"/>
          <w:rtl w:val="true"/>
          <w:lang w:bidi="fa-IR"/>
        </w:rPr>
        <w:t xml:space="preserve">که بشکنم مگر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و پا را</w:t>
      </w:r>
      <w:r>
        <w:rPr>
          <w:rStyle w:val="FootnoteAnchor"/>
          <w:rtl w:val="true"/>
        </w:rPr>
        <w:footnoteReference w:id="275"/>
      </w:r>
    </w:p>
    <w:p>
      <w:pPr>
        <w:pStyle w:val="Heading2"/>
        <w:numPr>
          <w:ilvl w:val="1"/>
          <w:numId w:val="1"/>
        </w:numPr>
        <w:rPr/>
      </w:pPr>
      <w:bookmarkStart w:id="804" w:name="__RefHeading___Toc1994442_774463916"/>
      <w:bookmarkStart w:id="805" w:name="_Toc309"/>
      <w:bookmarkEnd w:id="804"/>
      <w:r>
        <w:rPr>
          <w:rtl w:val="true"/>
        </w:rPr>
        <w:t>احترام همسایه</w:t>
      </w:r>
      <w:bookmarkEnd w:id="805"/>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bookmarkStart w:id="806" w:name="pg5172_32119"/>
    </w:p>
    <w:p>
      <w:pPr>
        <w:pStyle w:val="BookText"/>
        <w:rPr/>
      </w:pPr>
      <w:bookmarkEnd w:id="806"/>
      <w:r>
        <w:rPr>
          <w:rFonts w:ascii="IRNazanin" w:hAnsi="IRNazanin" w:eastAsia="IRNazanin"/>
          <w:color w:val="111111"/>
          <w:sz w:val="28"/>
          <w:sz w:val="28"/>
          <w:szCs w:val="28"/>
          <w:rtl w:val="true"/>
          <w:lang w:bidi="fa-IR"/>
        </w:rPr>
        <w:t>حرمة الجار علی الإنسان کحرمة أمه؛</w:t>
      </w:r>
      <w:r>
        <w:rPr>
          <w:rStyle w:val="FootnoteAnchor"/>
          <w:rtl w:val="true"/>
        </w:rPr>
        <w:footnoteReference w:id="276"/>
      </w:r>
      <w:r>
        <w:rPr>
          <w:rFonts w:ascii="IRNazanin" w:hAnsi="IRNazanin" w:eastAsia="IRNazanin"/>
          <w:color w:val="111111"/>
          <w:sz w:val="28"/>
          <w:sz w:val="28"/>
          <w:szCs w:val="28"/>
          <w:rtl w:val="true"/>
          <w:lang w:bidi="fa-IR"/>
        </w:rPr>
        <w:t>احترام همسایه برای انسان، مثل احترام مادرش لازم است</w:t>
      </w:r>
      <w:r>
        <w:rPr>
          <w:rFonts w:eastAsia="IRNazanin" w:cs="IRNazanin"/>
          <w:color w:val="111111"/>
          <w:sz w:val="28"/>
          <w:szCs w:val="28"/>
          <w:rtl w:val="true"/>
          <w:lang w:bidi="fa-IR"/>
        </w:rPr>
        <w:t>.</w:t>
      </w:r>
    </w:p>
    <w:p>
      <w:pPr>
        <w:pStyle w:val="Heading2"/>
        <w:numPr>
          <w:ilvl w:val="1"/>
          <w:numId w:val="1"/>
        </w:numPr>
        <w:rPr/>
      </w:pPr>
      <w:bookmarkStart w:id="807" w:name="__RefHeading___Toc1994444_774463916"/>
      <w:bookmarkStart w:id="808" w:name="_Toc310"/>
      <w:bookmarkEnd w:id="807"/>
      <w:r>
        <w:rPr>
          <w:rtl w:val="true"/>
        </w:rPr>
        <w:t>احترام به همسر</w:t>
      </w:r>
      <w:bookmarkEnd w:id="808"/>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اتخذ امرأة فلیکرمها فانما امرأة أحدکم لعبة فمن اتخذها فلا یضیعها؛</w:t>
      </w:r>
      <w:r>
        <w:rPr>
          <w:rStyle w:val="FootnoteAnchor"/>
          <w:rtl w:val="true"/>
        </w:rPr>
        <w:footnoteReference w:id="277"/>
      </w:r>
      <w:r>
        <w:rPr>
          <w:rFonts w:ascii="IRNazanin" w:hAnsi="IRNazanin" w:eastAsia="IRNazanin"/>
          <w:color w:val="111111"/>
          <w:sz w:val="28"/>
          <w:sz w:val="28"/>
          <w:szCs w:val="28"/>
          <w:rtl w:val="true"/>
          <w:lang w:bidi="fa-IR"/>
        </w:rPr>
        <w:t>و هر کس زنی را به همسری گرفت، باید گرامی اش بدارد که همانا همسر هر کدام از شما برای سرگرمی و 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همسری گرفت او را ضایع نکند</w:t>
      </w:r>
      <w:r>
        <w:rPr>
          <w:rFonts w:eastAsia="IRNazanin" w:cs="IRNazanin"/>
          <w:color w:val="111111"/>
          <w:sz w:val="28"/>
          <w:szCs w:val="28"/>
          <w:rtl w:val="true"/>
          <w:lang w:bidi="fa-IR"/>
        </w:rPr>
        <w:t>.</w:t>
      </w:r>
    </w:p>
    <w:p>
      <w:pPr>
        <w:pStyle w:val="Heading2"/>
        <w:numPr>
          <w:ilvl w:val="1"/>
          <w:numId w:val="1"/>
        </w:numPr>
        <w:rPr/>
      </w:pPr>
      <w:bookmarkStart w:id="809" w:name="__RefHeading___Toc1994446_774463916"/>
      <w:bookmarkStart w:id="810" w:name="_Toc311"/>
      <w:bookmarkEnd w:id="809"/>
      <w:r>
        <w:rPr>
          <w:rtl w:val="true"/>
        </w:rPr>
        <w:t>موسی را دریاب</w:t>
      </w:r>
      <w:r>
        <w:rPr>
          <w:rtl w:val="true"/>
        </w:rPr>
        <w:t>!</w:t>
      </w:r>
      <w:bookmarkEnd w:id="810"/>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با موسی سخن گفت و الواح را بر وی نازل کرد، موسی به میان قوم خود برگشت و بالای منبر رفت و به مردم خبر داد که خداوند با او سخن گفته و تورات را بر وی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دل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خلقاً أعلم منی؛ خداوند کسی را عالم تر از من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 موسی فقد هلک؛ موسی را دریاب که دارد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صخره ای در مجمع البحرین، مردی است که از تو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 تا از علم او فراگیری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bookmarkStart w:id="811" w:name="pg5172_32121"/>
    </w:p>
    <w:p>
      <w:pPr>
        <w:pStyle w:val="BookText"/>
        <w:rPr/>
      </w:pPr>
      <w:bookmarkEnd w:id="811"/>
      <w:r>
        <w:rPr>
          <w:rFonts w:ascii="IRNazanin" w:hAnsi="IRNazanin" w:eastAsia="IRNazanin"/>
          <w:color w:val="111111"/>
          <w:sz w:val="28"/>
          <w:sz w:val="28"/>
          <w:szCs w:val="28"/>
          <w:rtl w:val="true"/>
          <w:lang w:bidi="fa-IR"/>
        </w:rPr>
        <w:t>پس جبرئیل به نزد موسی آمد و جریان را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در نفس خود ذلیل شد و دانست که در گمان اشتباه کرده است</w:t>
      </w:r>
      <w:r>
        <w:rPr>
          <w:rFonts w:eastAsia="IRNazanin" w:cs="IRNazanin"/>
          <w:color w:val="111111"/>
          <w:sz w:val="28"/>
          <w:szCs w:val="28"/>
          <w:rtl w:val="true"/>
          <w:lang w:bidi="fa-IR"/>
        </w:rPr>
        <w:t>.</w:t>
      </w:r>
      <w:r>
        <w:rPr>
          <w:rStyle w:val="FootnoteAnchor"/>
          <w:rtl w:val="true"/>
        </w:rPr>
        <w:footnoteReference w:id="278"/>
      </w:r>
    </w:p>
    <w:p>
      <w:pPr>
        <w:pStyle w:val="Heading2"/>
        <w:numPr>
          <w:ilvl w:val="1"/>
          <w:numId w:val="1"/>
        </w:numPr>
        <w:rPr/>
      </w:pPr>
      <w:bookmarkStart w:id="812" w:name="__RefHeading___Toc1994448_774463916"/>
      <w:bookmarkStart w:id="813" w:name="_Toc312"/>
      <w:bookmarkEnd w:id="812"/>
      <w:r>
        <w:rPr>
          <w:rtl w:val="true"/>
        </w:rPr>
        <w:t>محزون ساختن مؤمن</w:t>
      </w:r>
      <w:bookmarkEnd w:id="813"/>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احزن مؤمنا ثم أعطاه الدنیا لم یکن ذلک کفارته و لم یؤجر علیه؛</w:t>
      </w:r>
      <w:r>
        <w:rPr>
          <w:rStyle w:val="FootnoteAnchor"/>
          <w:rtl w:val="true"/>
        </w:rPr>
        <w:footnoteReference w:id="279"/>
      </w:r>
      <w:r>
        <w:rPr>
          <w:rFonts w:ascii="IRNazanin" w:hAnsi="IRNazanin" w:eastAsia="IRNazanin"/>
          <w:color w:val="111111"/>
          <w:sz w:val="28"/>
          <w:sz w:val="28"/>
          <w:szCs w:val="28"/>
          <w:rtl w:val="true"/>
          <w:lang w:bidi="fa-IR"/>
        </w:rPr>
        <w:t>هرکس مؤمنی را اندوهناک کند، سپس همه دنیا را به او بدهد، جبران کارش نمیشود و ثوابی بر آن ندارد</w:t>
      </w:r>
      <w:r>
        <w:rPr>
          <w:rFonts w:eastAsia="IRNazanin" w:cs="IRNazanin"/>
          <w:color w:val="111111"/>
          <w:sz w:val="28"/>
          <w:szCs w:val="28"/>
          <w:rtl w:val="true"/>
          <w:lang w:bidi="fa-IR"/>
        </w:rPr>
        <w:t>.</w:t>
      </w:r>
    </w:p>
    <w:p>
      <w:pPr>
        <w:pStyle w:val="Heading2"/>
        <w:numPr>
          <w:ilvl w:val="1"/>
          <w:numId w:val="1"/>
        </w:numPr>
        <w:rPr/>
      </w:pPr>
      <w:bookmarkStart w:id="814" w:name="__RefHeading___Toc1994450_774463916"/>
      <w:bookmarkStart w:id="815" w:name="_Toc313"/>
      <w:bookmarkEnd w:id="814"/>
      <w:r>
        <w:rPr>
          <w:rtl w:val="true"/>
        </w:rPr>
        <w:t>آثار صلوات</w:t>
      </w:r>
      <w:bookmarkEnd w:id="81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آخر الزمان صلوات بفرست که قوه شما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دعایی می شنوی یا مصیبتی از خوبان می شنوی و ناراحت میشوی، آهسته صلوات بفرست؛ این قوه شما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 گیری، ظرفیت ها را پر می کنی و ظرفیتت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خیلی کارها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انسان را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که ضعف اعصاب دارد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شب نمازش عقب و جلو شود، خودش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شب موفق شد بی قرار می شود و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ظرفهای شما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نباید انسان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بیقرار شود و غرور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 می شود نباید مأیوس شود و رابطه اش را بر هم بزند، بلکه صلوات بفرستد و خودش را تسلیت بدهد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bookmarkStart w:id="816" w:name="pg5172_32123"/>
    </w:p>
    <w:p>
      <w:pPr>
        <w:pStyle w:val="BookText"/>
        <w:rPr/>
      </w:pPr>
      <w:bookmarkEnd w:id="816"/>
      <w:r>
        <w:rPr>
          <w:rFonts w:ascii="IRNazanin" w:hAnsi="IRNazanin" w:eastAsia="IRNazanin"/>
          <w:color w:val="111111"/>
          <w:sz w:val="28"/>
          <w:sz w:val="28"/>
          <w:szCs w:val="28"/>
          <w:rtl w:val="true"/>
          <w:lang w:bidi="fa-IR"/>
        </w:rPr>
        <w:t>صلوات به آدم قوت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آخرت هم در خوشی و ناخوشی به انسان قوت میدهد و بهجت می آورد و غم را زائل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سرور است، آن را بزرگ تر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راه خدا به انسان خیلی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هم در بین دعاها برای رفع خستگی و باز شدن نطق و راه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خدای خود صحبت می کنی، اگر دیدی تعطیل شد و نتوانستی حرف بزنی صلوات بفرست، دوباره نطقت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گاهی در می ماند که به خدا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انسان با صانع خودش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را بگوید؛ خدایا، تو ما را آفریده ای، از آب و خاک آفریده ای، در آب و گل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ممکن است ما را از آب و گل بیرون بیاوری و آدم کنی و بسازی؟ خدا همیشه دستش در آب و گل است</w:t>
      </w:r>
      <w:r>
        <w:rPr>
          <w:rFonts w:eastAsia="IRNazanin" w:cs="IRNazanin"/>
          <w:color w:val="111111"/>
          <w:sz w:val="28"/>
          <w:szCs w:val="28"/>
          <w:rtl w:val="true"/>
          <w:lang w:bidi="fa-IR"/>
        </w:rPr>
        <w:t>.</w:t>
      </w:r>
    </w:p>
    <w:p>
      <w:pPr>
        <w:pStyle w:val="Heading2"/>
        <w:numPr>
          <w:ilvl w:val="1"/>
          <w:numId w:val="1"/>
        </w:numPr>
        <w:rPr/>
      </w:pPr>
      <w:bookmarkStart w:id="817" w:name="__RefHeading___Toc1994452_774463916"/>
      <w:bookmarkStart w:id="818" w:name="_Toc314"/>
      <w:bookmarkEnd w:id="817"/>
      <w:r>
        <w:rPr>
          <w:rtl w:val="true"/>
        </w:rPr>
        <w:t>حسن خلق</w:t>
      </w:r>
      <w:bookmarkEnd w:id="818"/>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الخلق راس کل بر؛</w:t>
      </w:r>
      <w:r>
        <w:rPr>
          <w:rStyle w:val="FootnoteAnchor"/>
          <w:rtl w:val="true"/>
        </w:rPr>
        <w:footnoteReference w:id="280"/>
      </w:r>
      <w:r>
        <w:rPr>
          <w:rFonts w:ascii="IRNazanin" w:hAnsi="IRNazanin" w:eastAsia="IRNazanin"/>
          <w:color w:val="111111"/>
          <w:sz w:val="28"/>
          <w:sz w:val="28"/>
          <w:szCs w:val="28"/>
          <w:rtl w:val="true"/>
          <w:lang w:bidi="fa-IR"/>
        </w:rPr>
        <w:t>نیکخویی، سرآمد همه نیکی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الخلق أفضل الدین؛</w:t>
      </w:r>
      <w:r>
        <w:rPr>
          <w:rStyle w:val="FootnoteAnchor"/>
          <w:rtl w:val="true"/>
        </w:rPr>
        <w:footnoteReference w:id="281"/>
      </w:r>
      <w:r>
        <w:rPr>
          <w:rFonts w:ascii="IRNazanin" w:hAnsi="IRNazanin" w:eastAsia="IRNazanin"/>
          <w:color w:val="111111"/>
          <w:sz w:val="28"/>
          <w:sz w:val="28"/>
          <w:szCs w:val="28"/>
          <w:rtl w:val="true"/>
          <w:lang w:bidi="fa-IR"/>
        </w:rPr>
        <w:t>خوش اخلاقی برترین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الخلق یورث المحبة ویؤکد المودة؛</w:t>
      </w:r>
      <w:r>
        <w:rPr>
          <w:rStyle w:val="FootnoteAnchor"/>
          <w:rtl w:val="true"/>
        </w:rPr>
        <w:footnoteReference w:id="282"/>
      </w:r>
      <w:r>
        <w:rPr>
          <w:rFonts w:ascii="IRNazanin" w:hAnsi="IRNazanin" w:eastAsia="IRNazanin"/>
          <w:color w:val="111111"/>
          <w:sz w:val="28"/>
          <w:sz w:val="28"/>
          <w:szCs w:val="28"/>
          <w:rtl w:val="true"/>
          <w:lang w:bidi="fa-IR"/>
        </w:rPr>
        <w:t>خوشخویی، محبت به بار می آورد و دوستی را استوار می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bookmarkStart w:id="819" w:name="pg5172_32125"/>
    </w:p>
    <w:p>
      <w:pPr>
        <w:pStyle w:val="Heading2"/>
        <w:numPr>
          <w:ilvl w:val="1"/>
          <w:numId w:val="1"/>
        </w:numPr>
        <w:rPr/>
      </w:pPr>
      <w:bookmarkStart w:id="820" w:name="__RefHeading___Toc1994454_774463916"/>
      <w:bookmarkStart w:id="821" w:name="_Toc315"/>
      <w:bookmarkEnd w:id="819"/>
      <w:bookmarkEnd w:id="820"/>
      <w:r>
        <w:rPr>
          <w:rtl w:val="true"/>
        </w:rPr>
        <w:t>بازخورد احسان</w:t>
      </w:r>
      <w:bookmarkEnd w:id="821"/>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 احسانه أحبه إخوانه؛</w:t>
      </w:r>
      <w:r>
        <w:rPr>
          <w:rStyle w:val="FootnoteAnchor"/>
          <w:rtl w:val="true"/>
        </w:rPr>
        <w:footnoteReference w:id="283"/>
      </w:r>
      <w:r>
        <w:rPr>
          <w:rFonts w:ascii="IRNazanin" w:hAnsi="IRNazanin" w:eastAsia="IRNazanin"/>
          <w:color w:val="111111"/>
          <w:sz w:val="28"/>
          <w:sz w:val="28"/>
          <w:szCs w:val="28"/>
          <w:rtl w:val="true"/>
          <w:lang w:bidi="fa-IR"/>
        </w:rPr>
        <w:t>هرکس احسانش بسیار باشد، برادرانش دوستش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بالإحسان تملک القلوب؛</w:t>
      </w:r>
      <w:r>
        <w:rPr>
          <w:rStyle w:val="FootnoteAnchor"/>
          <w:rtl w:val="true"/>
        </w:rPr>
        <w:footnoteReference w:id="284"/>
      </w:r>
      <w:r>
        <w:rPr>
          <w:rFonts w:ascii="IRNazanin" w:hAnsi="IRNazanin" w:eastAsia="IRNazanin"/>
          <w:color w:val="111111"/>
          <w:sz w:val="28"/>
          <w:sz w:val="28"/>
          <w:szCs w:val="28"/>
          <w:rtl w:val="true"/>
          <w:lang w:bidi="fa-IR"/>
        </w:rPr>
        <w:t>با احسان، دلها به دست می آیند</w:t>
      </w:r>
      <w:r>
        <w:rPr>
          <w:rFonts w:eastAsia="IRNazanin" w:cs="IRNazanin"/>
          <w:color w:val="111111"/>
          <w:sz w:val="28"/>
          <w:szCs w:val="28"/>
          <w:rtl w:val="true"/>
          <w:lang w:bidi="fa-IR"/>
        </w:rPr>
        <w:t>.</w:t>
      </w:r>
    </w:p>
    <w:p>
      <w:pPr>
        <w:pStyle w:val="Heading2"/>
        <w:numPr>
          <w:ilvl w:val="1"/>
          <w:numId w:val="1"/>
        </w:numPr>
        <w:rPr/>
      </w:pPr>
      <w:bookmarkStart w:id="822" w:name="__RefHeading___Toc1994456_774463916"/>
      <w:bookmarkStart w:id="823" w:name="_Toc316"/>
      <w:bookmarkEnd w:id="822"/>
      <w:r>
        <w:rPr>
          <w:rtl w:val="true"/>
        </w:rPr>
        <w:t>صله به امام علیه السلام</w:t>
      </w:r>
      <w:bookmarkEnd w:id="82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یوصل به الإمام أفضل من ألفی ألف درهم فیما سواه من وجوه البر؛</w:t>
      </w:r>
      <w:r>
        <w:rPr>
          <w:rStyle w:val="FootnoteAnchor"/>
          <w:rtl w:val="true"/>
        </w:rPr>
        <w:footnoteReference w:id="285"/>
      </w:r>
      <w:r>
        <w:rPr>
          <w:rFonts w:ascii="IRNazanin" w:hAnsi="IRNazanin" w:eastAsia="IRNazanin"/>
          <w:color w:val="111111"/>
          <w:sz w:val="28"/>
          <w:sz w:val="28"/>
          <w:szCs w:val="28"/>
          <w:rtl w:val="true"/>
          <w:lang w:bidi="fa-IR"/>
        </w:rPr>
        <w:t>یک درهم که به امام برسد، بهتر از هزینه کردن دو میلیون درهم در دیگر راه های خیر و احسان است</w:t>
      </w:r>
      <w:r>
        <w:rPr>
          <w:rFonts w:eastAsia="IRNazanin" w:cs="IRNazanin"/>
          <w:color w:val="111111"/>
          <w:sz w:val="28"/>
          <w:szCs w:val="28"/>
          <w:rtl w:val="true"/>
          <w:lang w:bidi="fa-IR"/>
        </w:rPr>
        <w:t>.</w:t>
      </w:r>
    </w:p>
    <w:p>
      <w:pPr>
        <w:pStyle w:val="Heading2"/>
        <w:numPr>
          <w:ilvl w:val="1"/>
          <w:numId w:val="1"/>
        </w:numPr>
        <w:rPr/>
      </w:pPr>
      <w:bookmarkStart w:id="824" w:name="__RefHeading___Toc1994458_774463916"/>
      <w:bookmarkStart w:id="825" w:name="_Toc317"/>
      <w:bookmarkEnd w:id="824"/>
      <w:r>
        <w:rPr>
          <w:rtl w:val="true"/>
        </w:rPr>
        <w:t>لطیفه</w:t>
      </w:r>
      <w:bookmarkEnd w:id="825"/>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پیر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او را در زنبیل می گذارد و به کول می کشید و این طرف و آن طرف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فرتوتی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حال و احوال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پسر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شوهر نمیدهی؟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 دندان ندارد و نمی تواند کار کند و به شوهر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رو به پسرش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سرت، تو بهتر میدانی با پیامبر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bookmarkStart w:id="826" w:name="pg5172_32127"/>
    </w:p>
    <w:p>
      <w:pPr>
        <w:pStyle w:val="Heading2"/>
        <w:numPr>
          <w:ilvl w:val="1"/>
          <w:numId w:val="1"/>
        </w:numPr>
        <w:rPr/>
      </w:pPr>
      <w:bookmarkStart w:id="827" w:name="__RefHeading___Toc1994460_774463916"/>
      <w:bookmarkStart w:id="828" w:name="_Toc318"/>
      <w:bookmarkEnd w:id="826"/>
      <w:bookmarkEnd w:id="827"/>
      <w:r>
        <w:rPr>
          <w:rtl w:val="true"/>
        </w:rPr>
        <w:t>در اشتیاق صبح</w:t>
      </w:r>
      <w:bookmarkEnd w:id="828"/>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 که چند دقیقه دیگر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من و شما خبر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الصُّبْحُ بِقَرِیبٍ؛</w:t>
      </w:r>
      <w:r>
        <w:rPr>
          <w:rStyle w:val="FootnoteAnchor"/>
          <w:rtl w:val="true"/>
        </w:rPr>
        <w:footnoteReference w:id="286"/>
      </w:r>
      <w:r>
        <w:rPr>
          <w:rFonts w:ascii="IRNazanin" w:hAnsi="IRNazanin" w:eastAsia="IRNazanin"/>
          <w:color w:val="111111"/>
          <w:sz w:val="28"/>
          <w:sz w:val="28"/>
          <w:szCs w:val="28"/>
          <w:rtl w:val="true"/>
          <w:lang w:bidi="fa-IR"/>
        </w:rPr>
        <w:t>آیا صبح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ما توقع دارد که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گیری قرآن 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 توقع دارد که نزدیکی صبح را مشاهده کرده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بِکَافٍ عَبْدَهُ؛</w:t>
      </w:r>
      <w:r>
        <w:rPr>
          <w:rStyle w:val="FootnoteAnchor"/>
          <w:rtl w:val="true"/>
        </w:rPr>
        <w:footnoteReference w:id="287"/>
      </w:r>
      <w:r>
        <w:rPr>
          <w:rFonts w:ascii="IRNazanin" w:hAnsi="IRNazanin" w:eastAsia="IRNazanin"/>
          <w:color w:val="111111"/>
          <w:sz w:val="28"/>
          <w:sz w:val="28"/>
          <w:szCs w:val="28"/>
          <w:rtl w:val="true"/>
          <w:lang w:bidi="fa-IR"/>
        </w:rPr>
        <w:t>آیا خداوند برای بنده اش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بزرگ از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همه نعمت و رحمت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توقع داشته باشد که رشد کرده باشیم،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شما را کافی نیست؟</w:t>
      </w:r>
    </w:p>
    <w:p>
      <w:pPr>
        <w:pStyle w:val="BookText"/>
        <w:rPr/>
      </w:pPr>
      <w:r>
        <w:rPr>
          <w:rFonts w:ascii="IRNazanin" w:hAnsi="IRNazanin" w:eastAsia="IRNazanin"/>
          <w:color w:val="111111"/>
          <w:sz w:val="28"/>
          <w:sz w:val="28"/>
          <w:szCs w:val="28"/>
          <w:rtl w:val="true"/>
          <w:lang w:bidi="fa-IR"/>
        </w:rPr>
        <w:t>این توقع بزرگ از کوچک خیلی عزت است، خیلی آقایی می آورد، گرچه به این درجه نرسیده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بینیم که این توقع را دارد، کمر آدم خیلی قرص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آدم اشتیاق به صبح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عقب صبح می گردید، به دنبال یک جرقه و یک نور از انوار مطهره، تا قلب و جان و چشمتان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روشنی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چشم روشنی وجود داشته باشد، همین است که انسان به نور جمال محمد و آل محمد علیهم السلام چشمش روشن 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bookmarkStart w:id="829" w:name="pg5172_32130"/>
    </w:p>
    <w:p>
      <w:pPr>
        <w:pStyle w:val="Heading2"/>
        <w:numPr>
          <w:ilvl w:val="1"/>
          <w:numId w:val="1"/>
        </w:numPr>
        <w:rPr/>
      </w:pPr>
      <w:bookmarkStart w:id="830" w:name="__RefHeading___Toc1994462_774463916"/>
      <w:bookmarkStart w:id="831" w:name="_Toc319"/>
      <w:bookmarkEnd w:id="829"/>
      <w:bookmarkEnd w:id="830"/>
      <w:r>
        <w:rPr>
          <w:rtl w:val="true"/>
        </w:rPr>
        <w:t>احسان به خود</w:t>
      </w:r>
      <w:bookmarkEnd w:id="831"/>
    </w:p>
    <w:p>
      <w:pPr>
        <w:pStyle w:val="BookText"/>
        <w:rPr/>
      </w:pPr>
      <w:r>
        <w:rPr>
          <w:rFonts w:ascii="IRNazanin" w:hAnsi="IRNazanin" w:eastAsia="IRNazanin"/>
          <w:color w:val="111111"/>
          <w:sz w:val="28"/>
          <w:sz w:val="28"/>
          <w:szCs w:val="28"/>
          <w:rtl w:val="true"/>
          <w:lang w:bidi="fa-IR"/>
        </w:rPr>
        <w:t>روزی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أحسنت إلی أحد قط؛ من هرگز به هیچ کس خوبی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سرهای خود را از روی شگفتی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 وَإِنْ أَسَأْتُمْ فَلَهَا؛</w:t>
      </w:r>
      <w:r>
        <w:rPr>
          <w:rStyle w:val="FootnoteAnchor"/>
          <w:rtl w:val="true"/>
        </w:rPr>
        <w:footnoteReference w:id="288"/>
      </w:r>
      <w:r>
        <w:rPr>
          <w:rFonts w:ascii="IRNazanin" w:hAnsi="IRNazanin" w:eastAsia="IRNazanin"/>
          <w:color w:val="111111"/>
          <w:sz w:val="28"/>
          <w:sz w:val="28"/>
          <w:szCs w:val="28"/>
          <w:rtl w:val="true"/>
          <w:lang w:bidi="fa-IR"/>
        </w:rPr>
        <w:t>اگر نیکی کردید، به خودتان نیکی کرده اید، و اگر بدی کردید، به خودتان بد کرده اید</w:t>
      </w:r>
      <w:r>
        <w:rPr>
          <w:rFonts w:eastAsia="IRNazanin" w:cs="IRNazanin"/>
          <w:color w:val="111111"/>
          <w:sz w:val="28"/>
          <w:szCs w:val="28"/>
          <w:rtl w:val="true"/>
          <w:lang w:bidi="fa-IR"/>
        </w:rPr>
        <w:t>.</w:t>
      </w:r>
      <w:r>
        <w:rPr>
          <w:rStyle w:val="FootnoteAnchor"/>
          <w:rtl w:val="true"/>
        </w:rPr>
        <w:footnoteReference w:id="289"/>
      </w:r>
    </w:p>
    <w:p>
      <w:pPr>
        <w:pStyle w:val="Heading2"/>
        <w:numPr>
          <w:ilvl w:val="1"/>
          <w:numId w:val="1"/>
        </w:numPr>
        <w:rPr/>
      </w:pPr>
      <w:bookmarkStart w:id="832" w:name="__RefHeading___Toc1994464_774463916"/>
      <w:bookmarkStart w:id="833" w:name="_Toc320"/>
      <w:bookmarkEnd w:id="832"/>
      <w:r>
        <w:rPr>
          <w:rtl w:val="true"/>
        </w:rPr>
        <w:t>هله نومید نباشی</w:t>
      </w:r>
      <w:r>
        <w:rPr>
          <w:rtl w:val="true"/>
        </w:rPr>
        <w:t>!</w:t>
      </w:r>
      <w:bookmarkEnd w:id="833"/>
    </w:p>
    <w:p>
      <w:pPr>
        <w:pStyle w:val="BookText"/>
        <w:rPr/>
      </w:pPr>
      <w:r>
        <w:rPr>
          <w:rFonts w:ascii="IRNazanin" w:hAnsi="IRNazanin" w:eastAsia="IRNazanin"/>
          <w:color w:val="111111"/>
          <w:sz w:val="28"/>
          <w:sz w:val="28"/>
          <w:szCs w:val="28"/>
          <w:rtl w:val="true"/>
          <w:lang w:bidi="fa-IR"/>
        </w:rPr>
        <w:t>هله نومید نباشی که تو را یار براند</w:t>
      </w:r>
    </w:p>
    <w:p>
      <w:pPr>
        <w:pStyle w:val="BookText"/>
        <w:rPr/>
      </w:pPr>
      <w:r>
        <w:rPr>
          <w:rFonts w:ascii="IRNazanin" w:hAnsi="IRNazanin" w:eastAsia="IRNazanin"/>
          <w:color w:val="111111"/>
          <w:sz w:val="28"/>
          <w:sz w:val="28"/>
          <w:szCs w:val="28"/>
          <w:rtl w:val="true"/>
          <w:lang w:bidi="fa-IR"/>
        </w:rPr>
        <w:t>گرت امروز براند نه که فردات بخواند</w:t>
      </w:r>
    </w:p>
    <w:p>
      <w:pPr>
        <w:pStyle w:val="BookText"/>
        <w:rPr/>
      </w:pPr>
      <w:r>
        <w:rPr>
          <w:rFonts w:ascii="IRNazanin" w:hAnsi="IRNazanin" w:eastAsia="IRNazanin"/>
          <w:color w:val="111111"/>
          <w:sz w:val="28"/>
          <w:sz w:val="28"/>
          <w:szCs w:val="28"/>
          <w:rtl w:val="true"/>
          <w:lang w:bidi="fa-IR"/>
        </w:rPr>
        <w:t>در اگر بر تو ببندد مرو و صبر کن آن جا</w:t>
      </w:r>
    </w:p>
    <w:p>
      <w:pPr>
        <w:pStyle w:val="BookText"/>
        <w:rPr/>
      </w:pPr>
      <w:r>
        <w:rPr>
          <w:rFonts w:ascii="IRNazanin" w:hAnsi="IRNazanin" w:eastAsia="IRNazanin"/>
          <w:color w:val="111111"/>
          <w:sz w:val="28"/>
          <w:sz w:val="28"/>
          <w:szCs w:val="28"/>
          <w:rtl w:val="true"/>
          <w:lang w:bidi="fa-IR"/>
        </w:rPr>
        <w:t>ز پس صبر تو را او به سر صدر نشاند</w:t>
      </w:r>
    </w:p>
    <w:p>
      <w:pPr>
        <w:pStyle w:val="BookText"/>
        <w:rPr/>
      </w:pPr>
      <w:r>
        <w:rPr>
          <w:rFonts w:ascii="IRNazanin" w:hAnsi="IRNazanin" w:eastAsia="IRNazanin"/>
          <w:color w:val="111111"/>
          <w:sz w:val="28"/>
          <w:sz w:val="28"/>
          <w:szCs w:val="28"/>
          <w:rtl w:val="true"/>
          <w:lang w:bidi="fa-IR"/>
        </w:rPr>
        <w:t>و اگر بر تو ببندد همه رهها و گذرها</w:t>
      </w:r>
    </w:p>
    <w:p>
      <w:pPr>
        <w:pStyle w:val="BookText"/>
        <w:rPr/>
      </w:pPr>
      <w:r>
        <w:rPr>
          <w:rFonts w:ascii="IRNazanin" w:hAnsi="IRNazanin" w:eastAsia="IRNazanin"/>
          <w:color w:val="111111"/>
          <w:sz w:val="28"/>
          <w:sz w:val="28"/>
          <w:szCs w:val="28"/>
          <w:rtl w:val="true"/>
          <w:lang w:bidi="fa-IR"/>
        </w:rPr>
        <w:t>ره پنهان بنماید که کس آن راه نداند</w:t>
      </w:r>
    </w:p>
    <w:p>
      <w:pPr>
        <w:pStyle w:val="BookText"/>
        <w:rPr/>
      </w:pPr>
      <w:r>
        <w:rPr>
          <w:rFonts w:ascii="IRNazanin" w:hAnsi="IRNazanin" w:eastAsia="IRNazanin"/>
          <w:color w:val="111111"/>
          <w:sz w:val="28"/>
          <w:sz w:val="28"/>
          <w:szCs w:val="28"/>
          <w:rtl w:val="true"/>
          <w:lang w:bidi="fa-IR"/>
        </w:rPr>
        <w:t>نه که قصاب به خنجر چو سر میش ببرد</w:t>
      </w:r>
    </w:p>
    <w:p>
      <w:pPr>
        <w:pStyle w:val="BookText"/>
        <w:rPr/>
      </w:pPr>
      <w:r>
        <w:rPr>
          <w:rFonts w:ascii="IRNazanin" w:hAnsi="IRNazanin" w:eastAsia="IRNazanin"/>
          <w:color w:val="111111"/>
          <w:sz w:val="28"/>
          <w:sz w:val="28"/>
          <w:szCs w:val="28"/>
          <w:rtl w:val="true"/>
          <w:lang w:bidi="fa-IR"/>
        </w:rPr>
        <w:t>نهلند کشته خود را کشد آن گاه کشاند</w:t>
      </w:r>
    </w:p>
    <w:p>
      <w:pPr>
        <w:pStyle w:val="BookText"/>
        <w:rPr/>
      </w:pPr>
      <w:r>
        <w:rPr>
          <w:rFonts w:ascii="IRNazanin" w:hAnsi="IRNazanin" w:eastAsia="IRNazanin"/>
          <w:color w:val="111111"/>
          <w:sz w:val="28"/>
          <w:sz w:val="28"/>
          <w:szCs w:val="28"/>
          <w:rtl w:val="true"/>
          <w:lang w:bidi="fa-IR"/>
        </w:rPr>
        <w:t>چو دم میش نماند ز دم خود کندش پر</w:t>
      </w:r>
    </w:p>
    <w:p>
      <w:pPr>
        <w:pStyle w:val="BookText"/>
        <w:rPr/>
      </w:pPr>
      <w:r>
        <w:rPr>
          <w:rFonts w:ascii="IRNazanin" w:hAnsi="IRNazanin" w:eastAsia="IRNazanin"/>
          <w:color w:val="111111"/>
          <w:sz w:val="28"/>
          <w:sz w:val="28"/>
          <w:szCs w:val="28"/>
          <w:rtl w:val="true"/>
          <w:lang w:bidi="fa-IR"/>
        </w:rPr>
        <w:t>تو ببینی دم یزدان به کجا هات رساند</w:t>
      </w:r>
    </w:p>
    <w:p>
      <w:pPr>
        <w:pStyle w:val="BookText"/>
        <w:rPr/>
      </w:pPr>
      <w:r>
        <w:rPr>
          <w:rFonts w:ascii="IRNazanin" w:hAnsi="IRNazanin" w:eastAsia="IRNazanin"/>
          <w:color w:val="111111"/>
          <w:sz w:val="28"/>
          <w:sz w:val="28"/>
          <w:szCs w:val="28"/>
          <w:rtl w:val="true"/>
          <w:lang w:bidi="fa-IR"/>
        </w:rPr>
        <w:t>به مثل گفتم این را و اگرنه کرم او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bookmarkStart w:id="834" w:name="pg5172_32132"/>
    </w:p>
    <w:p>
      <w:pPr>
        <w:pStyle w:val="BookText"/>
        <w:rPr/>
      </w:pPr>
      <w:bookmarkEnd w:id="834"/>
      <w:r>
        <w:rPr>
          <w:rFonts w:ascii="IRNazanin" w:hAnsi="IRNazanin" w:eastAsia="IRNazanin"/>
          <w:color w:val="111111"/>
          <w:sz w:val="28"/>
          <w:sz w:val="28"/>
          <w:szCs w:val="28"/>
          <w:rtl w:val="true"/>
          <w:lang w:bidi="fa-IR"/>
        </w:rPr>
        <w:t>نکشد هیچ کسی را و ز کشتن برهاند</w:t>
      </w:r>
    </w:p>
    <w:p>
      <w:pPr>
        <w:pStyle w:val="BookText"/>
        <w:rPr/>
      </w:pPr>
      <w:r>
        <w:rPr>
          <w:rFonts w:ascii="IRNazanin" w:hAnsi="IRNazanin" w:eastAsia="IRNazanin"/>
          <w:color w:val="111111"/>
          <w:sz w:val="28"/>
          <w:sz w:val="28"/>
          <w:szCs w:val="28"/>
          <w:rtl w:val="true"/>
          <w:lang w:bidi="fa-IR"/>
        </w:rPr>
        <w:t>همگی ملک سلیمان به یکی مور ببخشد</w:t>
      </w:r>
    </w:p>
    <w:p>
      <w:pPr>
        <w:pStyle w:val="BookText"/>
        <w:rPr/>
      </w:pPr>
      <w:r>
        <w:rPr>
          <w:rFonts w:ascii="IRNazanin" w:hAnsi="IRNazanin" w:eastAsia="IRNazanin"/>
          <w:color w:val="111111"/>
          <w:sz w:val="28"/>
          <w:sz w:val="28"/>
          <w:szCs w:val="28"/>
          <w:rtl w:val="true"/>
          <w:lang w:bidi="fa-IR"/>
        </w:rPr>
        <w:t>بدهد هر دو جهان را و دلی را نرماند</w:t>
      </w:r>
    </w:p>
    <w:p>
      <w:pPr>
        <w:pStyle w:val="BookText"/>
        <w:rPr/>
      </w:pPr>
      <w:r>
        <w:rPr>
          <w:rFonts w:ascii="IRNazanin" w:hAnsi="IRNazanin" w:eastAsia="IRNazanin"/>
          <w:color w:val="111111"/>
          <w:sz w:val="28"/>
          <w:sz w:val="28"/>
          <w:szCs w:val="28"/>
          <w:rtl w:val="true"/>
          <w:lang w:bidi="fa-IR"/>
        </w:rPr>
        <w:t>دل من گرد جهان گشت و نیابید مثالش</w:t>
      </w:r>
    </w:p>
    <w:p>
      <w:pPr>
        <w:pStyle w:val="BookText"/>
        <w:rPr/>
      </w:pPr>
      <w:r>
        <w:rPr>
          <w:rFonts w:ascii="IRNazanin" w:hAnsi="IRNazanin" w:eastAsia="IRNazanin"/>
          <w:color w:val="111111"/>
          <w:sz w:val="28"/>
          <w:sz w:val="28"/>
          <w:szCs w:val="28"/>
          <w:rtl w:val="true"/>
          <w:lang w:bidi="fa-IR"/>
        </w:rPr>
        <w:t>به کی ماند به کی مانند به کی ماندبه کی ماند</w:t>
      </w:r>
    </w:p>
    <w:p>
      <w:pPr>
        <w:pStyle w:val="BookText"/>
        <w:rPr/>
      </w:pPr>
      <w:r>
        <w:rPr>
          <w:rFonts w:ascii="IRNazanin" w:hAnsi="IRNazanin" w:eastAsia="IRNazanin"/>
          <w:color w:val="111111"/>
          <w:sz w:val="28"/>
          <w:sz w:val="28"/>
          <w:szCs w:val="28"/>
          <w:rtl w:val="true"/>
          <w:lang w:bidi="fa-IR"/>
        </w:rPr>
        <w:t>هله خاموش که بی گفت از این می همگان را</w:t>
      </w:r>
    </w:p>
    <w:p>
      <w:pPr>
        <w:pStyle w:val="BookText"/>
        <w:rPr/>
      </w:pPr>
      <w:r>
        <w:rPr>
          <w:rFonts w:ascii="IRNazanin" w:hAnsi="IRNazanin" w:eastAsia="IRNazanin"/>
          <w:color w:val="111111"/>
          <w:sz w:val="28"/>
          <w:sz w:val="28"/>
          <w:szCs w:val="28"/>
          <w:rtl w:val="true"/>
          <w:lang w:bidi="fa-IR"/>
        </w:rPr>
        <w:t>بچشاند بچشاند بچشاند بچشاند</w:t>
      </w:r>
      <w:r>
        <w:rPr>
          <w:rStyle w:val="FootnoteAnchor"/>
          <w:rtl w:val="true"/>
        </w:rPr>
        <w:footnoteReference w:id="290"/>
      </w:r>
    </w:p>
    <w:p>
      <w:pPr>
        <w:pStyle w:val="Heading2"/>
        <w:numPr>
          <w:ilvl w:val="1"/>
          <w:numId w:val="1"/>
        </w:numPr>
        <w:rPr/>
      </w:pPr>
      <w:bookmarkStart w:id="835" w:name="__RefHeading___Toc1994466_774463916"/>
      <w:bookmarkStart w:id="836" w:name="_Toc321"/>
      <w:bookmarkEnd w:id="835"/>
      <w:r>
        <w:rPr>
          <w:rtl w:val="true"/>
        </w:rPr>
        <w:t>عیال خداوند</w:t>
      </w:r>
      <w:bookmarkEnd w:id="83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 الخلق عیالی فأحبهم إلی ألطفهم بهم و أسعاهم فی حوائجهم؛</w:t>
      </w:r>
      <w:r>
        <w:rPr>
          <w:rStyle w:val="FootnoteAnchor"/>
          <w:rtl w:val="true"/>
        </w:rPr>
        <w:footnoteReference w:id="291"/>
      </w:r>
      <w:r>
        <w:rPr>
          <w:rFonts w:ascii="IRNazanin" w:hAnsi="IRNazanin" w:eastAsia="IRNazanin"/>
          <w:color w:val="111111"/>
          <w:sz w:val="28"/>
          <w:sz w:val="28"/>
          <w:szCs w:val="28"/>
          <w:rtl w:val="true"/>
          <w:lang w:bidi="fa-IR"/>
        </w:rPr>
        <w:t>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آفریدگان عیال من اند، پس محبوب ترین آنان در نزد من کسی است که به آفریدگان مهربان تر و در رفع نیازمندی ایشان کوشاتر باشد</w:t>
      </w:r>
      <w:r>
        <w:rPr>
          <w:rFonts w:eastAsia="IRNazanin" w:cs="IRNazanin"/>
          <w:color w:val="111111"/>
          <w:sz w:val="28"/>
          <w:szCs w:val="28"/>
          <w:rtl w:val="true"/>
          <w:lang w:bidi="fa-IR"/>
        </w:rPr>
        <w:t>.»</w:t>
      </w:r>
    </w:p>
    <w:p>
      <w:pPr>
        <w:pStyle w:val="Heading2"/>
        <w:numPr>
          <w:ilvl w:val="1"/>
          <w:numId w:val="1"/>
        </w:numPr>
        <w:rPr/>
      </w:pPr>
      <w:bookmarkStart w:id="837" w:name="__RefHeading___Toc1994468_774463916"/>
      <w:bookmarkStart w:id="838" w:name="_Toc322"/>
      <w:bookmarkEnd w:id="837"/>
      <w:r>
        <w:rPr>
          <w:rtl w:val="true"/>
        </w:rPr>
        <w:t>پیامد شاد کردن یک حیوان</w:t>
      </w:r>
      <w:bookmarkEnd w:id="838"/>
    </w:p>
    <w:p>
      <w:pPr>
        <w:pStyle w:val="BookText"/>
        <w:rPr/>
      </w:pPr>
      <w:r>
        <w:rPr>
          <w:rFonts w:ascii="IRNazanin" w:hAnsi="IRNazanin" w:eastAsia="IRNazanin"/>
          <w:color w:val="111111"/>
          <w:sz w:val="28"/>
          <w:sz w:val="28"/>
          <w:szCs w:val="28"/>
          <w:rtl w:val="true"/>
          <w:lang w:bidi="fa-IR"/>
        </w:rPr>
        <w:t>از امام حسین علیه السلام روایت شده است که 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الأعمال بعد الصلاة إدخال السرور فی قلب المؤمن بما لا إثم فیه؛ بهترین اعمال نزد خدا بعد از نماز، ادخال سرور و شادمانی در قلب مؤمن است به چیزی که در آن معصیتی نباشد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bookmarkStart w:id="839" w:name="pg5172_32134"/>
    </w:p>
    <w:p>
      <w:pPr>
        <w:pStyle w:val="BookText"/>
        <w:rPr/>
      </w:pPr>
      <w:bookmarkEnd w:id="839"/>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غلامی را دیدم که با سگی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عمل را انجام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اندوهگین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سگ را شاد کنم، شاید من هم شاد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من یک یهودی است و می خواهم از وی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مبلغ دویست دینار به منظور خریدن این غلام نزد مالک آن غلام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فدای قدم شما باد و این باغ و بستان را نیز به آن غلام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مبلغ پول را هم که دادید به شما تقدیم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پول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کردم و این پول را به آن غلام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غلام را آزاد نمودم و این پول و باغ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اختیار نمودم و مهریه ام را به شوهرم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مسلمان شدم و این خانه ام را به زنم بخشیدم</w:t>
      </w:r>
      <w:r>
        <w:rPr>
          <w:rFonts w:eastAsia="IRNazanin" w:cs="IRNazanin"/>
          <w:color w:val="111111"/>
          <w:sz w:val="28"/>
          <w:szCs w:val="28"/>
          <w:rtl w:val="true"/>
          <w:lang w:bidi="fa-IR"/>
        </w:rPr>
        <w:t>!</w:t>
      </w:r>
      <w:r>
        <w:rPr>
          <w:rStyle w:val="FootnoteAnchor"/>
          <w:rtl w:val="true"/>
        </w:rPr>
        <w:footnoteReference w:id="292"/>
      </w:r>
    </w:p>
    <w:p>
      <w:pPr>
        <w:pStyle w:val="Heading2"/>
        <w:numPr>
          <w:ilvl w:val="1"/>
          <w:numId w:val="1"/>
        </w:numPr>
        <w:rPr/>
      </w:pPr>
      <w:bookmarkStart w:id="840" w:name="__RefHeading___Toc1994470_774463916"/>
      <w:bookmarkStart w:id="841" w:name="_Toc323"/>
      <w:bookmarkEnd w:id="840"/>
      <w:r>
        <w:rPr>
          <w:rtl w:val="true"/>
        </w:rPr>
        <w:t>امام زمان علیه السلام</w:t>
      </w:r>
      <w:bookmarkEnd w:id="841"/>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اگر دست بر سر ما بکشند، علم و حلم را به درون ما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قامت حجت خدا را نبینی، قیامت شناس نخواهی شد و از قیامت سر در نمی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قبل از قیامت هم که شده، حجت خدا را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bookmarkStart w:id="842" w:name="pg5172_32136"/>
    </w:p>
    <w:p>
      <w:pPr>
        <w:pStyle w:val="BookText"/>
        <w:rPr/>
      </w:pPr>
      <w:bookmarkEnd w:id="842"/>
      <w:r>
        <w:rPr>
          <w:rFonts w:ascii="IRNazanin" w:hAnsi="IRNazanin" w:eastAsia="IRNazanin"/>
          <w:color w:val="111111"/>
          <w:sz w:val="28"/>
          <w:sz w:val="28"/>
          <w:szCs w:val="28"/>
          <w:rtl w:val="true"/>
          <w:lang w:bidi="fa-IR"/>
        </w:rPr>
        <w:t>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حضرت را دید و جمال حضرت را مشاهده کرد، دیگر نمی خواهد چیزی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می گوییم آقا می آید، ولی در حقیقت ما به خدمت حضرت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پشت دیوار دنیا رفتیم و گم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پشت دیوار بیرون بیاییم تا ببینیم که حضرت از همان ابتدا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مثل بچه ای هستیم که پدرش دست او را گرفته است تا به جایی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از بازاری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جلب ویترین مغازه ها می شود و دست پدر را رها می کند و در بازار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می شود که دیگر پدر را نمی بیند، گمان می کند پدرش گم شده است، در حالی که در واقع خودش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 پدران خلق اند و دست خلایق را می گیرند تا آنها را به سلامت از بازار دنیا 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خلایق جلب متاعهای دنیا شده اند و دست پدر را رها کرده و در بازار دنیا گم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بالا گم و غایب نشده است، ما گم و محجوب گشته ایم</w:t>
      </w:r>
      <w:r>
        <w:rPr>
          <w:rFonts w:eastAsia="IRNazanin" w:cs="IRNazanin"/>
          <w:color w:val="111111"/>
          <w:sz w:val="28"/>
          <w:szCs w:val="28"/>
          <w:rtl w:val="true"/>
          <w:lang w:bidi="fa-IR"/>
        </w:rPr>
        <w:t>.</w:t>
      </w:r>
    </w:p>
    <w:p>
      <w:pPr>
        <w:pStyle w:val="Heading2"/>
        <w:numPr>
          <w:ilvl w:val="1"/>
          <w:numId w:val="1"/>
        </w:numPr>
        <w:rPr/>
      </w:pPr>
      <w:bookmarkStart w:id="843" w:name="__RefHeading___Toc1994472_774463916"/>
      <w:bookmarkStart w:id="844" w:name="_Toc324"/>
      <w:bookmarkEnd w:id="843"/>
      <w:r>
        <w:rPr>
          <w:rtl w:val="true"/>
        </w:rPr>
        <w:t>غیبت و حضور</w:t>
      </w:r>
      <w:bookmarkEnd w:id="844"/>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کامل شود و محبت به حد کمال برسد، طوری می شود که اگر حضرت علیه السلام را در ظاهر ببیند یا نبیند، در یقین او اثر ندارد، بلکه در همه وقت با قلب خود او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پیامبر اکرم صلی الله علیه و آله وسلم و اویس قرنی که به ظاهر اصلا یکدیگر را ندیدند، اما هرگز از هم جدا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زمان غیبته القائلون بإمامته المنتظرون لظهوره أفضل أهل کل زمان لأن الله تعالی ذکره أعطاهم من العقول و الأفهام والمعرفة ماصارت به الغیبه عندهم بمنزلة المشاهدة؛</w:t>
      </w:r>
      <w:r>
        <w:rPr>
          <w:rStyle w:val="FootnoteAnchor"/>
          <w:rtl w:val="true"/>
        </w:rPr>
        <w:footnoteReference w:id="293"/>
      </w:r>
      <w:r>
        <w:rPr>
          <w:rFonts w:ascii="IRNazanin" w:hAnsi="IRNazanin" w:eastAsia="IRNazanin"/>
          <w:color w:val="111111"/>
          <w:sz w:val="28"/>
          <w:sz w:val="28"/>
          <w:szCs w:val="28"/>
          <w:rtl w:val="true"/>
          <w:lang w:bidi="fa-IR"/>
        </w:rPr>
        <w:t>منتظرین واقعی در زمان غیبت برتر از مردم تمامی زمان ها هستند؛ زیرا آنقدر از جانب خدا عقل و فهم و معرفت پیدا کرده اند که غیبت و شهود برای آنها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غیبت و حضور حضرت حجت برایش یکسان باشد، به حضرت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شخص می خواهد حضرت بیایند و پدر آدم های بد را در بیاورند و انتقام از ظالمین بکشند، از دیدن حضرت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عبد و تسلیم شدی و فاعلیت خدا را در همه حوادث دیدی و به آن تن دادی، آن وقت برای ملاقات با حجت خدا آماده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روایت آمده است که هر کس که ادعای مشاهده امام زمان را کرد تکذیبش کنید، به این معناست که آنچه دیده است فقط پرتو مختصری از امام زمان است و مطلب خیلی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کسی که چیزی را دید، نباید به دیگران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وظیفه تکذیب داریم، گرچه طرف ممکن است راست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حاجتی داشتی برای حضرت ولی عصر علیه السلام عریضه بنویس و بده به آب نهرهای جاری، یا به نسیم صبا و باد صبحدم، آن را به حضرت می رسانند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bookmarkStart w:id="845" w:name="pg5172_32140"/>
    </w:p>
    <w:p>
      <w:pPr>
        <w:pStyle w:val="BookText"/>
        <w:rPr/>
      </w:pPr>
      <w:bookmarkEnd w:id="845"/>
      <w:r>
        <w:rPr>
          <w:rFonts w:ascii="IRNazanin" w:hAnsi="IRNazanin" w:eastAsia="IRNazanin"/>
          <w:color w:val="111111"/>
          <w:sz w:val="28"/>
          <w:sz w:val="28"/>
          <w:szCs w:val="28"/>
          <w:rtl w:val="true"/>
          <w:lang w:bidi="fa-IR"/>
        </w:rPr>
        <w:t>در همه زمانها ابدال وجود دارد که اصحاب امام زمان علیه السلام هستند و میخ های خیمه زمین اند</w:t>
      </w:r>
      <w:r>
        <w:rPr>
          <w:rFonts w:eastAsia="IRNazanin" w:cs="IRNazanin"/>
          <w:color w:val="111111"/>
          <w:sz w:val="28"/>
          <w:szCs w:val="28"/>
          <w:rtl w:val="true"/>
          <w:lang w:bidi="fa-IR"/>
        </w:rPr>
        <w:t>.</w:t>
      </w:r>
    </w:p>
    <w:p>
      <w:pPr>
        <w:pStyle w:val="Heading2"/>
        <w:numPr>
          <w:ilvl w:val="1"/>
          <w:numId w:val="1"/>
        </w:numPr>
        <w:rPr/>
      </w:pPr>
      <w:bookmarkStart w:id="846" w:name="__RefHeading___Toc1994474_774463916"/>
      <w:bookmarkStart w:id="847" w:name="_Toc325"/>
      <w:bookmarkEnd w:id="846"/>
      <w:r>
        <w:rPr>
          <w:rtl w:val="true"/>
        </w:rPr>
        <w:t>مظهر سخاوت</w:t>
      </w:r>
      <w:bookmarkEnd w:id="847"/>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السخاء رجلا لکان حسیناً؛</w:t>
      </w:r>
      <w:r>
        <w:rPr>
          <w:rStyle w:val="FootnoteAnchor"/>
          <w:rtl w:val="true"/>
        </w:rPr>
        <w:footnoteReference w:id="294"/>
      </w:r>
      <w:r>
        <w:rPr>
          <w:rFonts w:ascii="IRNazanin" w:hAnsi="IRNazanin" w:eastAsia="IRNazanin"/>
          <w:color w:val="111111"/>
          <w:sz w:val="28"/>
          <w:sz w:val="28"/>
          <w:szCs w:val="28"/>
          <w:rtl w:val="true"/>
          <w:lang w:bidi="fa-IR"/>
        </w:rPr>
        <w:t>اگر سخاوت به صورت مردی ظاهر می شد، او حسین علیه السلام بود</w:t>
      </w:r>
      <w:r>
        <w:rPr>
          <w:rFonts w:eastAsia="IRNazanin" w:cs="IRNazanin"/>
          <w:color w:val="111111"/>
          <w:sz w:val="28"/>
          <w:szCs w:val="28"/>
          <w:rtl w:val="true"/>
          <w:lang w:bidi="fa-IR"/>
        </w:rPr>
        <w:t>.</w:t>
      </w:r>
    </w:p>
    <w:p>
      <w:pPr>
        <w:pStyle w:val="Heading2"/>
        <w:numPr>
          <w:ilvl w:val="1"/>
          <w:numId w:val="1"/>
        </w:numPr>
        <w:rPr/>
      </w:pPr>
      <w:bookmarkStart w:id="848" w:name="__RefHeading___Toc1994476_774463916"/>
      <w:bookmarkStart w:id="849" w:name="_Toc326"/>
      <w:bookmarkEnd w:id="848"/>
      <w:r>
        <w:rPr>
          <w:rtl w:val="true"/>
        </w:rPr>
        <w:t>ناسپاسی و قحطی</w:t>
      </w:r>
      <w:bookmarkEnd w:id="84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بود به نام دانیال که روزی با دادن قرص نانی به صاحب یک کشتی از او خواست تا او را سوار کشتی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کشتی گرده نان را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به چه کار من می آید؟ نان آن قدر فراوان است که زیر پا لگدمال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دانیال این امر را مشاهده کرد،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نان را گرامی بدار، دیدی که این بنده با نان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دعا خداوند به آسمان فرمان داد که باران نبارد و به زمین وحی نمود که مانند سفال خشکیده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قحطی فرا رسید تا آنجا که مردم به جان یکدیگر افتادند تا همدیگر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شد که دو زن که هر دو فرزند کوچک داشتند، با هم قرار گذاشتند روز اول بچه اول و روز دوم بچه دیگری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 اول را خوردند و نوبت به دومی رسید، مادرش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مرافعه نزد دانیال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bookmarkStart w:id="850" w:name="pg5172_32142"/>
    </w:p>
    <w:p>
      <w:pPr>
        <w:pStyle w:val="BookText"/>
        <w:rPr/>
      </w:pPr>
      <w:bookmarkEnd w:id="850"/>
      <w:r>
        <w:rPr>
          <w:rFonts w:ascii="IRNazanin" w:hAnsi="IRNazanin" w:eastAsia="IRNazanin"/>
          <w:color w:val="111111"/>
          <w:sz w:val="28"/>
          <w:sz w:val="28"/>
          <w:szCs w:val="28"/>
          <w:rtl w:val="true"/>
          <w:lang w:bidi="fa-IR"/>
        </w:rPr>
        <w:t>رفتند و مطلب را به او ابلاغ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با شنیدن این ماجرا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گرسنگی شما به اینجا رسیده که کودکان خود را می خورید؟ آن وقت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فضل و رحمت خود را به ما باز گردان و بی گناهان و کودکان را به گناه صاحب آن کشتی و بی حرمتی او به نعمت خود، عذاب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تعالی به آسمان فرمان داد تا بر زمین ببارد و به زمین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برای روزی خلقم خیر خود را برویان؛ چون من به کودکان صغیرشان رحمت نمودم</w:t>
      </w:r>
      <w:r>
        <w:rPr>
          <w:rFonts w:eastAsia="IRNazanin" w:cs="IRNazanin"/>
          <w:color w:val="111111"/>
          <w:sz w:val="28"/>
          <w:szCs w:val="28"/>
          <w:rtl w:val="true"/>
          <w:lang w:bidi="fa-IR"/>
        </w:rPr>
        <w:t>.</w:t>
      </w:r>
      <w:r>
        <w:rPr>
          <w:rStyle w:val="FootnoteAnchor"/>
          <w:rtl w:val="true"/>
        </w:rPr>
        <w:footnoteReference w:id="295"/>
      </w:r>
    </w:p>
    <w:p>
      <w:pPr>
        <w:pStyle w:val="Heading2"/>
        <w:numPr>
          <w:ilvl w:val="1"/>
          <w:numId w:val="1"/>
        </w:numPr>
        <w:rPr/>
      </w:pPr>
      <w:bookmarkStart w:id="851" w:name="__RefHeading___Toc1994478_774463916"/>
      <w:bookmarkStart w:id="852" w:name="_Toc327"/>
      <w:bookmarkEnd w:id="851"/>
      <w:r>
        <w:rPr>
          <w:rtl w:val="true"/>
        </w:rPr>
        <w:t>دزد بچه</w:t>
      </w:r>
      <w:bookmarkEnd w:id="852"/>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مرا دزدیدند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دزده زنگ زد به بابام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ات را می خواهی پنجاه میلیون بده تا آزادش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آب میدین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غذا میدین؟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خواب داره؟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بیاین برادر شم ببرین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 دیگه خود دزده برام آژانس گرفت و فرستادم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پول آژانسم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خودمم می خواستم پیشش بمونم، ولی فقط آنجا وای فای نداشت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bookmarkStart w:id="853" w:name="pg5172_32144"/>
    </w:p>
    <w:p>
      <w:pPr>
        <w:pStyle w:val="Heading2"/>
        <w:numPr>
          <w:ilvl w:val="1"/>
          <w:numId w:val="1"/>
        </w:numPr>
        <w:rPr/>
      </w:pPr>
      <w:bookmarkStart w:id="854" w:name="__RefHeading___Toc1994480_774463916"/>
      <w:bookmarkStart w:id="855" w:name="_Toc328"/>
      <w:bookmarkEnd w:id="853"/>
      <w:bookmarkEnd w:id="854"/>
      <w:r>
        <w:rPr>
          <w:rtl w:val="true"/>
        </w:rPr>
        <w:t>اثر شگفت بخل و سخاوت</w:t>
      </w:r>
      <w:bookmarkEnd w:id="855"/>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السخی لا یدخل النار ولو کان کافرا، و البخیل لا یدخل الجنة و لو کان مؤمناً؛</w:t>
      </w:r>
      <w:r>
        <w:rPr>
          <w:rStyle w:val="FootnoteAnchor"/>
          <w:rtl w:val="true"/>
        </w:rPr>
        <w:footnoteReference w:id="296"/>
      </w:r>
      <w:r>
        <w:rPr>
          <w:rFonts w:ascii="IRNazanin" w:hAnsi="IRNazanin" w:eastAsia="IRNazanin"/>
          <w:color w:val="111111"/>
          <w:sz w:val="28"/>
          <w:sz w:val="28"/>
          <w:szCs w:val="28"/>
          <w:rtl w:val="true"/>
          <w:lang w:bidi="fa-IR"/>
        </w:rPr>
        <w:t>سخاوتمند، به دوزخ نرود، هرچند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بخیل، به بهشت نرود، هرچند مؤمن باشد</w:t>
      </w:r>
      <w:r>
        <w:rPr>
          <w:rFonts w:eastAsia="IRNazanin" w:cs="IRNazanin"/>
          <w:color w:val="111111"/>
          <w:sz w:val="28"/>
          <w:szCs w:val="28"/>
          <w:rtl w:val="true"/>
          <w:lang w:bidi="fa-IR"/>
        </w:rPr>
        <w:t>.</w:t>
      </w:r>
    </w:p>
    <w:p>
      <w:pPr>
        <w:pStyle w:val="Heading2"/>
        <w:numPr>
          <w:ilvl w:val="1"/>
          <w:numId w:val="1"/>
        </w:numPr>
        <w:rPr/>
      </w:pPr>
      <w:bookmarkStart w:id="856" w:name="__RefHeading___Toc1994482_774463916"/>
      <w:bookmarkStart w:id="857" w:name="_Toc329"/>
      <w:bookmarkEnd w:id="856"/>
      <w:r>
        <w:rPr>
          <w:rtl w:val="true"/>
        </w:rPr>
        <w:t>در حرم حضرت امیرعلیه السلام</w:t>
      </w:r>
      <w:bookmarkEnd w:id="857"/>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 که همراه با رفقا به نجف مشرف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زیارت به حرم مطهر حضرت امیر علیه السلام رفته بودم که یکباره دیدم حرم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داخل ضریح بودم و حوض بزرگی که آب بسیار زلالی در آن بود، در وسط قرار داشت و جامهای بلورین سبز رنگ زیادی روی لبه حوض دور تا دور چیده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هم روی تختی که ارتفاعش نیم متر بلندتر از حوض بود،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کنار دست حضرت نشسته و تماشا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ملائکه هم که لباس های کمرچین بلند بر تن داشتند و هم بال داشتند و هم دست، کنار حوض گوش به فرمان حضرت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بیرون ضریح هم صدای برخی زوار می آمد که التماس آمیز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حضرت با چوب کوتاهی که در دست داشتند اشاره می کردند و آن ملائکه یک جام از آن حوض پر می کردند و به اطراف حرم روی سر زوار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صدای صلوات از همه بر می خواست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bookmarkStart w:id="858" w:name="pg5172_32146"/>
    </w:p>
    <w:p>
      <w:pPr>
        <w:pStyle w:val="BookText"/>
        <w:rPr/>
      </w:pPr>
      <w:bookmarkEnd w:id="858"/>
      <w:r>
        <w:rPr>
          <w:rFonts w:ascii="IRNazanin" w:hAnsi="IRNazanin" w:eastAsia="IRNazanin"/>
          <w:color w:val="111111"/>
          <w:sz w:val="28"/>
          <w:sz w:val="28"/>
          <w:szCs w:val="28"/>
          <w:rtl w:val="true"/>
          <w:lang w:bidi="fa-IR"/>
        </w:rPr>
        <w:t>گاهی اوقات با اشاره حضرت یک جام پر می کردند و بر سر یک نفر میریختند که اینجا صدای صلوات یک نفر از بیرون ضریح بلند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هین اثنا دیدم شخصی گویا از بیرون ضریح به هوا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دستور حضرت او را گرفتند و از بالا به داخل ضریح آوردند و کنار حوض خواباندند و پیاپی جام ها را از آن حوض پر می کردند و به دهانش می ریختند، ولی هر چه از آن جام ها به او می دادند دست بر نمی داشت و دائم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آن جام ها به دهانش ریختند تا این که مثل خیک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ملائکه او را بلند کردند و به طرف آسمان پرتاب کردند</w:t>
      </w:r>
      <w:r>
        <w:rPr>
          <w:rFonts w:eastAsia="IRNazanin" w:cs="IRNazanin"/>
          <w:color w:val="111111"/>
          <w:sz w:val="28"/>
          <w:szCs w:val="28"/>
          <w:rtl w:val="true"/>
          <w:lang w:bidi="fa-IR"/>
        </w:rPr>
        <w:t>.</w:t>
      </w:r>
    </w:p>
    <w:p>
      <w:pPr>
        <w:pStyle w:val="Heading2"/>
        <w:numPr>
          <w:ilvl w:val="1"/>
          <w:numId w:val="1"/>
        </w:numPr>
        <w:rPr/>
      </w:pPr>
      <w:bookmarkStart w:id="859" w:name="__RefHeading___Toc1994484_774463916"/>
      <w:bookmarkStart w:id="860" w:name="_Toc330"/>
      <w:bookmarkEnd w:id="859"/>
      <w:r>
        <w:rPr>
          <w:rtl w:val="true"/>
        </w:rPr>
        <w:t>برگزیدگان امت</w:t>
      </w:r>
      <w:bookmarkEnd w:id="860"/>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امتی من دعا إلی الله تعالی، و حبب عباده إلیه؛</w:t>
      </w:r>
      <w:r>
        <w:rPr>
          <w:rStyle w:val="FootnoteAnchor"/>
          <w:rtl w:val="true"/>
        </w:rPr>
        <w:footnoteReference w:id="297"/>
      </w:r>
      <w:r>
        <w:rPr>
          <w:rFonts w:ascii="IRNazanin" w:hAnsi="IRNazanin" w:eastAsia="IRNazanin"/>
          <w:color w:val="111111"/>
          <w:sz w:val="28"/>
          <w:sz w:val="28"/>
          <w:szCs w:val="28"/>
          <w:rtl w:val="true"/>
          <w:lang w:bidi="fa-IR"/>
        </w:rPr>
        <w:t>برگزیدگان امت من کسانی هستند که به سوی خداوند متعال فرا می خوانند وبندگانش را محبوب او می سازند</w:t>
      </w:r>
      <w:r>
        <w:rPr>
          <w:rFonts w:eastAsia="IRNazanin" w:cs="IRNazanin"/>
          <w:color w:val="111111"/>
          <w:sz w:val="28"/>
          <w:szCs w:val="28"/>
          <w:rtl w:val="true"/>
          <w:lang w:bidi="fa-IR"/>
        </w:rPr>
        <w:t>.</w:t>
      </w:r>
    </w:p>
    <w:p>
      <w:pPr>
        <w:pStyle w:val="Heading2"/>
        <w:numPr>
          <w:ilvl w:val="1"/>
          <w:numId w:val="1"/>
        </w:numPr>
        <w:rPr/>
      </w:pPr>
      <w:bookmarkStart w:id="861" w:name="__RefHeading___Toc1994486_774463916"/>
      <w:bookmarkStart w:id="862" w:name="_Toc331"/>
      <w:bookmarkEnd w:id="861"/>
      <w:r>
        <w:rPr>
          <w:rtl w:val="true"/>
        </w:rPr>
        <w:t>گریه ترس</w:t>
      </w:r>
      <w:bookmarkEnd w:id="862"/>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قیافه زشت و هیولایی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زیبایی را بغل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وقتی چشمش به این آدم زشت و هولناک افتاد،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جان،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گریه بچه به خاطر این است که تو او را بغلش کرده ای، از تو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گریه اش تمام می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bookmarkStart w:id="863" w:name="pg5172_32148"/>
    </w:p>
    <w:p>
      <w:pPr>
        <w:pStyle w:val="BookText"/>
        <w:rPr/>
      </w:pPr>
      <w:bookmarkEnd w:id="863"/>
      <w:r>
        <w:rPr>
          <w:rFonts w:ascii="IRNazanin" w:hAnsi="IRNazanin" w:eastAsia="IRNazanin"/>
          <w:color w:val="111111"/>
          <w:sz w:val="28"/>
          <w:sz w:val="28"/>
          <w:szCs w:val="28"/>
          <w:rtl w:val="true"/>
          <w:lang w:bidi="fa-IR"/>
        </w:rPr>
        <w:t>بسیاری از مشکلاتی که برای جامعه و خانواده و افراد پیش می آید، برای این است که ما اینها را بغل کرده ایم و داریم حرف زور به آنها تحمیل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رهایشان کنیم خوب می شوند</w:t>
      </w:r>
      <w:r>
        <w:rPr>
          <w:rFonts w:eastAsia="IRNazanin" w:cs="IRNazanin"/>
          <w:color w:val="111111"/>
          <w:sz w:val="28"/>
          <w:szCs w:val="28"/>
          <w:rtl w:val="true"/>
          <w:lang w:bidi="fa-IR"/>
        </w:rPr>
        <w:t>.</w:t>
      </w:r>
    </w:p>
    <w:p>
      <w:pPr>
        <w:pStyle w:val="Heading2"/>
        <w:numPr>
          <w:ilvl w:val="1"/>
          <w:numId w:val="1"/>
        </w:numPr>
        <w:rPr/>
      </w:pPr>
      <w:bookmarkStart w:id="864" w:name="__RefHeading___Toc1994488_774463916"/>
      <w:bookmarkStart w:id="865" w:name="_Toc332"/>
      <w:bookmarkEnd w:id="864"/>
      <w:r>
        <w:rPr>
          <w:rtl w:val="true"/>
        </w:rPr>
        <w:t>سالک راه</w:t>
      </w:r>
      <w:bookmarkEnd w:id="865"/>
    </w:p>
    <w:p>
      <w:pPr>
        <w:pStyle w:val="BookText"/>
        <w:rPr/>
      </w:pPr>
      <w:r>
        <w:rPr>
          <w:rFonts w:ascii="IRNazanin" w:hAnsi="IRNazanin" w:eastAsia="IRNazanin"/>
          <w:color w:val="111111"/>
          <w:sz w:val="28"/>
          <w:sz w:val="28"/>
          <w:szCs w:val="28"/>
          <w:rtl w:val="true"/>
          <w:lang w:bidi="fa-IR"/>
        </w:rPr>
        <w:t>زاهد ظاهر پرست از حال ما اگاه نیست</w:t>
      </w:r>
    </w:p>
    <w:p>
      <w:pPr>
        <w:pStyle w:val="BookText"/>
        <w:rPr/>
      </w:pPr>
      <w:r>
        <w:rPr>
          <w:rFonts w:ascii="IRNazanin" w:hAnsi="IRNazanin" w:eastAsia="IRNazanin"/>
          <w:color w:val="111111"/>
          <w:sz w:val="28"/>
          <w:sz w:val="28"/>
          <w:szCs w:val="28"/>
          <w:rtl w:val="true"/>
          <w:lang w:bidi="fa-IR"/>
        </w:rPr>
        <w:t>در حق ما هر چه گوید جای هیچ اکراه نیست</w:t>
      </w:r>
    </w:p>
    <w:p>
      <w:pPr>
        <w:pStyle w:val="BookText"/>
        <w:rPr/>
      </w:pPr>
      <w:r>
        <w:rPr>
          <w:rFonts w:ascii="IRNazanin" w:hAnsi="IRNazanin" w:eastAsia="IRNazanin"/>
          <w:color w:val="111111"/>
          <w:sz w:val="28"/>
          <w:sz w:val="28"/>
          <w:szCs w:val="28"/>
          <w:rtl w:val="true"/>
          <w:lang w:bidi="fa-IR"/>
        </w:rPr>
        <w:t>در طریقت هر چه پیش سالک آید خیر اوست</w:t>
      </w:r>
    </w:p>
    <w:p>
      <w:pPr>
        <w:pStyle w:val="BookText"/>
        <w:rPr/>
      </w:pPr>
      <w:r>
        <w:rPr>
          <w:rFonts w:ascii="IRNazanin" w:hAnsi="IRNazanin" w:eastAsia="IRNazanin"/>
          <w:color w:val="111111"/>
          <w:sz w:val="28"/>
          <w:sz w:val="28"/>
          <w:szCs w:val="28"/>
          <w:rtl w:val="true"/>
          <w:lang w:bidi="fa-IR"/>
        </w:rPr>
        <w:t>در صراط مستقیم ای دل کسی گمراه نیست</w:t>
      </w:r>
    </w:p>
    <w:p>
      <w:pPr>
        <w:pStyle w:val="BookText"/>
        <w:rPr/>
      </w:pPr>
      <w:r>
        <w:rPr>
          <w:rFonts w:ascii="IRNazanin" w:hAnsi="IRNazanin" w:eastAsia="IRNazanin"/>
          <w:color w:val="111111"/>
          <w:sz w:val="28"/>
          <w:sz w:val="28"/>
          <w:szCs w:val="28"/>
          <w:rtl w:val="true"/>
          <w:lang w:bidi="fa-IR"/>
        </w:rPr>
        <w:t>تا چه بازی رخ نماید بیدقی خواهیم راند</w:t>
      </w:r>
    </w:p>
    <w:p>
      <w:pPr>
        <w:pStyle w:val="BookText"/>
        <w:rPr/>
      </w:pPr>
      <w:r>
        <w:rPr>
          <w:rFonts w:ascii="IRNazanin" w:hAnsi="IRNazanin" w:eastAsia="IRNazanin"/>
          <w:color w:val="111111"/>
          <w:sz w:val="28"/>
          <w:sz w:val="28"/>
          <w:szCs w:val="28"/>
          <w:rtl w:val="true"/>
          <w:lang w:bidi="fa-IR"/>
        </w:rPr>
        <w:t>عرصه شطرنج رندان را مجال شاه نیست</w:t>
      </w:r>
    </w:p>
    <w:p>
      <w:pPr>
        <w:pStyle w:val="BookText"/>
        <w:rPr/>
      </w:pPr>
      <w:r>
        <w:rPr>
          <w:rFonts w:ascii="IRNazanin" w:hAnsi="IRNazanin" w:eastAsia="IRNazanin"/>
          <w:color w:val="111111"/>
          <w:sz w:val="28"/>
          <w:sz w:val="28"/>
          <w:szCs w:val="28"/>
          <w:rtl w:val="true"/>
          <w:lang w:bidi="fa-IR"/>
        </w:rPr>
        <w:t>چیست این سقف بلند ساده بسیار نقش</w:t>
      </w:r>
    </w:p>
    <w:p>
      <w:pPr>
        <w:pStyle w:val="BookText"/>
        <w:rPr/>
      </w:pPr>
      <w:r>
        <w:rPr>
          <w:rFonts w:ascii="IRNazanin" w:hAnsi="IRNazanin" w:eastAsia="IRNazanin"/>
          <w:color w:val="111111"/>
          <w:sz w:val="28"/>
          <w:sz w:val="28"/>
          <w:szCs w:val="28"/>
          <w:rtl w:val="true"/>
          <w:lang w:bidi="fa-IR"/>
        </w:rPr>
        <w:t>زین معما هیچ دانا در جهان آگاه نیست</w:t>
      </w:r>
    </w:p>
    <w:p>
      <w:pPr>
        <w:pStyle w:val="BookText"/>
        <w:rPr/>
      </w:pPr>
      <w:r>
        <w:rPr>
          <w:rFonts w:ascii="IRNazanin" w:hAnsi="IRNazanin" w:eastAsia="IRNazanin"/>
          <w:color w:val="111111"/>
          <w:sz w:val="28"/>
          <w:sz w:val="28"/>
          <w:szCs w:val="28"/>
          <w:rtl w:val="true"/>
          <w:lang w:bidi="fa-IR"/>
        </w:rPr>
        <w:t>این چه استغناست یا رب وین چه قادر حکمت است</w:t>
      </w:r>
    </w:p>
    <w:p>
      <w:pPr>
        <w:pStyle w:val="BookText"/>
        <w:rPr/>
      </w:pPr>
      <w:r>
        <w:rPr>
          <w:rFonts w:ascii="IRNazanin" w:hAnsi="IRNazanin" w:eastAsia="IRNazanin"/>
          <w:color w:val="111111"/>
          <w:sz w:val="28"/>
          <w:sz w:val="28"/>
          <w:szCs w:val="28"/>
          <w:rtl w:val="true"/>
          <w:lang w:bidi="fa-IR"/>
        </w:rPr>
        <w:t>کاین همه زخم نهان هست و مجال آه نیست</w:t>
      </w:r>
    </w:p>
    <w:p>
      <w:pPr>
        <w:pStyle w:val="BookText"/>
        <w:rPr/>
      </w:pPr>
      <w:r>
        <w:rPr>
          <w:rFonts w:ascii="IRNazanin" w:hAnsi="IRNazanin" w:eastAsia="IRNazanin"/>
          <w:color w:val="111111"/>
          <w:sz w:val="28"/>
          <w:sz w:val="28"/>
          <w:szCs w:val="28"/>
          <w:rtl w:val="true"/>
          <w:lang w:bidi="fa-IR"/>
        </w:rPr>
        <w:t>صاحب دیوان ماگویی نمیداند حساب</w:t>
      </w:r>
    </w:p>
    <w:p>
      <w:pPr>
        <w:pStyle w:val="BookText"/>
        <w:rPr/>
      </w:pPr>
      <w:r>
        <w:rPr>
          <w:rFonts w:ascii="IRNazanin" w:hAnsi="IRNazanin" w:eastAsia="IRNazanin"/>
          <w:color w:val="111111"/>
          <w:sz w:val="28"/>
          <w:sz w:val="28"/>
          <w:szCs w:val="28"/>
          <w:rtl w:val="true"/>
          <w:lang w:bidi="fa-IR"/>
        </w:rPr>
        <w:t>کاندر این طغرانشان حسبه لله نیست</w:t>
      </w:r>
    </w:p>
    <w:p>
      <w:pPr>
        <w:pStyle w:val="BookText"/>
        <w:rPr/>
      </w:pPr>
      <w:r>
        <w:rPr>
          <w:rFonts w:ascii="IRNazanin" w:hAnsi="IRNazanin" w:eastAsia="IRNazanin"/>
          <w:color w:val="111111"/>
          <w:sz w:val="28"/>
          <w:sz w:val="28"/>
          <w:szCs w:val="28"/>
          <w:rtl w:val="true"/>
          <w:lang w:bidi="fa-IR"/>
        </w:rPr>
        <w:t>هر که خواهد گوبیا و هر چه خواهد گر بگو</w:t>
      </w:r>
    </w:p>
    <w:p>
      <w:pPr>
        <w:pStyle w:val="BookText"/>
        <w:rPr/>
      </w:pPr>
      <w:r>
        <w:rPr>
          <w:rFonts w:ascii="IRNazanin" w:hAnsi="IRNazanin" w:eastAsia="IRNazanin"/>
          <w:color w:val="111111"/>
          <w:sz w:val="28"/>
          <w:sz w:val="28"/>
          <w:szCs w:val="28"/>
          <w:rtl w:val="true"/>
          <w:lang w:bidi="fa-IR"/>
        </w:rPr>
        <w:t>کبر و ناز و حاجب و دربان بدین دراه نیست</w:t>
      </w:r>
      <w:r>
        <w:rPr>
          <w:rStyle w:val="FootnoteAnchor"/>
          <w:rtl w:val="true"/>
        </w:rPr>
        <w:footnoteReference w:id="298"/>
      </w:r>
    </w:p>
    <w:p>
      <w:pPr>
        <w:pStyle w:val="Heading2"/>
        <w:numPr>
          <w:ilvl w:val="1"/>
          <w:numId w:val="1"/>
        </w:numPr>
        <w:rPr/>
      </w:pPr>
      <w:bookmarkStart w:id="866" w:name="__RefHeading___Toc1994490_774463916"/>
      <w:bookmarkStart w:id="867" w:name="_Toc333"/>
      <w:bookmarkEnd w:id="866"/>
      <w:r>
        <w:rPr>
          <w:rtl w:val="true"/>
        </w:rPr>
        <w:t>بهترین مردم</w:t>
      </w:r>
      <w:bookmarkEnd w:id="867"/>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bookmarkStart w:id="868" w:name="pg5172_32150"/>
    </w:p>
    <w:p>
      <w:pPr>
        <w:pStyle w:val="BookText"/>
        <w:rPr/>
      </w:pPr>
      <w:bookmarkEnd w:id="868"/>
      <w:r>
        <w:rPr>
          <w:rFonts w:ascii="IRNazanin" w:hAnsi="IRNazanin" w:eastAsia="IRNazanin"/>
          <w:color w:val="111111"/>
          <w:sz w:val="28"/>
          <w:sz w:val="28"/>
          <w:szCs w:val="28"/>
          <w:rtl w:val="true"/>
          <w:lang w:bidi="fa-IR"/>
        </w:rPr>
        <w:t>المعلمون خیر الناس؛ کلما اخلق الذکر جدوده؛</w:t>
      </w:r>
      <w:r>
        <w:rPr>
          <w:rStyle w:val="FootnoteAnchor"/>
          <w:rtl w:val="true"/>
        </w:rPr>
        <w:footnoteReference w:id="299"/>
      </w:r>
      <w:r>
        <w:rPr>
          <w:rFonts w:ascii="IRNazanin" w:hAnsi="IRNazanin" w:eastAsia="IRNazanin"/>
          <w:color w:val="111111"/>
          <w:sz w:val="28"/>
          <w:sz w:val="28"/>
          <w:szCs w:val="28"/>
          <w:rtl w:val="true"/>
          <w:lang w:bidi="fa-IR"/>
        </w:rPr>
        <w:t>آموزگاران،بهترین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میشود، تجدیدش می کنند</w:t>
      </w:r>
      <w:r>
        <w:rPr>
          <w:rFonts w:eastAsia="IRNazanin" w:cs="IRNazanin"/>
          <w:color w:val="111111"/>
          <w:sz w:val="28"/>
          <w:szCs w:val="28"/>
          <w:rtl w:val="true"/>
          <w:lang w:bidi="fa-IR"/>
        </w:rPr>
        <w:t>.</w:t>
      </w:r>
    </w:p>
    <w:p>
      <w:pPr>
        <w:pStyle w:val="Heading2"/>
        <w:numPr>
          <w:ilvl w:val="1"/>
          <w:numId w:val="1"/>
        </w:numPr>
        <w:rPr/>
      </w:pPr>
      <w:bookmarkStart w:id="869" w:name="__RefHeading___Toc1994492_774463916"/>
      <w:bookmarkStart w:id="870" w:name="_Toc334"/>
      <w:bookmarkEnd w:id="869"/>
      <w:r>
        <w:rPr>
          <w:rtl w:val="true"/>
        </w:rPr>
        <w:t>علی علیه السلام در دعای پیامبر</w:t>
      </w:r>
      <w:bookmarkEnd w:id="870"/>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رسول خدا صلی الله علیه و آله وسلم در نماز این چنین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بحق علی بن أبی طالب علیه السلام عبدک الغفر للخاطئین من امتی؛</w:t>
      </w:r>
      <w:r>
        <w:rPr>
          <w:rStyle w:val="FootnoteAnchor"/>
          <w:rtl w:val="true"/>
        </w:rPr>
        <w:footnoteReference w:id="300"/>
      </w:r>
      <w:r>
        <w:rPr>
          <w:rFonts w:ascii="IRNazanin" w:hAnsi="IRNazanin" w:eastAsia="IRNazanin"/>
          <w:color w:val="111111"/>
          <w:sz w:val="28"/>
          <w:sz w:val="28"/>
          <w:szCs w:val="28"/>
          <w:rtl w:val="true"/>
          <w:lang w:bidi="fa-IR"/>
        </w:rPr>
        <w:t>خداوندا، به حق علی بن ابی طالب، بندۀ خویش، از خطاکاران امت من در گذر</w:t>
      </w:r>
      <w:r>
        <w:rPr>
          <w:rFonts w:eastAsia="IRNazanin" w:cs="IRNazanin"/>
          <w:color w:val="111111"/>
          <w:sz w:val="28"/>
          <w:szCs w:val="28"/>
          <w:rtl w:val="true"/>
          <w:lang w:bidi="fa-IR"/>
        </w:rPr>
        <w:t>!</w:t>
      </w:r>
    </w:p>
    <w:p>
      <w:pPr>
        <w:pStyle w:val="Heading2"/>
        <w:numPr>
          <w:ilvl w:val="1"/>
          <w:numId w:val="1"/>
        </w:numPr>
        <w:rPr/>
      </w:pPr>
      <w:bookmarkStart w:id="871" w:name="__RefHeading___Toc1994494_774463916"/>
      <w:bookmarkStart w:id="872" w:name="_Toc335"/>
      <w:bookmarkEnd w:id="871"/>
      <w:r>
        <w:rPr>
          <w:rtl w:val="true"/>
        </w:rPr>
        <w:t>اطعامی که موجب نجات از مرگ شد</w:t>
      </w:r>
      <w:r>
        <w:rPr>
          <w:rtl w:val="true"/>
        </w:rPr>
        <w:t>!</w:t>
      </w:r>
      <w:bookmarkEnd w:id="872"/>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عیسی علیه السلام از کنار قومی که پایکوبی می کردند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اینجا مجلس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پایکوبی کنید، فردا گریه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عروس این خانه امشب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راست می گویند، ولی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نزدیک است و خواهیم دید که چه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آنها به آن خانه رفتند و دیدند هیچ اتفاقی روی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عروس این خانه که خبر مرگ او را به ما دادی زنده است و نمرده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bookmarkStart w:id="873" w:name="pg5172_32152"/>
    </w:p>
    <w:p>
      <w:pPr>
        <w:pStyle w:val="BookText"/>
        <w:rPr/>
      </w:pPr>
      <w:bookmarkEnd w:id="873"/>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بخواهد می کند، پس در زدند و عروس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همسرت اجازه بگیر که ما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اجازه، حضرت عیسی علیه السلام وارد خانه او شدند و او برای عیسی علیه السلام طعامی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دیشب چه عملی انجام دادی؟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خاصی انجام ندادم، جز همان اعمال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سائلی هر شب جمعه به در خانه ما می آمد و ما از غذای خود به او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هم آن سائل آمد و من مشغول مراسم عروسی بودم و همه سر گرم بودند و هر چه این سائل درخواست کرد کسی جواب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صدای او را شنیدم، به طور ناشناس برخاستم و از غذای عروسی برای او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با شنیدن این حرف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برخاست، همه دیدند ماری بسیار بزرگی در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عمل خیرت خداوند شر این حیوان را از تو بر طرف کرد</w:t>
      </w:r>
      <w:r>
        <w:rPr>
          <w:rFonts w:eastAsia="IRNazanin" w:cs="IRNazanin"/>
          <w:color w:val="111111"/>
          <w:sz w:val="28"/>
          <w:szCs w:val="28"/>
          <w:rtl w:val="true"/>
          <w:lang w:bidi="fa-IR"/>
        </w:rPr>
        <w:t>.</w:t>
      </w:r>
      <w:r>
        <w:rPr>
          <w:rStyle w:val="FootnoteAnchor"/>
          <w:rtl w:val="true"/>
        </w:rPr>
        <w:footnoteReference w:id="301"/>
      </w:r>
    </w:p>
    <w:p>
      <w:pPr>
        <w:pStyle w:val="Heading2"/>
        <w:numPr>
          <w:ilvl w:val="1"/>
          <w:numId w:val="1"/>
        </w:numPr>
        <w:rPr/>
      </w:pPr>
      <w:bookmarkStart w:id="874" w:name="__RefHeading___Toc1994496_774463916"/>
      <w:bookmarkStart w:id="875" w:name="_Toc336"/>
      <w:bookmarkEnd w:id="874"/>
      <w:r>
        <w:rPr>
          <w:rtl w:val="true"/>
        </w:rPr>
        <w:t>دستیابی به حقیقت علم</w:t>
      </w:r>
      <w:bookmarkEnd w:id="875"/>
    </w:p>
    <w:p>
      <w:pPr>
        <w:pStyle w:val="BookText"/>
        <w:rPr/>
      </w:pPr>
      <w:r>
        <w:rPr>
          <w:rFonts w:ascii="IRNazanin" w:hAnsi="IRNazanin" w:eastAsia="IRNazanin"/>
          <w:color w:val="111111"/>
          <w:sz w:val="28"/>
          <w:sz w:val="28"/>
          <w:szCs w:val="28"/>
          <w:rtl w:val="true"/>
          <w:lang w:bidi="fa-IR"/>
        </w:rPr>
        <w:t>مرحوم آیت الله بهاءالدینی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علم که آن اندازه در اسلام بر آن اصرار شده است، چیز فهمی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چیز فهم شد، فدای جهالت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گرچه به آن واقعیتی که انبیا و اولیا داشتند نمی رسیم، ولی می توانیم به آن سمت حرکت کنیم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bookmarkStart w:id="876" w:name="pg5172_32153"/>
    </w:p>
    <w:p>
      <w:pPr>
        <w:pStyle w:val="BookText"/>
        <w:rPr/>
      </w:pPr>
      <w:bookmarkEnd w:id="876"/>
      <w:r>
        <w:rPr>
          <w:rFonts w:ascii="IRNazanin" w:hAnsi="IRNazanin" w:eastAsia="IRNazanin"/>
          <w:color w:val="111111"/>
          <w:sz w:val="28"/>
          <w:sz w:val="28"/>
          <w:szCs w:val="28"/>
          <w:rtl w:val="true"/>
          <w:lang w:bidi="fa-IR"/>
        </w:rPr>
        <w:t>اگر الهی شدید، شرق و غرب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هوای نفس شدید، قدرت تشخیص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هوای نفس شدید، بدون تعلم به حقیقت علم که نور است نایل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ائمه و مکتب اهل بیت علیه السلام راه بندگی خداست، راه صدق و صفا و تهجد و دعاست، راه رستگاری و فلاح است</w:t>
      </w:r>
      <w:r>
        <w:rPr>
          <w:rFonts w:eastAsia="IRNazanin" w:cs="IRNazanin"/>
          <w:color w:val="111111"/>
          <w:sz w:val="28"/>
          <w:szCs w:val="28"/>
          <w:rtl w:val="true"/>
          <w:lang w:bidi="fa-IR"/>
        </w:rPr>
        <w:t>.</w:t>
      </w:r>
    </w:p>
    <w:p>
      <w:pPr>
        <w:pStyle w:val="Heading2"/>
        <w:numPr>
          <w:ilvl w:val="1"/>
          <w:numId w:val="1"/>
        </w:numPr>
        <w:rPr/>
      </w:pPr>
      <w:bookmarkStart w:id="877" w:name="__RefHeading___Toc1994498_774463916"/>
      <w:bookmarkStart w:id="878" w:name="_Toc337"/>
      <w:bookmarkEnd w:id="877"/>
      <w:r>
        <w:rPr>
          <w:rtl w:val="true"/>
        </w:rPr>
        <w:t>شعری از وحدت کرمانشاهی</w:t>
      </w:r>
      <w:bookmarkEnd w:id="878"/>
    </w:p>
    <w:p>
      <w:pPr>
        <w:pStyle w:val="BookText"/>
        <w:rPr/>
      </w:pPr>
      <w:r>
        <w:rPr>
          <w:rFonts w:ascii="IRNazanin" w:hAnsi="IRNazanin" w:eastAsia="IRNazanin"/>
          <w:color w:val="111111"/>
          <w:sz w:val="28"/>
          <w:sz w:val="28"/>
          <w:szCs w:val="28"/>
          <w:rtl w:val="true"/>
          <w:lang w:bidi="fa-IR"/>
        </w:rPr>
        <w:t>خیز و رو آور به معراج یقین</w:t>
      </w:r>
    </w:p>
    <w:p>
      <w:pPr>
        <w:pStyle w:val="BookText"/>
        <w:rPr/>
      </w:pPr>
      <w:r>
        <w:rPr>
          <w:rFonts w:ascii="IRNazanin" w:hAnsi="IRNazanin" w:eastAsia="IRNazanin"/>
          <w:color w:val="111111"/>
          <w:sz w:val="28"/>
          <w:sz w:val="28"/>
          <w:szCs w:val="28"/>
          <w:rtl w:val="true"/>
          <w:lang w:bidi="fa-IR"/>
        </w:rPr>
        <w:t>بی براق و رف رف و روح الامین</w:t>
      </w:r>
    </w:p>
    <w:p>
      <w:pPr>
        <w:pStyle w:val="BookText"/>
        <w:rPr/>
      </w:pPr>
      <w:r>
        <w:rPr>
          <w:rFonts w:ascii="IRNazanin" w:hAnsi="IRNazanin" w:eastAsia="IRNazanin"/>
          <w:color w:val="111111"/>
          <w:sz w:val="28"/>
          <w:sz w:val="28"/>
          <w:szCs w:val="28"/>
          <w:rtl w:val="true"/>
          <w:lang w:bidi="fa-IR"/>
        </w:rPr>
        <w:t>نیستی معراج مردان خداست</w:t>
      </w:r>
    </w:p>
    <w:p>
      <w:pPr>
        <w:pStyle w:val="BookText"/>
        <w:rPr/>
      </w:pPr>
      <w:r>
        <w:rPr>
          <w:rFonts w:ascii="IRNazanin" w:hAnsi="IRNazanin" w:eastAsia="IRNazanin"/>
          <w:color w:val="111111"/>
          <w:sz w:val="28"/>
          <w:sz w:val="28"/>
          <w:szCs w:val="28"/>
          <w:rtl w:val="true"/>
          <w:lang w:bidi="fa-IR"/>
        </w:rPr>
        <w:t>نیست معراج حقیقت غیر از این</w:t>
      </w:r>
    </w:p>
    <w:p>
      <w:pPr>
        <w:pStyle w:val="BookText"/>
        <w:rPr/>
      </w:pPr>
      <w:r>
        <w:rPr>
          <w:rFonts w:ascii="IRNazanin" w:hAnsi="IRNazanin" w:eastAsia="IRNazanin"/>
          <w:color w:val="111111"/>
          <w:sz w:val="28"/>
          <w:sz w:val="28"/>
          <w:szCs w:val="28"/>
          <w:rtl w:val="true"/>
          <w:lang w:bidi="fa-IR"/>
        </w:rPr>
        <w:t>عاشق آن باشد که نشناسد ز هم</w:t>
      </w:r>
    </w:p>
    <w:p>
      <w:pPr>
        <w:pStyle w:val="BookText"/>
        <w:rPr/>
      </w:pPr>
      <w:r>
        <w:rPr>
          <w:rFonts w:ascii="IRNazanin" w:hAnsi="IRNazanin" w:eastAsia="IRNazanin"/>
          <w:color w:val="111111"/>
          <w:sz w:val="28"/>
          <w:sz w:val="28"/>
          <w:szCs w:val="28"/>
          <w:rtl w:val="true"/>
          <w:lang w:bidi="fa-IR"/>
        </w:rPr>
        <w:t>صلح وجنگ ولطف وقهر و مهر و کین</w:t>
      </w:r>
    </w:p>
    <w:p>
      <w:pPr>
        <w:pStyle w:val="BookText"/>
        <w:rPr/>
      </w:pPr>
      <w:r>
        <w:rPr>
          <w:rFonts w:ascii="IRNazanin" w:hAnsi="IRNazanin" w:eastAsia="IRNazanin"/>
          <w:color w:val="111111"/>
          <w:sz w:val="28"/>
          <w:sz w:val="28"/>
          <w:szCs w:val="28"/>
          <w:rtl w:val="true"/>
          <w:lang w:bidi="fa-IR"/>
        </w:rPr>
        <w:t>سرنگون شد تا ابد لات و منا</w:t>
      </w:r>
    </w:p>
    <w:p>
      <w:pPr>
        <w:pStyle w:val="BookText"/>
        <w:rPr/>
      </w:pPr>
      <w:r>
        <w:rPr>
          <w:rFonts w:ascii="IRNazanin" w:hAnsi="IRNazanin" w:eastAsia="IRNazanin"/>
          <w:color w:val="111111"/>
          <w:sz w:val="28"/>
          <w:sz w:val="28"/>
          <w:szCs w:val="28"/>
          <w:rtl w:val="true"/>
          <w:lang w:bidi="fa-IR"/>
        </w:rPr>
        <w:t>چون برآمد دست حق از آستین</w:t>
      </w:r>
    </w:p>
    <w:p>
      <w:pPr>
        <w:pStyle w:val="Heading2"/>
        <w:numPr>
          <w:ilvl w:val="1"/>
          <w:numId w:val="1"/>
        </w:numPr>
        <w:rPr/>
      </w:pPr>
      <w:bookmarkStart w:id="879" w:name="__RefHeading___Toc1994500_774463916"/>
      <w:bookmarkStart w:id="880" w:name="_Toc338"/>
      <w:bookmarkEnd w:id="879"/>
      <w:r>
        <w:rPr>
          <w:rtl w:val="true"/>
        </w:rPr>
        <w:t>چند حدیث کوتاه</w:t>
      </w:r>
      <w:bookmarkEnd w:id="880"/>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مضحف البصر؛</w:t>
      </w:r>
      <w:r>
        <w:rPr>
          <w:rStyle w:val="FootnoteAnchor"/>
          <w:rtl w:val="true"/>
        </w:rPr>
        <w:footnoteReference w:id="302"/>
      </w:r>
      <w:r>
        <w:rPr>
          <w:rFonts w:ascii="IRNazanin" w:hAnsi="IRNazanin" w:eastAsia="IRNazanin"/>
          <w:color w:val="111111"/>
          <w:sz w:val="28"/>
          <w:sz w:val="28"/>
          <w:szCs w:val="28"/>
          <w:rtl w:val="true"/>
          <w:lang w:bidi="fa-IR"/>
        </w:rPr>
        <w:t>دل کتاب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غضوا أبصارکم ترون العجائب؛</w:t>
      </w:r>
      <w:r>
        <w:rPr>
          <w:rStyle w:val="FootnoteAnchor"/>
          <w:rtl w:val="true"/>
        </w:rPr>
        <w:footnoteReference w:id="303"/>
      </w:r>
      <w:r>
        <w:rPr>
          <w:rFonts w:ascii="IRNazanin" w:hAnsi="IRNazanin" w:eastAsia="IRNazanin"/>
          <w:color w:val="111111"/>
          <w:sz w:val="28"/>
          <w:sz w:val="28"/>
          <w:szCs w:val="28"/>
          <w:rtl w:val="true"/>
          <w:lang w:bidi="fa-IR"/>
        </w:rPr>
        <w:t>چشم از محرمات بپوشانید تا امور عجیب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القنوط صاحبه؛</w:t>
      </w:r>
      <w:r>
        <w:rPr>
          <w:rStyle w:val="FootnoteAnchor"/>
          <w:rtl w:val="true"/>
        </w:rPr>
        <w:footnoteReference w:id="304"/>
      </w:r>
      <w:r>
        <w:rPr>
          <w:rFonts w:ascii="IRNazanin" w:hAnsi="IRNazanin" w:eastAsia="IRNazanin"/>
          <w:color w:val="111111"/>
          <w:sz w:val="28"/>
          <w:sz w:val="28"/>
          <w:szCs w:val="28"/>
          <w:rtl w:val="true"/>
          <w:lang w:bidi="fa-IR"/>
        </w:rPr>
        <w:t>نومیدی، صاحبش را می کشد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bookmarkStart w:id="881" w:name="pg5172_32155"/>
    </w:p>
    <w:p>
      <w:pPr>
        <w:pStyle w:val="BookText"/>
        <w:rPr/>
      </w:pPr>
      <w:bookmarkEnd w:id="881"/>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صلاة لمن لم یصب انفه ما یصیب جبینه؛</w:t>
      </w:r>
      <w:r>
        <w:rPr>
          <w:rStyle w:val="FootnoteAnchor"/>
          <w:rtl w:val="true"/>
        </w:rPr>
        <w:footnoteReference w:id="305"/>
      </w:r>
      <w:r>
        <w:rPr>
          <w:rFonts w:ascii="IRNazanin" w:hAnsi="IRNazanin" w:eastAsia="IRNazanin"/>
          <w:color w:val="111111"/>
          <w:sz w:val="28"/>
          <w:sz w:val="28"/>
          <w:szCs w:val="28"/>
          <w:rtl w:val="true"/>
          <w:lang w:bidi="fa-IR"/>
        </w:rPr>
        <w:t>کسی که بینی اش را همچون پیشانی به خاک نرساند،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شیعتنا من یظلم الناس؛</w:t>
      </w:r>
      <w:r>
        <w:rPr>
          <w:rStyle w:val="FootnoteAnchor"/>
          <w:rtl w:val="true"/>
        </w:rPr>
        <w:footnoteReference w:id="306"/>
      </w:r>
      <w:r>
        <w:rPr>
          <w:rFonts w:ascii="IRNazanin" w:hAnsi="IRNazanin" w:eastAsia="IRNazanin"/>
          <w:color w:val="111111"/>
          <w:sz w:val="28"/>
          <w:sz w:val="28"/>
          <w:szCs w:val="28"/>
          <w:rtl w:val="true"/>
          <w:lang w:bidi="fa-IR"/>
        </w:rPr>
        <w:t>آن کس که به مردم ستم می کند، از شیعیان ما نیست</w:t>
      </w:r>
      <w:r>
        <w:rPr>
          <w:rFonts w:eastAsia="IRNazanin" w:cs="IRNazanin"/>
          <w:color w:val="111111"/>
          <w:sz w:val="28"/>
          <w:szCs w:val="28"/>
          <w:rtl w:val="true"/>
          <w:lang w:bidi="fa-IR"/>
        </w:rPr>
        <w:t>.</w:t>
      </w:r>
    </w:p>
    <w:p>
      <w:pPr>
        <w:pStyle w:val="Heading2"/>
        <w:numPr>
          <w:ilvl w:val="1"/>
          <w:numId w:val="1"/>
        </w:numPr>
        <w:rPr/>
      </w:pPr>
      <w:bookmarkStart w:id="882" w:name="__RefHeading___Toc1994502_774463916"/>
      <w:bookmarkStart w:id="883" w:name="_Toc339"/>
      <w:bookmarkEnd w:id="882"/>
      <w:r>
        <w:rPr>
          <w:rtl w:val="true"/>
        </w:rPr>
        <w:t>راه رفتن روی آب</w:t>
      </w:r>
      <w:bookmarkEnd w:id="883"/>
    </w:p>
    <w:p>
      <w:pPr>
        <w:pStyle w:val="BookText"/>
        <w:rPr/>
      </w:pPr>
      <w:r>
        <w:rPr>
          <w:rFonts w:ascii="IRNazanin" w:hAnsi="IRNazanin" w:eastAsia="IRNazanin"/>
          <w:color w:val="111111"/>
          <w:sz w:val="28"/>
          <w:sz w:val="28"/>
          <w:szCs w:val="28"/>
          <w:rtl w:val="true"/>
          <w:lang w:bidi="fa-IR"/>
        </w:rPr>
        <w:t>داوود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لا یحسد بعضکم بعضاً؛ از خدا بترسید و به یکدیگر حسد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و شرایع عیسی بن مریم علیه السلام سیر و سفر در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سفرها مرد کوتاه قدی از اصحاب نزدیک آن حضرت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عیسی علیه السلام به دریا رسید، با یقین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بر آب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کوتاه قد هم با کسب اجازه از عیسی با یقین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بر آب قدم نهاد و به عیسی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دچار خود بینی شد و این عمل را از نفس خود دانست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روح الله است که بر روی آب راه می رود و من هم مثل او روی آب حرکت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چه فضیلتی نسبت به من دارد؟</w:t>
      </w:r>
    </w:p>
    <w:p>
      <w:pPr>
        <w:pStyle w:val="BookText"/>
        <w:rPr/>
      </w:pPr>
      <w:r>
        <w:rPr>
          <w:rFonts w:ascii="IRNazanin" w:hAnsi="IRNazanin" w:eastAsia="IRNazanin"/>
          <w:color w:val="111111"/>
          <w:sz w:val="28"/>
          <w:sz w:val="28"/>
          <w:szCs w:val="28"/>
          <w:rtl w:val="true"/>
          <w:lang w:bidi="fa-IR"/>
        </w:rPr>
        <w:t>به محض حلول این فکر، در آب فرو رفت و با داد و فریاد از عیسی علیه السلام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bookmarkStart w:id="884" w:name="pg5172_32157"/>
    </w:p>
    <w:p>
      <w:pPr>
        <w:pStyle w:val="BookText"/>
        <w:rPr/>
      </w:pPr>
      <w:bookmarkEnd w:id="884"/>
      <w:r>
        <w:rPr>
          <w:rFonts w:ascii="IRNazanin" w:hAnsi="IRNazanin" w:eastAsia="IRNazanin"/>
          <w:color w:val="111111"/>
          <w:sz w:val="28"/>
          <w:sz w:val="28"/>
          <w:szCs w:val="28"/>
          <w:rtl w:val="true"/>
          <w:lang w:bidi="fa-IR"/>
        </w:rPr>
        <w:t>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او را از آب نجات داد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خود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عجب شدم و چنین فکری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نفس خود را در جایگاهی که شایسته توست و خداوند تو را در آن قرار داده، ننهاده ای و خداوند تو را به سبب گفتارت عقوبت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خداوند عز و جل باز گرد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توبه کرد و به جایگاه اصلی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بپرهیزید و تقوا داشته باشید و حسد نورزید و عجب نداشته باشید</w:t>
      </w:r>
      <w:r>
        <w:rPr>
          <w:rFonts w:eastAsia="IRNazanin" w:cs="IRNazanin"/>
          <w:color w:val="111111"/>
          <w:sz w:val="28"/>
          <w:szCs w:val="28"/>
          <w:rtl w:val="true"/>
          <w:lang w:bidi="fa-IR"/>
        </w:rPr>
        <w:t>.</w:t>
      </w:r>
      <w:r>
        <w:rPr>
          <w:rStyle w:val="FootnoteAnchor"/>
          <w:rtl w:val="true"/>
        </w:rPr>
        <w:footnoteReference w:id="307"/>
      </w:r>
    </w:p>
    <w:p>
      <w:pPr>
        <w:pStyle w:val="Heading2"/>
        <w:numPr>
          <w:ilvl w:val="1"/>
          <w:numId w:val="1"/>
        </w:numPr>
        <w:rPr/>
      </w:pPr>
      <w:bookmarkStart w:id="885" w:name="__RefHeading___Toc1994504_774463916"/>
      <w:bookmarkStart w:id="886" w:name="_Toc340"/>
      <w:bookmarkEnd w:id="885"/>
      <w:r>
        <w:rPr>
          <w:rtl w:val="true"/>
        </w:rPr>
        <w:t>صلح با خدا</w:t>
      </w:r>
      <w:bookmarkEnd w:id="886"/>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صلح مع الله سبحانه لم یفسد مع أحد، من فسد مع الله لم یصلح مع أحد؛</w:t>
      </w:r>
      <w:r>
        <w:rPr>
          <w:rStyle w:val="FootnoteAnchor"/>
          <w:rtl w:val="true"/>
        </w:rPr>
        <w:footnoteReference w:id="308"/>
      </w:r>
      <w:r>
        <w:rPr>
          <w:rFonts w:ascii="IRNazanin" w:hAnsi="IRNazanin" w:eastAsia="IRNazanin"/>
          <w:color w:val="111111"/>
          <w:sz w:val="28"/>
          <w:sz w:val="28"/>
          <w:szCs w:val="28"/>
          <w:rtl w:val="true"/>
          <w:lang w:bidi="fa-IR"/>
        </w:rPr>
        <w:t>هرکس با خداوند سبحان صالح و درست باشد، با هیچ کس فاسد و نادرست نباشد و هرکس با خدا نادرست باشد،</w:t>
      </w:r>
    </w:p>
    <w:p>
      <w:pPr>
        <w:pStyle w:val="BookText"/>
        <w:rPr/>
      </w:pPr>
      <w:r>
        <w:rPr>
          <w:rFonts w:ascii="IRNazanin" w:hAnsi="IRNazanin" w:eastAsia="IRNazanin"/>
          <w:color w:val="111111"/>
          <w:sz w:val="28"/>
          <w:sz w:val="28"/>
          <w:szCs w:val="28"/>
          <w:rtl w:val="true"/>
          <w:lang w:bidi="fa-IR"/>
        </w:rPr>
        <w:t>با هیچ کس درست نباشد</w:t>
      </w:r>
      <w:r>
        <w:rPr>
          <w:rFonts w:eastAsia="IRNazanin" w:cs="IRNazanin"/>
          <w:color w:val="111111"/>
          <w:sz w:val="28"/>
          <w:szCs w:val="28"/>
          <w:rtl w:val="true"/>
          <w:lang w:bidi="fa-IR"/>
        </w:rPr>
        <w:t>.</w:t>
      </w:r>
    </w:p>
    <w:p>
      <w:pPr>
        <w:pStyle w:val="Heading2"/>
        <w:numPr>
          <w:ilvl w:val="1"/>
          <w:numId w:val="1"/>
        </w:numPr>
        <w:rPr/>
      </w:pPr>
      <w:bookmarkStart w:id="887" w:name="__RefHeading___Toc1994506_774463916"/>
      <w:bookmarkStart w:id="888" w:name="_Toc341"/>
      <w:bookmarkEnd w:id="887"/>
      <w:r>
        <w:rPr>
          <w:rtl w:val="true"/>
        </w:rPr>
        <w:t>یاد خدا</w:t>
      </w:r>
      <w:bookmarkEnd w:id="888"/>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جز از خدا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حرفت را ذکر خدا قرار بده و اگر هم خواستی با دیگر انسانها صحبت کنی، با لسان خدا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دیده هایتان باز شود تا فقط با خدا حرف بزنید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bookmarkStart w:id="889" w:name="pg5172_32159"/>
    </w:p>
    <w:p>
      <w:pPr>
        <w:pStyle w:val="BookText"/>
        <w:rPr/>
      </w:pPr>
      <w:bookmarkEnd w:id="889"/>
      <w:r>
        <w:rPr>
          <w:rFonts w:ascii="IRNazanin" w:hAnsi="IRNazanin" w:eastAsia="IRNazanin"/>
          <w:color w:val="111111"/>
          <w:sz w:val="28"/>
          <w:sz w:val="28"/>
          <w:szCs w:val="28"/>
          <w:rtl w:val="true"/>
          <w:lang w:bidi="fa-IR"/>
        </w:rPr>
        <w:t>فقیر مگر دیوانه است که با فقیری همچون خود حرف بزند، خواسته ات را از خدا که غنی است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آلت و اسبابی در دست خدا هستند و مخلوق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به خلق که نگاه می کنید خدا را ببینید و خلق برای شما حجاب از خالق نشوند، بلکه نشان دهنده خالق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تماشای صفت های خدا</w:t>
      </w:r>
    </w:p>
    <w:p>
      <w:pPr>
        <w:pStyle w:val="BookText"/>
        <w:rPr/>
      </w:pPr>
      <w:r>
        <w:rPr>
          <w:rFonts w:ascii="IRNazanin" w:hAnsi="IRNazanin" w:eastAsia="IRNazanin"/>
          <w:color w:val="111111"/>
          <w:sz w:val="28"/>
          <w:sz w:val="28"/>
          <w:szCs w:val="28"/>
          <w:rtl w:val="true"/>
          <w:lang w:bidi="fa-IR"/>
        </w:rPr>
        <w:t>گر خورم نان در گلو ماند مرا</w:t>
      </w:r>
      <w:r>
        <w:rPr>
          <w:rStyle w:val="FootnoteAnchor"/>
          <w:rtl w:val="true"/>
        </w:rPr>
        <w:footnoteReference w:id="309"/>
      </w:r>
    </w:p>
    <w:p>
      <w:pPr>
        <w:pStyle w:val="Heading2"/>
        <w:numPr>
          <w:ilvl w:val="1"/>
          <w:numId w:val="1"/>
        </w:numPr>
        <w:rPr/>
      </w:pPr>
      <w:bookmarkStart w:id="890" w:name="__RefHeading___Toc1994508_774463916"/>
      <w:bookmarkStart w:id="891" w:name="_Toc342"/>
      <w:bookmarkEnd w:id="890"/>
      <w:r>
        <w:rPr>
          <w:rtl w:val="true"/>
        </w:rPr>
        <w:t>راه رهایی</w:t>
      </w:r>
      <w:bookmarkEnd w:id="891"/>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لا ینجی إلا عمل مع رحمة ولؤ عصیت هویت؛</w:t>
      </w:r>
      <w:r>
        <w:rPr>
          <w:rStyle w:val="FootnoteAnchor"/>
          <w:rtl w:val="true"/>
        </w:rPr>
        <w:footnoteReference w:id="310"/>
      </w:r>
      <w:r>
        <w:rPr>
          <w:rFonts w:ascii="IRNazanin" w:hAnsi="IRNazanin" w:eastAsia="IRNazanin"/>
          <w:color w:val="111111"/>
          <w:sz w:val="28"/>
          <w:sz w:val="28"/>
          <w:szCs w:val="28"/>
          <w:rtl w:val="true"/>
          <w:lang w:bidi="fa-IR"/>
        </w:rPr>
        <w:t xml:space="preserve">سوگند بدان که مرا به حقیقت به پیامبری فرستاد، کسی را رهایی ندهد جز کردار با رحمت پروردگار، و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خدا وحبیب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اش می کردم، هر آینه به دوزخ می افتادم</w:t>
      </w:r>
      <w:r>
        <w:rPr>
          <w:rFonts w:eastAsia="IRNazanin" w:cs="IRNazanin"/>
          <w:color w:val="111111"/>
          <w:sz w:val="28"/>
          <w:szCs w:val="28"/>
          <w:rtl w:val="true"/>
          <w:lang w:bidi="fa-IR"/>
        </w:rPr>
        <w:t>.</w:t>
      </w:r>
    </w:p>
    <w:p>
      <w:pPr>
        <w:pStyle w:val="Heading2"/>
        <w:numPr>
          <w:ilvl w:val="1"/>
          <w:numId w:val="1"/>
        </w:numPr>
        <w:rPr/>
      </w:pPr>
      <w:bookmarkStart w:id="892" w:name="__RefHeading___Toc1994510_774463916"/>
      <w:bookmarkStart w:id="893" w:name="_Toc343"/>
      <w:bookmarkEnd w:id="892"/>
      <w:r>
        <w:rPr>
          <w:rtl w:val="true"/>
        </w:rPr>
        <w:t>سیر در آفاق</w:t>
      </w:r>
      <w:bookmarkEnd w:id="893"/>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ترک التجارة إلی الشام و تصدق بکل ما رزقه الله تعالی من تلک التجارات، کان یغدو کل یوم إلی حراء یصعده و ینظر من قلله إلی آثار رحمة الله و أنواع عجائب رحمته و بدائع حکمته و ینظر إلی أکناف السماء و أقطار الأرض و البحار و المفاوز و الفیافی، فیعتبر بتلک الآثار و یتذکر بتلک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bookmarkStart w:id="894" w:name="pg5172_32162"/>
    </w:p>
    <w:p>
      <w:pPr>
        <w:pStyle w:val="BookText"/>
        <w:rPr/>
      </w:pPr>
      <w:bookmarkEnd w:id="894"/>
      <w:r>
        <w:rPr>
          <w:rFonts w:ascii="IRNazanin" w:hAnsi="IRNazanin" w:eastAsia="IRNazanin"/>
          <w:color w:val="111111"/>
          <w:sz w:val="28"/>
          <w:sz w:val="28"/>
          <w:szCs w:val="28"/>
          <w:rtl w:val="true"/>
          <w:lang w:bidi="fa-IR"/>
        </w:rPr>
        <w:t>الآیات و یعبد الله حق عبادته؛</w:t>
      </w:r>
      <w:r>
        <w:rPr>
          <w:rStyle w:val="FootnoteAnchor"/>
          <w:rtl w:val="true"/>
        </w:rPr>
        <w:footnoteReference w:id="311"/>
      </w:r>
      <w:r>
        <w:rPr>
          <w:rFonts w:ascii="IRNazanin" w:hAnsi="IRNazanin" w:eastAsia="IRNazanin"/>
          <w:color w:val="111111"/>
          <w:sz w:val="28"/>
          <w:sz w:val="28"/>
          <w:szCs w:val="28"/>
          <w:rtl w:val="true"/>
          <w:lang w:bidi="fa-IR"/>
        </w:rPr>
        <w:t xml:space="preserve">رسول خدا چون تجارت به شام را رها کردند و هر آنچه را که خداوند از این تجارت روزی آن حضرت کرده بود صدقه دادند، هر روز صبح به حرا صعود می کردند و از فراز آن به آثار رحمت خداوند و انواع شگفتیهای رحمتش و حکمت های بدیعش می نگریستند و به اطراف آسمان و آفاق زمین و دریاها و بیابانها و صحراها نگاه می کردند و از این آثار عبرت می گرفتند و به این آیات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قدرت خداوند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آن گونه که شایسته است عبادت می کردند</w:t>
      </w:r>
      <w:r>
        <w:rPr>
          <w:rFonts w:eastAsia="IRNazanin" w:cs="IRNazanin"/>
          <w:color w:val="111111"/>
          <w:sz w:val="28"/>
          <w:szCs w:val="28"/>
          <w:rtl w:val="true"/>
          <w:lang w:bidi="fa-IR"/>
        </w:rPr>
        <w:t>.</w:t>
      </w:r>
    </w:p>
    <w:p>
      <w:pPr>
        <w:pStyle w:val="Heading2"/>
        <w:numPr>
          <w:ilvl w:val="1"/>
          <w:numId w:val="1"/>
        </w:numPr>
        <w:rPr/>
      </w:pPr>
      <w:bookmarkStart w:id="895" w:name="__RefHeading___Toc1994512_774463916"/>
      <w:bookmarkStart w:id="896" w:name="_Toc344"/>
      <w:bookmarkEnd w:id="895"/>
      <w:r>
        <w:rPr>
          <w:rtl w:val="true"/>
        </w:rPr>
        <w:t>جایگاه موعظه</w:t>
      </w:r>
      <w:bookmarkEnd w:id="896"/>
    </w:p>
    <w:p>
      <w:pPr>
        <w:pStyle w:val="BookText"/>
        <w:rPr/>
      </w:pPr>
      <w:r>
        <w:rPr>
          <w:rFonts w:ascii="IRNazanin" w:hAnsi="IRNazanin" w:eastAsia="IRNazanin"/>
          <w:color w:val="111111"/>
          <w:sz w:val="28"/>
          <w:sz w:val="28"/>
          <w:szCs w:val="28"/>
          <w:rtl w:val="true"/>
          <w:lang w:bidi="fa-IR"/>
        </w:rPr>
        <w:t>خداوند به عیسی بن مریم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مریم عظ نفسک فإن اتعظت فعظ الناس و إلا فاستحی منی؛</w:t>
      </w:r>
      <w:r>
        <w:rPr>
          <w:rStyle w:val="FootnoteAnchor"/>
          <w:rtl w:val="true"/>
        </w:rPr>
        <w:footnoteReference w:id="312"/>
      </w:r>
      <w:r>
        <w:rPr>
          <w:rFonts w:ascii="IRNazanin" w:hAnsi="IRNazanin" w:eastAsia="IRNazanin"/>
          <w:color w:val="111111"/>
          <w:sz w:val="28"/>
          <w:sz w:val="28"/>
          <w:szCs w:val="28"/>
          <w:rtl w:val="true"/>
          <w:lang w:bidi="fa-IR"/>
        </w:rPr>
        <w:t>ای پسر مریم، خود را پند ده، اگر پذیرفتی آنگاه مردم را موعظه کن و گرنه از من شرم بدار</w:t>
      </w:r>
      <w:r>
        <w:rPr>
          <w:rFonts w:eastAsia="IRNazanin" w:cs="IRNazanin"/>
          <w:color w:val="111111"/>
          <w:sz w:val="28"/>
          <w:szCs w:val="28"/>
          <w:rtl w:val="true"/>
          <w:lang w:bidi="fa-IR"/>
        </w:rPr>
        <w:t>.</w:t>
      </w:r>
    </w:p>
    <w:p>
      <w:pPr>
        <w:pStyle w:val="Heading2"/>
        <w:numPr>
          <w:ilvl w:val="1"/>
          <w:numId w:val="1"/>
        </w:numPr>
        <w:rPr/>
      </w:pPr>
      <w:bookmarkStart w:id="897" w:name="__RefHeading___Toc1994514_774463916"/>
      <w:bookmarkStart w:id="898" w:name="_Toc345"/>
      <w:bookmarkEnd w:id="897"/>
      <w:r>
        <w:rPr>
          <w:rtl w:val="true"/>
        </w:rPr>
        <w:t>توبه نصوح</w:t>
      </w:r>
      <w:bookmarkEnd w:id="898"/>
    </w:p>
    <w:p>
      <w:pPr>
        <w:pStyle w:val="BookText"/>
        <w:rPr/>
      </w:pPr>
      <w:r>
        <w:rPr>
          <w:rFonts w:ascii="IRNazanin" w:hAnsi="IRNazanin" w:eastAsia="IRNazanin"/>
          <w:color w:val="111111"/>
          <w:sz w:val="28"/>
          <w:sz w:val="28"/>
          <w:szCs w:val="28"/>
          <w:rtl w:val="true"/>
          <w:lang w:bidi="fa-IR"/>
        </w:rPr>
        <w:t>احمد بن هلال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پرسیدم که توبه نصوح چیست؟ در پاسخ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الباطن کالظاهر و أفضل من ذلک؛</w:t>
      </w:r>
      <w:r>
        <w:rPr>
          <w:rStyle w:val="FootnoteAnchor"/>
          <w:rtl w:val="true"/>
        </w:rPr>
        <w:footnoteReference w:id="313"/>
      </w:r>
      <w:r>
        <w:rPr>
          <w:rFonts w:ascii="IRNazanin" w:hAnsi="IRNazanin" w:eastAsia="IRNazanin"/>
          <w:color w:val="111111"/>
          <w:sz w:val="28"/>
          <w:sz w:val="28"/>
          <w:szCs w:val="28"/>
          <w:rtl w:val="true"/>
          <w:lang w:bidi="fa-IR"/>
        </w:rPr>
        <w:t>این که باطن و ظاهر مانند هم باشد، بلکه باطن بهتر از ظاهر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bookmarkStart w:id="899" w:name="pg5172_32163"/>
    </w:p>
    <w:p>
      <w:pPr>
        <w:pStyle w:val="Heading2"/>
        <w:numPr>
          <w:ilvl w:val="1"/>
          <w:numId w:val="1"/>
        </w:numPr>
        <w:rPr/>
      </w:pPr>
      <w:bookmarkStart w:id="900" w:name="__RefHeading___Toc1994516_774463916"/>
      <w:bookmarkStart w:id="901" w:name="_Toc346"/>
      <w:bookmarkEnd w:id="899"/>
      <w:bookmarkEnd w:id="900"/>
      <w:r>
        <w:rPr>
          <w:rtl w:val="true"/>
        </w:rPr>
        <w:t>ره صد ساله</w:t>
      </w:r>
      <w:bookmarkEnd w:id="901"/>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نخودچی پز نخودها را در یک دیگ ریخته و روی آتش شدید گذاشته بود و کفگیر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نخودها داد و قال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 می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یکی از نخودها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خواهند با ما نخودچی گل درست کنند و در مجلس سلطان بگذارند و سلطان ما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نخودچی پز کار خوبی می کند، ای کاش آتش را تندتر کند و بیشتر کفگیر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به اینجا رسید، نخودچی ها تقریبا بو داده شده بودند و اتفاقا برعکس خواسته نخودها، آتش را کم کرد و دیگر کفگیر هم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مثل نخودها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موالیانمان می خواهند ما را پخته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چیزی را که پختنش ساعتها وقت نیاز دارد، درون دیگ زودپز می ریزند و در اثر فشار داخل دیگ ظرف چند دقیقه می پزند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 گاهی اوقات با ابتلائات شدید یک شبه ما را صد سال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ابتلائات تن داد تا زودتر به مقصد رسید</w:t>
      </w:r>
      <w:r>
        <w:rPr>
          <w:rFonts w:eastAsia="IRNazanin" w:cs="IRNazanin"/>
          <w:color w:val="111111"/>
          <w:sz w:val="28"/>
          <w:szCs w:val="28"/>
          <w:rtl w:val="true"/>
          <w:lang w:bidi="fa-IR"/>
        </w:rPr>
        <w:t>.</w:t>
      </w:r>
    </w:p>
    <w:p>
      <w:pPr>
        <w:pStyle w:val="Heading2"/>
        <w:numPr>
          <w:ilvl w:val="1"/>
          <w:numId w:val="1"/>
        </w:numPr>
        <w:rPr/>
      </w:pPr>
      <w:bookmarkStart w:id="902" w:name="__RefHeading___Toc1994518_774463916"/>
      <w:bookmarkStart w:id="903" w:name="_Toc347"/>
      <w:bookmarkEnd w:id="902"/>
      <w:r>
        <w:rPr>
          <w:rtl w:val="true"/>
        </w:rPr>
        <w:t>لطیفه</w:t>
      </w:r>
      <w:bookmarkEnd w:id="903"/>
    </w:p>
    <w:p>
      <w:pPr>
        <w:pStyle w:val="BookText"/>
        <w:rPr/>
      </w:pPr>
      <w:r>
        <w:rPr>
          <w:rFonts w:ascii="IRNazanin" w:hAnsi="IRNazanin" w:eastAsia="IRNazanin"/>
          <w:color w:val="111111"/>
          <w:sz w:val="28"/>
          <w:sz w:val="28"/>
          <w:szCs w:val="28"/>
          <w:rtl w:val="true"/>
          <w:lang w:bidi="fa-IR"/>
        </w:rPr>
        <w:t>پیرمردی را دیدم که با هفتاد سال سن و پنجاه سال زندگی مشترک هنوز همسرش را عزیزم، عسلم، خوشگلم صدا می کرد؟</w:t>
      </w:r>
    </w:p>
    <w:p>
      <w:pPr>
        <w:pStyle w:val="BookText"/>
        <w:rPr/>
      </w:pPr>
      <w:r>
        <w:rPr>
          <w:rFonts w:ascii="IRNazanin" w:hAnsi="IRNazanin" w:eastAsia="IRNazanin"/>
          <w:color w:val="111111"/>
          <w:sz w:val="28"/>
          <w:sz w:val="28"/>
          <w:szCs w:val="28"/>
          <w:rtl w:val="true"/>
          <w:lang w:bidi="fa-IR"/>
        </w:rPr>
        <w:t>خلوتی پیدا کردم و رازش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است که اسمش را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بیچاره ام می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bookmarkStart w:id="904" w:name="pg5172_32165"/>
    </w:p>
    <w:p>
      <w:pPr>
        <w:pStyle w:val="Heading2"/>
        <w:numPr>
          <w:ilvl w:val="1"/>
          <w:numId w:val="1"/>
        </w:numPr>
        <w:rPr/>
      </w:pPr>
      <w:bookmarkStart w:id="905" w:name="__RefHeading___Toc1994520_774463916"/>
      <w:bookmarkStart w:id="906" w:name="_Toc348"/>
      <w:bookmarkEnd w:id="904"/>
      <w:bookmarkEnd w:id="905"/>
      <w:r>
        <w:rPr>
          <w:rtl w:val="true"/>
        </w:rPr>
        <w:t>قبول عمل</w:t>
      </w:r>
      <w:bookmarkEnd w:id="906"/>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خیری که خداوند توفیق انجامش را به تو داد، در قبول شدنش 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نمی خواست قبول کند، توفیق انجامش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باید خودت قبول کنی و تا خودت قبول نکنی مقبول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و طاعات خود را اگر کار خدا بدانی، دیگر در مقبول بودن آن شک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مربی خود باید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بنده اش را رها نمی کند که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انحاء مختلف روی این مصنوع خود کار می کند تا آن را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را همه طرد کردند، آن وقت خدا او را پناه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تو را 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ملجأ کل مطرود؛</w:t>
      </w:r>
      <w:r>
        <w:rPr>
          <w:rStyle w:val="FootnoteAnchor"/>
          <w:rtl w:val="true"/>
        </w:rPr>
        <w:footnoteReference w:id="314"/>
      </w:r>
      <w:r>
        <w:rPr>
          <w:rFonts w:ascii="IRNazanin" w:hAnsi="IRNazanin" w:eastAsia="IRNazanin"/>
          <w:color w:val="111111"/>
          <w:sz w:val="28"/>
          <w:sz w:val="28"/>
          <w:szCs w:val="28"/>
          <w:rtl w:val="true"/>
          <w:lang w:bidi="fa-IR"/>
        </w:rPr>
        <w:t>ای پناه هر رانده شده</w:t>
      </w:r>
      <w:r>
        <w:rPr>
          <w:rFonts w:eastAsia="IRNazanin" w:cs="IRNazanin"/>
          <w:color w:val="111111"/>
          <w:sz w:val="28"/>
          <w:szCs w:val="28"/>
          <w:rtl w:val="true"/>
          <w:lang w:bidi="fa-IR"/>
        </w:rPr>
        <w:t>!»</w:t>
      </w:r>
    </w:p>
    <w:p>
      <w:pPr>
        <w:pStyle w:val="Heading2"/>
        <w:numPr>
          <w:ilvl w:val="1"/>
          <w:numId w:val="1"/>
        </w:numPr>
        <w:rPr/>
      </w:pPr>
      <w:bookmarkStart w:id="907" w:name="__RefHeading___Toc1994522_774463916"/>
      <w:bookmarkStart w:id="908" w:name="_Toc349"/>
      <w:bookmarkEnd w:id="907"/>
      <w:r>
        <w:rPr>
          <w:rtl w:val="true"/>
        </w:rPr>
        <w:t>دین آسان</w:t>
      </w:r>
      <w:bookmarkEnd w:id="908"/>
    </w:p>
    <w:p>
      <w:pPr>
        <w:pStyle w:val="BookText"/>
        <w:rPr/>
      </w:pPr>
      <w:r>
        <w:rPr>
          <w:rFonts w:ascii="IRNazanin" w:hAnsi="IRNazanin" w:eastAsia="IRNazanin"/>
          <w:color w:val="111111"/>
          <w:sz w:val="28"/>
          <w:sz w:val="28"/>
          <w:szCs w:val="28"/>
          <w:rtl w:val="true"/>
          <w:lang w:bidi="fa-IR"/>
        </w:rPr>
        <w:t>ابن ادرع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مردی را در حال نماز خواندن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به او نگاه کردند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أتراه یصلی صادقاً؛ آیا فکر میکنی که او نماز صادقانه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او از همه مردم مدینه بیشتر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تسمعه فتهلکه؛ این حرف را به خود او مگو که نابودش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bookmarkStart w:id="909" w:name="pg5172_32167"/>
    </w:p>
    <w:p>
      <w:pPr>
        <w:pStyle w:val="BookText"/>
        <w:rPr/>
      </w:pPr>
      <w:bookmarkEnd w:id="909"/>
      <w:r>
        <w:rPr>
          <w:rFonts w:ascii="IRNazanin" w:hAnsi="IRNazanin" w:eastAsia="IRNazanin"/>
          <w:color w:val="111111"/>
          <w:sz w:val="28"/>
          <w:sz w:val="28"/>
          <w:szCs w:val="28"/>
          <w:rtl w:val="true"/>
          <w:lang w:bidi="fa-IR"/>
        </w:rPr>
        <w:t>إن الله إنما أراد بهذه الأمة الیسر ولا یرید بهم العسر؛</w:t>
      </w:r>
      <w:r>
        <w:rPr>
          <w:rStyle w:val="FootnoteAnchor"/>
          <w:rtl w:val="true"/>
        </w:rPr>
        <w:footnoteReference w:id="315"/>
      </w:r>
      <w:r>
        <w:rPr>
          <w:rFonts w:ascii="IRNazanin" w:hAnsi="IRNazanin" w:eastAsia="IRNazanin"/>
          <w:color w:val="111111"/>
          <w:sz w:val="28"/>
          <w:sz w:val="28"/>
          <w:szCs w:val="28"/>
          <w:rtl w:val="true"/>
          <w:lang w:bidi="fa-IR"/>
        </w:rPr>
        <w:t>همانا خداوند برای این امت، آسانی خواسته است و خواهان در سختی افتادن آنها نیست</w:t>
      </w:r>
      <w:r>
        <w:rPr>
          <w:rFonts w:eastAsia="IRNazanin" w:cs="IRNazanin"/>
          <w:color w:val="111111"/>
          <w:sz w:val="28"/>
          <w:szCs w:val="28"/>
          <w:rtl w:val="true"/>
          <w:lang w:bidi="fa-IR"/>
        </w:rPr>
        <w:t>.</w:t>
      </w:r>
    </w:p>
    <w:p>
      <w:pPr>
        <w:pStyle w:val="Heading2"/>
        <w:numPr>
          <w:ilvl w:val="1"/>
          <w:numId w:val="1"/>
        </w:numPr>
        <w:rPr/>
      </w:pPr>
      <w:bookmarkStart w:id="910" w:name="__RefHeading___Toc1994524_774463916"/>
      <w:bookmarkStart w:id="911" w:name="_Toc350"/>
      <w:bookmarkEnd w:id="910"/>
      <w:r>
        <w:rPr>
          <w:rtl w:val="true"/>
        </w:rPr>
        <w:t>پیامبر صلی الله علیه و آله وسلم در مقام شفاعت</w:t>
      </w:r>
      <w:bookmarkEnd w:id="911"/>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قد قمت المقام المحمود لشفعت فی أبی وأمی وعمی و أخ کان لی فی الجاهلیة؛</w:t>
      </w:r>
      <w:r>
        <w:rPr>
          <w:rStyle w:val="FootnoteAnchor"/>
          <w:rtl w:val="true"/>
        </w:rPr>
        <w:footnoteReference w:id="316"/>
      </w:r>
      <w:r>
        <w:rPr>
          <w:rFonts w:ascii="IRNazanin" w:hAnsi="IRNazanin" w:eastAsia="IRNazanin"/>
          <w:color w:val="111111"/>
          <w:sz w:val="28"/>
          <w:sz w:val="28"/>
          <w:szCs w:val="28"/>
          <w:rtl w:val="true"/>
          <w:lang w:bidi="fa-IR"/>
        </w:rPr>
        <w:t>هرگاه به مقام محمود برسم، برای پدر و مادر و عمویم و برادری که در جاهلیت داشته ام، شفاعت می کنم</w:t>
      </w:r>
      <w:r>
        <w:rPr>
          <w:rFonts w:eastAsia="IRNazanin" w:cs="IRNazanin"/>
          <w:color w:val="111111"/>
          <w:sz w:val="28"/>
          <w:szCs w:val="28"/>
          <w:rtl w:val="true"/>
          <w:lang w:bidi="fa-IR"/>
        </w:rPr>
        <w:t>.</w:t>
      </w:r>
    </w:p>
    <w:p>
      <w:pPr>
        <w:pStyle w:val="Heading2"/>
        <w:numPr>
          <w:ilvl w:val="1"/>
          <w:numId w:val="1"/>
        </w:numPr>
        <w:rPr/>
      </w:pPr>
      <w:bookmarkStart w:id="912" w:name="__RefHeading___Toc1994526_774463916"/>
      <w:bookmarkStart w:id="913" w:name="_Toc351"/>
      <w:bookmarkEnd w:id="912"/>
      <w:r>
        <w:rPr>
          <w:rtl w:val="true"/>
        </w:rPr>
        <w:t>توحید عملی</w:t>
      </w:r>
      <w:bookmarkEnd w:id="913"/>
    </w:p>
    <w:p>
      <w:pPr>
        <w:pStyle w:val="BookText"/>
        <w:rPr/>
      </w:pPr>
      <w:r>
        <w:rPr>
          <w:rFonts w:ascii="IRNazanin" w:hAnsi="IRNazanin" w:eastAsia="IRNazanin"/>
          <w:color w:val="111111"/>
          <w:sz w:val="28"/>
          <w:sz w:val="28"/>
          <w:szCs w:val="28"/>
          <w:rtl w:val="true"/>
          <w:lang w:bidi="fa-IR"/>
        </w:rPr>
        <w:t>مرحوم آیت الله بهاءالدینی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همان توحید عملی است؛ یعنی در اعمالی که انسان برای عبودیت حق انجام می دهد، غیر از خدای تعالی کسی در آنها سهمی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عبادتهای اسلام هم سازنده نفوس انسانی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سازنده اند؛ یعنی نهاد انسان را می سازند و باطن او را اصلاح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نفوس الهی، شرور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عباداتی سازنده است که اخلاص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در عمل خود، غیر خدا را شرکت ندهد، عبادات، او را از مرحله حیوانیت به مرحله انسانیت نایل می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bookmarkStart w:id="914" w:name="pg5172_32169"/>
    </w:p>
    <w:p>
      <w:pPr>
        <w:pStyle w:val="Heading2"/>
        <w:numPr>
          <w:ilvl w:val="1"/>
          <w:numId w:val="1"/>
        </w:numPr>
        <w:rPr/>
      </w:pPr>
      <w:bookmarkStart w:id="915" w:name="__RefHeading___Toc1994528_774463916"/>
      <w:bookmarkStart w:id="916" w:name="_Toc352"/>
      <w:bookmarkEnd w:id="914"/>
      <w:bookmarkEnd w:id="915"/>
      <w:r>
        <w:rPr>
          <w:rtl w:val="true"/>
        </w:rPr>
        <w:t>خانه دل</w:t>
      </w:r>
      <w:bookmarkEnd w:id="916"/>
    </w:p>
    <w:p>
      <w:pPr>
        <w:pStyle w:val="BookText"/>
        <w:rPr/>
      </w:pPr>
      <w:r>
        <w:rPr>
          <w:rFonts w:ascii="IRNazanin" w:hAnsi="IRNazanin" w:eastAsia="IRNazanin"/>
          <w:color w:val="111111"/>
          <w:sz w:val="28"/>
          <w:sz w:val="28"/>
          <w:szCs w:val="28"/>
          <w:rtl w:val="true"/>
          <w:lang w:bidi="fa-IR"/>
        </w:rPr>
        <w:t>در خانه دل مارا جزیار نمی گنجد</w:t>
      </w:r>
    </w:p>
    <w:p>
      <w:pPr>
        <w:pStyle w:val="BookText"/>
        <w:rPr/>
      </w:pPr>
      <w:r>
        <w:rPr>
          <w:rFonts w:ascii="IRNazanin" w:hAnsi="IRNazanin" w:eastAsia="IRNazanin"/>
          <w:color w:val="111111"/>
          <w:sz w:val="28"/>
          <w:sz w:val="28"/>
          <w:szCs w:val="28"/>
          <w:rtl w:val="true"/>
          <w:lang w:bidi="fa-IR"/>
        </w:rPr>
        <w:t>چون خلوت یار اینجاست اغیار نمی گنجد</w:t>
      </w:r>
    </w:p>
    <w:p>
      <w:pPr>
        <w:pStyle w:val="BookText"/>
        <w:rPr/>
      </w:pPr>
      <w:r>
        <w:rPr>
          <w:rFonts w:ascii="IRNazanin" w:hAnsi="IRNazanin" w:eastAsia="IRNazanin"/>
          <w:color w:val="111111"/>
          <w:sz w:val="28"/>
          <w:sz w:val="28"/>
          <w:szCs w:val="28"/>
          <w:rtl w:val="true"/>
          <w:lang w:bidi="fa-IR"/>
        </w:rPr>
        <w:t>در کار دو عالم ما چون دل به یکی دادیم</w:t>
      </w:r>
    </w:p>
    <w:p>
      <w:pPr>
        <w:pStyle w:val="BookText"/>
        <w:rPr/>
      </w:pPr>
      <w:r>
        <w:rPr>
          <w:rFonts w:ascii="IRNazanin" w:hAnsi="IRNazanin" w:eastAsia="IRNazanin"/>
          <w:color w:val="111111"/>
          <w:sz w:val="28"/>
          <w:sz w:val="28"/>
          <w:szCs w:val="28"/>
          <w:rtl w:val="true"/>
          <w:lang w:bidi="fa-IR"/>
        </w:rPr>
        <w:t>جز دست یکی ما را در کارنمی گنجد</w:t>
      </w:r>
    </w:p>
    <w:p>
      <w:pPr>
        <w:pStyle w:val="BookText"/>
        <w:rPr/>
      </w:pPr>
      <w:r>
        <w:rPr>
          <w:rFonts w:ascii="IRNazanin" w:hAnsi="IRNazanin" w:eastAsia="IRNazanin"/>
          <w:color w:val="111111"/>
          <w:sz w:val="28"/>
          <w:sz w:val="28"/>
          <w:szCs w:val="28"/>
          <w:rtl w:val="true"/>
          <w:lang w:bidi="fa-IR"/>
        </w:rPr>
        <w:t>مستیم و در این مستی بیخود شده از هستی</w:t>
      </w:r>
    </w:p>
    <w:p>
      <w:pPr>
        <w:pStyle w:val="BookText"/>
        <w:rPr/>
      </w:pPr>
      <w:r>
        <w:rPr>
          <w:rFonts w:ascii="IRNazanin" w:hAnsi="IRNazanin" w:eastAsia="IRNazanin"/>
          <w:color w:val="111111"/>
          <w:sz w:val="28"/>
          <w:sz w:val="28"/>
          <w:szCs w:val="28"/>
          <w:rtl w:val="true"/>
          <w:lang w:bidi="fa-IR"/>
        </w:rPr>
        <w:t>در محفل مامستان هشیار نمی گنجد</w:t>
      </w:r>
    </w:p>
    <w:p>
      <w:pPr>
        <w:pStyle w:val="BookText"/>
        <w:rPr/>
      </w:pPr>
      <w:r>
        <w:rPr>
          <w:rFonts w:ascii="IRNazanin" w:hAnsi="IRNazanin" w:eastAsia="IRNazanin"/>
          <w:color w:val="111111"/>
          <w:sz w:val="28"/>
          <w:sz w:val="28"/>
          <w:szCs w:val="28"/>
          <w:rtl w:val="true"/>
          <w:lang w:bidi="fa-IR"/>
        </w:rPr>
        <w:t>اسرار دل پاکان با پاک دلان گویید</w:t>
      </w:r>
    </w:p>
    <w:p>
      <w:pPr>
        <w:pStyle w:val="BookText"/>
        <w:rPr/>
      </w:pPr>
      <w:r>
        <w:rPr>
          <w:rFonts w:ascii="IRNazanin" w:hAnsi="IRNazanin" w:eastAsia="IRNazanin"/>
          <w:color w:val="111111"/>
          <w:sz w:val="28"/>
          <w:sz w:val="28"/>
          <w:szCs w:val="28"/>
          <w:rtl w:val="true"/>
          <w:lang w:bidi="fa-IR"/>
        </w:rPr>
        <w:t>کاندر دل نامحرم اسرار نمی گنجد</w:t>
      </w:r>
    </w:p>
    <w:p>
      <w:pPr>
        <w:pStyle w:val="BookText"/>
        <w:rPr/>
      </w:pPr>
      <w:r>
        <w:rPr>
          <w:rFonts w:ascii="IRNazanin" w:hAnsi="IRNazanin" w:eastAsia="IRNazanin"/>
          <w:color w:val="111111"/>
          <w:sz w:val="28"/>
          <w:sz w:val="28"/>
          <w:szCs w:val="28"/>
          <w:rtl w:val="true"/>
          <w:lang w:bidi="fa-IR"/>
        </w:rPr>
        <w:t>گر عاشق دلداری بساغیر چه دل داری</w:t>
      </w:r>
    </w:p>
    <w:p>
      <w:pPr>
        <w:pStyle w:val="BookText"/>
        <w:rPr/>
      </w:pPr>
      <w:r>
        <w:rPr>
          <w:rFonts w:ascii="IRNazanin" w:hAnsi="IRNazanin" w:eastAsia="IRNazanin"/>
          <w:color w:val="111111"/>
          <w:sz w:val="28"/>
          <w:sz w:val="28"/>
          <w:szCs w:val="28"/>
          <w:rtl w:val="true"/>
          <w:lang w:bidi="fa-IR"/>
        </w:rPr>
        <w:t>کان دل که در او غیر است دلدار نمی گنجد</w:t>
      </w:r>
    </w:p>
    <w:p>
      <w:pPr>
        <w:pStyle w:val="BookText"/>
        <w:rPr/>
      </w:pPr>
      <w:r>
        <w:rPr>
          <w:rFonts w:ascii="IRNazanin" w:hAnsi="IRNazanin" w:eastAsia="IRNazanin"/>
          <w:color w:val="111111"/>
          <w:sz w:val="28"/>
          <w:sz w:val="28"/>
          <w:szCs w:val="28"/>
          <w:rtl w:val="true"/>
          <w:lang w:bidi="fa-IR"/>
        </w:rPr>
        <w:t>از بخل و حسد بگذر در ما و تویی منگر</w:t>
      </w:r>
    </w:p>
    <w:p>
      <w:pPr>
        <w:pStyle w:val="BookText"/>
        <w:rPr/>
      </w:pPr>
      <w:r>
        <w:rPr>
          <w:rFonts w:ascii="IRNazanin" w:hAnsi="IRNazanin" w:eastAsia="IRNazanin"/>
          <w:color w:val="111111"/>
          <w:sz w:val="28"/>
          <w:sz w:val="28"/>
          <w:szCs w:val="28"/>
          <w:rtl w:val="true"/>
          <w:lang w:bidi="fa-IR"/>
        </w:rPr>
        <w:t>با مسأله توحید این چار نمی گنجد</w:t>
      </w:r>
    </w:p>
    <w:p>
      <w:pPr>
        <w:pStyle w:val="BookText"/>
        <w:rPr/>
      </w:pPr>
      <w:r>
        <w:rPr>
          <w:rFonts w:ascii="IRNazanin" w:hAnsi="IRNazanin" w:eastAsia="IRNazanin"/>
          <w:color w:val="111111"/>
          <w:sz w:val="28"/>
          <w:sz w:val="28"/>
          <w:szCs w:val="28"/>
          <w:rtl w:val="true"/>
          <w:lang w:bidi="fa-IR"/>
        </w:rPr>
        <w:t>گر انس به حق داری از خلق گریزان شو</w:t>
      </w:r>
    </w:p>
    <w:p>
      <w:pPr>
        <w:pStyle w:val="BookText"/>
        <w:rPr/>
      </w:pPr>
      <w:r>
        <w:rPr>
          <w:rFonts w:ascii="IRNazanin" w:hAnsi="IRNazanin" w:eastAsia="IRNazanin"/>
          <w:color w:val="111111"/>
          <w:sz w:val="28"/>
          <w:sz w:val="28"/>
          <w:szCs w:val="28"/>
          <w:rtl w:val="true"/>
          <w:lang w:bidi="fa-IR"/>
        </w:rPr>
        <w:t>کآدم چو بهشتی شد در نار نمی گنجد</w:t>
      </w:r>
    </w:p>
    <w:p>
      <w:pPr>
        <w:pStyle w:val="BookText"/>
        <w:rPr/>
      </w:pPr>
      <w:r>
        <w:rPr>
          <w:rFonts w:ascii="IRNazanin" w:hAnsi="IRNazanin" w:eastAsia="IRNazanin"/>
          <w:color w:val="111111"/>
          <w:sz w:val="28"/>
          <w:sz w:val="28"/>
          <w:szCs w:val="28"/>
          <w:rtl w:val="true"/>
          <w:lang w:bidi="fa-IR"/>
        </w:rPr>
        <w:t>انسان چو موحد شد در شرک نمی ماند</w:t>
      </w:r>
    </w:p>
    <w:p>
      <w:pPr>
        <w:pStyle w:val="BookText"/>
        <w:rPr/>
      </w:pPr>
      <w:r>
        <w:rPr>
          <w:rFonts w:ascii="IRNazanin" w:hAnsi="IRNazanin" w:eastAsia="IRNazanin"/>
          <w:color w:val="111111"/>
          <w:sz w:val="28"/>
          <w:sz w:val="28"/>
          <w:szCs w:val="28"/>
          <w:rtl w:val="true"/>
          <w:lang w:bidi="fa-IR"/>
        </w:rPr>
        <w:t>آری گل این بستان باخار نمی گنجد</w:t>
      </w:r>
    </w:p>
    <w:p>
      <w:pPr>
        <w:pStyle w:val="BookText"/>
        <w:rPr/>
      </w:pPr>
      <w:r>
        <w:rPr>
          <w:rFonts w:ascii="IRNazanin" w:hAnsi="IRNazanin" w:eastAsia="IRNazanin"/>
          <w:color w:val="111111"/>
          <w:sz w:val="28"/>
          <w:sz w:val="28"/>
          <w:szCs w:val="28"/>
          <w:rtl w:val="true"/>
          <w:lang w:bidi="fa-IR"/>
        </w:rPr>
        <w:t>گفتار فؤاد آری در پرده بود لیکن</w:t>
      </w:r>
    </w:p>
    <w:p>
      <w:pPr>
        <w:pStyle w:val="BookText"/>
        <w:rPr/>
      </w:pPr>
      <w:r>
        <w:rPr>
          <w:rFonts w:ascii="IRNazanin" w:hAnsi="IRNazanin" w:eastAsia="IRNazanin"/>
          <w:color w:val="111111"/>
          <w:sz w:val="28"/>
          <w:sz w:val="28"/>
          <w:szCs w:val="28"/>
          <w:rtl w:val="true"/>
          <w:lang w:bidi="fa-IR"/>
        </w:rPr>
        <w:t>آنجا که بود کردار گفتار نمی گنجد</w:t>
      </w:r>
      <w:r>
        <w:rPr>
          <w:rStyle w:val="FootnoteAnchor"/>
          <w:rtl w:val="true"/>
        </w:rPr>
        <w:footnoteReference w:id="31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bookmarkStart w:id="917" w:name="pg5172_32171"/>
    </w:p>
    <w:p>
      <w:pPr>
        <w:pStyle w:val="Heading2"/>
        <w:numPr>
          <w:ilvl w:val="1"/>
          <w:numId w:val="1"/>
        </w:numPr>
        <w:rPr/>
      </w:pPr>
      <w:bookmarkStart w:id="918" w:name="__RefHeading___Toc1994530_774463916"/>
      <w:bookmarkStart w:id="919" w:name="_Toc353"/>
      <w:bookmarkEnd w:id="917"/>
      <w:bookmarkEnd w:id="918"/>
      <w:r>
        <w:rPr>
          <w:rtl w:val="true"/>
        </w:rPr>
        <w:t>فرورفتن قارون در زمین</w:t>
      </w:r>
      <w:bookmarkEnd w:id="919"/>
    </w:p>
    <w:p>
      <w:pPr>
        <w:pStyle w:val="BookText"/>
        <w:rPr/>
      </w:pPr>
      <w:r>
        <w:rPr>
          <w:rFonts w:ascii="IRNazanin" w:hAnsi="IRNazanin" w:eastAsia="IRNazanin"/>
          <w:color w:val="111111"/>
          <w:sz w:val="28"/>
          <w:sz w:val="28"/>
          <w:szCs w:val="28"/>
          <w:rtl w:val="true"/>
          <w:lang w:bidi="fa-IR"/>
        </w:rPr>
        <w:t>وقتی خداوند حکم زکات را بر موسی نازل فرمود، قارون با دانستن حکم زکات راضی شد که در برابر هر هزار دینار یک دینار و در برابر هر هزار گوسفند یک گوسفند و در برابر هر هزار مال و دارایی خود، یک عدد از آن را به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به خانه برگشت و مقدار آنها را حساب کرد، به نظرش بسیار زیاد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دل ناراضی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بنی اسرائیل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موسی هر چه از شما خواسته انجام داده اید، اکنون می خواهد اموالتان را از شما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و بزرگتر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فرمان بده تا ما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نزد فلان زن فاحشه بروید و مالی به او بدهید تا شهادت دهد موسی با او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توانیم موسی را از میان خود بیرون و طرد کنیم و از شر او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درهم آورد تا به آن زن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از طلا به آن زن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دهم و تو را در میان زنان خود داخل می کنم تا با آنها مجالست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فردا در حضور مردم شهادت بدهی که موسی با تو زنا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فردا رسید، قارون بنی اسرائیل را جمع کرد و موسی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برخاست و مردم را موعظه نمود و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سرقت کند، دست او را باید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تهمت بزند، باید هشتاد تازیانه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زنا کند، اگر همسری نداشته باشد، باید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 تازیانه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همسر داشته باشد، باید او را سنگسار کرد تا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فرد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اسرائیل می پندارند تو با فلان زن زنا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بخوانید تا از او شهادت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آمد، موسی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آیا من مرتکب عملی که این قوم می گویند شده ام؟</w:t>
      </w:r>
    </w:p>
    <w:p>
      <w:pPr>
        <w:pStyle w:val="BookText"/>
        <w:rPr/>
      </w:pPr>
      <w:r>
        <w:rPr>
          <w:rFonts w:ascii="IRNazanin" w:hAnsi="IRNazanin" w:eastAsia="IRNazanin"/>
          <w:color w:val="111111"/>
          <w:sz w:val="28"/>
          <w:sz w:val="28"/>
          <w:szCs w:val="28"/>
          <w:rtl w:val="true"/>
          <w:lang w:bidi="fa-IR"/>
        </w:rPr>
        <w:t>پاسخ این سؤال بر او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او را به خدای گشاینده دریا و نازل کننده تورات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این مطلب را شنید، خداوند به او توفیق توبه داد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 و اعتراف آسان تر از اذیت و آزار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قارون به من مبلغی داده تا به تو تهمت زنا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زن این سخنان را به زبان آورد، قارون سر به زیر انداخت و فهمید که در معرض هلاکت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موسی به سجده افتاد و گریست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دشمن تو قصد آزار و رسوا کردن مرا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پیامبر تو هستم، برای من غضب فرما و مرا بر او مسلط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کن و هر فرمانی می خواهی بران که زمین من از تو اطاعت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خداوند مرا بر قارون فرستاده، حال هرکس پیرو اوست همراه او باشد و هر کس پیرو من است از او کناره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قارون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دو نفر هیچ کس در کنار او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آنها را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تا پاشنه پا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آنها را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تا زانو در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موسی فرمان داد و این بار تا شکم فرو رفتند و بار دیگر تا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مراحل قارون و آن دو تن به موسی عجز و لابه می کردند و از او رحمت و شفقت می طلبیدند و هفتاد بار به او استغاثه کردند و او را به خدا سوگند دادند که به ایشان رحم کند، اما موسی از شدت غضب و ناراحتی به آنها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فرمان آخر، زمین آنها را کاملا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خدای سبحان به موسی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أظنک استغاثوا بک سبعین مرة فلم ترحمهم و لم تغثهم أما و عزتی و جلالی لو إیای دعونی مرة واحدة لوجدونی قریباً مجیباً؛ هرگز به تو چنین گمانی نمی بردم که هفتاد بار به تو استغاثه کنند و به آنها رحم نکنی و توجهی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عزت و جلالم اگر فقط یک بار به درگاه من استغاثه کرده بودند، حتمأ مرا نزدیک و اجابت کننده می یافتند و آنها را نجات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زمین هر روز آنها را به اندازه یک قامت انسانی فرو می برد تا روز قیامت که به قعر زمین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زمین قارون و اصحابش را فرو برد، بنی اسرائیل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قارون را هلاک کرد تا خانه و اموال و گنج های او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موسی دعا کرد و از خدا خواست که خدا خانه و اموال او را نیز به زمین فرو ببرد</w:t>
      </w:r>
      <w:r>
        <w:rPr>
          <w:rFonts w:eastAsia="IRNazanin" w:cs="IRNazanin"/>
          <w:color w:val="111111"/>
          <w:sz w:val="28"/>
          <w:szCs w:val="28"/>
          <w:rtl w:val="true"/>
          <w:lang w:bidi="fa-IR"/>
        </w:rPr>
        <w:t>.</w:t>
      </w:r>
      <w:r>
        <w:rPr>
          <w:rStyle w:val="FootnoteAnchor"/>
          <w:rtl w:val="true"/>
        </w:rPr>
        <w:footnoteReference w:id="31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bookmarkStart w:id="920" w:name="pg5172_32177"/>
    </w:p>
    <w:p>
      <w:pPr>
        <w:pStyle w:val="Heading2"/>
        <w:numPr>
          <w:ilvl w:val="1"/>
          <w:numId w:val="1"/>
        </w:numPr>
        <w:rPr/>
      </w:pPr>
      <w:bookmarkStart w:id="921" w:name="__RefHeading___Toc1994532_774463916"/>
      <w:bookmarkStart w:id="922" w:name="_Toc354"/>
      <w:bookmarkEnd w:id="920"/>
      <w:bookmarkEnd w:id="921"/>
      <w:r>
        <w:rPr>
          <w:rtl w:val="true"/>
        </w:rPr>
        <w:t>لطیفه</w:t>
      </w:r>
      <w:bookmarkEnd w:id="922"/>
    </w:p>
    <w:p>
      <w:pPr>
        <w:pStyle w:val="BookText"/>
        <w:rPr/>
      </w:pPr>
      <w:r>
        <w:rPr>
          <w:rFonts w:ascii="IRNazanin" w:hAnsi="IRNazanin" w:eastAsia="IRNazanin"/>
          <w:color w:val="111111"/>
          <w:sz w:val="28"/>
          <w:sz w:val="28"/>
          <w:szCs w:val="28"/>
          <w:rtl w:val="true"/>
          <w:lang w:bidi="fa-IR"/>
        </w:rPr>
        <w:t>استاد سر کلاس ادبیات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محاوره ای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خانه که می گوییم خونه، یا مثل بیابان که می گوییم بیابون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مثال دیگری بزند؟</w:t>
      </w:r>
    </w:p>
    <w:p>
      <w:pPr>
        <w:pStyle w:val="BookText"/>
        <w:rPr/>
      </w:pPr>
      <w:r>
        <w:rPr>
          <w:rFonts w:ascii="IRNazanin" w:hAnsi="IRNazanin" w:eastAsia="IRNazanin"/>
          <w:color w:val="111111"/>
          <w:sz w:val="28"/>
          <w:sz w:val="28"/>
          <w:szCs w:val="28"/>
          <w:rtl w:val="true"/>
          <w:lang w:bidi="fa-IR"/>
        </w:rPr>
        <w:t>یکی از دانشجوها از ته کلاس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مثل صابان که می گوییم صابون</w:t>
      </w:r>
      <w:r>
        <w:rPr>
          <w:rFonts w:eastAsia="IRNazanin" w:cs="IRNazanin"/>
          <w:color w:val="111111"/>
          <w:sz w:val="28"/>
          <w:szCs w:val="28"/>
          <w:rtl w:val="true"/>
          <w:lang w:bidi="fa-IR"/>
        </w:rPr>
        <w:t>!</w:t>
      </w:r>
    </w:p>
    <w:p>
      <w:pPr>
        <w:pStyle w:val="Heading2"/>
        <w:numPr>
          <w:ilvl w:val="1"/>
          <w:numId w:val="1"/>
        </w:numPr>
        <w:rPr/>
      </w:pPr>
      <w:bookmarkStart w:id="923" w:name="__RefHeading___Toc1994534_774463916"/>
      <w:bookmarkStart w:id="924" w:name="_Toc355"/>
      <w:bookmarkEnd w:id="923"/>
      <w:r>
        <w:rPr>
          <w:rtl w:val="true"/>
        </w:rPr>
        <w:t>حیای پیامبر صلی الله علیه و آله وسلم</w:t>
      </w:r>
      <w:bookmarkEnd w:id="924"/>
    </w:p>
    <w:p>
      <w:pPr>
        <w:pStyle w:val="BookText"/>
        <w:rPr/>
      </w:pPr>
      <w:r>
        <w:rPr>
          <w:rFonts w:ascii="IRNazanin" w:hAnsi="IRNazanin" w:eastAsia="IRNazanin"/>
          <w:color w:val="111111"/>
          <w:sz w:val="28"/>
          <w:sz w:val="28"/>
          <w:szCs w:val="28"/>
          <w:rtl w:val="true"/>
          <w:lang w:bidi="fa-IR"/>
        </w:rPr>
        <w:t>در وصف رسول خدا صلی الله علیه و آله وسلم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بیته أشد حیاء من العاتق لا یسألهم طعاما و لایتشهاه علیهم إن أطعموه أکل، و ما أعطوه قبل، وما سقوه شرب و کان ربما قام فأخذ ما یأکل أو یشرب بنفسه؛</w:t>
      </w:r>
      <w:r>
        <w:rPr>
          <w:rStyle w:val="FootnoteAnchor"/>
          <w:rtl w:val="true"/>
        </w:rPr>
        <w:footnoteReference w:id="319"/>
      </w:r>
      <w:r>
        <w:rPr>
          <w:rFonts w:ascii="IRNazanin" w:hAnsi="IRNazanin" w:eastAsia="IRNazanin"/>
          <w:color w:val="111111"/>
          <w:sz w:val="28"/>
          <w:sz w:val="28"/>
          <w:szCs w:val="28"/>
          <w:rtl w:val="true"/>
          <w:lang w:bidi="fa-IR"/>
        </w:rPr>
        <w:t>در خانه خودش از دختر بالغ باحیاتر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خانه غذا نمی خواست و اظهار تمایل هم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می آوردند، می خورد و آنچه می دادند قبول می کرد و هر نوشیدنی که بود می نوشید و چه بسا خود بلند میشد و خوردنی و یا نوشیدنی اش را می گرفت</w:t>
      </w:r>
      <w:r>
        <w:rPr>
          <w:rFonts w:eastAsia="IRNazanin" w:cs="IRNazanin"/>
          <w:color w:val="111111"/>
          <w:sz w:val="28"/>
          <w:szCs w:val="28"/>
          <w:rtl w:val="true"/>
          <w:lang w:bidi="fa-IR"/>
        </w:rPr>
        <w:t>.</w:t>
      </w:r>
    </w:p>
    <w:p>
      <w:pPr>
        <w:pStyle w:val="Heading2"/>
        <w:numPr>
          <w:ilvl w:val="1"/>
          <w:numId w:val="1"/>
        </w:numPr>
        <w:rPr/>
      </w:pPr>
      <w:bookmarkStart w:id="925" w:name="__RefHeading___Toc1994536_774463916"/>
      <w:bookmarkStart w:id="926" w:name="_Toc356"/>
      <w:bookmarkEnd w:id="925"/>
      <w:r>
        <w:rPr>
          <w:rtl w:val="true"/>
        </w:rPr>
        <w:t>تا فرصت باقی است</w:t>
      </w:r>
      <w:r>
        <w:rPr>
          <w:rtl w:val="true"/>
        </w:rPr>
        <w:t>!</w:t>
      </w:r>
      <w:bookmarkEnd w:id="926"/>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حظ أحدکم من الأرض ذات الطول والعرض قید قدة متعفراً علی خده الآن عباد الله و الخناق مهمل و الروح مرسل فی فینة الإرشاد و راحة الأجساد و مهل البقیة و أنف المشیة 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bookmarkStart w:id="927" w:name="pg5172_32179"/>
    </w:p>
    <w:p>
      <w:pPr>
        <w:pStyle w:val="BookText"/>
        <w:rPr/>
      </w:pPr>
      <w:bookmarkEnd w:id="927"/>
      <w:r>
        <w:rPr>
          <w:rFonts w:ascii="IRNazanin" w:hAnsi="IRNazanin" w:eastAsia="IRNazanin"/>
          <w:color w:val="111111"/>
          <w:sz w:val="28"/>
          <w:sz w:val="28"/>
          <w:szCs w:val="28"/>
          <w:rtl w:val="true"/>
          <w:lang w:bidi="fa-IR"/>
        </w:rPr>
        <w:t>إنظار التوبة و انفساح الحویة قبل الضنک و المضیق و الروع و الزهوق و قبل قدوم الغائب المنتظر وأخذ العزیز المقتدر؛</w:t>
      </w:r>
      <w:r>
        <w:rPr>
          <w:rStyle w:val="FootnoteAnchor"/>
          <w:rtl w:val="true"/>
        </w:rPr>
        <w:footnoteReference w:id="320"/>
      </w:r>
      <w:r>
        <w:rPr>
          <w:rFonts w:ascii="IRNazanin" w:hAnsi="IRNazanin" w:eastAsia="IRNazanin"/>
          <w:color w:val="111111"/>
          <w:sz w:val="28"/>
          <w:sz w:val="28"/>
          <w:szCs w:val="28"/>
          <w:rtl w:val="true"/>
          <w:lang w:bidi="fa-IR"/>
        </w:rPr>
        <w:t>همانا بهره هر کدام شما از زمین به اندازه طول و عرض قامت شماست، آن گونه که خاک آلوده بر آن خفته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تا ریسمانهای مرگ بر گلوی شما سخت نشده، و روح شما برای کسب کمالات آزاد است، و بدنها راحت، و در حالتی قرار دارید که میتوانید مشکلات یکدیگر را حل کنید به اعمال نیکو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مهلت دارید، و جای تصمیم و توبه و باز گشت از گناه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پیش از آن که در شدت تنگنای وحشت و ترس و نابودی قرار گیرید، پیش از آن که مرگ در انتظار مانده، فرا رسد، و دست قدرتمند خدای توانا شما را برگیرد</w:t>
      </w:r>
      <w:r>
        <w:rPr>
          <w:rFonts w:eastAsia="IRNazanin" w:cs="IRNazanin"/>
          <w:color w:val="111111"/>
          <w:sz w:val="28"/>
          <w:szCs w:val="28"/>
          <w:rtl w:val="true"/>
          <w:lang w:bidi="fa-IR"/>
        </w:rPr>
        <w:t>.</w:t>
      </w:r>
    </w:p>
    <w:p>
      <w:pPr>
        <w:pStyle w:val="Heading2"/>
        <w:numPr>
          <w:ilvl w:val="1"/>
          <w:numId w:val="1"/>
        </w:numPr>
        <w:rPr/>
      </w:pPr>
      <w:bookmarkStart w:id="928" w:name="__RefHeading___Toc1994538_774463916"/>
      <w:bookmarkStart w:id="929" w:name="_Toc357"/>
      <w:bookmarkEnd w:id="928"/>
      <w:r>
        <w:rPr>
          <w:rtl w:val="true"/>
        </w:rPr>
        <w:t>قصاص در دنیا</w:t>
      </w:r>
      <w:bookmarkEnd w:id="929"/>
    </w:p>
    <w:p>
      <w:pPr>
        <w:pStyle w:val="BookText"/>
        <w:rPr/>
      </w:pPr>
      <w:r>
        <w:rPr>
          <w:rFonts w:ascii="IRNazanin" w:hAnsi="IRNazanin" w:eastAsia="IRNazanin"/>
          <w:color w:val="111111"/>
          <w:sz w:val="28"/>
          <w:sz w:val="28"/>
          <w:szCs w:val="28"/>
          <w:rtl w:val="true"/>
          <w:lang w:bidi="fa-IR"/>
        </w:rPr>
        <w:t>رسول خدا صلی الله علیه و آله وسلم در واپسین روزهای حیات خویش به اصحاب و یاران خویش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ربی عز و جل حکم و أقسم ألا یجوزه ظلم ظالم فناشدتکم الله أی رجل منکم کانت له قبل محمد مظلمة إلا قام فلیقتص و القصاص فی دار الدنیا أحب إلی من القصاص فی دار الآخرة علی رءوس الملائکة و الأنبیاء؛</w:t>
      </w:r>
      <w:r>
        <w:rPr>
          <w:rStyle w:val="FootnoteAnchor"/>
          <w:rtl w:val="true"/>
        </w:rPr>
        <w:footnoteReference w:id="321"/>
      </w:r>
      <w:r>
        <w:rPr>
          <w:rFonts w:ascii="IRNazanin" w:hAnsi="IRNazanin" w:eastAsia="IRNazanin"/>
          <w:color w:val="111111"/>
          <w:sz w:val="28"/>
          <w:sz w:val="28"/>
          <w:szCs w:val="28"/>
          <w:rtl w:val="true"/>
          <w:lang w:bidi="fa-IR"/>
        </w:rPr>
        <w:t>همانا پروردگار من عز و جل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bookmarkStart w:id="930" w:name="pg5172_32181"/>
    </w:p>
    <w:p>
      <w:pPr>
        <w:pStyle w:val="BookText"/>
        <w:rPr/>
      </w:pPr>
      <w:bookmarkEnd w:id="930"/>
      <w:r>
        <w:rPr>
          <w:rFonts w:ascii="IRNazanin" w:hAnsi="IRNazanin" w:eastAsia="IRNazanin"/>
          <w:color w:val="111111"/>
          <w:sz w:val="28"/>
          <w:sz w:val="28"/>
          <w:szCs w:val="28"/>
          <w:rtl w:val="true"/>
          <w:lang w:bidi="fa-IR"/>
        </w:rPr>
        <w:t>چنین حکم داده و سوگند خورده است که از ستم ستمکاران در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را به خدا سوگند میدهم که به هر یک از شما از سوی محمد ستمی شده است برخیزد و قصاص گیرد که قصاص در این خانه دنیا برای من محبوب تر از قصاص در خانه آخرت است که در محضر فرشتگان و پیامبران باشد</w:t>
      </w:r>
      <w:r>
        <w:rPr>
          <w:rFonts w:eastAsia="IRNazanin" w:cs="IRNazanin"/>
          <w:color w:val="111111"/>
          <w:sz w:val="28"/>
          <w:szCs w:val="28"/>
          <w:rtl w:val="true"/>
          <w:lang w:bidi="fa-IR"/>
        </w:rPr>
        <w:t>.</w:t>
      </w:r>
    </w:p>
    <w:p>
      <w:pPr>
        <w:pStyle w:val="Heading2"/>
        <w:numPr>
          <w:ilvl w:val="1"/>
          <w:numId w:val="1"/>
        </w:numPr>
        <w:rPr/>
      </w:pPr>
      <w:bookmarkStart w:id="931" w:name="__RefHeading___Toc1994540_774463916"/>
      <w:bookmarkStart w:id="932" w:name="_Toc358"/>
      <w:bookmarkEnd w:id="931"/>
      <w:r>
        <w:rPr>
          <w:rtl w:val="true"/>
        </w:rPr>
        <w:t>خدا بینی</w:t>
      </w:r>
      <w:bookmarkEnd w:id="932"/>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 نگذاشت هیچ بودی ظاهر شود؛ قدرتش نگذاشت هیچ قدرتی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نگردی خودت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علیحده از خدا وجود ندارد که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درست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 علیحده ندارید 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خودت نگاه کنی خدا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های شما جلوه خود اوست، شما کجا خودت را پیدا می کنی؟</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المتجلی لخلقه بخلقه؛</w:t>
      </w:r>
      <w:r>
        <w:rPr>
          <w:rStyle w:val="FootnoteAnchor"/>
          <w:rtl w:val="true"/>
        </w:rPr>
        <w:footnoteReference w:id="322"/>
      </w:r>
      <w:r>
        <w:rPr>
          <w:rFonts w:ascii="IRNazanin" w:hAnsi="IRNazanin" w:eastAsia="IRNazanin"/>
          <w:color w:val="111111"/>
          <w:sz w:val="28"/>
          <w:sz w:val="28"/>
          <w:szCs w:val="28"/>
          <w:rtl w:val="true"/>
          <w:lang w:bidi="fa-IR"/>
        </w:rPr>
        <w:t>حمد خدایی را که به صورت خلایقش بر خلایقش تجلی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که نگاه کنی خدا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نفست را دیدی فورا توبه کن، نگذار بگویی 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لباس ظلم است که بر ایمان خود می 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پیدایی است که هرگز پنهان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باطناً فی ظهوره و ظاهراً فی بطونه و مکنونه؛</w:t>
      </w:r>
      <w:r>
        <w:rPr>
          <w:rStyle w:val="FootnoteAnchor"/>
          <w:rtl w:val="true"/>
        </w:rPr>
        <w:footnoteReference w:id="323"/>
      </w:r>
      <w:r>
        <w:rPr>
          <w:rFonts w:ascii="IRNazanin" w:hAnsi="IRNazanin" w:eastAsia="IRNazanin"/>
          <w:color w:val="111111"/>
          <w:sz w:val="28"/>
          <w:sz w:val="28"/>
          <w:szCs w:val="28"/>
          <w:rtl w:val="true"/>
          <w:lang w:bidi="fa-IR"/>
        </w:rPr>
        <w:t>ای خدایی که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bookmarkStart w:id="933" w:name="pg5172_32183"/>
    </w:p>
    <w:p>
      <w:pPr>
        <w:pStyle w:val="BookText"/>
        <w:rPr/>
      </w:pPr>
      <w:bookmarkEnd w:id="933"/>
      <w:r>
        <w:rPr>
          <w:rFonts w:ascii="IRNazanin" w:hAnsi="IRNazanin" w:eastAsia="IRNazanin"/>
          <w:color w:val="111111"/>
          <w:sz w:val="28"/>
          <w:sz w:val="28"/>
          <w:szCs w:val="28"/>
          <w:rtl w:val="true"/>
          <w:lang w:bidi="fa-IR"/>
        </w:rPr>
        <w:t>در عین ظهور و پیدایی، پنهانی؛ و در عین پنهانی، ظاهر و آشکاری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هستی و شئوناتی برای خود قائلم، ارزشی ندارم و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هستی و شئوناتی برای خود قائل نیستم با ارزشم</w:t>
      </w:r>
      <w:r>
        <w:rPr>
          <w:rFonts w:eastAsia="IRNazanin" w:cs="IRNazanin"/>
          <w:color w:val="111111"/>
          <w:sz w:val="28"/>
          <w:szCs w:val="28"/>
          <w:rtl w:val="true"/>
          <w:lang w:bidi="fa-IR"/>
        </w:rPr>
        <w:t>.</w:t>
      </w:r>
    </w:p>
    <w:p>
      <w:pPr>
        <w:pStyle w:val="Heading2"/>
        <w:numPr>
          <w:ilvl w:val="1"/>
          <w:numId w:val="1"/>
        </w:numPr>
        <w:rPr/>
      </w:pPr>
      <w:bookmarkStart w:id="934" w:name="__RefHeading___Toc1994542_774463916"/>
      <w:bookmarkStart w:id="935" w:name="_Toc359"/>
      <w:bookmarkEnd w:id="934"/>
      <w:r>
        <w:rPr>
          <w:rtl w:val="true"/>
        </w:rPr>
        <w:t>پیامبر صلی الله علیه و آله وسلم در خانواده</w:t>
      </w:r>
      <w:bookmarkEnd w:id="935"/>
    </w:p>
    <w:p>
      <w:pPr>
        <w:pStyle w:val="BookText"/>
        <w:rPr/>
      </w:pPr>
      <w:r>
        <w:rPr>
          <w:rFonts w:ascii="IRNazanin" w:hAnsi="IRNazanin" w:eastAsia="IRNazanin"/>
          <w:color w:val="111111"/>
          <w:sz w:val="28"/>
          <w:sz w:val="28"/>
          <w:szCs w:val="28"/>
          <w:rtl w:val="true"/>
          <w:lang w:bidi="fa-IR"/>
        </w:rPr>
        <w:t>پیامبر اکرم صلی الله علیه و آله وسلم کانون محبت و رحمت در خانواده بود؛ چنان که انس بن مالک در باره این شأن حضرت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أحداً کان أرحم بالعیال من رسول الله؛</w:t>
      </w:r>
      <w:r>
        <w:rPr>
          <w:rStyle w:val="FootnoteAnchor"/>
          <w:rtl w:val="true"/>
        </w:rPr>
        <w:footnoteReference w:id="324"/>
      </w:r>
      <w:r>
        <w:rPr>
          <w:rFonts w:ascii="IRNazanin" w:hAnsi="IRNazanin" w:eastAsia="IRNazanin"/>
          <w:color w:val="111111"/>
          <w:sz w:val="28"/>
          <w:sz w:val="28"/>
          <w:szCs w:val="28"/>
          <w:rtl w:val="true"/>
          <w:lang w:bidi="fa-IR"/>
        </w:rPr>
        <w:t>هیچ کس را ندیدم که از رسول خدا صلی الله علیه و آله وسلم نسبت به خانواده مهربان تر باشد</w:t>
      </w:r>
      <w:r>
        <w:rPr>
          <w:rFonts w:eastAsia="IRNazanin" w:cs="IRNazanin"/>
          <w:color w:val="111111"/>
          <w:sz w:val="28"/>
          <w:szCs w:val="28"/>
          <w:rtl w:val="true"/>
          <w:lang w:bidi="fa-IR"/>
        </w:rPr>
        <w:t>.</w:t>
      </w:r>
    </w:p>
    <w:p>
      <w:pPr>
        <w:pStyle w:val="Heading2"/>
        <w:numPr>
          <w:ilvl w:val="1"/>
          <w:numId w:val="1"/>
        </w:numPr>
        <w:rPr/>
      </w:pPr>
      <w:bookmarkStart w:id="936" w:name="__RefHeading___Toc1994544_774463916"/>
      <w:bookmarkStart w:id="937" w:name="_Toc360"/>
      <w:bookmarkEnd w:id="936"/>
      <w:r>
        <w:rPr>
          <w:rtl w:val="true"/>
        </w:rPr>
        <w:t>وفای ابراهیم علیه السلام</w:t>
      </w:r>
      <w:bookmarkEnd w:id="937"/>
    </w:p>
    <w:p>
      <w:pPr>
        <w:pStyle w:val="BookText"/>
        <w:rPr/>
      </w:pPr>
      <w:r>
        <w:rPr>
          <w:rFonts w:ascii="Amiri" w:hAnsi="Amiri" w:eastAsia="Amiri" w:cs="Amiri"/>
          <w:color w:val="111111"/>
          <w:sz w:val="28"/>
          <w:sz w:val="28"/>
          <w:szCs w:val="28"/>
          <w:rtl w:val="true"/>
          <w:lang w:bidi="ar-SA"/>
        </w:rPr>
        <w:t>خداوند در باره حضرت ابراهیم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وَإِبْرَاهِیمَ الَّذِی وَفَّی؛</w:t>
      </w:r>
      <w:r>
        <w:rPr>
          <w:rStyle w:val="FootnoteAnchor"/>
          <w:rtl w:val="true"/>
        </w:rPr>
        <w:footnoteReference w:id="325"/>
      </w:r>
      <w:r>
        <w:rPr>
          <w:rFonts w:ascii="IRNazanin" w:hAnsi="IRNazanin" w:eastAsia="IRNazanin"/>
          <w:color w:val="111111"/>
          <w:sz w:val="28"/>
          <w:sz w:val="28"/>
          <w:szCs w:val="28"/>
          <w:rtl w:val="true"/>
          <w:lang w:bidi="fa-IR"/>
        </w:rPr>
        <w:t>همان ابراهیم که وظیفه خود را به طور کامل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پیامبر بزرگی که به تمام عهد و پیمانهای الهی وفا کرد، حق رسالت او را ادا نمود، و برای تبلیغ آئین او از هیچ مشکل و تهدید و آزاری نهراسید، همان کسی که در بوته امتحانات مختلف قرار گرفت، و حتی فرزندش را به فرمان خدا به قربانگاه برد و کارد بر گلوی او گذارد، و از تمام این امتحانات سربلند و سرفراز بیرون آمد و خداوند مقام والای رهبری خلق را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Style w:val="FootnoteAnchor"/>
          <w:rtl w:val="true"/>
        </w:rPr>
        <w:footnoteReference w:id="326"/>
      </w:r>
      <w:r>
        <w:rPr>
          <w:rFonts w:ascii="IRNazanin" w:hAnsi="IRNazanin" w:eastAsia="IRNazanin"/>
          <w:color w:val="111111"/>
          <w:sz w:val="28"/>
          <w:sz w:val="28"/>
          <w:szCs w:val="28"/>
          <w:rtl w:val="true"/>
          <w:lang w:bidi="fa-IR"/>
        </w:rPr>
        <w:t>در توضیح این آیه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نفسه للنیران، و قلبه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bookmarkStart w:id="938" w:name="pg5172_32185"/>
    </w:p>
    <w:p>
      <w:pPr>
        <w:pStyle w:val="BookText"/>
        <w:rPr/>
      </w:pPr>
      <w:bookmarkEnd w:id="938"/>
      <w:r>
        <w:rPr>
          <w:rFonts w:ascii="IRNazanin" w:hAnsi="IRNazanin" w:eastAsia="IRNazanin"/>
          <w:color w:val="111111"/>
          <w:sz w:val="28"/>
          <w:sz w:val="28"/>
          <w:szCs w:val="28"/>
          <w:rtl w:val="true"/>
          <w:lang w:bidi="fa-IR"/>
        </w:rPr>
        <w:t>للرحمن و ولده للقربان و ماله للإخوان؛ ابراهیم در راه خدا تن را به آتش سپرد و قلبش را به خدا، و فرزندش را به قربانی، و أموالش را به برادران و یاران</w:t>
      </w:r>
      <w:r>
        <w:rPr>
          <w:rFonts w:eastAsia="IRNazanin" w:cs="IRNazanin"/>
          <w:color w:val="111111"/>
          <w:sz w:val="28"/>
          <w:szCs w:val="28"/>
          <w:rtl w:val="true"/>
          <w:lang w:bidi="fa-IR"/>
        </w:rPr>
        <w:t>»</w:t>
      </w:r>
      <w:r>
        <w:rPr>
          <w:rStyle w:val="FootnoteAnchor"/>
          <w:rtl w:val="true"/>
        </w:rPr>
        <w:footnoteReference w:id="327"/>
      </w:r>
    </w:p>
    <w:p>
      <w:pPr>
        <w:pStyle w:val="Heading2"/>
        <w:numPr>
          <w:ilvl w:val="1"/>
          <w:numId w:val="1"/>
        </w:numPr>
        <w:rPr/>
      </w:pPr>
      <w:bookmarkStart w:id="939" w:name="__RefHeading___Toc1994546_774463916"/>
      <w:bookmarkStart w:id="940" w:name="_Toc361"/>
      <w:bookmarkEnd w:id="939"/>
      <w:r>
        <w:rPr>
          <w:rtl w:val="true"/>
        </w:rPr>
        <w:t>چند حدیث کوتاه</w:t>
      </w:r>
      <w:bookmarkEnd w:id="940"/>
    </w:p>
    <w:p>
      <w:pPr>
        <w:pStyle w:val="BookText"/>
        <w:rPr/>
      </w:pPr>
      <w:r>
        <w:rPr>
          <w:rFonts w:ascii="IRNazanin" w:hAnsi="IRNazanin" w:eastAsia="IRNazanin"/>
          <w:color w:val="111111"/>
          <w:sz w:val="28"/>
          <w:sz w:val="28"/>
          <w:szCs w:val="28"/>
          <w:rtl w:val="true"/>
          <w:lang w:bidi="fa-IR"/>
        </w:rPr>
        <w:t>امام صادق علیه السلام در شمار ویژگی های مؤمن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یظلم الأعداء؛</w:t>
      </w:r>
      <w:r>
        <w:rPr>
          <w:rStyle w:val="FootnoteAnchor"/>
          <w:rtl w:val="true"/>
        </w:rPr>
        <w:footnoteReference w:id="328"/>
      </w:r>
      <w:r>
        <w:rPr>
          <w:rFonts w:ascii="IRNazanin" w:hAnsi="IRNazanin" w:eastAsia="IRNazanin"/>
          <w:color w:val="111111"/>
          <w:sz w:val="28"/>
          <w:sz w:val="28"/>
          <w:szCs w:val="28"/>
          <w:rtl w:val="true"/>
          <w:lang w:bidi="fa-IR"/>
        </w:rPr>
        <w:t>به دشمنانش ستم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من شهدت بصحة أقواله أفعاله؛</w:t>
      </w:r>
      <w:r>
        <w:rPr>
          <w:rStyle w:val="FootnoteAnchor"/>
          <w:rtl w:val="true"/>
        </w:rPr>
        <w:footnoteReference w:id="329"/>
      </w:r>
      <w:r>
        <w:rPr>
          <w:rFonts w:ascii="IRNazanin" w:hAnsi="IRNazanin" w:eastAsia="IRNazanin"/>
          <w:color w:val="111111"/>
          <w:sz w:val="28"/>
          <w:sz w:val="28"/>
          <w:szCs w:val="28"/>
          <w:rtl w:val="true"/>
          <w:lang w:bidi="fa-IR"/>
        </w:rPr>
        <w:t>عالم کسی است که کردارش، گواه گفته هایش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النکاح أیسره؛</w:t>
      </w:r>
      <w:r>
        <w:rPr>
          <w:rStyle w:val="FootnoteAnchor"/>
          <w:rtl w:val="true"/>
        </w:rPr>
        <w:footnoteReference w:id="330"/>
      </w:r>
      <w:r>
        <w:rPr>
          <w:rFonts w:ascii="IRNazanin" w:hAnsi="IRNazanin" w:eastAsia="IRNazanin"/>
          <w:color w:val="111111"/>
          <w:sz w:val="28"/>
          <w:sz w:val="28"/>
          <w:szCs w:val="28"/>
          <w:rtl w:val="true"/>
          <w:lang w:bidi="fa-IR"/>
        </w:rPr>
        <w:t>بهترین ازدواج، آسان ترین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الصدقة ما أبقت غنی؛</w:t>
      </w:r>
      <w:r>
        <w:rPr>
          <w:rStyle w:val="FootnoteAnchor"/>
          <w:rtl w:val="true"/>
        </w:rPr>
        <w:footnoteReference w:id="331"/>
      </w:r>
      <w:r>
        <w:rPr>
          <w:rFonts w:ascii="IRNazanin" w:hAnsi="IRNazanin" w:eastAsia="IRNazanin"/>
          <w:color w:val="111111"/>
          <w:sz w:val="28"/>
          <w:sz w:val="28"/>
          <w:szCs w:val="28"/>
          <w:rtl w:val="true"/>
          <w:lang w:bidi="fa-IR"/>
        </w:rPr>
        <w:t>نیکوترین صدقه و بخشش، آن است که در همان دم بی نیازی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لهو المؤمن السباحة؛</w:t>
      </w:r>
      <w:r>
        <w:rPr>
          <w:rStyle w:val="FootnoteAnchor"/>
          <w:rtl w:val="true"/>
        </w:rPr>
        <w:footnoteReference w:id="332"/>
      </w:r>
      <w:r>
        <w:rPr>
          <w:rFonts w:ascii="IRNazanin" w:hAnsi="IRNazanin" w:eastAsia="IRNazanin"/>
          <w:color w:val="111111"/>
          <w:sz w:val="28"/>
          <w:sz w:val="28"/>
          <w:szCs w:val="28"/>
          <w:rtl w:val="true"/>
          <w:lang w:bidi="fa-IR"/>
        </w:rPr>
        <w:t>بهترین سرگرمی مؤمن شناست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bookmarkStart w:id="941" w:name="pg5172_32187"/>
    </w:p>
    <w:p>
      <w:pPr>
        <w:pStyle w:val="Heading2"/>
        <w:numPr>
          <w:ilvl w:val="1"/>
          <w:numId w:val="1"/>
        </w:numPr>
        <w:rPr/>
      </w:pPr>
      <w:bookmarkStart w:id="942" w:name="__RefHeading___Toc1994548_774463916"/>
      <w:bookmarkStart w:id="943" w:name="_Toc362"/>
      <w:bookmarkEnd w:id="941"/>
      <w:bookmarkEnd w:id="942"/>
      <w:r>
        <w:rPr>
          <w:rtl w:val="true"/>
        </w:rPr>
        <w:t>سوزش مرگ</w:t>
      </w:r>
      <w:bookmarkEnd w:id="943"/>
    </w:p>
    <w:p>
      <w:pPr>
        <w:pStyle w:val="BookText"/>
        <w:rPr/>
      </w:pPr>
      <w:r>
        <w:rPr>
          <w:rFonts w:ascii="IRNazanin" w:hAnsi="IRNazanin" w:eastAsia="IRNazanin"/>
          <w:color w:val="111111"/>
          <w:sz w:val="28"/>
          <w:sz w:val="28"/>
          <w:szCs w:val="28"/>
          <w:rtl w:val="true"/>
          <w:lang w:bidi="fa-IR"/>
        </w:rPr>
        <w:t>در تفسیر عیاشی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عیسی علیه السلام از او خواستند تا مرده ای را برایشان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کنار قبر سام، پسر نوح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او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عیسی کلام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سام بن نوح از قبر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 کدام یک از این دو حالت را بیشتر دوست میداری، زندگی یا بازگشت به مرگ؟ سام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می خواهم باز گردم، هنوز سوزش مرگ را احساس می کنم و حاضر به تجربه مجدد آن نیستم</w:t>
      </w:r>
      <w:r>
        <w:rPr>
          <w:rFonts w:eastAsia="IRNazanin" w:cs="IRNazanin"/>
          <w:color w:val="111111"/>
          <w:sz w:val="28"/>
          <w:szCs w:val="28"/>
          <w:rtl w:val="true"/>
          <w:lang w:bidi="fa-IR"/>
        </w:rPr>
        <w:t>.</w:t>
      </w:r>
      <w:r>
        <w:rPr>
          <w:rStyle w:val="FootnoteAnchor"/>
          <w:rtl w:val="true"/>
        </w:rPr>
        <w:footnoteReference w:id="33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bookmarkStart w:id="944" w:name="pg5172_32188"/>
    </w:p>
    <w:p>
      <w:pPr>
        <w:pStyle w:val="Heading2"/>
        <w:numPr>
          <w:ilvl w:val="1"/>
          <w:numId w:val="1"/>
        </w:numPr>
        <w:rPr/>
      </w:pPr>
      <w:bookmarkStart w:id="945" w:name="__RefHeading___Toc1994550_774463916"/>
      <w:bookmarkStart w:id="946" w:name="_Toc363"/>
      <w:bookmarkEnd w:id="944"/>
      <w:bookmarkEnd w:id="945"/>
      <w:r>
        <w:rPr>
          <w:rtl w:val="true"/>
        </w:rPr>
        <w:t>منابع</w:t>
      </w:r>
      <w:bookmarkEnd w:id="94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احمد بن علی،نشر مرتضی، مشهد، 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المؤتمر العالمی لالفیة شیخ المفید،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محمد،الشریف الرضی، قم، چاپ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کنگره شیخ 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 چاپ ششم،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کنگره شیخ مفید، قسم،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لشیعة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طبری، کتابخانه حیدریه، نجف اشرف،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فی فضائل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آبادی، علی،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مؤسسة النشر الاسلامی،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 قم،چاپ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مکتبة الصدر، تهران، چاپ دوم،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المطبعة العلمیة، تهران، چاپ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دار الکتاب، قم، چاپ سوم،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الی 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یازدهم، مدرسة الامام المهدی علیه السلام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بروسوی اسماعیل،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اکوفی، فرات بن ابراهیم، وزارت ارشاد اسلامی، تهران،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دار الکتب الإسلامیة، تهران،</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دار الشریف الرضی للنشر، قم، چاپ دوم،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آقاحسین، انتشارات فرهنگ سبز، تهران، چاپ اول،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حیدریة،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نجف،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النراقی، مؤسسه مطبوعاتی اسماعیلیان،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 ری شهری، محمد،موسسه علمی فرهنگی دار الحدیث، سازمان چاپ و نشر،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نامه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 شهری، محمد، موسسه علمی فرهنگی دار الحدیث، سازمان چاپ و نشر، قم،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فی احوال محمد و آله الأطهار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مؤسسة المعارف الاسلامیة، قم،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جامعه مدرسین، قم، چاپ دوم،</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خواجه حافظ شیرازی به اهتمام سید ابوالقاسم انجوی شیرازی، سازمان انتشارات جاویدان، تهران، چاپ سوم،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 انتشارات رضی،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السالکین فی شرح صحیفة سید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مدنی، سید علی خان بن احمد، دفتر انتشارات اسلامی،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عملی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دلشاد تهرانی، مصطفی، دریا، تهران،</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بن هبة الله، مکتبة آیت الله المرعشی النجفی،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امام هشتم علیه السلام،کنگره جهانی امام رضا علیه السلام مشهد، 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 دفتر نشر الهادی، قم،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بسطام، عبدالله و حسین، دار الشریف الرضی، قم، چاپ دوم،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محمد،دار الکتب الاسلامی،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 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سید الشهداء للنشر، قم،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الاخبار و درر الآثار فی مناقب ابی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حسن بن محمد، دلیل ما، قم، چاپ اول،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زینب، محمد بن ابراهیم، نشر صدوق، تهران، چاپ اول،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فی تفسیر القرآن بالقرآن اصادقی تهرانی، محمد،انتشارات فرهنگ اسلامی، قم، چاپ دوم،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قمی، ابوالفضل شاذان بن جبرئیل،رضی، قم، چاپ دوم،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إلی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مشهد،چاپ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عبدالله بن جعفر، مؤسسة آل البیت علیهم السلام،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مرکز پژوهش های اسلامی، مشهد،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دارالکتب الاسلامیه،تهران،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الاسرار فی شرح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عبدالله جزائری، مؤسسة دار الکتاب،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محمد مولوی، نشر پیمان، تهران، چاپ چهارم،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اسلامیه،تهران، چاپ دوم،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مؤسسة الرسالة،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محمد بن علی، دارالذخائر، قم، چاپ اول،</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رسائل الإمام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محمد بن محمد، دار الفکر، بیروت،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فقیه،قم،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برقی، دار الکتب الإسلامیة، قسم،چاپ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فی تهذیب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مؤسسة النشر الاسلامی، قم،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سلیمان بن محمد، مؤسسة النشر الاسلامی، قم، چاپ اول،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حمود، محمد عبدالله، کورانی، حسین، دار الولاء، بیروت،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انوری، حسین بن محمد تقی، مؤسسة آل البیت علیهم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الفؤاد عند فقد الأحبة و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علی، بصیرتی، 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علی بن حسن، المکتبة الحیدریة، 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الحسن،مؤسسة فقه الشیعة، بیروت،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اسلامی،قم، 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المؤید الموفق بن احمد المکی اخطب خوارزم، انوار الهدی، قم،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میانجی، علی، دار الحدیث، قم، چاپ اول،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 علامة، 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أنوار المعرفة فی شرح مصباح الشریعة و مفتاح الحقیقة میرزا بابا شیرازی، ابوالقاسم بن عبدالنبی، خانقاه احمدی،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خویی، میرزا حبیب الله، مکتبة الاسلامیة، تهران،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مکتب الاعلام الاسلامی،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قاسم الحسینی العاملی، سید محمد بن محمدبن الحسن، طلیعة النور، چاپ اول،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و السنة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 موسسه علمی فرهنگی دار</w:t>
      </w:r>
    </w:p>
    <w:p>
      <w:pPr>
        <w:pStyle w:val="BookText"/>
        <w:rPr/>
      </w:pPr>
      <w:r>
        <w:rPr>
          <w:rFonts w:ascii="IRNazanin" w:hAnsi="IRNazanin" w:eastAsia="IRNazanin"/>
          <w:color w:val="111111"/>
          <w:sz w:val="28"/>
          <w:sz w:val="28"/>
          <w:szCs w:val="28"/>
          <w:rtl w:val="true"/>
          <w:lang w:bidi="fa-IR"/>
        </w:rPr>
        <w:t>الحدیث، سازمان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حسن، دار العلوم، کویت،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 شهری، دار الحدیث،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تنبیه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حلوانی، حسین بن محمد بن حسن بن نصر، مدرسة الامام المهدی علیه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پاینده، دنیای دانش، تهران، چاپ چهارم،</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للراوندی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علی راوندی کاشانی، دار الکتاب، قم،چاپ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المبین فی قصص الانبیاء و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نعمت الله بن عبدالله، مکتبة آیت الله المرعشی النجفی،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الهدایا الشیعة ائمة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مجذوب تبریزی، دار الحدیث، قم، چاپ اول،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محسن بن شاه مرتضی، کتابخانه امیر المؤمنین علیه السلام، اصفهان، 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البیت علییهم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نامه پیامبر اعظم صلی الله علیه و آله و سلم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 شماره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معنوی،ذفتر پنجم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رباعیات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ملاهادی سبزواری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ژنده پیل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۶۳۳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 لرجل کیف اصبحت؟ فقال اصبحت و الله فی غفلة من الموت مع ذنوب قد أحاطت بی و اجل مسرع اقدم علی هول لا ادری علی ما اقتحم فمن أسوأ حالا منی و اعظم خطرا ثم بلی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دوم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ششم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۷۸۴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۶۲۷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علیه السلام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مخزن العرفان،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الانبیاء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علیه السلام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غزل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بحار الأنوا،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 غزل شماره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الأنبیاء و المرسلین،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اسرارنامه، بخش یازدهم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به نقل از الطبقات الکبری،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۱۰۰۸</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به نقل از امتاع الأسماع،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۶۹۴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میزرا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ascii="IRNazanin" w:hAnsi="IRNazanin" w:eastAsia="IRNazanin"/>
          <w:b w:val="false"/>
          <w:b w:val="false"/>
          <w:bCs w:val="false"/>
          <w:i w:val="false"/>
          <w:i w:val="false"/>
          <w:iCs w:val="false"/>
          <w:color w:val="333333"/>
          <w:sz w:val="20"/>
          <w:sz w:val="20"/>
          <w:szCs w:val="20"/>
        </w:rPr>
        <w:t>۶۵۲۲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دیوان اشعار، غزل شماره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 الله انصاری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۸۰٢</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الأئمة علیهم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إلی الإمام الرضا علیه السلام،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الهدایا لشیعة أئمة الهدی،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ریاض السالکین،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النبی الأعظم صلی الله علیه و آله وسلم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 الله انصاری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تبریزی، رباعیات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دوم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آمده است که با او زیر یک سقف نخواهم نشست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تبریزی، غزل شماره </w:t>
      </w:r>
      <w:r>
        <w:rPr>
          <w:rFonts w:ascii="IRNazanin" w:hAnsi="IRNazanin" w:eastAsia="IRNazanin"/>
          <w:b w:val="false"/>
          <w:b w:val="false"/>
          <w:bCs w:val="false"/>
          <w:i w:val="false"/>
          <w:i w:val="false"/>
          <w:iCs w:val="false"/>
          <w:color w:val="333333"/>
          <w:sz w:val="20"/>
          <w:sz w:val="20"/>
          <w:szCs w:val="20"/>
        </w:rPr>
        <w:t>۶۳۶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قصص الأنبیاء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آداب الصحبة و المعاشرة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علیه السلام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حدیث </w:t>
      </w:r>
      <w:r>
        <w:rPr>
          <w:rFonts w:ascii="IRNazanin" w:hAnsi="IRNazanin" w:eastAsia="IRNazanin"/>
          <w:b w:val="false"/>
          <w:b w:val="false"/>
          <w:bCs w:val="false"/>
          <w:i w:val="false"/>
          <w:i w:val="false"/>
          <w:iCs w:val="false"/>
          <w:color w:val="333333"/>
          <w:sz w:val="20"/>
          <w:sz w:val="20"/>
          <w:szCs w:val="20"/>
        </w:rPr>
        <w:t>۲۱۳۲۵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برائة،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غزل شماره </w:t>
      </w:r>
      <w:r>
        <w:rPr>
          <w:rFonts w:ascii="IRNazanin" w:hAnsi="IRNazanin" w:eastAsia="IRNazanin"/>
          <w:b w:val="false"/>
          <w:b w:val="false"/>
          <w:bCs w:val="false"/>
          <w:i w:val="false"/>
          <w:i w:val="false"/>
          <w:iCs w:val="false"/>
          <w:color w:val="333333"/>
          <w:sz w:val="20"/>
          <w:sz w:val="20"/>
          <w:szCs w:val="20"/>
        </w:rPr>
        <w:t>۹۱۱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۶۲۱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مداد الروح، ص</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غزل </w:t>
      </w:r>
      <w:r>
        <w:rPr>
          <w:rFonts w:ascii="IRNazanin" w:hAnsi="IRNazanin" w:eastAsia="IRNazanin"/>
          <w:b w:val="false"/>
          <w:b w:val="false"/>
          <w:bCs w:val="false"/>
          <w:i w:val="false"/>
          <w:i w:val="false"/>
          <w:iCs w:val="false"/>
          <w:color w:val="333333"/>
          <w:sz w:val="20"/>
          <w:sz w:val="20"/>
          <w:szCs w:val="20"/>
        </w:rPr>
        <w:t>۱۶۷۴</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به نقل از زهر الربیع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زخرف، آیه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غزل شماره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به نقل از 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 شمارۀ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دوم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الأنبیاء و المرسلین،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طاهری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غزل شماره </w:t>
      </w:r>
      <w:r>
        <w:rPr>
          <w:rFonts w:ascii="IRNazanin" w:hAnsi="IRNazanin" w:eastAsia="IRNazanin"/>
          <w:b w:val="false"/>
          <w:b w:val="false"/>
          <w:bCs w:val="false"/>
          <w:i w:val="false"/>
          <w:i w:val="false"/>
          <w:iCs w:val="false"/>
          <w:color w:val="333333"/>
          <w:sz w:val="20"/>
          <w:sz w:val="20"/>
          <w:szCs w:val="20"/>
        </w:rPr>
        <w:t>۷۶۵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 السلام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الخوارزمی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أنوار المعرفة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۲۸۷۷۹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۶۲۴۷</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۸۶۲۱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۸۶۲۲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جوشن کبیر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فواد کرمانی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النور المبین فی قصص الأنبیاء و المرسلین،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۸۰۴</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51330</Words>
  <Characters>184719</Characters>
  <CharactersWithSpaces>233730</CharactersWithSpaces>
  <Paragraphs>2562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2026-08-18T23:54:01Z</dcterms:created>
  <dc:creator>ghaemiyeh.com</dc:creator>
  <dc:description/>
  <dc:language>en-US</dc:language>
  <cp:lastModifiedBy/>
  <dcterms:modified xsi:type="dcterms:W3CDTF">2026-08-19T03:24:11Z</dcterms:modified>
  <cp:revision>1</cp:revision>
  <dc:subject/>
  <dc:title>کشکول فرحزاد 1</dc:title>
</cp:coreProperties>
</file>

<file path=docProps/custom.xml><?xml version="1.0" encoding="utf-8"?>
<Properties xmlns="http://schemas.openxmlformats.org/officeDocument/2006/custom-properties" xmlns:vt="http://schemas.openxmlformats.org/officeDocument/2006/docPropsVTypes"/>
</file>