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بنت اسد دامان نبوت و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7108_36445660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87110_36445660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87112_3644566090">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687114_3644566090">
            <w:r>
              <w:rPr>
                <w:webHidden/>
                <w:rStyle w:val="IndexLink"/>
                <w:rtl w:val="true"/>
              </w:rPr>
              <w:t>سخن موسسه</w:t>
            </w:r>
            <w:r>
              <w:rPr>
                <w:rStyle w:val="IndexLink"/>
                <w:rtl w:val="true"/>
              </w:rPr>
              <w:tab/>
            </w:r>
            <w:r>
              <w:rPr>
                <w:rStyle w:val="IndexLink"/>
              </w:rPr>
              <w:t>9</w:t>
            </w:r>
          </w:hyperlink>
        </w:p>
        <w:p>
          <w:pPr>
            <w:pStyle w:val="Contents2"/>
            <w:tabs>
              <w:tab w:val="clear" w:pos="8743"/>
              <w:tab w:val="right" w:pos="9026" w:leader="dot"/>
            </w:tabs>
            <w:rPr/>
          </w:pPr>
          <w:hyperlink w:anchor="__RefHeading___Toc687116_3644566090">
            <w:r>
              <w:rPr>
                <w:webHidden/>
                <w:rStyle w:val="IndexLink"/>
                <w:rtl w:val="true"/>
              </w:rPr>
              <w:t>کلام پیامبر اسلام صلی الله علیه و آله وسلم در ستایش فاطمه بنت اسد</w:t>
            </w:r>
            <w:r>
              <w:rPr>
                <w:rStyle w:val="IndexLink"/>
                <w:rtl w:val="true"/>
              </w:rPr>
              <w:t>:</w:t>
              <w:tab/>
            </w:r>
            <w:r>
              <w:rPr>
                <w:rStyle w:val="IndexLink"/>
              </w:rPr>
              <w:t>13</w:t>
            </w:r>
          </w:hyperlink>
        </w:p>
        <w:p>
          <w:pPr>
            <w:pStyle w:val="Contents2"/>
            <w:tabs>
              <w:tab w:val="clear" w:pos="8743"/>
              <w:tab w:val="right" w:pos="9026" w:leader="dot"/>
            </w:tabs>
            <w:rPr/>
          </w:pPr>
          <w:hyperlink w:anchor="__RefHeading___Toc687118_364456609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687120_3644566090">
            <w:r>
              <w:rPr>
                <w:webHidden/>
                <w:rStyle w:val="IndexLink"/>
                <w:rtl w:val="true"/>
              </w:rPr>
              <w:t>بخش نخست</w:t>
            </w:r>
            <w:r>
              <w:rPr>
                <w:rStyle w:val="IndexLink"/>
                <w:rtl w:val="true"/>
              </w:rPr>
              <w:t xml:space="preserve">: </w:t>
            </w:r>
            <w:r>
              <w:rPr>
                <w:rStyle w:val="IndexLink"/>
                <w:rtl w:val="true"/>
              </w:rPr>
              <w:t>تبار وشخصیت</w:t>
            </w:r>
            <w:r>
              <w:rPr>
                <w:rStyle w:val="IndexLink"/>
                <w:rtl w:val="true"/>
              </w:rPr>
              <w:tab/>
            </w:r>
            <w:r>
              <w:rPr>
                <w:rStyle w:val="IndexLink"/>
              </w:rPr>
              <w:t>21</w:t>
            </w:r>
          </w:hyperlink>
        </w:p>
        <w:p>
          <w:pPr>
            <w:pStyle w:val="Contents3"/>
            <w:tabs>
              <w:tab w:val="clear" w:pos="8459"/>
              <w:tab w:val="right" w:pos="9026" w:leader="dot"/>
            </w:tabs>
            <w:rPr/>
          </w:pPr>
          <w:hyperlink w:anchor="__RefHeading___Toc687122_3644566090">
            <w:r>
              <w:rPr>
                <w:webHidden/>
                <w:rStyle w:val="IndexLink"/>
                <w:rtl w:val="true"/>
              </w:rPr>
              <w:t>تبار شناسی فاطمه بنت اسد</w:t>
            </w:r>
            <w:r>
              <w:rPr>
                <w:rStyle w:val="IndexLink"/>
                <w:rtl w:val="true"/>
              </w:rPr>
              <w:tab/>
            </w:r>
            <w:r>
              <w:rPr>
                <w:rStyle w:val="IndexLink"/>
              </w:rPr>
              <w:t>21</w:t>
            </w:r>
          </w:hyperlink>
        </w:p>
        <w:p>
          <w:pPr>
            <w:pStyle w:val="Contents3"/>
            <w:tabs>
              <w:tab w:val="clear" w:pos="8459"/>
              <w:tab w:val="right" w:pos="9026" w:leader="dot"/>
            </w:tabs>
            <w:rPr/>
          </w:pPr>
          <w:hyperlink w:anchor="__RefHeading___Toc687124_3644566090">
            <w:r>
              <w:rPr>
                <w:webHidden/>
                <w:rStyle w:val="IndexLink"/>
                <w:rtl w:val="true"/>
              </w:rPr>
              <w:t>تبارشناسی مادر فاطمه بنت اسد</w:t>
            </w:r>
            <w:r>
              <w:rPr>
                <w:rStyle w:val="IndexLink"/>
                <w:rtl w:val="true"/>
              </w:rPr>
              <w:tab/>
            </w:r>
            <w:r>
              <w:rPr>
                <w:rStyle w:val="IndexLink"/>
              </w:rPr>
              <w:t>21</w:t>
            </w:r>
          </w:hyperlink>
        </w:p>
        <w:p>
          <w:pPr>
            <w:pStyle w:val="Contents3"/>
            <w:tabs>
              <w:tab w:val="clear" w:pos="8459"/>
              <w:tab w:val="right" w:pos="9026" w:leader="dot"/>
            </w:tabs>
            <w:rPr/>
          </w:pPr>
          <w:hyperlink w:anchor="__RefHeading___Toc687126_3644566090">
            <w:r>
              <w:rPr>
                <w:webHidden/>
                <w:rStyle w:val="IndexLink"/>
                <w:rtl w:val="true"/>
              </w:rPr>
              <w:t>سیر زندگانی فاطمه بنت اسد</w:t>
            </w:r>
            <w:r>
              <w:rPr>
                <w:rStyle w:val="IndexLink"/>
                <w:rtl w:val="true"/>
              </w:rPr>
              <w:tab/>
            </w:r>
            <w:r>
              <w:rPr>
                <w:rStyle w:val="IndexLink"/>
              </w:rPr>
              <w:t>23</w:t>
            </w:r>
          </w:hyperlink>
        </w:p>
        <w:p>
          <w:pPr>
            <w:pStyle w:val="Contents3"/>
            <w:tabs>
              <w:tab w:val="clear" w:pos="8459"/>
              <w:tab w:val="right" w:pos="9026" w:leader="dot"/>
            </w:tabs>
            <w:rPr/>
          </w:pPr>
          <w:hyperlink w:anchor="__RefHeading___Toc687128_3644566090">
            <w:r>
              <w:rPr>
                <w:webHidden/>
                <w:rStyle w:val="IndexLink"/>
                <w:rtl w:val="true"/>
              </w:rPr>
              <w:t>جایگاه فاطمه بنت اسد</w:t>
            </w:r>
            <w:r>
              <w:rPr>
                <w:rStyle w:val="IndexLink"/>
                <w:rtl w:val="true"/>
              </w:rPr>
              <w:tab/>
            </w:r>
            <w:r>
              <w:rPr>
                <w:rStyle w:val="IndexLink"/>
              </w:rPr>
              <w:t>24</w:t>
            </w:r>
          </w:hyperlink>
        </w:p>
        <w:p>
          <w:pPr>
            <w:pStyle w:val="Contents3"/>
            <w:tabs>
              <w:tab w:val="clear" w:pos="8459"/>
              <w:tab w:val="right" w:pos="9026" w:leader="dot"/>
            </w:tabs>
            <w:rPr/>
          </w:pPr>
          <w:hyperlink w:anchor="__RefHeading___Toc687130_3644566090">
            <w:r>
              <w:rPr>
                <w:webHidden/>
                <w:rStyle w:val="IndexLink"/>
                <w:rtl w:val="true"/>
              </w:rPr>
              <w:t>فاطمه،سرپرست و مادری مهربان برای رسول خدا صلی الله و علیه وآله وسلم</w:t>
            </w:r>
            <w:r>
              <w:rPr>
                <w:rStyle w:val="IndexLink"/>
                <w:rtl w:val="true"/>
              </w:rPr>
              <w:tab/>
            </w:r>
            <w:r>
              <w:rPr>
                <w:rStyle w:val="IndexLink"/>
              </w:rPr>
              <w:t>29</w:t>
            </w:r>
          </w:hyperlink>
        </w:p>
        <w:p>
          <w:pPr>
            <w:pStyle w:val="Contents2"/>
            <w:tabs>
              <w:tab w:val="clear" w:pos="8743"/>
              <w:tab w:val="right" w:pos="9026" w:leader="dot"/>
            </w:tabs>
            <w:rPr/>
          </w:pPr>
          <w:hyperlink w:anchor="__RefHeading___Toc687132_3644566090">
            <w:r>
              <w:rPr>
                <w:webHidden/>
                <w:rStyle w:val="IndexLink"/>
                <w:rtl w:val="true"/>
              </w:rPr>
              <w:t>بخش دوم</w:t>
            </w:r>
            <w:r>
              <w:rPr>
                <w:rStyle w:val="IndexLink"/>
                <w:rtl w:val="true"/>
              </w:rPr>
              <w:t xml:space="preserve">: </w:t>
            </w:r>
            <w:r>
              <w:rPr>
                <w:rStyle w:val="IndexLink"/>
                <w:rtl w:val="true"/>
              </w:rPr>
              <w:t>جایگاه و منزلت فاطمه بنت اسد</w:t>
            </w:r>
            <w:r>
              <w:rPr>
                <w:rStyle w:val="IndexLink"/>
                <w:rtl w:val="true"/>
              </w:rPr>
              <w:tab/>
            </w:r>
            <w:r>
              <w:rPr>
                <w:rStyle w:val="IndexLink"/>
              </w:rPr>
              <w:t>33</w:t>
            </w:r>
          </w:hyperlink>
        </w:p>
        <w:p>
          <w:pPr>
            <w:pStyle w:val="Contents3"/>
            <w:tabs>
              <w:tab w:val="clear" w:pos="8459"/>
              <w:tab w:val="right" w:pos="9026" w:leader="dot"/>
            </w:tabs>
            <w:rPr/>
          </w:pPr>
          <w:hyperlink w:anchor="__RefHeading___Toc687134_3644566090">
            <w:r>
              <w:rPr>
                <w:webHidden/>
                <w:rStyle w:val="IndexLink"/>
                <w:rtl w:val="true"/>
              </w:rPr>
              <w:t>بیعت،وفاداری و یاری</w:t>
            </w:r>
            <w:r>
              <w:rPr>
                <w:rStyle w:val="IndexLink"/>
                <w:rtl w:val="true"/>
              </w:rPr>
              <w:tab/>
            </w:r>
            <w:r>
              <w:rPr>
                <w:rStyle w:val="IndexLink"/>
              </w:rPr>
              <w:t>33</w:t>
            </w:r>
          </w:hyperlink>
        </w:p>
        <w:p>
          <w:pPr>
            <w:pStyle w:val="Contents3"/>
            <w:tabs>
              <w:tab w:val="clear" w:pos="8459"/>
              <w:tab w:val="right" w:pos="9026" w:leader="dot"/>
            </w:tabs>
            <w:rPr/>
          </w:pPr>
          <w:hyperlink w:anchor="__RefHeading___Toc687136_3644566090">
            <w:r>
              <w:rPr>
                <w:webHidden/>
                <w:rStyle w:val="IndexLink"/>
                <w:rtl w:val="true"/>
              </w:rPr>
              <w:t>هجرت فاطمه بنت اسد</w:t>
            </w:r>
            <w:r>
              <w:rPr>
                <w:rStyle w:val="IndexLink"/>
                <w:rtl w:val="true"/>
              </w:rPr>
              <w:tab/>
            </w:r>
            <w:r>
              <w:rPr>
                <w:rStyle w:val="IndexLink"/>
              </w:rPr>
              <w:t>35</w:t>
            </w:r>
          </w:hyperlink>
        </w:p>
        <w:p>
          <w:pPr>
            <w:pStyle w:val="Contents3"/>
            <w:tabs>
              <w:tab w:val="clear" w:pos="8459"/>
              <w:tab w:val="right" w:pos="9026" w:leader="dot"/>
            </w:tabs>
            <w:rPr/>
          </w:pPr>
          <w:hyperlink w:anchor="__RefHeading___Toc687138_3644566090">
            <w:r>
              <w:rPr>
                <w:webHidden/>
                <w:rStyle w:val="IndexLink"/>
                <w:rtl w:val="true"/>
              </w:rPr>
              <w:t>فاطمه بنت اسد،راوی احادیث نبوی</w:t>
            </w:r>
            <w:r>
              <w:rPr>
                <w:rStyle w:val="IndexLink"/>
                <w:rtl w:val="true"/>
              </w:rPr>
              <w:tab/>
            </w:r>
            <w:r>
              <w:rPr>
                <w:rStyle w:val="IndexLink"/>
              </w:rPr>
              <w:t>37</w:t>
            </w:r>
          </w:hyperlink>
        </w:p>
        <w:p>
          <w:pPr>
            <w:pStyle w:val="Contents3"/>
            <w:tabs>
              <w:tab w:val="clear" w:pos="8459"/>
              <w:tab w:val="right" w:pos="9026" w:leader="dot"/>
            </w:tabs>
            <w:rPr/>
          </w:pPr>
          <w:hyperlink w:anchor="__RefHeading___Toc687140_3644566090">
            <w:r>
              <w:rPr>
                <w:webHidden/>
                <w:rStyle w:val="IndexLink"/>
                <w:rtl w:val="true"/>
              </w:rPr>
              <w:t>بشارت ها و فضایل</w:t>
            </w:r>
            <w:r>
              <w:rPr>
                <w:rStyle w:val="IndexLink"/>
                <w:rtl w:val="true"/>
              </w:rPr>
              <w:tab/>
            </w:r>
            <w:r>
              <w:rPr>
                <w:rStyle w:val="IndexLink"/>
              </w:rPr>
              <w:t>37</w:t>
            </w:r>
          </w:hyperlink>
        </w:p>
        <w:p>
          <w:pPr>
            <w:pStyle w:val="Contents2"/>
            <w:tabs>
              <w:tab w:val="clear" w:pos="8743"/>
              <w:tab w:val="right" w:pos="9026" w:leader="dot"/>
            </w:tabs>
            <w:rPr/>
          </w:pPr>
          <w:hyperlink w:anchor="__RefHeading___Toc687142_3644566090">
            <w:r>
              <w:rPr>
                <w:webHidden/>
                <w:rStyle w:val="IndexLink"/>
                <w:rtl w:val="true"/>
              </w:rPr>
              <w:t>بخش سوم</w:t>
            </w:r>
            <w:r>
              <w:rPr>
                <w:rStyle w:val="IndexLink"/>
                <w:rtl w:val="true"/>
              </w:rPr>
              <w:t xml:space="preserve">: </w:t>
            </w:r>
            <w:r>
              <w:rPr>
                <w:rStyle w:val="IndexLink"/>
                <w:rtl w:val="true"/>
              </w:rPr>
              <w:t>فرزندان فاطمه بنت اسد</w:t>
            </w:r>
            <w:r>
              <w:rPr>
                <w:rStyle w:val="IndexLink"/>
                <w:rtl w:val="true"/>
              </w:rPr>
              <w:tab/>
            </w:r>
            <w:r>
              <w:rPr>
                <w:rStyle w:val="IndexLink"/>
              </w:rPr>
              <w:t>42</w:t>
            </w:r>
          </w:hyperlink>
        </w:p>
        <w:p>
          <w:pPr>
            <w:pStyle w:val="Contents3"/>
            <w:tabs>
              <w:tab w:val="clear" w:pos="8459"/>
              <w:tab w:val="right" w:pos="9026" w:leader="dot"/>
            </w:tabs>
            <w:rPr/>
          </w:pPr>
          <w:hyperlink w:anchor="__RefHeading___Toc687144_364456609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687146_3644566090">
            <w:r>
              <w:rPr>
                <w:webHidden/>
                <w:rStyle w:val="IndexLink"/>
                <w:rtl w:val="true"/>
              </w:rPr>
              <w:t>طالب</w:t>
            </w:r>
            <w:r>
              <w:rPr>
                <w:rStyle w:val="IndexLink"/>
                <w:rtl w:val="true"/>
              </w:rPr>
              <w:tab/>
            </w:r>
            <w:r>
              <w:rPr>
                <w:rStyle w:val="IndexLink"/>
              </w:rPr>
              <w:t>43</w:t>
            </w:r>
          </w:hyperlink>
        </w:p>
        <w:p>
          <w:pPr>
            <w:pStyle w:val="Contents3"/>
            <w:tabs>
              <w:tab w:val="clear" w:pos="8459"/>
              <w:tab w:val="right" w:pos="9026" w:leader="dot"/>
            </w:tabs>
            <w:rPr/>
          </w:pPr>
          <w:hyperlink w:anchor="__RefHeading___Toc687148_3644566090">
            <w:r>
              <w:rPr>
                <w:webHidden/>
                <w:rStyle w:val="IndexLink"/>
                <w:rtl w:val="true"/>
              </w:rPr>
              <w:t>عقیل</w:t>
            </w:r>
            <w:r>
              <w:rPr>
                <w:rStyle w:val="IndexLink"/>
                <w:rtl w:val="true"/>
              </w:rPr>
              <w:tab/>
            </w:r>
            <w:r>
              <w:rPr>
                <w:rStyle w:val="IndexLink"/>
              </w:rPr>
              <w:t>44</w:t>
            </w:r>
          </w:hyperlink>
        </w:p>
        <w:p>
          <w:pPr>
            <w:pStyle w:val="Contents3"/>
            <w:tabs>
              <w:tab w:val="clear" w:pos="8459"/>
              <w:tab w:val="right" w:pos="9026" w:leader="dot"/>
            </w:tabs>
            <w:rPr/>
          </w:pPr>
          <w:hyperlink w:anchor="__RefHeading___Toc687150_3644566090">
            <w:r>
              <w:rPr>
                <w:webHidden/>
                <w:rStyle w:val="IndexLink"/>
                <w:rtl w:val="true"/>
              </w:rPr>
              <w:t>جعفر</w:t>
            </w:r>
            <w:r>
              <w:rPr>
                <w:rStyle w:val="IndexLink"/>
                <w:rtl w:val="true"/>
              </w:rPr>
              <w:tab/>
            </w:r>
            <w:r>
              <w:rPr>
                <w:rStyle w:val="IndexLink"/>
              </w:rPr>
              <w:t>51</w:t>
            </w:r>
          </w:hyperlink>
        </w:p>
        <w:p>
          <w:pPr>
            <w:pStyle w:val="Contents3"/>
            <w:tabs>
              <w:tab w:val="clear" w:pos="8459"/>
              <w:tab w:val="right" w:pos="9026" w:leader="dot"/>
            </w:tabs>
            <w:rPr/>
          </w:pPr>
          <w:hyperlink w:anchor="__RefHeading___Toc687152_3644566090">
            <w:r>
              <w:rPr>
                <w:webHidden/>
                <w:rStyle w:val="IndexLink"/>
                <w:rtl w:val="true"/>
              </w:rPr>
              <w:t>أم هانی</w:t>
            </w:r>
            <w:r>
              <w:rPr>
                <w:rStyle w:val="IndexLink"/>
                <w:rtl w:val="true"/>
              </w:rPr>
              <w:tab/>
            </w:r>
            <w:r>
              <w:rPr>
                <w:rStyle w:val="IndexLink"/>
              </w:rPr>
              <w:t>55</w:t>
            </w:r>
          </w:hyperlink>
        </w:p>
        <w:p>
          <w:pPr>
            <w:pStyle w:val="Contents3"/>
            <w:tabs>
              <w:tab w:val="clear" w:pos="8459"/>
              <w:tab w:val="right" w:pos="9026" w:leader="dot"/>
            </w:tabs>
            <w:rPr/>
          </w:pPr>
          <w:hyperlink w:anchor="__RefHeading___Toc687154_3644566090">
            <w:r>
              <w:rPr>
                <w:webHidden/>
                <w:rStyle w:val="IndexLink"/>
                <w:rtl w:val="true"/>
              </w:rPr>
              <w:t>جمانه</w:t>
            </w:r>
            <w:r>
              <w:rPr>
                <w:rStyle w:val="IndexLink"/>
                <w:rtl w:val="true"/>
              </w:rPr>
              <w:tab/>
            </w:r>
            <w:r>
              <w:rPr>
                <w:rStyle w:val="IndexLink"/>
              </w:rPr>
              <w:t>58</w:t>
            </w:r>
          </w:hyperlink>
        </w:p>
        <w:p>
          <w:pPr>
            <w:pStyle w:val="Contents3"/>
            <w:tabs>
              <w:tab w:val="clear" w:pos="8459"/>
              <w:tab w:val="right" w:pos="9026" w:leader="dot"/>
            </w:tabs>
            <w:rPr/>
          </w:pPr>
          <w:hyperlink w:anchor="__RefHeading___Toc687156_3644566090">
            <w:r>
              <w:rPr>
                <w:webHidden/>
                <w:rStyle w:val="IndexLink"/>
                <w:rtl w:val="true"/>
              </w:rPr>
              <w:t>علی امیرالمؤمنین 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687158_3644566090">
            <w:r>
              <w:rPr>
                <w:webHidden/>
                <w:rStyle w:val="IndexLink"/>
                <w:rtl w:val="true"/>
              </w:rPr>
              <w:t>بخش چهارم</w:t>
            </w:r>
            <w:r>
              <w:rPr>
                <w:rStyle w:val="IndexLink"/>
                <w:rtl w:val="true"/>
              </w:rPr>
              <w:t xml:space="preserve">: </w:t>
            </w:r>
            <w:r>
              <w:rPr>
                <w:rStyle w:val="IndexLink"/>
                <w:rtl w:val="true"/>
              </w:rPr>
              <w:t>بارداری فاطمه بنت اسد و ولادت مولود کعبه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687160_364456609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687162_3644566090">
            <w:r>
              <w:rPr>
                <w:webHidden/>
                <w:rStyle w:val="IndexLink"/>
                <w:rtl w:val="true"/>
              </w:rPr>
              <w:t>بشارت پیامبر صلی الله علیه و آله به ابوطالب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687164_3644566090">
            <w:r>
              <w:rPr>
                <w:webHidden/>
                <w:rStyle w:val="IndexLink"/>
                <w:rtl w:val="true"/>
              </w:rPr>
              <w:t>شاهدی بر حکمت و بلاغت ابوطالب</w:t>
            </w:r>
            <w:r>
              <w:rPr>
                <w:rStyle w:val="IndexLink"/>
                <w:rtl w:val="true"/>
              </w:rPr>
              <w:tab/>
            </w:r>
            <w:r>
              <w:rPr>
                <w:rStyle w:val="IndexLink"/>
              </w:rPr>
              <w:t>69</w:t>
            </w:r>
          </w:hyperlink>
        </w:p>
        <w:p>
          <w:pPr>
            <w:pStyle w:val="Contents3"/>
            <w:tabs>
              <w:tab w:val="clear" w:pos="8459"/>
              <w:tab w:val="right" w:pos="9026" w:leader="dot"/>
            </w:tabs>
            <w:rPr/>
          </w:pPr>
          <w:hyperlink w:anchor="__RefHeading___Toc687166_3644566090">
            <w:r>
              <w:rPr>
                <w:webHidden/>
                <w:rStyle w:val="IndexLink"/>
                <w:rtl w:val="true"/>
              </w:rPr>
              <w:t>رؤیای صادقه</w:t>
            </w:r>
            <w:r>
              <w:rPr>
                <w:rStyle w:val="IndexLink"/>
                <w:rtl w:val="true"/>
              </w:rPr>
              <w:tab/>
            </w:r>
            <w:r>
              <w:rPr>
                <w:rStyle w:val="IndexLink"/>
              </w:rPr>
              <w:t>77</w:t>
            </w:r>
          </w:hyperlink>
        </w:p>
        <w:p>
          <w:pPr>
            <w:pStyle w:val="Contents3"/>
            <w:tabs>
              <w:tab w:val="clear" w:pos="8459"/>
              <w:tab w:val="right" w:pos="9026" w:leader="dot"/>
            </w:tabs>
            <w:rPr/>
          </w:pPr>
          <w:hyperlink w:anchor="__RefHeading___Toc687168_3644566090">
            <w:r>
              <w:rPr>
                <w:webHidden/>
                <w:rStyle w:val="IndexLink"/>
                <w:rtl w:val="true"/>
              </w:rPr>
              <w:t>دوران بارداری فاطمه بنت اسد</w:t>
            </w:r>
            <w:r>
              <w:rPr>
                <w:rStyle w:val="IndexLink"/>
                <w:rtl w:val="true"/>
              </w:rPr>
              <w:tab/>
            </w:r>
            <w:r>
              <w:rPr>
                <w:rStyle w:val="IndexLink"/>
              </w:rPr>
              <w:t>79</w:t>
            </w:r>
          </w:hyperlink>
        </w:p>
        <w:p>
          <w:pPr>
            <w:pStyle w:val="Contents3"/>
            <w:tabs>
              <w:tab w:val="clear" w:pos="8459"/>
              <w:tab w:val="right" w:pos="9026" w:leader="dot"/>
            </w:tabs>
            <w:rPr/>
          </w:pPr>
          <w:hyperlink w:anchor="__RefHeading___Toc687170_3644566090">
            <w:r>
              <w:rPr>
                <w:webHidden/>
                <w:rStyle w:val="IndexLink"/>
                <w:rtl w:val="true"/>
              </w:rPr>
              <w:t>مولود کعبه علیه السلام و چگونگی زایمان فاطمه بنت اسد</w:t>
            </w:r>
            <w:r>
              <w:rPr>
                <w:rStyle w:val="IndexLink"/>
                <w:rtl w:val="true"/>
              </w:rPr>
              <w:tab/>
            </w:r>
            <w:r>
              <w:rPr>
                <w:rStyle w:val="IndexLink"/>
              </w:rPr>
              <w:t>83</w:t>
            </w:r>
          </w:hyperlink>
        </w:p>
        <w:p>
          <w:pPr>
            <w:pStyle w:val="Contents3"/>
            <w:tabs>
              <w:tab w:val="clear" w:pos="8459"/>
              <w:tab w:val="right" w:pos="9026" w:leader="dot"/>
            </w:tabs>
            <w:rPr/>
          </w:pPr>
          <w:hyperlink w:anchor="__RefHeading___Toc687172_3644566090">
            <w:r>
              <w:rPr>
                <w:webHidden/>
                <w:rStyle w:val="IndexLink"/>
                <w:rtl w:val="true"/>
              </w:rPr>
              <w:t>ولادت امیرالمؤمنین علیه السلام در کعبه</w:t>
            </w:r>
            <w:r>
              <w:rPr>
                <w:rStyle w:val="IndexLink"/>
                <w:rtl w:val="true"/>
              </w:rPr>
              <w:tab/>
            </w:r>
            <w:r>
              <w:rPr>
                <w:rStyle w:val="IndexLink"/>
              </w:rPr>
              <w:t>107</w:t>
            </w:r>
          </w:hyperlink>
        </w:p>
        <w:p>
          <w:pPr>
            <w:pStyle w:val="Contents3"/>
            <w:tabs>
              <w:tab w:val="clear" w:pos="8459"/>
              <w:tab w:val="right" w:pos="9026" w:leader="dot"/>
            </w:tabs>
            <w:rPr/>
          </w:pPr>
          <w:hyperlink w:anchor="__RefHeading___Toc687174_3644566090">
            <w:r>
              <w:rPr>
                <w:webHidden/>
                <w:rStyle w:val="IndexLink"/>
                <w:rtl w:val="true"/>
              </w:rPr>
              <w:t>روایتی دیگر پیرامون تولد امیرالمؤمنین 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687176_3644566090">
            <w:r>
              <w:rPr>
                <w:webHidden/>
                <w:rStyle w:val="IndexLink"/>
                <w:rtl w:val="true"/>
              </w:rPr>
              <w:t>بزرگان ادب، میلاد علی علیه السلام را می سرایند</w:t>
            </w:r>
            <w:r>
              <w:rPr>
                <w:rStyle w:val="IndexLink"/>
                <w:rtl w:val="true"/>
              </w:rPr>
              <w:tab/>
            </w:r>
            <w:r>
              <w:rPr>
                <w:rStyle w:val="IndexLink"/>
              </w:rPr>
              <w:t>116</w:t>
            </w:r>
          </w:hyperlink>
        </w:p>
        <w:p>
          <w:pPr>
            <w:pStyle w:val="Contents3"/>
            <w:tabs>
              <w:tab w:val="clear" w:pos="8459"/>
              <w:tab w:val="right" w:pos="9026" w:leader="dot"/>
            </w:tabs>
            <w:rPr/>
          </w:pPr>
          <w:hyperlink w:anchor="__RefHeading___Toc687178_3644566090">
            <w:r>
              <w:rPr>
                <w:webHidden/>
                <w:rStyle w:val="IndexLink"/>
                <w:rtl w:val="true"/>
              </w:rPr>
              <w:t>رسول خدا صلی الله و علیه وآله عهده دار سرپرستی علی علیه 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687180_3644566090">
            <w:r>
              <w:rPr>
                <w:webHidden/>
                <w:rStyle w:val="IndexLink"/>
                <w:rtl w:val="true"/>
              </w:rPr>
              <w:t>بخش پنجم</w:t>
            </w:r>
            <w:r>
              <w:rPr>
                <w:rStyle w:val="IndexLink"/>
                <w:rtl w:val="true"/>
              </w:rPr>
              <w:t xml:space="preserve">: </w:t>
            </w:r>
            <w:r>
              <w:rPr>
                <w:rStyle w:val="IndexLink"/>
                <w:rtl w:val="true"/>
              </w:rPr>
              <w:t>رحلت فاطمه بنت اسد</w:t>
            </w:r>
            <w:r>
              <w:rPr>
                <w:rStyle w:val="IndexLink"/>
                <w:rtl w:val="true"/>
              </w:rPr>
              <w:tab/>
            </w:r>
            <w:r>
              <w:rPr>
                <w:rStyle w:val="IndexLink"/>
              </w:rPr>
              <w:t>141</w:t>
            </w:r>
          </w:hyperlink>
        </w:p>
        <w:p>
          <w:pPr>
            <w:pStyle w:val="Contents3"/>
            <w:tabs>
              <w:tab w:val="clear" w:pos="8459"/>
              <w:tab w:val="right" w:pos="9026" w:leader="dot"/>
            </w:tabs>
            <w:rPr/>
          </w:pPr>
          <w:hyperlink w:anchor="__RefHeading___Toc687182_364456609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687184_3644566090">
            <w:r>
              <w:rPr>
                <w:webHidden/>
                <w:rStyle w:val="IndexLink"/>
                <w:rtl w:val="true"/>
              </w:rPr>
              <w:t>نسل فاطمه بنت اسد ،شهیدان کربلا</w:t>
            </w:r>
            <w:r>
              <w:rPr>
                <w:rStyle w:val="IndexLink"/>
                <w:rtl w:val="true"/>
              </w:rPr>
              <w:tab/>
            </w:r>
            <w:r>
              <w:rPr>
                <w:rStyle w:val="IndexLink"/>
              </w:rPr>
              <w:t>156</w:t>
            </w:r>
          </w:hyperlink>
        </w:p>
        <w:p>
          <w:pPr>
            <w:pStyle w:val="Contents3"/>
            <w:tabs>
              <w:tab w:val="clear" w:pos="8459"/>
              <w:tab w:val="right" w:pos="9026" w:leader="dot"/>
            </w:tabs>
            <w:rPr/>
          </w:pPr>
          <w:hyperlink w:anchor="__RefHeading___Toc687186_3644566090">
            <w:r>
              <w:rPr>
                <w:webHidden/>
                <w:rStyle w:val="IndexLink"/>
                <w:rtl w:val="true"/>
              </w:rPr>
              <w:t>نکاتی برجسته از روایات مطرح شده پیرامون فاطمه بنت اسد</w:t>
            </w:r>
            <w:r>
              <w:rPr>
                <w:rStyle w:val="IndexLink"/>
                <w:rtl w:val="true"/>
              </w:rPr>
              <w:tab/>
            </w:r>
            <w:r>
              <w:rPr>
                <w:rStyle w:val="IndexLink"/>
              </w:rPr>
              <w:t>157</w:t>
            </w:r>
          </w:hyperlink>
        </w:p>
        <w:p>
          <w:pPr>
            <w:pStyle w:val="Contents3"/>
            <w:tabs>
              <w:tab w:val="clear" w:pos="8459"/>
              <w:tab w:val="right" w:pos="9026" w:leader="dot"/>
            </w:tabs>
            <w:rPr/>
          </w:pPr>
          <w:hyperlink w:anchor="__RefHeading___Toc687188_3644566090">
            <w:r>
              <w:rPr>
                <w:webHidden/>
                <w:rStyle w:val="IndexLink"/>
                <w:rtl w:val="true"/>
              </w:rPr>
              <w:t>آرامگاه فاطمه بنت اسد</w:t>
            </w:r>
            <w:r>
              <w:rPr>
                <w:rStyle w:val="IndexLink"/>
                <w:rtl w:val="true"/>
              </w:rPr>
              <w:tab/>
            </w:r>
            <w:r>
              <w:rPr>
                <w:rStyle w:val="IndexLink"/>
              </w:rPr>
              <w:t>163</w:t>
            </w:r>
          </w:hyperlink>
        </w:p>
        <w:p>
          <w:pPr>
            <w:pStyle w:val="Contents3"/>
            <w:tabs>
              <w:tab w:val="clear" w:pos="8459"/>
              <w:tab w:val="right" w:pos="9026" w:leader="dot"/>
            </w:tabs>
            <w:rPr/>
          </w:pPr>
          <w:hyperlink w:anchor="__RefHeading___Toc687190_3644566090">
            <w:r>
              <w:rPr>
                <w:webHidden/>
                <w:rStyle w:val="IndexLink"/>
                <w:rtl w:val="true"/>
              </w:rPr>
              <w:t>زیارت نامه ی فاطمه بنت اسد</w:t>
            </w:r>
            <w:r>
              <w:rPr>
                <w:rStyle w:val="IndexLink"/>
                <w:rtl w:val="true"/>
              </w:rPr>
              <w:tab/>
            </w:r>
            <w:r>
              <w:rPr>
                <w:rStyle w:val="IndexLink"/>
              </w:rPr>
              <w:t>165</w:t>
            </w:r>
          </w:hyperlink>
        </w:p>
        <w:p>
          <w:pPr>
            <w:pStyle w:val="Contents2"/>
            <w:tabs>
              <w:tab w:val="clear" w:pos="8743"/>
              <w:tab w:val="right" w:pos="9026" w:leader="dot"/>
            </w:tabs>
            <w:rPr/>
          </w:pPr>
          <w:hyperlink w:anchor="__RefHeading___Toc687192_3644566090">
            <w:r>
              <w:rPr>
                <w:webHidden/>
                <w:rStyle w:val="IndexLink"/>
                <w:rtl w:val="true"/>
              </w:rPr>
              <w:t>فهرست آیات کریمه</w:t>
            </w:r>
            <w:r>
              <w:rPr>
                <w:rStyle w:val="IndexLink"/>
                <w:rtl w:val="true"/>
              </w:rPr>
              <w:tab/>
            </w:r>
            <w:r>
              <w:rPr>
                <w:rStyle w:val="IndexLink"/>
              </w:rPr>
              <w:t>171</w:t>
            </w:r>
          </w:hyperlink>
        </w:p>
        <w:p>
          <w:pPr>
            <w:pStyle w:val="Contents2"/>
            <w:tabs>
              <w:tab w:val="clear" w:pos="8743"/>
              <w:tab w:val="right" w:pos="9026" w:leader="dot"/>
            </w:tabs>
            <w:rPr/>
          </w:pPr>
          <w:hyperlink w:anchor="__RefHeading___Toc687194_3644566090">
            <w:r>
              <w:rPr>
                <w:webHidden/>
                <w:rStyle w:val="IndexLink"/>
                <w:rtl w:val="true"/>
              </w:rPr>
              <w:t>فهرست روایات</w:t>
            </w:r>
            <w:r>
              <w:rPr>
                <w:rStyle w:val="IndexLink"/>
                <w:rtl w:val="true"/>
              </w:rPr>
              <w:tab/>
            </w:r>
            <w:r>
              <w:rPr>
                <w:rStyle w:val="IndexLink"/>
              </w:rPr>
              <w:t>172</w:t>
            </w:r>
          </w:hyperlink>
        </w:p>
        <w:p>
          <w:pPr>
            <w:pStyle w:val="Contents2"/>
            <w:tabs>
              <w:tab w:val="clear" w:pos="8743"/>
              <w:tab w:val="right" w:pos="9026" w:leader="dot"/>
            </w:tabs>
            <w:rPr/>
          </w:pPr>
          <w:hyperlink w:anchor="__RefHeading___Toc687196_3644566090">
            <w:r>
              <w:rPr>
                <w:webHidden/>
                <w:rStyle w:val="IndexLink"/>
                <w:rtl w:val="true"/>
              </w:rPr>
              <w:t>فهرست اشعار</w:t>
            </w:r>
            <w:r>
              <w:rPr>
                <w:rStyle w:val="IndexLink"/>
                <w:rtl w:val="true"/>
              </w:rPr>
              <w:tab/>
            </w:r>
            <w:r>
              <w:rPr>
                <w:rStyle w:val="IndexLink"/>
              </w:rPr>
              <w:t>174</w:t>
            </w:r>
          </w:hyperlink>
        </w:p>
        <w:p>
          <w:pPr>
            <w:pStyle w:val="Contents2"/>
            <w:tabs>
              <w:tab w:val="clear" w:pos="8743"/>
              <w:tab w:val="right" w:pos="9026" w:leader="dot"/>
            </w:tabs>
            <w:rPr/>
          </w:pPr>
          <w:hyperlink w:anchor="__RefHeading___Toc687198_3644566090">
            <w:r>
              <w:rPr>
                <w:webHidden/>
                <w:rStyle w:val="IndexLink"/>
                <w:rtl w:val="true"/>
              </w:rPr>
              <w:t xml:space="preserve">فهرست اعلام </w:t>
            </w:r>
            <w:r>
              <w:rPr>
                <w:rStyle w:val="IndexLink"/>
                <w:rtl w:val="true"/>
              </w:rPr>
              <w:t>(</w:t>
            </w:r>
            <w:r>
              <w:rPr>
                <w:rStyle w:val="IndexLink"/>
                <w:rtl w:val="true"/>
              </w:rPr>
              <w:t>اشخاص، قبایل، اماکن</w:t>
            </w:r>
            <w:r>
              <w:rPr>
                <w:rStyle w:val="IndexLink"/>
                <w:rtl w:val="true"/>
              </w:rPr>
              <w:t>)</w:t>
              <w:tab/>
            </w:r>
            <w:r>
              <w:rPr>
                <w:rStyle w:val="IndexLink"/>
              </w:rPr>
              <w:t>176</w:t>
            </w:r>
          </w:hyperlink>
        </w:p>
        <w:p>
          <w:pPr>
            <w:pStyle w:val="Contents2"/>
            <w:tabs>
              <w:tab w:val="clear" w:pos="8743"/>
              <w:tab w:val="right" w:pos="9026" w:leader="dot"/>
            </w:tabs>
            <w:rPr/>
          </w:pPr>
          <w:hyperlink w:anchor="__RefHeading___Toc687200_3644566090">
            <w:r>
              <w:rPr>
                <w:webHidden/>
                <w:rStyle w:val="IndexLink"/>
                <w:rtl w:val="true"/>
              </w:rPr>
              <w:t>فهرست منابع و مآخذ</w:t>
            </w:r>
            <w:r>
              <w:rPr>
                <w:rStyle w:val="IndexLink"/>
                <w:rtl w:val="true"/>
              </w:rPr>
              <w:tab/>
            </w:r>
            <w:r>
              <w:rPr>
                <w:rStyle w:val="IndexLink"/>
              </w:rPr>
              <w:t>181</w:t>
            </w:r>
          </w:hyperlink>
        </w:p>
        <w:p>
          <w:pPr>
            <w:pStyle w:val="Contents2"/>
            <w:tabs>
              <w:tab w:val="clear" w:pos="8743"/>
              <w:tab w:val="right" w:pos="9026" w:leader="dot"/>
            </w:tabs>
            <w:rPr/>
          </w:pPr>
          <w:hyperlink w:anchor="__RefHeading___Toc687202_3644566090">
            <w:r>
              <w:rPr>
                <w:webHidden/>
                <w:rStyle w:val="IndexLink"/>
                <w:rtl w:val="true"/>
              </w:rPr>
              <w:t>فهرست مطالب</w:t>
            </w:r>
            <w:r>
              <w:rPr>
                <w:rStyle w:val="IndexLink"/>
                <w:rtl w:val="true"/>
              </w:rPr>
              <w:tab/>
            </w:r>
            <w:r>
              <w:rPr>
                <w:rStyle w:val="IndexLink"/>
              </w:rPr>
              <w:t>187</w:t>
            </w:r>
          </w:hyperlink>
        </w:p>
        <w:p>
          <w:pPr>
            <w:pStyle w:val="Contents2"/>
            <w:tabs>
              <w:tab w:val="clear" w:pos="8743"/>
              <w:tab w:val="right" w:pos="9026" w:leader="dot"/>
            </w:tabs>
            <w:rPr/>
          </w:pPr>
          <w:hyperlink w:anchor="__RefHeading___Toc687204_3644566090">
            <w:r>
              <w:rPr>
                <w:webHidden/>
                <w:rStyle w:val="IndexLink"/>
                <w:rtl w:val="true"/>
              </w:rPr>
              <w:t>دستاوردهای علمی مؤسسه جهانی سبطین علیهم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687206_3644566090">
            <w:r>
              <w:rPr>
                <w:webHidden/>
                <w:rStyle w:val="IndexLink"/>
                <w:rtl w:val="true"/>
              </w:rPr>
              <w:t>به زبان فارسی</w:t>
            </w:r>
            <w:r>
              <w:rPr>
                <w:rStyle w:val="IndexLink"/>
                <w:rtl w:val="true"/>
              </w:rPr>
              <w:tab/>
            </w:r>
            <w:r>
              <w:rPr>
                <w:rStyle w:val="IndexLink"/>
              </w:rPr>
              <w:t>189</w:t>
            </w:r>
          </w:hyperlink>
        </w:p>
        <w:p>
          <w:pPr>
            <w:pStyle w:val="Contents3"/>
            <w:tabs>
              <w:tab w:val="clear" w:pos="8459"/>
              <w:tab w:val="right" w:pos="9026" w:leader="dot"/>
            </w:tabs>
            <w:rPr/>
          </w:pPr>
          <w:hyperlink w:anchor="__RefHeading___Toc687208_3644566090">
            <w:r>
              <w:rPr>
                <w:webHidden/>
                <w:rStyle w:val="IndexLink"/>
                <w:rtl w:val="true"/>
              </w:rPr>
              <w:t>به زبان عربی</w:t>
            </w:r>
            <w:r>
              <w:rPr>
                <w:rStyle w:val="IndexLink"/>
                <w:rtl w:val="true"/>
              </w:rPr>
              <w:tab/>
            </w:r>
            <w:r>
              <w:rPr>
                <w:rStyle w:val="IndexLink"/>
              </w:rPr>
              <w:t>190</w:t>
            </w:r>
          </w:hyperlink>
        </w:p>
        <w:p>
          <w:pPr>
            <w:pStyle w:val="Contents3"/>
            <w:tabs>
              <w:tab w:val="clear" w:pos="8459"/>
              <w:tab w:val="right" w:pos="9026" w:leader="dot"/>
            </w:tabs>
            <w:rPr/>
          </w:pPr>
          <w:hyperlink w:anchor="__RefHeading___Toc687210_3644566090">
            <w:r>
              <w:rPr>
                <w:webHidden/>
                <w:rStyle w:val="IndexLink"/>
                <w:rtl w:val="true"/>
              </w:rPr>
              <w:t>به زبان انگلیسی</w:t>
            </w:r>
            <w:r>
              <w:rPr>
                <w:rStyle w:val="IndexLink"/>
                <w:rtl w:val="true"/>
              </w:rPr>
              <w:tab/>
            </w:r>
            <w:r>
              <w:rPr>
                <w:rStyle w:val="IndexLink"/>
              </w:rPr>
              <w:t>194</w:t>
            </w:r>
          </w:hyperlink>
        </w:p>
        <w:p>
          <w:pPr>
            <w:pStyle w:val="Contents3"/>
            <w:tabs>
              <w:tab w:val="clear" w:pos="8459"/>
              <w:tab w:val="right" w:pos="9026" w:leader="dot"/>
            </w:tabs>
            <w:rPr/>
          </w:pPr>
          <w:hyperlink w:anchor="__RefHeading___Toc687212_3644566090">
            <w:r>
              <w:rPr>
                <w:webHidden/>
                <w:rStyle w:val="IndexLink"/>
                <w:rtl w:val="true"/>
              </w:rPr>
              <w:t>به زبان فرانسه</w:t>
            </w:r>
            <w:r>
              <w:rPr>
                <w:rStyle w:val="IndexLink"/>
                <w:rtl w:val="true"/>
              </w:rPr>
              <w:tab/>
            </w:r>
            <w:r>
              <w:rPr>
                <w:rStyle w:val="IndexLink"/>
              </w:rPr>
              <w:t>194</w:t>
            </w:r>
          </w:hyperlink>
        </w:p>
        <w:p>
          <w:pPr>
            <w:pStyle w:val="Contents3"/>
            <w:tabs>
              <w:tab w:val="clear" w:pos="8459"/>
              <w:tab w:val="right" w:pos="9026" w:leader="dot"/>
            </w:tabs>
            <w:rPr/>
          </w:pPr>
          <w:hyperlink w:anchor="__RefHeading___Toc687214_3644566090">
            <w:r>
              <w:rPr>
                <w:webHidden/>
                <w:rStyle w:val="IndexLink"/>
                <w:rtl w:val="true"/>
              </w:rPr>
              <w:t>به زبان اردو</w:t>
            </w:r>
            <w:r>
              <w:rPr>
                <w:rStyle w:val="IndexLink"/>
                <w:rtl w:val="true"/>
              </w:rPr>
              <w:tab/>
            </w:r>
            <w:r>
              <w:rPr>
                <w:rStyle w:val="IndexLink"/>
              </w:rPr>
              <w:t>194</w:t>
            </w:r>
          </w:hyperlink>
        </w:p>
        <w:p>
          <w:pPr>
            <w:pStyle w:val="Contents3"/>
            <w:tabs>
              <w:tab w:val="clear" w:pos="8459"/>
              <w:tab w:val="right" w:pos="9026" w:leader="dot"/>
            </w:tabs>
            <w:rPr/>
          </w:pPr>
          <w:hyperlink w:anchor="__RefHeading___Toc687216_3644566090">
            <w:r>
              <w:rPr>
                <w:webHidden/>
                <w:rStyle w:val="IndexLink"/>
                <w:rtl w:val="true"/>
              </w:rPr>
              <w:t>آثار در دست اقدام مؤسسه جهانی سبطین</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09_29587"/>
      <w:bookmarkStart w:id="1" w:name="pg4509_29587"/>
      <w:bookmarkEnd w:id="1"/>
    </w:p>
    <w:p>
      <w:pPr>
        <w:pStyle w:val="Heading2"/>
        <w:numPr>
          <w:ilvl w:val="1"/>
          <w:numId w:val="1"/>
        </w:numPr>
        <w:rPr/>
      </w:pPr>
      <w:bookmarkStart w:id="2" w:name="pg4509_29587"/>
      <w:bookmarkStart w:id="3" w:name="__RefHeading___Toc687108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دامان نبوت و امامت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۳۸۳۰۵۷۴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7110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bookmarkStart w:id="7" w:name="pg4509_29590"/>
    </w:p>
    <w:p>
      <w:pPr>
        <w:pStyle w:val="Heading2"/>
        <w:numPr>
          <w:ilvl w:val="1"/>
          <w:numId w:val="1"/>
        </w:numPr>
        <w:rPr/>
      </w:pPr>
      <w:bookmarkStart w:id="8" w:name="__RefHeading___Toc687112_3644566090"/>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ارجمندترین آفریده پروردگار پس از رسول خدا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درون کعبه دیده به جهان گشود و پس از وی، هیچکس افتخار ولادت در آن مکان مقدس را نیافت؛</w:t>
      </w:r>
    </w:p>
    <w:p>
      <w:pPr>
        <w:pStyle w:val="BookText"/>
        <w:rPr/>
      </w:pPr>
      <w:r>
        <w:rPr>
          <w:rFonts w:ascii="IRNazanin" w:hAnsi="IRNazanin" w:eastAsia="IRNazanin"/>
          <w:color w:val="111111"/>
          <w:sz w:val="28"/>
          <w:sz w:val="28"/>
          <w:szCs w:val="28"/>
          <w:rtl w:val="true"/>
          <w:lang w:bidi="fa-IR"/>
        </w:rPr>
        <w:t>فرمانروای مؤمنین و پیشوای پیشانی سفیدان نورانی در بهشت؛</w:t>
      </w:r>
    </w:p>
    <w:p>
      <w:pPr>
        <w:pStyle w:val="BookText"/>
        <w:rPr/>
      </w:pPr>
      <w:r>
        <w:rPr>
          <w:rFonts w:ascii="IRNazanin" w:hAnsi="IRNazanin" w:eastAsia="IRNazanin"/>
          <w:color w:val="111111"/>
          <w:sz w:val="28"/>
          <w:sz w:val="28"/>
          <w:szCs w:val="28"/>
          <w:rtl w:val="true"/>
          <w:lang w:bidi="fa-IR"/>
        </w:rPr>
        <w:t>احیاگر سنت و نابودکننده بدعت؛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پرچمدار روز رستاخیز؛</w:t>
      </w:r>
    </w:p>
    <w:p>
      <w:pPr>
        <w:pStyle w:val="BookText"/>
        <w:rPr/>
      </w:pPr>
      <w:r>
        <w:rPr>
          <w:rFonts w:ascii="IRNazanin" w:hAnsi="IRNazanin" w:eastAsia="IRNazanin"/>
          <w:color w:val="111111"/>
          <w:sz w:val="28"/>
          <w:sz w:val="28"/>
          <w:szCs w:val="28"/>
          <w:rtl w:val="true"/>
          <w:lang w:bidi="fa-IR"/>
        </w:rPr>
        <w:t>ساقی کوثر، سرور و مولای ما امیرالمؤمنین، علی بن ابی طالب علیه السلام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10" w:name="pg4509_29591"/>
    </w:p>
    <w:p>
      <w:pPr>
        <w:pStyle w:val="Heading2"/>
        <w:numPr>
          <w:ilvl w:val="1"/>
          <w:numId w:val="1"/>
        </w:numPr>
        <w:rPr/>
      </w:pPr>
      <w:bookmarkStart w:id="11" w:name="__RefHeading___Toc687114_3644566090"/>
      <w:bookmarkStart w:id="12" w:name="_Toc4"/>
      <w:bookmarkEnd w:id="10"/>
      <w:bookmarkEnd w:id="11"/>
      <w:r>
        <w:rPr>
          <w:rtl w:val="true"/>
        </w:rPr>
        <w:t>سخن موسسه</w:t>
      </w:r>
      <w:bookmarkEnd w:id="12"/>
    </w:p>
    <w:p>
      <w:pPr>
        <w:pStyle w:val="BookText"/>
        <w:rPr/>
      </w:pPr>
      <w:r>
        <w:rPr>
          <w:rFonts w:ascii="IRNazanin" w:hAnsi="IRNazanin" w:eastAsia="IRNazanin"/>
          <w:color w:val="111111"/>
          <w:sz w:val="28"/>
          <w:sz w:val="28"/>
          <w:szCs w:val="28"/>
          <w:rtl w:val="true"/>
          <w:lang w:bidi="fa-IR"/>
        </w:rPr>
        <w:t>با توجه به اهمیت شخصیت و جایگاه ممتاز و متمایز فاطمه بنت اسد، که نشأت گرفته از پیشگامی آن بانو در ایمان به پیام و پیامبر اسلام، خدمتگزاری وی برای رسول خدا صلی الله علیه وآله وسلم و افتخار ورودش به کعبه برای تولد بزرگترین شخصیت عالم پس از رسول خدا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وآله وسلم برای شخصیت برجسته آن بانوی بزرگ، در زمان حیات، هنگام وفات و پس از درگذشت او، جایگاهی بسیار والا قائل بوده اند؛ تا بدانجا که ایشان، نمازی بی مانند بر پیکر این بانوی بزرگوار گزارد و او را مادر دوم خویش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حقایق مذکور که به فاطمه بنت اسد، ارزش و جایگاهی ویژه می بخشد، بزرگواری این شخصیت و اهمیت معرفی ابعاد برجسته و مهمی از زندگی وی و همچنین اهمیت پژوهش و نگارش پیرامون این بانوی ممتاز را برای ما روشن می سازد و کتاب پیش رو به همین مهم پرداخته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مؤسسه جهانی سبطین علیهما السلام پس از دریافت نسخه آغازین تحقیق حاضر به زبان عربی، به مراجعه و پژوهش در منابع و کاوش در مصادر تاریخی، روایی و سیره پرداخت و پس از بازبینی اصلاح و افزودن مطالب مهم و تأثیرگذاری که از قلم افتاده بود، موفق به چاپ و نشر کتاب به زبان عربی گردید؛ البته این پژوهش با دشواری هایی همراه بود؛ چرا که پیگیری و شناخت این گونه شخصیت های اسوه، نمونه و مؤثر در تاریخ اسلام و حتی تاریخ بشریت، به آسانی میسر نمی شود و دست های خیانتکار در طول تاریخ و عوامل توطئه چین روزگار، تا مرز محو احوال و آثار این شخصیت ها، پیش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انصاف و ضمیر آگاه تاریخ، آثاری اندک و گوشه هایی پراکنده از زندگی شخصیت های برجسته اسلامی را در قالب جملات و عباراتی کوتاه و پریشان، به یادگار گذاشته است که تلاش نمودیم تحقیقات و اطلاعاتی مهم درباره بانو فاطمه بنت اسد را با توجه به محدودیت آن و در حد توان، در کتاب پیش رو سامان ببخشیم و آن را با ساختاری نو و دارای فصول و گفتارهایی منظم، در اختیار خوانندگان محترم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مقبول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پس از انتشار کتاب به زبان عربی،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 حجر النبوة والإمامة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 های فراوان، نسبت به انتشار آن به زبان فارسی و دیگر زبان ها به مؤسسه جهانی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سبطین علیهما السلام ارائه گردید که نمایانگر اهمیت فراوان این گونه آثار و نیاز به آشنایی بخشی به جامعه اسلامی در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پس از ترجمه متن عربی به فارسی توسط بخش ترجمه مؤسسه جهانی سبطین علیهما السلام با همکاری جناب استاد آقای علی قنواتی، مجددا پژوهش پیرامون این شخصیت عظیم به شیوه ای تحقیقی آغاز گردید که حاصل آن، اثر پیش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بر خود لازم می دانیم مراتب تقدیر و تشکر خویش را به حضور ریاست محترم مؤسسه، حضرت آیت الله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با رهنمودهای عالمانه خویش، روشنگر راه و اهداف مؤسه بوده اند، تقدیم کنیم و از استاد فقید مرحوم دکتر محمود بستانی رحمه الله که در جریان کار، راهنمایی های ارزشمند خود را در اختیار همکاران قرار دادند، یاد کرده و همچنین از فاضل گرامی، جناب آقای علی ربیعی که در مراحل علمی و فنی پژوهش و تألیف، نظارت همه جانبه خویش را اعمال و جامه ای آراسته بر تن این کتاب نمود، و نیز از فاضل ارجمند، جناب آقای بوذر دیلمی که در ویرایش و بازبینی متون نهایت همکاری را نمودند، سپاسگزاری و قدردانی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نسخه عربی کتاب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أسد، حجر النبوة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 مرهون تلاش آقایان شاکر احمدی در بخش تصحیح متن و علی فیلی، علی خفاجی و صلاح نداف</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اسدی در بخش تحقیق و استخراج منابع، رجال، اعلام و اماکن بوده است که از آن برادران فرزانه قدردانیم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حاضر نیز که به زبان فارسی انتشار یافته است و دارای ویرایشی نوین و تحقیقات و اضافات پژوهشی است، حاصل تلاش آقای محمد حکیم می باشد که به بازبینی ترجمه فارسی و کنکاش در منابع و تطبیق آن با متن، استخراج شرح حال رجال احادیث،اعلام و اماکن جغرافیایی و تنظیم فهرست ها و نمایه های تخصصی پرداخته اند و از این پژوهشگر فرزانه و ارجمند کمال سپاسگزاری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 خواهیم تا پژوهشگران، توفیق نگارش آثار بیشتری را پیرامون چنین شخصیت های بزرگ اسلامی به دست آورند؛ والله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جهانی سبطین علیهما السلام</w:t>
      </w:r>
    </w:p>
    <w:p>
      <w:pPr>
        <w:pStyle w:val="BookText"/>
        <w:rPr/>
      </w:pPr>
      <w:r>
        <w:rPr>
          <w:rFonts w:ascii="IRNazanin" w:hAnsi="IRNazanin" w:eastAsia="IRNazanin"/>
          <w:color w:val="111111"/>
          <w:sz w:val="28"/>
          <w:sz w:val="28"/>
          <w:szCs w:val="28"/>
          <w:rtl w:val="true"/>
          <w:lang w:bidi="fa-IR"/>
        </w:rPr>
        <w:t xml:space="preserve">اسفند ماه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قمری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bookmarkStart w:id="13" w:name="pg4509_29595"/>
    </w:p>
    <w:p>
      <w:pPr>
        <w:pStyle w:val="Heading2"/>
        <w:numPr>
          <w:ilvl w:val="1"/>
          <w:numId w:val="1"/>
        </w:numPr>
        <w:rPr/>
      </w:pPr>
      <w:bookmarkStart w:id="14" w:name="__RefHeading___Toc687116_3644566090"/>
      <w:bookmarkStart w:id="15" w:name="_Toc5"/>
      <w:bookmarkEnd w:id="13"/>
      <w:bookmarkEnd w:id="14"/>
      <w:r>
        <w:rPr>
          <w:rtl w:val="true"/>
        </w:rPr>
        <w:t>کلام پیامبر اسلام صلی الله علیه و آله وسلم در ستایش فاطمه بنت اسد</w:t>
      </w:r>
      <w:r>
        <w:rPr>
          <w:rtl w:val="true"/>
        </w:rPr>
        <w:t>:</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یا أمی، کنت أمی بعد أمی، تجوعین و تشبعینی، و تعرین و تکسینی، وتمنعین نفسک طیبا و تطعمینی، تریدین بذلک وجه الله والدار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 بنت اسد سلام الله علیها، ندای پروردگارش را لبیک گفت ، رسول خدا صلی الله علیه وآله وسلم به به خانه او وارد گردید، بر بالین او نشست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تو پس از فوت مادرم، برای من مادر بودی؛ تو خودگرسنگی می کشیدی و مرا سیر می کردی؛ خود جامه ای نداشتی و بر تن من لباس می پوشاندی؛ خود را از نعمت های پاک الهی محروم می کردی، ولی به من غذا می دادی؛ و تو در همه این کارها، رضایت پروردگار و سعادت در سرای آخرت را طلب می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منابع فراوان شیعه و اهل سنت نقل گردیده است 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الکبیر،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سلیمان بن احمد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و 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نورالدین علی بن ابی بکر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فی سنن الأقوال والأفعال،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متقی بن حسام الدین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۶۳۶</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bookmarkStart w:id="16" w:name="pg4509_29596"/>
    </w:p>
    <w:p>
      <w:pPr>
        <w:pStyle w:val="Heading2"/>
        <w:numPr>
          <w:ilvl w:val="1"/>
          <w:numId w:val="1"/>
        </w:numPr>
        <w:rPr/>
      </w:pPr>
      <w:bookmarkStart w:id="17" w:name="__RefHeading___Toc687118_3644566090"/>
      <w:bookmarkStart w:id="18" w:name="_Toc6"/>
      <w:bookmarkEnd w:id="16"/>
      <w:bookmarkEnd w:id="17"/>
      <w:r>
        <w:rPr>
          <w:rtl w:val="true"/>
        </w:rPr>
        <w:t>پیشگفتار</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معرفی اسوه 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حقیقت جوی انسان، همواره و در طول حیات بشری، تاریخ و تحلیل تاریخی را یکی از وسایل دست یابی به حقایق تاریخی و کشف حقیقت و واقعیت پیرامونی خویش انگاشته و با جستجو در اوراق تاریخ مکتوب و یا تتبع در مستندات شنیداری و تصویری تاریخ، به دنبال گمگشته خویش، یعنی حقیقت،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است، این است که راه و اسباب ورود در تاریخ و مسیر تاریخی، هموار نبوده و نیست و نیازمند استناداتی واقعی و یا قریب به واقع است تا پس از طی طریق، به هدف منتهی گردد؛ هدفی که جز حقیقت، چیزی نیست و یکی از راههای کشف حقایق تاریخی، جویایی آن از راستگوترین راویان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دین و آیین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پا برجا و جاری خواهد ماند، پروردگار متعال بهترین و پاکترین خاندان را به آخرین پیامبر خویش هدیه فرمود و او را با این موهبت، تکریم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میان این خاندان، پیشوایان هدایت را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همه نسل ها برگزید تا مردم را به راه راست، رهنمون شوند و با نیکویی روش و فراوانی و سرشار دانش خویش، نشانه های راه را برای آنان آشکار و نمایان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پیشوایان نیز، مردم را از تاریکی های نادانی، سستی، کاهلی و اخلاق جاهلی رهانیدند و به گستره نور دانش، همت بلند و اخلاق نورانی فرشته وار، رهنمون شدند؛ و آیا از بزرگواران نیکو کرداری چون ائمه اهل بیت علیهم السلام را که خداوند در قرآن خویش،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را در شأن آنان نازل فرموده است، انتظاری جز این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پیشوایان در سایه عنایت پروردگار قرار دارند؛ از گناهان، پاک هستند و با ملکه ای رحمانی، برای فرمانبرداری از حضرت حق آماده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محبت به این پاکان را بر همه مؤمنان واجب نموده و این محبت را در شمار ستون های مستحکم ایمان، جای داده 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سنت شریفه نبوی نیز در قالب روایات معتبر، محبت به ائمه</w:t>
      </w:r>
      <w:r>
        <w:rPr>
          <w:rFonts w:ascii="IRNazanin" w:hAnsi="IRNazanin" w:eastAsia="IRNazanin"/>
          <w:color w:val="111111"/>
          <w:sz w:val="28"/>
          <w:sz w:val="28"/>
          <w:szCs w:val="28"/>
          <w:lang w:bidi="fa-IR"/>
        </w:rPr>
        <w:t>۲۳</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هزاران درود و سلام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تشویق قرار داده و در صریح ترین بیانات،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های نجات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نامه امت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خوانده است؛ چنانکه رسول خدا صلی الله علیه وآله وسلم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حال صلح هستم با کسی که صلح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برگزیند و در حال جنگ هستم با کسی که به جنگ با آنان بپردازد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در مسیر شناخت اهل بیت عصمت و طهارت علیه السلام، به عنوان یکی از گام های نخستین، باید درباره دامانی که رسول انسانیت، پیامبر اکرم صل الله علیه و آله و سلم، به آن سپرده شد، به گفتگو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زمان که رسول اکرم صل الله علیه و آله و سلم مادر گرامی خود را از دست داد، سرپرستی ایشان به دامان پر مهر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النبی </w:t>
      </w:r>
      <w:r>
        <w:rPr>
          <w:rStyle w:val="FootnoteAnchor"/>
          <w:rtl w:val="true"/>
        </w:rPr>
        <w:footnoteReference w:id="7"/>
      </w:r>
      <w:r>
        <w:rPr>
          <w:rFonts w:ascii="IRNazanin" w:hAnsi="IRNazanin" w:eastAsia="IRNazanin"/>
          <w:color w:val="111111"/>
          <w:sz w:val="28"/>
          <w:sz w:val="28"/>
          <w:szCs w:val="28"/>
          <w:rtl w:val="true"/>
          <w:lang w:bidi="fa-IR"/>
        </w:rPr>
        <w:t xml:space="preserve">، أم تبیها </w:t>
      </w:r>
      <w:r>
        <w:rPr>
          <w:rStyle w:val="FootnoteAnchor"/>
          <w:rtl w:val="true"/>
        </w:rPr>
        <w:footnoteReference w:id="8"/>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در کنار رسول انسانیت، باقی ماند، به راستی و نیکی او را تربیت نمود و غذا خوردن و آشامیدن و لباس پوشیدن او را بر خوراک و پوشاک فرزندان خویش،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همسرش ابوطالب، با مجاهدتی مخلصانه، شر دشمنان را از سر پیامبر صل الله علیه و آله و سلم کم می کردند و تمام شبهات و دشمنی هایش</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مشرکین علیه ایشان را نقش بر آب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رسول خدا صل الله علیه و آله و سلم بهترین پاداش دنیوی و اخروی را به فاطمه بنت اسد ارزانی داشت؛ به گونه ای که جامه خویش را کفن او قرار داد، به درون قبرش گام نهاد، بر پیکرش نماز گزارد، برای او طلب رحمت کرد، بر جنازه او گریست و برایش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 الله علیه و آله و سلم عمویش ابوطالب را نیز از یاد نبرد و سال وفات او را عام الحزن </w:t>
      </w:r>
      <w:r>
        <w:rPr>
          <w:rStyle w:val="FootnoteAnchor"/>
          <w:rtl w:val="true"/>
        </w:rPr>
        <w:footnoteReference w:id="9"/>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وجود مبارک پیامبر صل الله علیه و آله و سلم و وصی او امیر مؤمنان علیه السلام، شفاعت خود را نصیب ابوطالب و فاطمه بنت اسد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دوستان خداوند و راستگوترین پرهیزگاران هستند؛ و ایشان در روز قیامت که ثروت و فرزندان هیچ سود و فایده ای برای انسان ندارد، و تنها صاحبان دل های پاک و بی آلایش سود خواهند کرد </w:t>
      </w:r>
      <w:r>
        <w:rPr>
          <w:rStyle w:val="FootnoteAnchor"/>
          <w:rtl w:val="true"/>
        </w:rPr>
        <w:footnoteReference w:id="10"/>
      </w:r>
      <w:r>
        <w:rPr>
          <w:rFonts w:ascii="IRNazanin" w:hAnsi="IRNazanin" w:eastAsia="IRNazanin"/>
          <w:color w:val="111111"/>
          <w:sz w:val="28"/>
          <w:sz w:val="28"/>
          <w:szCs w:val="28"/>
          <w:rtl w:val="true"/>
          <w:lang w:bidi="fa-IR"/>
        </w:rPr>
        <w:t>، پاکان، مدافعان و پیروان خویش را از ناپاکان و دشمنانشان جدا می کنند؛ حال که چنین است باید پیروان این سلاله پاک را بشارت داد که رستگاری عظیم در بهشت جاودان و درجاتی نیکو را برای خود تضمین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بانویی مخلص است که در راه عشق به رسول خدا صل الله علیه و آله و سلم ، جان بر کف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آیین یکتاپرستی، از هیچ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کوششی فروگذار نکرد و فرزند بزرگواری به نام محمد بن عبدالله صل الله علیه و آله و سلم را در دامان خود پرورش داد که قهرمان اسلام، مرد دلاور میدان های نبرد و پیشاهنگ عظمت و بزرگی توحید، ارزش ها و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فاطمه بنت اسد همان بانوی بزرگواری است که در پرورش پسر پایدار و نستوه خود، علی بن ابی طالب علیه السلام، نقشی عظیم بر عهده داشت؛ با این همه، تاکنون هیچ گونه کتاب مستقل، مفصل و اختصاصی و همچنین پژوهش محور پیرامون سیره این بانوی مخلص نوشته نشده است؛ از همین رو لازم بود تا با هدف پر کردن شکافی که پژوهشگران و نویسندگان از آن غافل مانده بودند، به کاوش و پژوهشی در ژرفای شخصیت و سیره این بانوی بزرگوار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پژوهشگران اسلامی، همیشه سرگرم تحقیق و تحلیل برخی مسائل تاریخی بوده اند که سودی بیشتر و فایده ای بزرگتر در آن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همواره به مباحث و مسائلی از تاریخ پرداخته اند که تاکنون بدان ها پرداخته نشده و در اموری تحقیق کرده اند که تاکنون تحقیق نشده است، تا از این رهگذر به عمق رخدادها نزدیک تر شده، دیدگاه ها را به هم نزدیک کنند و انسانهای غافل، غافل نما، فراموش کار و آنان که خویش را به فراموشی می زنند را به راه راست،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نباید از کمبود منابع و اطلاعات تاریخی پیرامون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و سیره این بانوی بزرگوار، تعجب کرد؛ ما تلاش خود را در جهت دستیابی به اطلاعات تاریخی مرتبط با موضوع این کتاب و فراهم آوردن منبعی پژوهشی برای محققان به کار بستیم، اما جز موارد اندک و پراکنده، چیز دیگری در منابع قدیم روایی و تاریخی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عباراتی کوتاه، تنها می توان به این موضوع اشاره کرد که خودخواهی های سیاسی و مطامع سلاطین مستبد و ستمکار حاکم بر مسلمانان، با خودخواهی و مطامع برخی مورخین، همراه شده و این ستم تاریخی را پدید آورده است؛ ظلمی تاریخی که از میان خواسته های سیاسی مستبدین زاده شده است؛ وجدان مورخان مذکور در همراهی با امیال و خواسته های پادشاهان خودخواه، از ثبت حقایق درخشان تاریخ، غافل مانده و یا به غفلت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که علیه پاکترین بزرگان و آبرومندان تاریخ، صورت پذیرفت، تلاشی ناپاک بود، با این هدف که این ستمکاران، بهتر از خود را نبینند؛ از همین رو، تاریخ را سر بریدند و جنایت بزرگ تقلب و حذف بزرگان شامخ تاریخ را، تا بدان جا که قدرت و ثروت یاری شان کرد، مرتکب شدند و یا به تحریف کشاندند و یا از اصل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کلی این فرمانروایان ستمکار در قبال مردم، هیچ نسبتی با روند و اهداف رسالت آسمانی پیامبر صل الله علیه و آله و سلم نداشت؛ از همین رو تلاش نمودند تا نمودها و مصادیق عظمت و بزرگواری را تا سر حد امکان از صفحه روزگار محو نمایند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حقیقت تاریخی، امانت و مسؤولیتی بزرگ است که تنها امانتداران و راستگویان می توانند به کاوش در اعماق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قضاوت های تاریخی پیرامون شخصیت های بزرگ و تأثیرگذار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بوده است؛ اما بدون تردید کشف جایگاه ایشان در میان صفحات به جای مانده از مورخان، می تواند دورنمایی واقعی را به مطالعه کننده تاریخ ارائه نماید؛ آنچه در کتاب پیش رو ملاحظه می کنید، نمونه ای از این تورق، با همان هدف مقدس است؛ امید است که مقبول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تألیف و مطالعات علمی مؤسسه جهانی سبطین صل الله علیه و آله و سلم</w:t>
      </w:r>
    </w:p>
    <w:p>
      <w:pPr>
        <w:pStyle w:val="BookText"/>
        <w:rPr/>
      </w:pPr>
      <w:r>
        <w:rPr>
          <w:rFonts w:ascii="IRNazanin" w:hAnsi="IRNazanin" w:eastAsia="IRNazanin"/>
          <w:color w:val="111111"/>
          <w:sz w:val="28"/>
          <w:sz w:val="28"/>
          <w:szCs w:val="28"/>
          <w:rtl w:val="true"/>
          <w:lang w:bidi="fa-IR"/>
        </w:rPr>
        <w:t xml:space="preserve">اسفند ماه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هجری شمسی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9" w:name="pg4509_29603"/>
    </w:p>
    <w:p>
      <w:pPr>
        <w:pStyle w:val="Heading2"/>
        <w:numPr>
          <w:ilvl w:val="1"/>
          <w:numId w:val="1"/>
        </w:numPr>
        <w:rPr/>
      </w:pPr>
      <w:bookmarkStart w:id="20" w:name="__RefHeading___Toc687120_3644566090"/>
      <w:bookmarkStart w:id="21" w:name="_Toc7"/>
      <w:bookmarkEnd w:id="19"/>
      <w:bookmarkEnd w:id="20"/>
      <w:r>
        <w:rPr>
          <w:rtl w:val="true"/>
        </w:rPr>
        <w:t>بخش نخست</w:t>
      </w:r>
      <w:r>
        <w:rPr>
          <w:rtl w:val="true"/>
        </w:rPr>
        <w:t xml:space="preserve">: </w:t>
      </w:r>
      <w:r>
        <w:rPr>
          <w:rtl w:val="true"/>
        </w:rPr>
        <w:t>تبار وشخصیت</w:t>
      </w:r>
      <w:bookmarkEnd w:id="21"/>
    </w:p>
    <w:p>
      <w:pPr>
        <w:pStyle w:val="Heading3"/>
        <w:numPr>
          <w:ilvl w:val="2"/>
          <w:numId w:val="1"/>
        </w:numPr>
        <w:rPr/>
      </w:pPr>
      <w:bookmarkStart w:id="22" w:name="__RefHeading___Toc687122_3644566090"/>
      <w:bookmarkStart w:id="23" w:name="_Toc8"/>
      <w:bookmarkEnd w:id="22"/>
      <w:r>
        <w:rPr>
          <w:rtl w:val="true"/>
        </w:rPr>
        <w:t>تبار شناسی فاطمه بنت اسد</w:t>
      </w:r>
      <w:bookmarkEnd w:id="23"/>
    </w:p>
    <w:p>
      <w:pPr>
        <w:pStyle w:val="BookText"/>
        <w:rPr/>
      </w:pPr>
      <w:r>
        <w:rPr>
          <w:rFonts w:ascii="IRNazanin" w:hAnsi="IRNazanin" w:eastAsia="IRNazanin"/>
          <w:color w:val="111111"/>
          <w:sz w:val="28"/>
          <w:sz w:val="28"/>
          <w:szCs w:val="28"/>
          <w:rtl w:val="true"/>
          <w:lang w:bidi="fa-IR"/>
        </w:rPr>
        <w:t>نام و تبار این بانوی گرامی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دختر اسد بن هاشم بن عبد مناف بن قصی </w:t>
      </w:r>
      <w:r>
        <w:rPr>
          <w:rStyle w:val="FootnoteAnchor"/>
          <w:rtl w:val="true"/>
        </w:rPr>
        <w:footnoteReference w:id="11"/>
      </w:r>
      <w:r>
        <w:rPr>
          <w:rFonts w:ascii="IRNazanin" w:hAnsi="IRNazanin" w:eastAsia="IRNazanin"/>
          <w:color w:val="111111"/>
          <w:sz w:val="28"/>
          <w:sz w:val="28"/>
          <w:szCs w:val="28"/>
          <w:rtl w:val="true"/>
          <w:lang w:bidi="fa-IR"/>
        </w:rPr>
        <w:t xml:space="preserve">بن کلاب ابن مرة بن کعب بن لؤی بن غالب بن فهر بن مالک بن نضر بن کنانة بن خزیمة بن مدرکة بن إلیاس بن مضر بن نزار بن معد بن عدنان بن أد بن أدد بن همیسع بن یشجب بن امین بن نبت بن قیدار ابن اسماعیل بن ابراهیم بن تارح بن ساروغ بن أرغو بن فالغ بن عابر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هود پیامبر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شالخ بن آژفخشد بن سام بن نوح ابن لمک بن متوشلخ بن أخنوخ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ادریس پیامبر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مهلائیل بن قینان بن أنوش بن شیث بن آدم ابو البشر علیه السلام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687124_3644566090"/>
      <w:bookmarkStart w:id="25" w:name="_Toc9"/>
      <w:bookmarkEnd w:id="24"/>
      <w:r>
        <w:rPr>
          <w:rtl w:val="true"/>
        </w:rPr>
        <w:t>تبارشناسی مادر فاطمه بنت اسد</w:t>
      </w:r>
      <w:bookmarkEnd w:id="25"/>
    </w:p>
    <w:p>
      <w:pPr>
        <w:pStyle w:val="BookText"/>
        <w:rPr/>
      </w:pPr>
      <w:r>
        <w:rPr>
          <w:rFonts w:ascii="IRNazanin" w:hAnsi="IRNazanin" w:eastAsia="IRNazanin"/>
          <w:color w:val="111111"/>
          <w:sz w:val="28"/>
          <w:sz w:val="28"/>
          <w:szCs w:val="28"/>
          <w:rtl w:val="true"/>
          <w:lang w:bidi="fa-IR"/>
        </w:rPr>
        <w:t>نام و تبار مادر ایشان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قیس بن هرم بن رواحة بن حجر بن عید بن بغیض بن عامر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 عموی زائدة بن اصم بن هرم بن رواحه، جد مادری</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خدیجة </w:t>
      </w:r>
      <w:r>
        <w:rPr>
          <w:rStyle w:val="FootnoteAnchor"/>
          <w:rtl w:val="true"/>
        </w:rPr>
        <w:footnoteReference w:id="13"/>
      </w:r>
      <w:r>
        <w:rPr>
          <w:rFonts w:ascii="IRNazanin" w:hAnsi="IRNazanin" w:eastAsia="IRNazanin"/>
          <w:color w:val="111111"/>
          <w:sz w:val="28"/>
          <w:sz w:val="28"/>
          <w:szCs w:val="28"/>
          <w:rtl w:val="true"/>
          <w:lang w:bidi="fa-IR"/>
        </w:rPr>
        <w:t>بنت خویلد بن اسد بن عبدالعزی بن قصی،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26" w:name="pg4509_29605"/>
    </w:p>
    <w:p>
      <w:pPr>
        <w:pStyle w:val="BookText"/>
        <w:rPr/>
      </w:pPr>
      <w:bookmarkEnd w:id="26"/>
      <w:r>
        <w:rPr>
          <w:rFonts w:ascii="IRNazanin" w:hAnsi="IRNazanin" w:eastAsia="IRNazanin"/>
          <w:color w:val="111111"/>
          <w:sz w:val="28"/>
          <w:sz w:val="28"/>
          <w:szCs w:val="28"/>
          <w:rtl w:val="true"/>
          <w:lang w:bidi="fa-IR"/>
        </w:rPr>
        <w:t>همسر رسول خدا می باشد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7" w:name="__RefHeading___Toc687126_3644566090"/>
      <w:bookmarkStart w:id="28" w:name="_Toc10"/>
      <w:bookmarkEnd w:id="27"/>
      <w:r>
        <w:rPr>
          <w:rtl w:val="true"/>
        </w:rPr>
        <w:t>سیر زندگانی فاطمه بنت اسد</w:t>
      </w:r>
      <w:bookmarkEnd w:id="28"/>
    </w:p>
    <w:p>
      <w:pPr>
        <w:pStyle w:val="BookText"/>
        <w:rPr/>
      </w:pPr>
      <w:r>
        <w:rPr>
          <w:rFonts w:ascii="IRNazanin" w:hAnsi="IRNazanin" w:eastAsia="IRNazanin"/>
          <w:color w:val="111111"/>
          <w:sz w:val="28"/>
          <w:sz w:val="28"/>
          <w:szCs w:val="28"/>
          <w:rtl w:val="true"/>
          <w:lang w:bidi="fa-IR"/>
        </w:rPr>
        <w:t>فاطمه بنت اسد در خانه علم و معرفت متولد شد، پرورش یافت و به اخلاق نیک و سرشت بردباری، آراسته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تاریخ دقیق ولادت فاطمه بنت اسد معلوم نیست و در برخی منابع، تنها به رشد وی در مکه اشاره شده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با وجود آنکه در آن روزگاران، سرزمین و محل سکونت این خانواده، خالی از ایمان و دیانت بود، اما آنها برخلاف آن محیط غیر دینی، خداوند یگانه را می پرستیدند و به او و کتاب های آسمانی الهی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نیز، به سخنان جد بزرگوارش ابراهیم خلیل علیه السلام ایمان داشت؛ یعنی آیین حنیف و توحید ابراهیمی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شریعت ایشان پیروی می کرد و معتقد بود که کعبه را دستان مبارک ابراهیم علیه السلام بنیان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تفاصیل خانواده فاطمه بنت اسد به آداب و مناسک مذهبی و مراسم قدسی و معنوی پایبند بودند و آنها را به جای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زندگانی فاطمه بنت اسد، نمونه بارز کمال و جلال به شمار می رود، چرا که وی گرانقدرترین خصایل زنان، یعنی انسانیت، پاکدامنی، کرامت، قداست، رعایت شئون، حمایت، و همچنین تیزهوشی و زیرکی و دانشی گسترده را در خویش گرد آورده بود و همین افتخار او را بس که مادر پیامبر خود، یعنی مادر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bookmarkStart w:id="29" w:name="pg4509_29606"/>
    </w:p>
    <w:p>
      <w:pPr>
        <w:pStyle w:val="BookText"/>
        <w:rPr/>
      </w:pPr>
      <w:bookmarkEnd w:id="29"/>
      <w:r>
        <w:rPr>
          <w:rFonts w:ascii="IRNazanin" w:hAnsi="IRNazanin" w:eastAsia="IRNazanin"/>
          <w:color w:val="111111"/>
          <w:sz w:val="28"/>
          <w:sz w:val="28"/>
          <w:szCs w:val="28"/>
          <w:rtl w:val="true"/>
          <w:lang w:bidi="fa-IR"/>
        </w:rPr>
        <w:t>رسول اکرم صلی الله علیه وآله وسلم،مادر قهرمان اسلام علی بن ابی طالب علیه السلام،تنها همسر شیخ مکه ابوطالب، پرورش یافته مکتب نبوت و امامت و دانش آموخته دانشگاه رسالت بود</w:t>
      </w:r>
      <w:r>
        <w:rPr>
          <w:rFonts w:eastAsia="IRNazanin" w:cs="IRNazanin"/>
          <w:color w:val="111111"/>
          <w:sz w:val="28"/>
          <w:szCs w:val="28"/>
          <w:rtl w:val="true"/>
          <w:lang w:bidi="fa-IR"/>
        </w:rPr>
        <w:t>.</w:t>
      </w:r>
    </w:p>
    <w:p>
      <w:pPr>
        <w:pStyle w:val="Heading3"/>
        <w:numPr>
          <w:ilvl w:val="2"/>
          <w:numId w:val="1"/>
        </w:numPr>
        <w:rPr/>
      </w:pPr>
      <w:bookmarkStart w:id="30" w:name="__RefHeading___Toc687128_3644566090"/>
      <w:bookmarkStart w:id="31" w:name="_Toc11"/>
      <w:bookmarkEnd w:id="30"/>
      <w:r>
        <w:rPr>
          <w:rtl w:val="true"/>
        </w:rPr>
        <w:t>جایگاه فاطمه بنت اسد</w:t>
      </w:r>
      <w:bookmarkEnd w:id="31"/>
    </w:p>
    <w:p>
      <w:pPr>
        <w:pStyle w:val="BookText"/>
        <w:rPr/>
      </w:pPr>
      <w:r>
        <w:rPr>
          <w:rFonts w:ascii="IRNazanin" w:hAnsi="IRNazanin" w:eastAsia="IRNazanin"/>
          <w:color w:val="111111"/>
          <w:sz w:val="28"/>
          <w:sz w:val="28"/>
          <w:szCs w:val="28"/>
          <w:rtl w:val="true"/>
          <w:lang w:bidi="fa-IR"/>
        </w:rPr>
        <w:t xml:space="preserve">فاطمه بنت اسد از جایگاهی والا نزد خدا و رسول اکرم صلی الله علیه وآله وسلم برخوردار بود؛ زیرا به گواهی تاریخ، وی نخستین زنی است که پس از نزول آیه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سوره ممتحنه</w:t>
      </w:r>
      <w:r>
        <w:rPr>
          <w:rStyle w:val="FootnoteAnchor"/>
          <w:rtl w:val="true"/>
        </w:rPr>
        <w:footnoteReference w:id="16"/>
      </w:r>
      <w:r>
        <w:rPr>
          <w:rFonts w:ascii="IRNazanin" w:hAnsi="IRNazanin" w:eastAsia="IRNazanin"/>
          <w:color w:val="111111"/>
          <w:sz w:val="28"/>
          <w:sz w:val="28"/>
          <w:szCs w:val="28"/>
          <w:rtl w:val="true"/>
          <w:lang w:bidi="fa-IR"/>
        </w:rPr>
        <w:t>با پیامبر صلی الله علیه وآله وسلم بیعت کرد</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زنی است که با پای پیاده و بدون پای پوش از مکه به مدینه مهاجرت نمود و البته یازدهمین مسلمان و دومین زنی است که پس از خدیجه ایمان آورد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کرامات و فضایل الهی فاطمه بنت اسد این است که همسر شیخ مکه ابوطالب و مادر فرزندان شجاع، دلاور و پر برکت وی بود و در سرپرستی پیامبر صلی الله علیه و آله وسلم شریک ابوطالب بود؛ و به تحقیق، اراده پروردگار بر این قرار گرفت که فاطمه بنت اسد، نوزاد گرانقدر خویش را در درون بیت الله الحرام به دنیا آورد؛ فضیلت و جایگاهی که آن را محدثان و مورخان بزرگی چون علی بن حسین مسعودی</w:t>
      </w:r>
      <w:r>
        <w:rPr>
          <w:rStyle w:val="FootnoteAnchor"/>
          <w:rtl w:val="true"/>
        </w:rPr>
        <w:footnoteReference w:id="19"/>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 سبط ابن جوزی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ویل لمن شفعاؤه خصماؤه والصور فی نشر الخلائق ینفخ</w:t>
      </w:r>
    </w:p>
    <w:p>
      <w:pPr>
        <w:pStyle w:val="BookText"/>
        <w:rPr/>
      </w:pPr>
      <w:r>
        <w:rPr>
          <w:rFonts w:ascii="IRNazanin" w:hAnsi="IRNazanin" w:eastAsia="IRNazanin"/>
          <w:color w:val="111111"/>
          <w:sz w:val="28"/>
          <w:sz w:val="28"/>
          <w:szCs w:val="28"/>
          <w:rtl w:val="true"/>
          <w:lang w:bidi="fa-IR"/>
        </w:rPr>
        <w:t>لابد أن ترد القیامة فاطم وقمیصها بدم الحسین ملطخ؛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آنکه در روز قیامت، و در آن هنگامی که صور اسرافیل برای زنده کردن تمامی مردگان، نواخته می شود، شفیعان او، دشمنانش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فاطمه در حالی وارد قیامت می شود که پیراهنش به خون حسین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به سال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هجری قمری،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۲۶۵۰</w:t>
      </w:r>
      <w:r>
        <w:rPr>
          <w:rFonts w:ascii="IRNazanin" w:hAnsi="IRNazanin" w:eastAsia="IRNazanin"/>
          <w:color w:val="111111"/>
          <w:sz w:val="28"/>
          <w:sz w:val="28"/>
          <w:szCs w:val="28"/>
          <w:rtl w:val="true"/>
          <w:lang w:bidi="fa-IR"/>
        </w:rPr>
        <w:t>؛ ذهبی،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۹۸۸۰</w:t>
      </w:r>
      <w:r>
        <w:rPr>
          <w:rFonts w:ascii="IRNazanin" w:hAnsi="IRNazanin" w:eastAsia="IRNazanin"/>
          <w:color w:val="111111"/>
          <w:sz w:val="28"/>
          <w:sz w:val="28"/>
          <w:szCs w:val="28"/>
          <w:rtl w:val="true"/>
          <w:lang w:bidi="fa-IR"/>
        </w:rPr>
        <w:t xml:space="preserve"> و زرکلی،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الخواص</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 محمد بن طلحہ شافعی </w:t>
      </w:r>
      <w:r>
        <w:rPr>
          <w:rStyle w:val="FootnoteAnchor"/>
          <w:rtl w:val="true"/>
        </w:rPr>
        <w:footnoteReference w:id="23"/>
      </w:r>
    </w:p>
    <w:p>
      <w:pPr>
        <w:pStyle w:val="BookText"/>
        <w:rPr/>
      </w:pPr>
      <w:r>
        <w:rPr>
          <w:rFonts w:ascii="IRNazanin" w:hAnsi="IRNazanin" w:eastAsia="IRNazanin"/>
          <w:color w:val="111111"/>
          <w:sz w:val="28"/>
          <w:sz w:val="28"/>
          <w:szCs w:val="28"/>
          <w:lang w:bidi="fa-IR"/>
        </w:rPr>
        <w:t>۲۵۷۱</w:t>
      </w:r>
      <w:r>
        <w:rPr>
          <w:rFonts w:ascii="IRNazanin" w:hAnsi="IRNazanin" w:eastAsia="IRNazanin"/>
          <w:color w:val="111111"/>
          <w:sz w:val="28"/>
          <w:sz w:val="28"/>
          <w:szCs w:val="28"/>
          <w:rtl w:val="true"/>
          <w:lang w:bidi="fa-IR"/>
        </w:rPr>
        <w:t xml:space="preserve"> و قمی، 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السؤول</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دیگران، به صراحت و وفور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فاطمه بنت اسد به درون کعبه گام نهاد و از میوه ها و روزی های بهشت 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افزایش منزلت و اعتلای قدر و جایگاه فاطمه بنت اسد، او را چنین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علی بگذار؛ چرا که او بلند مرتبه است؛ و خداوند بلند مرتبه و برتر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را از نام خودم برگرفتم، او را از ادب خویش آموختم و دانش پوشیده و مخفی خود را در اختیار او نهادم</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اشاره رفت، فاطمه بنت اسد، سرپرستی پیامبر صل الله علیه و آله و سلم را بر عهده گرفت؛ شگفتا از این جایگاه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سرپرستی پیامبر صل الله علیه و آله و سلم را در حالی عهده دار گردید که ایشان در آغازین سال های کودکی خود، و نیازمند مراقبت ویژه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پیامبر صل الله علیه و آله و سلم را دلگرم می کرد، انس و الفت را در تمام لحظات زندگی او جاری می نمود و در خدمتگزاری و مراقبت، ایشان را بر فرزندان خود، مقدم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تا بدانجا بزرگ مرتبه و والامقام بود که پیامبر صل الله علیه و آله و سلم در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bookmarkStart w:id="32" w:name="pg4509_29611"/>
    </w:p>
    <w:p>
      <w:pPr>
        <w:pStyle w:val="BookText"/>
        <w:rPr/>
      </w:pPr>
      <w:bookmarkEnd w:id="32"/>
      <w:r>
        <w:rPr>
          <w:rFonts w:ascii="IRNazanin" w:hAnsi="IRNazanin" w:eastAsia="IRNazanin"/>
          <w:color w:val="111111"/>
          <w:sz w:val="28"/>
          <w:sz w:val="28"/>
          <w:szCs w:val="28"/>
          <w:rtl w:val="true"/>
          <w:lang w:bidi="fa-IR"/>
        </w:rPr>
        <w:t>همه مراحل عمر شریف خویش، برای او طلب رحمت می نمود و حتی در دوران سالخوردگی و ضعف جسمانی نیز به زبان حال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بنت اسد مادر من بود؛ او مادر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جایگاه فاطمه بنت اسد در نزد خداوند متعال همین بس که رسول خدا صل الله علیه و آله و سلم با صراحتا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جز فاطمه بنت اسد، از فشار قبر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قاسم و ابراهیم</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پیامبر اکرم صل الله علیه و آله و سلم در جای دیگری پیرامون منزلت 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فاطمه بنت اسد، باغی از باغ های بهشت است</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687130_3644566090"/>
      <w:bookmarkStart w:id="34" w:name="_Toc12"/>
      <w:bookmarkEnd w:id="33"/>
      <w:r>
        <w:rPr>
          <w:rtl w:val="true"/>
        </w:rPr>
        <w:t>فاطمه،سرپرست و مادری مهربان برای رسول خدا صلی الله و علیه وآله وسلم</w:t>
      </w:r>
      <w:bookmarkEnd w:id="34"/>
    </w:p>
    <w:p>
      <w:pPr>
        <w:pStyle w:val="BookText"/>
        <w:rPr/>
      </w:pPr>
      <w:r>
        <w:rPr>
          <w:rFonts w:ascii="IRNazanin" w:hAnsi="IRNazanin" w:eastAsia="IRNazanin"/>
          <w:color w:val="111111"/>
          <w:sz w:val="28"/>
          <w:sz w:val="28"/>
          <w:szCs w:val="28"/>
          <w:rtl w:val="true"/>
          <w:lang w:bidi="fa-IR"/>
        </w:rPr>
        <w:t>فاطمه بنت اسد بسیار به رسول خدا صلی الله علیه و آله و سلم محبت می کرد و به ایشان، دلسوز بود؛ روزی ابوطالب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محمد، برادرزاده من است و او را از جان و مالم بیشتر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بنت اسد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فرزندم محمد را به من میکنی و حال آنکه او را از خودم و فرزندانم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شنیدن این سخن، غرق شادی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رسول خدا صلی الله علیه و آله و سلم را بر همه فرزندان خود مقدم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داشت و بیشتر تکریم می کرد؛ لحظه ای از او چشم بر نمی داشت و هرگز، حتی به اندازه یک چشم به هم زدن، او را از خود جدا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هنگامی که نیکویی، طراوت و زیبایی رسول خدا صلی الله علیه و آله و سلم را مشاهده کرد،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وجهک الذی فاق فی الحسن علی نور شمسنا و الهلالی أنت والله یامنای و سؤلی الذی فاق نوره المتعالی أنت نور الأنام من هاشم الغر فقت کل العلا وکل الکمال وعلو الفخار و المجد أیضا ولقد فقت أهل کل المعالی؛</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چهره تو به لحاظ زیبایی، از خورشید و ماه هم برتر و نورانی تر است ؛ • ای آرزو و خواسته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نور بلند تو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درنوردیده است؛ • تو نور انسانهایی؛ و از نسل هاشم والامقامی؛ و از همه بزرگی ها و کمالات، برتری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همچنین، بلندای فخر و عظمت هستی و از همه بزرگان و دارندگان کمالات، والاتری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فاطمه بنت اسد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پس از آشکار شدن نشانه های وفات خود،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سرپرستی محمد را بر عهده می گیرد؟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ما زیرک تر است؛ بنابراین به او بگو تا خود، یکی را از میان ما، برای سرپرستی خویش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پدربزرگت چشم انتظار سفر به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قیامت است؛تو خود دوست داری کدام یک از عموها و عمه هایت سرپرستی تو را بر عهده گیرند؟</w:t>
      </w:r>
    </w:p>
    <w:p>
      <w:pPr>
        <w:pStyle w:val="BookText"/>
        <w:rPr/>
      </w:pPr>
      <w:r>
        <w:rPr>
          <w:rFonts w:ascii="IRNazanin" w:hAnsi="IRNazanin" w:eastAsia="IRNazanin"/>
          <w:color w:val="111111"/>
          <w:sz w:val="28"/>
          <w:sz w:val="28"/>
          <w:szCs w:val="28"/>
          <w:rtl w:val="true"/>
          <w:lang w:bidi="fa-IR"/>
        </w:rPr>
        <w:t>محمد صلی الله علیه و آله و سلم به چهره عموها و عمه های خویش نگاه کرد و آنگاه به نزد ابوطالب رفت؛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دیانت و امانتداری تو آگاهم، پس تو نیز همانند من از محمد مراقبت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عبدالمطلب چشم از دنیا فرو بست، ابوطالب، محمد را همراه خویش به خانه آورد؛ من به او خدمت و از او مراقبت می کردم و او نیز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باغچه خانه ما چند درخت خرما وجود داشت و تازه رطبها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تازه و 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چهل کودک هم سن و سال محمدصلی الله علیه و آله و سلم به باغچه ما می آمدند و رطب های بر زمین افتاده را برای خود جمع می کردند؛ در حالی که دیگر کودکان دانه های رطب را از یکدیگر می ربودند،هیچگاه ندیدم که محمد صلی الله علیه و آله و سلم،رطبی را از دست کودکی دیگر برباید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هر روز برای محمد صلی الله علیه و آله و سلم ، رطب جمع می کردم، اما یک روز کنیزم از جمع کردن رطب غافل ماند؛ هنگامی که محمد صلی الله علیه و آله و سلم خوابیده بود کودکان آمدند، همه رطب های روی زمین را برداشتند و رفتند؛ من هم خوابیدم و از شرم نگاه محمدصلی الله علیه و آله و سلم پس از بیدار شدن، آستینم را بر روی چهره 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بیدار شد و به درون باغچه رفت، اما هیچ رطبی بر روی زمین نیافت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کردیم برای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رطب جمع کنیم و کودکان پس از ورود به باغچه، همه رطب های بر زمین افتاده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دوباره به درون باغچه رفت و به یکی از درختان خرما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دیدم که آن درخت، یکی از شاخه های خود را، که خوشه رطب بر آن آویزان بود خم کرد و پس از آنکه محمد صلی الله علیه و آله و سلم به اندازه دلخواه رطب خورد، شاخه درخت، بالا رفت و در جای اصلی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شگفت زده شدم و ابوطالب هم در خانه نبود؛ هرگاه ابوطالب باز می گشت و در می زد به کنیز می گفتم تا در را باز کند؛ اما آن روز که ابوطالب در زد، خودم دوان دوان و پابرهنه، در را باز کردم و ماجرا را برای او بازگو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محمد صلی الله علیه و آله و سلم از پیامبران الهی خواهد شد و تو سی سال بعد، وزیر او را به دنیا خواهی آورد؛و همان زمانی که ابوطالب وعده داده بود،علی علیه السلام به دنیا آمد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35" w:name="pg4509_29615"/>
    </w:p>
    <w:p>
      <w:pPr>
        <w:pStyle w:val="Heading2"/>
        <w:numPr>
          <w:ilvl w:val="1"/>
          <w:numId w:val="1"/>
        </w:numPr>
        <w:rPr/>
      </w:pPr>
      <w:bookmarkStart w:id="36" w:name="__RefHeading___Toc687132_3644566090"/>
      <w:bookmarkStart w:id="37" w:name="_Toc13"/>
      <w:bookmarkEnd w:id="35"/>
      <w:bookmarkEnd w:id="36"/>
      <w:r>
        <w:rPr>
          <w:rtl w:val="true"/>
        </w:rPr>
        <w:t>بخش دوم</w:t>
      </w:r>
      <w:r>
        <w:rPr>
          <w:rtl w:val="true"/>
        </w:rPr>
        <w:t xml:space="preserve">: </w:t>
      </w:r>
      <w:r>
        <w:rPr>
          <w:rtl w:val="true"/>
        </w:rPr>
        <w:t>جایگاه و منزلت فاطمه بنت اسد</w:t>
      </w:r>
      <w:bookmarkEnd w:id="37"/>
    </w:p>
    <w:p>
      <w:pPr>
        <w:pStyle w:val="Heading3"/>
        <w:numPr>
          <w:ilvl w:val="2"/>
          <w:numId w:val="1"/>
        </w:numPr>
        <w:rPr/>
      </w:pPr>
      <w:bookmarkStart w:id="38" w:name="__RefHeading___Toc687134_3644566090"/>
      <w:bookmarkStart w:id="39" w:name="_Toc14"/>
      <w:bookmarkEnd w:id="38"/>
      <w:r>
        <w:rPr>
          <w:rtl w:val="true"/>
        </w:rPr>
        <w:t>بیعت،وفاداری و یاری</w:t>
      </w:r>
      <w:bookmarkEnd w:id="39"/>
    </w:p>
    <w:p>
      <w:pPr>
        <w:pStyle w:val="BookText"/>
        <w:rPr/>
      </w:pPr>
      <w:r>
        <w:rPr>
          <w:rFonts w:ascii="IRNazanin" w:hAnsi="IRNazanin" w:eastAsia="IRNazanin"/>
          <w:color w:val="111111"/>
          <w:sz w:val="28"/>
          <w:sz w:val="28"/>
          <w:szCs w:val="28"/>
          <w:rtl w:val="true"/>
          <w:lang w:bidi="fa-IR"/>
        </w:rPr>
        <w:t xml:space="preserve">قطعا با تحقیق و تتبع در کتاب های سیره و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یابیم که فاطمه بنت اسد، پیشتاز و در صدر بزرگترین زنان با ایمان و نیکوکار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دیدگاهی اصیل و هدفی والا بهره می برد و از نخستین زنانی بود که با پیامبر صلی الله علیه و آله وسلم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در آرامش بخشی به پیامبر صلی الله علیه و آله وسلم ، همراهی و همگامی با ایشان و حمایت از رسالتش، برای خدیجہ بنت خویلد، همسر رسول خدا صلی الله علیه و آله وسلم ، نیز الگو و اسوه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رفتار همسرش ابوطالب در دفاع و پشتیبانی از پیامبر و ترویج سخنان و یاری رسالت ایشان، تأثیری کامل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بانویی شجاع و جسور بود که در راه حق از سرزنش هیچ سرزنش کننده ای نمی ترسید و نه تنها از سران مخالفان که آزار و اذیت رسول خدا صلی الله علیه و آله وسلم را به سر حد نهایت رسانده بودند،بیمی به دل راه نمی داد، که حتی در بسیاری از موارد در برابر آنان می ایستاد و دشمنی های آنان نسبت به رسول خدا صلی الله علیه و آله وسلم را ناکام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خواهد آمد، فاطمه بنت اسد، به همراه رسول خدا صلی الله علیه و آله وسلم به مدینه هجرت نمود و خانه اش در مدینه، جایگاهی پاک و منزلی پربرکت بود؛ چنانکه منزل وی در مکه نیز، پناه گاهی امن 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اقامت گاهی نیکو و پر از کرامت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در حمایت و یاری رسول خدا صلی الله علیه و آله وسلم ،نظیر و مانندی نداشت؛ رسول خدا صلی الله علیه و آله وسلم به خانه اش می رفت و بخشندگی فراوان، سخاوت سرشار و چهره نورانی و درخشان این بانوی گرانقدر را مشاهده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همانند مادری که جگرگوشه اش را مورد مهر و محبت قرار می دهد، عروسش فاطمه زهران را از مهربانی مادرگونه خود سیراب نمود و در کارهای منزل با ایشان همکاری می کرد و در امور حضرت زهراسلام الله علیها به او کمک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مادرش فاطمه بنت اسد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جای فاطمه دختر رسول خدا صلی الله علیه و آله وسلم ، آب بیاورید و کارهای بیرون از منزل را انجام دهید تا او هم کارهای داخل خانه یعنی آماده کردن آرد و خمیر را به جای شما انجام دهد</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به فاطمه سلام الله علیها مهربان و دلسوز بود و فرزندان او را نوازش می کرد و مورد مهر و محبت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نخستین زنی است که پس از خدیجه با رسول خدا صلی الله علیه و آله وسلم بیعت نمود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40" w:name="pg4509_29617"/>
    </w:p>
    <w:p>
      <w:pPr>
        <w:pStyle w:val="Heading3"/>
        <w:numPr>
          <w:ilvl w:val="2"/>
          <w:numId w:val="1"/>
        </w:numPr>
        <w:rPr/>
      </w:pPr>
      <w:bookmarkStart w:id="41" w:name="__RefHeading___Toc687136_3644566090"/>
      <w:bookmarkStart w:id="42" w:name="_Toc15"/>
      <w:bookmarkEnd w:id="40"/>
      <w:bookmarkEnd w:id="41"/>
      <w:r>
        <w:rPr>
          <w:rtl w:val="true"/>
        </w:rPr>
        <w:t>هجرت فاطمه بنت اسد</w:t>
      </w:r>
      <w:bookmarkEnd w:id="42"/>
    </w:p>
    <w:p>
      <w:pPr>
        <w:pStyle w:val="BookText"/>
        <w:rPr/>
      </w:pPr>
      <w:r>
        <w:rPr>
          <w:rFonts w:ascii="IRNazanin" w:hAnsi="IRNazanin" w:eastAsia="IRNazanin"/>
          <w:color w:val="111111"/>
          <w:sz w:val="28"/>
          <w:sz w:val="28"/>
          <w:szCs w:val="28"/>
          <w:rtl w:val="true"/>
          <w:lang w:bidi="fa-IR"/>
        </w:rPr>
        <w:t>فاطمه بنت اسد با همراهی و حمایت فرزندش علی بن ابی طالب علیه السلام از مکه به مدینه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مسافرت، فواطم</w:t>
      </w:r>
      <w:r>
        <w:rPr>
          <w:rStyle w:val="FootnoteAnchor"/>
          <w:rtl w:val="true"/>
        </w:rPr>
        <w:footnoteReference w:id="32"/>
      </w:r>
      <w:r>
        <w:rPr>
          <w:rFonts w:ascii="IRNazanin" w:hAnsi="IRNazanin" w:eastAsia="IRNazanin"/>
          <w:color w:val="111111"/>
          <w:sz w:val="28"/>
          <w:sz w:val="28"/>
          <w:szCs w:val="28"/>
          <w:rtl w:val="true"/>
          <w:lang w:bidi="fa-IR"/>
        </w:rPr>
        <w:t xml:space="preserve">،یعنی فاطمه سلام الله علیها دختر رسول خدا صلی الله علیه و آله وسلم ،فاطمه بنت اسد مادر امیرالمؤمنین علی علیه السلام، فاطمه دختر زبیر </w:t>
      </w:r>
      <w:r>
        <w:rPr>
          <w:rStyle w:val="FootnoteAnchor"/>
          <w:rtl w:val="true"/>
        </w:rPr>
        <w:footnoteReference w:id="33"/>
      </w:r>
      <w:r>
        <w:rPr>
          <w:rFonts w:ascii="IRNazanin" w:hAnsi="IRNazanin" w:eastAsia="IRNazanin"/>
          <w:color w:val="111111"/>
          <w:sz w:val="28"/>
          <w:sz w:val="28"/>
          <w:szCs w:val="28"/>
          <w:rtl w:val="true"/>
          <w:lang w:bidi="fa-IR"/>
        </w:rPr>
        <w:t>عمه امیرالمؤمنین علی علی السلام، فاطمه دختر حمزه</w:t>
      </w:r>
      <w:r>
        <w:rPr>
          <w:rStyle w:val="FootnoteAnchor"/>
          <w:rtl w:val="true"/>
        </w:rPr>
        <w:footnoteReference w:id="34"/>
      </w:r>
      <w:r>
        <w:rPr>
          <w:rFonts w:ascii="IRNazanin" w:hAnsi="IRNazanin" w:eastAsia="IRNazanin"/>
          <w:color w:val="111111"/>
          <w:sz w:val="28"/>
          <w:sz w:val="28"/>
          <w:szCs w:val="28"/>
          <w:rtl w:val="true"/>
          <w:lang w:bidi="fa-IR"/>
        </w:rPr>
        <w:t>، برخی دیگر از زنان و تعدادی از</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مسلمانان مستضعف مکه که قصد رفتن به مدینه را داشتند نیز امام علی علیه السلام را همراهی می کردند؛ اما هنوز مسیری اندک و کوتاه از مگه دور نشده بودند که مکیان از خروج آنان اطلاع یافتند و دستهای نظامی که به سرعت می تاختند، به فرماندهی جناح، غلام حارث بن امیه </w:t>
      </w:r>
      <w:r>
        <w:rPr>
          <w:rStyle w:val="FootnoteAnchor"/>
          <w:rtl w:val="true"/>
        </w:rPr>
        <w:footnoteReference w:id="35"/>
      </w:r>
      <w:r>
        <w:rPr>
          <w:rFonts w:ascii="IRNazanin" w:hAnsi="IRNazanin" w:eastAsia="IRNazanin"/>
          <w:color w:val="111111"/>
          <w:sz w:val="28"/>
          <w:sz w:val="28"/>
          <w:szCs w:val="28"/>
          <w:rtl w:val="true"/>
          <w:lang w:bidi="fa-IR"/>
        </w:rPr>
        <w:t>را مجهز کردند تا کاروان مهاجران را به زور به مگه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نفر خود را به کاروان مهاجران رساندند و خویش را در برابر امام علی علیه السلام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شمشیر از نیام برکشید و به امام علیه السلام حمله کرد؛ امام علی علیه السلام شتابان خود را به او رسانید، شمشیر از دستش ربود و با یک ضربه او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افراد با دیدن شجاعت، نیرومندی و بی باکی امام علی علیه السلام، سر تسلیم فرود آوردند؛ امام علیه السلام نیز آنان را به حال خود واگذاشت و سوار بر شتر، راهی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 نشان می شود که فاطمه بنت اسد نخستین زنی است که با پای پیاده و بدون پای پوش، هجرت نمود و دومین زنی است که پس از خدیجه اسلام آورد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بانوی بزرگوار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bookmarkStart w:id="43" w:name="pg4509_29619"/>
    </w:p>
    <w:p>
      <w:pPr>
        <w:pStyle w:val="BookText"/>
        <w:rPr/>
      </w:pPr>
      <w:bookmarkEnd w:id="43"/>
      <w:r>
        <w:rPr>
          <w:rFonts w:ascii="IRNazanin" w:hAnsi="IRNazanin" w:eastAsia="IRNazanin"/>
          <w:color w:val="111111"/>
          <w:sz w:val="28"/>
          <w:sz w:val="28"/>
          <w:szCs w:val="28"/>
          <w:rtl w:val="true"/>
          <w:lang w:bidi="fa-IR"/>
        </w:rPr>
        <w:t>هاشمی را از کرامات و فضایلی الهی و بی نظیر، برخوردار ساخت؛ فضائل و مناقبی که منحصرا در اختیار این بانوی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درخشان ترین افتخارات این بانوی گرامی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ابوطالب شیخ مکه، مادر فرزندان دلاور و پربرکت وی و شریک ایشان در مراقبت از رسول خدا صلی الله علیه و آله وسلم بود</w:t>
      </w:r>
      <w:r>
        <w:rPr>
          <w:rFonts w:eastAsia="IRNazanin" w:cs="IRNazanin"/>
          <w:color w:val="111111"/>
          <w:sz w:val="28"/>
          <w:szCs w:val="28"/>
          <w:rtl w:val="true"/>
          <w:lang w:bidi="fa-IR"/>
        </w:rPr>
        <w:t>.</w:t>
      </w:r>
    </w:p>
    <w:p>
      <w:pPr>
        <w:pStyle w:val="Heading3"/>
        <w:numPr>
          <w:ilvl w:val="2"/>
          <w:numId w:val="1"/>
        </w:numPr>
        <w:rPr/>
      </w:pPr>
      <w:bookmarkStart w:id="44" w:name="__RefHeading___Toc687138_3644566090"/>
      <w:bookmarkStart w:id="45" w:name="_Toc16"/>
      <w:bookmarkEnd w:id="44"/>
      <w:r>
        <w:rPr>
          <w:rtl w:val="true"/>
        </w:rPr>
        <w:t>فاطمه بنت اسد،راوی احادیث نبوی</w:t>
      </w:r>
      <w:bookmarkEnd w:id="45"/>
    </w:p>
    <w:p>
      <w:pPr>
        <w:pStyle w:val="BookText"/>
        <w:rPr/>
      </w:pPr>
      <w:r>
        <w:rPr>
          <w:rFonts w:ascii="IRNazanin" w:hAnsi="IRNazanin" w:eastAsia="IRNazanin"/>
          <w:color w:val="111111"/>
          <w:sz w:val="28"/>
          <w:sz w:val="28"/>
          <w:szCs w:val="28"/>
          <w:rtl w:val="true"/>
          <w:lang w:bidi="fa-IR"/>
        </w:rPr>
        <w:t>فاطمه بنت اسد، روایات بسیاری را مستقیما از زبان رسول خدا صلی الله علیه و آله وسلم شنید و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و نگارندگان شرح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فراوانی را از قول فاطمه بنت اسد، نقل، و او را در زمره راویان حدیث، قلمداد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آگاهی از این نکته مهم که رسول خدا صلی الله علیه و آله وسلم در دامان فاطمه بنت اسد، پرورش یافته است،محدثین،سیره نویسان و تراجم نگاران وی را راوی احادیث نبوی و حکایت گر رخدادهای فراوان تاریخی،از هنگام تولد حضرت رسول صلی الله علیه و آله وسلم تا بعد از هجرت به مدینه، محسوب کرده اند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46" w:name="__RefHeading___Toc687140_3644566090"/>
      <w:bookmarkStart w:id="47" w:name="_Toc17"/>
      <w:bookmarkEnd w:id="46"/>
      <w:r>
        <w:rPr>
          <w:rtl w:val="true"/>
        </w:rPr>
        <w:t>بشارت ها و فضایل</w:t>
      </w:r>
      <w:bookmarkEnd w:id="47"/>
    </w:p>
    <w:p>
      <w:pPr>
        <w:pStyle w:val="BookText"/>
        <w:rPr/>
      </w:pPr>
      <w:r>
        <w:rPr>
          <w:rFonts w:ascii="IRNazanin" w:hAnsi="IRNazanin" w:eastAsia="IRNazanin"/>
          <w:color w:val="111111"/>
          <w:sz w:val="28"/>
          <w:sz w:val="28"/>
          <w:szCs w:val="28"/>
          <w:rtl w:val="true"/>
          <w:lang w:bidi="fa-IR"/>
        </w:rPr>
        <w:t>اکنون به بیان روایتی می پردازیم که در برخی منابع، نقل شده و گوشه ای از موارد مذکور را هویدا 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بن عمر</w:t>
      </w:r>
      <w:r>
        <w:rPr>
          <w:rStyle w:val="FootnoteAnchor"/>
          <w:rtl w:val="true"/>
        </w:rPr>
        <w:footnoteReference w:id="3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تولد رسول خدا صلی الله علیه و آله وسلم، سفیدی سرزمین ایران و کاخهای شام در برابر دیدگان آمنه آشکار شد؛ آنگاه فاطمه بنت اسد خندان و شادمان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نزد ابوطالب رفت و در حالی که به او بشارت میداد، وی را از سخنان آمنه مطلع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این موضوع،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تو نیز باردار می شوی و وصی و وزیر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می آوری</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روایتی، ابن مسکان </w:t>
      </w:r>
      <w:r>
        <w:rPr>
          <w:rStyle w:val="FootnoteAnchor"/>
          <w:rtl w:val="true"/>
        </w:rPr>
        <w:footnoteReference w:id="40"/>
      </w:r>
      <w:r>
        <w:rPr>
          <w:rFonts w:ascii="IRNazanin" w:hAnsi="IRNazanin" w:eastAsia="IRNazanin"/>
          <w:color w:val="111111"/>
          <w:sz w:val="28"/>
          <w:sz w:val="28"/>
          <w:szCs w:val="28"/>
          <w:rtl w:val="true"/>
          <w:lang w:bidi="fa-IR"/>
        </w:rPr>
        <w:t>به نقل از پدرش می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به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فرزندی برای تو بیاورم که در همه چیز غیر از نبوت، همانند محمد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قیامت، عریان محشور می شوند، اما پیامبر صلی الله علیه وآله و سلم به فاطمه بنت اسد مژده داد که خداوند او را پوشیده و با لباس، محشور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بحث عذاب قبر، مطرح شد، رسول خدا صلی الله علیه وآله و سلم فاطمه بنت اسد را مژده داد که خداوند، عذاب قبر را از او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منبع روایی،روایتی با همین مضمون از رسول خدا صلی الله علیه وآله و 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روز قیامت، برهنه محشور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شرمساری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خداوند می خواهم تا تو را پوشیده و بات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لباس، محشور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رسول خدا صلی الله علیه وآله و سلم از فشار قبر، سخن می گفت، در این هنگام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بدن ضعیف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میخواهم تا تو را از فشار قبر، معاف گرداند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گذشته، بشارت ها و فضایل فراوان دیگری هم وجود دارد که رسول خدا صلی الله علیه وآله و سلم مژده آن را به فاطمه بنت اسد داده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bookmarkStart w:id="48" w:name="pg4509_29624"/>
    </w:p>
    <w:p>
      <w:pPr>
        <w:pStyle w:val="Heading2"/>
        <w:numPr>
          <w:ilvl w:val="1"/>
          <w:numId w:val="1"/>
        </w:numPr>
        <w:rPr/>
      </w:pPr>
      <w:bookmarkStart w:id="49" w:name="__RefHeading___Toc687142_3644566090"/>
      <w:bookmarkStart w:id="50" w:name="_Toc18"/>
      <w:bookmarkEnd w:id="48"/>
      <w:bookmarkEnd w:id="49"/>
      <w:r>
        <w:rPr>
          <w:rtl w:val="true"/>
        </w:rPr>
        <w:t>بخش سوم</w:t>
      </w:r>
      <w:r>
        <w:rPr>
          <w:rtl w:val="true"/>
        </w:rPr>
        <w:t xml:space="preserve">: </w:t>
      </w:r>
      <w:r>
        <w:rPr>
          <w:rtl w:val="true"/>
        </w:rPr>
        <w:t>فرزندان فاطمه بنت اسد</w:t>
      </w:r>
      <w:bookmarkEnd w:id="50"/>
    </w:p>
    <w:p>
      <w:pPr>
        <w:pStyle w:val="Heading3"/>
        <w:numPr>
          <w:ilvl w:val="2"/>
          <w:numId w:val="1"/>
        </w:numPr>
        <w:rPr/>
      </w:pPr>
      <w:bookmarkStart w:id="51" w:name="__RefHeading___Toc687144_3644566090"/>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فاطمه بنت اسد در خاندان هاشمی از یک ویژگی منحصر به فرد بهره می برد و آن اینکه وی نخستین زن از بنی هاشم بود که در درون یک خانواده اصیل هاشمی،صاحب فرزند شد؛چرا که وی و ابوطالب،از یک تبار واحد، یعنی دخترعمو و پسرعمو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آورده اند که فاطمه بنت اسد، چهار پسر و دو دختر داشت که همگی از ابوطالب بودند و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طالب،عقیل،جعفر،علی علیه السلام،أم هانی و جمانه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هر یک از پسران فاطمه بنت اسد،ده سال با پسر بعد از خود فاصله سنی داشته اند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عقیل و جعفر، دو سال با هم اختلاف سنی داشتند؛ اما سبط ابن جوزی در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فاصله سنی آنها را ده سال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بزرگترین فرزند ابوطالب و فاطمه بنت اسد بود،و عقیل و جعفر در رتبه های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زمان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داشتند؛ امیرالمؤمنین علی علیه السلام از همه برادران خود، کوچکتر و از خواهرانش أم هانی و جمانه بزرگتر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bookmarkStart w:id="53" w:name="pg4509_29625"/>
    </w:p>
    <w:p>
      <w:pPr>
        <w:pStyle w:val="BookText"/>
        <w:rPr/>
      </w:pPr>
      <w:bookmarkEnd w:id="53"/>
      <w:r>
        <w:rPr>
          <w:rFonts w:ascii="IRNazanin" w:hAnsi="IRNazanin" w:eastAsia="IRNazanin"/>
          <w:color w:val="111111"/>
          <w:sz w:val="28"/>
          <w:sz w:val="28"/>
          <w:szCs w:val="28"/>
          <w:rtl w:val="true"/>
          <w:lang w:bidi="fa-IR"/>
        </w:rPr>
        <w:t>در این مقام، سیره ای مختصر از زندگی فرزندان فاطمه بنت اسد بر اساس نوشته های مورخان تقدیم می گردد</w:t>
      </w:r>
      <w:r>
        <w:rPr>
          <w:rFonts w:eastAsia="IRNazanin" w:cs="IRNazanin"/>
          <w:color w:val="111111"/>
          <w:sz w:val="28"/>
          <w:szCs w:val="28"/>
          <w:rtl w:val="true"/>
          <w:lang w:bidi="fa-IR"/>
        </w:rPr>
        <w:t>:</w:t>
      </w:r>
    </w:p>
    <w:p>
      <w:pPr>
        <w:pStyle w:val="Heading3"/>
        <w:numPr>
          <w:ilvl w:val="2"/>
          <w:numId w:val="1"/>
        </w:numPr>
        <w:rPr/>
      </w:pPr>
      <w:bookmarkStart w:id="54" w:name="__RefHeading___Toc687146_3644566090"/>
      <w:bookmarkStart w:id="55" w:name="_Toc20"/>
      <w:bookmarkEnd w:id="54"/>
      <w:r>
        <w:rPr>
          <w:rtl w:val="true"/>
        </w:rPr>
        <w:t>طالب</w:t>
      </w:r>
      <w:bookmarkEnd w:id="55"/>
    </w:p>
    <w:p>
      <w:pPr>
        <w:pStyle w:val="BookText"/>
        <w:rPr/>
      </w:pPr>
      <w:r>
        <w:rPr>
          <w:rFonts w:ascii="IRNazanin" w:hAnsi="IRNazanin" w:eastAsia="IRNazanin"/>
          <w:color w:val="111111"/>
          <w:sz w:val="28"/>
          <w:sz w:val="28"/>
          <w:szCs w:val="28"/>
          <w:rtl w:val="true"/>
          <w:lang w:bidi="fa-IR"/>
        </w:rPr>
        <w:t>گفته اند که مشرکان در جنگ بدر، او را به زور از مکه بیرون آوردند تا در جنگ علیه رسول خدا صلی الله علیه و آله شرکت کند که در این هنگام اشعار زیر را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لاهم إما یغزون طالب فی مقنب من هذه المقانب ولیکن المغلوب غیر غالب ولیکن المسلوب غیر السالب؛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یا رب إما خرجوا بطالب فی مقنب من تلکم المقانب فاجعلهم المغلوب غیر الغالب والرجل المسلوب غیر السالب؛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طالب را همراه اسب سواران غارتگر به جنگ بفرستند، آنها را نه غالب، بلکه مغلوب و نه غارتگر، بلکه غارت شده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طالب از اینکه در میان سوارکاران به جنگ بپردازد،هیچ اندوه و غمی حس نمی کند؛ •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باشد نه غالب و غارت شده باشد نه غارتگر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نه در میان کشتگان و اسیران بود و نه به مکه بازگشت؛وضعیت او مشخص نیست و نسلی هم از خود بر جای ننهاد</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حسان بن 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56" w:name="pg4509_29626"/>
    </w:p>
    <w:p>
      <w:pPr>
        <w:pStyle w:val="Heading3"/>
        <w:numPr>
          <w:ilvl w:val="2"/>
          <w:numId w:val="1"/>
        </w:numPr>
        <w:rPr/>
      </w:pPr>
      <w:bookmarkStart w:id="57" w:name="__RefHeading___Toc687148_3644566090"/>
      <w:bookmarkStart w:id="58" w:name="_Toc21"/>
      <w:bookmarkEnd w:id="56"/>
      <w:bookmarkEnd w:id="57"/>
      <w:r>
        <w:rPr>
          <w:rtl w:val="true"/>
        </w:rPr>
        <w:t>عقیل</w:t>
      </w:r>
      <w:bookmarkEnd w:id="58"/>
    </w:p>
    <w:p>
      <w:pPr>
        <w:pStyle w:val="BookText"/>
        <w:rPr/>
      </w:pPr>
      <w:r>
        <w:rPr>
          <w:rFonts w:ascii="IRNazanin" w:hAnsi="IRNazanin" w:eastAsia="IRNazanin"/>
          <w:color w:val="111111"/>
          <w:sz w:val="28"/>
          <w:sz w:val="28"/>
          <w:szCs w:val="28"/>
          <w:rtl w:val="true"/>
          <w:lang w:bidi="fa-IR"/>
        </w:rPr>
        <w:t>عقیل در سال دهم عام الفیل،سی سال قبل از بعثت رسول خدا صلی الله علیه و آله،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اش ابویزید بود و همچون طالب، به زور مشرکان در جنگ بدر حضور یافت که نهایتا به اسارت مسلمانان درآمد؛اما از آنجا که خودش هیچ مال و ثروتی نداشت،عمویش عباس،هزینه آزادی او را پرداخت کرد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پس از این ماجرا، عقیل به مگه بازگشت و تا سال هشتم هجری در آن دیار به سر برد تا اینکه به مدینه هجرت نمود و در جنگ موته شرکت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همه ساله یکصد و چهل بار شتر از محصولات خیبر را در اختیار عقیل قرار می داد تا مخارج و هزینه خوراک او و خانواده اش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به بعد، عقیل از مدینه بازگشت و در هیچ یک از جریانات و حوادث بعدی همچون فتح مگه و جنگ های طائف، خیبر و حنین نامی از او به میان نیامده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اسماعیل بخاری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کردند تا جایی که ابن صاعد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الکبش النطاح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 بسیار شاخ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در سال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هجری قمری به نیشابور رفت و مردم برای شنیدن روایات،به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مردی از اهالی نیشابور سؤالاتی در مورد مخلوق بودن الفاظ قرآن از وی پرسید؛بخاری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ما مخلوق است و الفاظ ما هم از کارهایمان جدا نیست؛در این هنگام اختلافات بالا گرفت تا جایی که محمد بن یحیی ذهلی،مردم را علیه بخاری تحریک کرد و جز مسلم بن حجاج و احمد بن سلمه،همه از گرد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اندکی بعد،جان خود را در معرض خطر دید لذا نیشابور را ترک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 وی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الکبیر،التاریخ الصغیر،التاریخ الأوسط،الأسماء والکنی،الضعفاء،السنن فی الفقه،الأدب،خلق أفعال العباد،القراءة خلف الامام و 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در سال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در خرننگ از روستاهای سمرقند چشم از جهان فرو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۴۷۳</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؛خطیب بغدادی،تاریخ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؛ابن ابی حاتم رازی،الجرح والتعدیل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؛خیرالدین زرکلی،الأعلام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و قمی، 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خانه های بنی هاشم در مکه را فروخت تا جایی که در زمان فتح مکه به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کدام منزل اقامت می کنید؟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عقیل خانه ای هم برای ما باقی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با این همه، پیامبر صلی الله علیه و آله عقیل را دوست می داشت؛حتی یک روز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جهت تو را دوست دارم؛ یکی به خاطر خویشاوندی و دیگری به خاطر اینکه میدانم عمویم تو 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داشت</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 فرزندان بسیاری از خود به یادگار گذاشت که به برخی از آنها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سعید،که مادرشان أم سعید بنت عمرو نام داشت و از قبیله بنی صعصعه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اکبر و ابوسعید؛ابوسعید با همین اسم که به شکل کنیه است،نام گذاری شده بود و لوچ و دوبین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جعفر اکبر و ابوسعید،ام البنین کلابیه 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که امام حسین علیه السلام او را به کوفه فرستاد و به دست عبیدالله بن زیاد به شهادت رسید؛از دیگر فرزندان عقیل که از مادرانی متفاوت بودند می توان به این موارد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اکبر بن عقیل بن ابی طالب؛مادرش کنیز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کربلا در کنار امام حسین علیه السلام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گزارشی تاریخی از مدائنی،عثمان بن خالد بن اسیر جهنی به همراه مردی از طایفه همدان،او را در کربلا به شهادت رساندند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عقیل؛مادر او نیز کنیز بود و عبدالرحمان نیز در کربلا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پس از انصار،در حمله آل ابی طالب،پیشاپیش ایشان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عقیل فاعرفوا مکانی من هاشم و هاشم إخوانی؛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عقیل است پس منزلت مرا بدانید؛من از قبیله هاشم هستم و برادرانم درهم کوبنده و خرد کننده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به نبرد برخاست و هفده اسب سوار را از پای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درآورد تا آنکه او را محاصره کردند و عثمان بن خالد بن أشیم و بشر بن حوط همدانی قابضی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أحوط،از گروه قابضی از طایفه همدان محسوب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به شهادت رساندند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عقیل؛مادرش حوصاء،دختر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ثغر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بن هصان بن کعب بن عبد بن ابی بکر بن کلاب عامری بود؛مادر مادرش،اودة دختر حنظلة بن خالد بن کعب بن عبد بن ابی بکر مذکور،نام داشت؛مادر بزرگ مادرش،ربطة دختر عبد بن ابی بکر مذکور بود؛ مادر مادربزرگ مادرش،ام البنین دختر معاویة ابن خالد بن ربیعة بن عامر بن صعصعه نام داشت و مادر بزرگ مادر بزرگ مادرش،حمیده دختر عتبة بن سمرة بن عتبة بن عامر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نیز در کربلا در کنار حضرت سید الشهداء علیه السلام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به سوی دشمن پیش تاخت و در حالی که شجاعانه با شمشیر به جان آنان افتاده بود این اشعار را می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الغلام الأبطحی الطالبی من معشر فی هاشم من غالب</w:t>
      </w:r>
    </w:p>
    <w:p>
      <w:pPr>
        <w:pStyle w:val="BookText"/>
        <w:rPr/>
      </w:pPr>
      <w:r>
        <w:rPr>
          <w:rFonts w:ascii="IRNazanin" w:hAnsi="IRNazanin" w:eastAsia="IRNazanin"/>
          <w:color w:val="111111"/>
          <w:sz w:val="28"/>
          <w:sz w:val="28"/>
          <w:szCs w:val="28"/>
          <w:rtl w:val="true"/>
          <w:lang w:bidi="fa-IR"/>
        </w:rPr>
        <w:t>و نحن حقا سادة الذوائب؛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مکه و نواده ابوطالب هستم و به گروهی از عشیرة هاشم تعلق دارم که همیشه غالبند؛و به راستی که ما افرادی بزرگوار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پانزده تن از دشمنان را کشت و سرانجام بشر بن حوط،که برادرش عبدالرحمان را به قتل رسانده بود،او را نیز به شهادت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اصغر،علی،عثمان،حمزه،محمد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،رمله،أم هانی،أسماء،فاطمه،أم قاسم،زینب،أم نعمان و جعفر اصغر نیز از دیگر فرزندان عقیل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از نسب شناسان بزرگ عرب و آگاهان به وقایع عصر جاهلیت و از آگاه ترین افراد روزگار خود به قبایل و رجال عرب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أم البنین،مادر گرانقدر حضرت ابالفضل العباس علیه السلام،بر اساس ویژگی ها و خصایصی که امیرالمؤمنین علیه السلام برای همسر خویش در نظر داشت،نیز با مشورت و نظر عقیل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با برادرش عقیل،درباره انتخاب همسری از خاندانی اصیل که فرزندانی شجاع،دلیر و جنگاور بیاورد،مشورت نمود و عقیل نیز به دلیل مهارت و تبحری که در شناخت انساب عرب داشت،فاطمه دختر حزام بن خالد از طایفه بنی کلاب را به آن حضرت پیشنهاد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عرب،دلیر تر و شجاع تر از پدران او دیده نشده اند و بر این اساس، امیرالمؤمنین علی علیه السلام با فاطمه ازدواج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بنت حزام،پس از ازدواج با حضرت علی علیه السلام صاحب چهار فرزند پسر گردید که به شجاعت و دلیری مشهور بودند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شخصیت</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عقیل بن ابی طالب،ماجرای دیدار وی با برادرش امیرالمؤمنین علی علیه السلام،در زمان خلافت آن حضرت و درخواست کمک مالی از ایشان،واقعه ای مشهور،تأثیرگذار و همچنین بیانگر جلوه ای کوچک از ایمان راسخ،امامت راستین و ولایت الهی حضرت علی علیه السلام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حضرت امیرالمؤمنین علی علیه السلام،در کوفه عهده دار خلافت مسلمین بود،روزی عقیل به دلیل فقر به خدمت آن حضرت رسید و مستمری بیشتری را از بیت المال درخواست کرد،ولی با امتناع آن حضرت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آهنی داغ را به دست عقیل،که نابینا بود،نزدیک نمود؛عقیل فریاد برآورد و به امیرالمؤمنین علیه السلام اعتراض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مقابل این گرما طاقت نداری؛من چگونه آتش جهنم را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پس از آنکه بینایی خود را از دست داد،در سال پنجاه هجری و در سن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سالگی،در دوران خلافت معاویة بن ابی سفیان،رخ در نقاب خاک کشید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و دائرة المعارف بزرگ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مازندرانی،مناقب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؛ابن سعد،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؛ابن ابی الحدید،شرح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،ضمن 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عقیل بن ابی طالب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59" w:name="pg4509_29633"/>
    </w:p>
    <w:p>
      <w:pPr>
        <w:pStyle w:val="Heading3"/>
        <w:numPr>
          <w:ilvl w:val="2"/>
          <w:numId w:val="1"/>
        </w:numPr>
        <w:rPr/>
      </w:pPr>
      <w:bookmarkStart w:id="60" w:name="__RefHeading___Toc687150_3644566090"/>
      <w:bookmarkStart w:id="61" w:name="_Toc22"/>
      <w:bookmarkEnd w:id="59"/>
      <w:bookmarkEnd w:id="60"/>
      <w:r>
        <w:rPr>
          <w:rtl w:val="true"/>
        </w:rPr>
        <w:t>جعفر</w:t>
      </w:r>
      <w:bookmarkEnd w:id="61"/>
    </w:p>
    <w:p>
      <w:pPr>
        <w:pStyle w:val="BookText"/>
        <w:rPr/>
      </w:pPr>
      <w:r>
        <w:rPr>
          <w:rFonts w:ascii="IRNazanin" w:hAnsi="IRNazanin" w:eastAsia="IRNazanin"/>
          <w:color w:val="111111"/>
          <w:sz w:val="28"/>
          <w:sz w:val="28"/>
          <w:szCs w:val="28"/>
          <w:rtl w:val="true"/>
          <w:lang w:bidi="fa-IR"/>
        </w:rPr>
        <w:t xml:space="preserve">وی مکنا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سال از حضرت علی علیه السلام بزرگتر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در شمار نخستین مسلمانان محسوب می شود و پس از مهاجرت به حبشه،چند سالی در آن سرزمین اقامت نمود تا اینکه در سال هفتم هجری و پس از فتح خیبر،به نزد رسول خدا صلی الله علیه وآله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بازگشت جعفر،رسول خدا صلی الله علیه و آله به استقبال وی رفت،او را در آغوش کشید،میان دو چشمش را بوسید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به خاطر آمدن جعفر،خوشحال باشم یا به خاطر فتح خیبر؟</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جعفر،بیچارگان و بینوایان را دوست می داشت،به آنها غذا می داد،و به سبب شدت تواضعش دعوت آنان را هر چند در کوچه های خاکی،رد نمی کرد،در کنار آنان می نشست و با مهربانی با آنان رفتار می کرد؛از همین رو رسول خدا صلی الله علیه و آله،جعفر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ابوالمساکین</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نام نهاده بود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۱۱۶۸</w:t>
      </w:r>
      <w:r>
        <w:rPr>
          <w:rFonts w:ascii="IRNazanin" w:hAnsi="IRNazanin" w:eastAsia="IRNazanin"/>
          <w:color w:val="111111"/>
          <w:sz w:val="28"/>
          <w:sz w:val="28"/>
          <w:szCs w:val="28"/>
          <w:rtl w:val="true"/>
          <w:lang w:bidi="fa-IR"/>
        </w:rPr>
        <w:t>؛بغوی شافعی،مصابیح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۴۸۲۶</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۴۱۲۵</w:t>
      </w:r>
      <w:r>
        <w:rPr>
          <w:rFonts w:ascii="IRNazanin" w:hAnsi="IRNazanin" w:eastAsia="IRNazanin"/>
          <w:color w:val="111111"/>
          <w:sz w:val="28"/>
          <w:sz w:val="28"/>
          <w:szCs w:val="28"/>
          <w:rtl w:val="true"/>
          <w:lang w:bidi="fa-IR"/>
        </w:rPr>
        <w:t>؛طبرانی،المعجم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۱۴۷۷</w:t>
      </w:r>
      <w:r>
        <w:rPr>
          <w:rFonts w:ascii="IRNazanin" w:hAnsi="IRNazanin" w:eastAsia="IRNazanin"/>
          <w:color w:val="111111"/>
          <w:sz w:val="28"/>
          <w:sz w:val="28"/>
          <w:szCs w:val="28"/>
          <w:rtl w:val="true"/>
          <w:lang w:bidi="fa-IR"/>
        </w:rPr>
        <w:t xml:space="preserve"> و ابن سعد، 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بزرگان مشرک قریش در صدد بازگرداندن مهاجران از حبشه به مگه بودند،جعفر بن ابی طالب به عنوان نماینده مسلمانان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 پادشاهان حبشه،به لقب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نامیده می شدند،مانند پادشاهان مصر باستان که فرعون نامیده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زمان پیامبر اسلام صلی الله علیه و آله که مسلمانان به او پناهنده گردیدند،اصحمة بن بحر 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ابن منظور،لسان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دوران حیات رسول خدا صلی الله علیه و آله اسلام آورد،اما به مدینه هجرت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برای مسلمانان،مدافعی استوار و مفید،و برای آنها پشتوانه ای محکم؛چنانکه کتب 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هایی که درباره جنگ ها و غزوات پیامبر صلی الله علیه و آله تألیف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خوش رفتاری او با مسلمانان مهاجر به حبشه را نقل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کتب روایی صحیح اهل سنت با اسناد گوناگون آورده اند که رسول خدا صلی الله علیه و آله و از راه دور و در مدینه،بر جنازه نجاشی نماز میت خواند؛به عنوان مثال در روایت سعید بن مینا از جابر،و نیز در روایت عطاء از جابر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نجاشی از دنیا رفت،پیامبر صلی اله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بنده نیکوکار خدا،به نام اصحمه چشم از جهان فرو بسته است، پس برخیزید و نماز میت را براو اقامه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به دستور رسول خدا صلی الله علیه وآله عمل نموده و پشت سر</w:t>
      </w:r>
    </w:p>
    <w:p>
      <w:pPr>
        <w:pStyle w:val="BookText"/>
        <w:rPr/>
      </w:pPr>
      <w:r>
        <w:rPr>
          <w:rFonts w:ascii="IRNazanin" w:hAnsi="IRNazanin" w:eastAsia="IRNazanin"/>
          <w:color w:val="111111"/>
          <w:sz w:val="28"/>
          <w:sz w:val="28"/>
          <w:szCs w:val="28"/>
          <w:rtl w:val="true"/>
          <w:lang w:bidi="fa-IR"/>
        </w:rPr>
        <w:t>ایشان،صف بستیم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قطان از ابن جریج از رسول خدا علی در قالب عبارات مذکور،آورده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و برخی دیگر از مورخین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در ماه رجب سال نهم هجری رخ داده است؛اما دیگران،تاریخ وقوع آن را پیش از فتح مکه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شود؛اما برخی معتقدند که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را مکسور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و ابن حجر عسقلانی،الاصابة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حبشه سخن گفت؛ ماجرا</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قرار بود که سران مشرک قریش،هدایای فراوان و ارزشمندی را برای مردم مسیحی حبشه و نجاشی پادشاه با ایمان و دادگر ایشان به حبشه ارسال کردند،اما موفق به بازگرداندن مسلمانان مهاجر نشدند؛چرا که جعفر به مشیت پروردگار،با نجاشی سخن گفت و در کنار استدلال ها و روشنگری های خود،آیاتی چند از کلام خدا را برای وی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امر،پیروزی مسلمانان مهاجر را بر هیأت اعزامی قریش به سرکردگی عمرو بن عاص</w:t>
      </w:r>
      <w:r>
        <w:rPr>
          <w:rStyle w:val="FootnoteAnchor"/>
          <w:rtl w:val="true"/>
        </w:rPr>
        <w:footnoteReference w:id="59"/>
      </w:r>
      <w:r>
        <w:rPr>
          <w:rFonts w:ascii="IRNazanin" w:hAnsi="IRNazanin" w:eastAsia="IRNazanin"/>
          <w:color w:val="111111"/>
          <w:sz w:val="28"/>
          <w:sz w:val="28"/>
          <w:szCs w:val="28"/>
          <w:rtl w:val="true"/>
          <w:lang w:bidi="fa-IR"/>
        </w:rPr>
        <w:t>و عبدالله بن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ربیعہ مخزومی</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همراهی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حکومت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 و توابع آن را به وی سپرد و عمر،صنعاء را نیز به سرزمین تحت حکمرانی وی اضافه نمود و تا زمان مرگ عمر،در این مقام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ربیعه در دوران خلافت عثمان هم در مقام خود ابقا شد و در زمان محاصره عثمان به یاری او شتافت اما در نزدیکی مکه از روی شتر،بر زمین افتاد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۲۹۳۷</w:t>
      </w:r>
      <w:r>
        <w:rPr>
          <w:rFonts w:ascii="IRNazanin" w:hAnsi="IRNazanin" w:eastAsia="IRNazanin"/>
          <w:color w:val="111111"/>
          <w:sz w:val="28"/>
          <w:sz w:val="28"/>
          <w:szCs w:val="28"/>
          <w:rtl w:val="true"/>
          <w:lang w:bidi="fa-IR"/>
        </w:rPr>
        <w:t xml:space="preserve"> و ابن حجر عسقلانی،الاصابة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۴۶۶۹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 کتاب 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داستان نجاشی را نقل می کند،اما به جای عبدالله بن ابی ربیعہ مخزومی،از عمارة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جعفر تلاوت نمودهد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62" w:name="pg4509_29637"/>
    </w:p>
    <w:p>
      <w:pPr>
        <w:pStyle w:val="BookText"/>
        <w:rPr/>
      </w:pPr>
      <w:bookmarkEnd w:id="62"/>
      <w:r>
        <w:rPr>
          <w:rFonts w:ascii="IRNazanin" w:hAnsi="IRNazanin" w:eastAsia="IRNazanin"/>
          <w:color w:val="111111"/>
          <w:sz w:val="28"/>
          <w:sz w:val="28"/>
          <w:szCs w:val="28"/>
          <w:rtl w:val="true"/>
          <w:lang w:bidi="fa-IR"/>
        </w:rPr>
        <w:t>بود،در قلب و جان نجاشی اثر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آیات الهی را یکی پس از دیگری برای نجاشی تلاوت کرد و او نیز در برابر سخن پروردگار،سر تسلیم فرود می آورد؛ و این امر باعث شد که نجاشی تلاش شرم انگیز،شیطانی و مذبوحانه قریش را خنثی نماید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اصفهانی،حلیة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؛بیهقی،دلائل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؛طبرانی، 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و ابن ابی الحدید،شرح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به سال هشتم هجری در جنگ موته به شهادت رسید</w:t>
      </w:r>
      <w:r>
        <w:rPr>
          <w:rFonts w:eastAsia="IRNazanin" w:cs="IRNazanin"/>
          <w:color w:val="111111"/>
          <w:sz w:val="28"/>
          <w:szCs w:val="28"/>
          <w:rtl w:val="true"/>
          <w:lang w:bidi="fa-IR"/>
        </w:rPr>
        <w:t>.</w:t>
      </w:r>
    </w:p>
    <w:p>
      <w:pPr>
        <w:pStyle w:val="Heading3"/>
        <w:numPr>
          <w:ilvl w:val="2"/>
          <w:numId w:val="1"/>
        </w:numPr>
        <w:rPr/>
      </w:pPr>
      <w:bookmarkStart w:id="63" w:name="__RefHeading___Toc687152_3644566090"/>
      <w:bookmarkStart w:id="64" w:name="_Toc23"/>
      <w:bookmarkEnd w:id="63"/>
      <w:r>
        <w:rPr>
          <w:rtl w:val="true"/>
        </w:rPr>
        <w:t>أم هانی</w:t>
      </w:r>
      <w:bookmarkEnd w:id="64"/>
    </w:p>
    <w:p>
      <w:pPr>
        <w:pStyle w:val="BookText"/>
        <w:rPr/>
      </w:pPr>
      <w:r>
        <w:rPr>
          <w:rFonts w:ascii="IRNazanin" w:hAnsi="IRNazanin" w:eastAsia="IRNazanin"/>
          <w:color w:val="111111"/>
          <w:sz w:val="28"/>
          <w:sz w:val="28"/>
          <w:szCs w:val="28"/>
          <w:rtl w:val="true"/>
          <w:lang w:bidi="fa-IR"/>
        </w:rPr>
        <w:t>مورخان درباره نام وی،اختلاف نظر دارند؛چنان که ابن اثیر در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أسد الغابة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هند،فاطمه و فاخته نامهای مختلفی است که برای وی ذکر کرده 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 هانی همان بانویی است که رسول خدا صلی الله علیه و آله در روز فتح مکه در خانه او هشت رکعت،نماز گزارد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تاکنون هیچ روایتی از هیچ کس به ما نرسیده است که رسول خدا صلی الله علیه و آله را در حال 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دیده باشد؛و ام هانی تنها کسی است که می گوید پیامبر صلی الله علیه و آله را در حال اقامه نماز چاشتگاه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 نقل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روز فتح مکه در خانه من،غسل نمود و آنگاه هشت رکعت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ندیده بودم که ایشان نمازی کوتاه تر از آن نماز را اقامه کرده باشند؛با این تفاوت که رکوع و سجود را تمام و کمال به جای می آورد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 ام هانی،هبیره بن عمرو مخزومی نام داشت که مشرک از دنیا رفت و در دوران جاهلیت،فرزندی به نام جعدة بن هبیره،ثمره زندگی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دوران خلافت خود،پسر ام هانی یعنی جعدة بن هبیره را به عنوان کارگزار خود،انتخاب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65" w:name="pg4509_29640"/>
    </w:p>
    <w:p>
      <w:pPr>
        <w:pStyle w:val="BookText"/>
        <w:rPr/>
      </w:pPr>
      <w:bookmarkEnd w:id="65"/>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 هانی پس از پذیرش اسلام،به مدینه مهاجرت نمود و همان جا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او خواستگاری نمود و وی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در دوران جاهلیت هم شما را دوست داشتم تا چه رسد به اکنون که اسلام آورده ام،اما من فرزندانی یتیم دارم که خوش ندارم شما را بیازارند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66" w:name="__RefHeading___Toc687154_3644566090"/>
      <w:bookmarkStart w:id="67" w:name="_Toc24"/>
      <w:bookmarkEnd w:id="66"/>
      <w:r>
        <w:rPr>
          <w:rtl w:val="true"/>
        </w:rPr>
        <w:t>جمانه</w:t>
      </w:r>
      <w:bookmarkEnd w:id="67"/>
    </w:p>
    <w:p>
      <w:pPr>
        <w:pStyle w:val="BookText"/>
        <w:rPr/>
      </w:pPr>
      <w:r>
        <w:rPr>
          <w:rFonts w:ascii="IRNazanin" w:hAnsi="IRNazanin" w:eastAsia="IRNazanin"/>
          <w:color w:val="111111"/>
          <w:sz w:val="28"/>
          <w:sz w:val="28"/>
          <w:szCs w:val="28"/>
          <w:rtl w:val="true"/>
          <w:lang w:bidi="fa-IR"/>
        </w:rPr>
        <w:t>ابوسفیان بن حارث بن عبدالمطلب</w:t>
      </w:r>
      <w:r>
        <w:rPr>
          <w:rStyle w:val="FootnoteAnchor"/>
          <w:rtl w:val="true"/>
        </w:rPr>
        <w:footnoteReference w:id="68"/>
      </w:r>
      <w:r>
        <w:rPr>
          <w:rFonts w:ascii="IRNazanin" w:hAnsi="IRNazanin" w:eastAsia="IRNazanin"/>
          <w:color w:val="111111"/>
          <w:sz w:val="28"/>
          <w:sz w:val="28"/>
          <w:szCs w:val="28"/>
          <w:rtl w:val="true"/>
          <w:lang w:bidi="fa-IR"/>
        </w:rPr>
        <w:t>با وی ازدواج</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68" w:name="pg4509_29641"/>
    </w:p>
    <w:p>
      <w:pPr>
        <w:pStyle w:val="BookText"/>
        <w:rPr/>
      </w:pPr>
      <w:bookmarkEnd w:id="68"/>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جمانه پس از پذیرش اسلام،راه مدینه را در پیش گرفت و در زمان حیات رسول خدا صلی الله علیه و اله در همین شهر چشم از جهان فرو بست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69" w:name="__RefHeading___Toc687156_3644566090"/>
      <w:bookmarkStart w:id="70" w:name="_Toc25"/>
      <w:bookmarkEnd w:id="69"/>
      <w:r>
        <w:rPr>
          <w:rtl w:val="true"/>
        </w:rPr>
        <w:t>علی امیرالمؤمنین علیه السلام</w:t>
      </w:r>
      <w:bookmarkEnd w:id="70"/>
    </w:p>
    <w:p>
      <w:pPr>
        <w:pStyle w:val="BookText"/>
        <w:rPr/>
      </w:pPr>
      <w:r>
        <w:rPr>
          <w:rFonts w:ascii="IRNazanin" w:hAnsi="IRNazanin" w:eastAsia="IRNazanin"/>
          <w:color w:val="111111"/>
          <w:sz w:val="28"/>
          <w:sz w:val="28"/>
          <w:szCs w:val="28"/>
          <w:rtl w:val="true"/>
          <w:lang w:bidi="fa-IR"/>
        </w:rPr>
        <w:t xml:space="preserve">فصل جداگانه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بارداری بنت اسد و مولود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شخصیت عظیم اختصاص داده ایم که در ادامه می آید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71" w:name="pg4509_29642"/>
    </w:p>
    <w:p>
      <w:pPr>
        <w:pStyle w:val="Heading2"/>
        <w:numPr>
          <w:ilvl w:val="1"/>
          <w:numId w:val="1"/>
        </w:numPr>
        <w:rPr/>
      </w:pPr>
      <w:bookmarkStart w:id="72" w:name="__RefHeading___Toc687158_3644566090"/>
      <w:bookmarkStart w:id="73" w:name="_Toc26"/>
      <w:bookmarkEnd w:id="71"/>
      <w:bookmarkEnd w:id="72"/>
      <w:r>
        <w:rPr>
          <w:rtl w:val="true"/>
        </w:rPr>
        <w:t>بخش چهارم</w:t>
      </w:r>
      <w:r>
        <w:rPr>
          <w:rtl w:val="true"/>
        </w:rPr>
        <w:t xml:space="preserve">: </w:t>
      </w:r>
      <w:r>
        <w:rPr>
          <w:rtl w:val="true"/>
        </w:rPr>
        <w:t>بارداری فاطمه بنت اسد و ولادت مولود کعبه علیه السلام</w:t>
      </w:r>
      <w:bookmarkEnd w:id="73"/>
    </w:p>
    <w:p>
      <w:pPr>
        <w:pStyle w:val="Heading3"/>
        <w:numPr>
          <w:ilvl w:val="2"/>
          <w:numId w:val="1"/>
        </w:numPr>
        <w:rPr/>
      </w:pPr>
      <w:bookmarkStart w:id="74" w:name="__RefHeading___Toc687160_3644566090"/>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برای هیچ پژوهشگری، ارائۀ بیان و تصویری مختصر و گذرا از گزیدۀ فضایل مرد بزرگ و مقدس تاریخ، یعنی علی بن ابی طالب علیه السلام ، آسان نیست؛ چرا که رسول خدا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 مرکّب شود، درختان همه مداد گردند، انسانها بنویسند و جنیان به حساب و کتاب بپردازند، نمی توانند فضایل تو را به شماره درآورند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فضایل علی علیه السلام همین بس که عکرمه از قول 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هیچ آیه ای را در قرآن کریم نازل نکرد مگر آنکه علی بن ابی طالب علیه السلام ، سر منشأ، سرور و امیر آن آیه بود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شیعیان و دوستداران اهل بیت علیهم السلام را چه رسد که پیرامون مناقب امیر المؤمنین علیه السلام، داد سخن سر دهند و حال آنکه دشمنان نیز در حق او اعترافاتی بس درخشان و خیره کننده داشته اند و از همین جاست که نه تنها مسلمانان، بلکه فرهیختگان و روشنفکران بزرگ مسیحیت در دوران معاصر نیز، با آثاری کارشناسانه و ماندگار، معالم و معارف انسانی این امام بزرگ را ثبت نموده و کلمات زرسان و جاودانه خویش را به خصایل انسانی وی تقدیم کرده اند؛ به گونه ای که جرج جرداق </w:t>
      </w:r>
      <w:r>
        <w:rPr>
          <w:rStyle w:val="FootnoteAnchor"/>
          <w:rtl w:val="true"/>
        </w:rPr>
        <w:footnoteReference w:id="73"/>
      </w:r>
      <w:r>
        <w:rPr>
          <w:rFonts w:ascii="IRNazanin" w:hAnsi="IRNazanin" w:eastAsia="IRNazanin"/>
          <w:color w:val="111111"/>
          <w:sz w:val="28"/>
          <w:sz w:val="28"/>
          <w:szCs w:val="28"/>
          <w:rtl w:val="true"/>
          <w:lang w:bidi="fa-IR"/>
        </w:rPr>
        <w:t>، این نویسنده بزرگ و منصفد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لبنانی، در مورد امیرالمؤمنین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و حقیقت، گواهی می دهند که علی، وجدان والا و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فریاد عدالت انسانی و شخصیت جاودان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تمام قدرت خود را بسیج میکردی و در هر زمانهای، یک علی با همان عقل، قلب، زبان و ذوالفقار، پدید می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بارون کارا دیوو، پژوهشگر و مستشرق فرانسوی، نیز چه رسا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پهلوان رنج کشیده و درد چشیده، دلاور زاهد و پاکدل، امام شهید، صاحب روح استوار عمیق، که سر عذاب الهی در اسرار اندرون او نهفته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میخائیل نُعَیمه </w:t>
      </w:r>
      <w:r>
        <w:rPr>
          <w:rStyle w:val="FootnoteAnchor"/>
          <w:rtl w:val="true"/>
        </w:rPr>
        <w:footnoteReference w:id="74"/>
      </w:r>
      <w:r>
        <w:rPr>
          <w:rFonts w:ascii="IRNazanin" w:hAnsi="IRNazanin" w:eastAsia="IRNazanin"/>
          <w:color w:val="111111"/>
          <w:sz w:val="28"/>
          <w:sz w:val="28"/>
          <w:szCs w:val="28"/>
          <w:rtl w:val="true"/>
          <w:lang w:bidi="fa-IR"/>
        </w:rPr>
        <w:t>، ادیب سرشناس لبنانی، نیز دربارۀ</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قهرمانی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مختص صحنه های نبرد نبود؛ بلکه وی به لحاظ صفا وزلالی بصیرت، پاکی درون، جادوی بیان، عمق انسانیت، شور و گرمای ایمان، عظمت و وقار، یاری محرومان و ستمدیدگان در برابر محروم کنندگان و ستم پیشگان، و حق محوری، در هرکجا که حقی متجلی شود، نیز قهرمان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قهرمانی ها به رغم گذشت زمان، همچون معدن جواهر بی انتهایی است که امروز و همه روز به هنگام شدت اشتیاق به ساختن یک زندگی پاک و نیکو، به یاد آن می افتیم و به استخراج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هیچ مورخ و نویسنده ای، هرچند نابغه و بسیار هوشمند، نمی تواند شخصیتی عظیم همانند امام علی علیه السلام و دورانی پر از حادثه های بزرگ، چون سالیان حیات ایشان را در تاریخ، واکاوی کند؛ زیرا اندیشه ها، تأملات و فعالیتهای این اسطورۀ والای انسانیت که هیچ گوشی نشنید و هیچ چشمی ندید و جز او و خداوند متعال، کسی از آن آگاهی نداشت، بسیار بیشتر از کارهایی است که آشکارا انجام می داد و یا با زبان و قلم خود، مردم را از آن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می ساخت؛ از همین رو همۀ برداشت های ما از شخصیت امیرالمؤمنین علیه السلام و هر تصویری که از او ارائه دهیم، بی تردید برداشت هایی ناقص است که حداکثر می توانیم تپیدن نبض حیات را از آن توقع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کارلایل، فیلسوف اهل اسکاتلند، درباره امیرالمؤمنین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تنها و تنها می توانیم علی را دوست داشته باشیم، زیرا علی، جوانمردی گرانقدر و بزرگ منش بود که رحمت، نیکوکاری، یاری و شور و اشتیاق از وجود او زبانه میکشید؛ شجاعت شیر، به پای شجاعت او نمی رسید؛ اما این شجاعت، با نازک دلی، مهربانی و دلسوزی در هم آمیخته 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نغز را از قول مرحوم علامه محمد جواد مغنیه درباره امیر شکیب ارسلان، نقل می کند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اصلاح، مراسمی را برای گرامیداشت سالگرد امام علی علیه السلام در بیروت برگزار نمود که تعدادی از سخنرانان در آن به سخنرانی پرداختند؛ مجری برنامه به هنگام معرفی امیر شکیب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گوش جان می سپاریم به سخنان جناب آقای امیر شکیب، وی را از آن رو امیر نام نهاده اند که در شجاعت و بیان، همسان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 از این تشبیه عصبانی شد و پس از قرار گرفتن در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سخنرانان،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برنامه بنده را به امیرالمؤمنین علی بن ابی طالب علیه السلام ،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هیچگاه به اندازۀ این لحظات، شرمسار و خجالت زده نشده بودم؛ من کجا و این تشبیه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جز حضرت حق و رسول گرامی اش، هیچ چیز در آسمان و زمین، به قدر گرد و غبار سم اسب علی بن ابی طالب علیه السلام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نیکی دستور داد و از بدی بازداشت، آنگاه علی علیه السلام را همانگونه که می خواست آفرید 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الگوی برتر است؛ پس به او اقتدا کنید و پا، جای پای او گذارید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نمی دانیم درباره کُنه کدامیک از فضایل امیرالمؤمنین علیه السلام سخن بگوییم؛ اما از آنجا که موضوع اصلی بحث ما، دامان پر مهر فاطمه بنت اسد، یعنی مادر و مربی علی بن ابی طالب علیه السلام است، به محل تولد آن حضرت بسنده می کنیم؛ چرا که فضل و کرامت این امر، علی علیه السلام و مادر بزرگوار او، فاطمه بنت اسد را در بر می گیرد؛ مادری که خداوند، فضیلت زایمان در درون کعبه را منحصراً به وی اختصاص داده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76" w:name="pg4509_29649"/>
    </w:p>
    <w:p>
      <w:pPr>
        <w:pStyle w:val="Heading3"/>
        <w:numPr>
          <w:ilvl w:val="2"/>
          <w:numId w:val="1"/>
        </w:numPr>
        <w:rPr/>
      </w:pPr>
      <w:bookmarkStart w:id="77" w:name="__RefHeading___Toc687162_3644566090"/>
      <w:bookmarkStart w:id="78" w:name="_Toc28"/>
      <w:bookmarkEnd w:id="76"/>
      <w:bookmarkEnd w:id="77"/>
      <w:r>
        <w:rPr>
          <w:rtl w:val="true"/>
        </w:rPr>
        <w:t>بشارت پیامبر صلی الله علیه و آله به ابوطالب علیه السلام</w:t>
      </w:r>
      <w:bookmarkEnd w:id="78"/>
    </w:p>
    <w:p>
      <w:pPr>
        <w:pStyle w:val="BookText"/>
        <w:rPr/>
      </w:pPr>
      <w:r>
        <w:rPr>
          <w:rFonts w:ascii="IRNazanin" w:hAnsi="IRNazanin" w:eastAsia="IRNazanin"/>
          <w:color w:val="111111"/>
          <w:sz w:val="28"/>
          <w:sz w:val="28"/>
          <w:szCs w:val="28"/>
          <w:rtl w:val="true"/>
          <w:lang w:bidi="fa-IR"/>
        </w:rPr>
        <w:t xml:space="preserve">جابر بن عبدالله انصاری </w:t>
      </w:r>
      <w:r>
        <w:rPr>
          <w:rStyle w:val="FootnoteAnchor"/>
          <w:rtl w:val="true"/>
        </w:rPr>
        <w:footnoteReference w:id="7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تولد امیرالمؤمنین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ابی طالب علیه السلام از رسول خدا صلی الله علیه و آله سؤال کردم؛ 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از من دربارۀ مولودی پرسیدی که به سنت مسیح علیه السلام به دنیا آمده و پس از من بهترین مولود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پانصد هزار سال پیش از آفرینش، من و علی را از یک نور آفرید، و ما پیوسته خداوند را تسبیح و تقدیس میکردیم؛ پس آنگاه که خداوند متعال، آدم را آفرید، ما را در کمر او قرار داد و من در پهلوی راست آدم، جای گرفتم و علی در پهلوی چپ او؛ آنگاه خداوند، ما را از کمر آدم به کمرهای پاک و از آنجا به رحم نیکوی نسل های بعدی منتقل ساخت؛ این وضعیت ادامه یافت تا آنکه خداوند، مرا از کمر پاک عبدالله بن عبدالمطلب بیرون آورد و در بهترین رحم یعنی رحم آمنه به امانت نهاد؛ و سپس خدای تعالی علی را از کمر پاک ابوطالب بیرون آورد و او را در بهترین رحم، یعنی رحم فاطمه بنت اسد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امیر المؤمنین علیه السلام در والاترین و بالاترین و مقدس ترین قطعه از زمین، یعنی خانه کعبه، دیده به جهان گشود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79" w:name="pg4509_29651"/>
    </w:p>
    <w:p>
      <w:pPr>
        <w:pStyle w:val="BookText"/>
        <w:rPr/>
      </w:pPr>
      <w:bookmarkEnd w:id="79"/>
      <w:r>
        <w:rPr>
          <w:rFonts w:ascii="IRNazanin" w:hAnsi="IRNazanin" w:eastAsia="IRNazanin"/>
          <w:color w:val="111111"/>
          <w:sz w:val="28"/>
          <w:sz w:val="28"/>
          <w:szCs w:val="28"/>
          <w:rtl w:val="true"/>
          <w:lang w:bidi="fa-IR"/>
        </w:rPr>
        <w:t>و چه بشارت عظیمی است که خداوند متعال به ابوطالب، فاطمه بنت اسد، امیر المؤمنین علیه السلام و شیعیان امیرالمؤمنین علیه السلام ، اختصاص داده و با این بشارت مبارک و آسمانی، خوشبختی حقیقی را نصیب ما ساخته است؛ ما شیعیان نیز باید از آن بهره مند شده و به ولایت خداوند، یعنی ولایت امیرالمؤمنین علیه السلام تمسّک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ولایتی لأمیر النّحل تکفینی بعد الممات و تغسیلی و تکفینی</w:t>
      </w:r>
    </w:p>
    <w:p>
      <w:pPr>
        <w:pStyle w:val="BookText"/>
        <w:rPr/>
      </w:pPr>
      <w:r>
        <w:rPr>
          <w:rFonts w:ascii="IRNazanin" w:hAnsi="IRNazanin" w:eastAsia="IRNazanin"/>
          <w:color w:val="111111"/>
          <w:sz w:val="28"/>
          <w:sz w:val="28"/>
          <w:szCs w:val="28"/>
          <w:rtl w:val="true"/>
          <w:lang w:bidi="fa-IR"/>
        </w:rPr>
        <w:t>وطینتی عجنت من قبل تکوینی بحبّ علیّ فکیف النّار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 جود و بخشش، پس از مرگ و غسل و کفن مرا بس است؛ • سرشت من پیش از آفرینش، با عشق علی علیه السلام عجین شده است؛ حال چگونه ممکن است که آتش جهنم بر من داغ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افتخار، ابوطالب را بس که از حُکَمای زمان خویش به شمار می رفت و علاوه بر تبار و دین، در بلاغت و ادب نیز شهرۀ خاص و عام بود</w:t>
      </w:r>
      <w:r>
        <w:rPr>
          <w:rFonts w:eastAsia="IRNazanin" w:cs="IRNazanin"/>
          <w:color w:val="111111"/>
          <w:sz w:val="28"/>
          <w:szCs w:val="28"/>
          <w:rtl w:val="true"/>
          <w:lang w:bidi="fa-IR"/>
        </w:rPr>
        <w:t>.</w:t>
      </w:r>
    </w:p>
    <w:p>
      <w:pPr>
        <w:pStyle w:val="Heading3"/>
        <w:numPr>
          <w:ilvl w:val="2"/>
          <w:numId w:val="1"/>
        </w:numPr>
        <w:rPr/>
      </w:pPr>
      <w:bookmarkStart w:id="80" w:name="__RefHeading___Toc687164_3644566090"/>
      <w:bookmarkStart w:id="81" w:name="_Toc29"/>
      <w:bookmarkEnd w:id="80"/>
      <w:r>
        <w:rPr>
          <w:rtl w:val="true"/>
        </w:rPr>
        <w:t>شاهدی بر حکمت و بلاغت ابوطالب</w:t>
      </w:r>
      <w:bookmarkEnd w:id="81"/>
    </w:p>
    <w:p>
      <w:pPr>
        <w:pStyle w:val="BookText"/>
        <w:rPr/>
      </w:pPr>
      <w:r>
        <w:rPr>
          <w:rFonts w:ascii="IRNazanin" w:hAnsi="IRNazanin" w:eastAsia="IRNazanin"/>
          <w:color w:val="111111"/>
          <w:sz w:val="28"/>
          <w:sz w:val="28"/>
          <w:szCs w:val="28"/>
          <w:rtl w:val="true"/>
          <w:lang w:bidi="fa-IR"/>
        </w:rPr>
        <w:t>از احنف بن قیس تمیمی</w:t>
      </w:r>
      <w:r>
        <w:rPr>
          <w:rStyle w:val="FootnoteAnchor"/>
          <w:rtl w:val="true"/>
        </w:rPr>
        <w:footnoteReference w:id="79"/>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ها و این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بردباری را از که و کجا اقتباس کرده و آموخته 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قیس بن عاصم مِنقَری</w:t>
      </w:r>
      <w:r>
        <w:rPr>
          <w:rStyle w:val="FootnoteAnchor"/>
          <w:rtl w:val="true"/>
        </w:rPr>
        <w:footnoteReference w:id="80"/>
      </w:r>
      <w:r>
        <w:rPr>
          <w:rFonts w:ascii="IRNazanin" w:hAnsi="IRNazanin" w:eastAsia="IRNazanin"/>
          <w:color w:val="111111"/>
          <w:sz w:val="28"/>
          <w:sz w:val="28"/>
          <w:szCs w:val="28"/>
          <w:rtl w:val="true"/>
          <w:lang w:bidi="fa-IR"/>
        </w:rPr>
        <w:t>که حکیم و بردبار زمان خویش بود؛ از</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ازقیس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چه کسی را دیدی که اینگونه بردبار شده ای؟ علم و دانایی چه کسی را دیدی که اینگونه دانا شده ای؟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اکثم بن صیفی تمیمی</w:t>
      </w:r>
      <w:r>
        <w:rPr>
          <w:rStyle w:val="FootnoteAnchor"/>
          <w:rtl w:val="true"/>
        </w:rPr>
        <w:footnoteReference w:id="81"/>
      </w:r>
      <w:r>
        <w:rPr>
          <w:rFonts w:ascii="IRNazanin" w:hAnsi="IRNazanin" w:eastAsia="IRNazanin"/>
          <w:color w:val="111111"/>
          <w:sz w:val="28"/>
          <w:sz w:val="28"/>
          <w:szCs w:val="28"/>
          <w:rtl w:val="true"/>
          <w:lang w:bidi="fa-IR"/>
        </w:rPr>
        <w:t>که هیچگاه حکمت او پایانی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نداشت؛ و به اکثم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ریاست، بردباری و سروری را از که آموخته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 طالب بن عبدالمطلب که قرین بردباری و ادب، و سید و سرور عرب و عجم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نمونه های ذوق ادبی ابوطالب می توان به روایت ازدواج وی با فاطمه بنت اسد اشاره کرد که در برابر مردم خطبه ای ایراد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 را که پروردگار جهانیان، مالک عرش عظیم و صاحب جایگاه شریف، مشعر وحطیم </w:t>
      </w:r>
      <w:r>
        <w:rPr>
          <w:rStyle w:val="FootnoteAnchor"/>
          <w:rtl w:val="true"/>
        </w:rPr>
        <w:footnoteReference w:id="83"/>
      </w:r>
      <w:r>
        <w:rPr>
          <w:rFonts w:ascii="IRNazanin" w:hAnsi="IRNazanin" w:eastAsia="IRNazanin"/>
          <w:color w:val="111111"/>
          <w:sz w:val="28"/>
          <w:sz w:val="28"/>
          <w:szCs w:val="28"/>
          <w:rtl w:val="true"/>
          <w:lang w:bidi="fa-IR"/>
        </w:rPr>
        <w:t>است؛ هم او که ما را به عنوان والا مقام، پرده دار کعبه، عارف، خالص، دربان و بزرگان نیکو خصال برگزید؛ ما را از بددهانی، شکّ و تهمت، آزار و عیب، پاک گردانید؛ اماکن مناسک حج را در میان ما برپا نمود و ما را بر دیگر عشیره ها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نخبگان و برگزیدگان خاندان ابراهیم و از نسل اسماعیل هستیم؛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فاطمه بنت اسد ازدواج نمودم، مهر او را پرداخت نمودم و کار را به انجام رسانیدم، بنابراین، از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و گواهی دهید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اسد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تو درآوردیم و از تو راضی شدیم؛ آنگاه اسد به مردم غذا داد و امیة بن ابی صلت</w:t>
      </w:r>
      <w:r>
        <w:rPr>
          <w:rStyle w:val="FootnoteAnchor"/>
          <w:rtl w:val="true"/>
        </w:rPr>
        <w:footnoteReference w:id="84"/>
      </w:r>
      <w:r>
        <w:rPr>
          <w:rFonts w:ascii="IRNazanin" w:hAnsi="IRNazanin" w:eastAsia="IRNazanin"/>
          <w:color w:val="111111"/>
          <w:sz w:val="28"/>
          <w:sz w:val="28"/>
          <w:szCs w:val="28"/>
          <w:rtl w:val="true"/>
          <w:lang w:bidi="fa-IR"/>
        </w:rPr>
        <w:t>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أغمرنا عرس أبی طالب</w:t>
      </w:r>
    </w:p>
    <w:p>
      <w:pPr>
        <w:pStyle w:val="BookText"/>
        <w:rPr/>
      </w:pPr>
      <w:r>
        <w:rPr>
          <w:rFonts w:ascii="IRNazanin" w:hAnsi="IRNazanin" w:eastAsia="IRNazanin"/>
          <w:color w:val="111111"/>
          <w:sz w:val="28"/>
          <w:sz w:val="28"/>
          <w:szCs w:val="28"/>
          <w:rtl w:val="true"/>
          <w:lang w:bidi="fa-IR"/>
        </w:rPr>
        <w:t>و کان عرسا لین الحالب</w:t>
      </w:r>
    </w:p>
    <w:p>
      <w:pPr>
        <w:pStyle w:val="BookText"/>
        <w:rPr/>
      </w:pPr>
      <w:r>
        <w:rPr>
          <w:rFonts w:ascii="IRNazanin" w:hAnsi="IRNazanin" w:eastAsia="IRNazanin"/>
          <w:color w:val="111111"/>
          <w:sz w:val="28"/>
          <w:sz w:val="28"/>
          <w:szCs w:val="28"/>
          <w:rtl w:val="true"/>
          <w:lang w:bidi="fa-IR"/>
        </w:rPr>
        <w:t>أقراؤه البدو بأقطاره</w:t>
      </w:r>
    </w:p>
    <w:p>
      <w:pPr>
        <w:pStyle w:val="BookText"/>
        <w:rPr/>
      </w:pPr>
      <w:r>
        <w:rPr>
          <w:rFonts w:ascii="IRNazanin" w:hAnsi="IRNazanin" w:eastAsia="IRNazanin"/>
          <w:color w:val="111111"/>
          <w:sz w:val="28"/>
          <w:sz w:val="28"/>
          <w:szCs w:val="28"/>
          <w:rtl w:val="true"/>
          <w:lang w:bidi="fa-IR"/>
        </w:rPr>
        <w:t>من راجل خف و من را کب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فنازلوه سبعة اُحصیت</w:t>
      </w:r>
    </w:p>
    <w:p>
      <w:pPr>
        <w:pStyle w:val="BookText"/>
        <w:rPr/>
      </w:pPr>
      <w:r>
        <w:rPr>
          <w:rFonts w:ascii="IRNazanin" w:hAnsi="IRNazanin" w:eastAsia="IRNazanin"/>
          <w:color w:val="111111"/>
          <w:sz w:val="28"/>
          <w:sz w:val="28"/>
          <w:szCs w:val="28"/>
          <w:rtl w:val="true"/>
          <w:lang w:bidi="fa-IR"/>
        </w:rPr>
        <w:t xml:space="preserve">أیّامها للرجل الحاسب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ابوطالب ما را سرشار از نعمت کرد و پر از خیر و برکت بود؛ • همه، از همه جا در عروسی او شرکت کرده و دورش را گرفتند؛ و سواره و پیاده در این عروسی حضور به هم رساندند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کسی محاسبه می کرد، همگان هفت روز کامل مهمان او بودند و مورد پذیرایی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طبع هنری و شعر ابوطالب نیز باید گفت که وی برترین شاعر دوران خود، پیش و پس از ظهور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اشعار خود را در راه حمایت از آیین محمدی صلی الله علیه و آله و سلم به کار بست که در ذیل به برخی نمونه های اشعارش اشاره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لیعلم خیار الناس أنَّ محمدا</w:t>
      </w:r>
    </w:p>
    <w:p>
      <w:pPr>
        <w:pStyle w:val="BookText"/>
        <w:rPr/>
      </w:pPr>
      <w:r>
        <w:rPr>
          <w:rFonts w:ascii="IRNazanin" w:hAnsi="IRNazanin" w:eastAsia="IRNazanin"/>
          <w:color w:val="111111"/>
          <w:sz w:val="28"/>
          <w:sz w:val="28"/>
          <w:szCs w:val="28"/>
          <w:rtl w:val="true"/>
          <w:lang w:bidi="fa-IR"/>
        </w:rPr>
        <w:t>وزیر الموسی و المسیح ابن مریم</w:t>
      </w:r>
    </w:p>
    <w:p>
      <w:pPr>
        <w:pStyle w:val="BookText"/>
        <w:rPr/>
      </w:pPr>
      <w:r>
        <w:rPr>
          <w:rFonts w:ascii="IRNazanin" w:hAnsi="IRNazanin" w:eastAsia="IRNazanin"/>
          <w:color w:val="111111"/>
          <w:sz w:val="28"/>
          <w:sz w:val="28"/>
          <w:szCs w:val="28"/>
          <w:rtl w:val="true"/>
          <w:lang w:bidi="fa-IR"/>
        </w:rPr>
        <w:t>أتانا بهدی مثل ما أتیا به</w:t>
      </w:r>
    </w:p>
    <w:p>
      <w:pPr>
        <w:pStyle w:val="BookText"/>
        <w:rPr/>
      </w:pPr>
      <w:r>
        <w:rPr>
          <w:rFonts w:ascii="IRNazanin" w:hAnsi="IRNazanin" w:eastAsia="IRNazanin"/>
          <w:color w:val="111111"/>
          <w:sz w:val="28"/>
          <w:sz w:val="28"/>
          <w:szCs w:val="28"/>
          <w:rtl w:val="true"/>
          <w:lang w:bidi="fa-IR"/>
        </w:rPr>
        <w:t>فکل بأمر الله یهدی و یعصم</w:t>
      </w:r>
    </w:p>
    <w:p>
      <w:pPr>
        <w:pStyle w:val="BookText"/>
        <w:rPr/>
      </w:pPr>
      <w:r>
        <w:rPr>
          <w:rFonts w:ascii="IRNazanin" w:hAnsi="IRNazanin" w:eastAsia="IRNazanin"/>
          <w:color w:val="111111"/>
          <w:sz w:val="28"/>
          <w:sz w:val="28"/>
          <w:szCs w:val="28"/>
          <w:rtl w:val="true"/>
          <w:lang w:bidi="fa-IR"/>
        </w:rPr>
        <w:t>و إنکم تتلونه فی کتابکم</w:t>
      </w:r>
    </w:p>
    <w:p>
      <w:pPr>
        <w:pStyle w:val="BookText"/>
        <w:rPr/>
      </w:pPr>
      <w:r>
        <w:rPr>
          <w:rFonts w:ascii="IRNazanin" w:hAnsi="IRNazanin" w:eastAsia="IRNazanin"/>
          <w:color w:val="111111"/>
          <w:sz w:val="28"/>
          <w:sz w:val="28"/>
          <w:szCs w:val="28"/>
          <w:rtl w:val="true"/>
          <w:lang w:bidi="fa-IR"/>
        </w:rPr>
        <w:t>بصدق حدیث لا حدیث مبرجم؛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والامقامان قوم باید بدانند که محمد صلی الله علیه و آله و سلم جانشین موسی و مسیح پسر مریم است ؛ • او نیز همانند موسی و عیسی، هدایت را برای ما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مردم را به دستور خداوند هدایت می کنند و آنان را از خطا باز می دارند؛ • شما نام محمد را در کتاب مقدس خود که سخنی راست، و نه درشت گویی و مبهم است،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أمین حبیب فی العباد مسوّم</w:t>
      </w:r>
    </w:p>
    <w:p>
      <w:pPr>
        <w:pStyle w:val="BookText"/>
        <w:rPr/>
      </w:pPr>
      <w:r>
        <w:rPr>
          <w:rFonts w:ascii="IRNazanin" w:hAnsi="IRNazanin" w:eastAsia="IRNazanin"/>
          <w:color w:val="111111"/>
          <w:sz w:val="28"/>
          <w:sz w:val="28"/>
          <w:szCs w:val="28"/>
          <w:rtl w:val="true"/>
          <w:lang w:bidi="fa-IR"/>
        </w:rPr>
        <w:t>بخاتم رب قاهر فی الخواتم</w:t>
      </w:r>
    </w:p>
    <w:p>
      <w:pPr>
        <w:pStyle w:val="BookText"/>
        <w:rPr/>
      </w:pPr>
      <w:r>
        <w:rPr>
          <w:rFonts w:ascii="IRNazanin" w:hAnsi="IRNazanin" w:eastAsia="IRNazanin"/>
          <w:color w:val="111111"/>
          <w:sz w:val="28"/>
          <w:sz w:val="28"/>
          <w:szCs w:val="28"/>
          <w:rtl w:val="true"/>
          <w:lang w:bidi="fa-IR"/>
        </w:rPr>
        <w:t>نبی أتاه الوحی من عند ربّه</w:t>
      </w:r>
    </w:p>
    <w:p>
      <w:pPr>
        <w:pStyle w:val="BookText"/>
        <w:rPr/>
      </w:pPr>
      <w:r>
        <w:rPr>
          <w:rFonts w:ascii="IRNazanin" w:hAnsi="IRNazanin" w:eastAsia="IRNazanin"/>
          <w:color w:val="111111"/>
          <w:sz w:val="28"/>
          <w:sz w:val="28"/>
          <w:szCs w:val="28"/>
          <w:rtl w:val="true"/>
          <w:lang w:bidi="fa-IR"/>
        </w:rPr>
        <w:t>ومن قال لا یقرع بها سنّ نادم؛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 امانتداری محبوب است و در میان انسانها، با مُهر پروردگار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فاتح و پیروز، نشان دار شده است ؛ • او پیامبری است که از سوی پروردگارش بر او وحی نازل شده است و هر کس به او ایمان بیاورد، انگشت پشیمانی به دندان نخواهد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تعلموا أنا وجدنا محمداً</w:t>
      </w:r>
    </w:p>
    <w:p>
      <w:pPr>
        <w:pStyle w:val="BookText"/>
        <w:rPr/>
      </w:pPr>
      <w:r>
        <w:rPr>
          <w:rFonts w:ascii="IRNazanin" w:hAnsi="IRNazanin" w:eastAsia="IRNazanin"/>
          <w:color w:val="111111"/>
          <w:sz w:val="28"/>
          <w:sz w:val="28"/>
          <w:szCs w:val="28"/>
          <w:rtl w:val="true"/>
          <w:lang w:bidi="fa-IR"/>
        </w:rPr>
        <w:t>رسولاً کموسی ځط فی أول الکتب؛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دانید که ما محمد صلی الله علیه و آله و سلم را پیامبری چون موسی می دانیم که نامش در کتب الهی گذشتگان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وظلم نبئ جاء یدعو إلی الهدی</w:t>
      </w:r>
    </w:p>
    <w:p>
      <w:pPr>
        <w:pStyle w:val="BookText"/>
        <w:rPr/>
      </w:pPr>
      <w:r>
        <w:rPr>
          <w:rFonts w:ascii="IRNazanin" w:hAnsi="IRNazanin" w:eastAsia="IRNazanin"/>
          <w:color w:val="111111"/>
          <w:sz w:val="28"/>
          <w:sz w:val="28"/>
          <w:szCs w:val="28"/>
          <w:rtl w:val="true"/>
          <w:lang w:bidi="fa-IR"/>
        </w:rPr>
        <w:t>و أمر أتی من عند ذی العرش 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ستم کردند که مردم را به هدایت و فرمانی گران قدر که از سوی صاحب عرش آمده است ،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فاصدع بأمرک ما علیک غضاضة</w:t>
      </w:r>
    </w:p>
    <w:p>
      <w:pPr>
        <w:pStyle w:val="BookText"/>
        <w:rPr/>
      </w:pPr>
      <w:r>
        <w:rPr>
          <w:rFonts w:ascii="IRNazanin" w:hAnsi="IRNazanin" w:eastAsia="IRNazanin"/>
          <w:color w:val="111111"/>
          <w:sz w:val="28"/>
          <w:sz w:val="28"/>
          <w:szCs w:val="28"/>
          <w:rtl w:val="true"/>
          <w:lang w:bidi="fa-IR"/>
        </w:rPr>
        <w:t>و ابشر بذاک وقرّ منک عیونا</w:t>
      </w:r>
    </w:p>
    <w:p>
      <w:pPr>
        <w:pStyle w:val="BookText"/>
        <w:rPr/>
      </w:pPr>
      <w:r>
        <w:rPr>
          <w:rFonts w:ascii="IRNazanin" w:hAnsi="IRNazanin" w:eastAsia="IRNazanin"/>
          <w:color w:val="111111"/>
          <w:sz w:val="28"/>
          <w:sz w:val="28"/>
          <w:szCs w:val="28"/>
          <w:rtl w:val="true"/>
          <w:lang w:bidi="fa-IR"/>
        </w:rPr>
        <w:t>و دعوتنی و علمتُ أنک ناصحی</w:t>
      </w:r>
    </w:p>
    <w:p>
      <w:pPr>
        <w:pStyle w:val="BookText"/>
        <w:rPr/>
      </w:pPr>
      <w:r>
        <w:rPr>
          <w:rFonts w:ascii="IRNazanin" w:hAnsi="IRNazanin" w:eastAsia="IRNazanin"/>
          <w:color w:val="111111"/>
          <w:sz w:val="28"/>
          <w:sz w:val="28"/>
          <w:szCs w:val="28"/>
          <w:rtl w:val="true"/>
          <w:lang w:bidi="fa-IR"/>
        </w:rPr>
        <w:t>و لقد دعوت و کنت ثم أمینا</w:t>
      </w:r>
    </w:p>
    <w:p>
      <w:pPr>
        <w:pStyle w:val="BookText"/>
        <w:rPr/>
      </w:pPr>
      <w:r>
        <w:rPr>
          <w:rFonts w:ascii="IRNazanin" w:hAnsi="IRNazanin" w:eastAsia="IRNazanin"/>
          <w:color w:val="111111"/>
          <w:sz w:val="28"/>
          <w:sz w:val="28"/>
          <w:szCs w:val="28"/>
          <w:rtl w:val="true"/>
          <w:lang w:bidi="fa-IR"/>
        </w:rPr>
        <w:t>و لقد علمت بأن دین محمد</w:t>
      </w:r>
    </w:p>
    <w:p>
      <w:pPr>
        <w:pStyle w:val="BookText"/>
        <w:rPr/>
      </w:pPr>
      <w:r>
        <w:rPr>
          <w:rFonts w:ascii="IRNazanin" w:hAnsi="IRNazanin" w:eastAsia="IRNazanin"/>
          <w:color w:val="111111"/>
          <w:sz w:val="28"/>
          <w:sz w:val="28"/>
          <w:szCs w:val="28"/>
          <w:rtl w:val="true"/>
          <w:lang w:bidi="fa-IR"/>
        </w:rPr>
        <w:t>من خیر أدیان البریة دیناء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خداوند را به اجرا درآور که هیچ گونه شرم و کاستی بر تو روا نیست ؛ و از این امر خشنود باش که چشمان همه از وجود تو روشن است؛ • تو مرا به خویش دعوت کردی و من دانستم که تو خیرخواه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دعوت کردی و خود، امانتدار می باشی؛ • من نیز به تحقیق دانستم که دین محمد صلی الله علیه و آله و سلم یکی از بهترین ادیان موجود در میان مردم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الرسول رسول الملیک</w:t>
      </w:r>
    </w:p>
    <w:p>
      <w:pPr>
        <w:pStyle w:val="BookText"/>
        <w:rPr/>
      </w:pPr>
      <w:r>
        <w:rPr>
          <w:rFonts w:ascii="IRNazanin" w:hAnsi="IRNazanin" w:eastAsia="IRNazanin"/>
          <w:color w:val="111111"/>
          <w:sz w:val="28"/>
          <w:sz w:val="28"/>
          <w:szCs w:val="28"/>
          <w:rtl w:val="true"/>
          <w:lang w:bidi="fa-IR"/>
        </w:rPr>
        <w:t>ببیضٍ تلألأ کلمع البروق</w:t>
      </w:r>
    </w:p>
    <w:p>
      <w:pPr>
        <w:pStyle w:val="BookText"/>
        <w:rPr/>
      </w:pPr>
      <w:r>
        <w:rPr>
          <w:rFonts w:ascii="Amiri" w:hAnsi="Amiri" w:eastAsia="Amiri" w:cs="Amiri"/>
          <w:color w:val="111111"/>
          <w:sz w:val="28"/>
          <w:sz w:val="28"/>
          <w:szCs w:val="28"/>
          <w:rtl w:val="true"/>
          <w:lang w:bidi="ar-SA"/>
        </w:rPr>
        <w:t>أذبٌّ و أحمی رسول الإله</w:t>
      </w:r>
    </w:p>
    <w:p>
      <w:pPr>
        <w:pStyle w:val="BookText"/>
        <w:rPr/>
      </w:pPr>
      <w:r>
        <w:rPr>
          <w:rFonts w:ascii="IRNazanin" w:hAnsi="IRNazanin" w:eastAsia="IRNazanin"/>
          <w:color w:val="111111"/>
          <w:sz w:val="28"/>
          <w:sz w:val="28"/>
          <w:szCs w:val="28"/>
          <w:rtl w:val="true"/>
          <w:lang w:bidi="fa-IR"/>
        </w:rPr>
        <w:t>حمایة حام علیه شفیق؛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شمشیری سپید که همچون آذرخش می درخشد به یاری فرستاده پروردگار صاحب جهان شتافتم؛ • من به عنوان یک حامی دلسوز، از رسول خدا حمایت و دفاع می کنم</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لا أخذل النبی و لا</w:t>
      </w:r>
    </w:p>
    <w:p>
      <w:pPr>
        <w:pStyle w:val="BookText"/>
        <w:rPr/>
      </w:pPr>
      <w:r>
        <w:rPr>
          <w:rFonts w:ascii="IRNazanin" w:hAnsi="IRNazanin" w:eastAsia="IRNazanin"/>
          <w:color w:val="111111"/>
          <w:sz w:val="28"/>
          <w:sz w:val="28"/>
          <w:szCs w:val="28"/>
          <w:rtl w:val="true"/>
          <w:lang w:bidi="fa-IR"/>
        </w:rPr>
        <w:t>یخذله من بنی ذو حسب</w:t>
      </w:r>
    </w:p>
    <w:p>
      <w:pPr>
        <w:pStyle w:val="BookText"/>
        <w:rPr/>
      </w:pPr>
      <w:r>
        <w:rPr>
          <w:rFonts w:ascii="IRNazanin" w:hAnsi="IRNazanin" w:eastAsia="IRNazanin"/>
          <w:color w:val="111111"/>
          <w:sz w:val="28"/>
          <w:sz w:val="28"/>
          <w:szCs w:val="28"/>
          <w:rtl w:val="true"/>
          <w:lang w:bidi="fa-IR"/>
        </w:rPr>
        <w:t>نحن وهذا النبی ننصره</w:t>
      </w:r>
    </w:p>
    <w:p>
      <w:pPr>
        <w:pStyle w:val="BookText"/>
        <w:rPr/>
      </w:pPr>
      <w:r>
        <w:rPr>
          <w:rFonts w:ascii="IRNazanin" w:hAnsi="IRNazanin" w:eastAsia="IRNazanin"/>
          <w:color w:val="111111"/>
          <w:sz w:val="28"/>
          <w:sz w:val="28"/>
          <w:szCs w:val="28"/>
          <w:rtl w:val="true"/>
          <w:lang w:bidi="fa-IR"/>
        </w:rPr>
        <w:t>تضرب عنه الأعداء بالشهب؛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من و نه هیچ یک از فرزندان پرافتخارم، پیامبر را تنها نمی گذاریم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ماییم و 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 رسانیم و با پیکان نیزه های درخشان خود، دشمنان را از سر راه او بر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فصبرا أبا یعلی علی دین أحمدٍ</w:t>
      </w:r>
    </w:p>
    <w:p>
      <w:pPr>
        <w:pStyle w:val="BookText"/>
        <w:rPr/>
      </w:pPr>
      <w:r>
        <w:rPr>
          <w:rFonts w:ascii="Amiri" w:hAnsi="Amiri" w:eastAsia="Amiri" w:cs="Amiri"/>
          <w:color w:val="111111"/>
          <w:sz w:val="28"/>
          <w:sz w:val="28"/>
          <w:szCs w:val="28"/>
          <w:rtl w:val="true"/>
          <w:lang w:bidi="ar-SA"/>
        </w:rPr>
        <w:t>و کن مظهراً للدین وفّقت صابراً</w:t>
      </w:r>
    </w:p>
    <w:p>
      <w:pPr>
        <w:pStyle w:val="BookText"/>
        <w:rPr/>
      </w:pPr>
      <w:r>
        <w:rPr>
          <w:rFonts w:ascii="IRNazanin" w:hAnsi="IRNazanin" w:eastAsia="IRNazanin"/>
          <w:color w:val="111111"/>
          <w:sz w:val="28"/>
          <w:sz w:val="28"/>
          <w:szCs w:val="28"/>
          <w:rtl w:val="true"/>
          <w:lang w:bidi="fa-IR"/>
        </w:rPr>
        <w:t>و حُط من أتی بالحق من عند ربه</w:t>
      </w:r>
    </w:p>
    <w:p>
      <w:pPr>
        <w:pStyle w:val="BookText"/>
        <w:rPr/>
      </w:pPr>
      <w:r>
        <w:rPr>
          <w:rFonts w:ascii="IRNazanin" w:hAnsi="IRNazanin" w:eastAsia="IRNazanin"/>
          <w:color w:val="111111"/>
          <w:sz w:val="28"/>
          <w:sz w:val="28"/>
          <w:szCs w:val="28"/>
          <w:rtl w:val="true"/>
          <w:lang w:bidi="fa-IR"/>
        </w:rPr>
        <w:t>بصدقی و عزم لا تکن حمز کافرا</w:t>
      </w:r>
    </w:p>
    <w:p>
      <w:pPr>
        <w:pStyle w:val="BookText"/>
        <w:rPr/>
      </w:pPr>
      <w:r>
        <w:rPr>
          <w:rFonts w:ascii="IRNazanin" w:hAnsi="IRNazanin" w:eastAsia="IRNazanin"/>
          <w:color w:val="111111"/>
          <w:sz w:val="28"/>
          <w:sz w:val="28"/>
          <w:szCs w:val="28"/>
          <w:rtl w:val="true"/>
          <w:lang w:bidi="fa-IR"/>
        </w:rPr>
        <w:t>فقد سرنی إذ قلت إنک مؤمن</w:t>
      </w:r>
    </w:p>
    <w:p>
      <w:pPr>
        <w:pStyle w:val="BookText"/>
        <w:rPr/>
      </w:pPr>
      <w:r>
        <w:rPr>
          <w:rFonts w:ascii="IRNazanin" w:hAnsi="IRNazanin" w:eastAsia="IRNazanin"/>
          <w:color w:val="111111"/>
          <w:sz w:val="28"/>
          <w:sz w:val="28"/>
          <w:szCs w:val="28"/>
          <w:rtl w:val="true"/>
          <w:lang w:bidi="fa-IR"/>
        </w:rPr>
        <w:t>فکن لرسول الله فی الله ناصرا؛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ابویعلی</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حمایت از دین احمد صلی الله علیه و آله و سلم، صبر پیشه کن و صبورانه حامی دین باشد که خدا تو را توفیق صبر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صداقت و اراده ای راسخ، کسی را پشتیبان باش که حق را از جانب پروردگارش آورده است؛ و 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کفر نورز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که تو اظهار ایمان کردی، خشنود شدم؛ پس به خاطر خدا، رسول خدا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 قریش أن أحمد ساحرٌ</w:t>
      </w:r>
    </w:p>
    <w:p>
      <w:pPr>
        <w:pStyle w:val="BookText"/>
        <w:rPr/>
      </w:pPr>
      <w:r>
        <w:rPr>
          <w:rFonts w:ascii="IRNazanin" w:hAnsi="IRNazanin" w:eastAsia="IRNazanin"/>
          <w:color w:val="111111"/>
          <w:sz w:val="28"/>
          <w:sz w:val="28"/>
          <w:szCs w:val="28"/>
          <w:rtl w:val="true"/>
          <w:lang w:bidi="fa-IR"/>
        </w:rPr>
        <w:t>کذبوا و رب الراقصات إلی الحرم</w:t>
      </w:r>
    </w:p>
    <w:p>
      <w:pPr>
        <w:pStyle w:val="BookText"/>
        <w:rPr/>
      </w:pPr>
      <w:r>
        <w:rPr>
          <w:rFonts w:ascii="IRNazanin" w:hAnsi="IRNazanin" w:eastAsia="IRNazanin"/>
          <w:color w:val="111111"/>
          <w:sz w:val="28"/>
          <w:sz w:val="28"/>
          <w:szCs w:val="28"/>
          <w:rtl w:val="true"/>
          <w:lang w:bidi="fa-IR"/>
        </w:rPr>
        <w:t>مازلت أعرفه بصدق حدیثه</w:t>
      </w:r>
    </w:p>
    <w:p>
      <w:pPr>
        <w:pStyle w:val="BookText"/>
        <w:rPr/>
      </w:pPr>
      <w:r>
        <w:rPr>
          <w:rFonts w:ascii="IRNazanin" w:hAnsi="IRNazanin" w:eastAsia="IRNazanin"/>
          <w:color w:val="111111"/>
          <w:sz w:val="28"/>
          <w:sz w:val="28"/>
          <w:szCs w:val="28"/>
          <w:rtl w:val="true"/>
          <w:lang w:bidi="fa-IR"/>
        </w:rPr>
        <w:t>و هو الأمین علی الحرائب و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ادعا می کند که احمد صلی الله علیه و آله و سلم ، جادوگر است؛ اما سوگند به پروردگار گام ها و قدم های زائران به سمت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می گویند؛ • من همچون همیشه او را راستگو می دانم و اوست که از حرمت ها و اموال مردم با امانتداری خویش حفاظت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تؤمنوا بکتاب منزلٍ عجبٍ</w:t>
      </w:r>
    </w:p>
    <w:p>
      <w:pPr>
        <w:pStyle w:val="BookText"/>
        <w:rPr/>
      </w:pPr>
      <w:r>
        <w:rPr>
          <w:rFonts w:ascii="IRNazanin" w:hAnsi="IRNazanin" w:eastAsia="IRNazanin"/>
          <w:color w:val="111111"/>
          <w:sz w:val="28"/>
          <w:sz w:val="28"/>
          <w:szCs w:val="28"/>
          <w:rtl w:val="true"/>
          <w:lang w:bidi="fa-IR"/>
        </w:rPr>
        <w:t xml:space="preserve">علی نبیٌّ کموسی أو کذی النون؛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82" w:name="pg4509_29659"/>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کتابی شگفت ایمان آورید که بر پیامبری همانند موسی یا یونس،نازل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بنصر نبی الخیر أربعة</w:t>
      </w:r>
    </w:p>
    <w:p>
      <w:pPr>
        <w:pStyle w:val="BookText"/>
        <w:rPr/>
      </w:pPr>
      <w:r>
        <w:rPr>
          <w:rFonts w:ascii="IRNazanin" w:hAnsi="IRNazanin" w:eastAsia="IRNazanin"/>
          <w:color w:val="111111"/>
          <w:sz w:val="28"/>
          <w:sz w:val="28"/>
          <w:szCs w:val="28"/>
          <w:rtl w:val="true"/>
          <w:lang w:bidi="fa-IR"/>
        </w:rPr>
        <w:t>إبنی علیا و شیخ القوم عباسا</w:t>
      </w:r>
    </w:p>
    <w:p>
      <w:pPr>
        <w:pStyle w:val="BookText"/>
        <w:rPr/>
      </w:pPr>
      <w:r>
        <w:rPr>
          <w:rFonts w:ascii="IRNazanin" w:hAnsi="IRNazanin" w:eastAsia="IRNazanin"/>
          <w:color w:val="111111"/>
          <w:sz w:val="28"/>
          <w:sz w:val="28"/>
          <w:szCs w:val="28"/>
          <w:rtl w:val="true"/>
          <w:lang w:bidi="fa-IR"/>
        </w:rPr>
        <w:t>و حمزة الأسد الحامی حقیقته</w:t>
      </w:r>
    </w:p>
    <w:p>
      <w:pPr>
        <w:pStyle w:val="BookText"/>
        <w:rPr/>
      </w:pPr>
      <w:r>
        <w:rPr>
          <w:rFonts w:ascii="IRNazanin" w:hAnsi="IRNazanin" w:eastAsia="IRNazanin"/>
          <w:color w:val="111111"/>
          <w:sz w:val="28"/>
          <w:sz w:val="28"/>
          <w:szCs w:val="28"/>
          <w:rtl w:val="true"/>
          <w:lang w:bidi="fa-IR"/>
        </w:rPr>
        <w:t>وجعفر أن تذودا دونه الناسا</w:t>
      </w:r>
    </w:p>
    <w:p>
      <w:pPr>
        <w:pStyle w:val="BookText"/>
        <w:rPr/>
      </w:pPr>
      <w:r>
        <w:rPr>
          <w:rFonts w:ascii="IRNazanin" w:hAnsi="IRNazanin" w:eastAsia="IRNazanin"/>
          <w:color w:val="111111"/>
          <w:sz w:val="28"/>
          <w:sz w:val="28"/>
          <w:szCs w:val="28"/>
          <w:rtl w:val="true"/>
          <w:lang w:bidi="fa-IR"/>
        </w:rPr>
        <w:t>کونوا فداء لکم أمی وما ولدت</w:t>
      </w:r>
    </w:p>
    <w:p>
      <w:pPr>
        <w:pStyle w:val="BookText"/>
        <w:rPr/>
      </w:pPr>
      <w:r>
        <w:rPr>
          <w:rFonts w:ascii="IRNazanin" w:hAnsi="IRNazanin" w:eastAsia="IRNazanin"/>
          <w:color w:val="111111"/>
          <w:sz w:val="28"/>
          <w:sz w:val="28"/>
          <w:szCs w:val="28"/>
          <w:rtl w:val="true"/>
          <w:lang w:bidi="fa-IR"/>
        </w:rPr>
        <w:t>فی نصر أحمد دون الناس أتراسا؛</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را به یاری پیامبر نیکی،سفارش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شیخ قوم عباس، حمزه این شیر حامی حقیقت محمد صلی لله علیه و آله،و جعفر؛ از این دو می خواهم تا شر دشمنان را از سر پیامبر،کوتاه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مادر و فرزندانم فدای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یاری احمد،همچون سپر باشید و او را حمایت کنید</w:t>
      </w:r>
      <w:r>
        <w:rPr>
          <w:rFonts w:eastAsia="IRNazanin" w:cs="IRNazanin"/>
          <w:color w:val="111111"/>
          <w:sz w:val="28"/>
          <w:szCs w:val="28"/>
          <w:rtl w:val="true"/>
          <w:lang w:bidi="fa-IR"/>
        </w:rPr>
        <w:t>».</w:t>
      </w:r>
    </w:p>
    <w:p>
      <w:pPr>
        <w:pStyle w:val="Heading3"/>
        <w:numPr>
          <w:ilvl w:val="2"/>
          <w:numId w:val="1"/>
        </w:numPr>
        <w:rPr/>
      </w:pPr>
      <w:bookmarkStart w:id="83" w:name="__RefHeading___Toc687166_3644566090"/>
      <w:bookmarkStart w:id="84" w:name="_Toc30"/>
      <w:bookmarkEnd w:id="83"/>
      <w:r>
        <w:rPr>
          <w:rtl w:val="true"/>
        </w:rPr>
        <w:t>رؤیای صادقه</w:t>
      </w:r>
      <w:bookmarkEnd w:id="84"/>
    </w:p>
    <w:p>
      <w:pPr>
        <w:pStyle w:val="BookText"/>
        <w:rPr/>
      </w:pPr>
      <w:r>
        <w:rPr>
          <w:rFonts w:ascii="IRNazanin" w:hAnsi="IRNazanin" w:eastAsia="IRNazanin"/>
          <w:color w:val="111111"/>
          <w:sz w:val="28"/>
          <w:sz w:val="28"/>
          <w:szCs w:val="28"/>
          <w:rtl w:val="true"/>
          <w:lang w:bidi="fa-IR"/>
        </w:rPr>
        <w:t>مقام والا و جایگاه بلند فاطمه بنت اسد و افتخار تولد قهرمان بزرگ انسانیت و ایمان،امیرالمؤمنین علی علیه السلام، از سال ها پیش از آن در عالم خواب و در رؤیایی صادقه،به آن بانوی کرامت الهام شده بود؛در حدیثی که از فاطمه بنت اسد نقل گردیده،ایشان فرموده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خواب دیدم کوههای شام به حرکت درآمده و به سوی مکه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کوهها فریاد می زدند،اسلحه آهنین داشتند و آتش از آنها شراره می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از دیدن آنها به وحشت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کوههای مکه نیز به سرعت به سمت آنها به حرکت درآمده و با سلاح های خود،از تیر و شمشیر و کلاهخود، به جانب آنها شتافتند و هرچه سلاح از آنها بر زمین می افتاد،مردم از زمین بر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مانند سایرین، شمشیری از زمین برداشتم، ولی آن شمشیر از دست من رها شد و به آسمان پر کشید؛شمشیر دیگری برداشتم؛آن شمشیر در هوا معلق ماند؛ شمشیر دیگر من بر زمین افتاد و شکست؛اما آخرین شمشیری که برداشته بودم،اندک اندک شیری عظیم شد و بر کوههای شام حمله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از او می ترسیدند و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لحظه،فرزندم محمد صلی الله علیه و آله، پیش رفت و آن شیر عظیم را گرفت و دست خود را بر سر و گردن آن شیر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 برابر محمد صلی الله علیه و آله،مانند آهوی رام شده آرام گرفت و از محمد صلی الله علیه و آله اطاعت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نهایت ترس و بیم از خواب بیدار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ابوکرز کاهن رفتم تا خوابم را تعبیر نماید؛ولی چون جمیل کاهن تمیمی نزد او بود،صبر کردم تا جمیل کاهن برخیزد و بعد با ابوکرز کاهن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به من نگاهی انداخت و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تعبیر خوابی را که دیده ای از ابوکرز کاهن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85" w:name="pg4509_29661"/>
    </w:p>
    <w:p>
      <w:pPr>
        <w:pStyle w:val="BookText"/>
        <w:rPr/>
      </w:pPr>
      <w:bookmarkEnd w:id="85"/>
      <w:r>
        <w:rPr>
          <w:rFonts w:ascii="IRNazanin" w:hAnsi="IRNazanin" w:eastAsia="IRNazanin"/>
          <w:color w:val="111111"/>
          <w:sz w:val="28"/>
          <w:sz w:val="28"/>
          <w:szCs w:val="28"/>
          <w:rtl w:val="true"/>
          <w:lang w:bidi="fa-IR"/>
        </w:rPr>
        <w:t>بپرسی، ولی از نشستن من در اینجا کراهت داری؛ من به جمیل کاهن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راست می گویی و نیت مرا میدانی،خواب مرا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به زبان شعر، ابیاتی با مضمون دقیق خوابی که من دیده بودم خواند؛ من از او درخواست نمودم که تعبیر این رؤیا را نیز برایم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کاهن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شمشیر، نماد چهار پسر است که یکی به آسمان پرواز می کند که ظاهرا طالب می باشد که از دنیا رفت؛و دیگری در هوا می ماند که ظاهرا عقیل است که عمری طولانی داشت و بعد از امیرالمؤمنین علی علیه السلام وفات یافت؛ دیگری شکسته می شود که مراد از آن،جعفر است که در موته به شهادت رسید؛ و شمشیر آخر که به صورت شیری عظیم در آمد، علی علیه السلام می باشد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687168_3644566090"/>
      <w:bookmarkStart w:id="87" w:name="_Toc31"/>
      <w:bookmarkEnd w:id="86"/>
      <w:r>
        <w:rPr>
          <w:rtl w:val="true"/>
        </w:rPr>
        <w:t>دوران بارداری فاطمه بنت اسد</w:t>
      </w:r>
      <w:bookmarkEnd w:id="87"/>
    </w:p>
    <w:p>
      <w:pPr>
        <w:pStyle w:val="BookText"/>
        <w:rPr/>
      </w:pPr>
      <w:r>
        <w:rPr>
          <w:rFonts w:ascii="IRNazanin" w:hAnsi="IRNazanin" w:eastAsia="IRNazanin"/>
          <w:color w:val="111111"/>
          <w:sz w:val="28"/>
          <w:sz w:val="28"/>
          <w:szCs w:val="28"/>
          <w:rtl w:val="true"/>
          <w:lang w:bidi="fa-IR"/>
        </w:rPr>
        <w:t>پیش از آنکه ابوطالب با دختر عمویش، فاطمه بنت اسد، ازدواج نماید، بنی هاشم عادت داشتند با دیگر خانواده های قریش غیر از بنی هاشم، پیوند زناشویی برقرار کنند؛ و ازدواج ابوطالب با فاطمه بنت اسد،ازدواجی کاملا هاشمی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اهل سنت، قاضی ابو عمرو عثمان بن احمد</w:t>
      </w:r>
      <w:r>
        <w:rPr>
          <w:rStyle w:val="FootnoteAnchor"/>
          <w:rtl w:val="true"/>
        </w:rPr>
        <w:footnoteReference w:id="89"/>
      </w:r>
      <w:r>
        <w:rPr>
          <w:rFonts w:ascii="IRNazanin" w:hAnsi="IRNazanin" w:eastAsia="IRNazanin"/>
          <w:color w:val="111111"/>
          <w:sz w:val="28"/>
          <w:sz w:val="28"/>
          <w:szCs w:val="28"/>
          <w:rtl w:val="true"/>
          <w:lang w:bidi="fa-IR"/>
        </w:rPr>
        <w:t>در روایتی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بلند چنین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بنت اسد، پیامبر صلی الله علیه و آله و سلم را در حال خوردن دانه های خرمایی دید که از هر مشک و عنبری خوشبوتر بود و درخت آن نیز هیچ ساقه با خوشه ای نداشت؛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خرماها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تا از آن 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در صورتی شایستگی خوردن از این خرما را خواهی یافت که گواهی دهی هیچ معبودی جز خداوند نیست و من، محمد فرستاده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بنت اسد شهادتین را گفت و پیامبر خرمایی به او داد؛ فاطمه بنت اسد پس از خوردن آن خرما، میل و رغبتش افزون شد و خرمایی دیگر برای ابوطالب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او عهد بست که آن را تنها در صورتی به ابوطالب بدهد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او هم شهادتین را بر زبان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پاسی از شب گذشته بود که ابوطالب رایحه نسیمی را استشمام نمود که تا آن زمان، مانند آن را هرگز استشمام نکرده بود؛ در این هنگام فاطمه بنت اسد، دانه خرما را که به همراه داشت به ابوطالب نشان داد؛ ابوطالب از او خواست تا آن خرما را به او بدهد، اما فاطمه بنت اسد اجابت درخواست او را به گفتن شهادتین، منوط کرد، ابوطالب دیگر نتوانست خود را کنترل کند و شهادتین را بر زبان جاری ساخت، اما از او خواست موضوع را به کسی نگوید تا مبادا قریش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گیرند و از او عیب 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نیز به ابوطالب قول داد تا موضوع را فاش نسازد؛ در این هنگام دانه خرما را به ابوطالب داد، در کنار او آرمید و همان شب به علی علیه السلام باردار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 بنت اسد به علی علیه السلام آبستن شد، زیبایی او افزایش یافت و علی علیه السلام در شکم مادر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بنت اسد به درون کعبه رفت، علی علیه السلام با جعفر سخن گفت و همین امر باعث شد تا جعفر از هوش برود؛ و هنگامی که نگاه فاطمه بنت اسد به بت ها افتاد، بت ها همگی، به رو بر زمین افتادند و فاطمه دستی به شکم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در درون کعبه به پای تو افتاده اند و من نمی دانم در برون کعبه از چه جایگاه بلندی برخوردار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ابوطالب را از این ماجرا آگاه کرد و او پس از شنیدن سخنان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راه طائف، شیری را دیدم که مرا از این ماجرا آگاه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هنگامی که علی علیه السلام کودکی بیش نبود، ابوطالب به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دیدم که بت ها را می شکست و ترسیدم که کفار قریش از ماجرا با 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واقعه ای شگفت آورتر از آن را برایت تعریف کنم؛ هنگامی که من علی را در شکم داشتم، از جایی میگذشتم که بت های قریش در آنجا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فرزندم علی پاهایش را به شدت و مداوم در اندرونم به حرکت درآورد تا به آن مکان نزدیک نشوم و از جای دیگری عبور کنم؛ و حال آنکه من هرگز بت نپرستیده بودم، بلکه تنها به خاطر عبادت خداوند، به طواف کعبه می پرداختم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شاعر نامدار، صالح قیسی بصری در همین زمینه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اُمه فاطمة</w:t>
      </w:r>
    </w:p>
    <w:p>
      <w:pPr>
        <w:pStyle w:val="BookText"/>
        <w:rPr/>
      </w:pPr>
      <w:r>
        <w:rPr>
          <w:rFonts w:ascii="IRNazanin" w:hAnsi="IRNazanin" w:eastAsia="IRNazanin"/>
          <w:color w:val="111111"/>
          <w:sz w:val="28"/>
          <w:sz w:val="28"/>
          <w:szCs w:val="28"/>
          <w:rtl w:val="true"/>
          <w:lang w:bidi="fa-IR"/>
        </w:rPr>
        <w:t>ذات التقی و الفضل من بین النسا</w:t>
      </w:r>
    </w:p>
    <w:p>
      <w:pPr>
        <w:pStyle w:val="BookText"/>
        <w:rPr/>
      </w:pPr>
      <w:r>
        <w:rPr>
          <w:rFonts w:ascii="IRNazanin" w:hAnsi="IRNazanin" w:eastAsia="IRNazanin"/>
          <w:color w:val="111111"/>
          <w:sz w:val="28"/>
          <w:sz w:val="28"/>
          <w:szCs w:val="28"/>
          <w:rtl w:val="true"/>
          <w:lang w:bidi="fa-IR"/>
        </w:rPr>
        <w:t>بأنها کانت تری أصنامهم</w:t>
      </w:r>
    </w:p>
    <w:p>
      <w:pPr>
        <w:pStyle w:val="BookText"/>
        <w:rPr/>
      </w:pPr>
      <w:r>
        <w:rPr>
          <w:rFonts w:ascii="IRNazanin" w:hAnsi="IRNazanin" w:eastAsia="IRNazanin"/>
          <w:color w:val="111111"/>
          <w:sz w:val="28"/>
          <w:sz w:val="28"/>
          <w:szCs w:val="28"/>
          <w:rtl w:val="true"/>
          <w:lang w:bidi="fa-IR"/>
        </w:rPr>
        <w:t>نصباً علی الکعبة أو فوق الصفا</w:t>
      </w:r>
    </w:p>
    <w:p>
      <w:pPr>
        <w:pStyle w:val="BookText"/>
        <w:rPr/>
      </w:pPr>
      <w:r>
        <w:rPr>
          <w:rFonts w:ascii="IRNazanin" w:hAnsi="IRNazanin" w:eastAsia="IRNazanin"/>
          <w:color w:val="111111"/>
          <w:sz w:val="28"/>
          <w:sz w:val="28"/>
          <w:szCs w:val="28"/>
          <w:rtl w:val="true"/>
          <w:lang w:bidi="fa-IR"/>
        </w:rPr>
        <w:t>فربما رامت سجودا کالذی</w:t>
      </w:r>
    </w:p>
    <w:p>
      <w:pPr>
        <w:pStyle w:val="BookText"/>
        <w:rPr/>
      </w:pPr>
      <w:r>
        <w:rPr>
          <w:rFonts w:ascii="IRNazanin" w:hAnsi="IRNazanin" w:eastAsia="IRNazanin"/>
          <w:color w:val="111111"/>
          <w:sz w:val="28"/>
          <w:sz w:val="28"/>
          <w:szCs w:val="28"/>
          <w:rtl w:val="true"/>
          <w:lang w:bidi="fa-IR"/>
        </w:rPr>
        <w:t>کانت مرارة من قریش قد تری</w:t>
      </w:r>
    </w:p>
    <w:p>
      <w:pPr>
        <w:pStyle w:val="BookText"/>
        <w:rPr/>
      </w:pPr>
      <w:r>
        <w:rPr>
          <w:rFonts w:ascii="IRNazanin" w:hAnsi="IRNazanin" w:eastAsia="IRNazanin"/>
          <w:color w:val="111111"/>
          <w:sz w:val="28"/>
          <w:sz w:val="28"/>
          <w:szCs w:val="28"/>
          <w:rtl w:val="true"/>
          <w:lang w:bidi="fa-IR"/>
        </w:rPr>
        <w:t>و هی به حاملة فیغتدی</w:t>
      </w:r>
    </w:p>
    <w:p>
      <w:pPr>
        <w:pStyle w:val="BookText"/>
        <w:rPr/>
      </w:pPr>
      <w:r>
        <w:rPr>
          <w:rFonts w:ascii="IRNazanin" w:hAnsi="IRNazanin" w:eastAsia="IRNazanin"/>
          <w:color w:val="111111"/>
          <w:sz w:val="28"/>
          <w:sz w:val="28"/>
          <w:szCs w:val="28"/>
          <w:rtl w:val="true"/>
          <w:lang w:bidi="fa-IR"/>
        </w:rPr>
        <w:t xml:space="preserve">منتصبا یمنعها ممّا تشاء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مادرش فاطمه که در میان زنان، اهل تقوا و فضل بود روایت شده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88" w:name="pg4509_29665"/>
    </w:p>
    <w:p>
      <w:pPr>
        <w:pStyle w:val="BookText"/>
        <w:rPr/>
      </w:pPr>
      <w:bookmarkEnd w:id="88"/>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قریش را بر روی کعبه یا بر بلندای کوه صفا مشاهده می کرد؛ و چه بسا خواست تا همانند کاری که همیشه از قریش دیده بود، به سجده درافتد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هنگام به علی علیه السلام آبستن بود و علی در شکم او بر می خاست تا از آنچه به ذهن مادرش خطور کرده بود، جلوگیری نماید</w:t>
      </w:r>
      <w:r>
        <w:rPr>
          <w:rFonts w:eastAsia="IRNazanin" w:cs="IRNazanin"/>
          <w:color w:val="111111"/>
          <w:sz w:val="28"/>
          <w:szCs w:val="28"/>
          <w:rtl w:val="true"/>
          <w:lang w:bidi="fa-IR"/>
        </w:rPr>
        <w:t>».</w:t>
      </w:r>
    </w:p>
    <w:p>
      <w:pPr>
        <w:pStyle w:val="Heading3"/>
        <w:numPr>
          <w:ilvl w:val="2"/>
          <w:numId w:val="1"/>
        </w:numPr>
        <w:rPr/>
      </w:pPr>
      <w:bookmarkStart w:id="89" w:name="__RefHeading___Toc687170_3644566090"/>
      <w:bookmarkStart w:id="90" w:name="_Toc32"/>
      <w:bookmarkEnd w:id="89"/>
      <w:r>
        <w:rPr>
          <w:rtl w:val="true"/>
        </w:rPr>
        <w:t>مولود کعبه علیه السلام و چگونگی زایمان فاطمه بنت اسد</w:t>
      </w:r>
      <w:bookmarkEnd w:id="90"/>
    </w:p>
    <w:p>
      <w:pPr>
        <w:pStyle w:val="BookText"/>
        <w:rPr/>
      </w:pPr>
      <w:r>
        <w:rPr>
          <w:rFonts w:ascii="IRNazanin" w:hAnsi="IRNazanin" w:eastAsia="IRNazanin"/>
          <w:color w:val="111111"/>
          <w:sz w:val="28"/>
          <w:sz w:val="28"/>
          <w:szCs w:val="28"/>
          <w:rtl w:val="true"/>
          <w:lang w:bidi="fa-IR"/>
        </w:rPr>
        <w:t>همانگونه که گذشت، حضرت امام علی علیه السلام با مناقب، کرامات و فضایلی ویژه از دیگران متمایز می شود که پیش و پس از ایشان، هیچکس از آن برخوردار نبوده است؛ چه بسا اصحاب پیامبر صلی الله علیه و آله و سلم آرزو می کردند که ای کاش تنها یکی از فضایل علی علیه السلام نصیب آنان می گشت؛ چنانکه یکی از اصحاب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تنها یکی از فضایل علی علیه السلام از آن من می شد، برای من از شتران سرخ موی، محبوب تر بود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این فضایل می توان به ولادت امام علی علیه السلام در بیت الله الحرام اشاره نمود که در کتاب های فراوان، آمده است و محدثان و مورخان بزرگی چون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 سبط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 ابن طلحہ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السُؤول</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وفور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حاکم نیشابوری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تکریم و بزرگداشت مقام والای امیرالمؤمنین علی بن ابی طالب علیه السلام و از سوی خداوند این است که ایشان در شب جمعه، سیزده رجب سال سی ام عام الفیل در بیت الله الحرام به دنیا آمد و پیش یا پس از او هیچ کس از چنین فضیلتی برخوردار نگردیده است</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حافظان بزرگ احادیث اهل سنت، مانند نورالدین علی بن محمد بن صباغ مکّی مالکی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 شافعی سمهودی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نورالدین حلبی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شیخ شبلنجی از علمای قرن سیزدهم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فی مناقب آل بیت النبی المختار</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دیگران درباره تولد حضرت امام علی در کعبه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درون کعبه چشم به جهان گشود و هیچ کس پیش از او در بیت الله الحرام به دنیا نیامده است؛ این فضیلتی است که خداوند آن را منحصر به علی بن ابی طالب علیه السلام داد تا او را گرامی داشته،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مقامش را اعتلا داده و جایگاهش را 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شیخ مفید محمد بن نعمان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اسدی حلّی معروف به ابن بطریق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عیون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صحاح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شیخ وزیر 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و دیگران پیرامون تولد علی علیه السلام در کعبه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و پس از وی، هیچ نوزادی در درون کعبه به دنیا نیامده است؛ این امر نشان می دهد که خداوند، او را گرامی و بزرگ داشته و جایگاه او را بلند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شایسته است در اینجا از افسانه ای تاریخی سخن به میان آید که دشمنان در ذکر و نقل آن بسیار کوشیده اند تا ارزش ولادت علی علیه السلام در کعبه شریف و اختصاص آن کرامت به ایشان را مخدوش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افسانه تاریخی آمده است که حکیم ابن حزام نیز در درون کعبه،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ای مشوّش و ساختگی، و ادعایی دروغین که تحقیق و پژوهشی گذرا، پوشالی و ساختگی بودن آن را آشکار می سازد؛ چرا که نواقص فراوان این روایت، به اعتبار راویان و صحّت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سلامت آن خدشه وارد می سازد</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روشن نیست که ابن ابی الحدید به کدام یک از محدّثان اشاره کرده است؟</w:t>
      </w:r>
    </w:p>
    <w:p>
      <w:pPr>
        <w:pStyle w:val="BookText"/>
        <w:rPr/>
      </w:pPr>
      <w:r>
        <w:rPr>
          <w:rFonts w:ascii="IRNazanin" w:hAnsi="IRNazanin" w:eastAsia="IRNazanin"/>
          <w:color w:val="111111"/>
          <w:sz w:val="28"/>
          <w:sz w:val="28"/>
          <w:szCs w:val="28"/>
          <w:rtl w:val="true"/>
          <w:lang w:bidi="fa-IR"/>
        </w:rPr>
        <w:t xml:space="preserve">اگر مقصود وی حاکم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پیشوایان حدیث ۔ باشد سخت در اشتباه است؛ زیرا حاکم نیشابوری در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 متواتر نشان می دهد که فاطمه بنت اسد، امیرالمؤمنین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درون کعبه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ابن ابی الحدید، عبد الله گنجی شافعی است، باز هم به خطا رفته است؛ چرا که گنجی در باب هفتم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،روایت تولد علی علیه السلام را از قول جابر بن عبد الله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هم مقصود ایشان، ابن مغازلی مالکی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تولد در کعبه را به صورت مرفوع از علی بن حسین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شاید از ابوالفتح کراجکی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احادیثی را در مقدمه ولادت علی علیه السلام، پیرامون خواب فاطمه بنت اسد و تعبیر آن توسط کاهن، ذکر می کند و آنگاه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 که فاطمه بنت اسد، مثل همیشه به درون کعبه رفت که ناگاه هنگام زایمان او فرا رسید و امیرالمؤمنین را در درون کعبه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آنکه میرزا محمد علی اردوبادی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ولید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تفاوت مهم و اساسی محدثان و پیشوایان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زمینۀ روایات، انسانهایی کارآزموده، ماهر وناقد،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مقصود ابن ابی الحدید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افرادی باشد که میرزای اردوبادی آنها را ساده لوح، غیر حرفه ای و عاری از مهارت نقادانه و کارشناسانه می داند؛ امّا در غیر این صورت، ابن ابی الحدید به رغم برخورداری از عقلانیت و واقع نگری، نتوانسته است دیدگاهی خالی از اشکال در مورد ولادت امام علی علیه السلام ارائه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بیماردلانِ کینه توز،</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تولّد حکیم بن حزام بن خویلد در درون کعبه را جعل کردند تا ارزش کعبه و مولود آن را مخدوش و سست ساخته و حسادت، دشمنی و انتقامجویی خود را به امیرالمؤمنین علیه السلام، که بنا به دستور قرآن و در راه تثبیت رسالت، بزرگان آنان را به هلاکت افکنده بود، نشان دهند؛ خداوند متعال دربارۀ دشمنان اولیای خدا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بِأَفْوَاهِهِمْ وَاللَّهُ مُتِمُّ نُورِهِ وَلَوْ کَرِهَ الْکَافِرُونَ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گذشت، روشن می شود که این فرزند پاک برآمده از سلاله ای پاک، در مکانی پاک چشم به جهان گشود و چنین کرامتی برای هیچ انسان دیگری قابل تحقّق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برترین مکان و مسجدالحرام، برترین جای حرم و کعبه، برترین قسمت مسجدالحرام به شمار می رود و هیچ کس جز امیرالمؤمنین علیه السلام در این مکان مقدس، متولد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و مورخ مشهور، ابن شهرآشوب سروی مازندرانی </w:t>
      </w:r>
      <w:r>
        <w:rPr>
          <w:rStyle w:val="FootnoteAnchor"/>
          <w:rtl w:val="true"/>
        </w:rPr>
        <w:footnoteReference w:id="105"/>
      </w:r>
      <w:r>
        <w:rPr>
          <w:rFonts w:ascii="IRNazanin" w:hAnsi="IRNazanin" w:eastAsia="IRNazanin"/>
          <w:color w:val="111111"/>
          <w:sz w:val="28"/>
          <w:sz w:val="28"/>
          <w:szCs w:val="28"/>
          <w:rtl w:val="true"/>
          <w:lang w:bidi="fa-IR"/>
        </w:rPr>
        <w:t>، پس از</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چندین روایت صحیح و معتبر پیرامون تولد علی علیه السلام در کعبه،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مولود کعبه در اوج شرافت و مرتبه قرار دارد و امیر المؤمنین علی بن ابی طالب علیه السلام ، تنها کسی است که در بهترین روز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در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الأصبّ</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 در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دیده به جهان گشوده است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 ادبا و شعرای نام آور و بزرگ هر یک بر پایۀ قریحه و ذوق خویش، شعر یا نثری پیرامون این ولادت خجسته و پربرکت، ساخته و پرداخته اند که به بیان ساده ترین و در عین حال تأثیرگذارترین آنها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بزرگ اهل بیت، اسماعیل بن محمد بن یزید بن ربیعه معروف به سیّد حِمیَری</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لقَد عجبتُ لقائل لی مرَّةَ</w:t>
      </w:r>
    </w:p>
    <w:p>
      <w:pPr>
        <w:pStyle w:val="BookText"/>
        <w:rPr/>
      </w:pPr>
      <w:r>
        <w:rPr>
          <w:rFonts w:ascii="Amiri" w:hAnsi="Amiri" w:eastAsia="Amiri" w:cs="Amiri"/>
          <w:color w:val="111111"/>
          <w:sz w:val="28"/>
          <w:sz w:val="28"/>
          <w:szCs w:val="28"/>
          <w:rtl w:val="true"/>
          <w:lang w:bidi="ar-SA"/>
        </w:rPr>
        <w:t>علّامة فَهم مِن الفُقَهاءِ</w:t>
      </w:r>
    </w:p>
    <w:p>
      <w:pPr>
        <w:pStyle w:val="BookText"/>
        <w:rPr/>
      </w:pPr>
      <w:r>
        <w:rPr>
          <w:rFonts w:ascii="Amiri" w:hAnsi="Amiri" w:eastAsia="Amiri" w:cs="Amiri"/>
          <w:color w:val="111111"/>
          <w:sz w:val="28"/>
          <w:sz w:val="28"/>
          <w:szCs w:val="28"/>
          <w:rtl w:val="true"/>
          <w:lang w:bidi="ar-SA"/>
        </w:rPr>
        <w:t>سَمّاک قومُکَ سیداً صدَقوا به</w:t>
      </w:r>
    </w:p>
    <w:p>
      <w:pPr>
        <w:pStyle w:val="BookText"/>
        <w:rPr/>
      </w:pPr>
      <w:r>
        <w:rPr>
          <w:rFonts w:ascii="Amiri" w:hAnsi="Amiri" w:eastAsia="Amiri" w:cs="Amiri"/>
          <w:color w:val="111111"/>
          <w:sz w:val="28"/>
          <w:sz w:val="28"/>
          <w:szCs w:val="28"/>
          <w:rtl w:val="true"/>
          <w:lang w:bidi="ar-SA"/>
        </w:rPr>
        <w:t>أنتَ الموفّقُ سیّد الشُعراءِ؛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تعجب و شگفتم از گوینده ای که علامه ای بسیار فهمیده از فقها بود و یک بار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تو، نامت را سید گذاشته اند و راست گفته اند؛ تو موفق گردیدی و سید و آقای شاعران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وی در سال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و یا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هجری قمری 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البائیة الحمیریة، القصیدة العینیة ، تاریخ الیمن، تفسیر القرآن، میمیات السید الحمیری و دیوان السید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نامۀ مؤلفان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دائرة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وامین، 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۴۰۵</w:t>
      </w:r>
    </w:p>
    <w:p>
      <w:pPr>
        <w:pStyle w:val="BookText"/>
        <w:rPr/>
      </w:pPr>
      <w:r>
        <w:rPr>
          <w:rFonts w:ascii="IRNazanin" w:hAnsi="IRNazanin" w:eastAsia="IRNazanin"/>
          <w:color w:val="111111"/>
          <w:sz w:val="28"/>
          <w:sz w:val="28"/>
          <w:szCs w:val="28"/>
          <w:rtl w:val="true"/>
          <w:lang w:bidi="fa-IR"/>
        </w:rPr>
        <w:t>چنین می سراید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ولدته فی حرم الإله و أمنِهِ</w:t>
      </w:r>
    </w:p>
    <w:p>
      <w:pPr>
        <w:pStyle w:val="BookText"/>
        <w:rPr/>
      </w:pPr>
      <w:r>
        <w:rPr>
          <w:rFonts w:ascii="IRNazanin" w:hAnsi="IRNazanin" w:eastAsia="IRNazanin"/>
          <w:color w:val="111111"/>
          <w:sz w:val="28"/>
          <w:sz w:val="28"/>
          <w:szCs w:val="28"/>
          <w:rtl w:val="true"/>
          <w:lang w:bidi="fa-IR"/>
        </w:rPr>
        <w:t>و البیت حیث فناؤه و المسجدُ</w:t>
      </w:r>
    </w:p>
    <w:p>
      <w:pPr>
        <w:pStyle w:val="BookText"/>
        <w:rPr/>
      </w:pPr>
      <w:r>
        <w:rPr>
          <w:rFonts w:ascii="IRNazanin" w:hAnsi="IRNazanin" w:eastAsia="IRNazanin"/>
          <w:color w:val="111111"/>
          <w:sz w:val="28"/>
          <w:sz w:val="28"/>
          <w:szCs w:val="28"/>
          <w:rtl w:val="true"/>
          <w:lang w:bidi="fa-IR"/>
        </w:rPr>
        <w:t>بیضاء طاهرةُ الثیاب کریمة</w:t>
      </w:r>
    </w:p>
    <w:p>
      <w:pPr>
        <w:pStyle w:val="BookText"/>
        <w:rPr/>
      </w:pPr>
      <w:r>
        <w:rPr>
          <w:rFonts w:ascii="Amiri" w:hAnsi="Amiri" w:eastAsia="Amiri" w:cs="Amiri"/>
          <w:color w:val="111111"/>
          <w:sz w:val="28"/>
          <w:sz w:val="28"/>
          <w:szCs w:val="28"/>
          <w:rtl w:val="true"/>
          <w:lang w:bidi="ar-SA"/>
        </w:rPr>
        <w:t>طابَت و طاب وَلیدُها والمَولِدُ</w:t>
      </w:r>
    </w:p>
    <w:p>
      <w:pPr>
        <w:pStyle w:val="BookText"/>
        <w:rPr/>
      </w:pPr>
      <w:r>
        <w:rPr>
          <w:rFonts w:ascii="Amiri" w:hAnsi="Amiri" w:eastAsia="Amiri" w:cs="Amiri"/>
          <w:color w:val="111111"/>
          <w:sz w:val="28"/>
          <w:sz w:val="28"/>
          <w:szCs w:val="28"/>
          <w:rtl w:val="true"/>
          <w:lang w:bidi="ar-SA"/>
        </w:rPr>
        <w:t>فی لیلةٍ غابت نُحُوس نُجومِها</w:t>
      </w:r>
    </w:p>
    <w:p>
      <w:pPr>
        <w:pStyle w:val="BookText"/>
        <w:rPr/>
      </w:pPr>
      <w:r>
        <w:rPr>
          <w:rFonts w:ascii="Amiri" w:hAnsi="Amiri" w:eastAsia="Amiri" w:cs="Amiri"/>
          <w:color w:val="111111"/>
          <w:sz w:val="28"/>
          <w:sz w:val="28"/>
          <w:szCs w:val="28"/>
          <w:rtl w:val="true"/>
          <w:lang w:bidi="ar-SA"/>
        </w:rPr>
        <w:t>و بَدَت مع القمرِ المنیرِ الأسعُدُ</w:t>
      </w:r>
    </w:p>
    <w:p>
      <w:pPr>
        <w:pStyle w:val="BookText"/>
        <w:rPr/>
      </w:pPr>
      <w:r>
        <w:rPr>
          <w:rFonts w:ascii="Amiri" w:hAnsi="Amiri" w:eastAsia="Amiri" w:cs="Amiri"/>
          <w:color w:val="111111"/>
          <w:sz w:val="28"/>
          <w:sz w:val="28"/>
          <w:szCs w:val="28"/>
          <w:rtl w:val="true"/>
          <w:lang w:bidi="ar-SA"/>
        </w:rPr>
        <w:t>ما لُفَّ فی خِرَقِ القوابل مثله</w:t>
      </w:r>
    </w:p>
    <w:p>
      <w:pPr>
        <w:pStyle w:val="BookText"/>
        <w:rPr/>
      </w:pPr>
      <w:r>
        <w:rPr>
          <w:rFonts w:ascii="Amiri" w:hAnsi="Amiri" w:eastAsia="Amiri" w:cs="Amiri"/>
          <w:color w:val="111111"/>
          <w:sz w:val="28"/>
          <w:sz w:val="28"/>
          <w:szCs w:val="28"/>
          <w:rtl w:val="true"/>
          <w:lang w:bidi="ar-SA"/>
        </w:rPr>
        <w:t xml:space="preserve">إلّا ابنُ آمنةَ النبیّ محمَّدُ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 در حرم امن الهی، او را به دنیا آورد؛ و شگفتا که این حرم، عجب صحن و مسجدی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بنت اسد، بانویی مطهر، بزرگوار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پاکیزه جامه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نوزادش و محلّ تولد نوزادش همگی پاک و مطهّر بودند؛ و در شبی که از ستارگان شوم خبری نبود و ستارگان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ماه منیر، آشکار شده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نوزادی همانند علی علیه السلام در پارچه های قابله ها پیچیده نشده است جز فرزند آمنه، محمد رسول خدا 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ادیب دانشمند، ابوالحسن علاء الدین، علی بن حسین حلی</w:t>
      </w:r>
      <w:r>
        <w:rPr>
          <w:rStyle w:val="FootnoteAnchor"/>
          <w:rtl w:val="true"/>
        </w:rPr>
        <w:footnoteReference w:id="110"/>
      </w:r>
      <w:r>
        <w:rPr>
          <w:rFonts w:ascii="IRNazanin" w:hAnsi="IRNazanin" w:eastAsia="IRNazanin"/>
          <w:color w:val="111111"/>
          <w:sz w:val="28"/>
          <w:sz w:val="28"/>
          <w:szCs w:val="28"/>
          <w:rtl w:val="true"/>
          <w:lang w:bidi="fa-IR"/>
        </w:rPr>
        <w:t xml:space="preserve">از علما و شعرای قرن هشتم هجری در قصیده بلند دالیۀ </w:t>
      </w:r>
      <w:r>
        <w:rPr>
          <w:rStyle w:val="FootnoteAnchor"/>
          <w:rtl w:val="true"/>
        </w:rPr>
        <w:footnoteReference w:id="111"/>
      </w:r>
      <w:r>
        <w:rPr>
          <w:rFonts w:ascii="IRNazanin" w:hAnsi="IRNazanin" w:eastAsia="IRNazanin"/>
          <w:color w:val="111111"/>
          <w:sz w:val="28"/>
          <w:sz w:val="28"/>
          <w:szCs w:val="28"/>
          <w:rtl w:val="true"/>
          <w:lang w:bidi="fa-IR"/>
        </w:rPr>
        <w:t>خود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هل تری فی العالمین بأسرهم</w:t>
      </w:r>
    </w:p>
    <w:p>
      <w:pPr>
        <w:pStyle w:val="BookText"/>
        <w:rPr/>
      </w:pPr>
      <w:r>
        <w:rPr>
          <w:rFonts w:ascii="Amiri" w:hAnsi="Amiri" w:eastAsia="Amiri" w:cs="Amiri"/>
          <w:color w:val="111111"/>
          <w:sz w:val="28"/>
          <w:sz w:val="28"/>
          <w:szCs w:val="28"/>
          <w:rtl w:val="true"/>
          <w:lang w:bidi="ar-SA"/>
        </w:rPr>
        <w:t>بشراً سِواه ببیتِ مکّة یولَدُ؟</w:t>
      </w:r>
    </w:p>
    <w:p>
      <w:pPr>
        <w:pStyle w:val="BookText"/>
        <w:rPr/>
      </w:pPr>
      <w:r>
        <w:rPr>
          <w:rFonts w:ascii="IRNazanin" w:hAnsi="IRNazanin" w:eastAsia="IRNazanin"/>
          <w:color w:val="111111"/>
          <w:sz w:val="28"/>
          <w:sz w:val="28"/>
          <w:szCs w:val="28"/>
          <w:rtl w:val="true"/>
          <w:lang w:bidi="fa-IR"/>
        </w:rPr>
        <w:t>فی لیلةٍ جبریل جاء بها معَ</w:t>
      </w:r>
    </w:p>
    <w:p>
      <w:pPr>
        <w:pStyle w:val="BookText"/>
        <w:rPr/>
      </w:pPr>
      <w:r>
        <w:rPr>
          <w:rFonts w:ascii="Amiri" w:hAnsi="Amiri" w:eastAsia="Amiri" w:cs="Amiri"/>
          <w:color w:val="111111"/>
          <w:sz w:val="28"/>
          <w:sz w:val="28"/>
          <w:szCs w:val="28"/>
          <w:rtl w:val="true"/>
          <w:lang w:bidi="ar-SA"/>
        </w:rPr>
        <w:t>الملأ المقدّسِ حَولهُ یتَعبَّدُ</w:t>
      </w:r>
    </w:p>
    <w:p>
      <w:pPr>
        <w:pStyle w:val="BookText"/>
        <w:rPr/>
      </w:pPr>
      <w:r>
        <w:rPr>
          <w:rFonts w:ascii="Amiri" w:hAnsi="Amiri" w:eastAsia="Amiri" w:cs="Amiri"/>
          <w:color w:val="111111"/>
          <w:sz w:val="28"/>
          <w:sz w:val="28"/>
          <w:szCs w:val="28"/>
          <w:rtl w:val="true"/>
          <w:lang w:bidi="ar-SA"/>
        </w:rPr>
        <w:t>فلقد سَما مجداً علیُّ کما عَلا</w:t>
      </w:r>
    </w:p>
    <w:p>
      <w:pPr>
        <w:pStyle w:val="BookText"/>
        <w:rPr/>
      </w:pPr>
      <w:r>
        <w:rPr>
          <w:rFonts w:ascii="Amiri" w:hAnsi="Amiri" w:eastAsia="Amiri" w:cs="Amiri"/>
          <w:color w:val="111111"/>
          <w:sz w:val="28"/>
          <w:sz w:val="28"/>
          <w:szCs w:val="28"/>
          <w:rtl w:val="true"/>
          <w:lang w:bidi="ar-SA"/>
        </w:rPr>
        <w:t>شرَفاً به دونَ البِقاع المسجدُ؛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همۀ جهانیان، انسانی را می شناسی که همانند علی علیه السلام در خانۀ کعبه متولد شده باشد؟ • در شبی که جبرئیل به همراه فرشتگان مقدس، فرود آمد و به عبادت پیرامون کعبه مشغول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بر بلندای عظمت ، ایستاد و مسجدالحرام نیز به واسطۀ او کرامتی یافت که در هیچ جای دیگر،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متکلم، محدث و فقیه گرانقدر، مولا محمد طاهر بن محمد حسین قمی</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تألیفات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ارزشمند و سودمند، در ادامه قصیده لامیه خود، که با این مطلع شروع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القلب نحتنی عن الزلل و شعله العلم دلتنی علی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قلب ، مرا از لغزش دور نمود و مشعل فروزان علم، مرا به راه عمل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 کان بیت الله مولده کمثل مولده ما کان للرسل؛</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او که در خانه خدا متولد شد؛ در حالی که هیچ پیامبری، جایگاه تولدی مانند او نداشت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فقیه محدث شیخ محمد بن حسن حر عاملی</w:t>
      </w:r>
      <w:r>
        <w:rPr>
          <w:rStyle w:val="FootnoteAnchor"/>
          <w:rtl w:val="true"/>
        </w:rPr>
        <w:footnoteReference w:id="115"/>
      </w:r>
      <w:r>
        <w:rPr>
          <w:rFonts w:ascii="IRNazanin" w:hAnsi="IRNazanin" w:eastAsia="IRNazanin"/>
          <w:color w:val="111111"/>
          <w:sz w:val="28"/>
          <w:sz w:val="28"/>
          <w:szCs w:val="28"/>
          <w:rtl w:val="true"/>
          <w:lang w:bidi="fa-IR"/>
        </w:rPr>
        <w:t>مؤلف کتاب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ای در بحر رجز دارد که طی آن به بیان سیره معصومان علیهم السلام می پردازد؛ در این سروده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بمکة قدعرفا</w:t>
      </w:r>
    </w:p>
    <w:p>
      <w:pPr>
        <w:pStyle w:val="BookText"/>
        <w:rPr/>
      </w:pPr>
      <w:r>
        <w:rPr>
          <w:rFonts w:ascii="IRNazanin" w:hAnsi="IRNazanin" w:eastAsia="IRNazanin"/>
          <w:color w:val="111111"/>
          <w:sz w:val="28"/>
          <w:sz w:val="28"/>
          <w:szCs w:val="28"/>
          <w:rtl w:val="true"/>
          <w:lang w:bidi="fa-IR"/>
        </w:rPr>
        <w:t>فی داخل الکعبة زیدت شرفا</w:t>
      </w:r>
    </w:p>
    <w:p>
      <w:pPr>
        <w:pStyle w:val="BookText"/>
        <w:rPr/>
      </w:pPr>
      <w:r>
        <w:rPr>
          <w:rFonts w:ascii="IRNazanin" w:hAnsi="IRNazanin" w:eastAsia="IRNazanin"/>
          <w:color w:val="111111"/>
          <w:sz w:val="28"/>
          <w:sz w:val="28"/>
          <w:szCs w:val="28"/>
          <w:rtl w:val="true"/>
          <w:lang w:bidi="fa-IR"/>
        </w:rPr>
        <w:t>علی رخامة هناک حمرا</w:t>
      </w:r>
    </w:p>
    <w:p>
      <w:pPr>
        <w:pStyle w:val="BookText"/>
        <w:rPr/>
      </w:pPr>
      <w:r>
        <w:rPr>
          <w:rFonts w:ascii="IRNazanin" w:hAnsi="IRNazanin" w:eastAsia="IRNazanin"/>
          <w:color w:val="111111"/>
          <w:sz w:val="28"/>
          <w:sz w:val="28"/>
          <w:szCs w:val="28"/>
          <w:rtl w:val="true"/>
          <w:lang w:bidi="fa-IR"/>
        </w:rPr>
        <w:t>معروفة زادت بذاک قدرا</w:t>
      </w:r>
    </w:p>
    <w:p>
      <w:pPr>
        <w:pStyle w:val="BookText"/>
        <w:rPr/>
      </w:pPr>
      <w:r>
        <w:rPr>
          <w:rFonts w:ascii="IRNazanin" w:hAnsi="IRNazanin" w:eastAsia="IRNazanin"/>
          <w:color w:val="111111"/>
          <w:sz w:val="28"/>
          <w:sz w:val="28"/>
          <w:szCs w:val="28"/>
          <w:rtl w:val="true"/>
          <w:lang w:bidi="fa-IR"/>
        </w:rPr>
        <w:t>فیالهامزیة علیة</w:t>
      </w:r>
    </w:p>
    <w:p>
      <w:pPr>
        <w:pStyle w:val="BookText"/>
        <w:rPr/>
      </w:pPr>
      <w:r>
        <w:rPr>
          <w:rFonts w:ascii="IRNazanin" w:hAnsi="IRNazanin" w:eastAsia="IRNazanin"/>
          <w:color w:val="111111"/>
          <w:sz w:val="28"/>
          <w:sz w:val="28"/>
          <w:szCs w:val="28"/>
          <w:rtl w:val="true"/>
          <w:lang w:bidi="fa-IR"/>
        </w:rPr>
        <w:t>تخفض کل رتبة علیة</w:t>
      </w:r>
    </w:p>
    <w:p>
      <w:pPr>
        <w:pStyle w:val="BookText"/>
        <w:rPr/>
      </w:pPr>
      <w:r>
        <w:rPr>
          <w:rFonts w:ascii="IRNazanin" w:hAnsi="IRNazanin" w:eastAsia="IRNazanin"/>
          <w:color w:val="111111"/>
          <w:sz w:val="28"/>
          <w:sz w:val="28"/>
          <w:szCs w:val="28"/>
          <w:rtl w:val="true"/>
          <w:lang w:bidi="fa-IR"/>
        </w:rPr>
        <w:t>مانالها قط نبی مرسل</w:t>
      </w:r>
    </w:p>
    <w:p>
      <w:pPr>
        <w:pStyle w:val="BookText"/>
        <w:rPr/>
      </w:pPr>
      <w:r>
        <w:rPr>
          <w:rFonts w:ascii="IRNazanin" w:hAnsi="IRNazanin" w:eastAsia="IRNazanin"/>
          <w:color w:val="111111"/>
          <w:sz w:val="28"/>
          <w:sz w:val="28"/>
          <w:szCs w:val="28"/>
          <w:rtl w:val="true"/>
          <w:lang w:bidi="fa-IR"/>
        </w:rPr>
        <w:t>ولا وصی آخر و 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محل تولد او در مکه و در درون کعبه، برای همه شناخته شده است و کعبه با این میلاد،جایگاهی والاتر یافته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ولادت در آنجا، بر روی سنگ مرمری سرخ و مشهور، صورت گرفت که با تولد علی السلام،ارزش آن مضاعف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شگفتا از این مزیت والا که همه ی مراتب بلند را کوچک کرده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در میان گذشتگان و آیندگان، هیچ یک از پیامبران و اوصیا به چنین مقامی دست نیافته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ادامه این سروده، حدیث مشهور یزید بن قعنب</w:t>
      </w:r>
      <w:r>
        <w:rPr>
          <w:rStyle w:val="FootnoteAnchor"/>
          <w:rtl w:val="true"/>
        </w:rPr>
        <w:footnoteReference w:id="116"/>
      </w:r>
      <w:r>
        <w:rPr>
          <w:rFonts w:ascii="IRNazanin" w:hAnsi="IRNazanin" w:eastAsia="IRNazanin"/>
          <w:color w:val="111111"/>
          <w:sz w:val="28"/>
          <w:sz w:val="28"/>
          <w:szCs w:val="28"/>
          <w:rtl w:val="true"/>
          <w:lang w:bidi="fa-IR"/>
        </w:rPr>
        <w:t>را به رشته نظم درآورده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همچنین شیخ فقیه، حسین نجف تبریزی نجفی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نجفی، از فقهای بزرگ و ادیب و شاعر شیعه در قرن سیزدهم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هجری قمری در نجف اشرف متولد شد و مقدمات تحصیل را نزد پدرش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درس آیت الله العظمی سید محمد مهدی بحرالعلوم طباطبائی حاضر شد و پس از تحصیلات فراوان، در زمره فقهای بزرگ شیعه درآمد و مرجعیت عامه یافت، وی در مسجد هندی نجف به اقامه نماز جماعت می پرداخت و به کثرت سکوت و سرعت جواب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وی می توان سید محمد جواد عاملی، مؤلف مفتاح الکرامة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التحفة النجفیة فی الرد علی الأشعریة و دیوان اشعار درباره اهل بیت علیهم السلام ازآثار شیخ حسین نجف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ascii="IRNazanin" w:hAnsi="IRNazanin" w:eastAsia="IRNazanin"/>
          <w:color w:val="111111"/>
          <w:sz w:val="28"/>
          <w:sz w:val="28"/>
          <w:szCs w:val="28"/>
          <w:lang w:bidi="fa-IR"/>
        </w:rPr>
        <w:t>۱۲۵۱</w:t>
      </w:r>
      <w:r>
        <w:rPr>
          <w:rFonts w:ascii="IRNazanin" w:hAnsi="IRNazanin" w:eastAsia="IRNazanin"/>
          <w:color w:val="111111"/>
          <w:sz w:val="28"/>
          <w:sz w:val="28"/>
          <w:szCs w:val="28"/>
          <w:rtl w:val="true"/>
          <w:lang w:bidi="fa-IR"/>
        </w:rPr>
        <w:t xml:space="preserve"> وفات یافت و در یکی از حجره های صحن حرم امیرالمؤمنین 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۴۰۸۰</w:t>
      </w:r>
      <w:r>
        <w:rPr>
          <w:rFonts w:ascii="IRNazanin" w:hAnsi="IRNazanin" w:eastAsia="IRNazanin"/>
          <w:color w:val="111111"/>
          <w:sz w:val="28"/>
          <w:sz w:val="28"/>
          <w:szCs w:val="28"/>
          <w:rtl w:val="true"/>
          <w:lang w:bidi="fa-IR"/>
        </w:rPr>
        <w:t xml:space="preserve">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هائیه خود چنین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بیته لعلی</w:t>
      </w:r>
    </w:p>
    <w:p>
      <w:pPr>
        <w:pStyle w:val="BookText"/>
        <w:rPr/>
      </w:pPr>
      <w:r>
        <w:rPr>
          <w:rFonts w:ascii="IRNazanin" w:hAnsi="IRNazanin" w:eastAsia="IRNazanin"/>
          <w:color w:val="111111"/>
          <w:sz w:val="28"/>
          <w:sz w:val="28"/>
          <w:szCs w:val="28"/>
          <w:rtl w:val="true"/>
          <w:lang w:bidi="fa-IR"/>
        </w:rPr>
        <w:t>مولد یاله علالا یضاهی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یشارکة فی الولادة فیه</w:t>
      </w:r>
    </w:p>
    <w:p>
      <w:pPr>
        <w:pStyle w:val="BookText"/>
        <w:rPr/>
      </w:pPr>
      <w:r>
        <w:rPr>
          <w:rFonts w:ascii="IRNazanin" w:hAnsi="IRNazanin" w:eastAsia="IRNazanin"/>
          <w:color w:val="111111"/>
          <w:sz w:val="28"/>
          <w:sz w:val="28"/>
          <w:szCs w:val="28"/>
          <w:rtl w:val="true"/>
          <w:lang w:bidi="fa-IR"/>
        </w:rPr>
        <w:t>سید الرسل لا ولا أنبیاها</w:t>
      </w:r>
    </w:p>
    <w:p>
      <w:pPr>
        <w:pStyle w:val="BookText"/>
        <w:rPr/>
      </w:pPr>
      <w:r>
        <w:rPr>
          <w:rFonts w:ascii="IRNazanin" w:hAnsi="IRNazanin" w:eastAsia="IRNazanin"/>
          <w:color w:val="111111"/>
          <w:sz w:val="28"/>
          <w:sz w:val="28"/>
          <w:szCs w:val="28"/>
          <w:rtl w:val="true"/>
          <w:lang w:bidi="fa-IR"/>
        </w:rPr>
        <w:t>علم الله شوقها لعلی</w:t>
      </w:r>
    </w:p>
    <w:p>
      <w:pPr>
        <w:pStyle w:val="BookText"/>
        <w:rPr/>
      </w:pPr>
      <w:r>
        <w:rPr>
          <w:rFonts w:ascii="IRNazanin" w:hAnsi="IRNazanin" w:eastAsia="IRNazanin"/>
          <w:color w:val="111111"/>
          <w:sz w:val="28"/>
          <w:sz w:val="28"/>
          <w:szCs w:val="28"/>
          <w:rtl w:val="true"/>
          <w:lang w:bidi="fa-IR"/>
        </w:rPr>
        <w:t>علمه بالذی به من هواها</w:t>
      </w:r>
    </w:p>
    <w:p>
      <w:pPr>
        <w:pStyle w:val="BookText"/>
        <w:rPr/>
      </w:pPr>
      <w:r>
        <w:rPr>
          <w:rFonts w:ascii="IRNazanin" w:hAnsi="IRNazanin" w:eastAsia="IRNazanin"/>
          <w:color w:val="111111"/>
          <w:sz w:val="28"/>
          <w:sz w:val="28"/>
          <w:szCs w:val="28"/>
          <w:rtl w:val="true"/>
          <w:lang w:bidi="fa-IR"/>
        </w:rPr>
        <w:t>إذ تمنت لقاءه وتمنی</w:t>
      </w:r>
    </w:p>
    <w:p>
      <w:pPr>
        <w:pStyle w:val="BookText"/>
        <w:rPr/>
      </w:pPr>
      <w:r>
        <w:rPr>
          <w:rFonts w:ascii="IRNazanin" w:hAnsi="IRNazanin" w:eastAsia="IRNazanin"/>
          <w:color w:val="111111"/>
          <w:sz w:val="28"/>
          <w:sz w:val="28"/>
          <w:szCs w:val="28"/>
          <w:rtl w:val="true"/>
          <w:lang w:bidi="fa-IR"/>
        </w:rPr>
        <w:t>فأراها حبیبه و رآها</w:t>
      </w:r>
    </w:p>
    <w:p>
      <w:pPr>
        <w:pStyle w:val="BookText"/>
        <w:rPr/>
      </w:pPr>
      <w:r>
        <w:rPr>
          <w:rFonts w:ascii="IRNazanin" w:hAnsi="IRNazanin" w:eastAsia="IRNazanin"/>
          <w:color w:val="111111"/>
          <w:sz w:val="28"/>
          <w:sz w:val="28"/>
          <w:szCs w:val="28"/>
          <w:rtl w:val="true"/>
          <w:lang w:bidi="fa-IR"/>
        </w:rPr>
        <w:t>ما ادعی مدع لذلک کلا</w:t>
      </w:r>
    </w:p>
    <w:p>
      <w:pPr>
        <w:pStyle w:val="BookText"/>
        <w:rPr/>
      </w:pPr>
      <w:r>
        <w:rPr>
          <w:rFonts w:ascii="IRNazanin" w:hAnsi="IRNazanin" w:eastAsia="IRNazanin"/>
          <w:color w:val="111111"/>
          <w:sz w:val="28"/>
          <w:sz w:val="28"/>
          <w:szCs w:val="28"/>
          <w:rtl w:val="true"/>
          <w:lang w:bidi="fa-IR"/>
        </w:rPr>
        <w:t>من تری فی الوری یروم ادعاها</w:t>
      </w:r>
    </w:p>
    <w:p>
      <w:pPr>
        <w:pStyle w:val="BookText"/>
        <w:rPr/>
      </w:pPr>
      <w:r>
        <w:rPr>
          <w:rFonts w:ascii="IRNazanin" w:hAnsi="IRNazanin" w:eastAsia="IRNazanin"/>
          <w:color w:val="111111"/>
          <w:sz w:val="28"/>
          <w:sz w:val="28"/>
          <w:szCs w:val="28"/>
          <w:rtl w:val="true"/>
          <w:lang w:bidi="fa-IR"/>
        </w:rPr>
        <w:t>فاکتست مکه بذاک افتخارا</w:t>
      </w:r>
    </w:p>
    <w:p>
      <w:pPr>
        <w:pStyle w:val="BookText"/>
        <w:rPr/>
      </w:pPr>
      <w:r>
        <w:rPr>
          <w:rFonts w:ascii="IRNazanin" w:hAnsi="IRNazanin" w:eastAsia="IRNazanin"/>
          <w:color w:val="111111"/>
          <w:sz w:val="28"/>
          <w:sz w:val="28"/>
          <w:szCs w:val="28"/>
          <w:rtl w:val="true"/>
          <w:lang w:bidi="fa-IR"/>
        </w:rPr>
        <w:t>وکذا المشعران بعد مناها</w:t>
      </w:r>
    </w:p>
    <w:p>
      <w:pPr>
        <w:pStyle w:val="BookText"/>
        <w:rPr/>
      </w:pPr>
      <w:r>
        <w:rPr>
          <w:rFonts w:ascii="IRNazanin" w:hAnsi="IRNazanin" w:eastAsia="IRNazanin"/>
          <w:color w:val="111111"/>
          <w:sz w:val="28"/>
          <w:sz w:val="28"/>
          <w:szCs w:val="28"/>
          <w:rtl w:val="true"/>
          <w:lang w:bidi="fa-IR"/>
        </w:rPr>
        <w:t>بل به الأرض قد علت إذحوته</w:t>
      </w:r>
    </w:p>
    <w:p>
      <w:pPr>
        <w:pStyle w:val="BookText"/>
        <w:rPr/>
      </w:pPr>
      <w:r>
        <w:rPr>
          <w:rFonts w:ascii="IRNazanin" w:hAnsi="IRNazanin" w:eastAsia="IRNazanin"/>
          <w:color w:val="111111"/>
          <w:sz w:val="28"/>
          <w:sz w:val="28"/>
          <w:szCs w:val="28"/>
          <w:rtl w:val="true"/>
          <w:lang w:bidi="fa-IR"/>
        </w:rPr>
        <w:t>فغدت أرضها مطاف سماها</w:t>
      </w:r>
    </w:p>
    <w:p>
      <w:pPr>
        <w:pStyle w:val="BookText"/>
        <w:rPr/>
      </w:pPr>
      <w:r>
        <w:rPr>
          <w:rFonts w:ascii="IRNazanin" w:hAnsi="IRNazanin" w:eastAsia="IRNazanin"/>
          <w:color w:val="111111"/>
          <w:sz w:val="28"/>
          <w:sz w:val="28"/>
          <w:szCs w:val="28"/>
          <w:rtl w:val="true"/>
          <w:lang w:bidi="fa-IR"/>
        </w:rPr>
        <w:t>أ و ماتنظر الکواکب لیلا</w:t>
      </w:r>
    </w:p>
    <w:p>
      <w:pPr>
        <w:pStyle w:val="BookText"/>
        <w:rPr/>
      </w:pPr>
      <w:r>
        <w:rPr>
          <w:rFonts w:ascii="IRNazanin" w:hAnsi="IRNazanin" w:eastAsia="IRNazanin"/>
          <w:color w:val="111111"/>
          <w:sz w:val="28"/>
          <w:sz w:val="28"/>
          <w:szCs w:val="28"/>
          <w:rtl w:val="true"/>
          <w:lang w:bidi="fa-IR"/>
        </w:rPr>
        <w:t>ونهارا تطوف حول حماها</w:t>
      </w:r>
    </w:p>
    <w:p>
      <w:pPr>
        <w:pStyle w:val="BookText"/>
        <w:rPr/>
      </w:pPr>
      <w:r>
        <w:rPr>
          <w:rFonts w:ascii="IRNazanin" w:hAnsi="IRNazanin" w:eastAsia="IRNazanin"/>
          <w:color w:val="111111"/>
          <w:sz w:val="28"/>
          <w:sz w:val="28"/>
          <w:szCs w:val="28"/>
          <w:rtl w:val="true"/>
          <w:lang w:bidi="fa-IR"/>
        </w:rPr>
        <w:t>و إلی الحشر فی الطواف علیه</w:t>
      </w:r>
    </w:p>
    <w:p>
      <w:pPr>
        <w:pStyle w:val="BookText"/>
        <w:rPr/>
      </w:pPr>
      <w:r>
        <w:rPr>
          <w:rFonts w:ascii="IRNazanin" w:hAnsi="IRNazanin" w:eastAsia="IRNazanin"/>
          <w:color w:val="111111"/>
          <w:sz w:val="28"/>
          <w:sz w:val="28"/>
          <w:szCs w:val="28"/>
          <w:rtl w:val="true"/>
          <w:lang w:bidi="fa-IR"/>
        </w:rPr>
        <w:t>و بذاک الطواف دام بقاها؛</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ولید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دیوان خطی اردوبادی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خانه خویش را محل ولادت علی علیه السلام قرار داد؛ شگفتا از این منزلت که همتایی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سرور رسولان در خانه خدا به دنیا آمده است و نه هیچ یک از پیامبران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 از اشتیاق کعبه به علی آگاه بود و هم عشق علی به کعبه را می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کعبه آرزوی دیدار علی را داشت و علی نیز در آرزوی دیدار کعبه بود، بنابراین خداوند محبوب خود را به کعبه رساند و علی را از نعمت مشاهده کعبه برخوردار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کسی چنین ادعایی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انسانها کسی در پی ادعای ولادت خود در کعبه هست؟ • مکه، هر دو مشعر و منا از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علی علیه السلام در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افتخار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زمین مکه هم از این حادثه، بلندی یافت و علی را در میان گرفت، پس سر زمین مکه به محل طواف آسمان تبدیل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نمی بینید که ستارگان، شب و روز پیرامون حریم مکه در گردشند؟ • این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طواف، گردش به دور علی علیه السلام است که تا روز قیامت ادامه دارد و بقای مکه نیز در گرو همین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محسن امین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حسینی عاملی شقرانی، فقیه، تراجم نگار و شاعر بزرگ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در سال </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هجری قمری در روستای شقرا از توابع جبل عامل لبنان متولد شد و تحصیلات مقدماتی را در زادگاهش و همچنین در براغیث و بنت جبیل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وی در آن دوره، می توان سید محمد حسین بن عبدالله امین، سید جواد مرتضی و سید نجیب آل فضل الله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به نجف اشرف هجرت کرد و در دروس علمای بزرگ چون محمد طه آل نجف، آقارضا همدانی و آخوند محمدکاظم خراسانی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انگیزه احیا و نشر معارف دینی و اصلاح سنت هایی که به نظر او مخالف عقل و شرع بود، به دمشق هجرت نمود و بیش از نیم قرن به فعالیت های علمی و فرهنگی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برای تأمین منابع علمی تحقیق و تألیف، به مناطق مختلف سوریه، اردن، مصر، فلسطین، عراق و ایران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در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هجری قمری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علمی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درآمد و تا پایان عمر از شخصیت های فعال آن مجمع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برای اعتلای فرهنگ جوانان شیعه، مدارسی تأسیس نمود و خود به تألیف برخی کتب درسی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ایجاد همبستگی اسلامی، اصلاح شعایر مذهبی و تشویق به جهاد در مقابل استعمار، از ویژگی های بارز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الدر الثمین، الرحیق إلی مسائل الحرام والحلال ، المسائل الدمشقیة، إرشاد الجهال المختوم، کشف الارتیاب،لواعج الاشجان و نقض الوشیعة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هجری قمری در بیروت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بخش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۴۷۲۷</w:t>
      </w:r>
      <w:r>
        <w:rPr>
          <w:rFonts w:ascii="IRNazanin" w:hAnsi="IRNazanin" w:eastAsia="IRNazanin"/>
          <w:color w:val="111111"/>
          <w:sz w:val="28"/>
          <w:sz w:val="28"/>
          <w:szCs w:val="28"/>
          <w:rtl w:val="true"/>
          <w:lang w:bidi="fa-IR"/>
        </w:rPr>
        <w:t xml:space="preserve"> و دائرة المعارف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المعارف ارزشمند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آغاز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ببیت الله وهی فضیلة خصصت بها إذ فیک أمثالها کثر؛</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خانه خدا متولد شدی؛ این فضیلت، مختص توست و چه بسیارند فضایلی که تنها به تو اختصاص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مقصوره ای </w:t>
      </w:r>
      <w:r>
        <w:rPr>
          <w:rStyle w:val="FootnoteAnchor"/>
          <w:rtl w:val="true"/>
        </w:rPr>
        <w:footnoteReference w:id="122"/>
      </w:r>
      <w:r>
        <w:rPr>
          <w:rFonts w:ascii="IRNazanin" w:hAnsi="IRNazanin" w:eastAsia="IRNazanin"/>
          <w:color w:val="111111"/>
          <w:sz w:val="28"/>
          <w:sz w:val="28"/>
          <w:szCs w:val="28"/>
          <w:rtl w:val="true"/>
          <w:lang w:bidi="fa-IR"/>
        </w:rPr>
        <w:t>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 فی البیت الحرام ولم یکن</w:t>
      </w:r>
    </w:p>
    <w:p>
      <w:pPr>
        <w:pStyle w:val="BookText"/>
        <w:rPr/>
      </w:pPr>
      <w:r>
        <w:rPr>
          <w:rFonts w:ascii="IRNazanin" w:hAnsi="IRNazanin" w:eastAsia="IRNazanin"/>
          <w:color w:val="111111"/>
          <w:sz w:val="28"/>
          <w:sz w:val="28"/>
          <w:szCs w:val="28"/>
          <w:rtl w:val="true"/>
          <w:lang w:bidi="fa-IR"/>
        </w:rPr>
        <w:t>هذا لغیرک من یکون و من مضی؛</w:t>
      </w:r>
      <w:r>
        <w:rPr>
          <w:rStyle w:val="FootnoteAnchor"/>
          <w:rtl w:val="true"/>
        </w:rPr>
        <w:footnoteReference w:id="123"/>
      </w:r>
      <w:r>
        <w:rPr>
          <w:rFonts w:ascii="IRNazanin" w:hAnsi="IRNazanin" w:eastAsia="IRNazanin"/>
          <w:color w:val="111111"/>
          <w:sz w:val="28"/>
          <w:sz w:val="28"/>
          <w:szCs w:val="28"/>
          <w:rtl w:val="true"/>
          <w:lang w:bidi="fa-IR"/>
        </w:rPr>
        <w:t xml:space="preserve">تو در بیت الله الحرام به دنیا آمدی و در میان گذشتگان و آیندگان هیچکس از چنین فضیلتی برخوردار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حسن بن محمود امین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علی بن محمود امین، در شقرا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به نجف اشرف هجرت نمود و پس از شاگردی برخی دروس نزد پسر عمویش، سید محسن امین مؤلف أعیان الشیعة، و احمد بن علی کاشف الغطاء، به دروس علمای بزرگی چون سید محمدکاظم طباطبائی یزدی، علی بن باقر جواهری و آخوند محمدکاظم خراسانی راه یافت و به مراحل والای علمی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امین در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به وطنش، لبنان، بازگشت و سال ها به تدریس و ارشاد مردم پرداخت تا اینکه در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هجری قمری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منظومه فضیلة الیراع فی مسائل الرضاع، منظومة الاجتهاد والتقلید، رسالة الرد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بخش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۴۵۲۹</w:t>
      </w:r>
      <w:r>
        <w:rPr>
          <w:rFonts w:ascii="IRNazanin" w:hAnsi="IRNazanin" w:eastAsia="IRNazanin"/>
          <w:color w:val="111111"/>
          <w:sz w:val="28"/>
          <w:sz w:val="28"/>
          <w:szCs w:val="28"/>
          <w:rtl w:val="true"/>
          <w:lang w:bidi="fa-IR"/>
        </w:rPr>
        <w:t xml:space="preserve">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بائیه بلند خود چنین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فی البیت بیت الله قارتفعت أرکانه بک فوق السبعة الحجب وتلک منزله لم یؤتها بشر بلی و مرتبه طالت علی الرتب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خانه خدا متولد شدی و ارکان کعبه به واسطه تو، تا فراز هفت آسمان گهدارنده، بالا رفت؛ • این منزلتی است که به هیچ انسانی، عطا نشده است و بر همه منزلت ها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فرزانه، شیخ محمود عباس عاملی </w:t>
      </w:r>
      <w:r>
        <w:rPr>
          <w:rStyle w:val="FootnoteAnchor"/>
          <w:rtl w:val="true"/>
        </w:rPr>
        <w:footnoteReference w:id="126"/>
      </w:r>
      <w:r>
        <w:rPr>
          <w:rFonts w:ascii="IRNazanin" w:hAnsi="IRNazanin" w:eastAsia="IRNazanin"/>
          <w:color w:val="111111"/>
          <w:sz w:val="28"/>
          <w:sz w:val="28"/>
          <w:szCs w:val="28"/>
          <w:rtl w:val="true"/>
          <w:lang w:bidi="fa-IR"/>
        </w:rPr>
        <w:t>در قصیده علوی خود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مثله فی بیت بارئه ولد؟ ذی خصلة قد ځص فیها مذ وجد أمعن بها یا صاح فکرة واعتمد وانظر لها النظر الصحیح ولا تحد</w:t>
      </w:r>
    </w:p>
    <w:p>
      <w:pPr>
        <w:pStyle w:val="BookText"/>
        <w:rPr/>
      </w:pPr>
      <w:r>
        <w:rPr>
          <w:rFonts w:ascii="IRNazanin" w:hAnsi="IRNazanin" w:eastAsia="IRNazanin"/>
          <w:color w:val="111111"/>
          <w:sz w:val="28"/>
          <w:sz w:val="28"/>
          <w:szCs w:val="28"/>
          <w:rtl w:val="true"/>
          <w:lang w:bidi="fa-IR"/>
        </w:rPr>
        <w:t>من واضح المنهاج وقیت الضرر</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همانند علی در خانه آفریدگار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دارای خصلتی است که از زمان خلقتش، تنها به او اختصاص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ماجرا اندیشه کن و آن را باور داشته باش؛ و با نگاهی نیک در این واقعه بنگر؛• از راه روشن کناره نگیر تا خود را از زیان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الدین آلوسی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آلوسی، فقیه، مفسر، ادیب و مفتی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 هجری قمری در بغداد متولد شد و از کودکی نزد پدر و جمعی از استادان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به سبب هوشمندی و داشتن حافظه ای قوی، از سیزده سالگی به تألیف کتاب پرداخت؛ سپس از بسیاری از عالمان مشهور بغداد اجازه روایت دریافت کرد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شهاب الدین آلوسی، شافعی مذهب بود، در سال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به آرای ابوحنیفه گرایش یافت و مفتی پیروان مذهب حنفی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بر اثر مخالفت والی بغداد، از کار برکنار شد و به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سفر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در این مسافرت با بسیاری از عالمان دیدار نمود و دوکتاب در باب این سفر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علمی آلوسی، بیشتر به سبب تفسیر معروف روح المعانی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آثار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الأجوبة العراقیة علی الأسئلة الإیرانیة ، دقائق التفسیر، نشوة الشمول فی السفر إلی استانبول، الخریدة الغیبیة فی شرح القصیدة العینیة ، نهج السلامة إلی مباحث الإمامة ، شجرة الأنوار و نور الأزهار من ذریة الزهراء علیهاسلام و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هجری قمری 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ضمن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۴۳۷۰</w:t>
      </w:r>
      <w:r>
        <w:rPr>
          <w:rFonts w:ascii="IRNazanin" w:hAnsi="IRNazanin" w:eastAsia="IRNazanin"/>
          <w:color w:val="111111"/>
          <w:sz w:val="28"/>
          <w:sz w:val="28"/>
          <w:szCs w:val="28"/>
          <w:rtl w:val="true"/>
          <w:lang w:bidi="fa-IR"/>
        </w:rPr>
        <w:t xml:space="preserve"> و کحاله، 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 xml:space="preserve">، صاحب تفسیر مشهور،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الخریدة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الغیبیة فی شرح القصیدة العینیة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بیت از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عبدالباقی افندی عمری اشاره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العلی الذی فوق العلی رفعا ببطن مکة عند البیت إذ وضعا؛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بلند مرتبه ای هستی که هنگام تولد در دل مکه و درون کعبه، بالاتر از همه بلندی ها قرار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الوسی در شرح این بیت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 خداوند رخسار او را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شهره ی تمام دنیا است و سنی و شیعه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زیبنده ی پیشوای پیشوایان است که در قبله مسلمانان، دیده به جهان گشاید و پاک و منزه است خداوندی که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هر چیزی، جایگاه مخصوصی قرار داده است؛ و هو أحکم الحاکمین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آلوسی به این بیت عمری نیز اشاره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أنت الذی حطت له قدم فی موضع یده الرحمن قد وضعاء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 همانی هستی که در جایی گام نهادی که دست مهربان خداوند مهربانی ها بر آن نهاده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علی علیه السلام در درون کعبه متولد شده بود، دوست داشت تا خانه خدا را به وسیله پاکسازی بت های موجود روی آن و درون آن، پاداش دهد؛ زیرا همانطور که در برخی روایات آمده است، کعبه به خاطر عبادت بتها در اطراف خود، پیوسته به خداوند متعال شکایت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 این بتها در اطراف من عبادت خواهند شد؟ خداوند سبحان نیز هر بار به کعبه وعده می داد که بت ها را برچیده و کعبه را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رضا هندی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آخوند محمد کاظم خراسانی شرکت نمود و به درجه اجتهاد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هندی علاوه بر تحصیلات عالی در فقه و اصول، به ادبیات عرب و شعر نیز علاقه مند بود و پس از کسب تبحر در شعر عربی، آوازه اش در شعر و شاعری، بر شهرتش در فقه و اصول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کوثریة او شهرت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غایة الإیجاز در فقه و شرح کتاب الطهارة از منظومة اللآلی الناظمة که هر دو تألیف و سروده پدرش،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بلغة الراحل، دررالبحور فی علمی العروض والقوافی، المیزان العادل فی الفرق بین الحق والباطل، الرحلة الحجازیة، الوافی فی شرح الکافی فی العروض والقوافی، و 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هندی که 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هجری قمری از جانب آیت الله العظمی سید ابو الحسن اصفهانی، جهت تبلیغ و ارشاد مردم به منطقه مشخاب رفته بود، در همان جا درگذشت، و پس از بازگرداندن جنازه اش به نجف اشرف و اقامه نماز توسط آیت الله اصفهانی، در محله خویش و نزدیک قبر شیخ انصاری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بخش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۴۵۶۸</w:t>
      </w:r>
      <w:r>
        <w:rPr>
          <w:rFonts w:ascii="IRNazanin" w:hAnsi="IRNazanin" w:eastAsia="IRNazanin"/>
          <w:color w:val="111111"/>
          <w:sz w:val="28"/>
          <w:sz w:val="28"/>
          <w:szCs w:val="28"/>
          <w:rtl w:val="true"/>
          <w:lang w:bidi="fa-IR"/>
        </w:rPr>
        <w:t xml:space="preserve">؛ امین، 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و زرکلی،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همین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اشاره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دعاک الله قدما لأن تولد فی البیت فلبیته شکرته بین قریش بأن طهرت من أصنامهم بیته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خداوند، در گذشته تو را دعوت نمود تا در کعبه متولد شوی، دعوت او را لبیک گفتی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در میان قریش، به شکرانه این نعمت ، خانه خدا را از بت های مشرکان، پا ک کر دی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91" w:name="pg4509_29689"/>
    </w:p>
    <w:p>
      <w:pPr>
        <w:pStyle w:val="BookText"/>
        <w:rPr/>
      </w:pPr>
      <w:bookmarkEnd w:id="91"/>
      <w:r>
        <w:rPr>
          <w:rFonts w:ascii="IRNazanin" w:hAnsi="IRNazanin" w:eastAsia="IRNazanin"/>
          <w:color w:val="111111"/>
          <w:sz w:val="28"/>
          <w:sz w:val="28"/>
          <w:szCs w:val="28"/>
          <w:rtl w:val="true"/>
          <w:lang w:bidi="fa-IR"/>
        </w:rPr>
        <w:t>در روایتی آمده است که ابوطالب، او را علی نامید و این شعر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 بعلی کی یدوم له</w:t>
      </w:r>
    </w:p>
    <w:p>
      <w:pPr>
        <w:pStyle w:val="BookText"/>
        <w:rPr/>
      </w:pPr>
      <w:r>
        <w:rPr>
          <w:rFonts w:ascii="IRNazanin" w:hAnsi="IRNazanin" w:eastAsia="IRNazanin"/>
          <w:color w:val="111111"/>
          <w:sz w:val="28"/>
          <w:sz w:val="28"/>
          <w:szCs w:val="28"/>
          <w:rtl w:val="true"/>
          <w:lang w:bidi="fa-IR"/>
        </w:rPr>
        <w:t>عزالعلا حیث فخر العز أدومه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علی نامیدم تا عزت والایی و بلند مرتبگی برای او باقی بماند، زیرا افتخارآمیزترین عزت آن است که پایدارتر باشد</w:t>
      </w:r>
      <w:r>
        <w:rPr>
          <w:rFonts w:eastAsia="IRNazanin" w:cs="IRNazanin"/>
          <w:color w:val="111111"/>
          <w:sz w:val="28"/>
          <w:szCs w:val="28"/>
          <w:rtl w:val="true"/>
          <w:lang w:bidi="fa-IR"/>
        </w:rPr>
        <w:t>».</w:t>
      </w:r>
    </w:p>
    <w:p>
      <w:pPr>
        <w:pStyle w:val="Heading3"/>
        <w:numPr>
          <w:ilvl w:val="2"/>
          <w:numId w:val="1"/>
        </w:numPr>
        <w:rPr/>
      </w:pPr>
      <w:bookmarkStart w:id="92" w:name="__RefHeading___Toc687172_3644566090"/>
      <w:bookmarkStart w:id="93" w:name="_Toc33"/>
      <w:bookmarkEnd w:id="92"/>
      <w:r>
        <w:rPr>
          <w:rtl w:val="true"/>
        </w:rPr>
        <w:t>ولادت امیرالمؤمنین علیه السلام در کعبه</w:t>
      </w:r>
      <w:bookmarkEnd w:id="93"/>
    </w:p>
    <w:p>
      <w:pPr>
        <w:pStyle w:val="BookText"/>
        <w:rPr/>
      </w:pPr>
      <w:r>
        <w:rPr>
          <w:rFonts w:ascii="IRNazanin" w:hAnsi="IRNazanin" w:eastAsia="IRNazanin"/>
          <w:color w:val="111111"/>
          <w:sz w:val="28"/>
          <w:sz w:val="28"/>
          <w:szCs w:val="28"/>
          <w:rtl w:val="true"/>
          <w:lang w:bidi="fa-IR"/>
        </w:rPr>
        <w:t>اراده پروردگار چنان قرار گرفت که فاطمه بنت اسد، نوزاد خویش را در درون کعبه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و آخرین بانویی است که کودکش را در مقدس ترین جای زمین، یعنی بیت الله الحرام، که مقصد همه ساله حجاج است، به جهان بشری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تولد امیرالمؤمنین علیه السلام آنقدر مشهور و عیان است که حاجتی به بیان آن نیست؛ اما ترجیح می دهیم در آغاز، روایتی را نقل کنیم که عظمت، بزرگی و قداست شخصیت مولود کعبه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شیخ صدوق سند آن را به معاذ بن جبل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جنگ هایی مانند بدر، در سپاه پیامبر اسلام صلی الله علیه واله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میان معاذ بن جبل و عبد الله بن مسعود، عقد اخوت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که پیامبر اسلام صلی الله علیه واله عتاب بن اسید را جانشین خود در مکه قرار داد، معاذ بن جبل را نیز به عنوان مأمور تعلیم قرآن و احکام در آن شهر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جنگ تبوک در سال نهم هجری قمری، از جانب رسول خدا صلی الله علیه واله به عنوان مبلغ و قاضی به جند یمن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از پیامبر اسلام صلی الله علیه واله روایت کرده و راویانی چون جابر بن عبد الله، اسود بن هلال، ابوقتاده انصاری، ابولیلی انصاری، ابو أمامة باهلی و عبد الرحمان بن غنم از وی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رجال، نام او را در اصحاب و راویان رسول خدا صلی الله علیه واله و امیرالمؤمنین علی علیه السلام ذکر کرده است؛ ولی به اعتقاد مرحوم شوشتری در قاموس الرجال، آنکه شیخ طوسی او را در اصحاب حضرت علی علیه السلام ما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معاذ بن جبل؛ زیرا معاذ بن جبل از جمله دشمنان علی علیه السلام و مخالفان او در مسئله خلافت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اصحاب صحیفة ملعونه می باشد که عهد بستند تا خلافت و امامت به علی علیه السلام نرسد و از اولین افرادی بود که با ابوبکر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پس از آنکه حضرت فاطمه زهرا سلام الله علیهادر مسئله غصب فدک از او کمک خواست، از یاری آن حضرت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هجری قمری و در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سالگی، در ناحیه عمواس اردن، بر اثر طاعون از دنیا رفت و نسلی از وی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۶۰۲۰</w:t>
      </w:r>
      <w:r>
        <w:rPr>
          <w:rFonts w:ascii="IRNazanin" w:hAnsi="IRNazanin" w:eastAsia="IRNazanin"/>
          <w:color w:val="111111"/>
          <w:sz w:val="28"/>
          <w:sz w:val="28"/>
          <w:szCs w:val="28"/>
          <w:rtl w:val="true"/>
          <w:lang w:bidi="fa-IR"/>
        </w:rPr>
        <w:t xml:space="preserve">، ابن اثیر، 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۴۹۵۳</w:t>
      </w:r>
      <w:r>
        <w:rPr>
          <w:rFonts w:ascii="IRNazanin" w:hAnsi="IRNazanin" w:eastAsia="IRNazanin"/>
          <w:color w:val="111111"/>
          <w:sz w:val="28"/>
          <w:sz w:val="28"/>
          <w:szCs w:val="28"/>
          <w:rtl w:val="true"/>
          <w:lang w:bidi="fa-IR"/>
        </w:rPr>
        <w:t>، شوشتری، 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۷۵۸۸</w:t>
      </w:r>
      <w:r>
        <w:rPr>
          <w:rFonts w:ascii="IRNazanin" w:hAnsi="IRNazanin" w:eastAsia="IRNazanin"/>
          <w:color w:val="111111"/>
          <w:sz w:val="28"/>
          <w:sz w:val="28"/>
          <w:szCs w:val="28"/>
          <w:rtl w:val="true"/>
          <w:lang w:bidi="fa-IR"/>
        </w:rPr>
        <w:t xml:space="preserve"> و 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شماره ی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رساند، معاذ روایت را اینگونه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من، علی، فاطمه، حسن و حسین 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 هزار سال پیش از آفرینش جهان، خلق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آن سالها کجا بودید؟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قسمت جلوی عرش بودیم و خدای متعال را تسبیح، ستایش، تقدیس و تمجید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هیئت و شکلی بودید؟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اشباحی نورانی بودیم تا آنکه خداوند عزوجل اراده نمود صورت ما را بیافریند که در این هنگام ما را به ستونی از نور، تبدیل کرد و آنگاه ما را در کمر آدم قرار داد؛ سپس ما را به کمرهای پدران و رحمهای مادران، منتقل نمود و هیچ گونه ای از نجاست شرک و زنای کفر به ما نمی رسید و به واسطه ما برخی خوشبخت و برخی دیگر بدبخت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ما را به کمر عبد المطلب منتقل نمود، آن نور را بیرون آورد و آن را دو نیم کرد؛ نیمی را در کمر عبدالله و نیمی را در کمر ابوطالب قرار داد، آنگاه نیمه ای را که از آن من بود به رحم آمنه و نیم دیگر را به رحم فاطمه بنت اسد، منتقل نمود که بر اثر آن، آمنه مرا به دنیا آورد و فاطمه، علی را؛ سپس خداوند عزوجل، أن ستون نور را به من بازگرداند و بر اثر آن فاطمه از من متولد شد؛ آنگاه خداوند عزوجل، ستون نور را به علی بازگرداند و بر اثر آن، حسن و حسین از او متولد شدند؛ یعنی از اجتماع هر دو نیمه ستون نور، حسن و حسین به دنیا آمدند؛ نور علی به فرزندان حسن و نور من به فرزندان حسین، رسید و این نور تا روز قیامت در میان ائمه که از فرزندان حسین هستند، به نوبت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94" w:name="pg4509_29692"/>
    </w:p>
    <w:p>
      <w:pPr>
        <w:pStyle w:val="BookText"/>
        <w:rPr/>
      </w:pPr>
      <w:bookmarkEnd w:id="94"/>
      <w:r>
        <w:rPr>
          <w:rFonts w:ascii="IRNazanin" w:hAnsi="IRNazanin" w:eastAsia="IRNazanin"/>
          <w:color w:val="111111"/>
          <w:sz w:val="28"/>
          <w:sz w:val="28"/>
          <w:szCs w:val="28"/>
          <w:rtl w:val="true"/>
          <w:lang w:bidi="fa-IR"/>
        </w:rPr>
        <w:t>انتقال می یابد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687174_3644566090"/>
      <w:bookmarkStart w:id="96" w:name="_Toc34"/>
      <w:bookmarkEnd w:id="95"/>
      <w:r>
        <w:rPr>
          <w:rtl w:val="true"/>
        </w:rPr>
        <w:t>روایتی دیگر پیرامون تولد امیرالمؤمنین علیه السلام</w:t>
      </w:r>
      <w:bookmarkEnd w:id="96"/>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سعید بن جبیر </w:t>
      </w:r>
      <w:r>
        <w:rPr>
          <w:rStyle w:val="FootnoteAnchor"/>
          <w:rtl w:val="true"/>
        </w:rPr>
        <w:footnoteReference w:id="135"/>
      </w:r>
      <w:r>
        <w:rPr>
          <w:rFonts w:ascii="IRNazanin" w:hAnsi="IRNazanin" w:eastAsia="IRNazanin"/>
          <w:color w:val="111111"/>
          <w:sz w:val="28"/>
          <w:sz w:val="28"/>
          <w:szCs w:val="28"/>
          <w:rtl w:val="true"/>
          <w:lang w:bidi="fa-IR"/>
        </w:rPr>
        <w:t>نقل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قعنب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عباس بن عبدالمطلب و گروهی از بنی عبد العزی، در مقابل بیت الله الحرام نشسته بودیم که فاطمه بنت اسد، مادر امیرالمؤمنین علی علیه السلام، نزدیک شد؛ او آن روزها نهمین ماه بارداری خود را سپری می کرد که ناگاه درد زایمان او را فرا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رسولان تو و کتاب هایی که از جانب تو نازل شده است ایمان دارم، سخن جدم ابراهیم خلیل را تصدیق می کنم و باور دارم که او کعبه را بنا نهاده است؛ پس به حق کسی که این خانه را بنا نهاد و به حق نوزادی که در شکم من است، تو را سوگند می دهم که زایمان مرا آسان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قعنب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خانه خدا از قسمت عقب آن باز شد، فاطمه به درون آن رفت و از دیدگان ما پنهان شد، در این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دیوار دوباره به هم آمد؛ ما خواستیم قفل در کعبه برای ما باز گردد اما در، قفل شده بود و دیگر باز نگردید؛ در آن هنگام بود که دانستیم مشیت و اراده پروردگار عزوجل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فاطمه بنت اسد پس از چهار روز بیرون آمد در حالیکه امیرالمؤمنین علیه السلام را در میان دستانش گرفته بود،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همه زنان پیش از خویش، برتری داده شده ام؛ زیرا آسیه دختر مزاحم، از روی ناچاری و مخفیانه، خداوند عزوجل را در جایی عبادت کرد که در حالت عادی، عبادت خداوند در آن مکان، پسندیده و شایسته نبود؛ مریم دختر عمران با دست خود، نخل خشکیده را تکان داد و از آن، خرمای تازه خورد؛ اما من وارد بیت الله الحرام شدم و از میوه ها و روزی های بهشت، میل نمودم؛ هنگامی که خواستم بیرون بیایم هاتفی صدایم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چرا که بلند مرتبه است، و خداونډ بلند مرتبه و والاترین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از نام خویش برگرفتم، او را با ادب خود ادب نمودم و او را از علم پیچیده و مخفی خویش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بت های خانه مرا در هم می شکند، بر بام خانه ام اذان می گوید و مرا تقدیس می کند و بزرگ می دارد؛ خوشا به حال کسی که او را دوست بدارد و از او اطاعت کند و وای بر کسی که با او دشمنی کند و از فرمانش سرپیچی نماید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ابن همام</w:t>
      </w:r>
      <w:r>
        <w:rPr>
          <w:rStyle w:val="FootnoteAnchor"/>
          <w:rtl w:val="true"/>
        </w:rPr>
        <w:footnoteReference w:id="137"/>
      </w:r>
    </w:p>
    <w:p>
      <w:pPr>
        <w:pStyle w:val="BookText"/>
        <w:rPr/>
      </w:pP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در بغداد درگذشت و در مقابر قریش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همام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و شوشتری،قاموس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۶۴۲</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۷۳۷۱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به صورت مرفوع،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تولد علی علیه السلام ابوطالب در حالی که علی را در آغوش گرفته بود، دست در دست فاطمه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حرکت نمود؛ هنگامی که به آنجا رسیدند ابوطالب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یا ذا الغسق الدجئ والقمر المبتلج المضی بین لنا من حکم المقضی ماذا تری فی اسم ذا الصبی؟؛</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شب های تاریک و سیاه و ای مالک ماه درخشان و نورانی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اراده یحتمی خود برای ما روشن کن که چه نامی برای این کودک می پسندی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هنگام چیزی همانند ابر بر روی زمین خزیدن گرفت تا آنکه بر روی سینه ابوطالب، آرام گرفت و او و علی را در آغوش کشید؛ صبحگاهان، ابوطالب لوح سبزی را در کنار خود دید که بر روی آن نوشته شده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خصصتمابالولدالزکی</w:t>
      </w:r>
    </w:p>
    <w:p>
      <w:pPr>
        <w:pStyle w:val="BookText"/>
        <w:rPr/>
      </w:pPr>
      <w:r>
        <w:rPr>
          <w:rFonts w:ascii="IRNazanin" w:hAnsi="IRNazanin" w:eastAsia="IRNazanin"/>
          <w:color w:val="111111"/>
          <w:sz w:val="28"/>
          <w:sz w:val="28"/>
          <w:szCs w:val="28"/>
          <w:rtl w:val="true"/>
          <w:lang w:bidi="fa-IR"/>
        </w:rPr>
        <w:t>والطاهر المنتجب الرضی</w:t>
      </w:r>
    </w:p>
    <w:p>
      <w:pPr>
        <w:pStyle w:val="BookText"/>
        <w:rPr/>
      </w:pPr>
      <w:r>
        <w:rPr>
          <w:rFonts w:ascii="IRNazanin" w:hAnsi="IRNazanin" w:eastAsia="IRNazanin"/>
          <w:color w:val="111111"/>
          <w:sz w:val="28"/>
          <w:sz w:val="28"/>
          <w:szCs w:val="28"/>
          <w:rtl w:val="true"/>
          <w:lang w:bidi="fa-IR"/>
        </w:rPr>
        <w:t>فاسمه من شامخ علی</w:t>
      </w:r>
    </w:p>
    <w:p>
      <w:pPr>
        <w:pStyle w:val="BookText"/>
        <w:rPr/>
      </w:pPr>
      <w:r>
        <w:rPr>
          <w:rFonts w:ascii="IRNazanin" w:hAnsi="IRNazanin" w:eastAsia="IRNazanin"/>
          <w:color w:val="111111"/>
          <w:sz w:val="28"/>
          <w:sz w:val="28"/>
          <w:szCs w:val="28"/>
          <w:rtl w:val="true"/>
          <w:lang w:bidi="fa-IR"/>
        </w:rPr>
        <w:t>علی اشتق من العلی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برخورداری از این فرزند پاک، برگزیده و مورد رضایت را به شما اختصاص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و الا و بلندمرتبه، نامش را علی می گذارد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ابن همام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لوح را به کعبه آویختند و همچنان در آنجا آویزان بود تا آنکه هشام بن عبدالملک</w:t>
      </w:r>
      <w:r>
        <w:rPr>
          <w:rStyle w:val="FootnoteAnchor"/>
          <w:rtl w:val="true"/>
        </w:rPr>
        <w:footnoteReference w:id="140"/>
      </w:r>
      <w:r>
        <w:rPr>
          <w:rFonts w:ascii="IRNazanin" w:hAnsi="IRNazanin" w:eastAsia="IRNazanin"/>
          <w:color w:val="111111"/>
          <w:sz w:val="28"/>
          <w:sz w:val="28"/>
          <w:szCs w:val="28"/>
          <w:rtl w:val="true"/>
          <w:lang w:bidi="fa-IR"/>
        </w:rPr>
        <w:t>آن را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bookmarkStart w:id="97" w:name="pg4509_29698"/>
    </w:p>
    <w:p>
      <w:pPr>
        <w:pStyle w:val="BookText"/>
        <w:rPr/>
      </w:pPr>
      <w:bookmarkEnd w:id="97"/>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98" w:name="__RefHeading___Toc687176_3644566090"/>
      <w:bookmarkStart w:id="99" w:name="_Toc35"/>
      <w:bookmarkEnd w:id="98"/>
      <w:r>
        <w:rPr>
          <w:rtl w:val="true"/>
        </w:rPr>
        <w:t>بزرگان ادب، میلاد علی علیه السلام را می سرایند</w:t>
      </w:r>
      <w:bookmarkEnd w:id="99"/>
    </w:p>
    <w:p>
      <w:pPr>
        <w:pStyle w:val="BookText"/>
        <w:rPr/>
      </w:pPr>
      <w:r>
        <w:rPr>
          <w:rFonts w:ascii="IRNazanin" w:hAnsi="IRNazanin" w:eastAsia="IRNazanin"/>
          <w:color w:val="111111"/>
          <w:sz w:val="28"/>
          <w:sz w:val="28"/>
          <w:szCs w:val="28"/>
          <w:rtl w:val="true"/>
          <w:lang w:bidi="fa-IR"/>
        </w:rPr>
        <w:t xml:space="preserve">دوستداران علی علیه السلام در سرودن قصاید بدیع و زیبا پیرامون این رخداد خجسته از هم پیشی گرفته اند؛ به عنوان مثال 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موشحة </w:t>
      </w:r>
      <w:r>
        <w:rPr>
          <w:rStyle w:val="FootnoteAnchor"/>
          <w:rtl w:val="true"/>
        </w:rPr>
        <w:footnoteReference w:id="142"/>
      </w:r>
      <w:r>
        <w:rPr>
          <w:rFonts w:ascii="IRNazanin" w:hAnsi="IRNazanin" w:eastAsia="IRNazanin"/>
          <w:color w:val="111111"/>
          <w:sz w:val="28"/>
          <w:sz w:val="28"/>
          <w:szCs w:val="28"/>
          <w:rtl w:val="true"/>
          <w:lang w:bidi="fa-IR"/>
        </w:rPr>
        <w:t xml:space="preserve">میرزا اسماعیل شیرازی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رغد العیش فزده رغدة</w:t>
      </w:r>
    </w:p>
    <w:p>
      <w:pPr>
        <w:pStyle w:val="BookText"/>
        <w:rPr/>
      </w:pPr>
      <w:r>
        <w:rPr>
          <w:rFonts w:ascii="IRNazanin" w:hAnsi="IRNazanin" w:eastAsia="IRNazanin"/>
          <w:color w:val="111111"/>
          <w:sz w:val="28"/>
          <w:sz w:val="28"/>
          <w:szCs w:val="28"/>
          <w:rtl w:val="true"/>
          <w:lang w:bidi="fa-IR"/>
        </w:rPr>
        <w:t>بسلافی منک تشفی سقمی</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طرب الصب علی وصل الحبیب</w:t>
      </w:r>
    </w:p>
    <w:p>
      <w:pPr>
        <w:pStyle w:val="BookText"/>
        <w:rPr/>
      </w:pPr>
      <w:r>
        <w:rPr>
          <w:rFonts w:ascii="IRNazanin" w:hAnsi="IRNazanin" w:eastAsia="IRNazanin"/>
          <w:color w:val="111111"/>
          <w:sz w:val="28"/>
          <w:sz w:val="28"/>
          <w:szCs w:val="28"/>
          <w:rtl w:val="true"/>
          <w:lang w:bidi="fa-IR"/>
        </w:rPr>
        <w:t>وهنا العیش علی بعد الرقیب</w:t>
      </w:r>
    </w:p>
    <w:p>
      <w:pPr>
        <w:pStyle w:val="BookText"/>
        <w:rPr/>
      </w:pPr>
      <w:r>
        <w:rPr>
          <w:rFonts w:ascii="IRNazanin" w:hAnsi="IRNazanin" w:eastAsia="IRNazanin"/>
          <w:color w:val="111111"/>
          <w:sz w:val="28"/>
          <w:sz w:val="28"/>
          <w:szCs w:val="28"/>
          <w:rtl w:val="true"/>
          <w:lang w:bidi="fa-IR"/>
        </w:rPr>
        <w:t>وقتی من أکؤس الراح النصیب</w:t>
      </w:r>
    </w:p>
    <w:p>
      <w:pPr>
        <w:pStyle w:val="BookText"/>
        <w:rPr/>
      </w:pPr>
      <w:r>
        <w:rPr>
          <w:rFonts w:ascii="IRNazanin" w:hAnsi="IRNazanin" w:eastAsia="IRNazanin"/>
          <w:color w:val="111111"/>
          <w:sz w:val="28"/>
          <w:sz w:val="28"/>
          <w:szCs w:val="28"/>
          <w:rtl w:val="true"/>
          <w:lang w:bidi="fa-IR"/>
        </w:rPr>
        <w:t>واسقنیها توأما لامفردا</w:t>
      </w:r>
    </w:p>
    <w:p>
      <w:pPr>
        <w:pStyle w:val="BookText"/>
        <w:rPr/>
      </w:pPr>
      <w:r>
        <w:rPr>
          <w:rFonts w:ascii="IRNazanin" w:hAnsi="IRNazanin" w:eastAsia="IRNazanin"/>
          <w:color w:val="111111"/>
          <w:sz w:val="28"/>
          <w:sz w:val="28"/>
          <w:szCs w:val="28"/>
          <w:rtl w:val="true"/>
          <w:lang w:bidi="fa-IR"/>
        </w:rPr>
        <w:t>فالهنا کل الهنا فی التوأم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پر از ناز و نعمت است؛ پس لذت آن را با باده ای ناب از سوی خودت افزون کن که بیماری مرا شفا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عاشق دلداده از وصال معشوق به وجد آمده و زندگی بر اثر دوری رقیب ، گوارا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سهم مرا از جام های شراب، پرداخت کن ،و نه با یک جام، که با جام های پیاپی مرا سیراب ساز؛• زیرا آسایش کامل در گرو جام های پشت سر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آتنی الصهباء نارا ذائبه</w:t>
      </w:r>
    </w:p>
    <w:p>
      <w:pPr>
        <w:pStyle w:val="BookText"/>
        <w:rPr/>
      </w:pPr>
      <w:r>
        <w:rPr>
          <w:rFonts w:ascii="IRNazanin" w:hAnsi="IRNazanin" w:eastAsia="IRNazanin"/>
          <w:color w:val="111111"/>
          <w:sz w:val="28"/>
          <w:sz w:val="28"/>
          <w:szCs w:val="28"/>
          <w:rtl w:val="true"/>
          <w:lang w:bidi="fa-IR"/>
        </w:rPr>
        <w:t>کتلتها قبسات لاهبه</w:t>
      </w:r>
    </w:p>
    <w:p>
      <w:pPr>
        <w:pStyle w:val="BookText"/>
        <w:rPr/>
      </w:pPr>
      <w:r>
        <w:rPr>
          <w:rFonts w:ascii="IRNazanin" w:hAnsi="IRNazanin" w:eastAsia="IRNazanin"/>
          <w:color w:val="111111"/>
          <w:sz w:val="28"/>
          <w:sz w:val="28"/>
          <w:szCs w:val="28"/>
          <w:rtl w:val="true"/>
          <w:lang w:bidi="fa-IR"/>
        </w:rPr>
        <w:t>واسقنیها والندامی قاطبه</w:t>
      </w:r>
    </w:p>
    <w:p>
      <w:pPr>
        <w:pStyle w:val="BookText"/>
        <w:rPr/>
      </w:pPr>
      <w:r>
        <w:rPr>
          <w:rFonts w:ascii="IRNazanin" w:hAnsi="IRNazanin" w:eastAsia="IRNazanin"/>
          <w:color w:val="111111"/>
          <w:sz w:val="28"/>
          <w:sz w:val="28"/>
          <w:szCs w:val="28"/>
          <w:rtl w:val="true"/>
          <w:lang w:bidi="fa-IR"/>
        </w:rPr>
        <w:t>فلعمری إنها ری الصدی</w:t>
      </w:r>
    </w:p>
    <w:p>
      <w:pPr>
        <w:pStyle w:val="BookText"/>
        <w:rPr/>
      </w:pPr>
      <w:r>
        <w:rPr>
          <w:rFonts w:ascii="IRNazanin" w:hAnsi="IRNazanin" w:eastAsia="IRNazanin"/>
          <w:color w:val="111111"/>
          <w:sz w:val="28"/>
          <w:sz w:val="28"/>
          <w:szCs w:val="28"/>
          <w:rtl w:val="true"/>
          <w:lang w:bidi="fa-IR"/>
        </w:rPr>
        <w:t>الفؤاد بالتصابی مضرم؛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ای به من ده که چون آتش می گدازد و شعله های فروزان از آن زبانه می 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 همه همنشینانم را از آن سیراب کن، زیرا به خدا سوگند که عطش را از میان می برد، • قلبی که از عطش عشق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أحیلی الراح من کف الملاح</w:t>
      </w:r>
    </w:p>
    <w:p>
      <w:pPr>
        <w:pStyle w:val="BookText"/>
        <w:rPr/>
      </w:pPr>
      <w:r>
        <w:rPr>
          <w:rFonts w:ascii="IRNazanin" w:hAnsi="IRNazanin" w:eastAsia="IRNazanin"/>
          <w:color w:val="111111"/>
          <w:sz w:val="28"/>
          <w:sz w:val="28"/>
          <w:szCs w:val="28"/>
          <w:rtl w:val="true"/>
          <w:lang w:bidi="fa-IR"/>
        </w:rPr>
        <w:t>هی روح هی روح هی راح</w:t>
      </w:r>
    </w:p>
    <w:p>
      <w:pPr>
        <w:pStyle w:val="BookText"/>
        <w:rPr/>
      </w:pPr>
      <w:r>
        <w:rPr>
          <w:rFonts w:ascii="IRNazanin" w:hAnsi="IRNazanin" w:eastAsia="IRNazanin"/>
          <w:color w:val="111111"/>
          <w:sz w:val="28"/>
          <w:sz w:val="28"/>
          <w:szCs w:val="28"/>
          <w:rtl w:val="true"/>
          <w:lang w:bidi="fa-IR"/>
        </w:rPr>
        <w:t>فأدرها فی غدوو رواح</w:t>
      </w:r>
    </w:p>
    <w:p>
      <w:pPr>
        <w:pStyle w:val="BookText"/>
        <w:rPr/>
      </w:pPr>
      <w:r>
        <w:rPr>
          <w:rFonts w:ascii="IRNazanin" w:hAnsi="IRNazanin" w:eastAsia="IRNazanin"/>
          <w:color w:val="111111"/>
          <w:sz w:val="28"/>
          <w:sz w:val="28"/>
          <w:szCs w:val="28"/>
          <w:rtl w:val="true"/>
          <w:lang w:bidi="fa-IR"/>
        </w:rPr>
        <w:t>کذکاء تتجلی صرخدا</w:t>
      </w:r>
    </w:p>
    <w:p>
      <w:pPr>
        <w:pStyle w:val="BookText"/>
        <w:rPr/>
      </w:pPr>
      <w:r>
        <w:rPr>
          <w:rFonts w:ascii="IRNazanin" w:hAnsi="IRNazanin" w:eastAsia="IRNazanin"/>
          <w:color w:val="111111"/>
          <w:sz w:val="28"/>
          <w:sz w:val="28"/>
          <w:szCs w:val="28"/>
          <w:rtl w:val="true"/>
          <w:lang w:bidi="fa-IR"/>
        </w:rPr>
        <w:t>رصعتها حبب کالأنجم؛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باده از دست زیبارویان چه شیرین است، چرا که جان، شادی و آسایش را به انسان هدیه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را صبح و شام در میان ما بگردان،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همانند خورشیدی که خود را به صرخد</w:t>
      </w:r>
      <w:r>
        <w:rPr>
          <w:rStyle w:val="FootnoteAnchor"/>
          <w:rtl w:val="true"/>
        </w:rPr>
        <w:footnoteReference w:id="144"/>
      </w:r>
      <w:r>
        <w:rPr>
          <w:rFonts w:ascii="IRNazanin" w:hAnsi="IRNazanin" w:eastAsia="IRNazanin"/>
          <w:color w:val="111111"/>
          <w:sz w:val="28"/>
          <w:sz w:val="28"/>
          <w:szCs w:val="28"/>
          <w:rtl w:val="true"/>
          <w:lang w:bidi="fa-IR"/>
        </w:rPr>
        <w:t xml:space="preserve">نشان می دهد؛ • و حبابهایی چون ستاره، این شراب را جواهر نشان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حبذا أناء أنس أقبلت أدرکت نفسی بها ما املت</w:t>
      </w:r>
    </w:p>
    <w:p>
      <w:pPr>
        <w:pStyle w:val="BookText"/>
        <w:rPr/>
      </w:pPr>
      <w:r>
        <w:rPr>
          <w:rFonts w:ascii="IRNazanin" w:hAnsi="IRNazanin" w:eastAsia="IRNazanin"/>
          <w:color w:val="111111"/>
          <w:sz w:val="28"/>
          <w:sz w:val="28"/>
          <w:szCs w:val="28"/>
          <w:rtl w:val="true"/>
          <w:lang w:bidi="fa-IR"/>
        </w:rPr>
        <w:t>وضعت أم العلی ما حملت طاب أصلا و تعالی محتدا</w:t>
      </w:r>
    </w:p>
    <w:p>
      <w:pPr>
        <w:pStyle w:val="BookText"/>
        <w:rPr/>
      </w:pPr>
      <w:r>
        <w:rPr>
          <w:rFonts w:ascii="IRNazanin" w:hAnsi="IRNazanin" w:eastAsia="IRNazanin"/>
          <w:color w:val="111111"/>
          <w:sz w:val="28"/>
          <w:sz w:val="28"/>
          <w:szCs w:val="28"/>
          <w:rtl w:val="true"/>
          <w:lang w:bidi="fa-IR"/>
        </w:rPr>
        <w:t xml:space="preserve">مالکا ثقل ولاء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لحظاتی است ؛ لحظات انس که به من رو کرده و جان من به وسیله آن، به رویاهایش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بزرگی و عظمت، نوزاد خود را به دنیا آورد، نوزادی که ریشه و تباری پاک و والا دارد؛ • و سنگینی زمامداری امت ها در اختیار او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آنست نفسی من الکعبة نور مثل ما انس موسی نار طور</w:t>
      </w:r>
    </w:p>
    <w:p>
      <w:pPr>
        <w:pStyle w:val="BookText"/>
        <w:rPr/>
      </w:pPr>
      <w:r>
        <w:rPr>
          <w:rFonts w:ascii="IRNazanin" w:hAnsi="IRNazanin" w:eastAsia="IRNazanin"/>
          <w:color w:val="111111"/>
          <w:sz w:val="28"/>
          <w:sz w:val="28"/>
          <w:szCs w:val="28"/>
          <w:rtl w:val="true"/>
          <w:lang w:bidi="fa-IR"/>
        </w:rPr>
        <w:t>یوم غشی الملأ الأعلی سرور قرع السمع نداء کندا</w:t>
      </w:r>
    </w:p>
    <w:p>
      <w:pPr>
        <w:pStyle w:val="BookText"/>
        <w:rPr/>
      </w:pPr>
      <w:r>
        <w:rPr>
          <w:rFonts w:ascii="IRNazanin" w:hAnsi="IRNazanin" w:eastAsia="IRNazanin"/>
          <w:color w:val="111111"/>
          <w:sz w:val="28"/>
          <w:sz w:val="28"/>
          <w:szCs w:val="28"/>
          <w:rtl w:val="true"/>
          <w:lang w:bidi="fa-IR"/>
        </w:rPr>
        <w:t>شاطئ الوادی طوی من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کعبه نوری دیدم؛ همانند آن آتشی که موسی علیه السلام از کوه طور دید، مشاهده 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که فرشتگان غرق شادی شدند و از حرم بیت الله الحرام ندایی همچون ندای کنارة وادی طوی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شمس الضحی بدر التمام فانجلت عنا دیاجیر الظلام</w:t>
      </w:r>
    </w:p>
    <w:p>
      <w:pPr>
        <w:pStyle w:val="BookText"/>
        <w:rPr/>
      </w:pPr>
      <w:r>
        <w:rPr>
          <w:rFonts w:ascii="IRNazanin" w:hAnsi="IRNazanin" w:eastAsia="IRNazanin"/>
          <w:color w:val="111111"/>
          <w:sz w:val="28"/>
          <w:sz w:val="28"/>
          <w:szCs w:val="28"/>
          <w:rtl w:val="true"/>
          <w:lang w:bidi="fa-IR"/>
        </w:rPr>
        <w:t>نادیا بشراکم هذا غلام وجهه فلقه بدر یهتدی</w:t>
      </w:r>
    </w:p>
    <w:p>
      <w:pPr>
        <w:pStyle w:val="BookText"/>
        <w:rPr/>
      </w:pPr>
      <w:r>
        <w:rPr>
          <w:rFonts w:ascii="IRNazanin" w:hAnsi="IRNazanin" w:eastAsia="IRNazanin"/>
          <w:color w:val="111111"/>
          <w:sz w:val="28"/>
          <w:sz w:val="28"/>
          <w:szCs w:val="28"/>
          <w:rtl w:val="true"/>
          <w:lang w:bidi="fa-IR"/>
        </w:rPr>
        <w:t>بسنا أنوار ه فی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 خورشید صبحگاهان و ماه تمام را به دنیا آورد و تاریکی های شب های تار از ما رخت بر بست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 آمد که مژده باد شما را کهه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چهره این کودک، پاره ای از ماه شب چهارده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درخشش نورش، هدایتگر مردمان در تاریکی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پپپهذه فاطمة بنت أسد أقبلت تحمل لاهوت الأبد</w:t>
      </w:r>
    </w:p>
    <w:p>
      <w:pPr>
        <w:pStyle w:val="BookText"/>
        <w:rPr/>
      </w:pPr>
      <w:r>
        <w:rPr>
          <w:rFonts w:ascii="IRNazanin" w:hAnsi="IRNazanin" w:eastAsia="IRNazanin"/>
          <w:color w:val="111111"/>
          <w:sz w:val="28"/>
          <w:sz w:val="28"/>
          <w:szCs w:val="28"/>
          <w:rtl w:val="true"/>
          <w:lang w:bidi="fa-IR"/>
        </w:rPr>
        <w:t>فاسجدوا ذلافیمن سجد فله الأملاک خرت سجدا</w:t>
      </w:r>
    </w:p>
    <w:p>
      <w:pPr>
        <w:pStyle w:val="BookText"/>
        <w:rPr/>
      </w:pPr>
      <w:r>
        <w:rPr>
          <w:rFonts w:ascii="IRNazanin" w:hAnsi="IRNazanin" w:eastAsia="IRNazanin"/>
          <w:color w:val="111111"/>
          <w:sz w:val="28"/>
          <w:sz w:val="28"/>
          <w:szCs w:val="28"/>
          <w:rtl w:val="true"/>
          <w:lang w:bidi="fa-IR"/>
        </w:rPr>
        <w:t>إذ تجلی نوره فی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فاطمه بنت اسد است که لاهوت ابدیت را در بر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همانند دیگر سجده کنندگان در برابر علی علیه السلام فروتنانه سجده کنید؛ زیرا آن هنگام که نور او در آدم، متجلی شد،فرشتگان در برابر او به سجده افتادند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کشف الستر عن الحق المبین وتجلی وجه رب العالمین</w:t>
      </w:r>
    </w:p>
    <w:p>
      <w:pPr>
        <w:pStyle w:val="BookText"/>
        <w:rPr/>
      </w:pPr>
      <w:r>
        <w:rPr>
          <w:rFonts w:ascii="IRNazanin" w:hAnsi="IRNazanin" w:eastAsia="IRNazanin"/>
          <w:color w:val="111111"/>
          <w:sz w:val="28"/>
          <w:sz w:val="28"/>
          <w:szCs w:val="28"/>
          <w:rtl w:val="true"/>
          <w:lang w:bidi="fa-IR"/>
        </w:rPr>
        <w:t>و بدا مصباح مشکاة الیقین وبدت مشرقة شمس الهدی</w:t>
      </w:r>
    </w:p>
    <w:p>
      <w:pPr>
        <w:pStyle w:val="BookText"/>
        <w:rPr/>
      </w:pPr>
      <w:r>
        <w:rPr>
          <w:rFonts w:ascii="IRNazanin" w:hAnsi="IRNazanin" w:eastAsia="IRNazanin"/>
          <w:color w:val="111111"/>
          <w:sz w:val="28"/>
          <w:sz w:val="28"/>
          <w:szCs w:val="28"/>
          <w:rtl w:val="true"/>
          <w:lang w:bidi="fa-IR"/>
        </w:rPr>
        <w:t xml:space="preserve">فاتجلی لیل الظلام المظلم؛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از روی حق آشکار، برافتاد و چهره ی پروردگار جهانیان، نمایان گشت؛ • چراغ چراغدان یقین نمایان گشت، خورشید هدایت، تابیدن گرفت ، • و تاریکی شب های تار، رخت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التأبید من نفی تری فأرانا وجهه رب الوری</w:t>
      </w:r>
    </w:p>
    <w:p>
      <w:pPr>
        <w:pStyle w:val="BookText"/>
        <w:rPr/>
      </w:pPr>
      <w:r>
        <w:rPr>
          <w:rFonts w:ascii="IRNazanin" w:hAnsi="IRNazanin" w:eastAsia="IRNazanin"/>
          <w:color w:val="111111"/>
          <w:sz w:val="28"/>
          <w:sz w:val="28"/>
          <w:szCs w:val="28"/>
          <w:rtl w:val="true"/>
          <w:lang w:bidi="fa-IR"/>
        </w:rPr>
        <w:t>لیت موسی کان فینا فیری ماتمناه بطور مجهدا</w:t>
      </w:r>
    </w:p>
    <w:p>
      <w:pPr>
        <w:pStyle w:val="BookText"/>
        <w:rPr/>
      </w:pPr>
      <w:r>
        <w:rPr>
          <w:rFonts w:ascii="IRNazanin" w:hAnsi="IRNazanin" w:eastAsia="IRNazanin"/>
          <w:color w:val="111111"/>
          <w:sz w:val="28"/>
          <w:sz w:val="28"/>
          <w:szCs w:val="28"/>
          <w:rtl w:val="true"/>
          <w:lang w:bidi="fa-IR"/>
        </w:rPr>
        <w:t>فانثنی عنه بکفی معدم؛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ابدی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تری</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برافتاد و پروردگار جهانیان، چهره خود را به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کاش موسی در میان ما بود و می دید که خواسته اش در کوه طور به حقیقت پیوسته است، خواسته ای که به سختی و ناله کنان آن را مطرح می کرد؛ • و با دستان خالی از آن دست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درت أم العلی ما وضعت؟ أم درت ثدی الهدی ما أرضعت؟</w:t>
      </w:r>
    </w:p>
    <w:p>
      <w:pPr>
        <w:pStyle w:val="BookText"/>
        <w:rPr/>
      </w:pPr>
      <w:r>
        <w:rPr>
          <w:rFonts w:ascii="IRNazanin" w:hAnsi="IRNazanin" w:eastAsia="IRNazanin"/>
          <w:color w:val="111111"/>
          <w:sz w:val="28"/>
          <w:sz w:val="28"/>
          <w:szCs w:val="28"/>
          <w:rtl w:val="true"/>
          <w:lang w:bidi="fa-IR"/>
        </w:rPr>
        <w:t>أم درت کف النهی ما رفعت؟ أم دری رب الحجی ما ولدا؟</w:t>
      </w:r>
    </w:p>
    <w:p>
      <w:pPr>
        <w:pStyle w:val="BookText"/>
        <w:rPr/>
      </w:pPr>
      <w:r>
        <w:rPr>
          <w:rFonts w:ascii="IRNazanin" w:hAnsi="IRNazanin" w:eastAsia="IRNazanin"/>
          <w:color w:val="111111"/>
          <w:sz w:val="28"/>
          <w:sz w:val="28"/>
          <w:szCs w:val="28"/>
          <w:rtl w:val="true"/>
          <w:lang w:bidi="fa-IR"/>
        </w:rPr>
        <w:t xml:space="preserve">جل معناه فلما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مادر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چه کسی را به دنیا آورده است ؟ آیا پستان هدایت ، می دانست به چه شیرخواره ای شیر می دهد؟ • آیا دست عقل می دانست چه والامقامی به دنیا آمده است؟ آیا خردمندان از منزلت آن مولود، آگاهی داشتند؟ • این معنا آنقدر بلند است که هنوز هم کسی آن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فاق علا کل الأنام کان إذ لا کائن وهو إمام شرف الله به البیت الحرام حین أضحی لسناه مولدا</w:t>
      </w:r>
    </w:p>
    <w:p>
      <w:pPr>
        <w:pStyle w:val="BookText"/>
        <w:rPr/>
      </w:pPr>
      <w:r>
        <w:rPr>
          <w:rFonts w:ascii="IRNazanin" w:hAnsi="IRNazanin" w:eastAsia="IRNazanin"/>
          <w:color w:val="111111"/>
          <w:sz w:val="28"/>
          <w:sz w:val="28"/>
          <w:szCs w:val="28"/>
          <w:rtl w:val="true"/>
          <w:lang w:bidi="fa-IR"/>
        </w:rPr>
        <w:t>فوطی تربته بالقدم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آقایی که در بزرگی، از همه خلایق برتر بود و آن زمان که هیچکس نبود، وجود داشت و امام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وسیله او ، کعبه را شرافت بخشید؛ هنگامی که با تابشی شکوهمند، ولادتگاه او را روشن کرد؛ • و علی علیه السلام بر خاک آن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حازت به الفضل مضر بفخار قد سما کل البشر وجهه فی فلک العلیا قمر فبه لا بالنجوم یهتدی</w:t>
      </w:r>
    </w:p>
    <w:p>
      <w:pPr>
        <w:pStyle w:val="BookText"/>
        <w:rPr/>
      </w:pPr>
      <w:r>
        <w:rPr>
          <w:rFonts w:ascii="IRNazanin" w:hAnsi="IRNazanin" w:eastAsia="IRNazanin"/>
          <w:color w:val="111111"/>
          <w:sz w:val="28"/>
          <w:sz w:val="28"/>
          <w:szCs w:val="28"/>
          <w:rtl w:val="true"/>
          <w:lang w:bidi="fa-IR"/>
        </w:rPr>
        <w:t>نحو مغناه لنیل المغنم؛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سروری که قبیله مضر به وسیله او فضیلت یافت و افتخاری پیدا کرد که بر تمام بشر، برتری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اش در آسمان بلند، ماه است ؛ پس مردم با روی او هدایت می شوند، نه با ستارگان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به سوی خانه او می روند تا غنیمت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بدر و ذراریه بدور عقمت عن مثلهم أم الدهور کعبة الوفاد فی کل الشهور فاز من نحو ممناها قصدا</w:t>
      </w:r>
    </w:p>
    <w:p>
      <w:pPr>
        <w:pStyle w:val="BookText"/>
        <w:rPr/>
      </w:pPr>
      <w:r>
        <w:rPr>
          <w:rFonts w:ascii="IRNazanin" w:hAnsi="IRNazanin" w:eastAsia="IRNazanin"/>
          <w:color w:val="111111"/>
          <w:sz w:val="28"/>
          <w:sz w:val="28"/>
          <w:szCs w:val="28"/>
          <w:rtl w:val="true"/>
          <w:lang w:bidi="fa-IR"/>
        </w:rPr>
        <w:t>لمطاف منه أو مستلم؛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فرزندانش، ماه شب چهارده هستند و مادر روزگار، از زاییدن همتای آنان عقیم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همیشه، کعبه تازه از راه رسیده است و هر که صحن این کعبه را طلب کند، • تا به طواف آن بپردازد یا بر آن بوسه زند، رستگار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ورثوا العلیاء قدما من قصی ونزار ثم فهر ولؤی لایباری حبهم قط بحی وهم أزکی البرایا محتدا</w:t>
      </w:r>
    </w:p>
    <w:p>
      <w:pPr>
        <w:pStyle w:val="BookText"/>
        <w:rPr/>
      </w:pPr>
      <w:r>
        <w:rPr>
          <w:rFonts w:ascii="IRNazanin" w:hAnsi="IRNazanin" w:eastAsia="IRNazanin"/>
          <w:color w:val="111111"/>
          <w:sz w:val="28"/>
          <w:sz w:val="28"/>
          <w:szCs w:val="28"/>
          <w:rtl w:val="true"/>
          <w:lang w:bidi="fa-IR"/>
        </w:rPr>
        <w:t xml:space="preserve">وإلیهم کل فخر ینتمی؛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عظمت را از زمانهای گذشته، از قبیله های قصی، نزار و آنگاه فهر و لؤی به ارث برده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عشقی را نمی توان با عشق به آنان برابر دانست؛ ایشان از پاکترین تبار، بهره می برند؛ • و همه افتخارات به آنها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یکن یجعل الله البنون وتعالی الله عما یصفون فولیدالبیت أحری أن یکون لولی البیت یدعی ولدا</w:t>
      </w:r>
    </w:p>
    <w:p>
      <w:pPr>
        <w:pStyle w:val="BookText"/>
        <w:rPr/>
      </w:pPr>
      <w:r>
        <w:rPr>
          <w:rFonts w:ascii="IRNazanin" w:hAnsi="IRNazanin" w:eastAsia="IRNazanin"/>
          <w:color w:val="111111"/>
          <w:sz w:val="28"/>
          <w:sz w:val="28"/>
          <w:szCs w:val="28"/>
          <w:rtl w:val="true"/>
          <w:lang w:bidi="fa-IR"/>
        </w:rPr>
        <w:t>لاعزیرولا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خداوند از توصیفات مردم، برتر و والاتر است، اما اگر قرار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باشد فرزندانی برای خداوند در نظر گرفته شود، • و این مولود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عزیر و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شایستگی فرزند خدا بودن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بعد المصطفی خیر الوری من ذری العرش الی تحت الثری قد کست علیاءه أم القری عزة تحمی حماها أبدا</w:t>
      </w:r>
    </w:p>
    <w:p>
      <w:pPr>
        <w:pStyle w:val="BookText"/>
        <w:rPr/>
      </w:pPr>
      <w:r>
        <w:rPr>
          <w:rFonts w:ascii="IRNazanin" w:hAnsi="IRNazanin" w:eastAsia="IRNazanin"/>
          <w:color w:val="111111"/>
          <w:sz w:val="28"/>
          <w:sz w:val="28"/>
          <w:szCs w:val="28"/>
          <w:rtl w:val="true"/>
          <w:lang w:bidi="fa-IR"/>
        </w:rPr>
        <w:t>حیث لا یدنوه من لم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مصطفی صلی الله علیه واله وسلم، از اوج عرش گرفته تا زیر خاک، بهترین خلایق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عظمت او، أم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گرفته است و این عزت تا ابد حریم مکه را پاس 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که تنها انسان های محرم می توانند به آن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الکون جمیعا فی الوجود وطوی عالم غیب و شهود کل ما فی الکون من یمناه جود إذ هو</w:t>
      </w:r>
    </w:p>
    <w:p>
      <w:pPr>
        <w:pStyle w:val="BookText"/>
        <w:rPr/>
      </w:pPr>
      <w:r>
        <w:rPr>
          <w:rFonts w:ascii="IRNazanin" w:hAnsi="IRNazanin" w:eastAsia="IRNazanin"/>
          <w:color w:val="111111"/>
          <w:sz w:val="28"/>
          <w:sz w:val="28"/>
          <w:szCs w:val="28"/>
          <w:rtl w:val="true"/>
          <w:lang w:bidi="fa-IR"/>
        </w:rPr>
        <w:t xml:space="preserve">الکائن لله یدا وید الله مدر الأنعم؛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وجود، بر همه هستی، پیشی گرفته و عالم غیب و شهود را درنوردیده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آنچه در کیهان،یافت می شود به کرم و بخشش او امیدوارند، چرا که وی به عنوان دست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آمده است؛ • و دست خداوند، نعمت ها را به خلق، ارزانی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المرجی لقاه فی الممات کل موت فیه لقیا ک حیاة لیتما عجل بی ما هو آت علنی ألقی حیاتی فی الردی</w:t>
      </w:r>
    </w:p>
    <w:p>
      <w:pPr>
        <w:pStyle w:val="BookText"/>
        <w:rPr/>
      </w:pPr>
      <w:r>
        <w:rPr>
          <w:rFonts w:ascii="IRNazanin" w:hAnsi="IRNazanin" w:eastAsia="IRNazanin"/>
          <w:color w:val="111111"/>
          <w:sz w:val="28"/>
          <w:sz w:val="28"/>
          <w:szCs w:val="28"/>
          <w:rtl w:val="true"/>
          <w:lang w:bidi="fa-IR"/>
        </w:rPr>
        <w:t xml:space="preserve">فائزامنه بأ وفی النعم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امید دیدارش به هنگام مرگ،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مرگی که با دیدار تو همراه شود، زندگی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کاش، اجل هر چه زودتر فرا رسد تا زندگی ام را در مرگ، ملاقات کنم؛ • و به وسیله دیدار او از بهترین نعمت، برخوردار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نقی نقوی لکهنوی هندی </w:t>
      </w:r>
      <w:r>
        <w:rPr>
          <w:rStyle w:val="FootnoteAnchor"/>
          <w:rtl w:val="true"/>
        </w:rPr>
        <w:footnoteReference w:id="147"/>
      </w:r>
      <w:r>
        <w:rPr>
          <w:rFonts w:ascii="IRNazanin" w:hAnsi="IRNazanin" w:eastAsia="IRNazanin"/>
          <w:color w:val="111111"/>
          <w:sz w:val="28"/>
          <w:sz w:val="28"/>
          <w:szCs w:val="28"/>
          <w:rtl w:val="true"/>
          <w:lang w:bidi="fa-IR"/>
        </w:rPr>
        <w:t>نیز موشحه ای در باب تولد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سروده است که در ذیل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بدا فازدهر البیت الحرام و زهت منه لیالی رجب طرب الکون لبشر وهنا إذ بدا الفخر بنور وأتی الوحی ینادی معلنا قد أتاکم حجة الله الإمام</w:t>
      </w:r>
    </w:p>
    <w:p>
      <w:pPr>
        <w:pStyle w:val="BookText"/>
        <w:rPr/>
      </w:pPr>
      <w:r>
        <w:rPr>
          <w:rFonts w:ascii="IRNazanin" w:hAnsi="IRNazanin" w:eastAsia="IRNazanin"/>
          <w:color w:val="111111"/>
          <w:sz w:val="28"/>
          <w:sz w:val="28"/>
          <w:szCs w:val="28"/>
          <w:rtl w:val="true"/>
          <w:lang w:bidi="fa-IR"/>
        </w:rPr>
        <w:t>وأبو الغرالهداه النجب؛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مولود کیست که آشکار شد و بیت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وجود او درخشید و شب های رجب به خاطر او، روشن 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هستی به دلیل شادی و آسایش، به وجد آمد؛ آن هنگام که افتخار و شرف به همراه نور و درخشندگی، نمایان شد؛ • وحی نازل شد و اعلام کرد که حجت خدا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آمد؛ • هم او که پدر سفیدرو یان هدایت یافته و پاک گوهر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خصه الرحمن بالفضل الصراح ومزایا أشرقت غرا وضاح و سما منزله هام الضراح فغدا مولده خیر مقام</w:t>
      </w:r>
    </w:p>
    <w:p>
      <w:pPr>
        <w:pStyle w:val="BookText"/>
        <w:rPr/>
      </w:pPr>
      <w:r>
        <w:rPr>
          <w:rFonts w:ascii="IRNazanin" w:hAnsi="IRNazanin" w:eastAsia="IRNazanin"/>
          <w:color w:val="111111"/>
          <w:sz w:val="28"/>
          <w:sz w:val="28"/>
          <w:szCs w:val="28"/>
          <w:rtl w:val="true"/>
          <w:lang w:bidi="fa-IR"/>
        </w:rPr>
        <w:t xml:space="preserve">طأطأت له رؤ وس الشهب؛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فضیلت آشکار و مناقبی را به او اختصاص داده است که روشن و سپید، می تابند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او بر بلندای آسمانهای دوردست است و محل تولدش، بهترین جای هستی به شمار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در برابر او سر فرود می آورند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 أول بیت وضعا</w:t>
      </w:r>
    </w:p>
    <w:p>
      <w:pPr>
        <w:pStyle w:val="BookText"/>
        <w:rPr/>
      </w:pPr>
      <w:r>
        <w:rPr>
          <w:rFonts w:ascii="IRNazanin" w:hAnsi="IRNazanin" w:eastAsia="IRNazanin"/>
          <w:color w:val="111111"/>
          <w:sz w:val="28"/>
          <w:sz w:val="28"/>
          <w:szCs w:val="28"/>
          <w:rtl w:val="true"/>
          <w:lang w:bidi="fa-IR"/>
        </w:rPr>
        <w:t>للوری طرة فأضحوا خضعا</w:t>
      </w:r>
    </w:p>
    <w:p>
      <w:pPr>
        <w:pStyle w:val="BookText"/>
        <w:rPr/>
      </w:pPr>
      <w:r>
        <w:rPr>
          <w:rFonts w:ascii="IRNazanin" w:hAnsi="IRNazanin" w:eastAsia="IRNazanin"/>
          <w:color w:val="111111"/>
          <w:sz w:val="28"/>
          <w:sz w:val="28"/>
          <w:szCs w:val="28"/>
          <w:rtl w:val="true"/>
          <w:lang w:bidi="fa-IR"/>
        </w:rPr>
        <w:t>وعلی الحاضر والبادی معا</w:t>
      </w:r>
    </w:p>
    <w:p>
      <w:pPr>
        <w:pStyle w:val="BookText"/>
        <w:rPr/>
      </w:pPr>
      <w:r>
        <w:rPr>
          <w:rFonts w:ascii="Amiri" w:hAnsi="Amiri" w:eastAsia="Amiri" w:cs="Amiri"/>
          <w:color w:val="111111"/>
          <w:sz w:val="28"/>
          <w:sz w:val="28"/>
          <w:szCs w:val="28"/>
          <w:rtl w:val="true"/>
          <w:lang w:bidi="ar-SA"/>
        </w:rPr>
        <w:t>حجة أصبح فرضا ولزام</w:t>
      </w:r>
    </w:p>
    <w:p>
      <w:pPr>
        <w:pStyle w:val="BookText"/>
        <w:rPr/>
      </w:pPr>
      <w:r>
        <w:rPr>
          <w:rFonts w:ascii="IRNazanin" w:hAnsi="IRNazanin" w:eastAsia="IRNazanin"/>
          <w:color w:val="111111"/>
          <w:sz w:val="28"/>
          <w:sz w:val="28"/>
          <w:szCs w:val="28"/>
          <w:rtl w:val="true"/>
          <w:lang w:bidi="fa-IR"/>
        </w:rPr>
        <w:t>طاعة تبغ أقصی القرب</w:t>
      </w:r>
    </w:p>
    <w:p>
      <w:pPr>
        <w:pStyle w:val="BookText"/>
        <w:rPr/>
      </w:pPr>
      <w:r>
        <w:rPr>
          <w:rFonts w:ascii="IRNazanin" w:hAnsi="IRNazanin" w:eastAsia="IRNazanin"/>
          <w:color w:val="111111"/>
          <w:sz w:val="28"/>
          <w:sz w:val="28"/>
          <w:szCs w:val="28"/>
          <w:rtl w:val="true"/>
          <w:lang w:bidi="fa-IR"/>
        </w:rPr>
        <w:t>کعبه نخستین خانه ای است که برای همه خلایق،بنیان نهاده شد و همه در برابر آن خاضع و فروتن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کعبه بر همه ساکنان شهرها و بیابانها، حجت است و اطاعت از او واجب و ضروری است؛ • و این عبادتی است که بالاترین مقام قرب الهی را به همراه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القبلة فی کل صلاة</w:t>
      </w:r>
    </w:p>
    <w:p>
      <w:pPr>
        <w:pStyle w:val="BookText"/>
        <w:rPr/>
      </w:pPr>
      <w:r>
        <w:rPr>
          <w:rFonts w:ascii="IRNazanin" w:hAnsi="IRNazanin" w:eastAsia="IRNazanin"/>
          <w:color w:val="111111"/>
          <w:sz w:val="28"/>
          <w:sz w:val="28"/>
          <w:szCs w:val="28"/>
          <w:rtl w:val="true"/>
          <w:lang w:bidi="fa-IR"/>
        </w:rPr>
        <w:t>وملاذ یرتجئ فیه النجاة</w:t>
      </w:r>
    </w:p>
    <w:p>
      <w:pPr>
        <w:pStyle w:val="BookText"/>
        <w:rPr/>
      </w:pPr>
      <w:r>
        <w:rPr>
          <w:rFonts w:ascii="Amiri" w:hAnsi="Amiri" w:eastAsia="Amiri" w:cs="Amiri"/>
          <w:color w:val="111111"/>
          <w:sz w:val="28"/>
          <w:sz w:val="28"/>
          <w:szCs w:val="28"/>
          <w:rtl w:val="true"/>
          <w:lang w:bidi="ar-SA"/>
        </w:rPr>
        <w:t>وقد استخلصه الله حماة</w:t>
      </w:r>
    </w:p>
    <w:p>
      <w:pPr>
        <w:pStyle w:val="BookText"/>
        <w:rPr/>
      </w:pPr>
      <w:r>
        <w:rPr>
          <w:rFonts w:ascii="IRNazanin" w:hAnsi="IRNazanin" w:eastAsia="IRNazanin"/>
          <w:color w:val="111111"/>
          <w:sz w:val="28"/>
          <w:sz w:val="28"/>
          <w:szCs w:val="28"/>
          <w:rtl w:val="true"/>
          <w:lang w:bidi="fa-IR"/>
        </w:rPr>
        <w:t>فلئن یأتی إلیه مستهام</w:t>
      </w:r>
    </w:p>
    <w:p>
      <w:pPr>
        <w:pStyle w:val="BookText"/>
        <w:rPr/>
      </w:pPr>
      <w:r>
        <w:rPr>
          <w:rFonts w:ascii="IRNazanin" w:hAnsi="IRNazanin" w:eastAsia="IRNazanin"/>
          <w:color w:val="111111"/>
          <w:sz w:val="28"/>
          <w:sz w:val="28"/>
          <w:szCs w:val="28"/>
          <w:rtl w:val="true"/>
          <w:lang w:bidi="fa-IR"/>
        </w:rPr>
        <w:t>فی مله داعیا یستجب؛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قبله هر نماز و پناهگاهی است که در آن امید نجات می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آن را به عنوان حامی، برگزیده است و اگر سرگشته ای به سوی آن بیاید، • و به خاطر گرفتاری و مصیبتی دعا کند، دعایش مستجاب خواهد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تلکم فاطمة بنت أسد</w:t>
      </w:r>
    </w:p>
    <w:p>
      <w:pPr>
        <w:pStyle w:val="BookText"/>
        <w:rPr/>
      </w:pPr>
      <w:r>
        <w:rPr>
          <w:rFonts w:ascii="IRNazanin" w:hAnsi="IRNazanin" w:eastAsia="IRNazanin"/>
          <w:color w:val="111111"/>
          <w:sz w:val="28"/>
          <w:sz w:val="28"/>
          <w:szCs w:val="28"/>
          <w:rtl w:val="true"/>
          <w:lang w:bidi="fa-IR"/>
        </w:rPr>
        <w:t>أمت البیت بکرب وکمد</w:t>
      </w:r>
    </w:p>
    <w:p>
      <w:pPr>
        <w:pStyle w:val="BookText"/>
        <w:rPr/>
      </w:pPr>
      <w:r>
        <w:rPr>
          <w:rFonts w:ascii="IRNazanin" w:hAnsi="IRNazanin" w:eastAsia="IRNazanin"/>
          <w:color w:val="111111"/>
          <w:sz w:val="28"/>
          <w:sz w:val="28"/>
          <w:szCs w:val="28"/>
          <w:rtl w:val="true"/>
          <w:lang w:bidi="fa-IR"/>
        </w:rPr>
        <w:t>ودعت خالقها الباری الصمد</w:t>
      </w:r>
    </w:p>
    <w:p>
      <w:pPr>
        <w:pStyle w:val="BookText"/>
        <w:rPr/>
      </w:pPr>
      <w:r>
        <w:rPr>
          <w:rFonts w:ascii="IRNazanin" w:hAnsi="IRNazanin" w:eastAsia="IRNazanin"/>
          <w:color w:val="111111"/>
          <w:sz w:val="28"/>
          <w:sz w:val="28"/>
          <w:szCs w:val="28"/>
          <w:rtl w:val="true"/>
          <w:lang w:bidi="fa-IR"/>
        </w:rPr>
        <w:t>بحشا فیه من الوجد الضرام</w:t>
      </w:r>
    </w:p>
    <w:p>
      <w:pPr>
        <w:pStyle w:val="BookText"/>
        <w:rPr/>
      </w:pPr>
      <w:r>
        <w:rPr>
          <w:rFonts w:ascii="IRNazanin" w:hAnsi="IRNazanin" w:eastAsia="IRNazanin"/>
          <w:color w:val="111111"/>
          <w:sz w:val="28"/>
          <w:sz w:val="28"/>
          <w:szCs w:val="28"/>
          <w:rtl w:val="true"/>
          <w:lang w:bidi="fa-IR"/>
        </w:rPr>
        <w:t>قد علته قبسات اللهب؛</w:t>
      </w:r>
    </w:p>
    <w:p>
      <w:pPr>
        <w:pStyle w:val="BookText"/>
        <w:rPr/>
      </w:pPr>
      <w:r>
        <w:rPr>
          <w:rFonts w:ascii="IRNazanin" w:hAnsi="IRNazanin" w:eastAsia="IRNazanin"/>
          <w:color w:val="111111"/>
          <w:sz w:val="28"/>
          <w:sz w:val="28"/>
          <w:szCs w:val="28"/>
          <w:rtl w:val="true"/>
          <w:lang w:bidi="fa-IR"/>
        </w:rPr>
        <w:t>فاطمه بنت اسد با غم و اندوه، آهنگ کعبه کرد؛• و با درونی برافروخته از شور و اشتیاق، خالق بی نیاز خویش را خواند؛ و حال آنکه شراره های آتش اندوه او را در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نادت اللهم رب العالمین</w:t>
      </w:r>
    </w:p>
    <w:p>
      <w:pPr>
        <w:pStyle w:val="BookText"/>
        <w:rPr/>
      </w:pPr>
      <w:r>
        <w:rPr>
          <w:rFonts w:ascii="IRNazanin" w:hAnsi="IRNazanin" w:eastAsia="IRNazanin"/>
          <w:color w:val="111111"/>
          <w:sz w:val="28"/>
          <w:sz w:val="28"/>
          <w:szCs w:val="28"/>
          <w:rtl w:val="true"/>
          <w:lang w:bidi="fa-IR"/>
        </w:rPr>
        <w:t>قاضی الحاجات للمستصرخین</w:t>
      </w:r>
    </w:p>
    <w:p>
      <w:pPr>
        <w:pStyle w:val="BookText"/>
        <w:rPr/>
      </w:pPr>
      <w:r>
        <w:rPr>
          <w:rFonts w:ascii="IRNazanin" w:hAnsi="IRNazanin" w:eastAsia="IRNazanin"/>
          <w:color w:val="111111"/>
          <w:sz w:val="28"/>
          <w:sz w:val="28"/>
          <w:szCs w:val="28"/>
          <w:rtl w:val="true"/>
          <w:lang w:bidi="fa-IR"/>
        </w:rPr>
        <w:t>کاشف الکرب مجیب السائلین</w:t>
      </w:r>
    </w:p>
    <w:p>
      <w:pPr>
        <w:pStyle w:val="BookText"/>
        <w:rPr/>
      </w:pPr>
      <w:r>
        <w:rPr>
          <w:rFonts w:ascii="IRNazanin" w:hAnsi="IRNazanin" w:eastAsia="IRNazanin"/>
          <w:color w:val="111111"/>
          <w:sz w:val="28"/>
          <w:sz w:val="28"/>
          <w:szCs w:val="28"/>
          <w:rtl w:val="true"/>
          <w:lang w:bidi="fa-IR"/>
        </w:rPr>
        <w:t>إننی جئتک من دون الأنام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أبتغی عندک کشف الکرب؛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برآورنده نیازهای فریادخواهان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اجابت کننده درخواست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تنهایی به سوی تو آمده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درخواست می کنم که غصه هایم را برطرف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کانت تناجی ربها</w:t>
      </w:r>
    </w:p>
    <w:p>
      <w:pPr>
        <w:pStyle w:val="BookText"/>
        <w:rPr/>
      </w:pPr>
      <w:r>
        <w:rPr>
          <w:rFonts w:ascii="IRNazanin" w:hAnsi="IRNazanin" w:eastAsia="IRNazanin"/>
          <w:color w:val="111111"/>
          <w:sz w:val="28"/>
          <w:sz w:val="28"/>
          <w:szCs w:val="28"/>
          <w:rtl w:val="true"/>
          <w:lang w:bidi="fa-IR"/>
        </w:rPr>
        <w:t>وإلی الرحمن تشکو کربها</w:t>
      </w:r>
    </w:p>
    <w:p>
      <w:pPr>
        <w:pStyle w:val="BookText"/>
        <w:rPr/>
      </w:pPr>
      <w:r>
        <w:rPr>
          <w:rFonts w:ascii="IRNazanin" w:hAnsi="IRNazanin" w:eastAsia="IRNazanin"/>
          <w:color w:val="111111"/>
          <w:sz w:val="28"/>
          <w:sz w:val="28"/>
          <w:szCs w:val="28"/>
          <w:rtl w:val="true"/>
          <w:lang w:bidi="fa-IR"/>
        </w:rPr>
        <w:t>وإذا بالبشر غشئ قلبها</w:t>
      </w:r>
    </w:p>
    <w:p>
      <w:pPr>
        <w:pStyle w:val="BookText"/>
        <w:rPr/>
      </w:pPr>
      <w:r>
        <w:rPr>
          <w:rFonts w:ascii="IRNazanin" w:hAnsi="IRNazanin" w:eastAsia="IRNazanin"/>
          <w:color w:val="111111"/>
          <w:sz w:val="28"/>
          <w:sz w:val="28"/>
          <w:szCs w:val="28"/>
          <w:rtl w:val="true"/>
          <w:lang w:bidi="fa-IR"/>
        </w:rPr>
        <w:t>من جدار البیت إذ لا ح ابتسام</w:t>
      </w:r>
    </w:p>
    <w:p>
      <w:pPr>
        <w:pStyle w:val="BookText"/>
        <w:rPr/>
      </w:pPr>
      <w:r>
        <w:rPr>
          <w:rFonts w:ascii="IRNazanin" w:hAnsi="IRNazanin" w:eastAsia="IRNazanin"/>
          <w:color w:val="111111"/>
          <w:sz w:val="28"/>
          <w:sz w:val="28"/>
          <w:szCs w:val="28"/>
          <w:rtl w:val="true"/>
          <w:lang w:bidi="fa-IR"/>
        </w:rPr>
        <w:t>عن سنا ثغړ له ډی شنب؛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با پروردگارش راز و نیاز می نمود و از اندوه و مصیبتش، نزد خدای رحمان، گلایه میکرد، ناگهان شادی برآمده از دیوار کعبه، قلب او را در برگرفت و لبخندی آشکار شد؛ • لبخندی از درخشش دهانی پر از دندان های سپید دیوار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 الهز أم انشق القمر</w:t>
      </w:r>
    </w:p>
    <w:p>
      <w:pPr>
        <w:pStyle w:val="BookText"/>
        <w:rPr/>
      </w:pPr>
      <w:r>
        <w:rPr>
          <w:rFonts w:ascii="IRNazanin" w:hAnsi="IRNazanin" w:eastAsia="IRNazanin"/>
          <w:color w:val="111111"/>
          <w:sz w:val="28"/>
          <w:sz w:val="28"/>
          <w:szCs w:val="28"/>
          <w:rtl w:val="true"/>
          <w:lang w:bidi="fa-IR"/>
        </w:rPr>
        <w:t>أم عمود الصبح باللیل انفجر</w:t>
      </w:r>
    </w:p>
    <w:p>
      <w:pPr>
        <w:pStyle w:val="BookText"/>
        <w:rPr/>
      </w:pPr>
      <w:r>
        <w:rPr>
          <w:rFonts w:ascii="IRNazanin" w:hAnsi="IRNazanin" w:eastAsia="IRNazanin"/>
          <w:color w:val="111111"/>
          <w:sz w:val="28"/>
          <w:sz w:val="28"/>
          <w:szCs w:val="28"/>
          <w:rtl w:val="true"/>
          <w:lang w:bidi="fa-IR"/>
        </w:rPr>
        <w:t>أم أضاء البرق فالکون از دهر</w:t>
      </w:r>
    </w:p>
    <w:p>
      <w:pPr>
        <w:pStyle w:val="BookText"/>
        <w:rPr/>
      </w:pPr>
      <w:r>
        <w:rPr>
          <w:rFonts w:ascii="IRNazanin" w:hAnsi="IRNazanin" w:eastAsia="IRNazanin"/>
          <w:color w:val="111111"/>
          <w:sz w:val="28"/>
          <w:sz w:val="28"/>
          <w:szCs w:val="28"/>
          <w:rtl w:val="true"/>
          <w:lang w:bidi="fa-IR"/>
        </w:rPr>
        <w:t>أم بدا فی الأفق خرق والتئام</w:t>
      </w:r>
    </w:p>
    <w:p>
      <w:pPr>
        <w:pStyle w:val="BookText"/>
        <w:rPr/>
      </w:pPr>
      <w:r>
        <w:rPr>
          <w:rFonts w:ascii="IRNazanin" w:hAnsi="IRNazanin" w:eastAsia="IRNazanin"/>
          <w:color w:val="111111"/>
          <w:sz w:val="28"/>
          <w:sz w:val="28"/>
          <w:szCs w:val="28"/>
          <w:rtl w:val="true"/>
          <w:lang w:bidi="fa-IR"/>
        </w:rPr>
        <w:t>قغدا برهان معراج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 شکفت یا ماه دو تکه شد یا اینکه نور صبح در دل شب، دمید • یا آذرخش، درخشید و هستی روشن شد یا آنکه بازشدن و به هم آمدنی در افق، نمایان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برهان معراج پیامبر به ظهور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أشار البیت بالکف ادخلی</w:t>
      </w:r>
    </w:p>
    <w:p>
      <w:pPr>
        <w:pStyle w:val="BookText"/>
        <w:rPr/>
      </w:pPr>
      <w:r>
        <w:rPr>
          <w:rFonts w:ascii="IRNazanin" w:hAnsi="IRNazanin" w:eastAsia="IRNazanin"/>
          <w:color w:val="111111"/>
          <w:sz w:val="28"/>
          <w:sz w:val="28"/>
          <w:szCs w:val="28"/>
          <w:rtl w:val="true"/>
          <w:lang w:bidi="fa-IR"/>
        </w:rPr>
        <w:t>واطمئنی بالإله المفضل</w:t>
      </w:r>
    </w:p>
    <w:p>
      <w:pPr>
        <w:pStyle w:val="BookText"/>
        <w:rPr/>
      </w:pPr>
      <w:r>
        <w:rPr>
          <w:rFonts w:ascii="IRNazanin" w:hAnsi="IRNazanin" w:eastAsia="IRNazanin"/>
          <w:color w:val="111111"/>
          <w:sz w:val="28"/>
          <w:sz w:val="28"/>
          <w:szCs w:val="28"/>
          <w:rtl w:val="true"/>
          <w:lang w:bidi="fa-IR"/>
        </w:rPr>
        <w:t>فهنا یولد ذو العلیا علی</w:t>
      </w:r>
    </w:p>
    <w:p>
      <w:pPr>
        <w:pStyle w:val="BookText"/>
        <w:rPr/>
      </w:pPr>
      <w:r>
        <w:rPr>
          <w:rFonts w:ascii="IRNazanin" w:hAnsi="IRNazanin" w:eastAsia="IRNazanin"/>
          <w:color w:val="111111"/>
          <w:sz w:val="28"/>
          <w:sz w:val="28"/>
          <w:szCs w:val="28"/>
          <w:rtl w:val="true"/>
          <w:lang w:bidi="fa-IR"/>
        </w:rPr>
        <w:t>من به یحظی حطیمی والمقام</w:t>
      </w:r>
    </w:p>
    <w:p>
      <w:pPr>
        <w:pStyle w:val="BookText"/>
        <w:rPr/>
      </w:pPr>
      <w:r>
        <w:rPr>
          <w:rFonts w:ascii="IRNazanin" w:hAnsi="IRNazanin" w:eastAsia="IRNazanin"/>
          <w:color w:val="111111"/>
          <w:sz w:val="28"/>
          <w:sz w:val="28"/>
          <w:szCs w:val="28"/>
          <w:rtl w:val="true"/>
          <w:lang w:bidi="fa-IR"/>
        </w:rPr>
        <w:t>وینال الرکن أعلی الرتب؛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آنکه کعبه، با دست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داخل شو و با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اطمینان به فضل خداوند بخشنده، آرام بگیر؛ •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متولد می شود، کسی که حطیم و مقام از او بهره مند می شوند؛ • و رکن نیز به واسطه او به بالاترین مقام نایل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فاطم فارتد الجدار</w:t>
      </w:r>
    </w:p>
    <w:p>
      <w:pPr>
        <w:pStyle w:val="BookText"/>
        <w:rPr/>
      </w:pPr>
      <w:r>
        <w:rPr>
          <w:rFonts w:ascii="IRNazanin" w:hAnsi="IRNazanin" w:eastAsia="IRNazanin"/>
          <w:color w:val="111111"/>
          <w:sz w:val="28"/>
          <w:sz w:val="28"/>
          <w:szCs w:val="28"/>
          <w:rtl w:val="true"/>
          <w:lang w:bidi="fa-IR"/>
        </w:rPr>
        <w:t>مثلما کان ولم یکشف ستار</w:t>
      </w:r>
    </w:p>
    <w:p>
      <w:pPr>
        <w:pStyle w:val="BookText"/>
        <w:rPr/>
      </w:pPr>
      <w:r>
        <w:rPr>
          <w:rFonts w:ascii="IRNazanin" w:hAnsi="IRNazanin" w:eastAsia="IRNazanin"/>
          <w:color w:val="111111"/>
          <w:sz w:val="28"/>
          <w:sz w:val="28"/>
          <w:szCs w:val="28"/>
          <w:rtl w:val="true"/>
          <w:lang w:bidi="fa-IR"/>
        </w:rPr>
        <w:t>إذ تجلی النور وانجاب السرار</w:t>
      </w:r>
    </w:p>
    <w:p>
      <w:pPr>
        <w:pStyle w:val="BookText"/>
        <w:rPr/>
      </w:pPr>
      <w:r>
        <w:rPr>
          <w:rFonts w:ascii="IRNazanin" w:hAnsi="IRNazanin" w:eastAsia="IRNazanin"/>
          <w:color w:val="111111"/>
          <w:sz w:val="28"/>
          <w:sz w:val="28"/>
          <w:szCs w:val="28"/>
          <w:rtl w:val="true"/>
          <w:lang w:bidi="fa-IR"/>
        </w:rPr>
        <w:t>عن سنا بدر به یجلو الظلام</w:t>
      </w:r>
    </w:p>
    <w:p>
      <w:pPr>
        <w:pStyle w:val="BookText"/>
        <w:rPr/>
      </w:pPr>
      <w:r>
        <w:rPr>
          <w:rFonts w:ascii="IRNazanin" w:hAnsi="IRNazanin" w:eastAsia="IRNazanin"/>
          <w:color w:val="111111"/>
          <w:sz w:val="28"/>
          <w:sz w:val="28"/>
          <w:szCs w:val="28"/>
          <w:rtl w:val="true"/>
          <w:lang w:bidi="fa-IR"/>
        </w:rPr>
        <w:t>والورئ ینجو به من عطب؛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داخل شد و دیوار کعبه به حالت سابق خود بازگشت و پرده ای بر نیفتاد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او را ندید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که نور متجلی شد و با درخشش ماه چهارده که تاریکی را از میان بر می دارد، آخرین شب رخت بر بست؛ • و انسانها به واسطه او از نابودی،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الطاهر ذالک ابن جلا</w:t>
      </w:r>
    </w:p>
    <w:p>
      <w:pPr>
        <w:pStyle w:val="BookText"/>
        <w:rPr/>
      </w:pPr>
      <w:r>
        <w:rPr>
          <w:rFonts w:ascii="IRNazanin" w:hAnsi="IRNazanin" w:eastAsia="IRNazanin"/>
          <w:color w:val="111111"/>
          <w:sz w:val="28"/>
          <w:sz w:val="28"/>
          <w:szCs w:val="28"/>
          <w:rtl w:val="true"/>
          <w:lang w:bidi="fa-IR"/>
        </w:rPr>
        <w:t>من سما العرش جلالا وعلا</w:t>
      </w:r>
    </w:p>
    <w:p>
      <w:pPr>
        <w:pStyle w:val="BookText"/>
        <w:rPr/>
      </w:pPr>
      <w:r>
        <w:rPr>
          <w:rFonts w:ascii="IRNazanin" w:hAnsi="IRNazanin" w:eastAsia="IRNazanin"/>
          <w:color w:val="111111"/>
          <w:sz w:val="28"/>
          <w:sz w:val="28"/>
          <w:szCs w:val="28"/>
          <w:rtl w:val="true"/>
          <w:lang w:bidi="fa-IR"/>
        </w:rPr>
        <w:t>فله الأملاک تعنوا ذللا</w:t>
      </w:r>
    </w:p>
    <w:p>
      <w:pPr>
        <w:pStyle w:val="BookText"/>
        <w:rPr/>
      </w:pPr>
      <w:r>
        <w:rPr>
          <w:rFonts w:ascii="IRNazanin" w:hAnsi="IRNazanin" w:eastAsia="IRNazanin"/>
          <w:color w:val="111111"/>
          <w:sz w:val="28"/>
          <w:sz w:val="28"/>
          <w:szCs w:val="28"/>
          <w:rtl w:val="true"/>
          <w:lang w:bidi="fa-IR"/>
        </w:rPr>
        <w:t>و به قد بشر الرسل العظام</w:t>
      </w:r>
    </w:p>
    <w:p>
      <w:pPr>
        <w:pStyle w:val="BookText"/>
        <w:rPr/>
      </w:pPr>
      <w:r>
        <w:rPr>
          <w:rFonts w:ascii="IRNazanin" w:hAnsi="IRNazanin" w:eastAsia="IRNazanin"/>
          <w:color w:val="111111"/>
          <w:sz w:val="28"/>
          <w:sz w:val="28"/>
          <w:szCs w:val="28"/>
          <w:rtl w:val="true"/>
          <w:lang w:bidi="fa-IR"/>
        </w:rPr>
        <w:t>قومهم فیما خلا من حقب؛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فرزند پاک به دنیا آمد؛ فرزند رو شنی و نور که در شکوه و عظمت ، بر بلندای عرش قرار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فروتنانه در برابر او سر تسلیم فرود می آورند؛ هم او که پیامبران بزرگ در دروان گذشته، بشارت آمدنش را به مردم زمان خود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الله ولا أرض ولا</w:t>
      </w:r>
    </w:p>
    <w:p>
      <w:pPr>
        <w:pStyle w:val="BookText"/>
        <w:rPr/>
      </w:pPr>
      <w:r>
        <w:rPr>
          <w:rFonts w:ascii="IRNazanin" w:hAnsi="IRNazanin" w:eastAsia="IRNazanin"/>
          <w:color w:val="111111"/>
          <w:sz w:val="28"/>
          <w:sz w:val="28"/>
          <w:szCs w:val="28"/>
          <w:rtl w:val="true"/>
          <w:lang w:bidi="fa-IR"/>
        </w:rPr>
        <w:t>رفعت سبع طباق ظللا</w:t>
      </w:r>
    </w:p>
    <w:p>
      <w:pPr>
        <w:pStyle w:val="BookText"/>
        <w:rPr/>
      </w:pPr>
      <w:r>
        <w:rPr>
          <w:rFonts w:ascii="Amiri" w:hAnsi="Amiri" w:eastAsia="Amiri" w:cs="Amiri"/>
          <w:color w:val="111111"/>
          <w:sz w:val="28"/>
          <w:sz w:val="28"/>
          <w:szCs w:val="28"/>
          <w:rtl w:val="true"/>
          <w:lang w:bidi="ar-SA"/>
        </w:rPr>
        <w:t>فلذا خر سجودة وتلا</w:t>
      </w:r>
    </w:p>
    <w:p>
      <w:pPr>
        <w:pStyle w:val="BookText"/>
        <w:rPr/>
      </w:pPr>
      <w:r>
        <w:rPr>
          <w:rFonts w:ascii="IRNazanin" w:hAnsi="IRNazanin" w:eastAsia="IRNazanin"/>
          <w:color w:val="111111"/>
          <w:sz w:val="28"/>
          <w:sz w:val="28"/>
          <w:szCs w:val="28"/>
          <w:rtl w:val="true"/>
          <w:lang w:bidi="fa-IR"/>
        </w:rPr>
        <w:t>کلما جاء إلی الرسل الکرام</w:t>
      </w:r>
    </w:p>
    <w:p>
      <w:pPr>
        <w:pStyle w:val="BookText"/>
        <w:rPr/>
      </w:pPr>
      <w:r>
        <w:rPr>
          <w:rFonts w:ascii="IRNazanin" w:hAnsi="IRNazanin" w:eastAsia="IRNazanin"/>
          <w:color w:val="111111"/>
          <w:sz w:val="28"/>
          <w:sz w:val="28"/>
          <w:szCs w:val="28"/>
          <w:rtl w:val="true"/>
          <w:lang w:bidi="fa-IR"/>
        </w:rPr>
        <w:t>قبله من صحف أوکتب؛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هنگامی خدا را شناخت که نه زمینی وجود داشت و نه هفت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آسمان بر پا شده و بر هستی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بود که هرگاه صحیفه ها و کتاب های پیشین بر رسولان بزرگوار نازل می شدند، علی علیه السلام به سجده می افتاد و آنها را تلاوت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یک البیت مطافة للأنام</w:t>
      </w:r>
    </w:p>
    <w:p>
      <w:pPr>
        <w:pStyle w:val="BookText"/>
        <w:rPr/>
      </w:pPr>
      <w:r>
        <w:rPr>
          <w:rFonts w:ascii="IRNazanin" w:hAnsi="IRNazanin" w:eastAsia="IRNazanin"/>
          <w:color w:val="111111"/>
          <w:sz w:val="28"/>
          <w:sz w:val="28"/>
          <w:szCs w:val="28"/>
          <w:rtl w:val="true"/>
          <w:lang w:bidi="fa-IR"/>
        </w:rPr>
        <w:t>فعلی قد رقئ أعلی سنام</w:t>
      </w:r>
    </w:p>
    <w:p>
      <w:pPr>
        <w:pStyle w:val="BookText"/>
        <w:rPr/>
      </w:pPr>
      <w:r>
        <w:rPr>
          <w:rFonts w:ascii="IRNazanin" w:hAnsi="IRNazanin" w:eastAsia="IRNazanin"/>
          <w:color w:val="111111"/>
          <w:sz w:val="28"/>
          <w:sz w:val="28"/>
          <w:szCs w:val="28"/>
          <w:rtl w:val="true"/>
          <w:lang w:bidi="fa-IR"/>
        </w:rPr>
        <w:t>إذ به یطوف البیت الحرام</w:t>
      </w:r>
    </w:p>
    <w:p>
      <w:pPr>
        <w:pStyle w:val="BookText"/>
        <w:rPr/>
      </w:pPr>
      <w:r>
        <w:rPr>
          <w:rFonts w:ascii="IRNazanin" w:hAnsi="IRNazanin" w:eastAsia="IRNazanin"/>
          <w:color w:val="111111"/>
          <w:sz w:val="28"/>
          <w:sz w:val="28"/>
          <w:szCs w:val="28"/>
          <w:rtl w:val="true"/>
          <w:lang w:bidi="fa-IR"/>
        </w:rPr>
        <w:t>وسعی الرکن إلیه لاستلام</w:t>
      </w:r>
    </w:p>
    <w:p>
      <w:pPr>
        <w:pStyle w:val="BookText"/>
        <w:rPr/>
      </w:pPr>
      <w:r>
        <w:rPr>
          <w:rFonts w:ascii="IRNazanin" w:hAnsi="IRNazanin" w:eastAsia="IRNazanin"/>
          <w:color w:val="111111"/>
          <w:sz w:val="28"/>
          <w:sz w:val="28"/>
          <w:szCs w:val="28"/>
          <w:rtl w:val="true"/>
          <w:lang w:bidi="fa-IR"/>
        </w:rPr>
        <w:t>فغدا یزهو به من طرب؛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خانه کعبه، محل طواف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بدانند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که بر بلندای عظمت قرار دارد؛ • چرا که کعبه به گرد او طواف می کند و رکن برای استلام و بوسیدن او، به تکاپو می افتد؛ • رو از روی و جد و طرب، به واسطه علی علیه السلام درخشان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فی البیت مولود سواه</w:t>
      </w:r>
    </w:p>
    <w:p>
      <w:pPr>
        <w:pStyle w:val="BookText"/>
        <w:rPr/>
      </w:pPr>
      <w:r>
        <w:rPr>
          <w:rFonts w:ascii="IRNazanin" w:hAnsi="IRNazanin" w:eastAsia="IRNazanin"/>
          <w:color w:val="111111"/>
          <w:sz w:val="28"/>
          <w:sz w:val="28"/>
          <w:szCs w:val="28"/>
          <w:rtl w:val="true"/>
          <w:lang w:bidi="fa-IR"/>
        </w:rPr>
        <w:t>إذ تعالی عن مثیل فی علاه</w:t>
      </w:r>
    </w:p>
    <w:p>
      <w:pPr>
        <w:pStyle w:val="BookText"/>
        <w:rPr/>
      </w:pPr>
      <w:r>
        <w:rPr>
          <w:rFonts w:ascii="IRNazanin" w:hAnsi="IRNazanin" w:eastAsia="IRNazanin"/>
          <w:color w:val="111111"/>
          <w:sz w:val="28"/>
          <w:sz w:val="28"/>
          <w:szCs w:val="28"/>
          <w:rtl w:val="true"/>
          <w:lang w:bidi="fa-IR"/>
        </w:rPr>
        <w:t>أوتی العلم بتعلیم الإله</w:t>
      </w:r>
    </w:p>
    <w:p>
      <w:pPr>
        <w:pStyle w:val="BookText"/>
        <w:rPr/>
      </w:pPr>
      <w:r>
        <w:rPr>
          <w:rFonts w:ascii="IRNazanin" w:hAnsi="IRNazanin" w:eastAsia="IRNazanin"/>
          <w:color w:val="111111"/>
          <w:sz w:val="28"/>
          <w:sz w:val="28"/>
          <w:szCs w:val="28"/>
          <w:rtl w:val="true"/>
          <w:lang w:bidi="fa-IR"/>
        </w:rPr>
        <w:t>فغداه دره قبل الفطام</w:t>
      </w:r>
    </w:p>
    <w:p>
      <w:pPr>
        <w:pStyle w:val="BookText"/>
        <w:rPr/>
      </w:pPr>
      <w:r>
        <w:rPr>
          <w:rFonts w:ascii="IRNazanin" w:hAnsi="IRNazanin" w:eastAsia="IRNazanin"/>
          <w:color w:val="111111"/>
          <w:sz w:val="28"/>
          <w:sz w:val="28"/>
          <w:szCs w:val="28"/>
          <w:rtl w:val="true"/>
          <w:lang w:bidi="fa-IR"/>
        </w:rPr>
        <w:t>یرتوی منه بأهنئ مشرب؛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او در کعبه متولد نشده است، چرا که در عظمت، همتایی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آموزش و تعلیم الهی، علم آموخته است و قبل از آنکه از شیر گرفته شود، خداوند او را با شیر علم، تغذیه کرد؛ • و او نیز در گواراترین محل نوشیدن، از شیر علم سیراب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الکون علی سؤدده</w:t>
      </w:r>
    </w:p>
    <w:p>
      <w:pPr>
        <w:pStyle w:val="BookText"/>
        <w:rPr/>
      </w:pPr>
      <w:r>
        <w:rPr>
          <w:rFonts w:ascii="IRNazanin" w:hAnsi="IRNazanin" w:eastAsia="IRNazanin"/>
          <w:color w:val="111111"/>
          <w:sz w:val="28"/>
          <w:sz w:val="28"/>
          <w:szCs w:val="28"/>
          <w:rtl w:val="true"/>
          <w:lang w:bidi="fa-IR"/>
        </w:rPr>
        <w:t>وانتمی الوحی إلی محتده</w:t>
      </w:r>
    </w:p>
    <w:p>
      <w:pPr>
        <w:pStyle w:val="BookText"/>
        <w:rPr/>
      </w:pPr>
      <w:r>
        <w:rPr>
          <w:rFonts w:ascii="IRNazanin" w:hAnsi="IRNazanin" w:eastAsia="IRNazanin"/>
          <w:color w:val="111111"/>
          <w:sz w:val="28"/>
          <w:sz w:val="28"/>
          <w:szCs w:val="28"/>
          <w:rtl w:val="true"/>
          <w:lang w:bidi="fa-IR"/>
        </w:rPr>
        <w:t>بشر الشیعة فی مولډه</w:t>
      </w:r>
    </w:p>
    <w:p>
      <w:pPr>
        <w:pStyle w:val="BookText"/>
        <w:rPr/>
      </w:pPr>
      <w:r>
        <w:rPr>
          <w:rFonts w:ascii="Amiri" w:hAnsi="Amiri" w:eastAsia="Amiri" w:cs="Amiri"/>
          <w:color w:val="111111"/>
          <w:sz w:val="28"/>
          <w:sz w:val="28"/>
          <w:szCs w:val="28"/>
          <w:rtl w:val="true"/>
          <w:lang w:bidi="ar-SA"/>
        </w:rPr>
        <w:t>واقصدوا العلامة الجبر الإمام</w:t>
      </w:r>
    </w:p>
    <w:p>
      <w:pPr>
        <w:pStyle w:val="BookText"/>
        <w:rPr/>
      </w:pPr>
      <w:r>
        <w:rPr>
          <w:rFonts w:ascii="IRNazanin" w:hAnsi="IRNazanin" w:eastAsia="IRNazanin"/>
          <w:color w:val="111111"/>
          <w:sz w:val="28"/>
          <w:sz w:val="28"/>
          <w:szCs w:val="28"/>
          <w:rtl w:val="true"/>
          <w:lang w:bidi="fa-IR"/>
        </w:rPr>
        <w:t>منبع العلم مناط الأدب؛</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در برابر سروری و آقایی او کوچک شد و وحی به تبار او ، منتسب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را به خاطر ولادتش مژده دهید و این علامه دانشمند را به عنوان امام خویش برگزینید؛ • هم او که سرچشمه علم و محور و مدار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شعری دیگر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أستکشف عن سائلا هذا وذاک</w:t>
      </w:r>
    </w:p>
    <w:p>
      <w:pPr>
        <w:pStyle w:val="BookText"/>
        <w:rPr/>
      </w:pPr>
      <w:r>
        <w:rPr>
          <w:rFonts w:ascii="IRNazanin" w:hAnsi="IRNazanin" w:eastAsia="IRNazanin"/>
          <w:color w:val="111111"/>
          <w:sz w:val="28"/>
          <w:sz w:val="28"/>
          <w:szCs w:val="28"/>
          <w:rtl w:val="true"/>
          <w:lang w:bidi="fa-IR"/>
        </w:rPr>
        <w:t>فرأیت الکل مثلی فی اضطراب وارتباک</w:t>
      </w:r>
    </w:p>
    <w:p>
      <w:pPr>
        <w:pStyle w:val="BookText"/>
        <w:rPr/>
      </w:pPr>
      <w:r>
        <w:rPr>
          <w:rFonts w:ascii="IRNazanin" w:hAnsi="IRNazanin" w:eastAsia="IRNazanin"/>
          <w:color w:val="111111"/>
          <w:sz w:val="28"/>
          <w:sz w:val="28"/>
          <w:szCs w:val="28"/>
          <w:rtl w:val="true"/>
          <w:lang w:bidi="fa-IR"/>
        </w:rPr>
        <w:t>وإذا الآراء طرا فی اصطدام واصطکاک</w:t>
      </w:r>
    </w:p>
    <w:p>
      <w:pPr>
        <w:pStyle w:val="BookText"/>
        <w:rPr/>
      </w:pPr>
      <w:r>
        <w:rPr>
          <w:rFonts w:ascii="IRNazanin" w:hAnsi="IRNazanin" w:eastAsia="IRNazanin"/>
          <w:color w:val="111111"/>
          <w:sz w:val="28"/>
          <w:sz w:val="28"/>
          <w:szCs w:val="28"/>
          <w:rtl w:val="true"/>
          <w:lang w:bidi="fa-IR"/>
        </w:rPr>
        <w:t>وأخیرا عمها العجز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تا پرده از روی حقیقت علی علیه السلام عمل بر دارم، از این و آن پرسیدم و دیدم که همه چون من، پریشان و سردرگمند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ها همه در تضاد و اصطکاک بودند و سرانجام، ناتوانی همه افکار را در بر گرفت و صاحبان آرا، یکایک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تبهنی عاطفة المحب الدفین</w:t>
      </w:r>
    </w:p>
    <w:p>
      <w:pPr>
        <w:pStyle w:val="BookText"/>
        <w:rPr/>
      </w:pPr>
      <w:r>
        <w:rPr>
          <w:rFonts w:ascii="IRNazanin" w:hAnsi="IRNazanin" w:eastAsia="IRNazanin"/>
          <w:color w:val="111111"/>
          <w:sz w:val="28"/>
          <w:sz w:val="28"/>
          <w:szCs w:val="28"/>
          <w:rtl w:val="true"/>
          <w:lang w:bidi="fa-IR"/>
        </w:rPr>
        <w:t>وتظننت و ظن الألمعی عین الیقین</w:t>
      </w:r>
    </w:p>
    <w:p>
      <w:pPr>
        <w:pStyle w:val="BookText"/>
        <w:rPr/>
      </w:pPr>
      <w:r>
        <w:rPr>
          <w:rFonts w:ascii="IRNazanin" w:hAnsi="IRNazanin" w:eastAsia="IRNazanin"/>
          <w:color w:val="111111"/>
          <w:sz w:val="28"/>
          <w:sz w:val="28"/>
          <w:szCs w:val="28"/>
          <w:rtl w:val="true"/>
          <w:lang w:bidi="fa-IR"/>
        </w:rPr>
        <w:t>إنه میلاد مولانا أمیر المؤمنین</w:t>
      </w:r>
    </w:p>
    <w:p>
      <w:pPr>
        <w:pStyle w:val="BookText"/>
        <w:rPr/>
      </w:pPr>
      <w:r>
        <w:rPr>
          <w:rFonts w:ascii="IRNazanin" w:hAnsi="IRNazanin" w:eastAsia="IRNazanin"/>
          <w:color w:val="111111"/>
          <w:sz w:val="28"/>
          <w:sz w:val="28"/>
          <w:szCs w:val="28"/>
          <w:rtl w:val="true"/>
          <w:lang w:bidi="fa-IR"/>
        </w:rPr>
        <w:t>فدع الجاهل والقول بأنی</w:t>
      </w:r>
    </w:p>
    <w:p>
      <w:pPr>
        <w:pStyle w:val="BookText"/>
        <w:rPr/>
      </w:pPr>
      <w:r>
        <w:rPr>
          <w:rFonts w:ascii="IRNazanin" w:hAnsi="IRNazanin" w:eastAsia="IRNazanin"/>
          <w:color w:val="111111"/>
          <w:sz w:val="28"/>
          <w:sz w:val="28"/>
          <w:szCs w:val="28"/>
          <w:rtl w:val="true"/>
          <w:lang w:bidi="fa-IR"/>
        </w:rPr>
        <w:t>لست أدری؛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عاطفه عشق پنهان، مرا به خود آورد و گمانی در من شکل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گمان انسان هوشمند، عین یقین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مولا امیرالمؤمنین فرا رسیده است، پس نادانان و این سخن آنها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فی کعبة الرحمن مولود سواه</w:t>
      </w:r>
    </w:p>
    <w:p>
      <w:pPr>
        <w:pStyle w:val="BookText"/>
        <w:rPr/>
      </w:pPr>
      <w:r>
        <w:rPr>
          <w:rFonts w:ascii="IRNazanin" w:hAnsi="IRNazanin" w:eastAsia="IRNazanin"/>
          <w:color w:val="111111"/>
          <w:sz w:val="28"/>
          <w:sz w:val="28"/>
          <w:szCs w:val="28"/>
          <w:rtl w:val="true"/>
          <w:lang w:bidi="fa-IR"/>
        </w:rPr>
        <w:t>إذ تعالی فی البرایا عن مثیل فی علاه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وتولی ذکره فی محکم الذکر الإله</w:t>
      </w:r>
    </w:p>
    <w:p>
      <w:pPr>
        <w:pStyle w:val="BookText"/>
        <w:rPr/>
      </w:pPr>
      <w:r>
        <w:rPr>
          <w:rFonts w:ascii="IRNazanin" w:hAnsi="IRNazanin" w:eastAsia="IRNazanin"/>
          <w:color w:val="111111"/>
          <w:sz w:val="28"/>
          <w:sz w:val="28"/>
          <w:szCs w:val="28"/>
          <w:rtl w:val="true"/>
          <w:lang w:bidi="fa-IR"/>
        </w:rPr>
        <w:t>أ یقول الغر فیه بعد هذا</w:t>
      </w:r>
    </w:p>
    <w:p>
      <w:pPr>
        <w:pStyle w:val="BookText"/>
        <w:rPr/>
      </w:pPr>
      <w:r>
        <w:rPr>
          <w:rFonts w:ascii="IRNazanin" w:hAnsi="IRNazanin" w:eastAsia="IRNazanin"/>
          <w:color w:val="111111"/>
          <w:sz w:val="28"/>
          <w:sz w:val="28"/>
          <w:szCs w:val="28"/>
          <w:rtl w:val="true"/>
          <w:lang w:bidi="fa-IR"/>
        </w:rPr>
        <w:t>لست أدری؛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کعبه،ولادتگاه هیچکس جز علی علیه السلام نیست؛چرا که در میان خلایق، عظمت هیچکس به پای او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کتاب خود از او یاد کرده است؛ حال آیا ناپخته ای تازه کار باز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أقبلت فاطمة حاملة خیر جنین</w:t>
      </w:r>
    </w:p>
    <w:p>
      <w:pPr>
        <w:pStyle w:val="BookText"/>
        <w:rPr/>
      </w:pPr>
      <w:r>
        <w:rPr>
          <w:rFonts w:ascii="IRNazanin" w:hAnsi="IRNazanin" w:eastAsia="IRNazanin"/>
          <w:color w:val="111111"/>
          <w:sz w:val="28"/>
          <w:sz w:val="28"/>
          <w:szCs w:val="28"/>
          <w:rtl w:val="true"/>
          <w:lang w:bidi="fa-IR"/>
        </w:rPr>
        <w:t>جاء مخلوق بنور القدس،لا الماء المهین</w:t>
      </w:r>
    </w:p>
    <w:p>
      <w:pPr>
        <w:pStyle w:val="BookText"/>
        <w:rPr/>
      </w:pPr>
      <w:r>
        <w:rPr>
          <w:rFonts w:ascii="IRNazanin" w:hAnsi="IRNazanin" w:eastAsia="IRNazanin"/>
          <w:color w:val="111111"/>
          <w:sz w:val="28"/>
          <w:sz w:val="28"/>
          <w:szCs w:val="28"/>
          <w:rtl w:val="true"/>
          <w:lang w:bidi="fa-IR"/>
        </w:rPr>
        <w:t>و تردی من اللاهوت بین العالمین</w:t>
      </w:r>
    </w:p>
    <w:p>
      <w:pPr>
        <w:pStyle w:val="BookText"/>
        <w:rPr/>
      </w:pPr>
      <w:r>
        <w:rPr>
          <w:rFonts w:ascii="IRNazanin" w:hAnsi="IRNazanin" w:eastAsia="IRNazanin"/>
          <w:color w:val="111111"/>
          <w:sz w:val="28"/>
          <w:sz w:val="28"/>
          <w:szCs w:val="28"/>
          <w:rtl w:val="true"/>
          <w:lang w:bidi="fa-IR"/>
        </w:rPr>
        <w:t>کیف قد أودع فی جنب وصدر؟</w:t>
      </w:r>
    </w:p>
    <w:p>
      <w:pPr>
        <w:pStyle w:val="BookText"/>
        <w:rPr/>
      </w:pPr>
      <w:r>
        <w:rPr>
          <w:rFonts w:ascii="IRNazanin" w:hAnsi="IRNazanin" w:eastAsia="IRNazanin"/>
          <w:color w:val="111111"/>
          <w:sz w:val="28"/>
          <w:sz w:val="28"/>
          <w:szCs w:val="28"/>
          <w:rtl w:val="true"/>
          <w:lang w:bidi="fa-IR"/>
        </w:rPr>
        <w:t>لست أدری؛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آمد در حالیکه بهترین جنین را در رحم داشت؛ جنینی که نه با آب پست ، بلکه با نوری قدسی به واسطه جبرئیل،آفریده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منظرة لاهوت در میان جهانیان فرود آمد؛ اما چگونه این منظره در پهلو و سینه فاطمه به امانت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أقبلت تدعو وقد جاء بها داء المخاض</w:t>
      </w:r>
    </w:p>
    <w:p>
      <w:pPr>
        <w:pStyle w:val="BookText"/>
        <w:rPr/>
      </w:pPr>
      <w:r>
        <w:rPr>
          <w:rFonts w:ascii="IRNazanin" w:hAnsi="IRNazanin" w:eastAsia="IRNazanin"/>
          <w:color w:val="111111"/>
          <w:sz w:val="28"/>
          <w:sz w:val="28"/>
          <w:szCs w:val="28"/>
          <w:rtl w:val="true"/>
          <w:lang w:bidi="fa-IR"/>
        </w:rPr>
        <w:t>نحو جذع النخل من ألطاف ډی اللطف المفاض</w:t>
      </w:r>
    </w:p>
    <w:p>
      <w:pPr>
        <w:pStyle w:val="BookText"/>
        <w:rPr/>
      </w:pPr>
      <w:r>
        <w:rPr>
          <w:rFonts w:ascii="IRNazanin" w:hAnsi="IRNazanin" w:eastAsia="IRNazanin"/>
          <w:color w:val="111111"/>
          <w:sz w:val="28"/>
          <w:sz w:val="28"/>
          <w:szCs w:val="28"/>
          <w:rtl w:val="true"/>
          <w:lang w:bidi="fa-IR"/>
        </w:rPr>
        <w:t>فدعث خالقها الباری بأحشاء مراض</w:t>
      </w:r>
    </w:p>
    <w:p>
      <w:pPr>
        <w:pStyle w:val="BookText"/>
        <w:rPr/>
      </w:pPr>
      <w:r>
        <w:rPr>
          <w:rFonts w:ascii="IRNazanin" w:hAnsi="IRNazanin" w:eastAsia="IRNazanin"/>
          <w:color w:val="111111"/>
          <w:sz w:val="28"/>
          <w:sz w:val="28"/>
          <w:szCs w:val="28"/>
          <w:rtl w:val="true"/>
          <w:lang w:bidi="fa-IR"/>
        </w:rPr>
        <w:t>کیف ضجت؟ کیف عجت؟ کیف ناحت؟</w:t>
      </w:r>
    </w:p>
    <w:p>
      <w:pPr>
        <w:pStyle w:val="BookText"/>
        <w:rPr/>
      </w:pPr>
      <w:r>
        <w:rPr>
          <w:rFonts w:ascii="IRNazanin" w:hAnsi="IRNazanin" w:eastAsia="IRNazanin"/>
          <w:color w:val="111111"/>
          <w:sz w:val="28"/>
          <w:sz w:val="28"/>
          <w:szCs w:val="28"/>
          <w:rtl w:val="true"/>
          <w:lang w:bidi="fa-IR"/>
        </w:rPr>
        <w:t>لست أدری؛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درد زایمان فاطمه را گرفته بود،دعا کنان آمد و از الطاف</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بسیار مهربان، به سوی تنه درخت خرما رفت</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درونی بیمار، پروردگار و خالق خود را خواند اما چگونه فریاد زد؟ چگونه ناله کرد؟ چگونه فغان سر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لست أدری غیر أن البیت قد رد الجواب</w:t>
      </w:r>
    </w:p>
    <w:p>
      <w:pPr>
        <w:pStyle w:val="BookText"/>
        <w:rPr/>
      </w:pPr>
      <w:r>
        <w:rPr>
          <w:rFonts w:ascii="IRNazanin" w:hAnsi="IRNazanin" w:eastAsia="IRNazanin"/>
          <w:color w:val="111111"/>
          <w:sz w:val="28"/>
          <w:sz w:val="28"/>
          <w:szCs w:val="28"/>
          <w:rtl w:val="true"/>
          <w:lang w:bidi="fa-IR"/>
        </w:rPr>
        <w:t>بابتسام فی جدار البیت أضحی منه باب</w:t>
      </w:r>
    </w:p>
    <w:p>
      <w:pPr>
        <w:pStyle w:val="BookText"/>
        <w:rPr/>
      </w:pPr>
      <w:r>
        <w:rPr>
          <w:rFonts w:ascii="IRNazanin" w:hAnsi="IRNazanin" w:eastAsia="IRNazanin"/>
          <w:color w:val="111111"/>
          <w:sz w:val="28"/>
          <w:sz w:val="28"/>
          <w:szCs w:val="28"/>
          <w:rtl w:val="true"/>
          <w:lang w:bidi="fa-IR"/>
        </w:rPr>
        <w:t>دخلت فانجاب فیه البشر عن محض اللباب</w:t>
      </w:r>
    </w:p>
    <w:p>
      <w:pPr>
        <w:pStyle w:val="BookText"/>
        <w:rPr/>
      </w:pPr>
      <w:r>
        <w:rPr>
          <w:rFonts w:ascii="IRNazanin" w:hAnsi="IRNazanin" w:eastAsia="IRNazanin"/>
          <w:color w:val="111111"/>
          <w:sz w:val="28"/>
          <w:sz w:val="28"/>
          <w:szCs w:val="28"/>
          <w:rtl w:val="true"/>
          <w:lang w:bidi="fa-IR"/>
        </w:rPr>
        <w:t>إنما أدری بهذا غیر هذا</w:t>
      </w:r>
    </w:p>
    <w:p>
      <w:pPr>
        <w:pStyle w:val="BookText"/>
        <w:rPr/>
      </w:pPr>
      <w:r>
        <w:rPr>
          <w:rFonts w:ascii="IRNazanin" w:hAnsi="IRNazanin" w:eastAsia="IRNazanin"/>
          <w:color w:val="111111"/>
          <w:sz w:val="28"/>
          <w:sz w:val="28"/>
          <w:szCs w:val="28"/>
          <w:rtl w:val="true"/>
          <w:lang w:bidi="fa-IR"/>
        </w:rPr>
        <w:t>لست أدری؛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همین را می دانم که کعبه او را پاسخ گفت؛با لبخندی در دیوار خود که دری از آن پدیدار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شد و در آنجا بشارت، عقل محض را به دنیا آورد؛ من تنها همین را می دانم؛ اما جز این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أدری و هو سر فیه قد حار العقول</w:t>
      </w:r>
    </w:p>
    <w:p>
      <w:pPr>
        <w:pStyle w:val="BookText"/>
        <w:rPr/>
      </w:pPr>
      <w:r>
        <w:rPr>
          <w:rFonts w:ascii="IRNazanin" w:hAnsi="IRNazanin" w:eastAsia="IRNazanin"/>
          <w:color w:val="111111"/>
          <w:sz w:val="28"/>
          <w:sz w:val="28"/>
          <w:szCs w:val="28"/>
          <w:rtl w:val="true"/>
          <w:lang w:bidi="fa-IR"/>
        </w:rPr>
        <w:t>حادث فی الیوم لکن لم یزل أصل الأصول</w:t>
      </w:r>
    </w:p>
    <w:p>
      <w:pPr>
        <w:pStyle w:val="BookText"/>
        <w:rPr/>
      </w:pPr>
      <w:r>
        <w:rPr>
          <w:rFonts w:ascii="IRNazanin" w:hAnsi="IRNazanin" w:eastAsia="IRNazanin"/>
          <w:color w:val="111111"/>
          <w:sz w:val="28"/>
          <w:sz w:val="28"/>
          <w:szCs w:val="28"/>
          <w:rtl w:val="true"/>
          <w:lang w:bidi="fa-IR"/>
        </w:rPr>
        <w:t>مظهر لله لکن لا اتحاد لا حلول</w:t>
      </w:r>
    </w:p>
    <w:p>
      <w:pPr>
        <w:pStyle w:val="BookText"/>
        <w:rPr/>
      </w:pPr>
      <w:r>
        <w:rPr>
          <w:rFonts w:ascii="IRNazanin" w:hAnsi="IRNazanin" w:eastAsia="IRNazanin"/>
          <w:color w:val="111111"/>
          <w:sz w:val="28"/>
          <w:sz w:val="28"/>
          <w:szCs w:val="28"/>
          <w:rtl w:val="true"/>
          <w:lang w:bidi="fa-IR"/>
        </w:rPr>
        <w:t>غایة الادراک أن أدری بأنی</w:t>
      </w:r>
    </w:p>
    <w:p>
      <w:pPr>
        <w:pStyle w:val="BookText"/>
        <w:rPr/>
      </w:pPr>
      <w:r>
        <w:rPr>
          <w:rFonts w:ascii="IRNazanin" w:hAnsi="IRNazanin" w:eastAsia="IRNazanin"/>
          <w:color w:val="111111"/>
          <w:sz w:val="28"/>
          <w:sz w:val="28"/>
          <w:szCs w:val="28"/>
          <w:rtl w:val="true"/>
          <w:lang w:bidi="fa-IR"/>
        </w:rPr>
        <w:t>لست أدری؛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بدانم و حال آنکه او سری است که عقل ها را حیران و سرگشته نموده و به لحاظ زمانی، حادث است اما همچون اصل اصول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مظهر خداست، البته نه با یکی شدن و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فهم من این است که بدانم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ولد الطهر علی من تسامی فی علاه</w:t>
      </w:r>
    </w:p>
    <w:p>
      <w:pPr>
        <w:pStyle w:val="BookText"/>
        <w:rPr/>
      </w:pPr>
      <w:r>
        <w:rPr>
          <w:rFonts w:ascii="IRNazanin" w:hAnsi="IRNazanin" w:eastAsia="IRNazanin"/>
          <w:color w:val="111111"/>
          <w:sz w:val="28"/>
          <w:sz w:val="28"/>
          <w:szCs w:val="28"/>
          <w:rtl w:val="true"/>
          <w:lang w:bidi="fa-IR"/>
        </w:rPr>
        <w:t>فاهتدئ فیه فریق وفریق فیه تاه</w:t>
      </w:r>
    </w:p>
    <w:p>
      <w:pPr>
        <w:pStyle w:val="BookText"/>
        <w:rPr/>
      </w:pPr>
      <w:r>
        <w:rPr>
          <w:rFonts w:ascii="IRNazanin" w:hAnsi="IRNazanin" w:eastAsia="IRNazanin"/>
          <w:color w:val="111111"/>
          <w:sz w:val="28"/>
          <w:sz w:val="28"/>
          <w:szCs w:val="28"/>
          <w:rtl w:val="true"/>
          <w:lang w:bidi="fa-IR"/>
        </w:rPr>
        <w:t>ضل أقوام فظنوا أنه حقا إله</w:t>
      </w:r>
    </w:p>
    <w:p>
      <w:pPr>
        <w:pStyle w:val="BookText"/>
        <w:rPr/>
      </w:pPr>
      <w:r>
        <w:rPr>
          <w:rFonts w:ascii="IRNazanin" w:hAnsi="IRNazanin" w:eastAsia="IRNazanin"/>
          <w:color w:val="111111"/>
          <w:sz w:val="28"/>
          <w:sz w:val="28"/>
          <w:szCs w:val="28"/>
          <w:rtl w:val="true"/>
          <w:lang w:bidi="fa-IR"/>
        </w:rPr>
        <w:t>أم جنون العشق هذا لا یجازی؟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أدری؛</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دنیا آمد؛ یعنی حقیقت طهارت به دنیا آمد؛ هم او که در بزرگی، بر همگان افتخار و مباهات می کند و گروهی به واسطه او هدایت و گروهی دیگر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گمراه شده و گمان بردند که او واقعا خداست، شاید این گمان از روی جنون عشق باشد و مجازاتی برای آنان در نظر گرفته نشود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نوپرداز مسیحی، جناب استاد پولس سلامه</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العشیة ، فی ذلک الزمان ، حکایة عمر، خبز وملح و مذکرات جریح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پس از بیماری طولانی مدت، در سال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 xml:space="preserve"> میلادی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خیر رمضان یوسف، تتمة الأعلام للزرکلی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و مرضیه محمدزاده، دانشنامه ی شعر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حماسه ی عربی زیبای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الغدیر</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،سروده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پی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اللیل فی الظلام المدید</w:t>
      </w:r>
    </w:p>
    <w:p>
      <w:pPr>
        <w:pStyle w:val="BookText"/>
        <w:rPr/>
      </w:pPr>
      <w:r>
        <w:rPr>
          <w:rFonts w:ascii="Amiri" w:hAnsi="Amiri" w:eastAsia="Amiri" w:cs="Amiri"/>
          <w:color w:val="111111"/>
          <w:sz w:val="28"/>
          <w:sz w:val="28"/>
          <w:szCs w:val="28"/>
          <w:rtl w:val="true"/>
          <w:lang w:bidi="ar-SA"/>
        </w:rPr>
        <w:t>همسه مثل أنة المفوود</w:t>
      </w:r>
    </w:p>
    <w:p>
      <w:pPr>
        <w:pStyle w:val="BookText"/>
        <w:rPr/>
      </w:pPr>
      <w:r>
        <w:rPr>
          <w:rFonts w:ascii="IRNazanin" w:hAnsi="IRNazanin" w:eastAsia="IRNazanin"/>
          <w:color w:val="111111"/>
          <w:sz w:val="28"/>
          <w:sz w:val="28"/>
          <w:szCs w:val="28"/>
          <w:rtl w:val="true"/>
          <w:lang w:bidi="fa-IR"/>
        </w:rPr>
        <w:t>من خف الآلام والکبت فیها</w:t>
      </w:r>
    </w:p>
    <w:p>
      <w:pPr>
        <w:pStyle w:val="BookText"/>
        <w:rPr/>
      </w:pPr>
      <w:r>
        <w:rPr>
          <w:rFonts w:ascii="IRNazanin" w:hAnsi="IRNazanin" w:eastAsia="IRNazanin"/>
          <w:color w:val="111111"/>
          <w:sz w:val="28"/>
          <w:sz w:val="28"/>
          <w:szCs w:val="28"/>
          <w:rtl w:val="true"/>
          <w:lang w:bidi="fa-IR"/>
        </w:rPr>
        <w:t>ومن البشر والرجاء السعید</w:t>
      </w:r>
    </w:p>
    <w:p>
      <w:pPr>
        <w:pStyle w:val="BookText"/>
        <w:rPr/>
      </w:pPr>
      <w:r>
        <w:rPr>
          <w:rFonts w:ascii="Amiri" w:hAnsi="Amiri" w:eastAsia="Amiri" w:cs="Amiri"/>
          <w:color w:val="111111"/>
          <w:sz w:val="28"/>
          <w:sz w:val="28"/>
          <w:szCs w:val="28"/>
          <w:rtl w:val="true"/>
          <w:lang w:bidi="ar-SA"/>
        </w:rPr>
        <w:t>حرة لها المخاض فلاذت</w:t>
      </w:r>
    </w:p>
    <w:p>
      <w:pPr>
        <w:pStyle w:val="BookText"/>
        <w:rPr/>
      </w:pPr>
      <w:r>
        <w:rPr>
          <w:rFonts w:ascii="IRNazanin" w:hAnsi="IRNazanin" w:eastAsia="IRNazanin"/>
          <w:color w:val="111111"/>
          <w:sz w:val="28"/>
          <w:sz w:val="28"/>
          <w:szCs w:val="28"/>
          <w:rtl w:val="true"/>
          <w:lang w:bidi="fa-IR"/>
        </w:rPr>
        <w:t>بستار البیت العتیق الوطید</w:t>
      </w:r>
    </w:p>
    <w:p>
      <w:pPr>
        <w:pStyle w:val="BookText"/>
        <w:rPr/>
      </w:pPr>
      <w:r>
        <w:rPr>
          <w:rFonts w:ascii="IRNazanin" w:hAnsi="IRNazanin" w:eastAsia="IRNazanin"/>
          <w:color w:val="111111"/>
          <w:sz w:val="28"/>
          <w:sz w:val="28"/>
          <w:szCs w:val="28"/>
          <w:rtl w:val="true"/>
          <w:lang w:bidi="fa-IR"/>
        </w:rPr>
        <w:t>کعبة الله فی الشدائد ترجی</w:t>
      </w:r>
    </w:p>
    <w:p>
      <w:pPr>
        <w:pStyle w:val="BookText"/>
        <w:rPr/>
      </w:pPr>
      <w:r>
        <w:rPr>
          <w:rFonts w:ascii="IRNazanin" w:hAnsi="IRNazanin" w:eastAsia="IRNazanin"/>
          <w:color w:val="111111"/>
          <w:sz w:val="28"/>
          <w:sz w:val="28"/>
          <w:szCs w:val="28"/>
          <w:rtl w:val="true"/>
          <w:lang w:bidi="fa-IR"/>
        </w:rPr>
        <w:t>فهی جسر العبید للمعبود</w:t>
      </w:r>
    </w:p>
    <w:p>
      <w:pPr>
        <w:pStyle w:val="BookText"/>
        <w:rPr/>
      </w:pPr>
      <w:r>
        <w:rPr>
          <w:rFonts w:ascii="IRNazanin" w:hAnsi="IRNazanin" w:eastAsia="IRNazanin"/>
          <w:color w:val="111111"/>
          <w:sz w:val="28"/>
          <w:sz w:val="28"/>
          <w:szCs w:val="28"/>
          <w:rtl w:val="true"/>
          <w:lang w:bidi="fa-IR"/>
        </w:rPr>
        <w:t>لا نساء ولا قوابل حفت</w:t>
      </w:r>
    </w:p>
    <w:p>
      <w:pPr>
        <w:pStyle w:val="BookText"/>
        <w:rPr/>
      </w:pPr>
      <w:r>
        <w:rPr>
          <w:rFonts w:ascii="IRNazanin" w:hAnsi="IRNazanin" w:eastAsia="IRNazanin"/>
          <w:color w:val="111111"/>
          <w:sz w:val="28"/>
          <w:sz w:val="28"/>
          <w:szCs w:val="28"/>
          <w:rtl w:val="true"/>
          <w:lang w:bidi="fa-IR"/>
        </w:rPr>
        <w:t>بابنة المجد والغلی والجود؛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 گستره تاریکی، زمزمهای شنید که همانند ناله دل شکستگان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ناله ای به خاطر دردهای فروخورده که شادی و امید به خوشبختی، آن را همراهی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درد زایمان، زن آزاده ای را به ستوه آورد و او به پرده کعبه،این خانه عتیق و استوار پناه برد؛• کعبه خداوند که در سختی ها، امید یاری آن می رود و پل بندگان به سوی معبود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یک از زنان و قابله ها در اطراف دختر بزرگی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یذر الفقر أشرف الناس فردا</w:t>
      </w:r>
    </w:p>
    <w:p>
      <w:pPr>
        <w:pStyle w:val="BookText"/>
        <w:rPr/>
      </w:pPr>
      <w:r>
        <w:rPr>
          <w:rFonts w:ascii="IRNazanin" w:hAnsi="IRNazanin" w:eastAsia="IRNazanin"/>
          <w:color w:val="111111"/>
          <w:sz w:val="28"/>
          <w:sz w:val="28"/>
          <w:szCs w:val="28"/>
          <w:rtl w:val="true"/>
          <w:lang w:bidi="fa-IR"/>
        </w:rPr>
        <w:t>والغنی الخلیع غیر فرید</w:t>
      </w:r>
    </w:p>
    <w:p>
      <w:pPr>
        <w:pStyle w:val="BookText"/>
        <w:rPr/>
      </w:pPr>
      <w:r>
        <w:rPr>
          <w:rFonts w:ascii="IRNazanin" w:hAnsi="IRNazanin" w:eastAsia="IRNazanin"/>
          <w:color w:val="111111"/>
          <w:sz w:val="28"/>
          <w:sz w:val="28"/>
          <w:szCs w:val="28"/>
          <w:rtl w:val="true"/>
          <w:lang w:bidi="fa-IR"/>
        </w:rPr>
        <w:t>أینما سار واکبته جباه</w:t>
      </w:r>
    </w:p>
    <w:p>
      <w:pPr>
        <w:pStyle w:val="BookText"/>
        <w:rPr/>
      </w:pPr>
      <w:r>
        <w:rPr>
          <w:rFonts w:ascii="Amiri" w:hAnsi="Amiri" w:eastAsia="Amiri" w:cs="Amiri"/>
          <w:color w:val="111111"/>
          <w:sz w:val="28"/>
          <w:sz w:val="28"/>
          <w:szCs w:val="28"/>
          <w:rtl w:val="true"/>
          <w:lang w:bidi="ar-SA"/>
        </w:rPr>
        <w:t>وظهور مخلوقة للسجود</w:t>
      </w:r>
    </w:p>
    <w:p>
      <w:pPr>
        <w:pStyle w:val="BookText"/>
        <w:rPr/>
      </w:pPr>
      <w:r>
        <w:rPr>
          <w:rFonts w:ascii="IRNazanin" w:hAnsi="IRNazanin" w:eastAsia="IRNazanin"/>
          <w:color w:val="111111"/>
          <w:sz w:val="28"/>
          <w:sz w:val="28"/>
          <w:szCs w:val="28"/>
          <w:rtl w:val="true"/>
          <w:lang w:bidi="fa-IR"/>
        </w:rPr>
        <w:t>صبرت فاطم علی الضیم حتی</w:t>
      </w:r>
    </w:p>
    <w:p>
      <w:pPr>
        <w:pStyle w:val="BookText"/>
        <w:rPr/>
      </w:pPr>
      <w:r>
        <w:rPr>
          <w:rFonts w:ascii="IRNazanin" w:hAnsi="IRNazanin" w:eastAsia="IRNazanin"/>
          <w:color w:val="111111"/>
          <w:sz w:val="28"/>
          <w:sz w:val="28"/>
          <w:szCs w:val="28"/>
          <w:rtl w:val="true"/>
          <w:lang w:bidi="fa-IR"/>
        </w:rPr>
        <w:t>لهث اللیل لهثة المکدود</w:t>
      </w:r>
    </w:p>
    <w:p>
      <w:pPr>
        <w:pStyle w:val="BookText"/>
        <w:rPr/>
      </w:pPr>
      <w:r>
        <w:rPr>
          <w:rFonts w:ascii="Amiri" w:hAnsi="Amiri" w:eastAsia="Amiri" w:cs="Amiri"/>
          <w:color w:val="111111"/>
          <w:sz w:val="28"/>
          <w:sz w:val="28"/>
          <w:szCs w:val="28"/>
          <w:rtl w:val="true"/>
          <w:lang w:bidi="ar-SA"/>
        </w:rPr>
        <w:t>وإذا نجمة من الأفق خفت</w:t>
      </w:r>
    </w:p>
    <w:p>
      <w:pPr>
        <w:pStyle w:val="BookText"/>
        <w:rPr/>
      </w:pPr>
      <w:r>
        <w:rPr>
          <w:rFonts w:ascii="IRNazanin" w:hAnsi="IRNazanin" w:eastAsia="IRNazanin"/>
          <w:color w:val="111111"/>
          <w:sz w:val="28"/>
          <w:sz w:val="28"/>
          <w:szCs w:val="28"/>
          <w:rtl w:val="true"/>
          <w:lang w:bidi="fa-IR"/>
        </w:rPr>
        <w:t>تطعن اللیل بالشعاع الحدید</w:t>
      </w:r>
    </w:p>
    <w:p>
      <w:pPr>
        <w:pStyle w:val="BookText"/>
        <w:rPr/>
      </w:pPr>
      <w:r>
        <w:rPr>
          <w:rFonts w:ascii="IRNazanin" w:hAnsi="IRNazanin" w:eastAsia="IRNazanin"/>
          <w:color w:val="111111"/>
          <w:sz w:val="28"/>
          <w:sz w:val="28"/>
          <w:szCs w:val="28"/>
          <w:rtl w:val="true"/>
          <w:lang w:bidi="fa-IR"/>
        </w:rPr>
        <w:t>وتدانت من الحطیم وقرت</w:t>
      </w:r>
    </w:p>
    <w:p>
      <w:pPr>
        <w:pStyle w:val="BookText"/>
        <w:rPr/>
      </w:pPr>
      <w:r>
        <w:rPr>
          <w:rFonts w:ascii="IRNazanin" w:hAnsi="IRNazanin" w:eastAsia="IRNazanin"/>
          <w:color w:val="111111"/>
          <w:sz w:val="28"/>
          <w:sz w:val="28"/>
          <w:szCs w:val="28"/>
          <w:rtl w:val="true"/>
          <w:lang w:bidi="fa-IR"/>
        </w:rPr>
        <w:t>وتدلت تدلی العنقود؛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فقر،شریف ترین انسانها را به تنهایی وا می دارد،اما ثروتمندان هرزه ی عیاش تنها نمی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ثروتمندان هر کجا روانه شوند،پیشانی ها و پشت هایی که برای سجده آفریده شده اند،آنها را همراهی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فاطمه،در برابر ستم،صبر پیشه کرد تا آنکه شب،همانند کسی که پایمال شده است،به نفس نفس زدن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هنگام،ستاره ای با شتاب از افق به راه افتاد و با پرتو برنده خود،قلب شب را شکافت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حطیم نزدیک شد،همانجا ماند و همانند خوشه انگور،آویزان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تسکب الضوء فی الأثیر دفیقا فعلی الأرض وابل من سعود واستفاق الحمام یسجع سجعا فتهش الأرکان للتغرید بسم المسجد الحرام حبورا و تنادت حجاره للنشید کان فجران ذلک الیوم فجر لنهار وآخر</w:t>
      </w:r>
    </w:p>
    <w:p>
      <w:pPr>
        <w:pStyle w:val="BookText"/>
        <w:rPr/>
      </w:pPr>
      <w:r>
        <w:rPr>
          <w:rFonts w:ascii="IRNazanin" w:hAnsi="IRNazanin" w:eastAsia="IRNazanin"/>
          <w:color w:val="111111"/>
          <w:sz w:val="28"/>
          <w:sz w:val="28"/>
          <w:szCs w:val="28"/>
          <w:rtl w:val="true"/>
          <w:lang w:bidi="fa-IR"/>
        </w:rPr>
        <w:t>للولید هالت الأم صرخة جال فیها بعض شی من همهمات الأسود؛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خروشان خود را بر روی فلک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 از تمامی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 و در زمین،انبوهی از ستارگان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خوشبختی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کبوتران بیدار شدند و آواز سر دادند که در اثر آن ارکان کعبه نیز برای نغمه سرایی به وجد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مسجدالحرام از روی شادی،لبخند زد و سنگ های آن برای سر دادن سرود،یکدیگر را صدا زدند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دو سپیده دم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سپیده دم روز و دیگری سپیده دم مولود کعبه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فریادی که با صدایی از غرش شیران همراه شده بود،مادر را به وحشت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دعت الشبل حیدرا و تمنت وأکبت علی الرجاء المدید أسدا سمت ابنها کأبیها لبده الجد أهدیت للحفید بل علیا ندعوه قال أبوه فاستقز السماء للتأکید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100" w:name="pg4509_29717"/>
    </w:p>
    <w:p>
      <w:pPr>
        <w:pStyle w:val="BookText"/>
        <w:rPr/>
      </w:pPr>
      <w:bookmarkEnd w:id="100"/>
      <w:r>
        <w:rPr>
          <w:rFonts w:ascii="IRNazanin" w:hAnsi="IRNazanin" w:eastAsia="IRNazanin"/>
          <w:color w:val="111111"/>
          <w:sz w:val="28"/>
          <w:sz w:val="28"/>
          <w:szCs w:val="28"/>
          <w:rtl w:val="true"/>
          <w:lang w:bidi="fa-IR"/>
        </w:rPr>
        <w:t>ذلک اسم تناقلته الفیافی و رواه للجلمود للجلمود یهرم الدهر وهو کالصبح باق کل یوم یأتی بفجر جدید؛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مادر،آن شیر پسر را حیدر خواند و مشتاقانه بر خوان گسترده ی امید، آرزو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پسرش را همچون پدر خود اسد نامید و یال پدر بزرگ به نوه اهدا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نوزاد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علی نام می نهیم و در این هنگام،آسمان برای تایید سخن پدر به تلاطم در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بیابانهای وسیع و تخته سنگ ها این نام را برای همدیگر نقل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روزگار،پیر می شود؛ اما او همچون صبح،باقی است و هر روز،سپیده دم تازه ای را به ارمغان می آورد</w:t>
      </w:r>
      <w:r>
        <w:rPr>
          <w:rFonts w:eastAsia="IRNazanin" w:cs="IRNazanin"/>
          <w:color w:val="111111"/>
          <w:sz w:val="28"/>
          <w:szCs w:val="28"/>
          <w:rtl w:val="true"/>
          <w:lang w:bidi="fa-IR"/>
        </w:rPr>
        <w:t>».</w:t>
      </w:r>
    </w:p>
    <w:p>
      <w:pPr>
        <w:pStyle w:val="Heading3"/>
        <w:numPr>
          <w:ilvl w:val="2"/>
          <w:numId w:val="1"/>
        </w:numPr>
        <w:rPr/>
      </w:pPr>
      <w:bookmarkStart w:id="101" w:name="__RefHeading___Toc687178_3644566090"/>
      <w:bookmarkStart w:id="102" w:name="_Toc36"/>
      <w:bookmarkEnd w:id="101"/>
      <w:r>
        <w:rPr>
          <w:rtl w:val="true"/>
        </w:rPr>
        <w:t>رسول خدا صلی الله و علیه وآله عهده دار سرپرستی علی علیه السلام</w:t>
      </w:r>
      <w:bookmarkEnd w:id="102"/>
    </w:p>
    <w:p>
      <w:pPr>
        <w:pStyle w:val="BookText"/>
        <w:rPr/>
      </w:pPr>
      <w:r>
        <w:rPr>
          <w:rFonts w:ascii="IRNazanin" w:hAnsi="IRNazanin" w:eastAsia="IRNazanin"/>
          <w:color w:val="111111"/>
          <w:sz w:val="28"/>
          <w:sz w:val="28"/>
          <w:szCs w:val="28"/>
          <w:rtl w:val="true"/>
          <w:lang w:bidi="fa-IR"/>
        </w:rPr>
        <w:t>روایت شده است که قحطی ویرانگر و بحرانی بسیار شدید،قریش را در بر گرفت؛در این هنگام رسول خدا صلی الله و علیه و آله به نزد عمویش عباس</w:t>
      </w:r>
      <w:r>
        <w:rPr>
          <w:rStyle w:val="FootnoteAnchor"/>
          <w:rtl w:val="true"/>
        </w:rPr>
        <w:footnoteReference w:id="153"/>
      </w:r>
      <w:r>
        <w:rPr>
          <w:rFonts w:ascii="IRNazanin" w:hAnsi="IRNazanin" w:eastAsia="IRNazanin"/>
          <w:color w:val="111111"/>
          <w:sz w:val="28"/>
          <w:sz w:val="28"/>
          <w:szCs w:val="28"/>
          <w:rtl w:val="true"/>
          <w:lang w:bidi="fa-IR"/>
        </w:rPr>
        <w:t>،که در میان بنی هاشم از همه ثروتمندتر بود رفت و به او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ابوطالب،فرزندان بسیار دارد و همانگونه که می بینی این بحران،مردم را فراگرفته است؛حال بیا به نزد او برویم و بار فرزندان او را سبک گردانیم؛ من سرپرستی یکی از پسرانش را بر عهده میگیرم و تو نیز سرپرستی یکی دیگر را</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خانه ابوطالب رسیدند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خواهیم تا زمانی که قحطی کنونی مردم پایان پذیرد،بار فرزندان تو را سبک گردانیم؛ابوطالب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را برای من باقی گذارید و هر کاری می خواهید انجام دهید؛در این هنگام،محمد صلی الله علیه و آله،علی علیه السلام را،و عباس، جعفر را برگزید تا از آنها مراقبت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درباره ی این انتخاب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انتخاب کردم که خداوند برای من</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برگزیده است تا سرور شما باشد؛ من علی رابرگزیدم</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علی علیه السلام در خانه و دامان پیامبر صلی الله علیه و آله رشد کرد و تربیت یافت و همانگونه که فاطمه بنت اسد،برای پیامبر صلی الله علیه و آله مادری کرده بود،خدیجه نیز برای علی علیه السلام مادری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در بحارالأنوار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بنت اسد، علی علیه السلام را به دنیا آورد و در آن هنگام،سی سال از عمر مبارک رسول خدا صلی الله علیه و آله سپری شده بود؛ رسول خدا علی علیه السلام را بسیار دوست می داشت و به فاطمه بنت اسد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 ی علی را کنار بستر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بخش اعظم تربیت علی را بر عهده گرفت؛ایشان به هنگام شست و شوی علی،او را پاک می کرد؛به هنگام تشنگی علی،در دهان او شیر می ریخت؛به هنگام خواب علی،گهواره اش را تکان می داد و به هنگام بیداری علی،با او به مهربانی سخن می گفت؛او را بر سینه خود می نشاند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کودک،برادر،ولی،یاور،دوست مخلص،ذخیره،پناهگاه،پشت و پناه و وصی من است؛او همسر دختر گرانقدر من و امانتدار وصیت و جانشین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همیشه علی را در آغوش خود می گرفت و برای گردش به کوهستان ها،آبراهه ها و دره های مکه می برد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البیضاء فی شرح خطبة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فضایل مولود کعبه و مادرش فاطمه بنت اسد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مناقب،با سند،از صعصعة بن صوحان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علی علیه السلام و از علما و سخنوران تابعی و مکنا به ابوعمرو یا ابوطلحه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دارین،نزدیک قطیف،متولد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تقریر التهذیب،وی را مخضرم،یعنی از جمله افرادی که بخشی از دوران حیات خویش را در جاهلیت و بخشی را در دوران اسلامی می زیسته اند،می داند،صعصعه در زمان رسول خدا صلی الله علیه و آله مسلمان شد،ولی موفق به دیدار آن حضرت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بزرگان قبیلة عبد القیس و فردی دانا،دین دار،بلیغ و فصیح و موثق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شاعران اهل بیت علیهم السلام نیز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الطبقات وی را موثق و قابل اعتماد ذکر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از امیرالمؤمنین علی علیه السلام و افرادی چون عبدالله بن عباس و عثمان بن عفان روایت نموده و راویانی چون شعبی،ابو اسحاق همدانی،مالک بن عمیر،عبدالله بن بریده و منهال ابن عمرو از وی به نقل حدیث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در جنگ جمل پس از شهادت دو برادرش،سیحان و زید،پرچم سپاه حضرت امیرالمؤمنین علی علیه السلام را در دست گرفت و در جنگ صفین نیز فرماندهی بخشی از سپاه حضرت را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جزء معدود افرادی بود که در تشییع جنازه امیرالمؤمنین علیه السلام شرکت داشت و پس از دفن آن حضرت،بر سر قبر امام علیه السلام با سخنرانی بلیغ و مشهوری ایراد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نقلی،او را به دستور معاویه به جزیره اوال بحرین تبعید کردند و تا زمان خلافت یزید بن معاویه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و در همانجا درگذشت و به نقلی دیگر در سال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هجری قمری یا حدود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،در زمان خلافت معاویه،در کوفه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علیه السلام درباره صعصعه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مانند صعصعه و اصحابش،حق علی علیه السلام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مدخل 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نامه مؤلفان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۲۸۷۶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وی پس از ضربت خوردن امیر المؤمنین علیه السلام به نزد ایشان رفت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برترید یا حضرت آدم؟علی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خودستایی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آدم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بهشت ساکن شوید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،ولی خداوند بسیاری از چیزها را برای من مباح گردانید اما من آن را رها کردم و به آن نزدیک نشدم؛سپس صعصعه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برترید یا نوح؟</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قوم خود را نفرین کرد</w:t>
      </w:r>
      <w:r>
        <w:rPr>
          <w:rStyle w:val="FootnoteAnchor"/>
          <w:rtl w:val="true"/>
        </w:rPr>
        <w:footnoteReference w:id="159"/>
      </w:r>
      <w:r>
        <w:rPr>
          <w:rFonts w:ascii="IRNazanin" w:hAnsi="IRNazanin" w:eastAsia="IRNazanin"/>
          <w:color w:val="111111"/>
          <w:sz w:val="28"/>
          <w:sz w:val="28"/>
          <w:szCs w:val="28"/>
          <w:rtl w:val="true"/>
          <w:lang w:bidi="fa-IR"/>
        </w:rPr>
        <w:t>،اما من غاصبان حقم را نفرین نکردم؛پسر نوح کافر بود اما پسران من حسن و حسین،سرور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برترید یا موسی؟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خدای تعالی موسی را به سوی فرعون فرستاد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ترسم که مرا تکذیب کنند؛تا جایی که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چرا که پیامبران در نزد من از چیزی نمی ترسند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یکی از آنها را کشته ام و می ترسم مرا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این در حالی است که من بسیاری از بزرگان و قهرمانان مشرک قریش را کشته بودم،اما هنگامی که رسول خدا صلی الله علیه وآله مرا به سوی قریش فرستاد تا سوره برائت را در مراسم حج برای آنها تلاوت کنم،هیچ ترسی به دل راه ندادم و به نزد آنها رفتم و بی هیچ ترسی،سوره برائت را برای آنان تلاوت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برترید یا عیسی بن مریم؟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عیسی در بیت المقدس بود اما هنگامی که موعد زایمان او فرا رسید،صدای هاتفی را شنید که به او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مکان خارج شو؛چرا که اینجا نه محل زایمان،که محل عبادت است؛این در حالی است که مادر من فاطمه بنت اسد به هنگام نزدیک شدن موعد زایمان،در مسجدالحرام بود که ناگاه دیوار کعبه از هم باز شد و نجوای هاتفی را شنید که به او گفت داخل شو؛مادرم به درون کعبه رفت و من در آنجا به دنیا آمدم؛فضیلتی که پیش و پس از من،کسی از آن برخوردار نشده و نخواهد شد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bookmarkStart w:id="103" w:name="pg4509_29723"/>
    </w:p>
    <w:p>
      <w:pPr>
        <w:pStyle w:val="Heading2"/>
        <w:numPr>
          <w:ilvl w:val="1"/>
          <w:numId w:val="1"/>
        </w:numPr>
        <w:rPr/>
      </w:pPr>
      <w:bookmarkStart w:id="104" w:name="__RefHeading___Toc687180_3644566090"/>
      <w:bookmarkStart w:id="105" w:name="_Toc37"/>
      <w:bookmarkEnd w:id="103"/>
      <w:bookmarkEnd w:id="104"/>
      <w:r>
        <w:rPr>
          <w:rtl w:val="true"/>
        </w:rPr>
        <w:t>بخش پنجم</w:t>
      </w:r>
      <w:r>
        <w:rPr>
          <w:rtl w:val="true"/>
        </w:rPr>
        <w:t xml:space="preserve">: </w:t>
      </w:r>
      <w:r>
        <w:rPr>
          <w:rtl w:val="true"/>
        </w:rPr>
        <w:t>رحلت فاطمه بنت اسد</w:t>
      </w:r>
      <w:bookmarkEnd w:id="105"/>
    </w:p>
    <w:p>
      <w:pPr>
        <w:pStyle w:val="Heading3"/>
        <w:numPr>
          <w:ilvl w:val="2"/>
          <w:numId w:val="1"/>
        </w:numPr>
        <w:rPr/>
      </w:pPr>
      <w:bookmarkStart w:id="106" w:name="__RefHeading___Toc687182_3644566090"/>
      <w:bookmarkStart w:id="107" w:name="_Toc38"/>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سرانجام پس از عمری فداکاری،دست مرگ،وجود بانویی را که برای اسلام و پیامبر اسلام صلی الله علیه و آله همانند پرچمی برافراشته در اهتزاز بود، و با اهتزاز خویش قلب رسول خدا صلی الله علیه و آله را سرشار از مهربانی، دلسوزی، عشق و حرارت می کرد،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تاریخی هرچند که درباره سن فاطمه بنت اسد هنگام وفات وی،اختلاف وجود دارد و درگذشت این بانوی بزرگوار را در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سالگی ذکر کرده اند؛بیشتر منابع،تاریخ وفات وی را سال چهارم هجری قمری و در مدینه دانسته اند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برخی منابع نیز تاریخ وفات فاطمه بنت اسد را در حدود سال پنجم</w:t>
      </w:r>
      <w:r>
        <w:rPr>
          <w:rStyle w:val="FootnoteAnchor"/>
          <w:rtl w:val="true"/>
        </w:rPr>
        <w:footnoteReference w:id="164"/>
      </w:r>
      <w:r>
        <w:rPr>
          <w:rFonts w:ascii="IRNazanin" w:hAnsi="IRNazanin" w:eastAsia="IRNazanin"/>
          <w:color w:val="111111"/>
          <w:sz w:val="28"/>
          <w:sz w:val="28"/>
          <w:szCs w:val="28"/>
          <w:rtl w:val="true"/>
          <w:lang w:bidi="fa-IR"/>
        </w:rPr>
        <w:t>و برخی نیز در سال سوم هجری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قمری</w:t>
      </w:r>
      <w:r>
        <w:rPr>
          <w:rStyle w:val="FootnoteAnchor"/>
          <w:rtl w:val="true"/>
        </w:rPr>
        <w:footnoteReference w:id="165"/>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نکته مهمی که بسیار قابل توجه است و ظاهرا از نگاه بسیاری از تراجم نگاران مغفول مانده است،روایاتی است که شأن نزول آیه دوازدهم سوره ممتحنه را بانو فاطمه بنت اسد معرفی می کنند؛و از طرف دیگر در روایاتی معتبر،زمان نزول این آیه،پس از فتح مکه،در سال هشتم هجری قمری،معرفی گردیده است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منابع آمده است که پس از نزول آیه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سوره ممتحنه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إذا جاءک المؤمنات یبایعنک علی أن لا یشرکن بالله شیئا و لا یسرقن ولا یزنین ولا یقتلن أولادهن ولا یأتین ببهتان یفترینه بین أیدیهن وأرجلهن ولا یعصینک فی معروف فبایعهن و استغفر لهن الله 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زنی که با پیامبر اسلام صلی الله علیه و آله بیعت نمود، فاطمه بنت اسد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و گزارش های تاریخی،در کنار روایت اصول کافی،که تاریخ نزول این آیه را پس از فتح مکه،در سال هشتم هجری قمری ذکر می کند،بیانگر زنده بودن جناب فاطمه بنت اسد تا سال هشتم هجری می باشد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از ابن عباس</w:t>
      </w:r>
      <w:r>
        <w:rPr>
          <w:rStyle w:val="FootnoteAnchor"/>
          <w:rtl w:val="true"/>
        </w:rPr>
        <w:footnoteReference w:id="16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 بن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طالب علیه السلام گریه کنان به نزد رسول خدا صلی الله علیه و آله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و انا الیه راجعون</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فاطمه بنت اسد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پیامبرصلی الله علیه وآله گریست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مادرت را رحمت کندبدان که اگر او مادر تو بود،مادر من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عمامه و پیراهن مرا بگیر و مادرت را به وسیله آن کفن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سفارش کن که او را نیک غسل دهند و او را از منزل بیرون نبر که کارهای لازم را خود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پس از ساعتی آمد و پیکر بی جان فاطمه، مادر علی علیه السلام نیز از خانه بیرون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چنان نمازی بر پیکر او گذارد که تا آن زمان،بر پیکر هیچکس این گونه اقامه نماز نکرده بود؛آنگاه برای جنازه او چهل تکبیر گفت و اندکی بعد،خود به درون قبر رفت و در آن دراز کشید که در این هنگام هیچ صدا و ناله ای از ایشان شنیده و یا هیچ حرکتی از ایشان مشاهده نگردید؛و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حسن علیه السلام دستور پیامبر صلی الله علیه وآله را اجرا کردند وم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قبر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تمام کارهای لازم را انجام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حسن علیه السلام از قبر بیرون آمدند و آنگاه پیامبر صلی الله علیه و آله به روی دو زانو،خود را به بالین فاطمه کشانید تا آنکه به کنار سر فاطمه بنت اسد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 سرور فرزندان آدم، اما به این بر خود نمی بالم؛ اگر منکر و نکیر به نزد تو آمدند و در مورد پروردگار از تو پرسیدند،بگو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من است،محمد پیامبر من،اسلام دینم،قرآن کتابم و پسرم،امام و ولی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با سخن ثابت و پایدار، استوار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پیامبر ا از قبر بیرون آمد، چند مشت خاک بر روی جنازه او ریخت و سپس دو دست خویش را به هم زد تا خاک را از آنها پاک کند؛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 محمد در دستان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صدای به هم خوردن دو دست مرا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عمار بن یاسر برخاست و به رسول خدا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نمازی بر پیکر او گزاردی که تا کنون بر پیکر هیچکس نگزارده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لایق این نماز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ابوطالب فرزندان بسیار داشت، که خیر آنها برایش فراوان، وخیر ما برای او اندک بود؛ اما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 می کرد و فرزندان خود را گرسنه نگه می داشت؛ مرا می پوشاند و آنها را برهنه رها می کرد و بر موهای من روغن می مالید اما آنها را ژولیده نگه میداشت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برای او چهل تکبیر گفتید؟</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راست خود نگریستم؛ چهل صف از ملائکه را ایستاده و حاضر دیدم؛ از همین رو برای هر صف از آنها، یک تکبیر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قبر دراز کشیدید و هیچ ناله یا حرکتی از شما شنیده و دیده نشد؛ ما را از سر این کار آگاه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روز قیامت، برهنه محشور خواهند شد و من پیوسته از پروردگارم می خواستم تا فاطمه بنت اسد را در میان لباس و پوشیده، محشور گرداند؛ به خدایی که جان محمد در دستان اوست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فاطمه بنت اسد خارج نشدم تا اینکه دو چراغ از نور را در کنار سر او، دو چراغ از نور را در کنار دستانش و دو چراغ از نور را در کنار پاهایش دیدم و مشاهده نمودم که دو فرشته ی مأمور قبر وی تا هنگامہ برپایی قیامت از خداوند برای او طلب آمرزش میکنند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مشابه از ابن عباس، به نقل از حدیثی بلند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افق را پر کرده اند؛ دری از درهای بهشت به روی فاطمه بنت اسد گشوده گردیده و یکی از بسترهای بهشت برای او گسترانیده شده وگلی از گل های خوشبوی بهشت برای او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فاطمه بنت اسد در آسایش به سر می برد؛ گل های خوشبو، بهشت و نعمت ها برای او فرستاده شده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قبرش یکی از باغ های بهشت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آنگاه رسول خدا صلی الله علیه وآله دستور داد تا بدن فاطمه بنت اسد سه بار غسل داده شود؛ هنگامی که نوبت به آب مخلوط با کافور رسید،رسول خدا صلی الله علیه وآله با دست خود،آن آب را بر روی فاطمه بنت اسد ریخت؛سپس رسول خدا صلی الله علیه وآله جامه خویش از تن به در آورد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فاطمه کرد که در این هنگام،کفن فاطمه روی جامه رسول خدا صلی الله علیه وآله پوشانده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صلی الله علیه وآله،أسامة بن زید، ابو ایوب انصاری، عمر بن خطاب وغلامی سیاه پوست را صدا زد تا قبر او را حفر نمایند؛آنان نیز چنین کردند و هنگامی که به لحد رسیدند،رسول خدا صلی الله علیه و آله با دست خود آن را حفر نمود و خاک لحد را بیرون ریخت؛هنگامی که کندن لحد به پایان رسید، رسول خدا صلی الله علیه وآله به درون آن رفت، دراز کشید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خداوندی که زنده می کنی و می میرانی، و خود همیشه زنده ای و هرگز نخواهی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من و پیامبران پیش از من،مادرم فاطمه بنت اسد را بیامرز،حجتش را به او بیاموز و راه ورودش به بهشت را گشاده گردان،که تو مهربانترین مهربانان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صلی الله علیه و آله،چهار بار برای فاطمه بنت اسد تکبیر گفت و آنگاه به همراه عباس و ابوبکر او را در درون قبر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نیز در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ذیل شماره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 در بیان تبار او از طرف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با سند خود از طریق طبرانی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نیز در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در باب مناقب فاطمه بنت اسد،پس از ذکر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کرده است و در میان راویان آن نام روح بن صلاح به چشم می خورد که ابن حبان و حاکم او را ثقه دانسته اند؛اما او تا حدودی ضعیف است؛ولی سایر راویان این روایت،از رجال و راویان صحیح بخاری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حدیثی از انس بن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w:t>
      </w:r>
      <w:r>
        <w:rPr>
          <w:rStyle w:val="FootnoteAnchor"/>
          <w:rtl w:val="true"/>
        </w:rPr>
        <w:footnoteReference w:id="172"/>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بنت اسد بن هاشم، مادر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ابی طالب السلام علیه از دنیا رفت، رسول خدا صلی الله علیه و آله به خانه او داخل شد، بر بالینش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دوم من بودی؛ تو خود گرسنگی میکشیدی، و مرا سیر میکردی؛ تو خود لباسی در بر نداشتی و برای من لباس تهیه میکردی، و با محروم کردن خود از غذاهای دلپذیر، مرا غذا میدادی تا از این طریق، رضایت پروردگار و بهشت را برای خویش حاصل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رسول خدا صلی الله علیه و آله دستور داد تا پیکر بی جان وی سه بار غسل داده شود؛ پس هنگامی که نوبت به آب مخلوط با کافور رسید، رسول خدا رسول خدا صلی الله علیه و آله با دست خویش، آن آب را بر روی فاطمه بنت اسد ریخت؛ آنگاه رسول خدا صلی الله علیه و آله جامه خویش را از تن به در آورد، آن را بر تن فاطمه کرد و با لباسی دیگر که روی جامه قبلی پوشاند، او را کفن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رسول خدا صلی الله علیه و آله، أسامة بن زید، ابو ایوب انصاری و غلامی سیاه پوست را صدا زد تا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دفن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نمایند؛ آنان نیز قبر فاطمه را دفن نمودند؛ هنگامی که به لحد رسیدند، رسول خدا رسول خدا صلی الله علیه و آله با دست خود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حفر نمود و خاک لحد را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کندن لحد به پایان رسید، رسول خدا رسول خدا صلی الله علیه و آله به درون آن رفت، دراز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خداوندی که زنده می کنی، می میرانی و خود هرگز نخواهی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پیامبرت محمد و پیامبرانی که پیش از من بوده اند، مادرم فاطمه بنت اسد را بیامرز، حجتش را به او بیاموز و محل ورودش را گشاده گردان که تو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رسول خدا صلی الله علیه و آله چهار بار برای فاطمه بنت اسد تکبیر گفت و به همراه عباس و ابوبکر، او را در قبر نهاد که در این هنگام، رسول خدا رسول خدا صلی الله علیه و آله برای فاطمه بسیار اندوهگین و غمگین شد</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اعتقادات اسلامی، مراحل وحشتناک قبر و برزخ پس از خاکسپاری میت، آغاز می گردد و در دیدگاه شیعیان، تلقین میت از جمله مراسم ضروری خاکسپاری میت مسلمان به شمار می آید؛ چرا که میت، مواردی بسیار ترسناک و دهشتناک را مشاهده می کند که با دیدن آنها، اندیشه و گفتگو با دو فرشته قبر، یعنی منکر و نکیر، و پاسخ به آنچه درباره پروردگار و پیامبر و کتاب و دین و امام، از میت می پرسند، بر او سخت و دشوار می گردد؛ ابعاد تاریخی و اعتقادی این روایت، در جهت تبیین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پیرامون آن به ویژه برای مسلمانان رخ خواهد داد، بسیار مهم است؛ بنابراین ما این روایت را به دلیل اهمیت آن، به عنوان اشاره ای روشن و درخشان بر موارد زیر بیان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وصی آخرین پیامبر و رسول خدا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مسلمانان است؟</w:t>
      </w:r>
    </w:p>
    <w:p>
      <w:pPr>
        <w:pStyle w:val="BookText"/>
        <w:rPr/>
      </w:pPr>
      <w:r>
        <w:rPr>
          <w:rFonts w:ascii="IRNazanin" w:hAnsi="IRNazanin" w:eastAsia="IRNazanin"/>
          <w:color w:val="111111"/>
          <w:sz w:val="28"/>
          <w:sz w:val="28"/>
          <w:szCs w:val="28"/>
          <w:rtl w:val="true"/>
          <w:lang w:bidi="fa-IR"/>
        </w:rPr>
        <w:t xml:space="preserve">و اهمیت آن در این نهفته است که در آن هنگام که میت در قبر خویش قائل به ولایت و وصایت امیرالمؤمنین علی علیه السلام باشد، ترس و وحشت را از خود دور می کند؛ ترس و وحشتی که تنها از رهگذر واقعه فوق، میزان آن مشخص می شود و همین واقعه است که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اذهان مسلمانان، زنده می کند؛ ماجرای یوم الدار از این قرار است که رسول خدا رسول خدا صلی الله علیه و آله بر اساس فرمان پروردگار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وأنذر عشیرتک الأقربین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بزرگان خاندان خود را در منزل خویش جمع کرد؛ و در آن هنگام بود که پیامبر اسلام رسول خدا صلی الله علیه و آله، درباره پسر عموی خویش، علی بن ابی طالب علیه السلام، که تنها او در میان همه بزرگان خاندان رسول خدا رسول خدا صلی الله علیه و آله به دعوت پیامبر پاسخ مثبت داده بود،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برادر، وصی، وزیر و جانشین من در میان شماست</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این زمینه روایات دیگری نیز وجود دارد که به برخی از آنها اشاره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بنت اسد درگذشت، پیامبر اکرم صلی الله علیه و آله او را بر روی دو دست خویش گرفت و درون قبرش نهاد؛ آنگاه خود را بر روی جنازه او افکند، زمانی دراز با او نجوا و درد دل می کرد و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قبر بیرون آمد و بر روی او خاک ریخت؛ آنگاه خود را بر روی قبرش افکند و مردم شنیدند که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این سخن، آنجا را ترک نمود و راه بازگشت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مسلمانان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اعمالی را انجام دادید که تا کنون از شما ندیده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مهربانی ابوطالب را از دست دادم؛ فاطمه بنت اسد همیشه مرا بر خودش و فرزندانش مقدم میکرد؛ هرگاه چیزی داشت، از خود و فرزندانش میگذشت و آن را به من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از روز قیامت و عریان محشور شدن مردم، سخن گفتم، که در این هنگام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شرمساری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او تضمین دادم که خداوند او را پوشیده و با لباس، محشور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قبر سخن گفتم که در این هنگام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ضعف بدن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او تضمین دادم که خداوند، فشار قبر را از او بر خواهد داشت؛ از همین رو بود که او را با لباس خودم کفن کردم و در قبرش خوابیدم؛ من به روی قبر او افتادم و پاسخ سؤالات نکیر و منکر را به او تلقین نمودم؛ از او درباره پروردگارش پرسیدند؛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خداوند واحد؛ درباره پیامبرش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ولی و امامش سؤال کردند، دستپاچه شد و به لرزه افتاد؛ من به او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پسرت، پسرت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ولی و امام من است؛ در این هنگام نکیر و منکر او را رها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برهانی علیه تو نداریم، پس بخواب، همان گونه که عروس در پرده حجله خویش در گوشه خانه به خواب می رود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علمای ذیل، حدیث فوق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 والمثانی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۲۶۸</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خیر الدین زرکلی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نمیری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محسن امین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ج</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bookmarkStart w:id="108" w:name="pg4509_29738"/>
    </w:p>
    <w:p>
      <w:pPr>
        <w:pStyle w:val="BookText"/>
        <w:rPr/>
      </w:pPr>
      <w:bookmarkEnd w:id="108"/>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شاذن بن جبرائیل قمی در الروضة و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نقدی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w:t>
      </w:r>
    </w:p>
    <w:p>
      <w:pPr>
        <w:pStyle w:val="Heading3"/>
        <w:numPr>
          <w:ilvl w:val="2"/>
          <w:numId w:val="1"/>
        </w:numPr>
        <w:rPr/>
      </w:pPr>
      <w:bookmarkStart w:id="109" w:name="__RefHeading___Toc687184_3644566090"/>
      <w:bookmarkStart w:id="110" w:name="_Toc39"/>
      <w:bookmarkEnd w:id="109"/>
      <w:r>
        <w:rPr>
          <w:rtl w:val="true"/>
        </w:rPr>
        <w:t>نسل فاطمه بنت اسد ،شهیدان کربلا</w:t>
      </w:r>
      <w:bookmarkEnd w:id="110"/>
    </w:p>
    <w:p>
      <w:pPr>
        <w:pStyle w:val="BookText"/>
        <w:rPr/>
      </w:pPr>
      <w:r>
        <w:rPr>
          <w:rFonts w:ascii="IRNazanin" w:hAnsi="IRNazanin" w:eastAsia="IRNazanin"/>
          <w:color w:val="111111"/>
          <w:sz w:val="28"/>
          <w:sz w:val="28"/>
          <w:szCs w:val="28"/>
          <w:rtl w:val="true"/>
          <w:lang w:bidi="fa-IR"/>
        </w:rPr>
        <w:t>تأثیرگذاری این بانوی بزرگوار، نه تنها در زندگی و تاریخ رسول خدا صلی الله علیه و آله ، بلکه پس از آن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پرورش پسری همچون امیرالمؤمنین علی علیه السلام، آغاز ظهور نسلی نورانی و نقش آفرین در حیات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کربلا و واقعه شهادت سید الشهداء علیه السلام در عاشورای 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هجری قمری، نسل فاطمه بنت اسد چهره های شاخص میدان توحید و شهادت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مثیر الأحزان این گونه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احادیث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نزد امام باقر علیه السلام از شهادت امام حسین علیه السلام سخن به میان می آوردیم، 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هفده نفر را به شهادت رساندند که آنها همه، از رحم فاطمه بودند؛ یعنی فاطمه بنت اسد، مادر حضرت علی الاسلام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bookmarkStart w:id="111" w:name="pg4509_29739"/>
    </w:p>
    <w:p>
      <w:pPr>
        <w:pStyle w:val="Heading3"/>
        <w:numPr>
          <w:ilvl w:val="2"/>
          <w:numId w:val="1"/>
        </w:numPr>
        <w:rPr/>
      </w:pPr>
      <w:bookmarkStart w:id="112" w:name="__RefHeading___Toc687186_3644566090"/>
      <w:bookmarkStart w:id="113" w:name="_Toc40"/>
      <w:bookmarkEnd w:id="111"/>
      <w:bookmarkEnd w:id="112"/>
      <w:r>
        <w:rPr>
          <w:rtl w:val="true"/>
        </w:rPr>
        <w:t>نکاتی برجسته از روایات مطرح شده پیرامون فاطمه بنت اسد</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حدیثی پیرامون خلقت خود و علی طعلیه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که خداوند عزوجل اراده نمود صورتهای ما را بیافریند، ما را تبدیل به ستونی از نور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ستون نور را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نیمه مربوط به من را در رحم آمنه و 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رحم فاطمه بنت اسد قرار داد و آنگاه آمنه مرا و فاطمه علی را به دنیا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آفرینش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خداوند تبارک و تعالی، علی را از یک کمر پاک، یعنی کمر ابوطالب، بیرون آورد و آن را در بهترین رحم، یعنی رحم فاطمه بنت اسد، به امانت نهاد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بنت اسد، تقاضای خوردن خرمای پاکیزه را مطرح کرد،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در صورتی شایستگی خوردن این خرما را پیدا میکنی که به همراه من گواهی دهی که هیچ معبودی جز خدا نیست و من محمد رسول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بنت اسد خواسته پیامبر صلی الله علیه و آله را اجابت نمود و شهادتین را بر زبان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جاری کرد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فرزندم محمد صلی الله علیه و آله را به من می کنی و حال آنکه او را از خود و فرزندانم، بیشتر دوست دارم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امیرالمؤمنین علیه السلام این چنین او را می 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عیسی در بیت المقدس بود و هنگامی که موعد زایمانش فرا رسید صدای هاتفی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اینجا نه محل زایمان، بلکه محل عبادت است؛ این در حالی است که مادرم فاطمه بنت اسد در آستانه زایمان، در مسجد الحرام بود که در این هنگام دیوار کعبه از هم باز شد و نجوای هاتفی را شنید که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او نیز گام در درون کعبه نهاد و من آنجا دیده به جهان گشودم</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روبروی بیت الله الحرام ایستاده بود که درد زایمان او را فرا گرفت؛ وی در این حالت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و به پیامبران و کتاب های آسمانی که از جانب تو آمده اند، ایمان دارم و آیین جدم ابراهیم را تأیید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 مولودی که در رحم من است، تو را سوگند می دهم که زایمان مرا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آسان گردانی</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بنت اسد می خواست از کعبه خارج شود از آسمان ندایی شنید که بیانگر عظمت و والایی منزلت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علی بگذار؛ چرا که والا و بلند مرتبه است، و خداوند بلند مرتبه و والاترین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از نام خود برگرفتم و او را به ادب خود، ادب نمودم</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بنت اسد، علی علیه السلام را در آغوش گرفت و از کعبه بیرون آمد،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بر همه زنان پیش از خودم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ناچاری، در جایی که برای عبادت پسندیده و شایسته نبود، خداوند را عبادت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 دختر عمران نیز درخت خشکیده خرما را با دست خود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آنکه من وارد بیت الله الحرام شدم و از میوه ها و روزی های بهشت، میل کردم</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خبر وفات فاطمه بنت اسد را شنید، گریه کنان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مادرت را رحمت کند؛ بدان که اگر او مادر تو بود، قطعا مادر من نیز بود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بنت اسد، برای من مادری بسیار مهربان و دلسوز بود؛ مرا سیر می کرد و فرزندان خود را گرسنه نگه می داشت؛ برای من لباس تهیه می کرد اما فرزندانش را برهنه نگه می داشت و موهای مرا روغن می مالید اما فرزندان خود را ژولیده رها میکرد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آنکه در قبر فاطمه بنت اسد دراز کشید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پیامبرت محمد و پیامبرانی که قبل از من آمده اند، مادرم فاطمه بنت اسد را بیامرز، حجتش را به او بیاموز و مسیر ورودش به بهشت را گشاده گردان؛ که تو مهربانترین مهربانانی</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خدایی که جان محمد در دستان اوست سوگند که به هنگام خارج شدن از قبر فاطمه بنت اسد، دو چراغ</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نور را در کنار سرش، دو چراغ از نور را در کنار دستانش و دو چراغ از نور را در کنار پاهایش دیدم، و مشاهده نمودم که دو فرشته، مأمور قبر وی شده اند و تا روز قیامت از خداوند برای او طلب آمرزش میکنند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بر پیکر فاطمه بنت اسد، نماز گزاردم، چهل صف از ملائکه را دیدم و از همین رو برای هر صف از صفوف آنها یک تکبیر گفتم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افق را پر کرده اند؛ یکی از درهای بهشت به روی فاطمه بنت اسد گشوده شده است؛ یکی از بسترهای بهشت برای او گسترده گردیده است و گلی خوشبو از گل های خوشبوی بهشت برای او فرستاده شده است؛ بنابراین فاطمه بنت اسد در آسایش و در میان گیاهان خوشبوی بهشت به سر می برد و بهشت و نعمت های آن، اقامتگاه او را تشکیل میدهند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بنت اسد به خاک سپرده شد، رسول خدا صلی الله علیه و آله خود را بر روی قبر او افکند و این گونه در حق او دعا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عبارت پیامبر صلی الله علیه و آله به هنگام تلقین فاطمه بنت اسد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را با گفتار ثابت و پا برجا، استوار گردان</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باغ های بهشت است</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فاطمه بنت اسد، هیچ کسی از فشار قبر، معاف نگردیده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bookmarkStart w:id="114" w:name="pg4509_29745"/>
    </w:p>
    <w:p>
      <w:pPr>
        <w:pStyle w:val="Heading3"/>
        <w:numPr>
          <w:ilvl w:val="2"/>
          <w:numId w:val="1"/>
        </w:numPr>
        <w:rPr/>
      </w:pPr>
      <w:bookmarkStart w:id="115" w:name="__RefHeading___Toc687188_3644566090"/>
      <w:bookmarkStart w:id="116" w:name="_Toc41"/>
      <w:bookmarkEnd w:id="114"/>
      <w:bookmarkEnd w:id="115"/>
      <w:r>
        <w:rPr>
          <w:rtl w:val="true"/>
        </w:rPr>
        <w:t>آرامگاه فاطمه بنت اسد</w:t>
      </w:r>
      <w:bookmarkEnd w:id="116"/>
    </w:p>
    <w:p>
      <w:pPr>
        <w:pStyle w:val="BookText"/>
        <w:rPr/>
      </w:pPr>
      <w:r>
        <w:rPr>
          <w:rFonts w:ascii="IRNazanin" w:hAnsi="IRNazanin" w:eastAsia="IRNazanin"/>
          <w:color w:val="111111"/>
          <w:sz w:val="28"/>
          <w:sz w:val="28"/>
          <w:szCs w:val="28"/>
          <w:rtl w:val="true"/>
          <w:lang w:bidi="fa-IR"/>
        </w:rPr>
        <w:t>در این زمینه، نوشته هایی چند یافت می شود که محل قبر فاطمه بنت اسد را مورد اشاره قرار می دهند؛ از آن جمله،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در درون گنبد اهل بیت،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ساختمانی هشت ضلعی است که در جنوب غرب قبور ائمه علیهم السلام و قسمت جنوبی قبر عباس، عموی پیامبر صلی الله علیه و آله ،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خارج از حصار گنبد مذکور و در بخش جنوبی قبر فاطمه بنت اسد، واقع است و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قبر فاطمه بنت اسد و بیت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گذرگاهی قرار دارد که تقریبا پنج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w:t>
      </w:r>
      <w:r>
        <w:rPr>
          <w:rStyle w:val="FootnoteAnchor"/>
          <w:rtl w:val="true"/>
        </w:rPr>
        <w:footnoteReference w:id="193"/>
      </w:r>
      <w:r>
        <w:rPr>
          <w:rFonts w:ascii="IRNazanin" w:hAnsi="IRNazanin" w:eastAsia="IRNazanin"/>
          <w:color w:val="111111"/>
          <w:sz w:val="28"/>
          <w:sz w:val="28"/>
          <w:szCs w:val="28"/>
          <w:rtl w:val="true"/>
          <w:lang w:bidi="fa-IR"/>
        </w:rPr>
        <w:t xml:space="preserve">بر پایه نظر اهالی مدینه، در مورد محل دفن فاطمه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بنت اسد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زباله، از محمد بن عمر بن علی بن ابی طالب علیه السلام نقل کرده است که رسول خدا صلی الله علیه و آله فاطمه بنت اسد را، که به مدینه هجرت کرده و بیعت خود را اعلام داشته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حمام أبو قطیفه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سمهودی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ابراهیم پسر رسول خدا صلی الله علیه و آله و قبر عثمان بن مظعون نیز در همین مکان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 نمیری</w:t>
      </w:r>
      <w:r>
        <w:rPr>
          <w:rStyle w:val="FootnoteAnchor"/>
          <w:rtl w:val="true"/>
        </w:rPr>
        <w:footnoteReference w:id="194"/>
      </w:r>
      <w:r>
        <w:rPr>
          <w:rFonts w:ascii="IRNazanin" w:hAnsi="IRNazanin" w:eastAsia="IRNazanin"/>
          <w:color w:val="111111"/>
          <w:sz w:val="28"/>
          <w:sz w:val="28"/>
          <w:szCs w:val="28"/>
          <w:rtl w:val="true"/>
          <w:lang w:bidi="fa-IR"/>
        </w:rPr>
        <w:t>در روایتی در باره قبر عباس می 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117" w:name="pg4509_29747"/>
    </w:p>
    <w:p>
      <w:pPr>
        <w:pStyle w:val="BookText"/>
        <w:rPr/>
      </w:pPr>
      <w:bookmarkEnd w:id="117"/>
      <w:r>
        <w:rPr>
          <w:rFonts w:ascii="IRNazanin" w:hAnsi="IRNazanin" w:eastAsia="IRNazanin"/>
          <w:color w:val="111111"/>
          <w:sz w:val="28"/>
          <w:sz w:val="28"/>
          <w:szCs w:val="28"/>
          <w:rtl w:val="true"/>
          <w:lang w:bidi="fa-IR"/>
        </w:rPr>
        <w:t xml:space="preserve">عباس در نخستین مقبره بنی هاشم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قبر فاطمه بنت اسد بن هاشم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بلند که به عنوان رد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مکان قبر فاطمه بنت اسد به این شکل مطرح گردده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فاطمه بنت اسد که گنبدی بر روی آن ساخته شده است در آخرین نقطه بقیع قرار دارد</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687190_3644566090"/>
      <w:bookmarkStart w:id="119" w:name="_Toc42"/>
      <w:bookmarkEnd w:id="118"/>
      <w:r>
        <w:rPr>
          <w:rtl w:val="true"/>
        </w:rPr>
        <w:t>زیارت نامه ی فاطمه بنت اسد</w:t>
      </w:r>
      <w:bookmarkEnd w:id="119"/>
    </w:p>
    <w:p>
      <w:pPr>
        <w:pStyle w:val="BookText"/>
        <w:rPr/>
      </w:pPr>
      <w:r>
        <w:rPr>
          <w:rFonts w:ascii="IRNazanin" w:hAnsi="IRNazanin" w:eastAsia="IRNazanin"/>
          <w:color w:val="111111"/>
          <w:sz w:val="28"/>
          <w:sz w:val="28"/>
          <w:szCs w:val="28"/>
          <w:rtl w:val="true"/>
          <w:lang w:bidi="fa-IR"/>
        </w:rPr>
        <w:t>در فصل زیارت نامه برخی از منابع، زیارت نامه ویژه ای برای فاطمه بنت اسد، ذکر گردیده است که در ذیل می آید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کنار قبر ایشان می ایستید و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محمد سید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محمد سید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محمد سید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من بعثه الله 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ورحمة الله وبرکاته؛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پیامبر خدا، سلام بر فرستاده خدا، سلام بر محمد سرور پیامبران، سلام بر محمد سرور گذشتگان، سلام بر محمد سرور آیندگان، سلام بر کسی که خداوند او را به عنوان رحمت برای جهانیان،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رحمت و برکات خداوند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فاطمة بنت أسد الهاشمیة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ایتها الصدیقة المرضیة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أیتها التقیة النقیة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أیتها الکریمة الرضیة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کافلة محمد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والدة سید 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من ظهرت شفقتها علی</w:t>
      </w:r>
    </w:p>
    <w:p>
      <w:pPr>
        <w:pStyle w:val="BookText"/>
        <w:rPr/>
      </w:pPr>
      <w:r>
        <w:rPr>
          <w:rFonts w:ascii="IRNazanin" w:hAnsi="IRNazanin" w:eastAsia="IRNazanin"/>
          <w:color w:val="111111"/>
          <w:sz w:val="28"/>
          <w:sz w:val="28"/>
          <w:szCs w:val="28"/>
          <w:rtl w:val="true"/>
          <w:lang w:bidi="fa-IR"/>
        </w:rPr>
        <w:t xml:space="preserve">رسول الله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من تربیتها لولی الله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و علی روحک و بدنک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علی ولدک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فاطمه بنت اسد که از تبار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بانوی صدیقه مرضیه </w:t>
      </w:r>
      <w:r>
        <w:rPr>
          <w:rStyle w:val="FootnoteAnchor"/>
          <w:rtl w:val="true"/>
        </w:rPr>
        <w:footnoteReference w:id="196"/>
      </w:r>
      <w:r>
        <w:rPr>
          <w:rFonts w:ascii="IRNazanin" w:hAnsi="IRNazanin" w:eastAsia="IRNazanin"/>
          <w:color w:val="111111"/>
          <w:sz w:val="28"/>
          <w:sz w:val="28"/>
          <w:szCs w:val="28"/>
          <w:rtl w:val="true"/>
          <w:lang w:bidi="fa-IR"/>
        </w:rPr>
        <w:t>، سلام بر تو ای بانوی پرهیزگار و پاک، سلام بر تو ای بانوی بزرگوار و مورد رضایت پروردگار، سلام بر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که سرپرستی محمد صلی الله علیه و آله خاتم پیامبران را بر عهده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مادر سرور و آقای اوصیا، سلام بر تو که دلسوزیت به رسول خدا و خاتم پیامبران،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ولی امین خداوند را پرورش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سلام بر روح و جسم مطهرت، سلام، رحمت و برکات خداوند بر تو و فرزندت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انک أحسنت الکفالة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وادیت 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واجتهدت فی مرضات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وبالغت فی حفظ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عارفة بحقه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مؤمنة بصدقه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مغترفه بنبوته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مستبصره بنغمته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کافله بتربیته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مشفقة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واقفة علی خدمته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مختاره 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بانوی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سرپرستی پیامبر را به نیکویی انجام دادی، امانتدار بودی، در راه رضای خداوند تلاش نمودی، در حفاظت از رسول خدا نهایت تلاش خویش را به کار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توحق رسول الله را می شناختی، به صداقت او ایمان داشتی، به نبوتش اعتراف می کردی، از نعمت او کاملا آگاه بودی، تربیت او را بر عهده گرفتی، در حق او دلسوز بودی، خود را وقف خدمت به او نمودی و خشنودی اش را برگزیدی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واشهد انک مضیت علی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التمسک بأشرف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طاهرة 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تقیة نقیة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 الله عنک و ارضاک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الجنة منزلک ومأواک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بانوی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در ایمان و پایبندی به بهترین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دنیا را ترک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خشنود شد و تو نیز از او خشنود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بانویی پاک، مطهر و پرهیزگار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خشنود باد، تو را خشنود سازد و بهشت را منزل و پناهگاه تو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 آل محمد وانفعنی بزیارتها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وثبتنی علی محبتها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تحرمنی شفاعتها و شفاعة الئمة من ذریتها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وارزقنی مرافقتها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واحشرنی معها و مع أولادها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صلی الله علیه و آله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واسطه زیارت فاطمه بنت اسد، سود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محبت او ثابت قدم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و ائمه اطهار علیهما السلام را که از نسل او هستند، از من دریغ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او را روزی من گردان و مرا با او و فرزندان مطهرش محشور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لا تجعله آخر العهد من زیارتی إیاها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وارزقنی العود إلیها آبدأ ما أبقیتنی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توفیتنی فاحشرنی فی زمرتها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وأدخلنی فی شفاعتها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آخرین زیارت من از قبر این بانوی بزرگوار قرار نده و تا زنده ام، توفیق همیشگی بازگشت به سمت قبرش و زیارتش را نصیب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جانم را گرفتی مرا در میان همراهان این بانوی بزرگوار، محشور کن و مرا از شفاعت وی بهره مند ساز؛ به حق رحمت و مهربانیات،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بحقها عندک و منزلتها لدیک اغفرلی و لوالدی و لجمیع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المؤمنین والمؤمنات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وآتنا فی الدنیا حسنة وفی الآخرة حسنة وقنا برحمتک عذاب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منزلت فاطمه بنت اسد و حقی که در نزد تو دارد، سوگند می دهم که من، پدر و مادرم و همه مردان و زنان مؤمن 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به ما نیکی عطا کن و ما را با رحمت خویش، از عذاب جهنم، نجات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رکعت نماز زیارت میگزارید و هر خواسته ای دارید با خداوند در میان می گذارید و سپس با آرامگاه فاطمه بنت اسد وداع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نامه مذکور دقیقا به همین ترتیب، 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الزائرین و بهجة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محدث بزرگ شیخ عباس قمی، ثبت شده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محدث قمی به نقل از سید ابن طاووس، شیخ مفید و شهید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ابراهیم، فرزند رسول خدا صلی الله علیه و آله، به زیارت فاطمه بنت اسد مادر گرامی امیر المؤمنین علیه السلام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مکان وجود دارد که منسوب به فاطمه بنت اسد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زیارتگاه معروف ایشان و دیگری محلی که در بقعه ائمه علیهم السلام قرار دارد و منسوب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زایران محترم دقت فرمایند که زیارت فاطمه بنت اسد، در هر دو محل مذکور، شایسته و بهتر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bookmarkStart w:id="120" w:name="pg4509_29753"/>
    </w:p>
    <w:p>
      <w:pPr>
        <w:pStyle w:val="Heading2"/>
        <w:numPr>
          <w:ilvl w:val="1"/>
          <w:numId w:val="1"/>
        </w:numPr>
        <w:rPr/>
      </w:pPr>
      <w:bookmarkStart w:id="121" w:name="__RefHeading___Toc687192_3644566090"/>
      <w:bookmarkStart w:id="122" w:name="_Toc43"/>
      <w:bookmarkEnd w:id="120"/>
      <w:bookmarkEnd w:id="121"/>
      <w:r>
        <w:rPr>
          <w:rtl w:val="true"/>
        </w:rPr>
        <w:t>فهرست آیات کریمه</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قَتَلْتُ مِنْهُمْ نَفْسًا فَأَخَافُ أَنْ یَقْتُلُونِ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نُوحٌ رَبِّ لَا تَذَرْ عَلَی الْأَرْضِ مِنَ الْکَافِرِینَ دَیَّارًا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یَا آدَمُ اسْکُنْ أَنْتَ وَزَوْجُکَ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لَا تَخَفْ إِنِّی لَا یَخَافُ لَدَیَّ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نُورَ اللَّهِ بِأَفْوَاهِهِمْ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bookmarkStart w:id="123" w:name="pg4509_29754"/>
    </w:p>
    <w:p>
      <w:pPr>
        <w:pStyle w:val="Heading2"/>
        <w:numPr>
          <w:ilvl w:val="1"/>
          <w:numId w:val="1"/>
        </w:numPr>
        <w:rPr/>
      </w:pPr>
      <w:bookmarkStart w:id="124" w:name="__RefHeading___Toc687194_3644566090"/>
      <w:bookmarkStart w:id="125" w:name="_Toc44"/>
      <w:bookmarkEnd w:id="123"/>
      <w:bookmarkEnd w:id="124"/>
      <w:r>
        <w:rPr>
          <w:rtl w:val="true"/>
        </w:rPr>
        <w:t>فهرست روایات</w:t>
      </w:r>
      <w:bookmarkEnd w:id="125"/>
    </w:p>
    <w:p>
      <w:pPr>
        <w:pStyle w:val="BookText"/>
        <w:rPr/>
      </w:pP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سألتنی عن خیر مولود بعدی علی سنة المسیح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إکفی فاطمة بنت رسول الله سقایة الماء والذهاب فی الحاجة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Amiri" w:hAnsi="Amiri" w:eastAsia="Amiri" w:cs="Amiri"/>
          <w:color w:val="111111"/>
          <w:sz w:val="28"/>
          <w:sz w:val="28"/>
          <w:szCs w:val="28"/>
          <w:rtl w:val="true"/>
          <w:lang w:bidi="ar-SA"/>
        </w:rPr>
        <w:t xml:space="preserve">اللهم ثبت فاطمة بنت أسد بالقول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p>
    <w:p>
      <w:pPr>
        <w:pStyle w:val="BookText"/>
        <w:rPr/>
      </w:pPr>
      <w:r>
        <w:rPr>
          <w:rFonts w:ascii="IRNazanin" w:hAnsi="IRNazanin" w:eastAsia="IRNazanin"/>
          <w:color w:val="111111"/>
          <w:sz w:val="28"/>
          <w:sz w:val="28"/>
          <w:szCs w:val="28"/>
          <w:rtl w:val="true"/>
          <w:lang w:bidi="fa-IR"/>
        </w:rPr>
        <w:t xml:space="preserve">إن أخاک أبا طالب کثیر العیال وقد أصاب الناس ما تری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إن الله عز و جل خلقنی و علی وفاطمة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 xml:space="preserve">إن الناس یحشرون یوم القیامة عراة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 xml:space="preserve">إنی سلم لمن سالمهم و حرب لمن حاربهم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ثم أطلع الله تبارک و تعالی علیا من ظهر طاهر وهو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حتی إذا أراد الله عز و جل أن یخلق صورنا صیرنا عمود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رحم الله أمک یا علی، أما إنها إن کانت لک أما فقد کانت لی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رحمک الله یا أمی ، کنت أمی بعد أمی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 xml:space="preserve">عند ما صلیت علی فاطمة بنت اسد، فنظرت إلی أربعین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 xml:space="preserve">عیسی کانت أمه فی بیت المقدس، فلما جاء وقت ولادتها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 xml:space="preserve">فقال لها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اصبری لی سبتاً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قبر فاطمة بنت أسد روضة من ریاض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تصلح إلا أن تشهدی معی أن لا إله إلا الله و أنی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لقد کانت فاطمة بنت اسد علیها السلام لی أما حنونة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لآمنة بیاض فارس و قصور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لو أن البحر مداد، و الغیاض أقلام، والإنس کتاب، و الجن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ما أدری بأیهما أفرح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بقدوم جعفر، أو بفتح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 xml:space="preserve">ما أعفی أحد من ضغطة القبر إلا فاطمة بنت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 xml:space="preserve">ما أنزل الله تعالی فی القرآن آیة إلا و علی بن أبی طالب علیه السلام رأسها وأمیرها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و الذی نفس محمد بیده، ما خرجت من قبرها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و هل ترک لنا عقیل من منزل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هذا أخی و ولی و ناصری و صفی و ذخری و کهفی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 xml:space="preserve">یا أبا یزید ،إنی أحبک حبّین، حبا لقرابتک،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یا الله الذی یحیی و یمیت و هو حی لا یموت اغفر لأمی فاطمة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 xml:space="preserve">یا رسول الله ، ماتت أمی فاطمة بنت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 xml:space="preserve">یا عمار، إن الملائکة قد ملأت الأفق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 xml:space="preserve">یا فاطمة، سمیه علیا فهو علی والله العلی الأعلی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 xml:space="preserve">الیوم فقدت بر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bookmarkStart w:id="126" w:name="pg4509_29756"/>
    </w:p>
    <w:p>
      <w:pPr>
        <w:pStyle w:val="Heading2"/>
        <w:numPr>
          <w:ilvl w:val="1"/>
          <w:numId w:val="1"/>
        </w:numPr>
        <w:rPr/>
      </w:pPr>
      <w:bookmarkStart w:id="127" w:name="__RefHeading___Toc687196_3644566090"/>
      <w:bookmarkStart w:id="128" w:name="_Toc45"/>
      <w:bookmarkEnd w:id="126"/>
      <w:bookmarkEnd w:id="127"/>
      <w:r>
        <w:rPr>
          <w:rtl w:val="true"/>
        </w:rPr>
        <w:t>فهرست اشعار</w:t>
      </w:r>
      <w:bookmarkEnd w:id="128"/>
    </w:p>
    <w:p>
      <w:pPr>
        <w:pStyle w:val="BookText"/>
        <w:rPr/>
      </w:pPr>
      <w:r>
        <w:rPr>
          <w:rFonts w:ascii="IRNazanin" w:hAnsi="IRNazanin" w:eastAsia="IRNazanin"/>
          <w:color w:val="111111"/>
          <w:sz w:val="28"/>
          <w:sz w:val="28"/>
          <w:szCs w:val="28"/>
          <w:rtl w:val="true"/>
          <w:lang w:bidi="fa-IR"/>
        </w:rPr>
        <w:t xml:space="preserve">أبی عقیل فاعرفوا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هاشم و هاشم إخوانی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أغمرنا عر س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عرسا لین الحالب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أم هل تری فی العالمین بأسرهم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 سواه ببیت مکة یولد؟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أنا الغلام الأبطحی الطالبی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معشر فی هاشم من غالب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أنت العلی الذی فوق العلی رفعا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ببطن مکة عند البیت إذ وضعا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جعل الله بیته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مولداً یا له علا لا یضاهی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 xml:space="preserve">خصصتما بالولد الزکی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والطاهر المنتجب الرضی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 xml:space="preserve">رغد العیش فزده رغدا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بسُلافٍ منک تشفی سقمی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 xml:space="preserve">سلامة القلب نحّتنی عن الزّلل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شعله العلم دلتنی علی العمل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 xml:space="preserve">سمع اللیل فی الظلام المدید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همسة مثل أنة المفؤود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 xml:space="preserve">سمیته بعلی کی یدوم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العلا حیث فخر العز أدومه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قمت أستکشف عنه سائلا هذا و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الکل مثلی فی اضطراب وارتباک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 xml:space="preserve">لا هم إما یغزون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مقنب من هذه المقانب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لما دعاک الله قد ما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فی البیت فلبیته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لیعلم خیار الناس أن محمدأ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لموسی و المسیح ابن 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من بدا فازدهر البیت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زهت منه لیالی رجب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 xml:space="preserve">من مثله فی بیت بارثه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خصلةٍ قد خص فیها مذ وجد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مولده بمکة قد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داخل الکعبة زیدت شرفا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نور وجهک الذی فاق فی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نور شمسنا و الهلال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وأنت أنت الذی حطت له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یده الرحمن قد وضعا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 xml:space="preserve">و قد روی عن أمه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التقی و الفضل من بین النسا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ولایتی لأمیر النحل تکفینی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الممات و تغسیلی و تکفینی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ولدت ببیت الله و هی 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خصصت بها إذ فیک أمثالها کثر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 xml:space="preserve">ولدت فی البیت بیت الله قارتفعت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أرکانه بک فوق السبعة الحجب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ولدته فی حرم الإله و أمنه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البیت حیث فناوه و المسجد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و ولدت فی البیت الحرام ولم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لغیرک من یکون ومن مضی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 xml:space="preserve">یا رب إما خرجوا بطالب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مقنب من تلکم المقانب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یا رب یا ذا الغسق الدجی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المبتلج المضی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bookmarkStart w:id="129" w:name="pg4509_29758"/>
    </w:p>
    <w:p>
      <w:pPr>
        <w:pStyle w:val="Heading2"/>
        <w:numPr>
          <w:ilvl w:val="1"/>
          <w:numId w:val="1"/>
        </w:numPr>
        <w:rPr/>
      </w:pPr>
      <w:bookmarkStart w:id="130" w:name="__RefHeading___Toc687198_3644566090"/>
      <w:bookmarkStart w:id="131" w:name="_Toc46"/>
      <w:bookmarkEnd w:id="129"/>
      <w:bookmarkEnd w:id="130"/>
      <w:r>
        <w:rPr>
          <w:rtl w:val="true"/>
        </w:rPr>
        <w:t xml:space="preserve">فهرست اعلام </w:t>
      </w:r>
      <w:r>
        <w:rPr>
          <w:rtl w:val="true"/>
        </w:rPr>
        <w:t>(</w:t>
      </w:r>
      <w:r>
        <w:rPr>
          <w:rtl w:val="true"/>
        </w:rPr>
        <w:t>اشخاص، قبایل، اماکن</w:t>
      </w:r>
      <w:r>
        <w:rPr>
          <w:rtl w:val="true"/>
        </w:rPr>
        <w:t>)</w:t>
      </w:r>
      <w:bookmarkEnd w:id="131"/>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 xml:space="preserve">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آسیه بنت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آلوسی،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 xml:space="preserve">ابا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ابراهیم خلیل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بطریق ، اسدی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ابن جوزی،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ابن شهر آشوب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ابن طلحه شافعی،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 xml:space="preserve">ابن مسکان کوفی،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ابن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ابو سفیان بن 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ابو علی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 xml:space="preserve">أحمد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احنف بن قیس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اربلی،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اسد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اسماعیل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اصفهانی ، 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افندی عمری،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اکثم بن صیفی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أم البنین کلابیه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أم سعید بنت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أم هانی بنت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امین، سید حسن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امین، سید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امیة بن ابی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بخاری،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بشر بن حوط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بنی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پولس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بیهقی، احمد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تبریزی نجفی، شیخ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قوی لکهنوی هندی،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جعفر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جعفر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جناح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نیشابوری،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۱۳۵،۱۴۰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حلبی، نور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حوصاء بنت عمرو 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 xml:space="preserve">ذهبی،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p>
    <w:p>
      <w:pPr>
        <w:pStyle w:val="BookText"/>
        <w:rPr/>
      </w:pPr>
      <w:r>
        <w:rPr>
          <w:rFonts w:ascii="Amiri" w:hAnsi="Amiri" w:eastAsia="Amiri" w:cs="Amiri"/>
          <w:color w:val="111111"/>
          <w:sz w:val="28"/>
          <w:sz w:val="28"/>
          <w:szCs w:val="28"/>
          <w:rtl w:val="true"/>
          <w:lang w:bidi="ar-SA"/>
        </w:rPr>
        <w:t>زائدة بن اصم بن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p>
    <w:p>
      <w:pPr>
        <w:pStyle w:val="BookText"/>
        <w:rPr/>
      </w:pPr>
      <w:r>
        <w:rPr>
          <w:rFonts w:ascii="IRNazanin" w:hAnsi="IRNazanin" w:eastAsia="IRNazanin"/>
          <w:color w:val="111111"/>
          <w:sz w:val="28"/>
          <w:sz w:val="28"/>
          <w:szCs w:val="28"/>
          <w:rtl w:val="true"/>
          <w:lang w:bidi="fa-IR"/>
        </w:rPr>
        <w:t>زرکلی، خیر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سید حمیری، اسماعیل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شافعی 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شهید اول، محمد بن مکی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شیخ حر 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شیخ 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شیخ صدوق، محمد بن علی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شیخ محمود عباس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شیخ مفید، محمد بن نعمان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شیرازی، میرزا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صرخد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p>
    <w:p>
      <w:pPr>
        <w:pStyle w:val="BookText"/>
        <w:rPr/>
      </w:pPr>
      <w:r>
        <w:rPr>
          <w:rFonts w:ascii="IRNazanin" w:hAnsi="IRNazanin" w:eastAsia="IRNazanin"/>
          <w:color w:val="111111"/>
          <w:sz w:val="28"/>
          <w:sz w:val="28"/>
          <w:szCs w:val="28"/>
          <w:rtl w:val="true"/>
          <w:lang w:bidi="fa-IR"/>
        </w:rPr>
        <w:t>ضحاک، ابن ابی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طالب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طبرانی، سلیمان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 xml:space="preserve">عاملی، شیخ محمود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عبد الرحمان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عبدالله بن أبی ربیعة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عثمان بن خالد بن أسیر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عثمان بن خالد بن أشیم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عزیر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عسقلانی،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 xml:space="preserve">عقیل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علامه امینی، 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حلی، حسن بن یوسف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علامه مجلسی،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علامه هندی، سیدرضا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علاء الدین حلی،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عمرو بن عاص بن وائل سهمی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فاطمه بنت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فاطمه بنت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فاطمه بنت قیس بن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فاطمه زهرا 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فیض کاشانی، مولی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قاضی ابو عمرو، عثمان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قبیلة بنی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قبیلة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قمی، مولی محمد طاهر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قیس بن عاصم 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قیسی بصری،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کوه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گنجی شافعی،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محدث 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محمد بن عمر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۱۵۵</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اصحمة 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نقدی، 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نمیری، 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هبیرة بن عمرو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 xml:space="preserve">هیثمی، علی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bookmarkStart w:id="132" w:name="pg4509_29763"/>
    </w:p>
    <w:p>
      <w:pPr>
        <w:pStyle w:val="Heading2"/>
        <w:numPr>
          <w:ilvl w:val="1"/>
          <w:numId w:val="1"/>
        </w:numPr>
        <w:rPr/>
      </w:pPr>
      <w:bookmarkStart w:id="133" w:name="__RefHeading___Toc687200_3644566090"/>
      <w:bookmarkStart w:id="134" w:name="_Toc47"/>
      <w:bookmarkEnd w:id="132"/>
      <w:bookmarkEnd w:id="133"/>
      <w:r>
        <w:rPr>
          <w:rtl w:val="true"/>
        </w:rPr>
        <w:t>فهرست منابع و مآخذ</w:t>
      </w:r>
      <w:bookmarkEnd w:id="13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الآحاد والمثانی، ضحاک، ابن أبی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الدرایه،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شیخ 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اسلامی وابسته به جامعه 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فی تمییز الصحابة، عسقلانی،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دارالجبل، چاپ اول،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شبر،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ابن اثیر جزری، علی بن محمد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زرکلی، خیرالدین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العام للملایین،چاپ هفتم،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امین،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التعارفا للمطبوعات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شیخ صدوق،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اعلمی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أحمد الوائلی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روازق، صادق جعفر،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دارالمحجة البیضاء، چاپ اول، </w:t>
      </w: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مرکزالدراسات والبحوث العلمیة، چاپ اول،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تأریخ مدینة المنورة، بصری، ابن شبه نمیری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أحمد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شریفرضی،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الأعلام للزرکلی، محمد خیر رمضان یوسف،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حزم،چاپ دوم،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تقی زاده، مجمع جهانی اهل بیت علیهم السلام،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اعتقادات الامامیة، شیخ 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چاپ دوم،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صافی، محدث کاشانی، محسن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اعلمی،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مزی، یوسف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 چاپ ششم،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وطبقات الأصفیاء، اصفهانی، 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الکتاب عربی، چاپ پنجم،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راوندی، قطب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الأئمة، 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اسلامی آستان قدس رضوی،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الوحی المبین، یحیی بن حسن اسدی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بطریق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مالک محمودی،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الکریم، چاپخانه نگین،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بزرگ اسلامی، مرکز دائرة المعارف بزرگ اسلامی،تهران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تشیع، احمد صدر حاج سید جوادی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خرمشاهی،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حکمت،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شعر عاشورایی، مرضیه محمدزاده،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وارشاد اسلامی،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نیشابوری، محمد بن فتال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دلیل ما، چاپ اول،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انتشارات شریف رضی،تحقیق محمد مهدی خرسان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ریاحین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دانشمندان بانوان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ذبیح الله محلاتی،تهران، دار الکتب الإسلامیة،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ذهبی،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۴۷۸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الرساله، چاپ نهم،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الحلبیة، علی بن برهان الدین حلبی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۱۰۴۴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الاستقامة،</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محمدابو الفضل ابراهیم، دار إحیاء الکتب العربیة، چاپ دوم، </w:t>
      </w: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شیخ صدوق، محمد بن علی بن بابویه قمی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الأعلمی؛ و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یحیی بن حسن اسدی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بطریق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اسلامی وابسته به جامعه مدرسین، </w:t>
      </w:r>
      <w:r>
        <w:rPr>
          <w:rFonts w:ascii="IRNazanin" w:hAnsi="IRNazanin" w:eastAsia="IRNazanin"/>
          <w:color w:val="111111"/>
          <w:sz w:val="28"/>
          <w:sz w:val="28"/>
          <w:szCs w:val="28"/>
          <w:lang w:bidi="fa-IR"/>
        </w:rPr>
        <w:t>۱۴۰۷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فی التراث الاسلامی، طباطبائی، سید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چاپ دوم،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والسنة والأدب، امینی، عبد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تیجانی،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انصاریان</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 مؤلفان اسلامی، پژوهشگاه علوم و فرهنگ اسلامی،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الأئمة، علی بن محمد بن أحمد مالکی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۸۵۵</w:t>
      </w:r>
      <w:r>
        <w:rPr>
          <w:rFonts w:ascii="IRNazanin" w:hAnsi="IRNazanin" w:eastAsia="IRNazanin"/>
          <w:color w:val="111111"/>
          <w:sz w:val="28"/>
          <w:sz w:val="28"/>
          <w:szCs w:val="28"/>
          <w:rtl w:val="true"/>
          <w:lang w:bidi="fa-IR"/>
        </w:rPr>
        <w:t xml:space="preserve">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الحدیث، چاپ اول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شوشتری،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مؤسسةانتشارات اسلامی وابسته به جامعه مدرسین حوزه علمیه قم، چاپ دوم،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فی معرفة الأئمة، أبو الحسن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w:t>
      </w:r>
    </w:p>
    <w:p>
      <w:pPr>
        <w:pStyle w:val="BookText"/>
        <w:rPr/>
      </w:pPr>
      <w:r>
        <w:rPr>
          <w:rFonts w:ascii="IRNazanin" w:hAnsi="IRNazanin" w:eastAsia="IRNazanin"/>
          <w:color w:val="111111"/>
          <w:sz w:val="28"/>
          <w:sz w:val="28"/>
          <w:szCs w:val="28"/>
          <w:rtl w:val="true"/>
          <w:lang w:bidi="fa-IR"/>
        </w:rPr>
        <w:t xml:space="preserve">شریف رضی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سنن الأقوال والأفعال، متقی هندی، علی بن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علاء الدین، کتابخانه تراث اسلامی</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مائة منقبة من مناقب أمیرالمؤمنین ، محمد بن احمد قمی،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 فی أنساب الطالبیین، عمری، علی بن محمد علوی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۷۰۹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ومنبع الفوائد، نور الدین علی بن ابی بکر هیٹمی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چاپ دوم، </w:t>
      </w:r>
      <w:r>
        <w:rPr>
          <w:rFonts w:ascii="IRNazanin" w:hAnsi="IRNazanin" w:eastAsia="IRNazanin"/>
          <w:color w:val="111111"/>
          <w:sz w:val="28"/>
          <w:sz w:val="28"/>
          <w:szCs w:val="28"/>
          <w:lang w:bidi="fa-IR"/>
        </w:rPr>
        <w:t>۱۹۷۶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المعاجز، بحرانی،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عزت الله همدانی، مؤسسه معارف اسلامیة،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مسعودی،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سعیدلحام،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شهید اول، 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طبرسی،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آل البیت علیهم السلام لإحیاء التراث،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ابی عبدالله نیشابوری، حاکم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محمد بن طاحه شافعی، أبوسالم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چاپ اول،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شیخ صدوق،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وابسته به جامعه 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الاوسط، طبرانی، حافظ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طبرانی، حافظ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الدار العربیة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المؤلفین، کحاله، عمر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إحیاءالتراث العربی۔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 اصفهانی، ابو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المقنعة، شیخ 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دارالمفید، چاپ دوم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احمد بن محمد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وابسته به جامعه 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 ابن شهرآشوب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چاپ دوم،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طبقات الفقهاء، مؤسسه امام صادق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۱۴۱۸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الأبصار فی مناقب آل بیت النبی المختار صلی الله علیه و آله وسلم ، شبلنجی،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شریف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وکشف الصدق، علامه حلی، حسن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 الوفاء، سمهودی، نور الدین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العربی، چاپ چهارم،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الکعبة، اردوبادی تبریزی نجفی،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جلالی، مکتبة الحیدریة، چاپ اول، </w:t>
      </w:r>
      <w:r>
        <w:rPr>
          <w:rFonts w:ascii="IRNazanin" w:hAnsi="IRNazanin" w:eastAsia="IRNazanin"/>
          <w:color w:val="111111"/>
          <w:sz w:val="28"/>
          <w:sz w:val="28"/>
          <w:szCs w:val="28"/>
          <w:lang w:bidi="fa-IR"/>
        </w:rPr>
        <w:t>۱۴۲۵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لذی القربی، قندوزی حنفی، سلیمان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اشرف حسینی، دارالاسوه،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bookmarkStart w:id="135" w:name="pg4509_29769"/>
    </w:p>
    <w:p>
      <w:pPr>
        <w:pStyle w:val="Heading2"/>
        <w:numPr>
          <w:ilvl w:val="1"/>
          <w:numId w:val="1"/>
        </w:numPr>
        <w:rPr/>
      </w:pPr>
      <w:bookmarkStart w:id="136" w:name="__RefHeading___Toc687202_3644566090"/>
      <w:bookmarkStart w:id="137" w:name="_Toc48"/>
      <w:bookmarkEnd w:id="135"/>
      <w:bookmarkEnd w:id="136"/>
      <w:r>
        <w:rPr>
          <w:rtl w:val="true"/>
        </w:rPr>
        <w:t>فهرست مطالب</w:t>
      </w:r>
      <w:bookmarkEnd w:id="137"/>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سخن مؤسسه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کلام پیامبر اسلام ص در ستایش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معرفی اسوه های اسلامی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و شخصیت</w:t>
      </w:r>
    </w:p>
    <w:p>
      <w:pPr>
        <w:pStyle w:val="BookText"/>
        <w:rPr/>
      </w:pPr>
      <w:r>
        <w:rPr>
          <w:rFonts w:ascii="IRNazanin" w:hAnsi="IRNazanin" w:eastAsia="IRNazanin"/>
          <w:color w:val="111111"/>
          <w:sz w:val="28"/>
          <w:sz w:val="28"/>
          <w:szCs w:val="28"/>
          <w:rtl w:val="true"/>
          <w:lang w:bidi="fa-IR"/>
        </w:rPr>
        <w:t xml:space="preserve">تبارشناسی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تبارشناسی مادر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سیر زندگانی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جایگاه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فاطمه، سرپرست و مادری مهربان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 فاطمه بنت اسد</w:t>
      </w:r>
    </w:p>
    <w:p>
      <w:pPr>
        <w:pStyle w:val="BookText"/>
        <w:rPr/>
      </w:pPr>
      <w:r>
        <w:rPr>
          <w:rFonts w:ascii="IRNazanin" w:hAnsi="IRNazanin" w:eastAsia="IRNazanin"/>
          <w:color w:val="111111"/>
          <w:sz w:val="28"/>
          <w:sz w:val="28"/>
          <w:szCs w:val="28"/>
          <w:rtl w:val="true"/>
          <w:lang w:bidi="fa-IR"/>
        </w:rPr>
        <w:t xml:space="preserve">بیعت، وفاداری و یاری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هجرت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فاطمه بنت اسد، راوی احادیث نبوی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بشارت ها و فضایل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بنت اسد</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طالب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بارداری فاطمه بنت اسد و ولادت مولود کعبه علی</w:t>
      </w:r>
    </w:p>
    <w:p>
      <w:pPr>
        <w:pStyle w:val="BookText"/>
        <w:rPr/>
      </w:pPr>
      <w:r>
        <w:rPr>
          <w:rFonts w:ascii="IRNazanin" w:hAnsi="IRNazanin" w:eastAsia="IRNazanin"/>
          <w:color w:val="111111"/>
          <w:sz w:val="28"/>
          <w:sz w:val="28"/>
          <w:szCs w:val="28"/>
          <w:rtl w:val="true"/>
          <w:lang w:bidi="fa-IR"/>
        </w:rPr>
        <w:t xml:space="preserve">بشارت پیامبر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شاهدی بر حکمت و بلاغت ابوطالب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رؤیای صادقه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 xml:space="preserve">دوران بارداری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مولود کعبه و چگونگی زایمان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ولادت امیر المؤمنین علی در کعبه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روایتی دیگر پیرامون تولد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بزرگان ادب، میلاد علی ما را می سرایند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 xml:space="preserve">رسول خدا بر عهده دار سرپرستی علی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فاطمه بنت اسد</w:t>
      </w:r>
    </w:p>
    <w:p>
      <w:pPr>
        <w:pStyle w:val="BookText"/>
        <w:rPr/>
      </w:pPr>
      <w:r>
        <w:rPr>
          <w:rFonts w:ascii="IRNazanin" w:hAnsi="IRNazanin" w:eastAsia="IRNazanin"/>
          <w:color w:val="111111"/>
          <w:sz w:val="28"/>
          <w:sz w:val="28"/>
          <w:szCs w:val="28"/>
          <w:rtl w:val="true"/>
          <w:lang w:bidi="fa-IR"/>
        </w:rPr>
        <w:t>نسل فاطمه بنت اسد، شهیدان کربلا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نکاتی برجسته از روایات مطرح شده پیرامون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آرامگاه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زیارت نامه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 xml:space="preserve">فهرست آیات کریمه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 xml:space="preserve">فهرست روایات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قبایل، اماکن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 xml:space="preserve">دستاوردهای علمی مؤسسه جهانی سبطین عالیا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bookmarkStart w:id="138" w:name="pg4509_29771"/>
    </w:p>
    <w:p>
      <w:pPr>
        <w:pStyle w:val="Heading2"/>
        <w:numPr>
          <w:ilvl w:val="1"/>
          <w:numId w:val="1"/>
        </w:numPr>
        <w:rPr/>
      </w:pPr>
      <w:bookmarkStart w:id="139" w:name="__RefHeading___Toc687204_3644566090"/>
      <w:bookmarkStart w:id="140" w:name="_Toc49"/>
      <w:bookmarkEnd w:id="138"/>
      <w:bookmarkEnd w:id="139"/>
      <w:r>
        <w:rPr>
          <w:rtl w:val="true"/>
        </w:rPr>
        <w:t>دستاوردهای علمی مؤسسه جهانی سبطین علیهم السلام</w:t>
      </w:r>
      <w:bookmarkEnd w:id="140"/>
    </w:p>
    <w:p>
      <w:pPr>
        <w:pStyle w:val="Heading3"/>
        <w:numPr>
          <w:ilvl w:val="2"/>
          <w:numId w:val="1"/>
        </w:numPr>
        <w:rPr/>
      </w:pPr>
      <w:bookmarkStart w:id="141" w:name="__RefHeading___Toc687206_3644566090"/>
      <w:bookmarkStart w:id="142" w:name="_Toc50"/>
      <w:bookmarkEnd w:id="141"/>
      <w:r>
        <w:rPr>
          <w:rtl w:val="true"/>
        </w:rPr>
        <w:t>به زبان فارسی</w:t>
      </w:r>
      <w:bookmarkEnd w:id="14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الزائرین وبهجة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عباس قمی ره، تحقیق</w:t>
      </w:r>
    </w:p>
    <w:p>
      <w:pPr>
        <w:pStyle w:val="BookText"/>
        <w:rPr/>
      </w:pPr>
      <w:r>
        <w:rPr>
          <w:rFonts w:ascii="IRNazanin" w:hAnsi="IRNazanin" w:eastAsia="IRNazanin"/>
          <w:color w:val="111111"/>
          <w:sz w:val="28"/>
          <w:sz w:val="28"/>
          <w:szCs w:val="28"/>
          <w:rtl w:val="true"/>
          <w:lang w:bidi="fa-IR"/>
        </w:rPr>
        <w:t>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ای از دریای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ها و مطالعات، مؤسسه جهانی سبطین علیهم السلام ،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نامه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علاء الدین موسوی اصفهانی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ها، مؤسسه جهانی سبطین علیهم السلام،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شمار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ها و مطالعات،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غربت 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پژوهش ها و مطالعات، مؤسسه جهانی سبطین علیهم السلام،چاپ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حریم پاکی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ها و مطالعات، مؤسسه جهانی سبطین علیهم السلام،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پرده نشین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الحلو، بخش ترجمه،مؤسسه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اطیب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آیت الله سید عبدالحسین طیب،تحقیق و تصحیح مؤسسه جهانی سبطین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سلطان الواعظین شیرازی، تحقیق مؤسسه جهانی سبطین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ها و مطالعات،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یتیم 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مؤسسه جهانی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bookmarkStart w:id="143" w:name="pg4509_29772"/>
    </w:p>
    <w:p>
      <w:pPr>
        <w:pStyle w:val="BookText"/>
        <w:rPr/>
      </w:pPr>
      <w:bookmarkEnd w:id="143"/>
      <w:r>
        <w:rPr>
          <w:rFonts w:ascii="IRNazanin" w:hAnsi="IRNazanin" w:eastAsia="IRNazanin"/>
          <w:color w:val="111111"/>
          <w:sz w:val="28"/>
          <w:sz w:val="28"/>
          <w:szCs w:val="28"/>
          <w:rtl w:val="true"/>
          <w:lang w:bidi="fa-IR"/>
        </w:rPr>
        <w:t xml:space="preserve">سبطین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دردانه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مؤسسه جهانی سبطین عالیا، بررسی سرگذشت تعدادی از شخصیت های معاصر که به مکتب تشیع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بیست حدیث در فضائل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نشر مؤسسة جهانی سبطین علیهم السلام،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رهیافتی به وظایف و واجبات منتظران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ها و مطالعات،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أسد، دامان نبوت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مؤسسه جهانی سبطین علیهم السلام</w:t>
      </w:r>
      <w:r>
        <w:rPr>
          <w:rFonts w:eastAsia="IRNazanin" w:cs="IRNazanin"/>
          <w:color w:val="111111"/>
          <w:sz w:val="28"/>
          <w:szCs w:val="28"/>
          <w:rtl w:val="true"/>
          <w:lang w:bidi="fa-IR"/>
        </w:rPr>
        <w:t>.</w:t>
      </w:r>
    </w:p>
    <w:p>
      <w:pPr>
        <w:pStyle w:val="Heading3"/>
        <w:numPr>
          <w:ilvl w:val="2"/>
          <w:numId w:val="1"/>
        </w:numPr>
        <w:rPr/>
      </w:pPr>
      <w:bookmarkStart w:id="144" w:name="__RefHeading___Toc687208_3644566090"/>
      <w:bookmarkStart w:id="145" w:name="_Toc51"/>
      <w:bookmarkEnd w:id="144"/>
      <w:r>
        <w:rPr>
          <w:rtl w:val="true"/>
        </w:rPr>
        <w:t>به زبان عربی</w:t>
      </w:r>
      <w:bookmarkEnd w:id="145"/>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الإمام جعفر الصادق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مغنیه ، تحقیق مؤسسه جهانی سبطین علیهم السلام، چاپ سوم،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القرآن الکریم دلالیا وجمالیا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دکتر محمود البستانی ، چاپ دوم،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الامام الخوئی بل فی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سید محمد علی خرسان،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فی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گروه پژوهش ها و مطالعات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الشریعة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محمود البستانی،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عقیلة قریش آمنة بنت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الحلو، چاپ دوم، 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 الحسین علیه السلام الثورة والثوار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الحلو، تصحیح مؤسسة جهانی سبطین علیهم السلام،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والمحرفون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علی الحلو، تصحیح مؤسسة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الحرب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علی الحلو، 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المصطفی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سید مرتضی الرضوی، تحقیق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الحتمیات من علائم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فاروق موسوی، تحقیق مؤسسه جهانی سبطین علیهم السلام ،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العقیدة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ها و مطالعات مؤسسه جهانی سبطین علیهم السلام،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هویة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شیخ أحمد الوائلی، چاپ سوم، تحقیق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الشیعة الإمامیة وهذه عقائدنا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الرضوی،تصحیح مؤسسه جهانی سبطین علیهم السلام، چاپ دوم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اخترنا مذهب الشیعة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تصحیح مؤسسه جهانی سبطین علیهم السلام</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و فنون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مرجع بزرگ سید حسن صدر، تصحیح مؤسسه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عقائدیة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ای از مباحث کلامی آیت الله العظمی خوئی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الغیبة، الوظائف والواجبات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علی شطری، 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و 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و تدوین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تعلیقه مراجع کبار و علمای اعلام بر کتاب العروة الوثقی توسط مؤسسه جهانی سبطین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للشریف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آرای تفسیری سید مرتضی علم الهدی، تصحیح مؤسسه جهانی سبطین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الجواد علیه السلام الإمامة المبکرة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الحلو، تصحیح مؤسسه جهانی سبطین علیهم السلام،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السنة ، أصحاب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 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أسد، حجر النبوة والإمامة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علامة یعرف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کل شیء وأحسنه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 تصحیح مؤسسه جهانی سبطین علیهم السلام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حوادث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الرضوی،تحقیق مؤسسه سبطین علیهم السلام،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المعروف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الشفیق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بخش عربی کودک و نو جوان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بخش عربی کودک و نو جوان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بخش عربی کودک و نوجوان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بخش عربی کودک و نوجوان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بخش عربی کودک و نوجوان مؤسسه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بخش عربی کودک و نوجوان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تصحیح مؤسسة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الباب للوقوف علی علم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الکنز الدفین لشیعة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الرضی الرضوی، تصحیح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التشریع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وعشرون حدیثا فی فضائل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مؤسسه جهانی سبطین علیهم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bookmarkStart w:id="146" w:name="pg4509_29776"/>
    </w:p>
    <w:p>
      <w:pPr>
        <w:pStyle w:val="Heading3"/>
        <w:numPr>
          <w:ilvl w:val="2"/>
          <w:numId w:val="1"/>
        </w:numPr>
        <w:rPr/>
      </w:pPr>
      <w:bookmarkStart w:id="147" w:name="__RefHeading___Toc687210_3644566090"/>
      <w:bookmarkStart w:id="148" w:name="_Toc52"/>
      <w:bookmarkEnd w:id="146"/>
      <w:bookmarkEnd w:id="147"/>
      <w:r>
        <w:rPr>
          <w:rtl w:val="true"/>
        </w:rPr>
        <w:t>به زبان انگلیسی</w:t>
      </w:r>
      <w:bookmarkEnd w:id="148"/>
    </w:p>
    <w:p>
      <w:pPr>
        <w:pStyle w:val="BookText"/>
        <w:rPr/>
      </w:pP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علیه السلام ، پرده نشین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فاطمه ال افسانه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علیهم السلام،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انگلیسی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مطالعات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انگلیسی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پیرامون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انگلیسی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پیرامون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ها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انگلیسی مؤسسه جهانی سبطین علیهم السلام</w:t>
      </w:r>
      <w:r>
        <w:rPr>
          <w:rFonts w:eastAsia="IRNazanin" w:cs="IRNazanin"/>
          <w:color w:val="111111"/>
          <w:sz w:val="28"/>
          <w:szCs w:val="28"/>
          <w:rtl w:val="true"/>
          <w:lang w:bidi="fa-IR"/>
        </w:rPr>
        <w:t>.</w:t>
      </w:r>
    </w:p>
    <w:p>
      <w:pPr>
        <w:pStyle w:val="Heading3"/>
        <w:numPr>
          <w:ilvl w:val="2"/>
          <w:numId w:val="1"/>
        </w:numPr>
        <w:rPr/>
      </w:pPr>
      <w:bookmarkStart w:id="149" w:name="__RefHeading___Toc687212_3644566090"/>
      <w:bookmarkStart w:id="150" w:name="_Toc53"/>
      <w:bookmarkEnd w:id="149"/>
      <w:r>
        <w:rPr>
          <w:rtl w:val="true"/>
        </w:rPr>
        <w:t>به زبان فرانسه</w:t>
      </w:r>
      <w:bookmarkEnd w:id="150"/>
    </w:p>
    <w:p>
      <w:pPr>
        <w:pStyle w:val="BookText"/>
        <w:rPr/>
      </w:pP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مؤتمر علماء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مقاتل 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مؤسسة جهانی سبطین علیهم السلام</w:t>
      </w:r>
      <w:r>
        <w:rPr>
          <w:rFonts w:eastAsia="IRNazanin" w:cs="IRNazanin"/>
          <w:color w:val="111111"/>
          <w:sz w:val="28"/>
          <w:szCs w:val="28"/>
          <w:rtl w:val="true"/>
          <w:lang w:bidi="fa-IR"/>
        </w:rPr>
        <w:t>.</w:t>
      </w:r>
    </w:p>
    <w:p>
      <w:pPr>
        <w:pStyle w:val="Heading3"/>
        <w:numPr>
          <w:ilvl w:val="2"/>
          <w:numId w:val="1"/>
        </w:numPr>
        <w:rPr/>
      </w:pPr>
      <w:bookmarkStart w:id="151" w:name="__RefHeading___Toc687214_3644566090"/>
      <w:bookmarkStart w:id="152" w:name="_Toc54"/>
      <w:bookmarkEnd w:id="151"/>
      <w:r>
        <w:rPr>
          <w:rtl w:val="true"/>
        </w:rPr>
        <w:t>به زبان اردو</w:t>
      </w:r>
      <w:bookmarkEnd w:id="152"/>
    </w:p>
    <w:p>
      <w:pPr>
        <w:pStyle w:val="BookText"/>
        <w:rPr/>
      </w:pP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فاطمه سلام الله علیها افسانه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علیهم السلام،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ای از دریای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مشفقانه وصیت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مؤسسه جهانی سبطین علیهم السلام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bookmarkStart w:id="153" w:name="pg4509_29777"/>
    </w:p>
    <w:p>
      <w:pPr>
        <w:pStyle w:val="Heading3"/>
        <w:numPr>
          <w:ilvl w:val="2"/>
          <w:numId w:val="1"/>
        </w:numPr>
        <w:rPr/>
      </w:pPr>
      <w:bookmarkStart w:id="154" w:name="__RefHeading___Toc687216_3644566090"/>
      <w:bookmarkStart w:id="155" w:name="_Toc55"/>
      <w:bookmarkEnd w:id="153"/>
      <w:bookmarkEnd w:id="154"/>
      <w:r>
        <w:rPr>
          <w:rtl w:val="true"/>
        </w:rPr>
        <w:t>آثار در دست اقدام مؤسسه جهانی سبطین</w:t>
      </w:r>
      <w:bookmarkEnd w:id="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تعلیق و اضافه های مؤسسه جهانی سبطین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ملا محمد هاشم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تصحیح مؤسسه جهانی سبطین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الأخلاق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مؤسسه جهانی سبطین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الإسلامیة المیسرة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مؤسسه جهانی سبطین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العظمی طباطبایی یزدی ، تحقیق مؤسسه جهانی سبطین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مرجعیة أهل البیت علیهم السلام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مؤسسه جهانی سبطین علیهم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نشانی مراکز پخش دستاوردهای علمی</w:t>
      </w:r>
    </w:p>
    <w:p>
      <w:pPr>
        <w:pStyle w:val="BookText"/>
        <w:rPr/>
      </w:pPr>
      <w:r>
        <w:rPr>
          <w:rFonts w:ascii="IRNazanin" w:hAnsi="IRNazanin" w:eastAsia="IRNazanin"/>
          <w:color w:val="111111"/>
          <w:sz w:val="28"/>
          <w:sz w:val="28"/>
          <w:szCs w:val="28"/>
          <w:rtl w:val="true"/>
          <w:lang w:bidi="fa-IR"/>
        </w:rPr>
        <w:t>مؤسسه جهانی سبطین علیهم السلام</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۳۷۷۰۳۳۳۰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w:t>
      </w:r>
      <w:r>
        <w:rPr>
          <w:rFonts w:ascii="IRNazanin" w:hAnsi="IRNazanin" w:eastAsia="IRNazanin"/>
          <w:color w:val="111111"/>
          <w:sz w:val="28"/>
          <w:sz w:val="28"/>
          <w:szCs w:val="28"/>
          <w:rtl w:val="true"/>
          <w:lang w:bidi="fa-IR"/>
        </w:rPr>
        <w:t xml:space="preserve"> 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۳۷۷۰۶۲۳۸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ناشران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شماره </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۰۹۰۱۰۹۵۸۵۰۱</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۳۷۸۴۲۴۱۹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w:t>
      </w:r>
    </w:p>
    <w:p>
      <w:pPr>
        <w:pStyle w:val="BookText"/>
        <w:rPr/>
      </w:pPr>
      <w:r>
        <w:rPr>
          <w:rFonts w:eastAsia="Times New Roman" w:cs="Times New Roman" w:ascii="Times New Roman" w:hAnsi="Times New Roman"/>
          <w:color w:val="111111"/>
          <w:sz w:val="28"/>
          <w:szCs w:val="28"/>
          <w:lang w:val="en-US" w:bidi="en-US"/>
        </w:rPr>
        <w:t>URL: www.sibtayn.com</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E_mail: sibtayn@sibtayn.com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خداوند می خواهد آلودگی و پلیدی را از شما خاندان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بزداید و شما را پاک و پاکیزه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به ازای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پاداشی از شما خواستار نیستم، مگر دوستی درباره خویشاوندان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شهید اول،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محمدعلی نیجانی، فاسألوا أهل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همو،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پیامبر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پیامبرش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اندوه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لَا یَنْفَعُ مَالٌ وَلَا بَنُونَ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مَنْ أَتَی اللَّهَ بِقَلْبٍ سَلِیمٍ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ابن بطریق، العمده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علامه محمدباقر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خدیجه علیها السلام؛ نخستین همسر پیامبر اسلام صل الله علیه و آل وسلم ، نخستین زن مسلمان و مادر حضرت فاطمه زهرا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خویلد بن عبد الغزی ابن قصی بن کلاب قریشی اسدی و مادرش، دختر زائده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خدیجه دارای القاب و کنیه های مشهوری بود که طاهره و أم هند از مشهورترین آنها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برخی گزارش های تاریخی، وی قبل از ازدواج با پیامبر اسلام صل الله علیه و آله و سلم، دو بار ازدواج کرده بود؛ یک بار با عتیق بن عائذ و پس از وفات وی با ابوهالة بن زرارة بن تاش تمیمی، که البته در تاریخ این دو ازدواج، 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برخی محققان شیعه بر این باورند که حضرت خدیجه پیش از ازدواج با پیامبر اسلام صل الله علیه و آله و سلم، ازدواج نکرده بود و به دوشیزه بودن وی هنگام ازدواج با رسول خدا اشاره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آنکه مردان ثروتمندی از قریش چون ابو جهل بن هشام، عقبة بن ابی معیط و شیبة بن ریبعه از خدیجه خواستگاری کرده بودند، ولی او که در همکاری های تجاری، دلباخته امانت و درستکاری پیامبر اسلام صل الله علیه و آله و سلم گردیده بود، تمایل خویش به ازدواج با پیامبر صل الله علیه و آله و سلم را به آن حضرت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ازدواج حضرت محمد صل الله علیه و آله و سلم و خدیجه در پانزده سال قبل از بعثت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خدیجه را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سال یا کمی بیشتر و برخی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سال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مدت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سال در خانه پیامبر صل الله علیه و آله و سلم زندگی نمود و تا زمانی که زنده بود، رسول خدا صل الله علیه و آله و سلم همسر دیگری برنگزید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خدیجه در دهم ماه رمضان سال دهم بعثت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 الله علیه و آله و سلم سال ها پس از مرگ خدیجه نیز از وی به نیکی یاد می کرد و به یاد او می 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خدیجه علیها السلام، همسر پیامبر اسلام صل الله علیه و اله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دانشنامه جهان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خدیجه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۴۱۴۶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زنان با ایمان نزد تو آیند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این شرط با تو بیعت کنند که چیزی را با خداوند شریک نسازند، و دزدی نکنند، و زنا نکنند، و فرزندان خود را نکشند، و بچه های حرام زاده پیش دست و پای خود را با بهتان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شوهر نبندند،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از تو نافرمانی نکنند،با آنان بیعت کن و از خدا برای آنان آمرزش بخواه، زیرا خداوند آمرزنده مهربان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اربلی، کشف القمة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 سبط ابن 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سید رضی، خصائص الأئمة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اربلی،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 ابن ابی الحدید،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علی بن حسین بن علی، ابو الحسن هذلی بغدادی، مشهور به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حدود سال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هجری قمری در بابل عراق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علامه ای برجسته و متبخر بود که در مصر ساکن شد و در زمره تاریخ نگاران بزرگ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نوادگان عبد الله بن مسعود، صحابی معروف پیامبر اسلام صلی الله علیه و 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محضر ابو خلیفه جمحی، نفطویه و دیگران روایات و علوم را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تهرانی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از محمد بن یحیی عطار و حسن بن محمد بن جمهور از پدرش محمد بن جمهور از امام رضا علیه السلام نقل حدیث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به سال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بغداد را ترک گفت و سفر طولانی خود را به سرزمین های مختلف و دوردست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فقیه، مفتی، اصولی، متکلم و آشنا به فلسفه بود و در ادبیات، ستاره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اخلاق، سیاست و علم انساب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دانشمندی توانمند و چیره دست محسوب می گردید و به عنوان استادی تاریخ نگار و جغرافی دانی متبحر مشهور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تألیفات متنوع و فراوان او 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أخبار الزمان، التنبیه والاشراف، الواجب فی الفروض اللوازب، نظم الأدلة فی أصول الملة، إثبات الوصیة لعلی بن أبی طالب علیه السلام، الهدایة إلی تحقیق الولایة ، أخبار الأمم من العرب و العجم، حدائق الأذهان فی ذکر آل محمد صل الله علیه و اله و سلم و تفرقهم فی البلدان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مهارت وی را در علوم گوناگون، آشکار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به سال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در مصر دیده از جهان فرو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 شوشتری،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۵۱۰۹</w:t>
      </w:r>
      <w:r>
        <w:rPr>
          <w:rFonts w:ascii="IRNazanin" w:hAnsi="IRNazanin" w:eastAsia="IRNazanin"/>
          <w:b w:val="false"/>
          <w:b w:val="false"/>
          <w:bCs w:val="false"/>
          <w:i w:val="false"/>
          <w:i w:val="false"/>
          <w:iCs w:val="false"/>
          <w:color w:val="333333"/>
          <w:sz w:val="20"/>
          <w:sz w:val="20"/>
          <w:szCs w:val="20"/>
          <w:rtl w:val="true"/>
        </w:rPr>
        <w:t xml:space="preserve"> و خوئی،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۸۰۷۱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یوسف بن قز غلی بن عبدالله ترکی عونی هبیری، شمس الدین ابو المظفر بغدادی، نوه ابو الفرج بن جوزی،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جوزی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تولد پس از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محدث حافظ، مورخ، واعظ، و فقیه مذهب حنفی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بغداد به دنیا آمد و بعدها به موصل و دمشق نقل مکان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از پدربزرگش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بن 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همچنین از عبد المنعم بن کلیب، عبدالله بن ابی مجد حربی، احمد و عبد المحسن فرزندان خطیب طوسی، ابو حفص بن طبرزد، ابو الیمن کندی و دیگران به استماع و فراگیری احادیث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دمشق مسکن گزید و همانجا به صدور فتوا، تدریس و وعظ مشغول شد تا آنکه ریاست وعاظ شام را بر عهده گرفت و مجلس وعظ او مالامال از مشتاقان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دمیاطی، عبد الحافظ شروطی، نجم شقراوی، ابوبکر بن شایب، ابوعبدالله بن زراد، عماد بن بالسی و عده ای دیگر به نقل روایات او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تالیفات سبط ابن جوزی می توان به تفسیر القرآن، مرآة الزمان فی تاریخ الاعیان،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 خواص الأئمة بذکر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پیرامون امة دوازدگانه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إیثار الإنصاف فی آثار الخلاف و منتهی السؤول فی سیرة الرسول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در عاشورای یک سال، در حالی که در ماتم حسین علیه السلام می گریست، این شعر را سرود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طلحہ شافعی؛ محمد بن طلحة بن محمد بن حسن قرشی عدوی، کمال الدین ابو سالم نصیبی، فقیه مذهب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هجری قمری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طلحه به فراگیری فقه شافعی پرداخت و در مذهب و اصول آن، ید طولانی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طاحة شافعی از مؤید طوسی و زینب شعریه در نیشابور، روایت شنید و در حلب و دمشق به نقل احادیث،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دمیاطی، مجدالدین بن عدیم، شهاب الدین کفری و جمال بن جوخی، روایات او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طلحه، منصب افتاء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مرجعیت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عهده داشت، نامه های پادشاهان را می نگاشت و کتاب هایی همچون العقد الفرید، مطالب السؤول فی مناقب آل الرسول و زبدة المقال را نیز به رشته تحریر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رجب سال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هجری قمری در حلب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شماره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طلحه شافعی،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در این کتاب به جای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اشتققت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نمیری، 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شیخ صدوق،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محمدباقر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راوندی،الخرائج والجرائع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علامه محمدباقر مجلسی،بحارالانوار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ابن شهرآشوب مازندرانی،مناقب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هیثمی،مجمع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؛طبرانی،المعجم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؛ابن اثیر،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ابن حجر عسقلانی،الإصابة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 صالحی شامی، سبل الهدی والرشاد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ابن عباس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کسانی است که فاطمه نام داشته 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فاطمه،دختر زبیر بن عبد المطلب است که همراه دیگر فواطم،در پناه حضرت امیرالمؤمنین علی علیه السلام به مدینه مهاجرت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نمازی شاهرودی،مستدرکات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حمزه؛وی فاطمه،دختر حمزة بن عبد المطلب بن هاشم، ازقبیله بنی هاشم است و مادرش سلمی بنت عمیس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که فاطمه دختر حمزه، أمامه نام داشته و به گفته ابن سکن، کنیه اش أم الفضل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قطنی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ام ابیها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وسلم او را به همسری سلمة بن ابی سلمة بن عبدالأسد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عاصم، از طریق ابی فاخته، از جعدة بن هبیره، از علی علیه السلام نقل می 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خداصلی الله علیه و آله وسلم ، پارچه ای ابریشمین به من داد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را به چند روسری تقسیم کن و در اختیار فواطم قرار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آن پارچه را به چهار روسری تقسیم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برای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دختر رسول خدا 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یکی برای فاطمه بنت اسد و دیگری برای فاطمه بنت حمزه؛ امام علی علیه السلام در این روایت، سخنی از چهارمین روسری و صاحب آن به میان نیاورده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۱۱۵۸۲</w:t>
      </w:r>
      <w:r>
        <w:rPr>
          <w:rFonts w:ascii="IRNazanin" w:hAnsi="IRNazanin" w:eastAsia="IRNazanin"/>
          <w:b w:val="false"/>
          <w:b w:val="false"/>
          <w:bCs w:val="false"/>
          <w:i w:val="false"/>
          <w:i w:val="false"/>
          <w:iCs w:val="false"/>
          <w:color w:val="333333"/>
          <w:sz w:val="20"/>
          <w:sz w:val="20"/>
          <w:szCs w:val="20"/>
          <w:rtl w:val="true"/>
        </w:rPr>
        <w:t xml:space="preserve"> و ابن اثیر،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۷۱۷۲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محسن امین،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شخصیت راضمن بیان همین ماجرا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 مولی حرب بن 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ابوالفرج اصفهانی، 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خوارزمی،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و ابن ابی الحدید،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علامه امینی،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ولادت در حدود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پیش از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طایفه جعفی، و فقیه و محدث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ابو عبد الله و به قولی ابو محمد کوفی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در پایان سدۀ نخست هجری و در روزگار امام محمد باقر علیه السلام در کوفه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ابی ایوب عطار، اسماعیل بن ابی فدیک، ابوحمزه ثابت ثمالی، جابر بن یزید جعفی، یونس بن ظبیان و دیگران، نقل روایت می کرد و عبدالرحمن بن سالم اشل، عبد الله بن حماد انصاری، عبدالله قلاء، عثمان بن سلیمان نحاس، عمر بن ابان کلبی، محمد بن سنان، معلی بن خنیس، موسی صیقل، منصور بن یونس و دیگران به نقل روایات وی 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از جمله علما و فقهای بزرگی بود که دانش های مختلف را از امام صادق علیه السلام فرا گرفت و به نقل روایات ایشان و امام موسی کاظم علیه السلام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مفضل را از جمله نمایندگان ستوده شده و ممدوح امام صادق علیه السلام می داند و روایت می کند که امام صادق علیه السلام پس از درگذشت عبد الله بن ابی یعفور، مفضل را به عنوان نماینده خود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وصیت نامه طولانی و ارزشمند خود را که سرشار از اخلاق اهل بیت علیهم السلام و آداب و سیره ایشان بود، تقدیم برادرانش نمود و آنها را به عمل بدان، توصیه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تستری،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۷۶۹۷</w:t>
      </w:r>
      <w:r>
        <w:rPr>
          <w:rFonts w:ascii="IRNazanin" w:hAnsi="IRNazanin" w:eastAsia="IRNazanin"/>
          <w:b w:val="false"/>
          <w:b w:val="false"/>
          <w:bCs w:val="false"/>
          <w:i w:val="false"/>
          <w:i w:val="false"/>
          <w:iCs w:val="false"/>
          <w:color w:val="333333"/>
          <w:sz w:val="20"/>
          <w:sz w:val="20"/>
          <w:szCs w:val="20"/>
          <w:rtl w:val="true"/>
        </w:rPr>
        <w:t xml:space="preserve"> و خوئی، 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۱۲۶۱۵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ابن شهرآشوب مازندرانی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علامه محمدباقر مجلسی،بحارالأنوار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مسکان ؛ ابو محمد، عبدالله بن مسکان، معروف به ابن مسکان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پیش از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طریق مراودات دوستانه و روابط خویشاوندی در شمار طایفه عنزی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اسماعیل بن جابر جعفی، ایوب بن حر، حسین بن مختار قلانسی، حمران بن اعین، زرارة بن اعین، ابوبصیر لیث بن بختری مرادی، محمد بن علی حلبی، محمد بن مسلم طائفی، منصور بن حازم بجلی و دیگران، به نقل روایت پرداخت و حسن بن محبوب، محمد بن ابی عمیر، حماد ابن عیسی جهانی، صفوان بن یحیی، عبدالله بن بکیر بن اعین، یونس ابن عبد الرحمن، سیف بن عمیره نخعی، درست بن ابی منصور، عبدالله بن مغیره، حسن بن محمد بن سماعه و دیگران، از وی، نقل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فقیه، دارای احادیث فراوان، مورد اطمینان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از اصحاب امام صادق علیه السلام و امام کاظم علیه السلام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اسناد بسیاری از روایات ائمه اطهارت علیهم السلام، نام وی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مسکان از جمله فقهای سرشناسی است که در حلال و حرام، فتوا و احکام دینی، مرجع مردم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محدثین و فقهای شیعه، شخصیت و فقاهت او را مورد تصدیق و تأیید قرار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 های وی می توان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فی الإمامة ، و الکتاب فی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 که بیشتر این کتاب ها را از محمد بن علی بن ابی شعبه حلبی،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مسکان در روزگار امام کاظم علیه السلام دار فانی را وداع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رجال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و خوئی،معجم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۷۱۷۳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زهری و احمد بن حسین بیهقی به سند خود از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 علامه محمد باقر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به نقل از کافی آورده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خوارزمی،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 شهیر، مسعودی، در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می نویسد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این اشعار را به گونه دیگری آورده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 ابوالفرج اصفهانی،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ابن اثیر، اسد الغایة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بخاری؛محمد بن اسماعیل بن ابراهیم بن مغیرة بن بردزبه،ابو عبدالله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طریق روابط خویشاوندی به طایفه جعفی پیوست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بخاری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 به 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در جستجوی حدیث، راهی مسافرت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خراسان، عراق، حجاز، شام و مصر، دیدن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از ابراهیم بن حمزه زبیری،احمد بن حنبل،اسحاق بن راهویه،شریج بن نعمان جوهری،سلیمان بن حرب،ابو الولید طیالسی،یحیی بن معین،محمد بن یحیی ذهلی و دیگران،به نقل روایت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قاضی شهبه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نزد علمای شافعی مذهب،یعنی حمیدی،زعفرانی،کبرابیسی و ابی ثور به فراگیری دانش حدیث پرداخت و نرمذی،ابراهیم بن اسحاق حربی، احمد بن محمد بن ازهر نیشابوری، احمد بن نصر خفاف، حسین بن اسماعیل محاملی،ابوبکر ابن ابی دنیا،ابوزرعه رازی،محمد بن نصر مروزی،مسلم بن حجاج و دیگران،روایات او را نقل می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بخاری، محدث، حافظ، فقیه و مورخ بود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را،که معتبرترین کتب شش گانه مورد اعتماد اهل سنت است،به رشته تحریر درآورد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نقل روایات ائمه اهل بیت علیهم السلام پرهیز می کرد،به گونه ای که هیچ یک از روایات امام صادق علیه السلام، امام کاظم علیه السلام، امام رضا علیه السلام، امام جواد علیه السلام، امام هادی علیه السلام، امام حسن عسکری علیه السلام و سایر علمای آل محمد علیهم السلام را در کتاب خود نیاورده است و این درحالی است که در همین کتاب به عمران بن حطان،مبلغ خوارج و سرسخت ترین آنها در دشمنی با اهل بیت علیهم السلام،استناد می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نقلی،بخاری به بغداد رفت و دانشمندان و مردم این شهر پیرامون او گرد آمدند تا اطلاعاتش را درباره سلسله اسناد روایی بیازمایند؛وی از این آزمون،سربلند بیرون آمد و همگان،حافظ بودن او را تأیید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ابوالفرج اصفهانی،مقاتل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سماوی،ابصار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علامه محمدباقر مجلسی،</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سماوی،ابصار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همسر فاطمه دختر امیرالمؤمنین علیه السلام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شهرآشوب،مناقب</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عنبه،عمدة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،امین،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هشام،السیرة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؛ابن سعد، 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؛طبرانی،المعجم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۱۴۶۹</w:t>
      </w:r>
      <w:r>
        <w:rPr>
          <w:rFonts w:ascii="IRNazanin" w:hAnsi="IRNazanin" w:eastAsia="IRNazanin"/>
          <w:b w:val="false"/>
          <w:b w:val="false"/>
          <w:bCs w:val="false"/>
          <w:i w:val="false"/>
          <w:i w:val="false"/>
          <w:iCs w:val="false"/>
          <w:color w:val="333333"/>
          <w:sz w:val="20"/>
          <w:sz w:val="20"/>
          <w:szCs w:val="20"/>
          <w:rtl w:val="true"/>
        </w:rPr>
        <w:t>؛ ابن ابی شیبه،المصنف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ascii="IRNazanin" w:hAnsi="IRNazanin" w:eastAsia="IRNazanin"/>
          <w:b w:val="false"/>
          <w:b w:val="false"/>
          <w:bCs w:val="false"/>
          <w:i w:val="false"/>
          <w:i w:val="false"/>
          <w:iCs w:val="false"/>
          <w:color w:val="333333"/>
          <w:sz w:val="20"/>
          <w:sz w:val="20"/>
          <w:szCs w:val="20"/>
        </w:rPr>
        <w:t>۳۲۱۹۶</w:t>
      </w:r>
      <w:r>
        <w:rPr>
          <w:rFonts w:ascii="IRNazanin" w:hAnsi="IRNazanin" w:eastAsia="IRNazanin"/>
          <w:b w:val="false"/>
          <w:b w:val="false"/>
          <w:bCs w:val="false"/>
          <w:i w:val="false"/>
          <w:i w:val="false"/>
          <w:iCs w:val="false"/>
          <w:color w:val="333333"/>
          <w:sz w:val="20"/>
          <w:sz w:val="20"/>
          <w:szCs w:val="20"/>
          <w:rtl w:val="true"/>
        </w:rPr>
        <w:t>؛ابوالفرج اصفهانی،مقاتل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 ابن منظور،خلاصه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درماندگان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مسکین؛فقیرانی که از پای افتاده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ascii="IRNazanin" w:hAnsi="IRNazanin" w:eastAsia="IRNazanin"/>
          <w:b w:val="false"/>
          <w:b w:val="false"/>
          <w:bCs w:val="false"/>
          <w:i w:val="false"/>
          <w:i w:val="false"/>
          <w:iCs w:val="false"/>
          <w:color w:val="333333"/>
          <w:sz w:val="20"/>
          <w:sz w:val="20"/>
          <w:szCs w:val="20"/>
        </w:rPr>
        <w:t>۳۷۶۶</w:t>
      </w:r>
      <w:r>
        <w:rPr>
          <w:rFonts w:ascii="IRNazanin" w:hAnsi="IRNazanin" w:eastAsia="IRNazanin"/>
          <w:b w:val="false"/>
          <w:b w:val="false"/>
          <w:bCs w:val="false"/>
          <w:i w:val="false"/>
          <w:i w:val="false"/>
          <w:iCs w:val="false"/>
          <w:color w:val="333333"/>
          <w:sz w:val="20"/>
          <w:sz w:val="20"/>
          <w:szCs w:val="20"/>
          <w:rtl w:val="true"/>
        </w:rPr>
        <w:t>؛ابونعیم اصفهانی، 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؛ابن حجر عسقلانی،الإصابة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اصحمة بن بحر،پادشاه حبشه که نام او در زبان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عاص بن وائل سهمی 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قبل از هجرت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،مکنا به ابوعبد الله،فاتح مصر و یکی از بزرگان،هوشمندان،صاحب نظران،دوراندیشان و حیله گران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در دوران جاهلیت یکی از مخالفان سرسخت اسلام بود،اما در ماجرای صلح حدیبیه اسلام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آله،فرماندهی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او سپرد و ابوبکر و عمر را به یاری او گسیل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عاص بعدها ازسوی رسول خدا صلی الله علیه و اله والی عمان شد و در دوران عمر،یکی از فرماندهان ارتش در جنگ های شام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قنسرین را فتح کرد و با اهل حلب،منبج و انطاکیه از در آشتی و صلح در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ابتدا حکومت فلسطین و سپس فتح مصر را به وی سپرد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عاص مصر را فتح کرد،اما عثمان او را از حکومت مصر،عزل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فتنه ای که میان علی و معاویه رخ داد،عمرو بن عاص در کنار معاویه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معاویه در سال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هجری،حکومت مصر را به عمرو بن عاص داد و تا شش سال خراج این سرزمین را تمام و کمال در اختیار او 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عاص نیز از این فرصت،نهایت استفاده را برد و ثروت فراوانی اندوخت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در قاهره درگذشت و در کتب روایی،</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حدیث از وی بر جای مانده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خیرالدین زرکلی،الأعلام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نیز ابن اثیر،اسد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۲۹۳۷</w:t>
      </w:r>
      <w:r>
        <w:rPr>
          <w:rFonts w:ascii="IRNazanin" w:hAnsi="IRNazanin" w:eastAsia="IRNazanin"/>
          <w:b w:val="false"/>
          <w:b w:val="false"/>
          <w:bCs w:val="false"/>
          <w:i w:val="false"/>
          <w:i w:val="false"/>
          <w:iCs w:val="false"/>
          <w:color w:val="333333"/>
          <w:sz w:val="20"/>
          <w:sz w:val="20"/>
          <w:szCs w:val="20"/>
          <w:rtl w:val="true"/>
        </w:rPr>
        <w:t xml:space="preserve"> و ابن حجر عسقلانی،الاصابة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۴۶۶۹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أبی ربیعة بن مغیرة قرشی مخزومی؛مادرش ثقفیه نام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دختر مخربه از قبیله بنی مخزوم و به قولی از قبیله بنی نهشل بن دارم،مادر وی و برادرش عیاش بن ابی ربیعه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ابی ربیعه،پدر یکی از شاعران مشهور عرب به نام عمر بن عبدالله بن ابی ربیعه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ابی ربیعہ مخزومی در دوران جاهلیت،بحیرا نام داشت اما رسول خدا صلی الله علیه و آله او را عبد الله خطاب نمود و کنیه اش ابوعبدالرحمن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ربیعه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ذوالرمحین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دارای دو نیزه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که یکی از زیباترین اعراب بود و در شمار اشراف قریش در دوران جاهلیت،قرار داشت که در روز فتح مگه اسلام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ابی ربیعه به همراه عمرو بن عاص از سوی قریش،عازم حبشه شد تا مسلمانان را به مکه بازگرداند،البته به اعتقاد برخی فرد دیگری در این مأموریت،عمرو بن عاص را</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؛ابونعیم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عسقلانی نیز در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ascii="IRNazanin" w:hAnsi="IRNazanin" w:eastAsia="IRNazanin"/>
          <w:b w:val="false"/>
          <w:b w:val="false"/>
          <w:bCs w:val="false"/>
          <w:i w:val="false"/>
          <w:i w:val="false"/>
          <w:iCs w:val="false"/>
          <w:color w:val="333333"/>
          <w:sz w:val="20"/>
          <w:sz w:val="20"/>
          <w:szCs w:val="20"/>
        </w:rPr>
        <w:t>۱۲۲۷۹</w:t>
      </w:r>
      <w:r>
        <w:rPr>
          <w:rFonts w:ascii="IRNazanin" w:hAnsi="IRNazanin" w:eastAsia="IRNazanin"/>
          <w:b w:val="false"/>
          <w:b w:val="false"/>
          <w:bCs w:val="false"/>
          <w:i w:val="false"/>
          <w:i w:val="false"/>
          <w:iCs w:val="false"/>
          <w:color w:val="333333"/>
          <w:sz w:val="20"/>
          <w:sz w:val="20"/>
          <w:szCs w:val="20"/>
          <w:rtl w:val="true"/>
        </w:rPr>
        <w:t xml:space="preserve"> این موضوع را نقل کرده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این موضوع را نقل کرده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چاشتگاه؛نمازی منحصر به پیامبر اسلام و در زمان،مکان و موردی خاص که اقامه این نماز توسط دیگران به عنوان یک نماز مستحب،بدعت و حرام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نیز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در کتاب صلاة المسافرین و قصرها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صلاة الضحی،وأن أقلها رکعتان و أکملها ثمانی رکعات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روایتی نزدیک به مضمون روایت مذکور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 بخاری و صحیح مسلم به نقل از ام هانی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سال فتح مکه به نزد پیامبر صلی الله علیه و آله رفتم،دیدم غسل می کند و فاطمه علیها السلام با جامه ای او را پوشانده است،به ایشان سلام کردم،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زن کیست که سلام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 هانی دختر ابو طالب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آمدید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پیامبرصلی الله علیه و اله،غسل خود را به پایان رساند برخاست و در حالی که تنها یک لباس بر تن داشت،هشت رکعت نماز گزارد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تمام شدن نماز،عرض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برادرم علی بن ابی طالب،ادعا می کند با مردی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فلان بن هبیره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 او را در پناه خود قرار داده ام،سر جنگ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در پناه توست در پناه ما نیز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هانی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ماجرا به هنگام ضحی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می رسد که منظور وی از فلان بن هبیره،همسرش ابو وهب هبیرة بن عمرو بن عائذ مخزومی بوده است که در نجران و به حال شرک،از دنیا رفت؛البته برخی دیگر احتمال داده اند که مقصود أم هانی،شخص دیگری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های تاریخی دیگری مانند مسعودی،مروج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؛ابن اثیر،اسدالغابة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و واقدی،المغازی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نیز روایتی نزدیک به مضمون روایت مذکور را آورده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رسول خدا به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آمدی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؛آنگاه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ادامه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چیزی رخ نداده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تو او را امان داده ای ما نیز امان داده ایم و آنکه در پناه توست،در پناه ما نیز هست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و سبط ابن جوزی،تذکرة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۱۲۲۷۹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ابوسفیان بن حارث بن عبدالمطلب؛پسر عمو،برادر رضاعی و از اصحاب رسول اکرم صلی الله علیه و آله و از شاعران صدر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اکثر مورخان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در شب ولادت پیامبر اسلام صلی الله علیه و آله متولد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حلیمه سعدیه،دایه پیامبر صلی الله علیه و آله،به او نیز شیر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در کودکی با آن حضرت انس و الفت داشته و گفته اند که به پیامبر شبیه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ابوسفیان پس از بعثت،در شمار دشمنان پیامبر صلی الله علیه و آله درآمد و در جنگ با پیامبر اسلام صلی الله علیه و آله،در جبهه مشرکان قرار داشت و با آنان همکاری می کرد و در اشعارش،پیامبر را هجو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سفیان بن حارث،اندکی قبل از فتح مکه،همراه خانواده خود،به خدمت پیامبر صلی الله علیه و آله شتافت؛نخست به او اعتنایی نشد،اما پس از آنکه اسلام آورد، حضرت علی علیه السلام به فرمان رسول خدا صلی الله علیه و آله اعلام نمود که خدا و رسول او از ابوسفیان درگذشتند،شما نیز از او راضی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سفیان نیز از باب عذرخواهی بابت گذشته و ستایش پیامبرصلی الله علیه و آله،شعری سرود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در غزوه حنین نیز شرکت کرد و از معدود کسانی بود که در کنار پیامبر صلی الله علیه و آله پایداری نمود و در پایان جنگ از غنایم بیشتری بهره مند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ابوسفیان،بنابر گزارشی تاریخی در اوایل خلافت عمر در سال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هجری قمری و بنابر نقلی دیگر در سال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هجری قمری درگذشت و در بقیع به خاک سپرده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بزرگ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ascii="IRNazanin" w:hAnsi="IRNazanin" w:eastAsia="IRNazanin"/>
          <w:b w:val="false"/>
          <w:b w:val="false"/>
          <w:bCs w:val="false"/>
          <w:i w:val="false"/>
          <w:i w:val="false"/>
          <w:iCs w:val="false"/>
          <w:color w:val="333333"/>
          <w:sz w:val="20"/>
          <w:sz w:val="20"/>
          <w:szCs w:val="20"/>
        </w:rPr>
        <w:t>۵۹۵۹</w:t>
      </w:r>
      <w:r>
        <w:rPr>
          <w:rFonts w:ascii="IRNazanin" w:hAnsi="IRNazanin" w:eastAsia="IRNazanin"/>
          <w:b w:val="false"/>
          <w:b w:val="false"/>
          <w:bCs w:val="false"/>
          <w:i w:val="false"/>
          <w:i w:val="false"/>
          <w:iCs w:val="false"/>
          <w:color w:val="333333"/>
          <w:sz w:val="20"/>
          <w:sz w:val="20"/>
          <w:szCs w:val="20"/>
          <w:rtl w:val="true"/>
        </w:rPr>
        <w:t xml:space="preserve"> و ابن حجر عسقلانی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۱۰۰۱۹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ابن شاذان، مائة منقبة من فضائل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گنجی شافعی،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اربلی،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جوینی، 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ابن حجر عسقلانی، 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قندوزی حنفی،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کتب حدیثی و تاریخی معتبر اهل سنت ذکر گردیده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احمد حنبل، کتاب الفضائل، باب فضائل 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گنجی شافعی،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شرح حال 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تفسیر فرات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 در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طبری،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قندوزی حنفی،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 هیثمی،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سجعان جرداق ؛ در سال </w:t>
      </w:r>
      <w:r>
        <w:rPr>
          <w:rFonts w:ascii="IRNazanin" w:hAnsi="IRNazanin" w:eastAsia="IRNazanin"/>
          <w:b w:val="false"/>
          <w:b w:val="false"/>
          <w:bCs w:val="false"/>
          <w:i w:val="false"/>
          <w:i w:val="false"/>
          <w:iCs w:val="false"/>
          <w:color w:val="333333"/>
          <w:sz w:val="20"/>
          <w:sz w:val="20"/>
          <w:szCs w:val="20"/>
        </w:rPr>
        <w:t>۱۹۲۶</w:t>
      </w:r>
      <w:r>
        <w:rPr>
          <w:rFonts w:ascii="IRNazanin" w:hAnsi="IRNazanin" w:eastAsia="IRNazanin"/>
          <w:b w:val="false"/>
          <w:b w:val="false"/>
          <w:bCs w:val="false"/>
          <w:i w:val="false"/>
          <w:i w:val="false"/>
          <w:iCs w:val="false"/>
          <w:color w:val="333333"/>
          <w:sz w:val="20"/>
          <w:sz w:val="20"/>
          <w:szCs w:val="20"/>
          <w:rtl w:val="true"/>
        </w:rPr>
        <w:t xml:space="preserve"> میلادی در شهر جدیدة مرجعیون، واقع در لبنان جنوبی به دنیا آمد؛ جایی که از زیباترین و پرحادثه ترین سرزمین ها در طول تاریخ به شمار می رود و خاطرات گذشتگان در آن موج 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در خانواده ای غشانی با ریشه های قحطانی دیده به جهان گشود و در محیط عمومی سرشار از زبان و روح عربی در کنار محیطی خاص، که با علاقه به کسب دانش، عجین شده بود، پرورش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بزرگترش، فؤاد جرداق، که زبان شناس، شاعر و مهندس بود، از همان دوران کودکی جرج جرداق، تأثیر ویژه ای در جهت دهی و راهنمایی وی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جرداق که قابلیت فوق العاده جرج جرداق در مطالعه کتاب های ادبیات عرب همچون دیوان متنبّی، مجمع البحرین ناصیف یازجی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دریافته بود، کتاب نهج البلاغه را در دوران تحصیلات ابتدایی جرج جرداق، به وی هدیه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در حالی سیزدهمین سال تولد خود را جشن گرفت که بخش های فراوانی از این سه کتاب را در حافظه خود ثبت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تحصیلات خود را در دانشکده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اسقفی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که توانمندترین فارغ التحصیلان در زمینه زبان و ادبیات عربی و فرانسه را تربیت می کرد، به پایان رساند و پس از آن کتاب دایرة المعارف گونه و شش جلدی خود را پیرامون برخی از زوایای شخصیت امیرالمؤمنین علی علیه السلام به رشته تحریر درآورد و طی آن، شخصیت عظیم ایشان را تا حدودی به خوانندگان، معرفی نمود؛ جلد نخست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وحقوق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دوم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بین علی والثورة الفرنسیة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سوم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وسقراط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آخرین جلد این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روائع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میخائیل نُعَیمه؛ اندیشمند بزرگ عرب و در شمار همان نسلی است که در میان اعراب، نهضت فکری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فرهنگی را رهبری نمودند، بیداری را پدید آوردند و مردم را به سوی نوگرایی، سوق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فراوان میخائیل نعیمه و کتابهای دیگر اندیشمندان پیرامون وی، بخش عمده ای از فضای کتابخانه عربی را به خود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شاعر، قصه پرداز، نمایشنامه نویس، منتقد فهیم و نویسنده مقالات روشنگر و بینایی بخش می باشد؛ میخائیل نعیمه آثار خویش را که برجستگی و جایگاه بلند و ویژه او را برای همگان آشکار ساخته، به زبان های عربی، انگلیسی و روسی به جامعۀ بشری تقدیم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اکتوبر سال </w:t>
      </w:r>
      <w:r>
        <w:rPr>
          <w:rFonts w:ascii="IRNazanin" w:hAnsi="IRNazanin" w:eastAsia="IRNazanin"/>
          <w:b w:val="false"/>
          <w:b w:val="false"/>
          <w:bCs w:val="false"/>
          <w:i w:val="false"/>
          <w:i w:val="false"/>
          <w:iCs w:val="false"/>
          <w:color w:val="333333"/>
          <w:sz w:val="20"/>
          <w:sz w:val="20"/>
          <w:szCs w:val="20"/>
        </w:rPr>
        <w:t>۱۸۸۹</w:t>
      </w:r>
      <w:r>
        <w:rPr>
          <w:rFonts w:ascii="IRNazanin" w:hAnsi="IRNazanin" w:eastAsia="IRNazanin"/>
          <w:b w:val="false"/>
          <w:b w:val="false"/>
          <w:bCs w:val="false"/>
          <w:i w:val="false"/>
          <w:i w:val="false"/>
          <w:iCs w:val="false"/>
          <w:color w:val="333333"/>
          <w:sz w:val="20"/>
          <w:sz w:val="20"/>
          <w:szCs w:val="20"/>
          <w:rtl w:val="true"/>
        </w:rPr>
        <w:t xml:space="preserve"> میلادی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بسنکتا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توابع جبل صتّین لبنان دیده به جهان گشود و تحصیلات خود را در مدرسۀ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الجمعیة الفلسطینیة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میخائیل نعیمه بلافاصله به بولتافیای اوکراین رفت و در فاصله سال های </w:t>
      </w:r>
      <w:r>
        <w:rPr>
          <w:rFonts w:ascii="IRNazanin" w:hAnsi="IRNazanin" w:eastAsia="IRNazanin"/>
          <w:b w:val="false"/>
          <w:b w:val="false"/>
          <w:bCs w:val="false"/>
          <w:i w:val="false"/>
          <w:i w:val="false"/>
          <w:iCs w:val="false"/>
          <w:color w:val="333333"/>
          <w:sz w:val="20"/>
          <w:sz w:val="20"/>
          <w:szCs w:val="20"/>
        </w:rPr>
        <w:t>۱۹۰۵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۱۹۱۱</w:t>
      </w:r>
      <w:r>
        <w:rPr>
          <w:rFonts w:ascii="IRNazanin" w:hAnsi="IRNazanin" w:eastAsia="IRNazanin"/>
          <w:b w:val="false"/>
          <w:b w:val="false"/>
          <w:bCs w:val="false"/>
          <w:i w:val="false"/>
          <w:i w:val="false"/>
          <w:iCs w:val="false"/>
          <w:color w:val="333333"/>
          <w:sz w:val="20"/>
          <w:sz w:val="20"/>
          <w:szCs w:val="20"/>
          <w:rtl w:val="true"/>
        </w:rPr>
        <w:t>، تحصیلات پنج ساله دانشگاهی خود را در آنجا به پایان رساند و همان جا بر کتاب های مطرح ادبیات روسی، مسلط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پایان تحصیلات در اوکراین، به آمریکا رفت، از دسامبر </w:t>
      </w:r>
      <w:r>
        <w:rPr>
          <w:rFonts w:ascii="IRNazanin" w:hAnsi="IRNazanin" w:eastAsia="IRNazanin"/>
          <w:b w:val="false"/>
          <w:b w:val="false"/>
          <w:bCs w:val="false"/>
          <w:i w:val="false"/>
          <w:i w:val="false"/>
          <w:iCs w:val="false"/>
          <w:color w:val="333333"/>
          <w:sz w:val="20"/>
          <w:sz w:val="20"/>
          <w:szCs w:val="20"/>
        </w:rPr>
        <w:t>۱۹۱۱</w:t>
      </w:r>
      <w:r>
        <w:rPr>
          <w:rFonts w:ascii="IRNazanin" w:hAnsi="IRNazanin" w:eastAsia="IRNazanin"/>
          <w:b w:val="false"/>
          <w:b w:val="false"/>
          <w:bCs w:val="false"/>
          <w:i w:val="false"/>
          <w:i w:val="false"/>
          <w:iCs w:val="false"/>
          <w:color w:val="333333"/>
          <w:sz w:val="20"/>
          <w:sz w:val="20"/>
          <w:szCs w:val="20"/>
          <w:rtl w:val="true"/>
        </w:rPr>
        <w:t xml:space="preserve"> تحصیلات خود در زمینه حقوق را پی گرفت و به تابعیت آمریکا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ادبای مهاجر عرب، اتحادیه ای به نام اتحادیه نویسندگان را راه اندازی کرده بودند که میخائیل نعیمه هم به آن پیوست و معاونت جبران خلیل جبران را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ascii="IRNazanin" w:hAnsi="IRNazanin" w:eastAsia="IRNazanin"/>
          <w:b w:val="false"/>
          <w:b w:val="false"/>
          <w:bCs w:val="false"/>
          <w:i w:val="false"/>
          <w:i w:val="false"/>
          <w:iCs w:val="false"/>
          <w:color w:val="333333"/>
          <w:sz w:val="20"/>
          <w:sz w:val="20"/>
          <w:szCs w:val="20"/>
        </w:rPr>
        <w:t>۱۹۳۲</w:t>
      </w:r>
      <w:r>
        <w:rPr>
          <w:rFonts w:ascii="IRNazanin" w:hAnsi="IRNazanin" w:eastAsia="IRNazanin"/>
          <w:b w:val="false"/>
          <w:b w:val="false"/>
          <w:bCs w:val="false"/>
          <w:i w:val="false"/>
          <w:i w:val="false"/>
          <w:iCs w:val="false"/>
          <w:color w:val="333333"/>
          <w:sz w:val="20"/>
          <w:sz w:val="20"/>
          <w:szCs w:val="20"/>
          <w:rtl w:val="true"/>
        </w:rPr>
        <w:t xml:space="preserve"> به بسکنتا بازگشت و فعالیت ادبی خود را توسعه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میخائیل نعیمه به خاطر این فعالیت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ناسک الشخروب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زاهد شخروب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گرفت تا اینکه به سال </w:t>
      </w:r>
      <w:r>
        <w:rPr>
          <w:rFonts w:ascii="IRNazanin" w:hAnsi="IRNazanin" w:eastAsia="IRNazanin"/>
          <w:b w:val="false"/>
          <w:b w:val="false"/>
          <w:bCs w:val="false"/>
          <w:i w:val="false"/>
          <w:i w:val="false"/>
          <w:iCs w:val="false"/>
          <w:color w:val="333333"/>
          <w:sz w:val="20"/>
          <w:sz w:val="20"/>
          <w:szCs w:val="20"/>
        </w:rPr>
        <w:t>۱۹۸۸</w:t>
      </w:r>
      <w:r>
        <w:rPr>
          <w:rFonts w:ascii="IRNazanin" w:hAnsi="IRNazanin" w:eastAsia="IRNazanin"/>
          <w:b w:val="false"/>
          <w:b w:val="false"/>
          <w:bCs w:val="false"/>
          <w:i w:val="false"/>
          <w:i w:val="false"/>
          <w:iCs w:val="false"/>
          <w:color w:val="333333"/>
          <w:sz w:val="20"/>
          <w:sz w:val="20"/>
          <w:szCs w:val="20"/>
          <w:rtl w:val="true"/>
        </w:rPr>
        <w:t xml:space="preserve"> میلادی پس از نزدیک به یک قرن زندگی پربار، چشم از جهان فروبست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اصالت میخائیل نعیمه به روستایی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اردن باز می گردد؛ وی خود در گفتگویی با روکس بن زائد العزیزی نویسنده و مورخ اردنی اظهار کرد که اجداد وی در روستای النعیمه واقع در استان اربد اردن، می زیسته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آثار میخائیل نعیمه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مجموعه داستانهای وی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سنتها الجدیدة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داستان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بطة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جبران خلیل جبران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کرم علی درب الأوثان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و الدیجور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جعفر رو ازق، أمیر المنابر، دکتر احمد وائلی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صوت العدالة الإنسانیة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روازق، أمیر المنابر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چاپ دارالمجلة البیضاء، </w:t>
      </w:r>
      <w:r>
        <w:rPr>
          <w:rFonts w:ascii="IRNazanin" w:hAnsi="IRNazanin" w:eastAsia="IRNazanin"/>
          <w:b w:val="false"/>
          <w:b w:val="false"/>
          <w:bCs w:val="false"/>
          <w:i w:val="false"/>
          <w:i w:val="false"/>
          <w:iCs w:val="false"/>
          <w:color w:val="333333"/>
          <w:sz w:val="20"/>
          <w:sz w:val="20"/>
          <w:szCs w:val="20"/>
        </w:rPr>
        <w:t>۲۰۰۴</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عبدالله انصاری؛ از مشهورترین اصحاب پیامبر اسلام صلی الله علیه و آله و از شیعیان حضرت امیرالمؤمنین علی علیه السلام، وی از تیرۀ بنی سلمه، از طایفه خزرج مدینه، و مکنّا به ابوعبدالله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محققین، ابو محمد و ابو عبد الرحمان را نیز به عنوان کنیۀ وی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جنگ بدر و هجده غزوه دیگر در کنار پیامبر اکرم صلی الله علیه و آله حاضر بود و در جنگ صفین نیز در رکاب امیرالمؤمنین علی علیه السلام می جنگید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از یاران امام حسن مجتبی، امام حسین، امام زین العابدین و امام باقر علیهم السلام محسوب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شخصیتی دارد که شیعه و سنی او را تحسین و توثیق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و دفاع او از اهل بیت علیهم السلام و موضع انتقادی وی در برابر خلفا و امرای اموی، موجب شده بود تا شیعیان او را از بزرگان مذهب خود به شمار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عمری دراز و مطابق با حدیثی که در کافی، رجال کشّی و ارشاد شیخ مفید آمده است، پیامبر اسلام صلی الله علیه و آله طول عمر جابر را پیش بینی کرده و از او خواسته بود تا سلام وی را به امام محمد باقر علیه السلام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نخستین شخصیتی است که از مدینه به زیارت قبر سید الشهداء علیه السلام در کربلا شتافت؛ این زیارت طبق برخی گزارش های تاریخی، در بیستم صفر سال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هجری قمری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به جز سفرهای کوتاه به مصر و شام و مدنی مجاورت در مکه، بیشتر زندگی خویش را در وطنش، مدینه، سپری کرد و سال های پایانی عمرش، نابینا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سرانجام در مدینه درگذشت و در قبرستان بقیع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وفات وی اختلاف است، اما معلوم است که پس از سپری کردن عمری طولانی در حدود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سال، در دهه هفتاد هجری قمری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 وی در معتبرترین منابع،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هجری قمری در برخی دیگر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در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سالگی یا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سالگی،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عبدالله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تشیّع،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عبدالله انصاری سُلَمی خَزرَجی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مزی،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و ابن حجر عسقلانی،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۱۰۲۲</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علّامه محمدباقر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حاتم شامی، الدّر النّظیم فی مناقب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احنف بن قیس 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 او اختلاف است و اسامی مختلفی مانند ضحّاک، احمد، صخر، حارث، حصن و حصین برای او ذکر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بحره مکّنا بود، سه سال پیش از هجرت متولد شد و از آن جهت که پاهای کجی داشت،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اهل و ساکن بصره بود و از بزرگان شهر و قبیلۀ خویش، تمیم یا بنی سعد،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احنف بن قیس عصر پیامبر صلی الله علیه و آله را درک کرد و اسلام آورد؛ ولی موفق نشد به حضور آن حضرت مشرف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تابعان و از اصحاب امیرالمؤمنین علی و امام حسن مجتبی علیه السلام محسوب می گردد و از حضرت علی علیه السلام، ابوذر، عروة بن زبیر و عمر روایت کرده و حسن بصری، طلق بن حبیب و ابوعلاء بن شخیر از وی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احنف در فتح خراسان، نهاوند و کاشان حضور داشت و در جنگ صفین و نهروان، از فرماندهان لشکر حضرت علی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بردباری، ضرب المثل و نیز فردی دانا و زیرک، فصیح، سخن ور و تَقه بود و دیوان شعر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سرانجام در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سالگی و در سال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هجری قمری، در بصره و به نقلی در کوفه، درگذشت و مصعب بن زبیر بر جنازه اش نماز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نامه مؤلفان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ابن اثیر،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ابن حجر 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۴۲۶</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عاصم منقری تمیمی؛ از صحابه رسول خدا صلی الله علیه و آله و از عقلا و فصحای عرب، موصوف به حلم و شجاعت و مکنّا به ابوعلی و به نقل مکنّا به ابو قبیصه و ابو 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جمله شاعرانی بود که هم عهد جاهلیت و هم عهد اسلام را درک نموده بود و به همراه بنی تمیم، در سال نهم هجری قمری به خدمت پیامبر اسلام صلی الله علیه و آله رسید و اسلام آورد و پیامبر درباره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سید أهل الوبر؛ او آقاو سرورچادرنشینان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روایاتی از پیامبر اسلام صلی الله علیه و آله و سلم نقل نموده و راویانی چون احنف بن قیس، حسن بصری، پسرش حکیم بن قیس و نوه اش خلیفة بن حصین بن قیس از او به نقل روایت 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پایان عمر در بصره اقامت گزید و در همان جا، در حدود سال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هجری قمری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۴۹۱۱</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۷۱۹۳</w:t>
      </w:r>
      <w:r>
        <w:rPr>
          <w:rFonts w:ascii="IRNazanin" w:hAnsi="IRNazanin" w:eastAsia="IRNazanin"/>
          <w:b w:val="false"/>
          <w:b w:val="false"/>
          <w:bCs w:val="false"/>
          <w:i w:val="false"/>
          <w:i w:val="false"/>
          <w:iCs w:val="false"/>
          <w:color w:val="333333"/>
          <w:sz w:val="20"/>
          <w:sz w:val="20"/>
          <w:szCs w:val="20"/>
          <w:rtl w:val="true"/>
        </w:rPr>
        <w:t xml:space="preserve"> و زرکلی،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اکثم بن صیفی تمیمی؛ از مشایخ عرب جاهلی که اسلام را نیز درک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دارای عمری طولانی بوده و از او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اکثم به حکمت و دانش، او را همتراز بزرگانی همچون لقمان قرار داده است و ابن ابی الحدید او را حکیم ترین عرب روزگار خود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اهمیت ادبی سخنان بلیغ و حکمت آمیز اکٹم، سخنان او غالباً به صورت مَثَل در میان اعراب رواج یافته و بسیاری از آنها در کتاب های لغت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شنیدن دعوت پیامبر اسلام صلی الله علیه و آله و سلم در مکه، فرزند خود را فرستاد تا چگونگی ماجرا را به او اطلاع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اکثم پس از شنیدن گزارش های فرزندش، مشتاق پذیرش اسلام شد و پس از گفتگو با بنی تمیم، به قصد دیدار با پیامبر صلی الله علیه و آله و سلم راهی مکّه شد، امّا در میان راه درگذشت؛ البته برخی نام او را در شمار صحابه نیز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برخی روایات،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یَخرُج مِن بَیتِهِ مُهاجِراً إلیَ اللهِ وَ رَسولِهِ ثُمَّ یُدرِکُهُ المَوتُ فَقَد وَقَعَ أجرُهُ عَلیَ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شأن او نازل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سال نهم هجری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اکثم بن صیفی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 زرکلی،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علإامه محمدباقر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 جعفر نقدی، الأنوار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 خانه کعبه؛ دیوار کعبه؛ ما بین رکن و زمزم و مقام؛ حجر اسماعیل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امیة بن أبی صلت؛ شاعر دوران جاهلی و صدر اسلام و از تیره قسی، از قبیله بزرگ نَقیف در 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عبد الله بن ربیعه و مادرش، رقیه دختر عبد شمس ابن عبد مناف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اشعار امیه با همه اشعار دوران جاهلی تفاوت دارد و در این اشعار برخی از داستان های خاص قرآن و مضامین مذهبی و الفاظی که گاه عین الفاظ قرآن است،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سو، مسلّم است که امیه به اسلام نگروید و حتی برای کافرانی که در جنگ بدر کشته شده بودند، مرثیه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محققان، این اشعار او را جعلی و ساخته شده پس از اسلام و نزول قرآن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قصیده ای در مدح حضرت پیامبر صلی الله علیه و آله و سلم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زبردست ترین شاعر طائف بود و کتاب های دینی پیشینیان را نیک مطالعه می کرد، جامه های خشن می پوشید و از باده نوشی و بت پرستی دست کشیده بود و زهد می ورزید؛ ولی از سر حسد، رسالت پیامبر اسلام صلی الله علیه و آله و سلم را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روایتی، وی مدت هشت سال در بحرین می زیست، تا اینکه خبر بعثت حضرت محمد صلی الله علیه و آله و سلم او را شنید؛ آنگاه به مکّه شتافت و خواست با پیامبر صلی الله علیه و آله و سلم تا به محاجّه بپردازد؛ اما چون سورۀ یس را از آن حضرت شنید، سخت پریشان حال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سرانجام در سال هشتم یا نهم هجری قمری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مدخل امیة بن أبی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مازندرانی،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حضرت حمزه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ریاحین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 و عثمان بن احمد؛محدث بغداد 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سماک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جزئیات زندگی و حتی مذهب فقهی وی اطلاعی دقیق در دست نیست و همین مقدار معلوم است که در بغداد می 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سماک از مشایخ بسیاری بهره برده است که از آن میان می توان محمد ابن عبد الله بن منادی، حسن بن مکرم، محمد بن حسین ختعمی، جعفر بن محمد بن مالک و ابوقلابه رقاشی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راویان و شاگردان وی نیز می توان حاکم نیشابوری، ابن شاهین، شیخ مفید، ابو علی بن شاذان، محمد بن عثمان نصیبی و ابن فضل قطّان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رجالیون اهل سنت مانند حاکم نیشابوری، دارقطنی و خطیب بغدادی، ابن سماک را توفیق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 ابن سماک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الفوائد المنتقاة، وفیات شیوخه و کتابی در فضائل أهل بیت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از وی به عنوان قاضی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 عثمان ابن احمد، سرانجام در سال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هجری قمری در بغداد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سماک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۳۱۰۲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مازندرانی،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علّامه محمدباقر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الخرائج والجرائح،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علّامه محمدباقر مجلسی،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علوی، المجدی فی أنساب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به نقل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محمدباقر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طلحۀ شافعی،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مالکی،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حلبی،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شبلنجی،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در باب هفتم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که به تولّد علی علیه السلام می پردازد، اینگونه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این روایت را در بغداد نزد ابو عبد الله نجار خواندم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نیشابور، نزد صفار نیز این روایت را با این سند قرائت کردم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 ام عایشه، از ابن شیرازی، از حاکم ابوعبدالله نیشابوری روایت کرده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امیرالمؤمنین علی بن ابی طالب علیه السلام در مکه و در درون بیت الله الحرام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و پس از وی، هیچ نوزادی جز علی علیه السلام در درون کعبه متولد نشده است؛ این امر نشان می دهد که خداوند او را گرامی و بزرگ داشته و جایگاهش را بلند گردانیده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در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در آغاز شرح حال امیرالمؤمنین علیه السلام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علیه السلام در مکّۀ مکرّمه و در درون کعبه 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وی هیچکس در این مکان مقدّس متولد نشده است؛ و این فضیلتی است که خداوند منحصراً به علی غلیه السلام داد تا او را بزرگ دارد، جایگاهش را بلند گرداند و فضیلتش را آشکار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المناقب،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آثار حمله وکیفیة ولادته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شبلنجی، نورالابصار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مناقب امیرالمؤ 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مفید،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امینی،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محمدرضا جلالی، ولید الکعبة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در این کتاب که با اسلوبی متقن و علمی، به تفاصیل و جزئیات موضوع پرداخته، پژوهش خود را با معرّفی نسب شناس معروف، هشام بن محمد بن سائب کلبی، آغاز می کند که ادعای تولد حکیم بن حزام، نخستین بار به وی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جلالی ثابت می کند که این نسب شناس، قابل اعتماد و ثقه نیست و احادیث او که مملوّ از عجایب، و فاقد اصول و قواعد حدیثی است، متروک واقع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جلالی پس از استناد به دیدگاه های علمای جرح و تعدیل اهل سنّت، در مورد تضعیف و ترک روایات هشام بن محمد و غیر قابل اتّکا بودن وی، روایات عجیب و بی اصل و اساس او را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آنکه ابن ابی الحدید معتزلی در کتاب 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پیرامون این موضوع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 ولادت علی علیه السلام مورد اختلاف است؛ زیرا بسیاری از شیعیان، کعبه را محلّ ولادت وی می دانند؛ اما محدّثان این مسأله را نمی پذیرند و گمان می کنند که حکیم بن حزام مولود کعبه می باشد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به مردم، برای آنچه خدا از فضل خویش به آنان عطا کرده است، رشک می 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 خواهند نور خدا را با دهان خود خاموش کنند و حال آنکه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کافران را ناخوش افتد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خود را کامل خواهد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سَرَوی مازندرانی؛ محمد بن علی بن شهرآشوب بن ابی نصر مازندرانی، مکّنا به ابوجعفر، ملقّب به رشیدالدین و عزّ الدین، محدث، مفسر، فقیه و ادیب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هجری قمری در مازندران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خاندان وی، اهل ساری مازندران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کودکی به تحصیل علم پرداخت و در هشت سالگی موفّق به حفظ قرآن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پس از درگیری با حاکم مازندران، رهسپار بغداد شد و نزد خلیفه، مقتفی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 یافت؛ سپس به موصل و بعد از آن به حلب هجرت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مدتی را نیز در نیشابور اقامت داشت و از فتّال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شنید و بعد از آن به حلب هجرت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در خوارزم و سبزوار نیز حضور یافت و با عالمانی چون زمخشری و طبرسی، مؤلف مجمع البیان دیدار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مسافرت های متعدد دیگری نیز داشته است که در طی آن سفرها، با علما و محدثین متعدد، دیدار و از ایشان حدیث استماع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ابو الفتّاح احمد بن علی رازی، حسین بن احمد مقدادی، سیّد مهدی بن ابی الحرب حسینی مرعشی، علی بن علی تمیمی، محمد فتّال نیشابوری، ابو عبدالله محمد بن احمد نطنزی و بسیاری از علما روایت نموده و بزرگانی همچون ابو الحسن علی بن جعفر حلّی جامعانی، ابن ادریس حلّی، این بطریق حلّی و ابن زهره حلبی از جمله شاگردان و راویان او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 ابن شهرآشوب مازندرانی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 معالم العلماء، متشابه القرآن و مختلفة، مثالب النواصب و المخزون والمکنون فی عیون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سرانجام در سال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در حلب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۲۳۱۹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ریزش رحمت الهی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مازندرانی،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اسماعیل حِمیَری؛ اسماعیل بن محمد بن یزید حِمیَری، مکنّا به ابو هاشم یا ابوعامر 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مشهورترین شاعران شیعه و مدافع مذهب 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اسماعیل در سال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هجری قمری در عمّان متولد شد و مادرش لقب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وی به قبیلۀ حمیر می رسد که اصلاً اهل یمن بودند و در شام سکونت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مادرش از فرقة اباضیه، شاخه ای از خوارج،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سید حمیری در این باره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بسیار در خانۀ ما از علی علیه السلام بدگویی می شد و مورد لعن قرار می گرفت؛ لذا از آنان فاصله گرفتم و به شیعه گرویدم که این امر موجب شد تا ایشان در پی قتل من برآیند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در معالم العلماء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حمیری در آغاز از خوارج بود، سپس به کیسانیه گرایید و سرانجام در زمرۀ امامیّه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وی را از اصحاب امام صادق علیه السلام برشمرده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 سید حمیری امام کاظم علیه السلام را نیز ملاقات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ماهرترین شاعران زمان خویش بود و احادیث، اخبار و مناقب را در قالب شعر بیان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حمیری بسیاری از فضایل امیرالمؤمنین علیه السلام ما را به نظم درآورده و بدون تقیه، اهل بیت علیهم السلام را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اشعار وی دربارۀ بنی هاشم، معروف به هاشمیّات، بالغ بر </w:t>
      </w:r>
      <w:r>
        <w:rPr>
          <w:rFonts w:ascii="IRNazanin" w:hAnsi="IRNazanin" w:eastAsia="IRNazanin"/>
          <w:b w:val="false"/>
          <w:b w:val="false"/>
          <w:bCs w:val="false"/>
          <w:i w:val="false"/>
          <w:i w:val="false"/>
          <w:iCs w:val="false"/>
          <w:color w:val="333333"/>
          <w:sz w:val="20"/>
          <w:sz w:val="20"/>
          <w:szCs w:val="20"/>
        </w:rPr>
        <w:t>۲۳۰۰</w:t>
      </w:r>
      <w:r>
        <w:rPr>
          <w:rFonts w:ascii="IRNazanin" w:hAnsi="IRNazanin" w:eastAsia="IRNazanin"/>
          <w:b w:val="false"/>
          <w:b w:val="false"/>
          <w:bCs w:val="false"/>
          <w:i w:val="false"/>
          <w:i w:val="false"/>
          <w:iCs w:val="false"/>
          <w:color w:val="333333"/>
          <w:sz w:val="20"/>
          <w:sz w:val="20"/>
          <w:szCs w:val="20"/>
          <w:rtl w:val="true"/>
        </w:rPr>
        <w:t xml:space="preserve"> قصیده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و بدگویی او از برخی همسران پیامبر صلی الله علیه و آله و صحابه ای که با بنی هاشم مخالف بودند، موجب شده اهل سنت او را طرد کنند و ضعیف بشمارند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حمیری خلافت ده خلیفة مروانی و عباسی را درک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در رجال آورده است که امام صادق علیه السلام سید حمیری را دید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مادرت اسم تو را سیّد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نیز موفق شده ای و اکنون، سیّد شاعرانی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این سخن امام علیه السلام را در قصیده ای به نظم در آورده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علامه امینی،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الدین حلّی؛ شیخ علی بن حسین حلی شفهینی یا شهیفی، معروف به ابن شهفیّه و مکنّا به ابو الحسن، دانشمند، ادیب و شاعر شیعه در قرن هشتم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معاصر شهید اول، محمد بن مکی عاملی، بود و شهید اول یکی از قصاید وی را شرح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الدین حلّی از شاعران مدافع اهل بیت علیهم السلام به شمار می آید و اشعار وی مملوّ از حجّت و دلیل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قصاید هفت گانۀ او، که در مدح امیرالمؤمنین علی علیه السلام و در رثای حسین بن علی سید الشهداء علیه السلام سروده است، بسیار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سرانجام در سال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هجری قمری در حلّه از دنیا رفت و در همان جا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نقلی دیگر علاء الدین حلّی در سال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به شهادت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مرتضی عاملی، مأساة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مرضیه محمدزاده، دانشنامۀ شعر عاشورایی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قصیده ای گفته می شود که آخرین حرف ابیات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این قصیده در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محمدطاهر قمی؛ محمد طاهر بن محمد حسین شیرازی نجفی قمی، از فقهای اخباری بزرگ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شیراز متولد شد و در کودکی به همراه خانواده به عراق هجرت کرد و در نجف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زیارت کربلا و کاظمین نیز مشرف شد؛ ولی پس از حملۀ دولت عثمانی به بغداد در سال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هجری قمری، به ایران بازگشت و در قم سکنا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حدیث، فقه و شعر فارسی و عربی سرآمد بود و شاه سلیمان صفوی، منصب شیخ الاسلامی و قاضی القضاتی و امامت جمعۀ قم را به او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طاهر قمی از بزرگانی همچون محمد بن جابر نجفی و سید نورالدین علی موسوی عاملی مکّی روایت نموده و شیخ حر عاملی، مؤلف وسائل الشیعة، از وی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 وی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الإسلام فی اُصول الفقه والدین، شرح تهذیب الأحکام، رسالة فی الرضاع، الفوائد الدینیة فی الرّد علی الحکماء و الصوفیة، رسالة الجمعة ، کتاب الأربعین فی فضائل أمیر المؤمنین و إمامة الأئمة المصومین علیهم السلام و حق الیقین فی معرفة أصول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سرانجام در سال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هجری قمری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۳۵۴۰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 کحاله، معجم المؤلفین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الأربعین فی إمامة الأئمة 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بن حسن حرعاملی؛ محمد بن حسن مشغری، فقیه و محدث اخباری و از شعرای توانای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خاندان وی از مشغری، روستایی در ناحیه بقاع دمشق در جبل عامل ،است که بسیاری از آن خاندان، در زمان صفویه به ایران مهاجرت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او با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واسطه به حر بن یزید ریاحی، از شهدای کربلا،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در سال </w:t>
      </w:r>
      <w:r>
        <w:rPr>
          <w:rFonts w:ascii="IRNazanin" w:hAnsi="IRNazanin" w:eastAsia="IRNazanin"/>
          <w:b w:val="false"/>
          <w:b w:val="false"/>
          <w:bCs w:val="false"/>
          <w:i w:val="false"/>
          <w:i w:val="false"/>
          <w:iCs w:val="false"/>
          <w:color w:val="333333"/>
          <w:sz w:val="20"/>
          <w:sz w:val="20"/>
          <w:szCs w:val="20"/>
        </w:rPr>
        <w:t>۱۰۳۴</w:t>
      </w:r>
      <w:r>
        <w:rPr>
          <w:rFonts w:ascii="IRNazanin" w:hAnsi="IRNazanin" w:eastAsia="IRNazanin"/>
          <w:b w:val="false"/>
          <w:b w:val="false"/>
          <w:bCs w:val="false"/>
          <w:i w:val="false"/>
          <w:i w:val="false"/>
          <w:iCs w:val="false"/>
          <w:color w:val="333333"/>
          <w:sz w:val="20"/>
          <w:sz w:val="20"/>
          <w:szCs w:val="20"/>
          <w:rtl w:val="true"/>
        </w:rPr>
        <w:t xml:space="preserve"> هجری قمری متولد شد و دروس مقدماتی را نزد پدر، عمو، دایی و نیز برخی دیگر از مشایخ سرزمین خود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اساتید وی در آن دوره، علی بن محمود عاملی و حسین بن حسن ظهیری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۱۰۷۳</w:t>
      </w:r>
      <w:r>
        <w:rPr>
          <w:rFonts w:ascii="IRNazanin" w:hAnsi="IRNazanin" w:eastAsia="IRNazanin"/>
          <w:b w:val="false"/>
          <w:b w:val="false"/>
          <w:bCs w:val="false"/>
          <w:i w:val="false"/>
          <w:i w:val="false"/>
          <w:iCs w:val="false"/>
          <w:color w:val="333333"/>
          <w:sz w:val="20"/>
          <w:sz w:val="20"/>
          <w:szCs w:val="20"/>
          <w:rtl w:val="true"/>
        </w:rPr>
        <w:t xml:space="preserve"> به عراق سفر کرد و پس از زیارت قبور ائمه اطهار علیهم الاسلام برای زیارت امام رضاعلیه السلام راهی ایران شد و تا پایان عمر در همان جا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دوران حضور در ایران، دو بار به عتبات سفر کرد و سفری نیز در سال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به اصفهان داشته که موفق گردید با علامه مجاسی نیز دیدار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دلیل برخوردای از جایگاه والای علمی و مردمی، از جانب شاه سلیمان صفوی به منصب شیخ الاسلامی و قاضی القضاتی خراسان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با اینکه در فقه، مسلک اخباریان را داشته است، ولی مورد احترام و تجلیل مجتهدین بزرگ اصولی نیز واقع گردیده و همه فقهای شیعه، بلندی مقام فقاهت او را تأیید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روشی معتدل داشته و آثار خویش را بر اساس همین اندیشه میانه، تدوین نموده و در نوشته هایش، از علمای اصولی و اخباری، یکسان تجلیل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شاگردان و راویان بسیاری که از وی بهره گرفته اند می توان پسرانش محمدرضا و حسن، محمد فاضل بن محمد مهدی مشهدی، سید محمد بن محمدباقر حسینی مختاری نائینی، محمدتقی بن عبد الوهاب استرآبادی،محمد صالح بن محمد باقر قزوینی روغنی، سید محمد بن محمد بدیع رضوی مشهدی، سید نورالدین بن نعمت الله جزایری، علم الهدی محمد بن محسن فیض کاشانی و ابو الحسن شریف بن محمد طاهر فتونی نجفی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 شیخ حر عاملی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وسائل الشیعة إلی تحصیل مسائل الشرعیة که به نام وسائل الشیعة مشهور گردیده است، بدایة الهدایة ، هدایة الامه إلی أحکام الأئمة علیهم السلام، نزهة الأسماح فی حکم الإجماع، أحوال الصحابة ، الفصول المهمة فی أحوال الأئمة علیهم السلام، تواتر القرآن و الفوائد الطوسیة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سرانجام در سال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هجری قمری در مشهد مقدس وفات یافت و در یکی از حجره های صحن امام رضاعلیه السلام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دائرة المعارف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۳۷۸۵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اردوبادی، علی علیه السلام ولید الکعبة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روایتی دیگر پیرامون تولد امیرالمؤمنین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مطرح می گردد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حسین نجف تبریزی نجفی؛ حسین بن نجف بن محمد تبریزی</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اردوبادی این قصیده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السلام</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محسن امین عاملی؛ سید محسن بن عبد الکریم بن علی</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شعری گفته می شود که در پایان هر یک از ابیات آن، الف مقصوره وجود دارد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اردوبادی، علی علیه السلام ولید الکعبة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بن محمود امین عاملی؛ حسن بن محمود بن علی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عاملی شقرانی، فقیه، ادیب و شاعر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ascii="IRNazanin" w:hAnsi="IRNazanin" w:eastAsia="IRNazanin"/>
          <w:b w:val="false"/>
          <w:b w:val="false"/>
          <w:bCs w:val="false"/>
          <w:i w:val="false"/>
          <w:i w:val="false"/>
          <w:iCs w:val="false"/>
          <w:color w:val="333333"/>
          <w:sz w:val="20"/>
          <w:sz w:val="20"/>
          <w:szCs w:val="20"/>
        </w:rPr>
        <w:t>۱۲۹۹</w:t>
      </w:r>
      <w:r>
        <w:rPr>
          <w:rFonts w:ascii="IRNazanin" w:hAnsi="IRNazanin" w:eastAsia="IRNazanin"/>
          <w:b w:val="false"/>
          <w:b w:val="false"/>
          <w:bCs w:val="false"/>
          <w:i w:val="false"/>
          <w:i w:val="false"/>
          <w:iCs w:val="false"/>
          <w:color w:val="333333"/>
          <w:sz w:val="20"/>
          <w:sz w:val="20"/>
          <w:szCs w:val="20"/>
          <w:rtl w:val="true"/>
        </w:rPr>
        <w:t xml:space="preserve"> هجری قمری در روستای عیترون در جبل عامل لبنان متولد شد ودروس مقد ماتی را به مدت شش سال در مدرسه برادرش، سید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 سید حسن امین، دائرة المعارف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محمود عباس عاملی؛ از علمای فاضل شیعه در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دربیروت لبنان سکونت داشت و در همان شهر، در سال </w:t>
      </w:r>
      <w:r>
        <w:rPr>
          <w:rFonts w:ascii="IRNazanin" w:hAnsi="IRNazanin" w:eastAsia="IRNazanin"/>
          <w:b w:val="false"/>
          <w:b w:val="false"/>
          <w:bCs w:val="false"/>
          <w:i w:val="false"/>
          <w:i w:val="false"/>
          <w:iCs w:val="false"/>
          <w:color w:val="333333"/>
          <w:sz w:val="20"/>
          <w:sz w:val="20"/>
          <w:szCs w:val="20"/>
        </w:rPr>
        <w:t>۱۳۵۳</w:t>
      </w:r>
      <w:r>
        <w:rPr>
          <w:rFonts w:ascii="IRNazanin" w:hAnsi="IRNazanin" w:eastAsia="IRNazanin"/>
          <w:b w:val="false"/>
          <w:b w:val="false"/>
          <w:bCs w:val="false"/>
          <w:i w:val="false"/>
          <w:i w:val="false"/>
          <w:iCs w:val="false"/>
          <w:color w:val="333333"/>
          <w:sz w:val="20"/>
          <w:sz w:val="20"/>
          <w:szCs w:val="20"/>
          <w:rtl w:val="true"/>
        </w:rPr>
        <w:t xml:space="preserve"> هجری قمری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 وی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البهیة ، أساس التعلیم، نفحات القبول، الغدیریة ، الذریعة إلی أصول الشریعة، البلاغ المبین، بشارة الأنام، اللامیة العتیقة فی الوعظ، الاصلاحات و نجدة الیراع فی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عبد العزیز طباطبائی، الغدیر فی التراث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اردوبادی، علی علیه السلام ولید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حسین شاکری، العقیلة والفواطم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منبع اخیر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آلوسی؛ ابو الثناء سید محمود شهاب الدین افندی بغدادی</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بهترین داوران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رضا هندی ؛ سید رضا بن محمد بن هاشم بن شجاعتعلی نقوی موسوی نجفی، فقیه بزرگ، ادیب و شاعر شیعه و مشهور به هندی، سید رضا در سال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هجری قمری در نجف اشرف متولد شد و در هشت سالگی به همراه پدرش، برای تحصیل به سامرا هجرت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هندی مقدمات علوم را در سامرا و نزد اساتید آنجا فرا گرفت و در سال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هجری قمری به موطن خویش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نجف در دروس اساتید بزرگ و بنام آن روزگار، مانند شیخ محمد طه نجف، شیخ حسن بن محمد حسن صاحب جواهر لکلام، سید محمد بن محمدتقی آل بحر العلوم، فاضل شربیانی و</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اربلی،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ابن صباغ مالکی،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 علامه محمدباقر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 خزرجی؛ از اصحاب رسول خدا صلی الله علیه واله وسلم و مکنا به ابو 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قبل از هجرت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قبیله خزرج یثرب و نام پدرش جبل بن عمرو بن اوس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بیعت عقبه به همراه هفتاد نفر دیگر از انصار، با رسول خدا صلی الله علیه واله یبعت کرد و در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محمدباقر مجلسی،بحارالأنوار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طبری،دلائل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جبیر؛سعید بن جبیر بن هشام اسدی و البی کوفی، مکنا به ابو محمد یا ابوعبد الله، تابعی، عالمی بزرگ، حافظ، قاری و مفسر 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هجری قمری در حجاز به دنیا آمد و از نوجوانی در زمره شاگردان ابن عباس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محضر امام سجاد علیه السلام را نیز درک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در رجال خویش، او را از جمله پنج نفری برشمرده است که از آغاز امامت امام زین العابدین علیه السلام با ایشان همراه بودند و استقامت کردند و بعدا شمار یاران و شاگردان آن حضرت فزونی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دلیل حمایت از امام سجادعلیه السلام و اهل بیت علیهم السلام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همچون دیگر علمای شیعه، جنگ با بنی امیه را واجب می دانست و به همین جهت به سپاه عبد الرحمان بن محمد بن اشعث پیوست و پس از شکست سپاه عبد الرحمان، سعید بن جبیر به ایران آمد و در قریه ی جمکران قم سکونت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امیران کاشان و اصفهان چون از اقامت او در قم آگاه شدند، وی را دستگیر کردند و نزد حجاج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نقلی دیگر، سعید از قم به آذربایجان گریخت و از آنجا به مکه رفت و در مکه دستگیر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نقلی دیگر، وی مدتی در اصفهان اقامت داشت و سپس به عراق و قریة سنبلان رفت و به نشر احادیث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به دست خالد بن عبد الله، والی مکه، دستگیر شد و در سال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هجری قمری، به دستور حجاج بن یوسف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صحابه ای مانند ابن عباس، عبد الله بن مغفل، عایشه، عدی بن حاتم و ابو سعید خدری و همچنین از برخی تابعین مانند ابو عبد الرحمان سلمی روایت کرده و راویانی چون ابو صالح سمان، ایوب سختیانی، ثابت بن عجلان، ابو مقدام بن هرمز، حبیب بن ابی ثابت و سلمة بن کهیل به نقل احادیث از او 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جبیر از بزرگترین عالمان اسلام و فقیهی با تقوا و عابدی زاهد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همه کسانی که بین مشرق و مغرب هستند در ریختن خون سعید بن جبیر مشارکت می کردند، خداوند آنان را با روی در آنش می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؛عمادالدین طبری،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اربلی،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شیخ صدوق،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علامه محمدباقر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ابن همام ؛محمد بن ابی بکر همام بن سهیل، ملقب به کاتب و مکنا به ابوعلی، از محدثان ایرانی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نیاکانش زرتشتی و ساکن اسکاف از نواحی نهروان، بین بغداد و واسط، بوده اند،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هجری قمری متولد شد؛ زادگاه او مشخص نیست، ولی در بغداد ساکن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مشایخ او علاوه بر پدر و دایی اش احمد بن بنداذ، می توان احمد بن ادریس قمی، ابو جعفر ابن رستم نحوی، جعفر بن محمد بن مالک فزاری، حسن بن محمد بن جمهور عمی، حمید بن زیاد کوفی و عبد الله بن جعفر حمیری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همام در عصر خود به عنوان یکی از بزرگترین محدثان بغداد شناخته می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و شیخ طوسی او را با عناوین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أصحابنا و متقدمهم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اند و ضمن بیان عظمت منزلت وی، به امانت در نقل حدیث و فراوانی روایت او تأکید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ابو علی ابن همام نزد مشایخ اهل سنت نیز به استماع حدیث پرداخته بود، در روایات وی، طرق روایی غیر شیعی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همام در بخش عمده ای از دوره غیبت صغری و مقارن با ایام نواب اربعة امام عصر علیه السلام به تبیین مبانی اعتقادی و سیاسی امامیه پرداخت و مسائل مربوط به امام زمان علیه السلام و غیبت آن حضرت را روشن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شاگردان ابن همام می توان ابو الحسن ابن جندی، ابوغالب زراری، جعفر بن محمد ابن قولویه، محمد بن ابراهیم نعمانی، محمد بن احمد صفوانی، ابو المفضل محمد بن عبد الله شیبانی و هارون بن موسی تلعکبری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از کتابی به عنوان الانوار فی تاریخ الائمه علیهم السلام به عنوان تألیف ابن همام نام برده و شیخ حر عاملی کتابی به نام المزار به وی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به نام التمحیص نیز به وی منتسب و چاپ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انتساب مشکوک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سرانجام در سال</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بستر پهناور سیل را گویند که دارای شن و ماسه است و در مکه هم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مازندرانی،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علامه محمدباقر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عبدالملک بن مروان؛ دهمین خلیفه ی اموی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ی هفتم از آل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مکنابه ابوولید و از دشمنان اهل بیت عصمت و طهارت علیهم السلام هشام در سال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هجری قمری در مدینه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عایشه یا فاطمه و مکنا به أم هشام، دختر هشام بن اسماعیل مخزومی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پس از مرگ برادرش، یزید بن عبد الملک، در سال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هجری قمری و در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سالگی، در دمشق به خلافت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مدتی طولانی خلافت کرد و اقدامات نظامی و سیاسی متعددی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زید بن علی بن الحسین علیه السلام در دوران حکومت وی، در سال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هجری قمری رخ داد که به شهادت زید منجر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معاصر با امام باقر علیه السلام بود، بسیار با ایشان دشمنی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خلافت هشام، سخت ترین دوران اجتماعی و سیاسی آن حضرت علیه السلام به شمار می رود و همچنین شیعیان در سختی و تنگنای شدید قرار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عبد الملک سرانجام پس از حدود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سال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هجری قمری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صفدی،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 ذهبی،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مازندرانی،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علامه محمد باقر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موشحه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 از شعر عربی؛ نوعی قصیده که در آن قافیه لازم نیست؛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۲۱۸۳</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اسماعیل شیرازی؛ عالم فاضل و شاعر ادیب شیعه در قرن سیزدهم 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اسماعیل، مکنا به ابو الحسین، فرزند سیدرضا حسینی شیرازی، و پسرعموی میرزای بزرگ، سید محمد حسن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برترین شاگردان و ملازمان میرزای شیرازی در سامرا به شمار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اشعار زیبایی در مدح امیرالمؤمنین علی علیهالسلام و امام حسین علیه السلام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اسماعیل دو ماه قبل از وفاتش در سال </w:t>
      </w:r>
      <w:r>
        <w:rPr>
          <w:rFonts w:ascii="IRNazanin" w:hAnsi="IRNazanin" w:eastAsia="IRNazanin"/>
          <w:b w:val="false"/>
          <w:b w:val="false"/>
          <w:bCs w:val="false"/>
          <w:i w:val="false"/>
          <w:i w:val="false"/>
          <w:iCs w:val="false"/>
          <w:color w:val="333333"/>
          <w:sz w:val="20"/>
          <w:sz w:val="20"/>
          <w:szCs w:val="20"/>
        </w:rPr>
        <w:t>۱۳۰۵</w:t>
      </w:r>
      <w:r>
        <w:rPr>
          <w:rFonts w:ascii="IRNazanin" w:hAnsi="IRNazanin" w:eastAsia="IRNazanin"/>
          <w:b w:val="false"/>
          <w:b w:val="false"/>
          <w:bCs w:val="false"/>
          <w:i w:val="false"/>
          <w:i w:val="false"/>
          <w:iCs w:val="false"/>
          <w:color w:val="333333"/>
          <w:sz w:val="20"/>
          <w:sz w:val="20"/>
          <w:szCs w:val="20"/>
          <w:rtl w:val="true"/>
        </w:rPr>
        <w:t xml:space="preserve"> هجری قمری، از سامرا به کاظمین رفت و در یازدهم ماه شعبان آن سال در کاظمین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او به نجف اشرف منتقل و در آنجا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شبر، 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کوه های مکه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کریمه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 تَرَانِی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مرا به چشم نخواهی 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نقی نقوی لکهنویی هندی ؛ سید علی نقی بن ابی الحسن بن ابراهیم بن محمد نقی نقوی لکهنویی هندی، فقیه، شاعر و ادیب شیعه در 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نقی در سال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هجری قمری در خاندانی از سادات اهل علم و فضیلت در لکهنو، از مراکز مهم علمی و فرهنگی هندوستان،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و ی با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واسطه به امام هادی علیه السلام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مقدمات علوم را در زادگاهش، لکھنو، نزد پدر فراگرفت و در جوانی برای ادامه تحصیل به نجف اشرف هجرت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اساتید او در نجف می توان میرزا محمدحسین نائینی، آقا ضیاء الدین عراقی و محمد جواد بلاغی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نقی نقوی در سال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هجری قمری به هند بازگشت و به تدریس در دانشگاه و حوزه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 ها و رساله های متعددی در نجف و لکهنو به چاپ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وفات پدرش، سید ابی الحسن ابراهیم، در سال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هجری قمری به زعامت و مرجعیت شیعیان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سید شهاب الدین مرعشی نجفی، سید محمد صادق بحرالعلوم نجفی و سید محمدرضا جلالی حسینی از وی اجازه روایت دریافت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 وی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تجارت در اسلام، شهید انسانیت، اصول الدین، البیت المعمور،الفرقان فی تفسیر القرآن ، کشف النقاب من عقاید عبدالوهاب، إقالة العاشر فی إقامة الشعائر، الجبر والاختیار و حفاظ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علی نقی نقوی هندی سرانجام در سال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 هجری قمری در لکهنو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عبد الحمید، معجم مؤرخی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و محمد خیر رمضان یوسف، تتمة 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مصراع، ماجرای رفتن فاطمه بنت اسد به سوی کعبه، به ماجرای رفتن مریم به سمت تنه درخت خرما تشبیه گردیده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پولس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حقوقدان، نویسنده و شاعر مسیحی لبنانی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ascii="IRNazanin" w:hAnsi="IRNazanin" w:eastAsia="IRNazanin"/>
          <w:b w:val="false"/>
          <w:b w:val="false"/>
          <w:bCs w:val="false"/>
          <w:i w:val="false"/>
          <w:i w:val="false"/>
          <w:iCs w:val="false"/>
          <w:color w:val="333333"/>
          <w:sz w:val="20"/>
          <w:sz w:val="20"/>
          <w:szCs w:val="20"/>
        </w:rPr>
        <w:t>۱۹۱۰</w:t>
      </w:r>
      <w:r>
        <w:rPr>
          <w:rFonts w:ascii="IRNazanin" w:hAnsi="IRNazanin" w:eastAsia="IRNazanin"/>
          <w:b w:val="false"/>
          <w:b w:val="false"/>
          <w:bCs w:val="false"/>
          <w:i w:val="false"/>
          <w:i w:val="false"/>
          <w:iCs w:val="false"/>
          <w:color w:val="333333"/>
          <w:sz w:val="20"/>
          <w:sz w:val="20"/>
          <w:szCs w:val="20"/>
          <w:rtl w:val="true"/>
        </w:rPr>
        <w:t xml:space="preserve"> میلادی 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بتدین اللغش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نزدیکی جزین لبنان متولد شد و پس از سپری نمودن تحصیلات مقدماتی، در دانشگاه یسوعی به تحصیل حقوق پرداخت و از سال </w:t>
      </w:r>
      <w:r>
        <w:rPr>
          <w:rFonts w:ascii="IRNazanin" w:hAnsi="IRNazanin" w:eastAsia="IRNazanin"/>
          <w:b w:val="false"/>
          <w:b w:val="false"/>
          <w:bCs w:val="false"/>
          <w:i w:val="false"/>
          <w:i w:val="false"/>
          <w:iCs w:val="false"/>
          <w:color w:val="333333"/>
          <w:sz w:val="20"/>
          <w:sz w:val="20"/>
          <w:szCs w:val="20"/>
        </w:rPr>
        <w:t>۱۹۲۸</w:t>
      </w:r>
      <w:r>
        <w:rPr>
          <w:rFonts w:ascii="IRNazanin" w:hAnsi="IRNazanin" w:eastAsia="IRNazanin"/>
          <w:b w:val="false"/>
          <w:b w:val="false"/>
          <w:bCs w:val="false"/>
          <w:i w:val="false"/>
          <w:i w:val="false"/>
          <w:iCs w:val="false"/>
          <w:color w:val="333333"/>
          <w:sz w:val="20"/>
          <w:sz w:val="20"/>
          <w:szCs w:val="20"/>
          <w:rtl w:val="true"/>
        </w:rPr>
        <w:t xml:space="preserve"> میلادی در شهرهای طرابلس، مرجعیون، حاصبیا و زحله به قضاوت مشغول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آثار ادبی و فکری بسیاری از خود به جای گذارد و در نثر و نظم عربی توانا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پولس سلامه به سرودن ملحمة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زیبا و عاطفی شهره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معروف او ملحمة أیام العرب و ملحمة عید الغدیر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عید الغدیر پولس سلامة، از ملاحم مشهوری است که جایگاهی والا در ادب عربی به خود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برای سرودن این اثر زیبا، سه ماه به بررسی تاریخی داستان از منابع معتبر پرداخت و سه ماه دیگر، آن را در </w:t>
      </w:r>
      <w:r>
        <w:rPr>
          <w:rFonts w:ascii="IRNazanin" w:hAnsi="IRNazanin" w:eastAsia="IRNazanin"/>
          <w:b w:val="false"/>
          <w:b w:val="false"/>
          <w:bCs w:val="false"/>
          <w:i w:val="false"/>
          <w:i w:val="false"/>
          <w:iCs w:val="false"/>
          <w:color w:val="333333"/>
          <w:sz w:val="20"/>
          <w:sz w:val="20"/>
          <w:szCs w:val="20"/>
        </w:rPr>
        <w:t>۳۰۰۰</w:t>
      </w:r>
      <w:r>
        <w:rPr>
          <w:rFonts w:ascii="IRNazanin" w:hAnsi="IRNazanin" w:eastAsia="IRNazanin"/>
          <w:b w:val="false"/>
          <w:b w:val="false"/>
          <w:bCs w:val="false"/>
          <w:i w:val="false"/>
          <w:i w:val="false"/>
          <w:iCs w:val="false"/>
          <w:color w:val="333333"/>
          <w:sz w:val="20"/>
          <w:sz w:val="20"/>
          <w:szCs w:val="20"/>
          <w:rtl w:val="true"/>
        </w:rPr>
        <w:t xml:space="preserve"> بیت به نظم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نثر پولس سلامه نیزمی توان الصراع فی الوجود،حدیث</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بولس سلامه، عید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عبدالمطلب؛ابن هاشم بن عبد مناف،عموی پیامبر اکرم صلی الله علیه و آله،جد خلفای عباسی و از بزرگان قریش در زمان جاهلیت و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سه سال قبل از عام الفیل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سال قبل از هجرت،در مکه متولد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مادرش نتیله دختر جناب بن کلب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مکنا به ابوالفضل و همبازی و دوست خردسالی رسول خدا صلی الله علیه و آله و همراه همیشگی آن حضرت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منصب سقایت و عمارت بیت الله الحرام را بر عهده داشت و انسانی بسیار بخشنده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قبل از هجرت،اسلام آورد؛ولی آن را مخفی می کرد،هرچند که درباره زمان اسلام آوردن او اختلاف دیدگاه وجود دارد و زمان هایی مانند اوایل بعثت،شب هجرت، قبل از جنگ بدر یا پس از اسارت در جنگ بدر،که به اجبار و اکراه مشرکان مکه در آن شرکت کرده بود،در منابع تاریخ ذکر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بسیار مورد علاقه پیامبر اسلام صلی الله علیه و آله بود و بعد از وفات آن حضرت به امیرالمؤمنین علی علیه السلام وفادار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روایاتی از رسول خدا صلی الله علیه و آله نقل نموده و افرادی چون احنف بن قیس،اسحاق بن عبد الله ابن حارث،جابر بن عبدالله،پسرش عبدالله بن عباس، نافع بن جبیر و عباس بن عبد الرحمان از او روایاتی نقل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سرانجام در ماه رجب سال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هجری قمری در زمان خلافت عثمان و در مدینه درگذشت و در قبرستان بقیع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۳۱۲۹</w:t>
      </w:r>
      <w:r>
        <w:rPr>
          <w:rFonts w:ascii="IRNazanin" w:hAnsi="IRNazanin" w:eastAsia="IRNazanin"/>
          <w:b w:val="false"/>
          <w:b w:val="false"/>
          <w:bCs w:val="false"/>
          <w:i w:val="false"/>
          <w:i w:val="false"/>
          <w:iCs w:val="false"/>
          <w:color w:val="333333"/>
          <w:sz w:val="20"/>
          <w:sz w:val="20"/>
          <w:szCs w:val="20"/>
          <w:rtl w:val="true"/>
        </w:rPr>
        <w:t xml:space="preserve">؛ ابن اثیر،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۲۷۹۷</w:t>
      </w:r>
      <w:r>
        <w:rPr>
          <w:rFonts w:ascii="IRNazanin" w:hAnsi="IRNazanin" w:eastAsia="IRNazanin"/>
          <w:b w:val="false"/>
          <w:b w:val="false"/>
          <w:bCs w:val="false"/>
          <w:i w:val="false"/>
          <w:i w:val="false"/>
          <w:iCs w:val="false"/>
          <w:color w:val="333333"/>
          <w:sz w:val="20"/>
          <w:sz w:val="20"/>
          <w:szCs w:val="20"/>
          <w:rtl w:val="true"/>
        </w:rPr>
        <w:t xml:space="preserve"> و ابن حجر عسقلانی،الاصابة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۴۵۰۵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 علامه محمدباقر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 مازندرانی،مناقب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 علامه مجلسی،بحارالأنوار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خصائص الوحی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علامه محمدباقر مجلسی،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بن صوحان عبدی کوفی؛ از اصحاب و یاران خاص امیرالمؤمنین</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وَقُلْنَا یَا آدَمُ اسْکُنْ أَنْتَ وَزَوْجُکَ الْجَنَّةَ وَکُلَا مِنْهَا رَغَدًا حَیْثُ شِئْتُمَا وَلَا تَقْرَبَا هَذِهِ الشَّجَرَةَ فَتَکُونَا مِنَ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نُوحٌ رَبِّ لَا تَذَرْ عَلَی الْأَرْضِ مِنَ الْکَافِرِینَ دَیَّارًا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مُوسَی لَا تَخَفْ إِنِّی لَا یَخَافُ لَدَیَّ الْمُرْسَلُونَ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 إِنِّی قَتَلْتُ مِنْهُمْ نَفْسًا فَأَخَافُ أَنْ یَقْتُلُونِ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تقی رضوی قمی،اللمعة البیضاء فی شرح خطبة الزهراء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 ذبیح الله محلاتی، 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جعفریان،آثار اسلامی مکه و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ابوالفرج اصفهانی،مقاتل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اربلی،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 قاضی نعمان مغربی،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عباس بن عبدالمطلب؛ مکنا به ابو العباس، پسر عمو و صحابی رسول اکرم صلی الله علیه و آله و از یاران امیرالمؤمنین علی علیه السلام و محدث، فقیه، نحوی و مفسر بزرگ صدر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سه سال قبل از هجرت پیامبرصلی الله علیه و آله،در شعب ابی طالب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أم الفضل لبابة الکبری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وی را در کودکی در آغوش گرفت و برایش دعا کرد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حکمت بیاموز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پیامبر صلی الله علیه و آله،امیرالمؤمنین علی علیه السلام و افرادی چون ابوذر،معاذ بن جبل،عمر بن خطاب،أسامة بن زیاد،تمیم داری،عبد الرحمان بن عوف،ابو سعید خدری،ابو طلحه انصاری،ام المؤمنین ام سلمه،عایشه و دیگران روایت نموده است و شاگردان و راویانی همچون عبد الله بن عمر،انس بن مالک،ابوطفیل عامر بن واثله و ثعلبة بن حکم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را به سبب فراوانی علومی که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نسب شناس و شاعر نیز بود و در علم حساب و تقسیم ارث هم تبحر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مسعود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ترجمان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در زمان ابوبکر،عمر و عثمان،منصب قضاوت را عهده دار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 او را از دوستان امیرالمؤمنین علی علیه السلام و از شاگردان وی دانسته است و مقام و اخلاص او به آن حضرت را مشهور می 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یکی از فرماندهان امیرالمؤمنین علیه السلام در جنگ صفین بود و مدتی از جانب آن حضرت به ولایت بصره،یمن،خوستان،فارس و کرمان منصوب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آثار منسوب به وی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ترجمان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گویند املای حضرت علی علیه السلام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 فی الأحادیث الفقهیة والمسند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در اواخر عمر نابینا شد و در سال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هجری قمری در طائف درگذشت و محمد بن حنفیه بر پیکرش نماز 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فرهنگ نامه مؤلفان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مزی،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۳۳۵۸</w:t>
      </w:r>
      <w:r>
        <w:rPr>
          <w:rFonts w:ascii="IRNazanin" w:hAnsi="IRNazanin" w:eastAsia="IRNazanin"/>
          <w:b w:val="false"/>
          <w:b w:val="false"/>
          <w:bCs w:val="false"/>
          <w:i w:val="false"/>
          <w:i w:val="false"/>
          <w:iCs w:val="false"/>
          <w:color w:val="333333"/>
          <w:sz w:val="20"/>
          <w:sz w:val="20"/>
          <w:szCs w:val="20"/>
          <w:rtl w:val="true"/>
        </w:rPr>
        <w:t xml:space="preserve">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۳۰۳۵</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۴۷۷۹</w:t>
      </w:r>
      <w:r>
        <w:rPr>
          <w:rFonts w:ascii="IRNazanin" w:hAnsi="IRNazanin" w:eastAsia="IRNazanin"/>
          <w:b w:val="false"/>
          <w:b w:val="false"/>
          <w:bCs w:val="false"/>
          <w:i w:val="false"/>
          <w:i w:val="false"/>
          <w:iCs w:val="false"/>
          <w:color w:val="333333"/>
          <w:sz w:val="20"/>
          <w:sz w:val="20"/>
          <w:szCs w:val="20"/>
          <w:rtl w:val="true"/>
        </w:rPr>
        <w:t xml:space="preserve"> و زرکلی،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آن خداییم و به سوی او باز می گردیم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 علامه محمدباقر مجلسی،</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بسیاری از فضایل و مناقب این بانوی مطهر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 و البته در ذکر برخی از این فضایل، جانب احتیاط، پیش می گیرد؛ چنانکه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ابونعیم، روایتی طولانی را در فضیلت فاطمه بنت اسد، برای مانقل نموده است،اما محدثین بر این عقیده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آن، نام روح بن صلاح به چشم می خورد که ابن عدی، او را ضعیف دانسته است، از همین رو ما این روایت را نقل نمی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تذکرة الخواص، جناب آقای حسین تقی زاده، در توضیح این روایت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نیافتم؛ طبرانی در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ذیل شماره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روایت مذکور را چنین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حماد زغبه از روح بن صلاح از سفیان ثوری از عاصم أحول از انس بن مالک، برای ما روایت نمود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فاطمه بنت اسد بن هاشم، مادر علی علیه السلام از دنیا رفت، رسول خدا صلی الله علیه و آله به خانه او وارد شد، بر بالینش نشست و آنگاه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 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تو را رحمت کند، تو پس از فوت مادرم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من مادر بودی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گرسنگی می کشیدی و مرا سیر می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لباسی در بر نداشتی و برای من لباس تهیه می کردی و با محروم کردن خود از غذاهای دلپذیر، مرا غذا میدادی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از این طریق، برای خویش رضایت پروردگار و بهشت را می خواستی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مالک ؛ صحابی پیامبر اسلام صلی الله علیه و آله از انصار، مکنا به ابوحمزه و از طایفه بنی نجار از قبیله بزرگ خزرج در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آئس ده سال پیش از هجرت در مدینه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مهاجرت رسول اکرم صلی الله علیه و آله به مدینه، مادرش و به قولی شوهر مادرش، ابو طلحه، وی را به حضور رسول خدا صلی الله علیه و آله آورد و درخواست نمود که آن حضرت، انس را به خدمت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آن پس تا پایان زندگی رسول اکرم صلی الله علیه و آله در خدمت ایشان بود و نزد آن حضرت پرورش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روایتی از خود انس بن مالک، وی در جنگ بدر حاضر و به خدمت پیامبر صلی الله علیه و آله مشغول بود، ولی نام او در شمار شرکت کنندگان در جنگ بدر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دیگر غزوات مانند حدیبیه، فتح مکه، حنین و خیبر در خدمت پیامبر صلی الله علیه و آله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حضرت رسول صلی الله علیه و آله ، ابوبکر با مشورت عمر، أنس را برای جمع آوری صدقات، به بحرین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عمر و سپردن امارت بصره به ابوموسی اشعری، انس و برادرش، براء بن مالک، به همراه ابوموسی به بصره فرستاده شدند و در جنگ شوشتر نیز از فرماندهان سپاه مسلمانان به شمار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رسول اکرم صلی الله علیه و آله و افرادی چون ابوبکر، عمر، عثمان، عبد الله بن مسعود و ابو ذر روایت کرده و بزرگانی چون زهری، قتاده، اسحاق بن عبد الله بن أبی طلحه و ثابت بنانی به نقل حدیث از وی 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امامیه، برخی مانند شیخ طوسی در رجال، تنها چیزی که درباره انس ذکر کرده اند، این است که وی خادم پیامبر صلی الله علیه و آله بوده است؛ اما در دیگر منابع مانند رجال کشی و املی شیخ صدوق، وی را از منحرفان از امیرالمؤمنین علی علیه السلام می دانسته اند که مورد نفرین آن حضرت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در زمان خلافت ولید بن عبدالملک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دمشق و سپس بصره رفت و در همان جا ساکن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سرانجام در سال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هجری قمری، در حالیکه بیش از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سال داشت، در بصره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نامه مؤلفان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ابن اثیر،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 ابن حجر عسقلانی،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هیثمی،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طبرانی، 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همو، 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ابونعیم اصفهانی،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 ابن صباغ مالکی،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خویشاوندان نزدیک خود را بیم 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نشان می دهد که مردم، علی علیه السلام، را به امامت می شناخته اند؛ چرا که از آغاز نبوت، بارها و بارها رفتار یا گفتار رسول خدا صلی الله علیه و آله در تصریح به امامت و وصایت علی بن ابی طالب علیه السلام من را دیده و شنیده بودند؛ از این گذشته روایت امام صادق علیه السلام که ابن محبوب آن را از عمر بن ابان کالبی، از مفضل بن عمر، نقل نموده، مسأله امامت علی بن ابی طالب علیه السلام را بهتر و روشن تر به اثبات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صالح مازندرانی، شرح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میرزای نوری،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را پیرامون وفات فاطمه بنت اسد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والفضائل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شیخ شاذان بن جبرئیل قمی، با این بیان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خاکسپاری فاطمه بنت اسد و آماده شدن مردم برای بازگشت به خانه، رسول خدا صلی الله علیه و آله به او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پسرت پسرت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جعفر و نه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بلکه پسرت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رسول خدا صلی الله علیه و آله در ادامه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پسرت پسرت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جعفر و نه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آن جهت به او گفتم که نکیر و منکر، نازل شده و درباره پروردگار از او سؤال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پروردگار من است؛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پیامبرت کیست؟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 من است؛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و امام تو کیست؟ در این هنگام فاطمه از اینکه نام فرزند خود را بر زبان آورد احساس شرمندگی کرد؛ 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پسرت علی بن ابی طالب؛ پس از آنکه نام علی بن ابی طالب را بر زبان آورد، خداوند چشمان او را روشن گردانید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و شاذان قمی،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حلی، مثیر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علامه مجلسی،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و به نقل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مازندرانی،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علامه محمدباقر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محمدباقر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رضوی قمی، اللمعة البیضاء فی شرح خطبة الزهراء 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همو،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عماد الدین طبری،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اربلی،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علامه محمدباقر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به جای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اشتققت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همو،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عماد الدین طبری،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اربلی،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علامه محمدباقر مجلسی،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هیثمی،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ابونعیم اصفهانی،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 ابن صباغ مالکی،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فتال نیشابوری،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فتال نیشابوری،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۳۹۲</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ابن شبه نمیری، 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شیخ صدوق،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سید نورالدین ابو الحسن، علی بن عبدالله بن أحمد حسنی قاهری مدنی، مورخ، فقیه و محدث مذهب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هجری قمری در سمهود، روستایی در مصر، متولد شد، رشد کرد و در همان جا، نزد پدرش، تحصیل را آغاز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او به امیرالمؤمنین علی علیه السلام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مدتی به قاهره رفت و تحصیل در علوم مختلف اسلامی را در آنجا پی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اساتید سمهودی در قاهره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جوجری، شرف الدین یحیی مناوی، نجم الدین محمد عجلون و شمس الدین شروانی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در سال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به مدینه هجرت کرد و نزد شهاب الدین أبشیطی و ابوالفرج مراغی به تحصیل و استماع حدیث پرداخت و آثار متعددی را به تألیف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او می توان العقد الفرید فی أحکام التقلید، الأنوار السنیة فی أجوبة الأسئلة الیمنیة ، الفتاوی، وفاء الوفا باخبار دار المصطفی صلی الله علیه و آله و خلاصة الوفا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سرانجام در سال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هجری قمری در مدینه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۳۱۹۴</w:t>
      </w:r>
      <w:r>
        <w:rPr>
          <w:rFonts w:ascii="IRNazanin" w:hAnsi="IRNazanin" w:eastAsia="IRNazanin"/>
          <w:b w:val="false"/>
          <w:b w:val="false"/>
          <w:bCs w:val="false"/>
          <w:i w:val="false"/>
          <w:i w:val="false"/>
          <w:iCs w:val="false"/>
          <w:color w:val="333333"/>
          <w:sz w:val="20"/>
          <w:sz w:val="20"/>
          <w:szCs w:val="20"/>
          <w:rtl w:val="true"/>
        </w:rPr>
        <w:t xml:space="preserve">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تبریزی، ریحانة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زرکلی،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 نمیری؛ عمر بن شبة بن عبیدة بن زید نمیری، ادیب، شاعر و محدث اهل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در سال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هجری قمری و ظاهرا در بصره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مدتی از دوران کودکی خود را در عبادان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 ادبیات و اخبار عرب را ابتدا از پدر و سپس از استادان بزرگی چون ابوعبیده معمر بن مثنی، اصمعی و محمد بن بشار بن برد فرا گرفت؛ پس از آن برای استماع حدیث به بغداد هجرت کرد و در آنجا از راویانی چون عبد الوهاب ثقفی، محمد ابن جعفر غندر و علی بن عاصم به نقل حدیث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مدتی، از جمله بزرگ ترین محدثان و آگاهان به اخبار و ادبیات عرب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محدثانی چون ابن ماجه، احمد بن اسحاق تنوخی، ابوبکر احمد بن عبد العزیز جوهری، احمد بن یحیی ملاذری و مورخانی همچون طبری از او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رجالیون اهل سنت وی را ثقه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 یکی از پیشگامان جمع و تدوین اخبار، اشعار و نوادر عرب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سرودن شعر نیز مهارت داشته و پاره ای از اشعار او به صورت پراکنده در آثار مختلف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وی می توان المدینة، مکة، الکوفة، البصرة، أمراء المدینة، أمراء الکوفة، الکتاب، الشعر والشعراء، أخبار المنصور، أخبار ابن نمیر، السلطان، اشعار الشرة و النسب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اثری که از ابن شبه بر جای مانده است کتاب تاریخ المدینة المنورة می باشد که در آن به روش محدثان به ذکر اخبار و وقایع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سرانجام در سال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هجری قمری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مزی،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۴۲۵۵</w:t>
      </w:r>
      <w:r>
        <w:rPr>
          <w:rFonts w:ascii="IRNazanin" w:hAnsi="IRNazanin" w:eastAsia="IRNazanin"/>
          <w:b w:val="false"/>
          <w:b w:val="false"/>
          <w:bCs w:val="false"/>
          <w:i w:val="false"/>
          <w:i w:val="false"/>
          <w:iCs w:val="false"/>
          <w:color w:val="333333"/>
          <w:sz w:val="20"/>
          <w:sz w:val="20"/>
          <w:szCs w:val="20"/>
          <w:rtl w:val="true"/>
        </w:rPr>
        <w:t xml:space="preserve"> و فرهنگ نامه مؤلفان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۸۹۷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 راستگو و مورد رضایت پروردگار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بسیار مهم و بی نظیر به زبان فارسی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جهانی سبطین علیهما السلام ، پژوهش و تصحیح نسخه خطی این کتاب را بر عهده گرفت و آن را در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صفحه منتشر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 ترین و صحیح ترین زیارت نامه ها، ادعیه و اعمال عبادی برجای مانده از ائمه اطهار علیهما السلام، در این کتاب ثبت و ضبط شده است و می توان شرح و معرفی اماکن مقدس و زیارتگاه های مطهر ائمه علیهما السلام و اولیای الهی را در آن یافت؛ به گونه ای که خوانندگان و زایرین مؤمن، با مطالعه این کتاب، خود را در فضایی روحانی و معنوی حس می کنند که صفای باطن، پاکی، تربیت درست دینی و اجر و ثواب را برای آنان به ارمغان خواهد آورد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46202</Words>
  <Characters>181502</Characters>
  <CharactersWithSpaces>226150</CharactersWithSpaces>
  <Paragraphs>1944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2026-08-18T13:20:31Z</dcterms:created>
  <dc:creator>ghaemiyeh.com</dc:creator>
  <dc:description/>
  <dc:language>en-US</dc:language>
  <cp:lastModifiedBy/>
  <dcterms:modified xsi:type="dcterms:W3CDTF">2026-08-18T16:50:36Z</dcterms:modified>
  <cp:revision>1</cp:revision>
  <dc:subject/>
  <dc:title>فاطمه بنت اسد دامان نبوت و امامت</dc:title>
</cp:coreProperties>
</file>

<file path=docProps/custom.xml><?xml version="1.0" encoding="utf-8"?>
<Properties xmlns="http://schemas.openxmlformats.org/officeDocument/2006/custom-properties" xmlns:vt="http://schemas.openxmlformats.org/officeDocument/2006/docPropsVTypes"/>
</file>